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D0A363" w14:textId="77777777" w:rsidR="00EE6B81" w:rsidRDefault="00EE6B81" w:rsidP="00600829">
      <w:pPr>
        <w:keepNext/>
        <w:keepLines/>
        <w:ind w:right="1274"/>
        <w:rPr>
          <w:rFonts w:ascii="Tahoma" w:hAnsi="Tahoma" w:cs="Tahoma"/>
          <w:b/>
        </w:rPr>
      </w:pPr>
      <w:r w:rsidRPr="00112425">
        <w:rPr>
          <w:rFonts w:ascii="Tahoma" w:hAnsi="Tahoma" w:cs="Tahoma"/>
          <w:b/>
        </w:rPr>
        <w:t>Naročnik</w:t>
      </w:r>
      <w:r w:rsidR="000C0F80">
        <w:rPr>
          <w:rFonts w:ascii="Tahoma" w:hAnsi="Tahoma" w:cs="Tahoma"/>
          <w:b/>
        </w:rPr>
        <w:t>:</w:t>
      </w:r>
    </w:p>
    <w:p w14:paraId="1F18F6D7" w14:textId="77777777" w:rsidR="000C0F80" w:rsidRDefault="000C0F80" w:rsidP="00600829">
      <w:pPr>
        <w:keepNext/>
        <w:keepLines/>
        <w:ind w:right="1274"/>
        <w:rPr>
          <w:rFonts w:ascii="Tahoma" w:hAnsi="Tahoma" w:cs="Tahoma"/>
          <w:b/>
        </w:rPr>
      </w:pPr>
    </w:p>
    <w:p w14:paraId="1BC262D6" w14:textId="77777777" w:rsidR="000C0F80" w:rsidRDefault="000C0F80" w:rsidP="00600829">
      <w:pPr>
        <w:keepNext/>
        <w:keepLines/>
        <w:ind w:right="1274"/>
        <w:rPr>
          <w:rFonts w:ascii="Tahoma" w:hAnsi="Tahoma" w:cs="Tahoma"/>
          <w:b/>
        </w:rPr>
      </w:pPr>
      <w:r>
        <w:rPr>
          <w:rFonts w:ascii="Tahoma" w:hAnsi="Tahoma" w:cs="Tahoma"/>
          <w:b/>
        </w:rPr>
        <w:t>JAVNO</w:t>
      </w:r>
      <w:r w:rsidR="008E3DA0">
        <w:rPr>
          <w:rFonts w:ascii="Tahoma" w:hAnsi="Tahoma" w:cs="Tahoma"/>
          <w:b/>
        </w:rPr>
        <w:t xml:space="preserve"> </w:t>
      </w:r>
      <w:r>
        <w:rPr>
          <w:rFonts w:ascii="Tahoma" w:hAnsi="Tahoma" w:cs="Tahoma"/>
          <w:b/>
        </w:rPr>
        <w:t>PODJETJE</w:t>
      </w:r>
      <w:r w:rsidR="008E3DA0">
        <w:rPr>
          <w:rFonts w:ascii="Tahoma" w:hAnsi="Tahoma" w:cs="Tahoma"/>
          <w:b/>
        </w:rPr>
        <w:t xml:space="preserve"> </w:t>
      </w:r>
      <w:r>
        <w:rPr>
          <w:rFonts w:ascii="Tahoma" w:hAnsi="Tahoma" w:cs="Tahoma"/>
          <w:b/>
        </w:rPr>
        <w:t>ENERGETIKA</w:t>
      </w:r>
      <w:r w:rsidR="008E3DA0">
        <w:rPr>
          <w:rFonts w:ascii="Tahoma" w:hAnsi="Tahoma" w:cs="Tahoma"/>
          <w:b/>
        </w:rPr>
        <w:t xml:space="preserve"> </w:t>
      </w:r>
      <w:r>
        <w:rPr>
          <w:rFonts w:ascii="Tahoma" w:hAnsi="Tahoma" w:cs="Tahoma"/>
          <w:b/>
        </w:rPr>
        <w:t>LJUBLJANA</w:t>
      </w:r>
      <w:r w:rsidR="008E3DA0">
        <w:rPr>
          <w:rFonts w:ascii="Tahoma" w:hAnsi="Tahoma" w:cs="Tahoma"/>
          <w:b/>
        </w:rPr>
        <w:t xml:space="preserve"> </w:t>
      </w:r>
      <w:r>
        <w:rPr>
          <w:rFonts w:ascii="Tahoma" w:hAnsi="Tahoma" w:cs="Tahoma"/>
          <w:b/>
        </w:rPr>
        <w:t>d.o.o.</w:t>
      </w:r>
    </w:p>
    <w:p w14:paraId="0B565F39" w14:textId="77777777" w:rsidR="000C0F80" w:rsidRPr="000C0F80" w:rsidRDefault="000C0F80" w:rsidP="00600829">
      <w:pPr>
        <w:keepNext/>
        <w:keepLines/>
        <w:ind w:right="1274"/>
        <w:rPr>
          <w:rFonts w:ascii="Tahoma" w:hAnsi="Tahoma" w:cs="Tahoma"/>
        </w:rPr>
      </w:pPr>
      <w:r w:rsidRPr="000C0F80">
        <w:rPr>
          <w:rFonts w:ascii="Tahoma" w:hAnsi="Tahoma" w:cs="Tahoma"/>
        </w:rPr>
        <w:t>Verovškova</w:t>
      </w:r>
      <w:r w:rsidR="008E3DA0">
        <w:rPr>
          <w:rFonts w:ascii="Tahoma" w:hAnsi="Tahoma" w:cs="Tahoma"/>
        </w:rPr>
        <w:t xml:space="preserve"> </w:t>
      </w:r>
      <w:r w:rsidRPr="000C0F80">
        <w:rPr>
          <w:rFonts w:ascii="Tahoma" w:hAnsi="Tahoma" w:cs="Tahoma"/>
        </w:rPr>
        <w:t>ulica</w:t>
      </w:r>
      <w:r w:rsidR="008E3DA0">
        <w:rPr>
          <w:rFonts w:ascii="Tahoma" w:hAnsi="Tahoma" w:cs="Tahoma"/>
        </w:rPr>
        <w:t xml:space="preserve"> </w:t>
      </w:r>
      <w:r w:rsidRPr="000C0F80">
        <w:rPr>
          <w:rFonts w:ascii="Tahoma" w:hAnsi="Tahoma" w:cs="Tahoma"/>
        </w:rPr>
        <w:t>62</w:t>
      </w:r>
    </w:p>
    <w:p w14:paraId="0B8FB905" w14:textId="77777777" w:rsidR="000C0F80" w:rsidRPr="000C0F80" w:rsidRDefault="000C0F80" w:rsidP="00600829">
      <w:pPr>
        <w:keepNext/>
        <w:keepLines/>
        <w:ind w:right="1274"/>
        <w:rPr>
          <w:rFonts w:ascii="Tahoma" w:hAnsi="Tahoma" w:cs="Tahoma"/>
        </w:rPr>
      </w:pPr>
      <w:r w:rsidRPr="000C0F80">
        <w:rPr>
          <w:rFonts w:ascii="Tahoma" w:hAnsi="Tahoma" w:cs="Tahoma"/>
        </w:rPr>
        <w:t>1000</w:t>
      </w:r>
      <w:r w:rsidR="008E3DA0">
        <w:rPr>
          <w:rFonts w:ascii="Tahoma" w:hAnsi="Tahoma" w:cs="Tahoma"/>
        </w:rPr>
        <w:t xml:space="preserve"> </w:t>
      </w:r>
      <w:r w:rsidRPr="000C0F80">
        <w:rPr>
          <w:rFonts w:ascii="Tahoma" w:hAnsi="Tahoma" w:cs="Tahoma"/>
        </w:rPr>
        <w:t>Ljubljana</w:t>
      </w:r>
    </w:p>
    <w:p w14:paraId="23B9A7D8" w14:textId="77777777" w:rsidR="007C00D2" w:rsidRDefault="007C00D2" w:rsidP="00600829">
      <w:pPr>
        <w:keepNext/>
        <w:keepLines/>
        <w:rPr>
          <w:rFonts w:ascii="Tahoma" w:hAnsi="Tahoma" w:cs="Tahoma"/>
          <w:b/>
        </w:rPr>
      </w:pPr>
    </w:p>
    <w:p w14:paraId="2468D7B2" w14:textId="77777777" w:rsidR="007C70A1" w:rsidRPr="00112425" w:rsidRDefault="007C70A1" w:rsidP="00600829">
      <w:pPr>
        <w:keepNext/>
        <w:keepLines/>
        <w:rPr>
          <w:rFonts w:ascii="Tahoma" w:hAnsi="Tahoma" w:cs="Tahoma"/>
        </w:rPr>
      </w:pPr>
    </w:p>
    <w:p w14:paraId="6527936A" w14:textId="77777777" w:rsidR="007C70A1" w:rsidRPr="00112425" w:rsidRDefault="007C70A1" w:rsidP="00600829">
      <w:pPr>
        <w:keepNext/>
        <w:keepLines/>
        <w:rPr>
          <w:rFonts w:ascii="Tahoma" w:hAnsi="Tahoma" w:cs="Tahoma"/>
          <w:b/>
        </w:rPr>
      </w:pPr>
      <w:r w:rsidRPr="00112425">
        <w:rPr>
          <w:rFonts w:ascii="Tahoma" w:hAnsi="Tahoma" w:cs="Tahoma"/>
          <w:b/>
        </w:rPr>
        <w:t>Po</w:t>
      </w:r>
      <w:r w:rsidR="008E3DA0">
        <w:rPr>
          <w:rFonts w:ascii="Tahoma" w:hAnsi="Tahoma" w:cs="Tahoma"/>
          <w:b/>
        </w:rPr>
        <w:t xml:space="preserve"> </w:t>
      </w:r>
      <w:r w:rsidRPr="00112425">
        <w:rPr>
          <w:rFonts w:ascii="Tahoma" w:hAnsi="Tahoma" w:cs="Tahoma"/>
          <w:b/>
        </w:rPr>
        <w:t>pooblastilu</w:t>
      </w:r>
      <w:r w:rsidR="008E3DA0">
        <w:rPr>
          <w:rFonts w:ascii="Tahoma" w:hAnsi="Tahoma" w:cs="Tahoma"/>
          <w:b/>
        </w:rPr>
        <w:t xml:space="preserve"> </w:t>
      </w:r>
      <w:r w:rsidR="000C0F80">
        <w:rPr>
          <w:rFonts w:ascii="Tahoma" w:hAnsi="Tahoma" w:cs="Tahoma"/>
          <w:b/>
        </w:rPr>
        <w:t>naročnika</w:t>
      </w:r>
      <w:r w:rsidR="008E3DA0">
        <w:rPr>
          <w:rFonts w:ascii="Tahoma" w:hAnsi="Tahoma" w:cs="Tahoma"/>
          <w:b/>
        </w:rPr>
        <w:t xml:space="preserve"> </w:t>
      </w:r>
      <w:r w:rsidRPr="00112425">
        <w:rPr>
          <w:rFonts w:ascii="Tahoma" w:hAnsi="Tahoma" w:cs="Tahoma"/>
          <w:b/>
        </w:rPr>
        <w:t>javno</w:t>
      </w:r>
      <w:r w:rsidR="008E3DA0">
        <w:rPr>
          <w:rFonts w:ascii="Tahoma" w:hAnsi="Tahoma" w:cs="Tahoma"/>
          <w:b/>
        </w:rPr>
        <w:t xml:space="preserve"> </w:t>
      </w:r>
      <w:r w:rsidRPr="00112425">
        <w:rPr>
          <w:rFonts w:ascii="Tahoma" w:hAnsi="Tahoma" w:cs="Tahoma"/>
          <w:b/>
        </w:rPr>
        <w:t>naročilo</w:t>
      </w:r>
      <w:r w:rsidR="008E3DA0">
        <w:rPr>
          <w:rFonts w:ascii="Tahoma" w:hAnsi="Tahoma" w:cs="Tahoma"/>
          <w:b/>
        </w:rPr>
        <w:t xml:space="preserve"> </w:t>
      </w:r>
      <w:r w:rsidRPr="00112425">
        <w:rPr>
          <w:rFonts w:ascii="Tahoma" w:hAnsi="Tahoma" w:cs="Tahoma"/>
          <w:b/>
        </w:rPr>
        <w:t>vodi:</w:t>
      </w:r>
    </w:p>
    <w:p w14:paraId="3A4F3BD9" w14:textId="77777777" w:rsidR="007C70A1" w:rsidRPr="00112425" w:rsidRDefault="007C70A1" w:rsidP="00600829">
      <w:pPr>
        <w:keepNext/>
        <w:keepLines/>
        <w:rPr>
          <w:rFonts w:ascii="Tahoma" w:hAnsi="Tahoma" w:cs="Tahoma"/>
        </w:rPr>
      </w:pPr>
    </w:p>
    <w:p w14:paraId="0CB7D4B8" w14:textId="77777777" w:rsidR="00A04160" w:rsidRPr="00112425" w:rsidRDefault="00A04160" w:rsidP="00600829">
      <w:pPr>
        <w:keepNext/>
        <w:keepLines/>
        <w:rPr>
          <w:rFonts w:ascii="Tahoma" w:hAnsi="Tahoma" w:cs="Tahoma"/>
          <w:b/>
          <w:bCs/>
        </w:rPr>
      </w:pPr>
      <w:r w:rsidRPr="00112425">
        <w:rPr>
          <w:rFonts w:ascii="Tahoma" w:hAnsi="Tahoma" w:cs="Tahoma"/>
          <w:b/>
          <w:bCs/>
        </w:rPr>
        <w:t>JAVNI</w:t>
      </w:r>
      <w:r w:rsidR="008E3DA0">
        <w:rPr>
          <w:rFonts w:ascii="Tahoma" w:hAnsi="Tahoma" w:cs="Tahoma"/>
          <w:b/>
          <w:bCs/>
        </w:rPr>
        <w:t xml:space="preserve"> </w:t>
      </w:r>
      <w:r w:rsidRPr="00112425">
        <w:rPr>
          <w:rFonts w:ascii="Tahoma" w:hAnsi="Tahoma" w:cs="Tahoma"/>
          <w:b/>
          <w:bCs/>
        </w:rPr>
        <w:t>HOLDING</w:t>
      </w:r>
      <w:r w:rsidR="008E3DA0">
        <w:rPr>
          <w:rFonts w:ascii="Tahoma" w:hAnsi="Tahoma" w:cs="Tahoma"/>
          <w:b/>
          <w:bCs/>
        </w:rPr>
        <w:t xml:space="preserve"> </w:t>
      </w:r>
      <w:r w:rsidRPr="00112425">
        <w:rPr>
          <w:rFonts w:ascii="Tahoma" w:hAnsi="Tahoma" w:cs="Tahoma"/>
          <w:b/>
          <w:bCs/>
        </w:rPr>
        <w:t>Ljubljana,</w:t>
      </w:r>
      <w:r w:rsidR="008E3DA0">
        <w:rPr>
          <w:rFonts w:ascii="Tahoma" w:hAnsi="Tahoma" w:cs="Tahoma"/>
          <w:b/>
          <w:bCs/>
        </w:rPr>
        <w:t xml:space="preserve"> </w:t>
      </w:r>
      <w:r w:rsidRPr="00112425">
        <w:rPr>
          <w:rFonts w:ascii="Tahoma" w:hAnsi="Tahoma" w:cs="Tahoma"/>
          <w:b/>
          <w:bCs/>
        </w:rPr>
        <w:t>d.o.o.</w:t>
      </w:r>
      <w:r w:rsidR="008E3DA0">
        <w:rPr>
          <w:rFonts w:ascii="Tahoma" w:hAnsi="Tahoma" w:cs="Tahoma"/>
          <w:b/>
          <w:bCs/>
        </w:rPr>
        <w:t xml:space="preserve"> </w:t>
      </w:r>
    </w:p>
    <w:p w14:paraId="03684501" w14:textId="77777777" w:rsidR="007C70A1" w:rsidRPr="00112425" w:rsidRDefault="00AA024E" w:rsidP="00600829">
      <w:pPr>
        <w:keepNext/>
        <w:keepLines/>
        <w:rPr>
          <w:rFonts w:ascii="Tahoma" w:hAnsi="Tahoma" w:cs="Tahoma"/>
        </w:rPr>
      </w:pPr>
      <w:r w:rsidRPr="00112425">
        <w:rPr>
          <w:rFonts w:ascii="Tahoma" w:hAnsi="Tahoma" w:cs="Tahoma"/>
        </w:rPr>
        <w:t>Verovškova</w:t>
      </w:r>
      <w:r w:rsidR="008E3DA0">
        <w:rPr>
          <w:rFonts w:ascii="Tahoma" w:hAnsi="Tahoma" w:cs="Tahoma"/>
        </w:rPr>
        <w:t xml:space="preserve"> </w:t>
      </w:r>
      <w:r w:rsidRPr="00112425">
        <w:rPr>
          <w:rFonts w:ascii="Tahoma" w:hAnsi="Tahoma" w:cs="Tahoma"/>
        </w:rPr>
        <w:t>ulica</w:t>
      </w:r>
      <w:r w:rsidR="008E3DA0">
        <w:rPr>
          <w:rFonts w:ascii="Tahoma" w:hAnsi="Tahoma" w:cs="Tahoma"/>
        </w:rPr>
        <w:t xml:space="preserve"> </w:t>
      </w:r>
      <w:r w:rsidRPr="00112425">
        <w:rPr>
          <w:rFonts w:ascii="Tahoma" w:hAnsi="Tahoma" w:cs="Tahoma"/>
        </w:rPr>
        <w:t>70</w:t>
      </w:r>
    </w:p>
    <w:p w14:paraId="522BE6A4" w14:textId="77777777" w:rsidR="00A04160" w:rsidRPr="00112425" w:rsidRDefault="00A04160" w:rsidP="00600829">
      <w:pPr>
        <w:keepNext/>
        <w:keepLines/>
        <w:rPr>
          <w:rFonts w:ascii="Tahoma" w:hAnsi="Tahoma" w:cs="Tahoma"/>
        </w:rPr>
      </w:pPr>
      <w:r w:rsidRPr="00112425">
        <w:rPr>
          <w:rFonts w:ascii="Tahoma" w:hAnsi="Tahoma" w:cs="Tahoma"/>
        </w:rPr>
        <w:t>1000</w:t>
      </w:r>
      <w:r w:rsidR="008E3DA0">
        <w:rPr>
          <w:rFonts w:ascii="Tahoma" w:hAnsi="Tahoma" w:cs="Tahoma"/>
        </w:rPr>
        <w:t xml:space="preserve"> </w:t>
      </w:r>
      <w:r w:rsidRPr="00112425">
        <w:rPr>
          <w:rFonts w:ascii="Tahoma" w:hAnsi="Tahoma" w:cs="Tahoma"/>
        </w:rPr>
        <w:t>Ljubljana</w:t>
      </w:r>
    </w:p>
    <w:p w14:paraId="793C1304" w14:textId="77777777" w:rsidR="007C70A1" w:rsidRPr="00112425" w:rsidRDefault="007C70A1" w:rsidP="00600829">
      <w:pPr>
        <w:keepNext/>
        <w:keepLines/>
        <w:rPr>
          <w:rFonts w:ascii="Tahoma" w:hAnsi="Tahoma" w:cs="Tahoma"/>
          <w:b/>
        </w:rPr>
      </w:pPr>
    </w:p>
    <w:p w14:paraId="10B280CF" w14:textId="77777777" w:rsidR="007C70A1" w:rsidRPr="00112425" w:rsidRDefault="007C70A1" w:rsidP="00600829">
      <w:pPr>
        <w:keepNext/>
        <w:keepLines/>
        <w:rPr>
          <w:rFonts w:ascii="Tahoma" w:hAnsi="Tahoma" w:cs="Tahoma"/>
        </w:rPr>
      </w:pPr>
    </w:p>
    <w:p w14:paraId="2B043E85" w14:textId="77777777" w:rsidR="004958CB" w:rsidRPr="002408D8" w:rsidRDefault="007C70A1" w:rsidP="00600829">
      <w:pPr>
        <w:keepNext/>
        <w:keepLines/>
        <w:rPr>
          <w:rFonts w:ascii="Tahoma" w:hAnsi="Tahoma" w:cs="Tahoma"/>
          <w:b/>
        </w:rPr>
      </w:pPr>
      <w:r w:rsidRPr="00112425">
        <w:rPr>
          <w:rFonts w:ascii="Tahoma" w:hAnsi="Tahoma" w:cs="Tahoma"/>
        </w:rPr>
        <w:t>Številka:</w:t>
      </w:r>
      <w:r w:rsidR="008E3DA0">
        <w:rPr>
          <w:rFonts w:ascii="Tahoma" w:hAnsi="Tahoma" w:cs="Tahoma"/>
        </w:rPr>
        <w:t xml:space="preserve"> </w:t>
      </w:r>
      <w:r w:rsidR="000C0F80">
        <w:rPr>
          <w:rFonts w:ascii="Tahoma" w:hAnsi="Tahoma" w:cs="Tahoma"/>
          <w:b/>
        </w:rPr>
        <w:t>JPE-VOD-231/24</w:t>
      </w:r>
    </w:p>
    <w:p w14:paraId="5CDF4C6E" w14:textId="3EEECEE2" w:rsidR="007C70A1" w:rsidRPr="00112425" w:rsidRDefault="00B80F75" w:rsidP="00600829">
      <w:pPr>
        <w:keepNext/>
        <w:keepLines/>
        <w:rPr>
          <w:rFonts w:ascii="Tahoma" w:hAnsi="Tahoma" w:cs="Tahoma"/>
        </w:rPr>
      </w:pPr>
      <w:r w:rsidRPr="002408D8">
        <w:rPr>
          <w:rFonts w:ascii="Tahoma" w:hAnsi="Tahoma" w:cs="Tahoma"/>
        </w:rPr>
        <w:t>Zadeva:</w:t>
      </w:r>
      <w:r w:rsidR="008E3DA0">
        <w:rPr>
          <w:rFonts w:ascii="Tahoma" w:hAnsi="Tahoma" w:cs="Tahoma"/>
          <w:b/>
        </w:rPr>
        <w:t xml:space="preserve"> </w:t>
      </w:r>
      <w:r w:rsidR="001D4391" w:rsidRPr="001D4391">
        <w:rPr>
          <w:rFonts w:ascii="Tahoma" w:hAnsi="Tahoma" w:cs="Tahoma"/>
        </w:rPr>
        <w:t>JHL-216-071/2024</w:t>
      </w:r>
      <w:bookmarkStart w:id="0" w:name="_GoBack"/>
      <w:bookmarkEnd w:id="0"/>
    </w:p>
    <w:p w14:paraId="7D84092D" w14:textId="77777777" w:rsidR="004958CB" w:rsidRPr="00112425" w:rsidRDefault="004958CB" w:rsidP="00600829">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112425" w14:paraId="1AB5CDDF" w14:textId="77777777">
        <w:trPr>
          <w:trHeight w:val="851"/>
        </w:trPr>
        <w:tc>
          <w:tcPr>
            <w:tcW w:w="7094" w:type="dxa"/>
            <w:shd w:val="pct12" w:color="auto" w:fill="FFFFFF"/>
            <w:vAlign w:val="center"/>
          </w:tcPr>
          <w:p w14:paraId="4D60EECB" w14:textId="77777777" w:rsidR="00592F86" w:rsidRPr="00592F86" w:rsidRDefault="00592F86" w:rsidP="003F55F6">
            <w:pPr>
              <w:keepNext/>
              <w:keepLines/>
              <w:jc w:val="center"/>
              <w:rPr>
                <w:rFonts w:ascii="Tahoma" w:hAnsi="Tahoma" w:cs="Tahoma"/>
                <w:b/>
                <w:sz w:val="28"/>
                <w:szCs w:val="28"/>
              </w:rPr>
            </w:pPr>
            <w:r w:rsidRPr="00592F86">
              <w:rPr>
                <w:rFonts w:ascii="Tahoma" w:hAnsi="Tahoma" w:cs="Tahoma"/>
                <w:b/>
                <w:sz w:val="28"/>
                <w:szCs w:val="28"/>
              </w:rPr>
              <w:t>DOKUMENTACIJA</w:t>
            </w:r>
            <w:r w:rsidR="008E3DA0">
              <w:rPr>
                <w:rFonts w:ascii="Tahoma" w:hAnsi="Tahoma" w:cs="Tahoma"/>
                <w:b/>
                <w:sz w:val="28"/>
                <w:szCs w:val="28"/>
              </w:rPr>
              <w:t xml:space="preserve"> </w:t>
            </w:r>
            <w:r w:rsidRPr="00592F86">
              <w:rPr>
                <w:rFonts w:ascii="Tahoma" w:hAnsi="Tahoma" w:cs="Tahoma"/>
                <w:b/>
                <w:sz w:val="28"/>
                <w:szCs w:val="28"/>
              </w:rPr>
              <w:t>V</w:t>
            </w:r>
            <w:r w:rsidR="008E3DA0">
              <w:rPr>
                <w:rFonts w:ascii="Tahoma" w:hAnsi="Tahoma" w:cs="Tahoma"/>
                <w:b/>
                <w:sz w:val="28"/>
                <w:szCs w:val="28"/>
              </w:rPr>
              <w:t xml:space="preserve"> </w:t>
            </w:r>
            <w:r w:rsidRPr="00592F86">
              <w:rPr>
                <w:rFonts w:ascii="Tahoma" w:hAnsi="Tahoma" w:cs="Tahoma"/>
                <w:b/>
                <w:sz w:val="28"/>
                <w:szCs w:val="28"/>
              </w:rPr>
              <w:t>ZVEZI</w:t>
            </w:r>
            <w:r w:rsidR="008E3DA0">
              <w:rPr>
                <w:rFonts w:ascii="Tahoma" w:hAnsi="Tahoma" w:cs="Tahoma"/>
                <w:b/>
                <w:sz w:val="28"/>
                <w:szCs w:val="28"/>
              </w:rPr>
              <w:t xml:space="preserve"> </w:t>
            </w:r>
            <w:r w:rsidRPr="00592F86">
              <w:rPr>
                <w:rFonts w:ascii="Tahoma" w:hAnsi="Tahoma" w:cs="Tahoma"/>
                <w:b/>
                <w:sz w:val="28"/>
                <w:szCs w:val="28"/>
              </w:rPr>
              <w:t>Z</w:t>
            </w:r>
            <w:r w:rsidR="008E3DA0">
              <w:rPr>
                <w:rFonts w:ascii="Tahoma" w:hAnsi="Tahoma" w:cs="Tahoma"/>
                <w:b/>
                <w:sz w:val="28"/>
                <w:szCs w:val="28"/>
              </w:rPr>
              <w:t xml:space="preserve"> </w:t>
            </w:r>
            <w:r w:rsidRPr="00592F86">
              <w:rPr>
                <w:rFonts w:ascii="Tahoma" w:hAnsi="Tahoma" w:cs="Tahoma"/>
                <w:b/>
                <w:sz w:val="28"/>
                <w:szCs w:val="28"/>
              </w:rPr>
              <w:t>ODDAJO</w:t>
            </w:r>
            <w:r w:rsidR="008E3DA0">
              <w:rPr>
                <w:rFonts w:ascii="Tahoma" w:hAnsi="Tahoma" w:cs="Tahoma"/>
                <w:b/>
                <w:sz w:val="28"/>
                <w:szCs w:val="28"/>
              </w:rPr>
              <w:t xml:space="preserve"> </w:t>
            </w:r>
            <w:r w:rsidRPr="00592F86">
              <w:rPr>
                <w:rFonts w:ascii="Tahoma" w:hAnsi="Tahoma" w:cs="Tahoma"/>
                <w:b/>
                <w:sz w:val="28"/>
                <w:szCs w:val="28"/>
              </w:rPr>
              <w:t>JAVNEGA</w:t>
            </w:r>
            <w:r w:rsidR="008E3DA0">
              <w:rPr>
                <w:rFonts w:ascii="Tahoma" w:hAnsi="Tahoma" w:cs="Tahoma"/>
                <w:b/>
                <w:sz w:val="28"/>
                <w:szCs w:val="28"/>
              </w:rPr>
              <w:t xml:space="preserve"> </w:t>
            </w:r>
            <w:r w:rsidRPr="00592F86">
              <w:rPr>
                <w:rFonts w:ascii="Tahoma" w:hAnsi="Tahoma" w:cs="Tahoma"/>
                <w:b/>
                <w:sz w:val="28"/>
                <w:szCs w:val="28"/>
              </w:rPr>
              <w:t>NAROČILA</w:t>
            </w:r>
            <w:r w:rsidR="008E3DA0">
              <w:rPr>
                <w:rFonts w:ascii="Tahoma" w:hAnsi="Tahoma" w:cs="Tahoma"/>
                <w:b/>
                <w:sz w:val="28"/>
                <w:szCs w:val="28"/>
              </w:rPr>
              <w:t xml:space="preserve"> </w:t>
            </w:r>
            <w:r w:rsidRPr="00592F86">
              <w:rPr>
                <w:rFonts w:ascii="Tahoma" w:hAnsi="Tahoma" w:cs="Tahoma"/>
                <w:b/>
                <w:sz w:val="28"/>
                <w:szCs w:val="28"/>
              </w:rPr>
              <w:t>NA</w:t>
            </w:r>
            <w:r w:rsidR="008E3DA0">
              <w:rPr>
                <w:rFonts w:ascii="Tahoma" w:hAnsi="Tahoma" w:cs="Tahoma"/>
                <w:b/>
                <w:sz w:val="28"/>
                <w:szCs w:val="28"/>
              </w:rPr>
              <w:t xml:space="preserve"> </w:t>
            </w:r>
            <w:r w:rsidR="003F55F6">
              <w:rPr>
                <w:rFonts w:ascii="Tahoma" w:hAnsi="Tahoma" w:cs="Tahoma"/>
                <w:b/>
                <w:sz w:val="28"/>
                <w:szCs w:val="28"/>
              </w:rPr>
              <w:t>INFRASTRUKTURNEM</w:t>
            </w:r>
            <w:r w:rsidR="008E3DA0">
              <w:rPr>
                <w:rFonts w:ascii="Tahoma" w:hAnsi="Tahoma" w:cs="Tahoma"/>
                <w:b/>
                <w:sz w:val="28"/>
                <w:szCs w:val="28"/>
              </w:rPr>
              <w:t xml:space="preserve"> </w:t>
            </w:r>
            <w:r w:rsidRPr="00592F86">
              <w:rPr>
                <w:rFonts w:ascii="Tahoma" w:hAnsi="Tahoma" w:cs="Tahoma"/>
                <w:b/>
                <w:sz w:val="28"/>
                <w:szCs w:val="28"/>
              </w:rPr>
              <w:t>PODROČJU</w:t>
            </w:r>
            <w:r w:rsidR="008E3DA0">
              <w:rPr>
                <w:rFonts w:ascii="Tahoma" w:hAnsi="Tahoma" w:cs="Tahoma"/>
                <w:b/>
                <w:sz w:val="28"/>
                <w:szCs w:val="28"/>
              </w:rPr>
              <w:t xml:space="preserve"> </w:t>
            </w:r>
            <w:r w:rsidRPr="00592F86">
              <w:rPr>
                <w:rFonts w:ascii="Tahoma" w:hAnsi="Tahoma" w:cs="Tahoma"/>
                <w:b/>
                <w:sz w:val="28"/>
                <w:szCs w:val="28"/>
              </w:rPr>
              <w:t>Z</w:t>
            </w:r>
            <w:r w:rsidR="008E3DA0">
              <w:rPr>
                <w:rFonts w:ascii="Tahoma" w:hAnsi="Tahoma" w:cs="Tahoma"/>
                <w:b/>
                <w:sz w:val="28"/>
                <w:szCs w:val="28"/>
              </w:rPr>
              <w:t xml:space="preserve"> </w:t>
            </w:r>
            <w:r w:rsidRPr="00592F86">
              <w:rPr>
                <w:rFonts w:ascii="Tahoma" w:hAnsi="Tahoma" w:cs="Tahoma"/>
                <w:b/>
                <w:sz w:val="28"/>
                <w:szCs w:val="28"/>
              </w:rPr>
              <w:t>UPORABO</w:t>
            </w:r>
            <w:r w:rsidR="008E3DA0">
              <w:rPr>
                <w:rFonts w:ascii="Tahoma" w:hAnsi="Tahoma" w:cs="Tahoma"/>
                <w:b/>
                <w:sz w:val="28"/>
                <w:szCs w:val="28"/>
              </w:rPr>
              <w:t xml:space="preserve"> </w:t>
            </w:r>
            <w:r w:rsidRPr="00592F86">
              <w:rPr>
                <w:rFonts w:ascii="Tahoma" w:hAnsi="Tahoma" w:cs="Tahoma"/>
                <w:b/>
                <w:sz w:val="28"/>
                <w:szCs w:val="28"/>
              </w:rPr>
              <w:t>POSTOPKA</w:t>
            </w:r>
            <w:r w:rsidR="008E3DA0">
              <w:rPr>
                <w:rFonts w:ascii="Tahoma" w:hAnsi="Tahoma" w:cs="Tahoma"/>
                <w:b/>
                <w:sz w:val="28"/>
                <w:szCs w:val="28"/>
              </w:rPr>
              <w:t xml:space="preserve"> </w:t>
            </w:r>
            <w:r>
              <w:rPr>
                <w:rFonts w:ascii="Tahoma" w:hAnsi="Tahoma" w:cs="Tahoma"/>
                <w:b/>
                <w:sz w:val="28"/>
                <w:szCs w:val="28"/>
              </w:rPr>
              <w:t>NAROČILA</w:t>
            </w:r>
            <w:r w:rsidR="008E3DA0">
              <w:rPr>
                <w:rFonts w:ascii="Tahoma" w:hAnsi="Tahoma" w:cs="Tahoma"/>
                <w:b/>
                <w:sz w:val="28"/>
                <w:szCs w:val="28"/>
              </w:rPr>
              <w:t xml:space="preserve"> </w:t>
            </w:r>
            <w:r>
              <w:rPr>
                <w:rFonts w:ascii="Tahoma" w:hAnsi="Tahoma" w:cs="Tahoma"/>
                <w:b/>
                <w:sz w:val="28"/>
                <w:szCs w:val="28"/>
              </w:rPr>
              <w:t>MALE</w:t>
            </w:r>
            <w:r w:rsidR="008E3DA0">
              <w:rPr>
                <w:rFonts w:ascii="Tahoma" w:hAnsi="Tahoma" w:cs="Tahoma"/>
                <w:b/>
                <w:sz w:val="28"/>
                <w:szCs w:val="28"/>
              </w:rPr>
              <w:t xml:space="preserve"> </w:t>
            </w:r>
            <w:r>
              <w:rPr>
                <w:rFonts w:ascii="Tahoma" w:hAnsi="Tahoma" w:cs="Tahoma"/>
                <w:b/>
                <w:sz w:val="28"/>
                <w:szCs w:val="28"/>
              </w:rPr>
              <w:t>VREDNOSTI</w:t>
            </w:r>
          </w:p>
        </w:tc>
      </w:tr>
    </w:tbl>
    <w:p w14:paraId="4BA79B9C" w14:textId="77777777" w:rsidR="007C70A1" w:rsidRPr="00112425" w:rsidRDefault="007C70A1" w:rsidP="00600829">
      <w:pPr>
        <w:keepNext/>
        <w:keepLines/>
        <w:ind w:right="-284"/>
        <w:jc w:val="center"/>
        <w:rPr>
          <w:rFonts w:ascii="Tahoma" w:hAnsi="Tahoma" w:cs="Tahoma"/>
          <w:b/>
        </w:rPr>
      </w:pPr>
    </w:p>
    <w:p w14:paraId="780980F7" w14:textId="77777777" w:rsidR="007C70A1" w:rsidRPr="00112425" w:rsidRDefault="007C70A1" w:rsidP="00600829">
      <w:pPr>
        <w:keepNext/>
        <w:keepLines/>
        <w:ind w:right="-284"/>
        <w:jc w:val="center"/>
        <w:rPr>
          <w:rFonts w:ascii="Tahoma" w:hAnsi="Tahoma" w:cs="Tahoma"/>
          <w:b/>
        </w:rPr>
      </w:pPr>
    </w:p>
    <w:p w14:paraId="1FA58702" w14:textId="77777777" w:rsidR="004958CB" w:rsidRPr="00112425" w:rsidRDefault="004958CB" w:rsidP="00600829">
      <w:pPr>
        <w:keepNext/>
        <w:keepLines/>
        <w:ind w:right="424"/>
        <w:rPr>
          <w:rFonts w:ascii="Tahoma" w:hAnsi="Tahoma" w:cs="Tahoma"/>
        </w:rPr>
      </w:pPr>
    </w:p>
    <w:p w14:paraId="2C391432" w14:textId="6076E149" w:rsidR="004958CB" w:rsidRPr="00BD300F" w:rsidRDefault="004862EE" w:rsidP="00600829">
      <w:pPr>
        <w:keepNext/>
        <w:keepLines/>
        <w:ind w:right="424"/>
        <w:jc w:val="center"/>
        <w:rPr>
          <w:rFonts w:ascii="Tahoma" w:hAnsi="Tahoma" w:cs="Tahoma"/>
          <w:b/>
          <w:color w:val="000000"/>
          <w:sz w:val="28"/>
          <w:szCs w:val="28"/>
        </w:rPr>
      </w:pPr>
      <w:r>
        <w:rPr>
          <w:rFonts w:ascii="Tahoma" w:hAnsi="Tahoma" w:cs="Tahoma"/>
          <w:b/>
          <w:color w:val="000000"/>
          <w:sz w:val="28"/>
          <w:szCs w:val="28"/>
        </w:rPr>
        <w:t>Idejna študija za energijsko izrabo komunalnih odpadkov in sežig komunalnega blata v TEO Ljubljana na lokacijah TE-TOL in RCERO Ljubljana</w:t>
      </w:r>
    </w:p>
    <w:p w14:paraId="24C88C0C" w14:textId="77777777" w:rsidR="00F46CA6" w:rsidRPr="00112425" w:rsidRDefault="00F46CA6" w:rsidP="00600829">
      <w:pPr>
        <w:keepNext/>
        <w:keepLines/>
        <w:ind w:right="424"/>
        <w:jc w:val="center"/>
        <w:rPr>
          <w:rFonts w:ascii="Tahoma" w:hAnsi="Tahoma" w:cs="Tahoma"/>
          <w:noProof/>
        </w:rPr>
      </w:pPr>
    </w:p>
    <w:p w14:paraId="3CB15F95" w14:textId="77777777" w:rsidR="00650419" w:rsidRPr="00112425" w:rsidRDefault="00650419" w:rsidP="00600829">
      <w:pPr>
        <w:keepNext/>
        <w:keepLines/>
        <w:ind w:right="424"/>
        <w:jc w:val="center"/>
        <w:rPr>
          <w:rFonts w:ascii="Tahoma" w:hAnsi="Tahoma" w:cs="Tahoma"/>
          <w:noProof/>
        </w:rPr>
      </w:pPr>
    </w:p>
    <w:p w14:paraId="7BACABF2" w14:textId="77777777" w:rsidR="00F46CA6" w:rsidRPr="00112425" w:rsidRDefault="00F46CA6" w:rsidP="00600829">
      <w:pPr>
        <w:keepNext/>
        <w:keepLines/>
        <w:ind w:right="424"/>
        <w:jc w:val="center"/>
        <w:rPr>
          <w:rFonts w:ascii="Tahoma" w:hAnsi="Tahoma" w:cs="Tahoma"/>
          <w:noProof/>
        </w:rPr>
      </w:pPr>
    </w:p>
    <w:p w14:paraId="2A4D546F" w14:textId="1670EA6D" w:rsidR="00413199" w:rsidRPr="00112425" w:rsidRDefault="000D748B" w:rsidP="00600829">
      <w:pPr>
        <w:keepNext/>
        <w:keepLines/>
        <w:tabs>
          <w:tab w:val="left" w:pos="567"/>
        </w:tabs>
        <w:jc w:val="center"/>
        <w:rPr>
          <w:rFonts w:ascii="Tahoma" w:hAnsi="Tahoma" w:cs="Tahoma"/>
          <w:noProof/>
        </w:rPr>
        <w:sectPr w:rsidR="00413199" w:rsidRPr="00112425"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112425">
        <w:rPr>
          <w:rFonts w:ascii="Tahoma" w:hAnsi="Tahoma" w:cs="Tahoma"/>
          <w:noProof/>
        </w:rPr>
        <w:t>Ljubljana,</w:t>
      </w:r>
      <w:r w:rsidR="008E3DA0">
        <w:rPr>
          <w:rFonts w:ascii="Tahoma" w:hAnsi="Tahoma" w:cs="Tahoma"/>
          <w:noProof/>
        </w:rPr>
        <w:t xml:space="preserve"> </w:t>
      </w:r>
      <w:r w:rsidR="0070217B">
        <w:rPr>
          <w:rFonts w:ascii="Tahoma" w:hAnsi="Tahoma" w:cs="Tahoma"/>
          <w:noProof/>
          <w:color w:val="000000" w:themeColor="text1"/>
        </w:rPr>
        <w:t>3</w:t>
      </w:r>
      <w:r w:rsidR="001D4391">
        <w:rPr>
          <w:rFonts w:ascii="Tahoma" w:hAnsi="Tahoma" w:cs="Tahoma"/>
          <w:noProof/>
          <w:color w:val="000000" w:themeColor="text1"/>
        </w:rPr>
        <w:t>1</w:t>
      </w:r>
      <w:r w:rsidR="000C0F80" w:rsidRPr="0070217B">
        <w:rPr>
          <w:rFonts w:ascii="Tahoma" w:hAnsi="Tahoma" w:cs="Tahoma"/>
          <w:noProof/>
          <w:color w:val="000000" w:themeColor="text1"/>
        </w:rPr>
        <w:t>.</w:t>
      </w:r>
      <w:r w:rsidR="008E3DA0" w:rsidRPr="0070217B">
        <w:rPr>
          <w:rFonts w:ascii="Tahoma" w:hAnsi="Tahoma" w:cs="Tahoma"/>
          <w:noProof/>
          <w:color w:val="000000" w:themeColor="text1"/>
        </w:rPr>
        <w:t xml:space="preserve"> </w:t>
      </w:r>
      <w:r w:rsidR="0070217B" w:rsidRPr="0070217B">
        <w:rPr>
          <w:rFonts w:ascii="Tahoma" w:hAnsi="Tahoma" w:cs="Tahoma"/>
          <w:noProof/>
          <w:color w:val="000000" w:themeColor="text1"/>
        </w:rPr>
        <w:t>ju</w:t>
      </w:r>
      <w:r w:rsidR="0070217B">
        <w:rPr>
          <w:rFonts w:ascii="Tahoma" w:hAnsi="Tahoma" w:cs="Tahoma"/>
          <w:noProof/>
          <w:color w:val="000000" w:themeColor="text1"/>
        </w:rPr>
        <w:t>l</w:t>
      </w:r>
      <w:r w:rsidR="0070217B" w:rsidRPr="0070217B">
        <w:rPr>
          <w:rFonts w:ascii="Tahoma" w:hAnsi="Tahoma" w:cs="Tahoma"/>
          <w:noProof/>
          <w:color w:val="000000" w:themeColor="text1"/>
        </w:rPr>
        <w:t xml:space="preserve">ij </w:t>
      </w:r>
      <w:r w:rsidR="00717F08" w:rsidRPr="0070217B">
        <w:rPr>
          <w:rFonts w:ascii="Tahoma" w:hAnsi="Tahoma" w:cs="Tahoma"/>
          <w:noProof/>
          <w:color w:val="000000" w:themeColor="text1"/>
        </w:rPr>
        <w:t>2024</w:t>
      </w:r>
    </w:p>
    <w:p w14:paraId="73ACE0FE" w14:textId="77777777" w:rsidR="007C70A1" w:rsidRPr="00112425" w:rsidRDefault="007C70A1" w:rsidP="00600829">
      <w:pPr>
        <w:pStyle w:val="Naslov1"/>
        <w:keepLines/>
        <w:jc w:val="center"/>
        <w:rPr>
          <w:rFonts w:ascii="Tahoma" w:hAnsi="Tahoma" w:cs="Tahoma"/>
          <w:sz w:val="28"/>
          <w:szCs w:val="28"/>
        </w:rPr>
      </w:pPr>
      <w:bookmarkStart w:id="1" w:name="_Toc178483388"/>
      <w:r w:rsidRPr="00112425">
        <w:rPr>
          <w:rFonts w:ascii="Tahoma" w:hAnsi="Tahoma" w:cs="Tahoma"/>
          <w:sz w:val="28"/>
          <w:szCs w:val="28"/>
        </w:rPr>
        <w:lastRenderedPageBreak/>
        <w:t>POVABILO</w:t>
      </w:r>
      <w:r w:rsidR="008E3DA0">
        <w:rPr>
          <w:rFonts w:ascii="Tahoma" w:hAnsi="Tahoma" w:cs="Tahoma"/>
          <w:sz w:val="28"/>
          <w:szCs w:val="28"/>
        </w:rPr>
        <w:t xml:space="preserve"> </w:t>
      </w:r>
      <w:r w:rsidRPr="00112425">
        <w:rPr>
          <w:rFonts w:ascii="Tahoma" w:hAnsi="Tahoma" w:cs="Tahoma"/>
          <w:sz w:val="28"/>
          <w:szCs w:val="28"/>
        </w:rPr>
        <w:t>K</w:t>
      </w:r>
      <w:r w:rsidR="008E3DA0">
        <w:rPr>
          <w:rFonts w:ascii="Tahoma" w:hAnsi="Tahoma" w:cs="Tahoma"/>
          <w:sz w:val="28"/>
          <w:szCs w:val="28"/>
        </w:rPr>
        <w:t xml:space="preserve"> </w:t>
      </w:r>
      <w:r w:rsidRPr="00112425">
        <w:rPr>
          <w:rFonts w:ascii="Tahoma" w:hAnsi="Tahoma" w:cs="Tahoma"/>
          <w:sz w:val="28"/>
          <w:szCs w:val="28"/>
        </w:rPr>
        <w:t>ODDAJI</w:t>
      </w:r>
      <w:r w:rsidR="008E3DA0">
        <w:rPr>
          <w:rFonts w:ascii="Tahoma" w:hAnsi="Tahoma" w:cs="Tahoma"/>
          <w:sz w:val="28"/>
          <w:szCs w:val="28"/>
        </w:rPr>
        <w:t xml:space="preserve"> </w:t>
      </w:r>
      <w:bookmarkEnd w:id="1"/>
      <w:r w:rsidR="00037AB0" w:rsidRPr="00112425">
        <w:rPr>
          <w:rFonts w:ascii="Tahoma" w:hAnsi="Tahoma" w:cs="Tahoma"/>
          <w:sz w:val="28"/>
          <w:szCs w:val="28"/>
        </w:rPr>
        <w:t>PONUDBE</w:t>
      </w:r>
    </w:p>
    <w:p w14:paraId="4A4052BB" w14:textId="77777777" w:rsidR="007C70A1" w:rsidRPr="00112425" w:rsidRDefault="007C70A1" w:rsidP="00600829">
      <w:pPr>
        <w:keepNext/>
        <w:keepLines/>
        <w:tabs>
          <w:tab w:val="left" w:pos="2895"/>
        </w:tabs>
        <w:rPr>
          <w:rFonts w:ascii="Tahoma" w:hAnsi="Tahoma" w:cs="Tahoma"/>
        </w:rPr>
      </w:pPr>
      <w:r w:rsidRPr="00112425">
        <w:rPr>
          <w:rFonts w:ascii="Tahoma" w:hAnsi="Tahoma" w:cs="Tahoma"/>
        </w:rPr>
        <w:tab/>
      </w:r>
    </w:p>
    <w:p w14:paraId="20B29D7D" w14:textId="77777777" w:rsidR="007C70A1" w:rsidRPr="00112425" w:rsidRDefault="007C70A1" w:rsidP="00600829">
      <w:pPr>
        <w:keepNext/>
        <w:keepLines/>
        <w:rPr>
          <w:rFonts w:ascii="Tahoma" w:hAnsi="Tahoma" w:cs="Tahoma"/>
        </w:rPr>
      </w:pPr>
    </w:p>
    <w:p w14:paraId="7F5077CF" w14:textId="77777777" w:rsidR="007C70A1" w:rsidRPr="00112425" w:rsidRDefault="007C70A1" w:rsidP="00600829">
      <w:pPr>
        <w:keepNext/>
        <w:keepLines/>
        <w:rPr>
          <w:rFonts w:ascii="Tahoma" w:hAnsi="Tahoma" w:cs="Tahoma"/>
        </w:rPr>
      </w:pPr>
    </w:p>
    <w:p w14:paraId="4D113144" w14:textId="77777777" w:rsidR="007C70A1" w:rsidRPr="00112425" w:rsidRDefault="009919D2" w:rsidP="000C0F80">
      <w:pPr>
        <w:keepNext/>
        <w:keepLines/>
        <w:jc w:val="both"/>
        <w:rPr>
          <w:rFonts w:ascii="Tahoma" w:hAnsi="Tahoma" w:cs="Tahoma"/>
        </w:rPr>
      </w:pPr>
      <w:r w:rsidRPr="00112425">
        <w:rPr>
          <w:rFonts w:ascii="Tahoma" w:hAnsi="Tahoma" w:cs="Tahoma"/>
          <w:color w:val="000000"/>
        </w:rPr>
        <w:t>JAVNI</w:t>
      </w:r>
      <w:r w:rsidR="008E3DA0">
        <w:rPr>
          <w:rFonts w:ascii="Tahoma" w:hAnsi="Tahoma" w:cs="Tahoma"/>
          <w:color w:val="000000"/>
        </w:rPr>
        <w:t xml:space="preserve"> </w:t>
      </w:r>
      <w:r w:rsidRPr="00112425">
        <w:rPr>
          <w:rFonts w:ascii="Tahoma" w:hAnsi="Tahoma" w:cs="Tahoma"/>
          <w:color w:val="000000"/>
        </w:rPr>
        <w:t>HOLDING</w:t>
      </w:r>
      <w:r w:rsidR="008E3DA0">
        <w:rPr>
          <w:rFonts w:ascii="Tahoma" w:hAnsi="Tahoma" w:cs="Tahoma"/>
          <w:color w:val="000000"/>
        </w:rPr>
        <w:t xml:space="preserve"> </w:t>
      </w:r>
      <w:r w:rsidRPr="00112425">
        <w:rPr>
          <w:rFonts w:ascii="Tahoma" w:hAnsi="Tahoma" w:cs="Tahoma"/>
          <w:color w:val="000000"/>
        </w:rPr>
        <w:t>Ljubljana,</w:t>
      </w:r>
      <w:r w:rsidR="008E3DA0">
        <w:rPr>
          <w:rFonts w:ascii="Tahoma" w:hAnsi="Tahoma" w:cs="Tahoma"/>
          <w:color w:val="000000"/>
        </w:rPr>
        <w:t xml:space="preserve"> </w:t>
      </w:r>
      <w:r w:rsidRPr="00112425">
        <w:rPr>
          <w:rFonts w:ascii="Tahoma" w:hAnsi="Tahoma" w:cs="Tahoma"/>
          <w:color w:val="000000"/>
        </w:rPr>
        <w:t>d.o.o.,</w:t>
      </w:r>
      <w:r w:rsidR="008E3DA0">
        <w:rPr>
          <w:rFonts w:ascii="Tahoma" w:hAnsi="Tahoma" w:cs="Tahoma"/>
          <w:color w:val="000000"/>
        </w:rPr>
        <w:t xml:space="preserve"> </w:t>
      </w:r>
      <w:r w:rsidRPr="00112425">
        <w:rPr>
          <w:rFonts w:ascii="Tahoma" w:hAnsi="Tahoma" w:cs="Tahoma"/>
          <w:color w:val="000000"/>
        </w:rPr>
        <w:t>Verovškova</w:t>
      </w:r>
      <w:r w:rsidR="008E3DA0">
        <w:rPr>
          <w:rFonts w:ascii="Tahoma" w:hAnsi="Tahoma" w:cs="Tahoma"/>
          <w:color w:val="000000"/>
        </w:rPr>
        <w:t xml:space="preserve"> </w:t>
      </w:r>
      <w:r w:rsidRPr="00112425">
        <w:rPr>
          <w:rFonts w:ascii="Tahoma" w:hAnsi="Tahoma" w:cs="Tahoma"/>
          <w:color w:val="000000"/>
        </w:rPr>
        <w:t>ulica</w:t>
      </w:r>
      <w:r w:rsidR="008E3DA0">
        <w:rPr>
          <w:rFonts w:ascii="Tahoma" w:hAnsi="Tahoma" w:cs="Tahoma"/>
          <w:color w:val="000000"/>
        </w:rPr>
        <w:t xml:space="preserve"> </w:t>
      </w:r>
      <w:r w:rsidRPr="00112425">
        <w:rPr>
          <w:rFonts w:ascii="Tahoma" w:hAnsi="Tahoma" w:cs="Tahoma"/>
          <w:color w:val="000000"/>
        </w:rPr>
        <w:t>70,</w:t>
      </w:r>
      <w:r w:rsidR="008E3DA0">
        <w:rPr>
          <w:rFonts w:ascii="Tahoma" w:hAnsi="Tahoma" w:cs="Tahoma"/>
          <w:color w:val="000000"/>
        </w:rPr>
        <w:t xml:space="preserve"> </w:t>
      </w:r>
      <w:r w:rsidRPr="00112425">
        <w:rPr>
          <w:rFonts w:ascii="Tahoma" w:hAnsi="Tahoma" w:cs="Tahoma"/>
          <w:color w:val="000000"/>
        </w:rPr>
        <w:t>1000</w:t>
      </w:r>
      <w:r w:rsidR="008E3DA0">
        <w:rPr>
          <w:rFonts w:ascii="Tahoma" w:hAnsi="Tahoma" w:cs="Tahoma"/>
          <w:color w:val="000000"/>
        </w:rPr>
        <w:t xml:space="preserve"> </w:t>
      </w:r>
      <w:r w:rsidRPr="00112425">
        <w:rPr>
          <w:rFonts w:ascii="Tahoma" w:hAnsi="Tahoma" w:cs="Tahoma"/>
          <w:color w:val="000000"/>
        </w:rPr>
        <w:t>Ljubljana,</w:t>
      </w:r>
      <w:r w:rsidR="008E3DA0">
        <w:rPr>
          <w:rFonts w:ascii="Tahoma" w:hAnsi="Tahoma" w:cs="Tahoma"/>
          <w:color w:val="000000"/>
        </w:rPr>
        <w:t xml:space="preserve"> </w:t>
      </w:r>
      <w:r w:rsidRPr="00112425">
        <w:rPr>
          <w:rFonts w:ascii="Tahoma" w:hAnsi="Tahoma" w:cs="Tahoma"/>
          <w:color w:val="000000"/>
        </w:rPr>
        <w:t>na</w:t>
      </w:r>
      <w:r w:rsidR="008E3DA0">
        <w:rPr>
          <w:rFonts w:ascii="Tahoma" w:hAnsi="Tahoma" w:cs="Tahoma"/>
          <w:color w:val="000000"/>
        </w:rPr>
        <w:t xml:space="preserve"> </w:t>
      </w:r>
      <w:r w:rsidRPr="00112425">
        <w:rPr>
          <w:rFonts w:ascii="Tahoma" w:hAnsi="Tahoma" w:cs="Tahoma"/>
          <w:color w:val="000000"/>
        </w:rPr>
        <w:t>podlagi</w:t>
      </w:r>
      <w:r w:rsidR="008E3DA0">
        <w:rPr>
          <w:rFonts w:ascii="Tahoma" w:hAnsi="Tahoma" w:cs="Tahoma"/>
          <w:color w:val="000000"/>
        </w:rPr>
        <w:t xml:space="preserve"> </w:t>
      </w:r>
      <w:r w:rsidRPr="00112425">
        <w:rPr>
          <w:rFonts w:ascii="Tahoma" w:hAnsi="Tahoma" w:cs="Tahoma"/>
          <w:color w:val="000000"/>
        </w:rPr>
        <w:t>pooblastil</w:t>
      </w:r>
      <w:r w:rsidR="000C0F80">
        <w:rPr>
          <w:rFonts w:ascii="Tahoma" w:hAnsi="Tahoma" w:cs="Tahoma"/>
          <w:color w:val="000000"/>
        </w:rPr>
        <w:t>a</w:t>
      </w:r>
      <w:r w:rsidR="008E3DA0">
        <w:rPr>
          <w:rFonts w:ascii="Tahoma" w:hAnsi="Tahoma" w:cs="Tahoma"/>
          <w:color w:val="000000"/>
        </w:rPr>
        <w:t xml:space="preserve"> </w:t>
      </w:r>
      <w:r w:rsidR="001C619A">
        <w:rPr>
          <w:rFonts w:ascii="Tahoma" w:hAnsi="Tahoma" w:cs="Tahoma"/>
          <w:color w:val="000000"/>
        </w:rPr>
        <w:t>naročnik</w:t>
      </w:r>
      <w:r w:rsidR="000C0F80">
        <w:rPr>
          <w:rFonts w:ascii="Tahoma" w:hAnsi="Tahoma" w:cs="Tahoma"/>
          <w:color w:val="000000"/>
        </w:rPr>
        <w:t>a</w:t>
      </w:r>
      <w:r w:rsidR="008E3DA0">
        <w:rPr>
          <w:rFonts w:ascii="Tahoma" w:hAnsi="Tahoma" w:cs="Tahoma"/>
          <w:color w:val="000000"/>
        </w:rPr>
        <w:t xml:space="preserve"> </w:t>
      </w:r>
    </w:p>
    <w:p w14:paraId="279BDB4A" w14:textId="77777777" w:rsidR="007C70A1" w:rsidRPr="00112425" w:rsidRDefault="007C70A1" w:rsidP="00600829">
      <w:pPr>
        <w:keepNext/>
        <w:keepLines/>
        <w:rPr>
          <w:rFonts w:ascii="Tahoma" w:hAnsi="Tahoma" w:cs="Tahoma"/>
        </w:rPr>
      </w:pPr>
    </w:p>
    <w:p w14:paraId="21387AB4" w14:textId="77777777" w:rsidR="007C70A1" w:rsidRPr="00112425" w:rsidRDefault="008E3DA0" w:rsidP="00600829">
      <w:pPr>
        <w:keepNext/>
        <w:keepLines/>
        <w:rPr>
          <w:rFonts w:ascii="Tahoma" w:hAnsi="Tahoma" w:cs="Tahoma"/>
          <w:b/>
        </w:rPr>
      </w:pPr>
      <w:r>
        <w:rPr>
          <w:rFonts w:ascii="Tahoma" w:hAnsi="Tahoma" w:cs="Tahoma"/>
          <w:b/>
        </w:rPr>
        <w:t xml:space="preserve"> </w:t>
      </w:r>
      <w:r w:rsidR="007C70A1" w:rsidRPr="00112425">
        <w:rPr>
          <w:rFonts w:ascii="Tahoma" w:hAnsi="Tahoma" w:cs="Tahoma"/>
          <w:b/>
        </w:rPr>
        <w:t>vabi</w:t>
      </w:r>
      <w:r>
        <w:rPr>
          <w:rFonts w:ascii="Tahoma" w:hAnsi="Tahoma" w:cs="Tahoma"/>
          <w:b/>
        </w:rPr>
        <w:t xml:space="preserve"> </w:t>
      </w:r>
    </w:p>
    <w:p w14:paraId="0EC8168C" w14:textId="77777777" w:rsidR="007C70A1" w:rsidRPr="00112425" w:rsidRDefault="007C70A1" w:rsidP="00600829">
      <w:pPr>
        <w:keepNext/>
        <w:keepLines/>
        <w:jc w:val="center"/>
        <w:rPr>
          <w:rFonts w:ascii="Tahoma" w:hAnsi="Tahoma" w:cs="Tahoma"/>
        </w:rPr>
      </w:pPr>
    </w:p>
    <w:p w14:paraId="2D15B374" w14:textId="77777777" w:rsidR="00D9227D" w:rsidRPr="00112425" w:rsidRDefault="00D9227D" w:rsidP="00600829">
      <w:pPr>
        <w:keepNext/>
        <w:keepLines/>
        <w:rPr>
          <w:rFonts w:ascii="Tahoma" w:hAnsi="Tahoma" w:cs="Tahoma"/>
        </w:rPr>
      </w:pPr>
    </w:p>
    <w:p w14:paraId="349244A1" w14:textId="77777777" w:rsidR="007C70A1" w:rsidRPr="00112425" w:rsidRDefault="007C70A1" w:rsidP="00600829">
      <w:pPr>
        <w:keepNext/>
        <w:keepLines/>
        <w:jc w:val="both"/>
        <w:rPr>
          <w:rFonts w:ascii="Tahoma" w:hAnsi="Tahoma" w:cs="Tahoma"/>
        </w:rPr>
      </w:pPr>
      <w:r w:rsidRPr="00112425">
        <w:rPr>
          <w:rFonts w:ascii="Tahoma" w:hAnsi="Tahoma" w:cs="Tahoma"/>
        </w:rPr>
        <w:t>vse</w:t>
      </w:r>
      <w:r w:rsidR="008E3DA0">
        <w:rPr>
          <w:rFonts w:ascii="Tahoma" w:hAnsi="Tahoma" w:cs="Tahoma"/>
        </w:rPr>
        <w:t xml:space="preserve"> </w:t>
      </w:r>
      <w:r w:rsidRPr="00112425">
        <w:rPr>
          <w:rFonts w:ascii="Tahoma" w:hAnsi="Tahoma" w:cs="Tahoma"/>
        </w:rPr>
        <w:t>zainteresirane</w:t>
      </w:r>
      <w:r w:rsidR="008E3DA0">
        <w:rPr>
          <w:rFonts w:ascii="Tahoma" w:hAnsi="Tahoma" w:cs="Tahoma"/>
        </w:rPr>
        <w:t xml:space="preserve"> </w:t>
      </w:r>
      <w:r w:rsidRPr="00112425">
        <w:rPr>
          <w:rFonts w:ascii="Tahoma" w:hAnsi="Tahoma" w:cs="Tahoma"/>
        </w:rPr>
        <w:t>ponudnike,</w:t>
      </w:r>
      <w:r w:rsidR="008E3DA0">
        <w:rPr>
          <w:rFonts w:ascii="Tahoma" w:hAnsi="Tahoma" w:cs="Tahoma"/>
        </w:rPr>
        <w:t xml:space="preserve"> </w:t>
      </w:r>
      <w:r w:rsidRPr="00112425">
        <w:rPr>
          <w:rFonts w:ascii="Tahoma" w:hAnsi="Tahoma" w:cs="Tahoma"/>
        </w:rPr>
        <w:t>da</w:t>
      </w:r>
      <w:r w:rsidR="008E3DA0">
        <w:rPr>
          <w:rFonts w:ascii="Tahoma" w:hAnsi="Tahoma" w:cs="Tahoma"/>
        </w:rPr>
        <w:t xml:space="preserve"> </w:t>
      </w:r>
      <w:r w:rsidRPr="00112425">
        <w:rPr>
          <w:rFonts w:ascii="Tahoma" w:hAnsi="Tahoma" w:cs="Tahoma"/>
        </w:rPr>
        <w:t>predložijo</w:t>
      </w:r>
      <w:r w:rsidR="008E3DA0">
        <w:rPr>
          <w:rFonts w:ascii="Tahoma" w:hAnsi="Tahoma" w:cs="Tahoma"/>
        </w:rPr>
        <w:t xml:space="preserve"> </w:t>
      </w:r>
      <w:r w:rsidRPr="00112425">
        <w:rPr>
          <w:rFonts w:ascii="Tahoma" w:hAnsi="Tahoma" w:cs="Tahoma"/>
        </w:rPr>
        <w:t>svojo</w:t>
      </w:r>
      <w:r w:rsidR="008E3DA0">
        <w:rPr>
          <w:rFonts w:ascii="Tahoma" w:hAnsi="Tahoma" w:cs="Tahoma"/>
        </w:rPr>
        <w:t xml:space="preserve"> </w:t>
      </w:r>
      <w:r w:rsidRPr="00112425">
        <w:rPr>
          <w:rFonts w:ascii="Tahoma" w:hAnsi="Tahoma" w:cs="Tahoma"/>
        </w:rPr>
        <w:t>ponudbo</w:t>
      </w:r>
      <w:r w:rsidR="008E3DA0">
        <w:rPr>
          <w:rFonts w:ascii="Tahoma" w:hAnsi="Tahoma" w:cs="Tahoma"/>
        </w:rPr>
        <w:t xml:space="preserve"> </w:t>
      </w:r>
      <w:r w:rsidRPr="00112425">
        <w:rPr>
          <w:rFonts w:ascii="Tahoma" w:hAnsi="Tahoma" w:cs="Tahoma"/>
        </w:rPr>
        <w:t>po</w:t>
      </w:r>
      <w:r w:rsidR="008E3DA0">
        <w:rPr>
          <w:rFonts w:ascii="Tahoma" w:hAnsi="Tahoma" w:cs="Tahoma"/>
        </w:rPr>
        <w:t xml:space="preserve"> </w:t>
      </w:r>
      <w:r w:rsidRPr="00112425">
        <w:rPr>
          <w:rFonts w:ascii="Tahoma" w:hAnsi="Tahoma" w:cs="Tahoma"/>
        </w:rPr>
        <w:t>zahtevah</w:t>
      </w:r>
      <w:r w:rsidR="008E3DA0">
        <w:rPr>
          <w:rFonts w:ascii="Tahoma" w:hAnsi="Tahoma" w:cs="Tahoma"/>
        </w:rPr>
        <w:t xml:space="preserve"> </w:t>
      </w:r>
      <w:r w:rsidR="00592F86" w:rsidRPr="00592F86">
        <w:rPr>
          <w:rFonts w:ascii="Tahoma" w:hAnsi="Tahoma" w:cs="Tahoma"/>
        </w:rPr>
        <w:t>d</w:t>
      </w:r>
      <w:r w:rsidR="00592F86">
        <w:rPr>
          <w:rFonts w:ascii="Tahoma" w:hAnsi="Tahoma" w:cs="Tahoma"/>
        </w:rPr>
        <w:t>okumentacije</w:t>
      </w:r>
      <w:r w:rsidR="008E3DA0">
        <w:rPr>
          <w:rFonts w:ascii="Tahoma" w:hAnsi="Tahoma" w:cs="Tahoma"/>
        </w:rPr>
        <w:t xml:space="preserve"> </w:t>
      </w:r>
      <w:r w:rsidR="00592F86" w:rsidRPr="00592F86">
        <w:rPr>
          <w:rFonts w:ascii="Tahoma" w:hAnsi="Tahoma" w:cs="Tahoma"/>
        </w:rPr>
        <w:t>v</w:t>
      </w:r>
      <w:r w:rsidR="008E3DA0">
        <w:rPr>
          <w:rFonts w:ascii="Tahoma" w:hAnsi="Tahoma" w:cs="Tahoma"/>
        </w:rPr>
        <w:t xml:space="preserve"> </w:t>
      </w:r>
      <w:r w:rsidR="00592F86" w:rsidRPr="00592F86">
        <w:rPr>
          <w:rFonts w:ascii="Tahoma" w:hAnsi="Tahoma" w:cs="Tahoma"/>
        </w:rPr>
        <w:t>zvezi</w:t>
      </w:r>
      <w:r w:rsidR="008E3DA0">
        <w:rPr>
          <w:rFonts w:ascii="Tahoma" w:hAnsi="Tahoma" w:cs="Tahoma"/>
        </w:rPr>
        <w:t xml:space="preserve"> </w:t>
      </w:r>
      <w:r w:rsidR="00592F86" w:rsidRPr="00592F86">
        <w:rPr>
          <w:rFonts w:ascii="Tahoma" w:hAnsi="Tahoma" w:cs="Tahoma"/>
        </w:rPr>
        <w:t>z</w:t>
      </w:r>
      <w:r w:rsidR="008E3DA0">
        <w:rPr>
          <w:rFonts w:ascii="Tahoma" w:hAnsi="Tahoma" w:cs="Tahoma"/>
        </w:rPr>
        <w:t xml:space="preserve"> </w:t>
      </w:r>
      <w:r w:rsidR="00592F86" w:rsidRPr="00592F86">
        <w:rPr>
          <w:rFonts w:ascii="Tahoma" w:hAnsi="Tahoma" w:cs="Tahoma"/>
        </w:rPr>
        <w:t>oddajo</w:t>
      </w:r>
      <w:r w:rsidR="008E3DA0">
        <w:rPr>
          <w:rFonts w:ascii="Tahoma" w:hAnsi="Tahoma" w:cs="Tahoma"/>
        </w:rPr>
        <w:t xml:space="preserve"> </w:t>
      </w:r>
      <w:r w:rsidR="00592F86" w:rsidRPr="00592F86">
        <w:rPr>
          <w:rFonts w:ascii="Tahoma" w:hAnsi="Tahoma" w:cs="Tahoma"/>
        </w:rPr>
        <w:t>javnega</w:t>
      </w:r>
      <w:r w:rsidR="008E3DA0">
        <w:rPr>
          <w:rFonts w:ascii="Tahoma" w:hAnsi="Tahoma" w:cs="Tahoma"/>
        </w:rPr>
        <w:t xml:space="preserve"> </w:t>
      </w:r>
      <w:r w:rsidR="00592F86" w:rsidRPr="00592F86">
        <w:rPr>
          <w:rFonts w:ascii="Tahoma" w:hAnsi="Tahoma" w:cs="Tahoma"/>
        </w:rPr>
        <w:t>naročila</w:t>
      </w:r>
      <w:r w:rsidR="008E3DA0">
        <w:rPr>
          <w:rFonts w:ascii="Tahoma" w:hAnsi="Tahoma" w:cs="Tahoma"/>
        </w:rPr>
        <w:t xml:space="preserve"> </w:t>
      </w:r>
      <w:r w:rsidR="00905A92" w:rsidRPr="00112425">
        <w:rPr>
          <w:rFonts w:ascii="Tahoma" w:hAnsi="Tahoma" w:cs="Tahoma"/>
        </w:rPr>
        <w:t>za:</w:t>
      </w:r>
    </w:p>
    <w:p w14:paraId="6A5FA602" w14:textId="77777777" w:rsidR="007C70A1" w:rsidRPr="00112425" w:rsidRDefault="007C70A1" w:rsidP="00600829">
      <w:pPr>
        <w:keepNext/>
        <w:keepLines/>
        <w:rPr>
          <w:rFonts w:ascii="Tahoma" w:hAnsi="Tahoma" w:cs="Tahoma"/>
        </w:rPr>
      </w:pPr>
    </w:p>
    <w:p w14:paraId="72708C8A" w14:textId="77777777" w:rsidR="001B10C8" w:rsidRPr="00112425" w:rsidRDefault="001B10C8" w:rsidP="00600829">
      <w:pPr>
        <w:keepNext/>
        <w:keepLines/>
        <w:rPr>
          <w:rFonts w:ascii="Tahoma" w:hAnsi="Tahoma" w:cs="Tahoma"/>
        </w:rPr>
      </w:pPr>
    </w:p>
    <w:p w14:paraId="62CC86F6" w14:textId="77777777" w:rsidR="00D9227D" w:rsidRPr="00112425" w:rsidRDefault="00D9227D" w:rsidP="00600829">
      <w:pPr>
        <w:keepNext/>
        <w:keepLines/>
        <w:rPr>
          <w:rFonts w:ascii="Tahoma" w:hAnsi="Tahoma" w:cs="Tahoma"/>
        </w:rPr>
      </w:pPr>
    </w:p>
    <w:p w14:paraId="5B627CE2" w14:textId="77777777" w:rsidR="00D9227D" w:rsidRPr="00112425" w:rsidRDefault="00D9227D" w:rsidP="00600829">
      <w:pPr>
        <w:keepNext/>
        <w:keepLines/>
        <w:rPr>
          <w:rFonts w:ascii="Tahoma" w:hAnsi="Tahoma" w:cs="Tahoma"/>
        </w:rPr>
      </w:pPr>
    </w:p>
    <w:p w14:paraId="6C5DCB0E" w14:textId="45D0D8B1" w:rsidR="009A5F76" w:rsidRPr="00112425" w:rsidRDefault="00FF0BBB" w:rsidP="00600829">
      <w:pPr>
        <w:keepNext/>
        <w:keepLines/>
        <w:ind w:right="424"/>
        <w:jc w:val="center"/>
        <w:rPr>
          <w:rFonts w:ascii="Tahoma" w:hAnsi="Tahoma" w:cs="Tahoma"/>
          <w:b/>
          <w:color w:val="000000"/>
          <w:sz w:val="28"/>
          <w:szCs w:val="28"/>
        </w:rPr>
      </w:pPr>
      <w:r w:rsidRPr="00112425">
        <w:rPr>
          <w:rFonts w:ascii="Tahoma" w:hAnsi="Tahoma" w:cs="Tahoma"/>
          <w:b/>
          <w:color w:val="000000"/>
          <w:sz w:val="28"/>
          <w:szCs w:val="28"/>
        </w:rPr>
        <w:t>»</w:t>
      </w:r>
      <w:r w:rsidR="004862EE">
        <w:rPr>
          <w:rFonts w:ascii="Tahoma" w:hAnsi="Tahoma" w:cs="Tahoma"/>
          <w:b/>
          <w:color w:val="000000"/>
          <w:sz w:val="28"/>
          <w:szCs w:val="28"/>
        </w:rPr>
        <w:t>Idejna študija za energijsko izrabo komunalnih odpadkov in sežig komunalnega blata v TEO Ljubljana na lokacijah TE-TOL in RCERO Ljubljana</w:t>
      </w:r>
      <w:r w:rsidRPr="00112425">
        <w:rPr>
          <w:rFonts w:ascii="Tahoma" w:hAnsi="Tahoma" w:cs="Tahoma"/>
          <w:b/>
          <w:color w:val="000000"/>
          <w:sz w:val="28"/>
          <w:szCs w:val="28"/>
        </w:rPr>
        <w:t>«</w:t>
      </w:r>
      <w:r w:rsidR="008E3DA0">
        <w:rPr>
          <w:rFonts w:ascii="Tahoma" w:hAnsi="Tahoma" w:cs="Tahoma"/>
          <w:b/>
          <w:color w:val="000000"/>
          <w:sz w:val="28"/>
          <w:szCs w:val="28"/>
        </w:rPr>
        <w:t xml:space="preserve"> </w:t>
      </w:r>
    </w:p>
    <w:p w14:paraId="6543D9EF" w14:textId="77777777" w:rsidR="007C70A1" w:rsidRPr="00112425" w:rsidRDefault="007C70A1" w:rsidP="00600829">
      <w:pPr>
        <w:keepNext/>
        <w:keepLines/>
        <w:jc w:val="center"/>
        <w:rPr>
          <w:rFonts w:ascii="Tahoma" w:hAnsi="Tahoma" w:cs="Tahoma"/>
        </w:rPr>
      </w:pPr>
    </w:p>
    <w:p w14:paraId="770C9DC8" w14:textId="77777777" w:rsidR="007D7739" w:rsidRPr="00112425" w:rsidRDefault="007D7739" w:rsidP="00600829">
      <w:pPr>
        <w:keepNext/>
        <w:keepLines/>
        <w:jc w:val="center"/>
        <w:rPr>
          <w:rFonts w:ascii="Tahoma" w:hAnsi="Tahoma" w:cs="Tahoma"/>
        </w:rPr>
      </w:pPr>
    </w:p>
    <w:p w14:paraId="3A0DFA71" w14:textId="77777777" w:rsidR="009919D2" w:rsidRPr="00112425" w:rsidRDefault="009919D2" w:rsidP="00600829">
      <w:pPr>
        <w:keepNext/>
        <w:keepLines/>
        <w:jc w:val="both"/>
        <w:rPr>
          <w:rFonts w:ascii="Tahoma" w:eastAsia="Calibri" w:hAnsi="Tahoma" w:cs="Tahoma"/>
        </w:rPr>
      </w:pPr>
    </w:p>
    <w:p w14:paraId="454D9366" w14:textId="77777777" w:rsidR="00D9227D" w:rsidRPr="00112425" w:rsidRDefault="00D9227D" w:rsidP="00600829">
      <w:pPr>
        <w:keepNext/>
        <w:keepLines/>
        <w:rPr>
          <w:rFonts w:ascii="Tahoma" w:hAnsi="Tahoma" w:cs="Tahoma"/>
        </w:rPr>
      </w:pPr>
    </w:p>
    <w:p w14:paraId="4C1C7B6F" w14:textId="77777777" w:rsidR="009919D2" w:rsidRPr="00112425" w:rsidRDefault="009919D2" w:rsidP="00600829">
      <w:pPr>
        <w:keepNext/>
        <w:keepLines/>
        <w:jc w:val="both"/>
        <w:rPr>
          <w:rFonts w:ascii="Tahoma" w:hAnsi="Tahoma" w:cs="Tahoma"/>
        </w:rPr>
      </w:pPr>
      <w:r w:rsidRPr="00112425">
        <w:rPr>
          <w:rFonts w:ascii="Tahoma" w:hAnsi="Tahoma" w:cs="Tahoma"/>
        </w:rPr>
        <w:t>Dokumentacija</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zvezi</w:t>
      </w:r>
      <w:r w:rsidR="008E3DA0">
        <w:rPr>
          <w:rFonts w:ascii="Tahoma" w:hAnsi="Tahoma" w:cs="Tahoma"/>
        </w:rPr>
        <w:t xml:space="preserve"> </w:t>
      </w:r>
      <w:r w:rsidRPr="00112425">
        <w:rPr>
          <w:rFonts w:ascii="Tahoma" w:hAnsi="Tahoma" w:cs="Tahoma"/>
        </w:rPr>
        <w:t>z</w:t>
      </w:r>
      <w:r w:rsidR="008E3DA0">
        <w:rPr>
          <w:rFonts w:ascii="Tahoma" w:hAnsi="Tahoma" w:cs="Tahoma"/>
        </w:rPr>
        <w:t xml:space="preserve"> </w:t>
      </w:r>
      <w:r w:rsidRPr="00112425">
        <w:rPr>
          <w:rFonts w:ascii="Tahoma" w:hAnsi="Tahoma" w:cs="Tahoma"/>
        </w:rPr>
        <w:t>oddajo</w:t>
      </w:r>
      <w:r w:rsidR="008E3DA0">
        <w:rPr>
          <w:rFonts w:ascii="Tahoma" w:hAnsi="Tahoma" w:cs="Tahoma"/>
        </w:rPr>
        <w:t xml:space="preserve"> </w:t>
      </w:r>
      <w:r w:rsidRPr="00112425">
        <w:rPr>
          <w:rFonts w:ascii="Tahoma" w:hAnsi="Tahoma" w:cs="Tahoma"/>
        </w:rPr>
        <w:t>javnega</w:t>
      </w:r>
      <w:r w:rsidR="008E3DA0">
        <w:rPr>
          <w:rFonts w:ascii="Tahoma" w:hAnsi="Tahoma" w:cs="Tahoma"/>
        </w:rPr>
        <w:t xml:space="preserve"> </w:t>
      </w:r>
      <w:r w:rsidRPr="00112425">
        <w:rPr>
          <w:rFonts w:ascii="Tahoma" w:hAnsi="Tahoma" w:cs="Tahoma"/>
        </w:rPr>
        <w:t>naročila</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nadaljevanju</w:t>
      </w:r>
      <w:r w:rsidR="008E3DA0">
        <w:rPr>
          <w:rFonts w:ascii="Tahoma" w:hAnsi="Tahoma" w:cs="Tahoma"/>
        </w:rPr>
        <w:t xml:space="preserve"> </w:t>
      </w:r>
      <w:r w:rsidRPr="00112425">
        <w:rPr>
          <w:rFonts w:ascii="Tahoma" w:hAnsi="Tahoma" w:cs="Tahoma"/>
        </w:rPr>
        <w:t>tudi:</w:t>
      </w:r>
      <w:r w:rsidR="008E3DA0">
        <w:rPr>
          <w:rFonts w:ascii="Tahoma" w:hAnsi="Tahoma" w:cs="Tahoma"/>
        </w:rPr>
        <w:t xml:space="preserve"> </w:t>
      </w:r>
      <w:r w:rsidRPr="00112425">
        <w:rPr>
          <w:rFonts w:ascii="Tahoma" w:hAnsi="Tahoma" w:cs="Tahoma"/>
        </w:rPr>
        <w:t>razpisna</w:t>
      </w:r>
      <w:r w:rsidR="008E3DA0">
        <w:rPr>
          <w:rFonts w:ascii="Tahoma" w:hAnsi="Tahoma" w:cs="Tahoma"/>
        </w:rPr>
        <w:t xml:space="preserve"> </w:t>
      </w:r>
      <w:r w:rsidRPr="00112425">
        <w:rPr>
          <w:rFonts w:ascii="Tahoma" w:hAnsi="Tahoma" w:cs="Tahoma"/>
        </w:rPr>
        <w:t>dokumentacija)</w:t>
      </w:r>
      <w:r w:rsidR="008E3DA0">
        <w:rPr>
          <w:rFonts w:ascii="Tahoma" w:hAnsi="Tahoma" w:cs="Tahoma"/>
        </w:rPr>
        <w:t xml:space="preserve"> </w:t>
      </w:r>
      <w:r w:rsidRPr="00112425">
        <w:rPr>
          <w:rFonts w:ascii="Tahoma" w:hAnsi="Tahoma" w:cs="Tahoma"/>
        </w:rPr>
        <w:t>natančno</w:t>
      </w:r>
      <w:r w:rsidR="008E3DA0">
        <w:rPr>
          <w:rFonts w:ascii="Tahoma" w:hAnsi="Tahoma" w:cs="Tahoma"/>
        </w:rPr>
        <w:t xml:space="preserve"> </w:t>
      </w:r>
      <w:r w:rsidRPr="00112425">
        <w:rPr>
          <w:rFonts w:ascii="Tahoma" w:hAnsi="Tahoma" w:cs="Tahoma"/>
        </w:rPr>
        <w:t>določa</w:t>
      </w:r>
      <w:r w:rsidR="008E3DA0">
        <w:rPr>
          <w:rFonts w:ascii="Tahoma" w:hAnsi="Tahoma" w:cs="Tahoma"/>
        </w:rPr>
        <w:t xml:space="preserve"> </w:t>
      </w:r>
      <w:r w:rsidRPr="00112425">
        <w:rPr>
          <w:rFonts w:ascii="Tahoma" w:hAnsi="Tahoma" w:cs="Tahoma"/>
        </w:rPr>
        <w:t>predmet</w:t>
      </w:r>
      <w:r w:rsidR="008E3DA0">
        <w:rPr>
          <w:rFonts w:ascii="Tahoma" w:hAnsi="Tahoma" w:cs="Tahoma"/>
        </w:rPr>
        <w:t xml:space="preserve"> </w:t>
      </w:r>
      <w:r w:rsidRPr="00112425">
        <w:rPr>
          <w:rFonts w:ascii="Tahoma" w:hAnsi="Tahoma" w:cs="Tahoma"/>
        </w:rPr>
        <w:t>javnega</w:t>
      </w:r>
      <w:r w:rsidR="008E3DA0">
        <w:rPr>
          <w:rFonts w:ascii="Tahoma" w:hAnsi="Tahoma" w:cs="Tahoma"/>
        </w:rPr>
        <w:t xml:space="preserve"> </w:t>
      </w:r>
      <w:r w:rsidRPr="00112425">
        <w:rPr>
          <w:rFonts w:ascii="Tahoma" w:hAnsi="Tahoma" w:cs="Tahoma"/>
        </w:rPr>
        <w:t>naročila</w:t>
      </w:r>
      <w:r w:rsidR="008E3DA0">
        <w:rPr>
          <w:rFonts w:ascii="Tahoma" w:hAnsi="Tahoma" w:cs="Tahoma"/>
        </w:rPr>
        <w:t xml:space="preserve"> </w:t>
      </w:r>
      <w:r w:rsidRPr="00112425">
        <w:rPr>
          <w:rFonts w:ascii="Tahoma" w:hAnsi="Tahoma" w:cs="Tahoma"/>
        </w:rPr>
        <w:t>ter</w:t>
      </w:r>
      <w:r w:rsidR="008E3DA0">
        <w:rPr>
          <w:rFonts w:ascii="Tahoma" w:hAnsi="Tahoma" w:cs="Tahoma"/>
        </w:rPr>
        <w:t xml:space="preserve"> </w:t>
      </w:r>
      <w:r w:rsidRPr="00112425">
        <w:rPr>
          <w:rFonts w:ascii="Tahoma" w:hAnsi="Tahoma" w:cs="Tahoma"/>
        </w:rPr>
        <w:t>pogoje</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merila</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izbiro</w:t>
      </w:r>
      <w:r w:rsidR="008E3DA0">
        <w:rPr>
          <w:rFonts w:ascii="Tahoma" w:hAnsi="Tahoma" w:cs="Tahoma"/>
        </w:rPr>
        <w:t xml:space="preserve"> </w:t>
      </w:r>
      <w:r w:rsidRPr="00112425">
        <w:rPr>
          <w:rFonts w:ascii="Tahoma" w:hAnsi="Tahoma" w:cs="Tahoma"/>
        </w:rPr>
        <w:t>najugodnejšega</w:t>
      </w:r>
      <w:r w:rsidR="008E3DA0">
        <w:rPr>
          <w:rFonts w:ascii="Tahoma" w:hAnsi="Tahoma" w:cs="Tahoma"/>
        </w:rPr>
        <w:t xml:space="preserve"> </w:t>
      </w:r>
      <w:r w:rsidRPr="00112425">
        <w:rPr>
          <w:rFonts w:ascii="Tahoma" w:hAnsi="Tahoma" w:cs="Tahoma"/>
        </w:rPr>
        <w:t>ponudnika,</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katerim</w:t>
      </w:r>
      <w:r w:rsidR="008E3DA0">
        <w:rPr>
          <w:rFonts w:ascii="Tahoma" w:hAnsi="Tahoma" w:cs="Tahoma"/>
        </w:rPr>
        <w:t xml:space="preserve"> </w:t>
      </w:r>
      <w:r w:rsidRPr="00112425">
        <w:rPr>
          <w:rFonts w:ascii="Tahoma" w:hAnsi="Tahoma" w:cs="Tahoma"/>
        </w:rPr>
        <w:t>bo</w:t>
      </w:r>
      <w:r w:rsidR="008E3DA0">
        <w:rPr>
          <w:rFonts w:ascii="Tahoma" w:hAnsi="Tahoma" w:cs="Tahoma"/>
        </w:rPr>
        <w:t xml:space="preserve"> </w:t>
      </w:r>
      <w:r w:rsidRPr="00112425">
        <w:rPr>
          <w:rFonts w:ascii="Tahoma" w:hAnsi="Tahoma" w:cs="Tahoma"/>
        </w:rPr>
        <w:t>naročnik</w:t>
      </w:r>
      <w:r w:rsidR="008E3DA0">
        <w:rPr>
          <w:rFonts w:ascii="Tahoma" w:hAnsi="Tahoma" w:cs="Tahoma"/>
        </w:rPr>
        <w:t xml:space="preserve"> </w:t>
      </w:r>
      <w:r w:rsidRPr="00112425">
        <w:rPr>
          <w:rFonts w:ascii="Tahoma" w:hAnsi="Tahoma" w:cs="Tahoma"/>
        </w:rPr>
        <w:t>sklenil</w:t>
      </w:r>
      <w:r w:rsidR="008E3DA0">
        <w:rPr>
          <w:rFonts w:ascii="Tahoma" w:hAnsi="Tahoma" w:cs="Tahoma"/>
        </w:rPr>
        <w:t xml:space="preserve"> </w:t>
      </w:r>
      <w:r w:rsidRPr="00112425">
        <w:rPr>
          <w:rFonts w:ascii="Tahoma" w:hAnsi="Tahoma" w:cs="Tahoma"/>
        </w:rPr>
        <w:t>pogodbo.</w:t>
      </w:r>
    </w:p>
    <w:p w14:paraId="7BB820D2" w14:textId="77777777" w:rsidR="009919D2" w:rsidRPr="00112425" w:rsidRDefault="009919D2" w:rsidP="00600829">
      <w:pPr>
        <w:keepNext/>
        <w:keepLines/>
        <w:rPr>
          <w:rFonts w:ascii="Tahoma" w:hAnsi="Tahoma" w:cs="Tahoma"/>
          <w:color w:val="FF0000"/>
        </w:rPr>
      </w:pPr>
    </w:p>
    <w:p w14:paraId="61D00DC6" w14:textId="77777777" w:rsidR="009919D2" w:rsidRPr="00112425" w:rsidRDefault="009919D2" w:rsidP="00600829">
      <w:pPr>
        <w:keepNext/>
        <w:keepLines/>
        <w:jc w:val="both"/>
        <w:rPr>
          <w:rFonts w:ascii="Tahoma" w:hAnsi="Tahoma" w:cs="Tahoma"/>
        </w:rPr>
      </w:pPr>
      <w:r w:rsidRPr="00112425">
        <w:rPr>
          <w:rFonts w:ascii="Tahoma" w:hAnsi="Tahoma" w:cs="Tahoma"/>
        </w:rPr>
        <w:t>Sestavni</w:t>
      </w:r>
      <w:r w:rsidR="008E3DA0">
        <w:rPr>
          <w:rFonts w:ascii="Tahoma" w:hAnsi="Tahoma" w:cs="Tahoma"/>
        </w:rPr>
        <w:t xml:space="preserve"> </w:t>
      </w:r>
      <w:r w:rsidRPr="00112425">
        <w:rPr>
          <w:rFonts w:ascii="Tahoma" w:hAnsi="Tahoma" w:cs="Tahoma"/>
        </w:rPr>
        <w:t>del</w:t>
      </w:r>
      <w:r w:rsidR="008E3DA0">
        <w:rPr>
          <w:rFonts w:ascii="Tahoma" w:hAnsi="Tahoma" w:cs="Tahoma"/>
        </w:rPr>
        <w:t xml:space="preserve"> </w:t>
      </w:r>
      <w:r w:rsidRPr="00112425">
        <w:rPr>
          <w:rFonts w:ascii="Tahoma" w:hAnsi="Tahoma" w:cs="Tahoma"/>
        </w:rPr>
        <w:t>razpisne</w:t>
      </w:r>
      <w:r w:rsidR="008E3DA0">
        <w:rPr>
          <w:rFonts w:ascii="Tahoma" w:hAnsi="Tahoma" w:cs="Tahoma"/>
        </w:rPr>
        <w:t xml:space="preserve"> </w:t>
      </w:r>
      <w:r w:rsidRPr="00112425">
        <w:rPr>
          <w:rFonts w:ascii="Tahoma" w:hAnsi="Tahoma" w:cs="Tahoma"/>
        </w:rPr>
        <w:t>dokumentacije</w:t>
      </w:r>
      <w:r w:rsidR="008E3DA0">
        <w:rPr>
          <w:rFonts w:ascii="Tahoma" w:hAnsi="Tahoma" w:cs="Tahoma"/>
        </w:rPr>
        <w:t xml:space="preserve"> </w:t>
      </w:r>
      <w:r w:rsidRPr="00112425">
        <w:rPr>
          <w:rFonts w:ascii="Tahoma" w:hAnsi="Tahoma" w:cs="Tahoma"/>
        </w:rPr>
        <w:t>so</w:t>
      </w:r>
      <w:r w:rsidR="008E3DA0">
        <w:rPr>
          <w:rFonts w:ascii="Tahoma" w:hAnsi="Tahoma" w:cs="Tahoma"/>
        </w:rPr>
        <w:t xml:space="preserve"> </w:t>
      </w:r>
      <w:r w:rsidRPr="00112425">
        <w:rPr>
          <w:rFonts w:ascii="Tahoma" w:hAnsi="Tahoma" w:cs="Tahoma"/>
        </w:rPr>
        <w:t>tudi</w:t>
      </w:r>
      <w:r w:rsidR="008E3DA0">
        <w:rPr>
          <w:rFonts w:ascii="Tahoma" w:hAnsi="Tahoma" w:cs="Tahoma"/>
        </w:rPr>
        <w:t xml:space="preserve"> </w:t>
      </w:r>
      <w:r w:rsidRPr="00112425">
        <w:rPr>
          <w:rFonts w:ascii="Tahoma" w:hAnsi="Tahoma" w:cs="Tahoma"/>
        </w:rPr>
        <w:t>morebitne</w:t>
      </w:r>
      <w:r w:rsidR="008E3DA0">
        <w:rPr>
          <w:rFonts w:ascii="Tahoma" w:hAnsi="Tahoma" w:cs="Tahoma"/>
        </w:rPr>
        <w:t xml:space="preserve"> </w:t>
      </w:r>
      <w:r w:rsidRPr="00112425">
        <w:rPr>
          <w:rFonts w:ascii="Tahoma" w:hAnsi="Tahoma" w:cs="Tahoma"/>
        </w:rPr>
        <w:t>spremembe,</w:t>
      </w:r>
      <w:r w:rsidR="008E3DA0">
        <w:rPr>
          <w:rFonts w:ascii="Tahoma" w:hAnsi="Tahoma" w:cs="Tahoma"/>
        </w:rPr>
        <w:t xml:space="preserve"> </w:t>
      </w:r>
      <w:r w:rsidRPr="00112425">
        <w:rPr>
          <w:rFonts w:ascii="Tahoma" w:hAnsi="Tahoma" w:cs="Tahoma"/>
        </w:rPr>
        <w:t>dopolnitve</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pojasnila</w:t>
      </w:r>
      <w:r w:rsidR="008E3DA0">
        <w:rPr>
          <w:rFonts w:ascii="Tahoma" w:hAnsi="Tahoma" w:cs="Tahoma"/>
        </w:rPr>
        <w:t xml:space="preserve"> </w:t>
      </w:r>
      <w:r w:rsidRPr="00112425">
        <w:rPr>
          <w:rFonts w:ascii="Tahoma" w:hAnsi="Tahoma" w:cs="Tahoma"/>
        </w:rPr>
        <w:t>razpisne</w:t>
      </w:r>
      <w:r w:rsidR="008E3DA0">
        <w:rPr>
          <w:rFonts w:ascii="Tahoma" w:hAnsi="Tahoma" w:cs="Tahoma"/>
        </w:rPr>
        <w:t xml:space="preserve"> </w:t>
      </w:r>
      <w:r w:rsidRPr="00112425">
        <w:rPr>
          <w:rFonts w:ascii="Tahoma" w:hAnsi="Tahoma" w:cs="Tahoma"/>
        </w:rPr>
        <w:t>dokumentacije</w:t>
      </w:r>
      <w:r w:rsidR="008E3DA0">
        <w:rPr>
          <w:rFonts w:ascii="Tahoma" w:hAnsi="Tahoma" w:cs="Tahoma"/>
        </w:rPr>
        <w:t xml:space="preserve"> </w:t>
      </w:r>
      <w:r w:rsidRPr="00112425">
        <w:rPr>
          <w:rFonts w:ascii="Tahoma" w:hAnsi="Tahoma" w:cs="Tahoma"/>
        </w:rPr>
        <w:t>ter</w:t>
      </w:r>
      <w:r w:rsidR="008E3DA0">
        <w:rPr>
          <w:rFonts w:ascii="Tahoma" w:hAnsi="Tahoma" w:cs="Tahoma"/>
        </w:rPr>
        <w:t xml:space="preserve"> </w:t>
      </w:r>
      <w:r w:rsidRPr="00112425">
        <w:rPr>
          <w:rFonts w:ascii="Tahoma" w:hAnsi="Tahoma" w:cs="Tahoma"/>
        </w:rPr>
        <w:t>odgovori</w:t>
      </w:r>
      <w:r w:rsidR="008E3DA0">
        <w:rPr>
          <w:rFonts w:ascii="Tahoma" w:hAnsi="Tahoma" w:cs="Tahoma"/>
        </w:rPr>
        <w:t xml:space="preserve"> </w:t>
      </w:r>
      <w:r w:rsidRPr="00112425">
        <w:rPr>
          <w:rFonts w:ascii="Tahoma" w:hAnsi="Tahoma" w:cs="Tahoma"/>
        </w:rPr>
        <w:t>na</w:t>
      </w:r>
      <w:r w:rsidR="008E3DA0">
        <w:rPr>
          <w:rFonts w:ascii="Tahoma" w:hAnsi="Tahoma" w:cs="Tahoma"/>
        </w:rPr>
        <w:t xml:space="preserve"> </w:t>
      </w:r>
      <w:r w:rsidRPr="00112425">
        <w:rPr>
          <w:rFonts w:ascii="Tahoma" w:hAnsi="Tahoma" w:cs="Tahoma"/>
        </w:rPr>
        <w:t>vprašanja</w:t>
      </w:r>
      <w:r w:rsidR="008E3DA0">
        <w:rPr>
          <w:rFonts w:ascii="Tahoma" w:hAnsi="Tahoma" w:cs="Tahoma"/>
        </w:rPr>
        <w:t xml:space="preserve"> </w:t>
      </w:r>
      <w:r w:rsidRPr="00112425">
        <w:rPr>
          <w:rFonts w:ascii="Tahoma" w:hAnsi="Tahoma" w:cs="Tahoma"/>
        </w:rPr>
        <w:t>gospodarskih</w:t>
      </w:r>
      <w:r w:rsidR="008E3DA0">
        <w:rPr>
          <w:rFonts w:ascii="Tahoma" w:hAnsi="Tahoma" w:cs="Tahoma"/>
        </w:rPr>
        <w:t xml:space="preserve"> </w:t>
      </w:r>
      <w:r w:rsidRPr="00112425">
        <w:rPr>
          <w:rFonts w:ascii="Tahoma" w:hAnsi="Tahoma" w:cs="Tahoma"/>
        </w:rPr>
        <w:t>subjektov.</w:t>
      </w:r>
    </w:p>
    <w:p w14:paraId="05AD5DF1" w14:textId="77777777" w:rsidR="007C70A1" w:rsidRPr="00112425" w:rsidRDefault="007C70A1" w:rsidP="00600829">
      <w:pPr>
        <w:keepNext/>
        <w:keepLines/>
        <w:rPr>
          <w:rFonts w:ascii="Tahoma" w:hAnsi="Tahoma" w:cs="Tahoma"/>
        </w:rPr>
      </w:pPr>
    </w:p>
    <w:p w14:paraId="66F9A770" w14:textId="77777777" w:rsidR="009919D2" w:rsidRPr="00112425" w:rsidRDefault="009919D2" w:rsidP="00600829">
      <w:pPr>
        <w:keepNext/>
        <w:keepLines/>
        <w:rPr>
          <w:rFonts w:ascii="Tahoma" w:hAnsi="Tahoma" w:cs="Tahoma"/>
        </w:rPr>
      </w:pPr>
    </w:p>
    <w:p w14:paraId="12995912" w14:textId="77777777" w:rsidR="009919D2" w:rsidRPr="00112425" w:rsidRDefault="009919D2" w:rsidP="00600829">
      <w:pPr>
        <w:keepNext/>
        <w:keepLines/>
        <w:rPr>
          <w:rFonts w:ascii="Tahoma" w:hAnsi="Tahoma" w:cs="Tahoma"/>
          <w:color w:val="FF0000"/>
        </w:rPr>
      </w:pPr>
    </w:p>
    <w:p w14:paraId="1FFAB1CD" w14:textId="77777777" w:rsidR="007C70A1" w:rsidRPr="00112425" w:rsidRDefault="007C70A1" w:rsidP="00600829">
      <w:pPr>
        <w:keepNext/>
        <w:keepLines/>
        <w:rPr>
          <w:rFonts w:ascii="Tahoma" w:hAnsi="Tahoma" w:cs="Tahoma"/>
          <w:color w:val="000000"/>
        </w:rPr>
      </w:pPr>
      <w:r w:rsidRPr="00112425">
        <w:rPr>
          <w:rFonts w:ascii="Tahoma" w:hAnsi="Tahoma" w:cs="Tahoma"/>
          <w:color w:val="000000"/>
        </w:rPr>
        <w:t>S</w:t>
      </w:r>
      <w:r w:rsidR="008E3DA0">
        <w:rPr>
          <w:rFonts w:ascii="Tahoma" w:hAnsi="Tahoma" w:cs="Tahoma"/>
          <w:color w:val="000000"/>
        </w:rPr>
        <w:t xml:space="preserve"> </w:t>
      </w:r>
      <w:r w:rsidRPr="00112425">
        <w:rPr>
          <w:rFonts w:ascii="Tahoma" w:hAnsi="Tahoma" w:cs="Tahoma"/>
          <w:color w:val="000000"/>
        </w:rPr>
        <w:t>spoštovanjem!</w:t>
      </w:r>
    </w:p>
    <w:p w14:paraId="6F83CA08" w14:textId="77777777" w:rsidR="00325548" w:rsidRPr="00112425" w:rsidRDefault="00325548" w:rsidP="00600829">
      <w:pPr>
        <w:keepNext/>
        <w:keepLines/>
        <w:autoSpaceDE w:val="0"/>
        <w:autoSpaceDN w:val="0"/>
        <w:adjustRightInd w:val="0"/>
        <w:rPr>
          <w:rFonts w:ascii="Tahoma" w:hAnsi="Tahoma" w:cs="Tahoma"/>
        </w:rPr>
      </w:pPr>
    </w:p>
    <w:p w14:paraId="2DEA7677" w14:textId="77777777" w:rsidR="00D9227D" w:rsidRPr="00112425" w:rsidRDefault="00D9227D" w:rsidP="00600829">
      <w:pPr>
        <w:keepNext/>
        <w:keepLines/>
        <w:autoSpaceDE w:val="0"/>
        <w:autoSpaceDN w:val="0"/>
        <w:adjustRightInd w:val="0"/>
        <w:jc w:val="right"/>
        <w:rPr>
          <w:rFonts w:ascii="Tahoma" w:hAnsi="Tahoma" w:cs="Tahoma"/>
          <w:bCs/>
        </w:rPr>
      </w:pPr>
    </w:p>
    <w:p w14:paraId="16CF79E4" w14:textId="77777777" w:rsidR="00325548" w:rsidRPr="00112425" w:rsidRDefault="00325548" w:rsidP="00600829">
      <w:pPr>
        <w:keepNext/>
        <w:keepLines/>
        <w:autoSpaceDE w:val="0"/>
        <w:autoSpaceDN w:val="0"/>
        <w:adjustRightInd w:val="0"/>
        <w:jc w:val="right"/>
        <w:rPr>
          <w:rFonts w:ascii="Tahoma" w:hAnsi="Tahoma" w:cs="Tahoma"/>
          <w:bCs/>
        </w:rPr>
      </w:pPr>
    </w:p>
    <w:p w14:paraId="3083DE52" w14:textId="77777777" w:rsidR="00325548" w:rsidRPr="00112425" w:rsidRDefault="00325548" w:rsidP="00600829">
      <w:pPr>
        <w:keepNext/>
        <w:keepLines/>
        <w:autoSpaceDE w:val="0"/>
        <w:autoSpaceDN w:val="0"/>
        <w:adjustRightInd w:val="0"/>
        <w:jc w:val="right"/>
        <w:rPr>
          <w:rFonts w:ascii="Tahoma" w:hAnsi="Tahoma" w:cs="Tahoma"/>
          <w:bCs/>
        </w:rPr>
      </w:pPr>
    </w:p>
    <w:p w14:paraId="4DF4B5FF" w14:textId="77777777" w:rsidR="00325548" w:rsidRPr="00112425" w:rsidRDefault="00325548" w:rsidP="00600829">
      <w:pPr>
        <w:keepNext/>
        <w:keepLines/>
        <w:autoSpaceDE w:val="0"/>
        <w:autoSpaceDN w:val="0"/>
        <w:adjustRightInd w:val="0"/>
        <w:jc w:val="right"/>
        <w:rPr>
          <w:rFonts w:ascii="Tahoma" w:hAnsi="Tahoma" w:cs="Tahoma"/>
          <w:bCs/>
        </w:rPr>
      </w:pPr>
    </w:p>
    <w:p w14:paraId="3FF6D90B" w14:textId="57728C11" w:rsidR="00325548" w:rsidRDefault="0025055F" w:rsidP="00600829">
      <w:pPr>
        <w:keepNext/>
        <w:keepLines/>
        <w:autoSpaceDE w:val="0"/>
        <w:autoSpaceDN w:val="0"/>
        <w:adjustRightInd w:val="0"/>
        <w:jc w:val="right"/>
        <w:rPr>
          <w:rFonts w:ascii="Tahoma" w:hAnsi="Tahoma" w:cs="Tahoma"/>
          <w:bCs/>
          <w:color w:val="000000" w:themeColor="text1"/>
        </w:rPr>
      </w:pPr>
      <w:r w:rsidRPr="0025055F">
        <w:rPr>
          <w:rFonts w:ascii="Tahoma" w:hAnsi="Tahoma" w:cs="Tahoma"/>
          <w:bCs/>
          <w:color w:val="000000" w:themeColor="text1"/>
        </w:rPr>
        <w:t>JAVNI</w:t>
      </w:r>
      <w:r w:rsidR="008E3DA0">
        <w:rPr>
          <w:rFonts w:ascii="Tahoma" w:hAnsi="Tahoma" w:cs="Tahoma"/>
          <w:bCs/>
          <w:color w:val="000000" w:themeColor="text1"/>
        </w:rPr>
        <w:t xml:space="preserve"> </w:t>
      </w:r>
      <w:r w:rsidRPr="0025055F">
        <w:rPr>
          <w:rFonts w:ascii="Tahoma" w:hAnsi="Tahoma" w:cs="Tahoma"/>
          <w:bCs/>
          <w:color w:val="000000" w:themeColor="text1"/>
        </w:rPr>
        <w:t>HOLDING</w:t>
      </w:r>
      <w:r w:rsidR="008E3DA0">
        <w:rPr>
          <w:rFonts w:ascii="Tahoma" w:hAnsi="Tahoma" w:cs="Tahoma"/>
          <w:bCs/>
          <w:color w:val="000000" w:themeColor="text1"/>
        </w:rPr>
        <w:t xml:space="preserve"> </w:t>
      </w:r>
      <w:r w:rsidRPr="0025055F">
        <w:rPr>
          <w:rFonts w:ascii="Tahoma" w:hAnsi="Tahoma" w:cs="Tahoma"/>
          <w:bCs/>
          <w:color w:val="000000" w:themeColor="text1"/>
        </w:rPr>
        <w:t>Ljubljana,</w:t>
      </w:r>
      <w:r w:rsidR="008E3DA0">
        <w:rPr>
          <w:rFonts w:ascii="Tahoma" w:hAnsi="Tahoma" w:cs="Tahoma"/>
          <w:bCs/>
          <w:color w:val="000000" w:themeColor="text1"/>
        </w:rPr>
        <w:t xml:space="preserve"> </w:t>
      </w:r>
      <w:r w:rsidRPr="0025055F">
        <w:rPr>
          <w:rFonts w:ascii="Tahoma" w:hAnsi="Tahoma" w:cs="Tahoma"/>
          <w:bCs/>
          <w:color w:val="000000" w:themeColor="text1"/>
        </w:rPr>
        <w:t>d.o.o.</w:t>
      </w:r>
    </w:p>
    <w:p w14:paraId="6074411D" w14:textId="67289546" w:rsidR="00D94BD8" w:rsidRPr="0025055F" w:rsidRDefault="00D94BD8" w:rsidP="00D94BD8">
      <w:pPr>
        <w:keepNext/>
        <w:keepLines/>
        <w:autoSpaceDE w:val="0"/>
        <w:autoSpaceDN w:val="0"/>
        <w:adjustRightInd w:val="0"/>
        <w:jc w:val="center"/>
        <w:rPr>
          <w:rFonts w:ascii="Tahoma" w:hAnsi="Tahoma" w:cs="Tahoma"/>
          <w:bCs/>
          <w:color w:val="000000" w:themeColor="text1"/>
        </w:rPr>
      </w:pPr>
      <w:r>
        <w:rPr>
          <w:rFonts w:ascii="Tahoma" w:hAnsi="Tahoma" w:cs="Tahoma"/>
          <w:bCs/>
          <w:color w:val="000000" w:themeColor="text1"/>
        </w:rPr>
        <w:t xml:space="preserve">                                                                                          Sektor za javna naročila</w:t>
      </w:r>
    </w:p>
    <w:p w14:paraId="7BF159ED" w14:textId="77777777" w:rsidR="007C70A1" w:rsidRPr="00112425" w:rsidRDefault="007C70A1" w:rsidP="00600829">
      <w:pPr>
        <w:keepNext/>
        <w:keepLines/>
        <w:rPr>
          <w:rFonts w:ascii="Tahoma" w:hAnsi="Tahoma" w:cs="Tahoma"/>
        </w:rPr>
      </w:pPr>
    </w:p>
    <w:p w14:paraId="7513DE9E" w14:textId="77777777" w:rsidR="00325548" w:rsidRPr="00112425" w:rsidRDefault="00325548" w:rsidP="00600829">
      <w:pPr>
        <w:keepNext/>
        <w:keepLines/>
        <w:rPr>
          <w:rFonts w:ascii="Tahoma" w:hAnsi="Tahoma" w:cs="Tahoma"/>
        </w:rPr>
      </w:pPr>
    </w:p>
    <w:p w14:paraId="1650479D" w14:textId="77777777" w:rsidR="00325548" w:rsidRPr="00112425" w:rsidRDefault="00325548" w:rsidP="00600829">
      <w:pPr>
        <w:keepNext/>
        <w:keepLines/>
        <w:rPr>
          <w:rFonts w:ascii="Tahoma" w:hAnsi="Tahoma" w:cs="Tahoma"/>
        </w:rPr>
      </w:pPr>
    </w:p>
    <w:p w14:paraId="20D82163" w14:textId="77777777" w:rsidR="00325548" w:rsidRPr="00112425" w:rsidRDefault="00325548" w:rsidP="00600829">
      <w:pPr>
        <w:keepNext/>
        <w:keepLines/>
        <w:rPr>
          <w:rFonts w:ascii="Tahoma" w:hAnsi="Tahoma" w:cs="Tahoma"/>
        </w:rPr>
      </w:pPr>
    </w:p>
    <w:p w14:paraId="1E859428" w14:textId="77777777" w:rsidR="00325548" w:rsidRPr="00112425" w:rsidRDefault="00325548" w:rsidP="00600829">
      <w:pPr>
        <w:keepNext/>
        <w:keepLines/>
        <w:rPr>
          <w:rFonts w:ascii="Tahoma" w:hAnsi="Tahoma" w:cs="Tahoma"/>
        </w:rPr>
      </w:pPr>
    </w:p>
    <w:p w14:paraId="0591770F" w14:textId="77777777" w:rsidR="00325548" w:rsidRPr="00112425" w:rsidRDefault="00325548" w:rsidP="00600829">
      <w:pPr>
        <w:keepNext/>
        <w:keepLines/>
        <w:rPr>
          <w:rFonts w:ascii="Tahoma" w:hAnsi="Tahoma" w:cs="Tahoma"/>
        </w:rPr>
      </w:pPr>
    </w:p>
    <w:p w14:paraId="38913A97" w14:textId="77777777" w:rsidR="00542462" w:rsidRPr="00112425" w:rsidRDefault="00890FA5" w:rsidP="00600829">
      <w:pPr>
        <w:keepNext/>
        <w:keepLines/>
        <w:numPr>
          <w:ilvl w:val="0"/>
          <w:numId w:val="2"/>
        </w:numPr>
        <w:jc w:val="both"/>
        <w:rPr>
          <w:rFonts w:ascii="Tahoma" w:hAnsi="Tahoma" w:cs="Tahoma"/>
          <w:b/>
          <w:sz w:val="24"/>
        </w:rPr>
      </w:pPr>
      <w:r w:rsidRPr="00112425">
        <w:rPr>
          <w:rFonts w:ascii="Tahoma" w:hAnsi="Tahoma" w:cs="Tahoma"/>
          <w:b/>
        </w:rPr>
        <w:br w:type="page"/>
      </w:r>
      <w:r w:rsidR="00542462" w:rsidRPr="00112425">
        <w:rPr>
          <w:rFonts w:ascii="Tahoma" w:hAnsi="Tahoma" w:cs="Tahoma"/>
          <w:b/>
          <w:sz w:val="24"/>
        </w:rPr>
        <w:lastRenderedPageBreak/>
        <w:t>SPLOŠNA</w:t>
      </w:r>
      <w:r w:rsidR="008E3DA0">
        <w:rPr>
          <w:rFonts w:ascii="Tahoma" w:hAnsi="Tahoma" w:cs="Tahoma"/>
          <w:b/>
          <w:sz w:val="24"/>
        </w:rPr>
        <w:t xml:space="preserve"> </w:t>
      </w:r>
      <w:r w:rsidR="00542462" w:rsidRPr="00112425">
        <w:rPr>
          <w:rFonts w:ascii="Tahoma" w:hAnsi="Tahoma" w:cs="Tahoma"/>
          <w:b/>
          <w:sz w:val="24"/>
        </w:rPr>
        <w:t>DOLOČILA</w:t>
      </w:r>
      <w:r w:rsidR="008E3DA0">
        <w:rPr>
          <w:rFonts w:ascii="Tahoma" w:hAnsi="Tahoma" w:cs="Tahoma"/>
          <w:b/>
          <w:sz w:val="24"/>
        </w:rPr>
        <w:t xml:space="preserve"> </w:t>
      </w:r>
    </w:p>
    <w:p w14:paraId="368178EA" w14:textId="77777777" w:rsidR="007C70A1" w:rsidRPr="00112425" w:rsidRDefault="007C70A1" w:rsidP="00600829">
      <w:pPr>
        <w:keepNext/>
        <w:keepLines/>
        <w:jc w:val="both"/>
        <w:rPr>
          <w:rFonts w:ascii="Tahoma" w:hAnsi="Tahoma" w:cs="Tahoma"/>
          <w:b/>
          <w:sz w:val="16"/>
          <w:szCs w:val="16"/>
        </w:rPr>
      </w:pPr>
    </w:p>
    <w:p w14:paraId="20087C7B" w14:textId="77777777" w:rsidR="007C70A1" w:rsidRPr="00112425" w:rsidRDefault="007C70A1" w:rsidP="00600829">
      <w:pPr>
        <w:keepNext/>
        <w:keepLines/>
        <w:numPr>
          <w:ilvl w:val="1"/>
          <w:numId w:val="2"/>
        </w:numPr>
        <w:jc w:val="both"/>
        <w:rPr>
          <w:rFonts w:ascii="Tahoma" w:hAnsi="Tahoma" w:cs="Tahoma"/>
          <w:b/>
        </w:rPr>
      </w:pPr>
      <w:r w:rsidRPr="00112425">
        <w:rPr>
          <w:rFonts w:ascii="Tahoma" w:hAnsi="Tahoma" w:cs="Tahoma"/>
          <w:b/>
        </w:rPr>
        <w:t>Predmet</w:t>
      </w:r>
      <w:r w:rsidR="008E3DA0">
        <w:rPr>
          <w:rFonts w:ascii="Tahoma" w:hAnsi="Tahoma" w:cs="Tahoma"/>
          <w:b/>
        </w:rPr>
        <w:t xml:space="preserve"> </w:t>
      </w:r>
      <w:r w:rsidRPr="00112425">
        <w:rPr>
          <w:rFonts w:ascii="Tahoma" w:hAnsi="Tahoma" w:cs="Tahoma"/>
          <w:b/>
        </w:rPr>
        <w:t>javnega</w:t>
      </w:r>
      <w:r w:rsidR="008E3DA0">
        <w:rPr>
          <w:rFonts w:ascii="Tahoma" w:hAnsi="Tahoma" w:cs="Tahoma"/>
          <w:b/>
        </w:rPr>
        <w:t xml:space="preserve"> </w:t>
      </w:r>
      <w:r w:rsidRPr="00112425">
        <w:rPr>
          <w:rFonts w:ascii="Tahoma" w:hAnsi="Tahoma" w:cs="Tahoma"/>
          <w:b/>
        </w:rPr>
        <w:t>naročila</w:t>
      </w:r>
      <w:r w:rsidR="008E3DA0">
        <w:rPr>
          <w:rFonts w:ascii="Tahoma" w:hAnsi="Tahoma" w:cs="Tahoma"/>
          <w:b/>
        </w:rPr>
        <w:t xml:space="preserve"> </w:t>
      </w:r>
    </w:p>
    <w:p w14:paraId="009C3B80" w14:textId="77777777" w:rsidR="007C70A1" w:rsidRPr="00112425" w:rsidRDefault="007C70A1" w:rsidP="00600829">
      <w:pPr>
        <w:keepNext/>
        <w:keepLines/>
        <w:jc w:val="both"/>
        <w:rPr>
          <w:rFonts w:ascii="Tahoma" w:hAnsi="Tahoma" w:cs="Tahoma"/>
          <w:b/>
        </w:rPr>
      </w:pPr>
    </w:p>
    <w:p w14:paraId="04A3558D" w14:textId="5BA5913B" w:rsidR="000C0F80" w:rsidRDefault="00663151" w:rsidP="000C0F80">
      <w:pPr>
        <w:keepNext/>
        <w:keepLines/>
        <w:jc w:val="both"/>
        <w:rPr>
          <w:rFonts w:ascii="Tahoma" w:hAnsi="Tahoma" w:cs="Tahoma"/>
        </w:rPr>
      </w:pPr>
      <w:r w:rsidRPr="00112425">
        <w:rPr>
          <w:rFonts w:ascii="Tahoma" w:hAnsi="Tahoma" w:cs="Tahoma"/>
        </w:rPr>
        <w:t>Predmet</w:t>
      </w:r>
      <w:r w:rsidR="008E3DA0">
        <w:rPr>
          <w:rFonts w:ascii="Tahoma" w:hAnsi="Tahoma" w:cs="Tahoma"/>
        </w:rPr>
        <w:t xml:space="preserve"> </w:t>
      </w:r>
      <w:r w:rsidRPr="00112425">
        <w:rPr>
          <w:rFonts w:ascii="Tahoma" w:hAnsi="Tahoma" w:cs="Tahoma"/>
        </w:rPr>
        <w:t>javnega</w:t>
      </w:r>
      <w:r w:rsidR="008E3DA0">
        <w:rPr>
          <w:rFonts w:ascii="Tahoma" w:hAnsi="Tahoma" w:cs="Tahoma"/>
        </w:rPr>
        <w:t xml:space="preserve"> </w:t>
      </w:r>
      <w:r w:rsidRPr="00112425">
        <w:rPr>
          <w:rFonts w:ascii="Tahoma" w:hAnsi="Tahoma" w:cs="Tahoma"/>
        </w:rPr>
        <w:t>naročila</w:t>
      </w:r>
      <w:r w:rsidR="008E3DA0">
        <w:rPr>
          <w:rFonts w:ascii="Tahoma" w:hAnsi="Tahoma" w:cs="Tahoma"/>
        </w:rPr>
        <w:t xml:space="preserve"> </w:t>
      </w:r>
      <w:r w:rsidRPr="00112425">
        <w:rPr>
          <w:rFonts w:ascii="Tahoma" w:hAnsi="Tahoma" w:cs="Tahoma"/>
        </w:rPr>
        <w:t>je</w:t>
      </w:r>
      <w:r w:rsidR="008E3DA0">
        <w:rPr>
          <w:rFonts w:ascii="Tahoma" w:hAnsi="Tahoma" w:cs="Tahoma"/>
        </w:rPr>
        <w:t xml:space="preserve"> </w:t>
      </w:r>
      <w:r w:rsidR="000C0F80">
        <w:rPr>
          <w:rFonts w:ascii="Tahoma" w:hAnsi="Tahoma" w:cs="Tahoma"/>
          <w:b/>
        </w:rPr>
        <w:t>izdelava</w:t>
      </w:r>
      <w:r w:rsidR="008E3DA0">
        <w:rPr>
          <w:rFonts w:ascii="Tahoma" w:hAnsi="Tahoma" w:cs="Tahoma"/>
          <w:b/>
        </w:rPr>
        <w:t xml:space="preserve"> </w:t>
      </w:r>
      <w:r w:rsidR="000C0F80">
        <w:rPr>
          <w:rFonts w:ascii="Tahoma" w:hAnsi="Tahoma" w:cs="Tahoma"/>
          <w:b/>
        </w:rPr>
        <w:t>i</w:t>
      </w:r>
      <w:r w:rsidR="000C0F80" w:rsidRPr="000C0F80">
        <w:rPr>
          <w:rFonts w:ascii="Tahoma" w:hAnsi="Tahoma" w:cs="Tahoma"/>
          <w:b/>
        </w:rPr>
        <w:t>dejn</w:t>
      </w:r>
      <w:r w:rsidR="000C0F80">
        <w:rPr>
          <w:rFonts w:ascii="Tahoma" w:hAnsi="Tahoma" w:cs="Tahoma"/>
          <w:b/>
        </w:rPr>
        <w:t>e</w:t>
      </w:r>
      <w:r w:rsidR="008E3DA0">
        <w:rPr>
          <w:rFonts w:ascii="Tahoma" w:hAnsi="Tahoma" w:cs="Tahoma"/>
          <w:b/>
        </w:rPr>
        <w:t xml:space="preserve"> </w:t>
      </w:r>
      <w:r w:rsidR="00960237">
        <w:rPr>
          <w:rFonts w:ascii="Tahoma" w:hAnsi="Tahoma" w:cs="Tahoma"/>
          <w:b/>
        </w:rPr>
        <w:t>študije</w:t>
      </w:r>
      <w:r w:rsidR="008E3DA0">
        <w:rPr>
          <w:rFonts w:ascii="Tahoma" w:hAnsi="Tahoma" w:cs="Tahoma"/>
          <w:b/>
        </w:rPr>
        <w:t xml:space="preserve"> </w:t>
      </w:r>
      <w:r w:rsidR="000C0F80" w:rsidRPr="000C0F80">
        <w:rPr>
          <w:rFonts w:ascii="Tahoma" w:hAnsi="Tahoma" w:cs="Tahoma"/>
          <w:b/>
        </w:rPr>
        <w:t>za</w:t>
      </w:r>
      <w:r w:rsidR="008E3DA0">
        <w:rPr>
          <w:rFonts w:ascii="Tahoma" w:hAnsi="Tahoma" w:cs="Tahoma"/>
          <w:b/>
        </w:rPr>
        <w:t xml:space="preserve"> </w:t>
      </w:r>
      <w:r w:rsidR="000C0F80" w:rsidRPr="000C0F80">
        <w:rPr>
          <w:rFonts w:ascii="Tahoma" w:hAnsi="Tahoma" w:cs="Tahoma"/>
          <w:b/>
        </w:rPr>
        <w:t>energijsko</w:t>
      </w:r>
      <w:r w:rsidR="008E3DA0">
        <w:rPr>
          <w:rFonts w:ascii="Tahoma" w:hAnsi="Tahoma" w:cs="Tahoma"/>
          <w:b/>
        </w:rPr>
        <w:t xml:space="preserve"> </w:t>
      </w:r>
      <w:r w:rsidR="000C0F80" w:rsidRPr="000C0F80">
        <w:rPr>
          <w:rFonts w:ascii="Tahoma" w:hAnsi="Tahoma" w:cs="Tahoma"/>
          <w:b/>
        </w:rPr>
        <w:t>izrabo</w:t>
      </w:r>
      <w:r w:rsidR="008E3DA0">
        <w:rPr>
          <w:rFonts w:ascii="Tahoma" w:hAnsi="Tahoma" w:cs="Tahoma"/>
          <w:b/>
        </w:rPr>
        <w:t xml:space="preserve"> </w:t>
      </w:r>
      <w:r w:rsidR="000C0F80" w:rsidRPr="000C0F80">
        <w:rPr>
          <w:rFonts w:ascii="Tahoma" w:hAnsi="Tahoma" w:cs="Tahoma"/>
          <w:b/>
        </w:rPr>
        <w:t>komunalnih</w:t>
      </w:r>
      <w:r w:rsidR="008E3DA0">
        <w:rPr>
          <w:rFonts w:ascii="Tahoma" w:hAnsi="Tahoma" w:cs="Tahoma"/>
          <w:b/>
        </w:rPr>
        <w:t xml:space="preserve"> </w:t>
      </w:r>
      <w:r w:rsidR="000C0F80" w:rsidRPr="000C0F80">
        <w:rPr>
          <w:rFonts w:ascii="Tahoma" w:hAnsi="Tahoma" w:cs="Tahoma"/>
          <w:b/>
        </w:rPr>
        <w:t>odpadkov</w:t>
      </w:r>
      <w:r w:rsidR="008E3DA0">
        <w:rPr>
          <w:rFonts w:ascii="Tahoma" w:hAnsi="Tahoma" w:cs="Tahoma"/>
          <w:b/>
        </w:rPr>
        <w:t xml:space="preserve"> </w:t>
      </w:r>
      <w:r w:rsidR="000C0F80" w:rsidRPr="000C0F80">
        <w:rPr>
          <w:rFonts w:ascii="Tahoma" w:hAnsi="Tahoma" w:cs="Tahoma"/>
          <w:b/>
        </w:rPr>
        <w:t>in</w:t>
      </w:r>
      <w:r w:rsidR="008E3DA0">
        <w:rPr>
          <w:rFonts w:ascii="Tahoma" w:hAnsi="Tahoma" w:cs="Tahoma"/>
          <w:b/>
        </w:rPr>
        <w:t xml:space="preserve"> </w:t>
      </w:r>
      <w:r w:rsidR="000C0F80" w:rsidRPr="000C0F80">
        <w:rPr>
          <w:rFonts w:ascii="Tahoma" w:hAnsi="Tahoma" w:cs="Tahoma"/>
          <w:b/>
        </w:rPr>
        <w:t>sežig</w:t>
      </w:r>
      <w:r w:rsidR="008E3DA0">
        <w:rPr>
          <w:rFonts w:ascii="Tahoma" w:hAnsi="Tahoma" w:cs="Tahoma"/>
          <w:b/>
        </w:rPr>
        <w:t xml:space="preserve"> </w:t>
      </w:r>
      <w:r w:rsidR="000C0F80" w:rsidRPr="000C0F80">
        <w:rPr>
          <w:rFonts w:ascii="Tahoma" w:hAnsi="Tahoma" w:cs="Tahoma"/>
          <w:b/>
        </w:rPr>
        <w:t>komunalnega</w:t>
      </w:r>
      <w:r w:rsidR="008E3DA0">
        <w:rPr>
          <w:rFonts w:ascii="Tahoma" w:hAnsi="Tahoma" w:cs="Tahoma"/>
          <w:b/>
        </w:rPr>
        <w:t xml:space="preserve"> </w:t>
      </w:r>
      <w:r w:rsidR="000C0F80" w:rsidRPr="000C0F80">
        <w:rPr>
          <w:rFonts w:ascii="Tahoma" w:hAnsi="Tahoma" w:cs="Tahoma"/>
          <w:b/>
        </w:rPr>
        <w:t>blata</w:t>
      </w:r>
      <w:r w:rsidR="008E3DA0">
        <w:rPr>
          <w:rFonts w:ascii="Tahoma" w:hAnsi="Tahoma" w:cs="Tahoma"/>
          <w:b/>
        </w:rPr>
        <w:t xml:space="preserve"> </w:t>
      </w:r>
      <w:r w:rsidR="000C0F80" w:rsidRPr="000C0F80">
        <w:rPr>
          <w:rFonts w:ascii="Tahoma" w:hAnsi="Tahoma" w:cs="Tahoma"/>
          <w:b/>
        </w:rPr>
        <w:t>v</w:t>
      </w:r>
      <w:r w:rsidR="008E3DA0">
        <w:rPr>
          <w:rFonts w:ascii="Tahoma" w:hAnsi="Tahoma" w:cs="Tahoma"/>
          <w:b/>
        </w:rPr>
        <w:t xml:space="preserve"> </w:t>
      </w:r>
      <w:r w:rsidR="000C0F80" w:rsidRPr="000C0F80">
        <w:rPr>
          <w:rFonts w:ascii="Tahoma" w:hAnsi="Tahoma" w:cs="Tahoma"/>
          <w:b/>
        </w:rPr>
        <w:t>TEO</w:t>
      </w:r>
      <w:r w:rsidR="008E3DA0">
        <w:rPr>
          <w:rFonts w:ascii="Tahoma" w:hAnsi="Tahoma" w:cs="Tahoma"/>
          <w:b/>
        </w:rPr>
        <w:t xml:space="preserve"> </w:t>
      </w:r>
      <w:r w:rsidR="000C0F80" w:rsidRPr="000C0F80">
        <w:rPr>
          <w:rFonts w:ascii="Tahoma" w:hAnsi="Tahoma" w:cs="Tahoma"/>
          <w:b/>
        </w:rPr>
        <w:t>Ljubljana</w:t>
      </w:r>
      <w:r w:rsidR="008E3DA0">
        <w:rPr>
          <w:rFonts w:ascii="Tahoma" w:hAnsi="Tahoma" w:cs="Tahoma"/>
          <w:b/>
        </w:rPr>
        <w:t xml:space="preserve"> </w:t>
      </w:r>
      <w:r w:rsidR="000C0F80" w:rsidRPr="000C0F80">
        <w:rPr>
          <w:rFonts w:ascii="Tahoma" w:hAnsi="Tahoma" w:cs="Tahoma"/>
          <w:b/>
        </w:rPr>
        <w:t>na</w:t>
      </w:r>
      <w:r w:rsidR="008E3DA0">
        <w:rPr>
          <w:rFonts w:ascii="Tahoma" w:hAnsi="Tahoma" w:cs="Tahoma"/>
          <w:b/>
        </w:rPr>
        <w:t xml:space="preserve"> </w:t>
      </w:r>
      <w:r w:rsidR="000C0F80" w:rsidRPr="000C0F80">
        <w:rPr>
          <w:rFonts w:ascii="Tahoma" w:hAnsi="Tahoma" w:cs="Tahoma"/>
          <w:b/>
        </w:rPr>
        <w:t>lokacijah</w:t>
      </w:r>
      <w:r w:rsidR="008E3DA0">
        <w:rPr>
          <w:rFonts w:ascii="Tahoma" w:hAnsi="Tahoma" w:cs="Tahoma"/>
          <w:b/>
        </w:rPr>
        <w:t xml:space="preserve"> </w:t>
      </w:r>
      <w:r w:rsidR="000C0F80" w:rsidRPr="000C0F80">
        <w:rPr>
          <w:rFonts w:ascii="Tahoma" w:hAnsi="Tahoma" w:cs="Tahoma"/>
          <w:b/>
        </w:rPr>
        <w:t>TE-TOL</w:t>
      </w:r>
      <w:r w:rsidR="008E3DA0">
        <w:rPr>
          <w:rFonts w:ascii="Tahoma" w:hAnsi="Tahoma" w:cs="Tahoma"/>
          <w:b/>
        </w:rPr>
        <w:t xml:space="preserve"> </w:t>
      </w:r>
      <w:r w:rsidR="000C0F80" w:rsidRPr="000C0F80">
        <w:rPr>
          <w:rFonts w:ascii="Tahoma" w:hAnsi="Tahoma" w:cs="Tahoma"/>
          <w:b/>
        </w:rPr>
        <w:t>in</w:t>
      </w:r>
      <w:r w:rsidR="008E3DA0">
        <w:rPr>
          <w:rFonts w:ascii="Tahoma" w:hAnsi="Tahoma" w:cs="Tahoma"/>
          <w:b/>
        </w:rPr>
        <w:t xml:space="preserve"> </w:t>
      </w:r>
      <w:r w:rsidR="00352EE8">
        <w:rPr>
          <w:rFonts w:ascii="Tahoma" w:hAnsi="Tahoma" w:cs="Tahoma"/>
          <w:b/>
        </w:rPr>
        <w:t>RCERO</w:t>
      </w:r>
      <w:r w:rsidRPr="00112425">
        <w:rPr>
          <w:rFonts w:ascii="Tahoma" w:hAnsi="Tahoma" w:cs="Tahoma"/>
        </w:rPr>
        <w:t>.</w:t>
      </w:r>
      <w:r w:rsidR="008E3DA0">
        <w:rPr>
          <w:rFonts w:ascii="Tahoma" w:hAnsi="Tahoma" w:cs="Tahoma"/>
        </w:rPr>
        <w:t xml:space="preserve"> </w:t>
      </w:r>
      <w:r w:rsidR="000C0F80" w:rsidRPr="000C0F80">
        <w:rPr>
          <w:rFonts w:ascii="Tahoma" w:hAnsi="Tahoma" w:cs="Tahoma"/>
        </w:rPr>
        <w:t>Za</w:t>
      </w:r>
      <w:r w:rsidR="008E3DA0">
        <w:rPr>
          <w:rFonts w:ascii="Tahoma" w:hAnsi="Tahoma" w:cs="Tahoma"/>
        </w:rPr>
        <w:t xml:space="preserve"> </w:t>
      </w:r>
      <w:r w:rsidR="000C0F80" w:rsidRPr="000C0F80">
        <w:rPr>
          <w:rFonts w:ascii="Tahoma" w:hAnsi="Tahoma" w:cs="Tahoma"/>
        </w:rPr>
        <w:t>projekt</w:t>
      </w:r>
      <w:r w:rsidR="008E3DA0">
        <w:rPr>
          <w:rFonts w:ascii="Tahoma" w:hAnsi="Tahoma" w:cs="Tahoma"/>
        </w:rPr>
        <w:t xml:space="preserve"> </w:t>
      </w:r>
      <w:r w:rsidR="000C0F80" w:rsidRPr="000C0F80">
        <w:rPr>
          <w:rFonts w:ascii="Tahoma" w:hAnsi="Tahoma" w:cs="Tahoma"/>
        </w:rPr>
        <w:t>energijske</w:t>
      </w:r>
      <w:r w:rsidR="008E3DA0">
        <w:rPr>
          <w:rFonts w:ascii="Tahoma" w:hAnsi="Tahoma" w:cs="Tahoma"/>
        </w:rPr>
        <w:t xml:space="preserve"> </w:t>
      </w:r>
      <w:r w:rsidR="000C0F80" w:rsidRPr="000C0F80">
        <w:rPr>
          <w:rFonts w:ascii="Tahoma" w:hAnsi="Tahoma" w:cs="Tahoma"/>
        </w:rPr>
        <w:t>izrabe</w:t>
      </w:r>
      <w:r w:rsidR="008E3DA0">
        <w:rPr>
          <w:rFonts w:ascii="Tahoma" w:hAnsi="Tahoma" w:cs="Tahoma"/>
        </w:rPr>
        <w:t xml:space="preserve"> </w:t>
      </w:r>
      <w:r w:rsidR="000C0F80" w:rsidRPr="000C0F80">
        <w:rPr>
          <w:rFonts w:ascii="Tahoma" w:hAnsi="Tahoma" w:cs="Tahoma"/>
        </w:rPr>
        <w:t>odpadkov</w:t>
      </w:r>
      <w:r w:rsidR="008E3DA0">
        <w:rPr>
          <w:rFonts w:ascii="Tahoma" w:hAnsi="Tahoma" w:cs="Tahoma"/>
        </w:rPr>
        <w:t xml:space="preserve"> </w:t>
      </w:r>
      <w:r w:rsidR="000C0F80" w:rsidRPr="000C0F80">
        <w:rPr>
          <w:rFonts w:ascii="Tahoma" w:hAnsi="Tahoma" w:cs="Tahoma"/>
        </w:rPr>
        <w:t>v</w:t>
      </w:r>
      <w:r w:rsidR="008E3DA0">
        <w:rPr>
          <w:rFonts w:ascii="Tahoma" w:hAnsi="Tahoma" w:cs="Tahoma"/>
        </w:rPr>
        <w:t xml:space="preserve"> </w:t>
      </w:r>
      <w:r w:rsidR="000C0F80" w:rsidRPr="000C0F80">
        <w:rPr>
          <w:rFonts w:ascii="Tahoma" w:hAnsi="Tahoma" w:cs="Tahoma"/>
        </w:rPr>
        <w:t>Ljubljani</w:t>
      </w:r>
      <w:r w:rsidR="008E3DA0">
        <w:rPr>
          <w:rFonts w:ascii="Tahoma" w:hAnsi="Tahoma" w:cs="Tahoma"/>
        </w:rPr>
        <w:t xml:space="preserve"> </w:t>
      </w:r>
      <w:r w:rsidR="000C0F80" w:rsidRPr="000C0F80">
        <w:rPr>
          <w:rFonts w:ascii="Tahoma" w:hAnsi="Tahoma" w:cs="Tahoma"/>
        </w:rPr>
        <w:t>je</w:t>
      </w:r>
      <w:r w:rsidR="008E3DA0">
        <w:rPr>
          <w:rFonts w:ascii="Tahoma" w:hAnsi="Tahoma" w:cs="Tahoma"/>
        </w:rPr>
        <w:t xml:space="preserve"> </w:t>
      </w:r>
      <w:r w:rsidR="000C0F80" w:rsidRPr="000C0F80">
        <w:rPr>
          <w:rFonts w:ascii="Tahoma" w:hAnsi="Tahoma" w:cs="Tahoma"/>
        </w:rPr>
        <w:t>potrebno</w:t>
      </w:r>
      <w:r w:rsidR="008E3DA0">
        <w:rPr>
          <w:rFonts w:ascii="Tahoma" w:hAnsi="Tahoma" w:cs="Tahoma"/>
        </w:rPr>
        <w:t xml:space="preserve"> </w:t>
      </w:r>
      <w:r w:rsidR="000C0F80" w:rsidRPr="000C0F80">
        <w:rPr>
          <w:rFonts w:ascii="Tahoma" w:hAnsi="Tahoma" w:cs="Tahoma"/>
        </w:rPr>
        <w:t>že</w:t>
      </w:r>
      <w:r w:rsidR="008E3DA0">
        <w:rPr>
          <w:rFonts w:ascii="Tahoma" w:hAnsi="Tahoma" w:cs="Tahoma"/>
        </w:rPr>
        <w:t xml:space="preserve"> </w:t>
      </w:r>
      <w:r w:rsidR="000C0F80" w:rsidRPr="000C0F80">
        <w:rPr>
          <w:rFonts w:ascii="Tahoma" w:hAnsi="Tahoma" w:cs="Tahoma"/>
        </w:rPr>
        <w:t>izdelano</w:t>
      </w:r>
      <w:r w:rsidR="008E3DA0">
        <w:rPr>
          <w:rFonts w:ascii="Tahoma" w:hAnsi="Tahoma" w:cs="Tahoma"/>
        </w:rPr>
        <w:t xml:space="preserve"> </w:t>
      </w:r>
      <w:r w:rsidR="000C0F80" w:rsidRPr="000C0F80">
        <w:rPr>
          <w:rFonts w:ascii="Tahoma" w:hAnsi="Tahoma" w:cs="Tahoma"/>
        </w:rPr>
        <w:t>idejno</w:t>
      </w:r>
      <w:r w:rsidR="008E3DA0">
        <w:rPr>
          <w:rFonts w:ascii="Tahoma" w:hAnsi="Tahoma" w:cs="Tahoma"/>
        </w:rPr>
        <w:t xml:space="preserve"> </w:t>
      </w:r>
      <w:r w:rsidR="000C0F80" w:rsidRPr="000C0F80">
        <w:rPr>
          <w:rFonts w:ascii="Tahoma" w:hAnsi="Tahoma" w:cs="Tahoma"/>
        </w:rPr>
        <w:t>študijo,</w:t>
      </w:r>
      <w:r w:rsidR="008E3DA0">
        <w:rPr>
          <w:rFonts w:ascii="Tahoma" w:hAnsi="Tahoma" w:cs="Tahoma"/>
        </w:rPr>
        <w:t xml:space="preserve"> </w:t>
      </w:r>
      <w:r w:rsidR="000C0F80" w:rsidRPr="000C0F80">
        <w:rPr>
          <w:rFonts w:ascii="Tahoma" w:hAnsi="Tahoma" w:cs="Tahoma"/>
        </w:rPr>
        <w:t>ki</w:t>
      </w:r>
      <w:r w:rsidR="008E3DA0">
        <w:rPr>
          <w:rFonts w:ascii="Tahoma" w:hAnsi="Tahoma" w:cs="Tahoma"/>
        </w:rPr>
        <w:t xml:space="preserve"> </w:t>
      </w:r>
      <w:r w:rsidR="000C0F80" w:rsidRPr="000C0F80">
        <w:rPr>
          <w:rFonts w:ascii="Tahoma" w:hAnsi="Tahoma" w:cs="Tahoma"/>
        </w:rPr>
        <w:t>je</w:t>
      </w:r>
      <w:r w:rsidR="008E3DA0">
        <w:rPr>
          <w:rFonts w:ascii="Tahoma" w:hAnsi="Tahoma" w:cs="Tahoma"/>
        </w:rPr>
        <w:t xml:space="preserve"> </w:t>
      </w:r>
      <w:r w:rsidR="000C0F80" w:rsidRPr="000C0F80">
        <w:rPr>
          <w:rFonts w:ascii="Tahoma" w:hAnsi="Tahoma" w:cs="Tahoma"/>
        </w:rPr>
        <w:t>bila</w:t>
      </w:r>
      <w:r w:rsidR="008E3DA0">
        <w:rPr>
          <w:rFonts w:ascii="Tahoma" w:hAnsi="Tahoma" w:cs="Tahoma"/>
        </w:rPr>
        <w:t xml:space="preserve"> </w:t>
      </w:r>
      <w:r w:rsidR="000C0F80" w:rsidRPr="000C0F80">
        <w:rPr>
          <w:rFonts w:ascii="Tahoma" w:hAnsi="Tahoma" w:cs="Tahoma"/>
        </w:rPr>
        <w:t>pripravljena</w:t>
      </w:r>
      <w:r w:rsidR="008E3DA0">
        <w:rPr>
          <w:rFonts w:ascii="Tahoma" w:hAnsi="Tahoma" w:cs="Tahoma"/>
        </w:rPr>
        <w:t xml:space="preserve"> </w:t>
      </w:r>
      <w:r w:rsidR="000C0F80" w:rsidRPr="000C0F80">
        <w:rPr>
          <w:rFonts w:ascii="Tahoma" w:hAnsi="Tahoma" w:cs="Tahoma"/>
        </w:rPr>
        <w:t>za</w:t>
      </w:r>
      <w:r w:rsidR="008E3DA0">
        <w:rPr>
          <w:rFonts w:ascii="Tahoma" w:hAnsi="Tahoma" w:cs="Tahoma"/>
        </w:rPr>
        <w:t xml:space="preserve"> </w:t>
      </w:r>
      <w:r w:rsidR="000C0F80" w:rsidRPr="000C0F80">
        <w:rPr>
          <w:rFonts w:ascii="Tahoma" w:hAnsi="Tahoma" w:cs="Tahoma"/>
        </w:rPr>
        <w:t>lokacijo</w:t>
      </w:r>
      <w:r w:rsidR="008E3DA0">
        <w:rPr>
          <w:rFonts w:ascii="Tahoma" w:hAnsi="Tahoma" w:cs="Tahoma"/>
        </w:rPr>
        <w:t xml:space="preserve"> </w:t>
      </w:r>
      <w:r w:rsidR="000C0F80" w:rsidRPr="000C0F80">
        <w:rPr>
          <w:rFonts w:ascii="Tahoma" w:hAnsi="Tahoma" w:cs="Tahoma"/>
        </w:rPr>
        <w:t>TE-TOL,</w:t>
      </w:r>
      <w:r w:rsidR="008E3DA0">
        <w:rPr>
          <w:rFonts w:ascii="Tahoma" w:hAnsi="Tahoma" w:cs="Tahoma"/>
        </w:rPr>
        <w:t xml:space="preserve"> </w:t>
      </w:r>
      <w:r w:rsidR="000C0F80" w:rsidRPr="000C0F80">
        <w:rPr>
          <w:rFonts w:ascii="Tahoma" w:hAnsi="Tahoma" w:cs="Tahoma"/>
        </w:rPr>
        <w:t>dopolniti</w:t>
      </w:r>
      <w:r w:rsidR="008E3DA0">
        <w:rPr>
          <w:rFonts w:ascii="Tahoma" w:hAnsi="Tahoma" w:cs="Tahoma"/>
        </w:rPr>
        <w:t xml:space="preserve"> </w:t>
      </w:r>
      <w:r w:rsidR="000C0F80" w:rsidRPr="000C0F80">
        <w:rPr>
          <w:rFonts w:ascii="Tahoma" w:hAnsi="Tahoma" w:cs="Tahoma"/>
        </w:rPr>
        <w:t>z</w:t>
      </w:r>
      <w:r w:rsidR="008E3DA0">
        <w:rPr>
          <w:rFonts w:ascii="Tahoma" w:hAnsi="Tahoma" w:cs="Tahoma"/>
        </w:rPr>
        <w:t xml:space="preserve"> </w:t>
      </w:r>
      <w:r w:rsidR="000C0F80" w:rsidRPr="000C0F80">
        <w:rPr>
          <w:rFonts w:ascii="Tahoma" w:hAnsi="Tahoma" w:cs="Tahoma"/>
        </w:rPr>
        <w:t>rešitvami</w:t>
      </w:r>
      <w:r w:rsidR="008E3DA0">
        <w:rPr>
          <w:rFonts w:ascii="Tahoma" w:hAnsi="Tahoma" w:cs="Tahoma"/>
        </w:rPr>
        <w:t xml:space="preserve"> </w:t>
      </w:r>
      <w:r w:rsidR="000C0F80" w:rsidRPr="000C0F80">
        <w:rPr>
          <w:rFonts w:ascii="Tahoma" w:hAnsi="Tahoma" w:cs="Tahoma"/>
        </w:rPr>
        <w:t>tudi</w:t>
      </w:r>
      <w:r w:rsidR="008E3DA0">
        <w:rPr>
          <w:rFonts w:ascii="Tahoma" w:hAnsi="Tahoma" w:cs="Tahoma"/>
        </w:rPr>
        <w:t xml:space="preserve"> </w:t>
      </w:r>
      <w:r w:rsidR="000C0F80" w:rsidRPr="000C0F80">
        <w:rPr>
          <w:rFonts w:ascii="Tahoma" w:hAnsi="Tahoma" w:cs="Tahoma"/>
        </w:rPr>
        <w:t>za</w:t>
      </w:r>
      <w:r w:rsidR="008E3DA0">
        <w:rPr>
          <w:rFonts w:ascii="Tahoma" w:hAnsi="Tahoma" w:cs="Tahoma"/>
        </w:rPr>
        <w:t xml:space="preserve"> </w:t>
      </w:r>
      <w:r w:rsidR="000C0F80" w:rsidRPr="000C0F80">
        <w:rPr>
          <w:rFonts w:ascii="Tahoma" w:hAnsi="Tahoma" w:cs="Tahoma"/>
        </w:rPr>
        <w:t>lokacijo</w:t>
      </w:r>
      <w:r w:rsidR="008E3DA0">
        <w:rPr>
          <w:rFonts w:ascii="Tahoma" w:hAnsi="Tahoma" w:cs="Tahoma"/>
        </w:rPr>
        <w:t xml:space="preserve"> </w:t>
      </w:r>
      <w:r w:rsidR="000C0F80" w:rsidRPr="000C0F80">
        <w:rPr>
          <w:rFonts w:ascii="Tahoma" w:hAnsi="Tahoma" w:cs="Tahoma"/>
        </w:rPr>
        <w:t>RCERO</w:t>
      </w:r>
      <w:r w:rsidR="008E3DA0">
        <w:rPr>
          <w:rFonts w:ascii="Tahoma" w:hAnsi="Tahoma" w:cs="Tahoma"/>
        </w:rPr>
        <w:t xml:space="preserve"> </w:t>
      </w:r>
      <w:r w:rsidR="000C0F80">
        <w:rPr>
          <w:rFonts w:ascii="Tahoma" w:hAnsi="Tahoma" w:cs="Tahoma"/>
        </w:rPr>
        <w:t>Ljubljana</w:t>
      </w:r>
      <w:r w:rsidR="008E3DA0">
        <w:rPr>
          <w:rFonts w:ascii="Tahoma" w:hAnsi="Tahoma" w:cs="Tahoma"/>
        </w:rPr>
        <w:t xml:space="preserve"> </w:t>
      </w:r>
      <w:r w:rsidR="000C0F80" w:rsidRPr="000C0F80">
        <w:rPr>
          <w:rFonts w:ascii="Tahoma" w:hAnsi="Tahoma" w:cs="Tahoma"/>
        </w:rPr>
        <w:t>ter</w:t>
      </w:r>
      <w:r w:rsidR="008E3DA0">
        <w:rPr>
          <w:rFonts w:ascii="Tahoma" w:hAnsi="Tahoma" w:cs="Tahoma"/>
        </w:rPr>
        <w:t xml:space="preserve"> </w:t>
      </w:r>
      <w:r w:rsidR="000C0F80" w:rsidRPr="000C0F80">
        <w:rPr>
          <w:rFonts w:ascii="Tahoma" w:hAnsi="Tahoma" w:cs="Tahoma"/>
        </w:rPr>
        <w:t>na</w:t>
      </w:r>
      <w:r w:rsidR="008E3DA0">
        <w:rPr>
          <w:rFonts w:ascii="Tahoma" w:hAnsi="Tahoma" w:cs="Tahoma"/>
        </w:rPr>
        <w:t xml:space="preserve"> </w:t>
      </w:r>
      <w:r w:rsidR="000C0F80" w:rsidRPr="000C0F80">
        <w:rPr>
          <w:rFonts w:ascii="Tahoma" w:hAnsi="Tahoma" w:cs="Tahoma"/>
        </w:rPr>
        <w:t>obeh</w:t>
      </w:r>
      <w:r w:rsidR="008E3DA0">
        <w:rPr>
          <w:rFonts w:ascii="Tahoma" w:hAnsi="Tahoma" w:cs="Tahoma"/>
        </w:rPr>
        <w:t xml:space="preserve"> </w:t>
      </w:r>
      <w:r w:rsidR="000C0F80" w:rsidRPr="000C0F80">
        <w:rPr>
          <w:rFonts w:ascii="Tahoma" w:hAnsi="Tahoma" w:cs="Tahoma"/>
        </w:rPr>
        <w:t>lokacijah</w:t>
      </w:r>
      <w:r w:rsidR="008E3DA0">
        <w:rPr>
          <w:rFonts w:ascii="Tahoma" w:hAnsi="Tahoma" w:cs="Tahoma"/>
        </w:rPr>
        <w:t xml:space="preserve"> </w:t>
      </w:r>
      <w:r w:rsidR="000C0F80" w:rsidRPr="000C0F80">
        <w:rPr>
          <w:rFonts w:ascii="Tahoma" w:hAnsi="Tahoma" w:cs="Tahoma"/>
        </w:rPr>
        <w:t>predvideti</w:t>
      </w:r>
      <w:r w:rsidR="008E3DA0">
        <w:rPr>
          <w:rFonts w:ascii="Tahoma" w:hAnsi="Tahoma" w:cs="Tahoma"/>
        </w:rPr>
        <w:t xml:space="preserve"> </w:t>
      </w:r>
      <w:r w:rsidR="000C0F80" w:rsidRPr="000C0F80">
        <w:rPr>
          <w:rFonts w:ascii="Tahoma" w:hAnsi="Tahoma" w:cs="Tahoma"/>
        </w:rPr>
        <w:t>rešitve</w:t>
      </w:r>
      <w:r w:rsidR="008E3DA0">
        <w:rPr>
          <w:rFonts w:ascii="Tahoma" w:hAnsi="Tahoma" w:cs="Tahoma"/>
        </w:rPr>
        <w:t xml:space="preserve"> </w:t>
      </w:r>
      <w:r w:rsidR="000C0F80" w:rsidRPr="000C0F80">
        <w:rPr>
          <w:rFonts w:ascii="Tahoma" w:hAnsi="Tahoma" w:cs="Tahoma"/>
        </w:rPr>
        <w:t>za</w:t>
      </w:r>
      <w:r w:rsidR="008E3DA0">
        <w:rPr>
          <w:rFonts w:ascii="Tahoma" w:hAnsi="Tahoma" w:cs="Tahoma"/>
        </w:rPr>
        <w:t xml:space="preserve"> </w:t>
      </w:r>
      <w:r w:rsidR="000C0F80" w:rsidRPr="000C0F80">
        <w:rPr>
          <w:rFonts w:ascii="Tahoma" w:hAnsi="Tahoma" w:cs="Tahoma"/>
        </w:rPr>
        <w:t>sežig</w:t>
      </w:r>
      <w:r w:rsidR="008E3DA0">
        <w:rPr>
          <w:rFonts w:ascii="Tahoma" w:hAnsi="Tahoma" w:cs="Tahoma"/>
        </w:rPr>
        <w:t xml:space="preserve"> </w:t>
      </w:r>
      <w:r w:rsidR="000C0F80" w:rsidRPr="000C0F80">
        <w:rPr>
          <w:rFonts w:ascii="Tahoma" w:hAnsi="Tahoma" w:cs="Tahoma"/>
        </w:rPr>
        <w:t>blata</w:t>
      </w:r>
      <w:r w:rsidR="008E3DA0">
        <w:rPr>
          <w:rFonts w:ascii="Tahoma" w:hAnsi="Tahoma" w:cs="Tahoma"/>
        </w:rPr>
        <w:t xml:space="preserve"> </w:t>
      </w:r>
      <w:r w:rsidR="000C0F80" w:rsidRPr="000C0F80">
        <w:rPr>
          <w:rFonts w:ascii="Tahoma" w:hAnsi="Tahoma" w:cs="Tahoma"/>
        </w:rPr>
        <w:t>iz</w:t>
      </w:r>
      <w:r w:rsidR="008E3DA0">
        <w:rPr>
          <w:rFonts w:ascii="Tahoma" w:hAnsi="Tahoma" w:cs="Tahoma"/>
        </w:rPr>
        <w:t xml:space="preserve"> </w:t>
      </w:r>
      <w:r w:rsidR="000C0F80" w:rsidRPr="000C0F80">
        <w:rPr>
          <w:rFonts w:ascii="Tahoma" w:hAnsi="Tahoma" w:cs="Tahoma"/>
        </w:rPr>
        <w:t>komunalnih</w:t>
      </w:r>
      <w:r w:rsidR="008E3DA0">
        <w:rPr>
          <w:rFonts w:ascii="Tahoma" w:hAnsi="Tahoma" w:cs="Tahoma"/>
        </w:rPr>
        <w:t xml:space="preserve"> </w:t>
      </w:r>
      <w:r w:rsidR="000C0F80" w:rsidRPr="000C0F80">
        <w:rPr>
          <w:rFonts w:ascii="Tahoma" w:hAnsi="Tahoma" w:cs="Tahoma"/>
        </w:rPr>
        <w:t>čistilnih</w:t>
      </w:r>
      <w:r w:rsidR="008E3DA0">
        <w:rPr>
          <w:rFonts w:ascii="Tahoma" w:hAnsi="Tahoma" w:cs="Tahoma"/>
        </w:rPr>
        <w:t xml:space="preserve"> </w:t>
      </w:r>
      <w:r w:rsidR="000C0F80" w:rsidRPr="000C0F80">
        <w:rPr>
          <w:rFonts w:ascii="Tahoma" w:hAnsi="Tahoma" w:cs="Tahoma"/>
        </w:rPr>
        <w:t>naprav.</w:t>
      </w:r>
    </w:p>
    <w:p w14:paraId="0915B09C" w14:textId="77777777" w:rsidR="000C0F80" w:rsidRDefault="000C0F80" w:rsidP="000C0F80">
      <w:pPr>
        <w:keepNext/>
        <w:keepLines/>
        <w:jc w:val="both"/>
        <w:rPr>
          <w:rFonts w:ascii="Tahoma" w:hAnsi="Tahoma" w:cs="Tahoma"/>
        </w:rPr>
      </w:pPr>
    </w:p>
    <w:p w14:paraId="2024F9FE" w14:textId="1E5A988D" w:rsidR="000C0F80" w:rsidRPr="000C0F80" w:rsidRDefault="000C0F80" w:rsidP="000C0F80">
      <w:pPr>
        <w:keepNext/>
        <w:keepLines/>
        <w:jc w:val="both"/>
        <w:rPr>
          <w:rFonts w:ascii="Tahoma" w:hAnsi="Tahoma" w:cs="Tahoma"/>
        </w:rPr>
      </w:pPr>
      <w:r>
        <w:rPr>
          <w:rFonts w:ascii="Tahoma" w:hAnsi="Tahoma" w:cs="Tahoma"/>
        </w:rPr>
        <w:t>Podrobneje</w:t>
      </w:r>
      <w:r w:rsidR="008E3DA0">
        <w:rPr>
          <w:rFonts w:ascii="Tahoma" w:hAnsi="Tahoma" w:cs="Tahoma"/>
        </w:rPr>
        <w:t xml:space="preserve"> </w:t>
      </w:r>
      <w:r>
        <w:rPr>
          <w:rFonts w:ascii="Tahoma" w:hAnsi="Tahoma" w:cs="Tahoma"/>
        </w:rPr>
        <w:t>je</w:t>
      </w:r>
      <w:r w:rsidR="008E3DA0">
        <w:rPr>
          <w:rFonts w:ascii="Tahoma" w:hAnsi="Tahoma" w:cs="Tahoma"/>
        </w:rPr>
        <w:t xml:space="preserve"> </w:t>
      </w:r>
      <w:r>
        <w:rPr>
          <w:rFonts w:ascii="Tahoma" w:hAnsi="Tahoma" w:cs="Tahoma"/>
        </w:rPr>
        <w:t>predmet</w:t>
      </w:r>
      <w:r w:rsidR="008E3DA0">
        <w:rPr>
          <w:rFonts w:ascii="Tahoma" w:hAnsi="Tahoma" w:cs="Tahoma"/>
        </w:rPr>
        <w:t xml:space="preserve"> </w:t>
      </w:r>
      <w:r>
        <w:rPr>
          <w:rFonts w:ascii="Tahoma" w:hAnsi="Tahoma" w:cs="Tahoma"/>
        </w:rPr>
        <w:t>javnega</w:t>
      </w:r>
      <w:r w:rsidR="008E3DA0">
        <w:rPr>
          <w:rFonts w:ascii="Tahoma" w:hAnsi="Tahoma" w:cs="Tahoma"/>
        </w:rPr>
        <w:t xml:space="preserve"> </w:t>
      </w:r>
      <w:r>
        <w:rPr>
          <w:rFonts w:ascii="Tahoma" w:hAnsi="Tahoma" w:cs="Tahoma"/>
        </w:rPr>
        <w:t>naročila</w:t>
      </w:r>
      <w:r w:rsidR="008E3DA0">
        <w:rPr>
          <w:rFonts w:ascii="Tahoma" w:hAnsi="Tahoma" w:cs="Tahoma"/>
        </w:rPr>
        <w:t xml:space="preserve"> </w:t>
      </w:r>
      <w:r>
        <w:rPr>
          <w:rFonts w:ascii="Tahoma" w:hAnsi="Tahoma" w:cs="Tahoma"/>
        </w:rPr>
        <w:t>opredeljen</w:t>
      </w:r>
      <w:r w:rsidR="008E3DA0">
        <w:rPr>
          <w:rFonts w:ascii="Tahoma" w:hAnsi="Tahoma" w:cs="Tahoma"/>
        </w:rPr>
        <w:t xml:space="preserve"> </w:t>
      </w:r>
      <w:r>
        <w:rPr>
          <w:rFonts w:ascii="Tahoma" w:hAnsi="Tahoma" w:cs="Tahoma"/>
        </w:rPr>
        <w:t>v</w:t>
      </w:r>
      <w:r w:rsidR="008E3DA0">
        <w:rPr>
          <w:rFonts w:ascii="Tahoma" w:hAnsi="Tahoma" w:cs="Tahoma"/>
        </w:rPr>
        <w:t xml:space="preserve"> </w:t>
      </w:r>
      <w:r>
        <w:rPr>
          <w:rFonts w:ascii="Tahoma" w:hAnsi="Tahoma" w:cs="Tahoma"/>
        </w:rPr>
        <w:t>Projektni</w:t>
      </w:r>
      <w:r w:rsidR="008E3DA0">
        <w:rPr>
          <w:rFonts w:ascii="Tahoma" w:hAnsi="Tahoma" w:cs="Tahoma"/>
        </w:rPr>
        <w:t xml:space="preserve"> </w:t>
      </w:r>
      <w:r>
        <w:rPr>
          <w:rFonts w:ascii="Tahoma" w:hAnsi="Tahoma" w:cs="Tahoma"/>
        </w:rPr>
        <w:t>nalogi</w:t>
      </w:r>
      <w:r w:rsidR="008E3DA0">
        <w:rPr>
          <w:rFonts w:ascii="Tahoma" w:hAnsi="Tahoma" w:cs="Tahoma"/>
        </w:rPr>
        <w:t xml:space="preserve"> </w:t>
      </w:r>
      <w:r>
        <w:rPr>
          <w:rFonts w:ascii="Tahoma" w:hAnsi="Tahoma" w:cs="Tahoma"/>
        </w:rPr>
        <w:t>–</w:t>
      </w:r>
      <w:r w:rsidR="008E3DA0">
        <w:rPr>
          <w:rFonts w:ascii="Tahoma" w:hAnsi="Tahoma" w:cs="Tahoma"/>
        </w:rPr>
        <w:t xml:space="preserve"> </w:t>
      </w:r>
      <w:r>
        <w:rPr>
          <w:rFonts w:ascii="Tahoma" w:hAnsi="Tahoma" w:cs="Tahoma"/>
        </w:rPr>
        <w:t>Snovna</w:t>
      </w:r>
      <w:r w:rsidR="008E3DA0">
        <w:rPr>
          <w:rFonts w:ascii="Tahoma" w:hAnsi="Tahoma" w:cs="Tahoma"/>
        </w:rPr>
        <w:t xml:space="preserve"> </w:t>
      </w:r>
      <w:r>
        <w:rPr>
          <w:rFonts w:ascii="Tahoma" w:hAnsi="Tahoma" w:cs="Tahoma"/>
        </w:rPr>
        <w:t>in</w:t>
      </w:r>
      <w:r w:rsidR="008E3DA0">
        <w:rPr>
          <w:rFonts w:ascii="Tahoma" w:hAnsi="Tahoma" w:cs="Tahoma"/>
        </w:rPr>
        <w:t xml:space="preserve"> </w:t>
      </w:r>
      <w:r>
        <w:rPr>
          <w:rFonts w:ascii="Tahoma" w:hAnsi="Tahoma" w:cs="Tahoma"/>
        </w:rPr>
        <w:t>energijska</w:t>
      </w:r>
      <w:r w:rsidR="008E3DA0">
        <w:rPr>
          <w:rFonts w:ascii="Tahoma" w:hAnsi="Tahoma" w:cs="Tahoma"/>
        </w:rPr>
        <w:t xml:space="preserve"> </w:t>
      </w:r>
      <w:r>
        <w:rPr>
          <w:rFonts w:ascii="Tahoma" w:hAnsi="Tahoma" w:cs="Tahoma"/>
        </w:rPr>
        <w:t>izraba</w:t>
      </w:r>
      <w:r w:rsidR="008E3DA0">
        <w:rPr>
          <w:rFonts w:ascii="Tahoma" w:hAnsi="Tahoma" w:cs="Tahoma"/>
        </w:rPr>
        <w:t xml:space="preserve"> </w:t>
      </w:r>
      <w:r>
        <w:rPr>
          <w:rFonts w:ascii="Tahoma" w:hAnsi="Tahoma" w:cs="Tahoma"/>
        </w:rPr>
        <w:t>odpadkov</w:t>
      </w:r>
      <w:r w:rsidR="008E3DA0">
        <w:rPr>
          <w:rFonts w:ascii="Tahoma" w:hAnsi="Tahoma" w:cs="Tahoma"/>
        </w:rPr>
        <w:t xml:space="preserve"> </w:t>
      </w:r>
      <w:r>
        <w:rPr>
          <w:rFonts w:ascii="Tahoma" w:hAnsi="Tahoma" w:cs="Tahoma"/>
        </w:rPr>
        <w:t>v</w:t>
      </w:r>
      <w:r w:rsidR="008E3DA0">
        <w:rPr>
          <w:rFonts w:ascii="Tahoma" w:hAnsi="Tahoma" w:cs="Tahoma"/>
        </w:rPr>
        <w:t xml:space="preserve"> </w:t>
      </w:r>
      <w:r>
        <w:rPr>
          <w:rFonts w:ascii="Tahoma" w:hAnsi="Tahoma" w:cs="Tahoma"/>
        </w:rPr>
        <w:t>Ljubljani,</w:t>
      </w:r>
      <w:r w:rsidR="008E3DA0">
        <w:rPr>
          <w:rFonts w:ascii="Tahoma" w:hAnsi="Tahoma" w:cs="Tahoma"/>
        </w:rPr>
        <w:t xml:space="preserve"> </w:t>
      </w:r>
      <w:r w:rsidR="00274C47">
        <w:rPr>
          <w:rFonts w:ascii="Tahoma" w:hAnsi="Tahoma" w:cs="Tahoma"/>
        </w:rPr>
        <w:t>julij 2024</w:t>
      </w:r>
      <w:r w:rsidR="008E3DA0">
        <w:rPr>
          <w:rFonts w:ascii="Tahoma" w:hAnsi="Tahoma" w:cs="Tahoma"/>
        </w:rPr>
        <w:t xml:space="preserve"> </w:t>
      </w:r>
      <w:r w:rsidR="00077760">
        <w:rPr>
          <w:rFonts w:ascii="Tahoma" w:hAnsi="Tahoma" w:cs="Tahoma"/>
        </w:rPr>
        <w:t>(v</w:t>
      </w:r>
      <w:r w:rsidR="008E3DA0">
        <w:rPr>
          <w:rFonts w:ascii="Tahoma" w:hAnsi="Tahoma" w:cs="Tahoma"/>
        </w:rPr>
        <w:t xml:space="preserve"> </w:t>
      </w:r>
      <w:r w:rsidR="00077760">
        <w:rPr>
          <w:rFonts w:ascii="Tahoma" w:hAnsi="Tahoma" w:cs="Tahoma"/>
        </w:rPr>
        <w:t>nadaljevanju:</w:t>
      </w:r>
      <w:r w:rsidR="008E3DA0">
        <w:rPr>
          <w:rFonts w:ascii="Tahoma" w:hAnsi="Tahoma" w:cs="Tahoma"/>
        </w:rPr>
        <w:t xml:space="preserve"> </w:t>
      </w:r>
      <w:r w:rsidR="00077760">
        <w:rPr>
          <w:rFonts w:ascii="Tahoma" w:hAnsi="Tahoma" w:cs="Tahoma"/>
        </w:rPr>
        <w:t>Projektna</w:t>
      </w:r>
      <w:r w:rsidR="008E3DA0">
        <w:rPr>
          <w:rFonts w:ascii="Tahoma" w:hAnsi="Tahoma" w:cs="Tahoma"/>
        </w:rPr>
        <w:t xml:space="preserve"> </w:t>
      </w:r>
      <w:r w:rsidR="00077760">
        <w:rPr>
          <w:rFonts w:ascii="Tahoma" w:hAnsi="Tahoma" w:cs="Tahoma"/>
        </w:rPr>
        <w:t>naloga)</w:t>
      </w:r>
      <w:r>
        <w:rPr>
          <w:rFonts w:ascii="Tahoma" w:hAnsi="Tahoma" w:cs="Tahoma"/>
        </w:rPr>
        <w:t>,</w:t>
      </w:r>
      <w:r w:rsidR="008E3DA0">
        <w:rPr>
          <w:rFonts w:ascii="Tahoma" w:hAnsi="Tahoma" w:cs="Tahoma"/>
        </w:rPr>
        <w:t xml:space="preserve"> </w:t>
      </w:r>
      <w:r>
        <w:rPr>
          <w:rFonts w:ascii="Tahoma" w:hAnsi="Tahoma" w:cs="Tahoma"/>
        </w:rPr>
        <w:t>ki</w:t>
      </w:r>
      <w:r w:rsidR="008E3DA0">
        <w:rPr>
          <w:rFonts w:ascii="Tahoma" w:hAnsi="Tahoma" w:cs="Tahoma"/>
        </w:rPr>
        <w:t xml:space="preserve"> </w:t>
      </w:r>
      <w:r>
        <w:rPr>
          <w:rFonts w:ascii="Tahoma" w:hAnsi="Tahoma" w:cs="Tahoma"/>
        </w:rPr>
        <w:t>je</w:t>
      </w:r>
      <w:r w:rsidR="008E3DA0">
        <w:rPr>
          <w:rFonts w:ascii="Tahoma" w:hAnsi="Tahoma" w:cs="Tahoma"/>
        </w:rPr>
        <w:t xml:space="preserve"> </w:t>
      </w:r>
      <w:r>
        <w:rPr>
          <w:rFonts w:ascii="Tahoma" w:hAnsi="Tahoma" w:cs="Tahoma"/>
        </w:rPr>
        <w:t>kot</w:t>
      </w:r>
      <w:r w:rsidR="008E3DA0">
        <w:rPr>
          <w:rFonts w:ascii="Tahoma" w:hAnsi="Tahoma" w:cs="Tahoma"/>
        </w:rPr>
        <w:t xml:space="preserve"> </w:t>
      </w:r>
      <w:r>
        <w:rPr>
          <w:rFonts w:ascii="Tahoma" w:hAnsi="Tahoma" w:cs="Tahoma"/>
        </w:rPr>
        <w:t>samostojna</w:t>
      </w:r>
      <w:r w:rsidR="008E3DA0">
        <w:rPr>
          <w:rFonts w:ascii="Tahoma" w:hAnsi="Tahoma" w:cs="Tahoma"/>
        </w:rPr>
        <w:t xml:space="preserve"> </w:t>
      </w:r>
      <w:r>
        <w:rPr>
          <w:rFonts w:ascii="Tahoma" w:hAnsi="Tahoma" w:cs="Tahoma"/>
        </w:rPr>
        <w:t>priloga</w:t>
      </w:r>
      <w:r w:rsidR="008E3DA0">
        <w:rPr>
          <w:rFonts w:ascii="Tahoma" w:hAnsi="Tahoma" w:cs="Tahoma"/>
        </w:rPr>
        <w:t xml:space="preserve"> </w:t>
      </w:r>
      <w:r>
        <w:rPr>
          <w:rFonts w:ascii="Tahoma" w:hAnsi="Tahoma" w:cs="Tahoma"/>
        </w:rPr>
        <w:t>sestavni</w:t>
      </w:r>
      <w:r w:rsidR="008E3DA0">
        <w:rPr>
          <w:rFonts w:ascii="Tahoma" w:hAnsi="Tahoma" w:cs="Tahoma"/>
        </w:rPr>
        <w:t xml:space="preserve"> </w:t>
      </w:r>
      <w:r>
        <w:rPr>
          <w:rFonts w:ascii="Tahoma" w:hAnsi="Tahoma" w:cs="Tahoma"/>
        </w:rPr>
        <w:t>del</w:t>
      </w:r>
      <w:r w:rsidR="008E3DA0">
        <w:rPr>
          <w:rFonts w:ascii="Tahoma" w:hAnsi="Tahoma" w:cs="Tahoma"/>
        </w:rPr>
        <w:t xml:space="preserve"> </w:t>
      </w:r>
      <w:r>
        <w:rPr>
          <w:rFonts w:ascii="Tahoma" w:hAnsi="Tahoma" w:cs="Tahoma"/>
        </w:rPr>
        <w:t>te</w:t>
      </w:r>
      <w:r w:rsidR="008E3DA0">
        <w:rPr>
          <w:rFonts w:ascii="Tahoma" w:hAnsi="Tahoma" w:cs="Tahoma"/>
        </w:rPr>
        <w:t xml:space="preserve"> </w:t>
      </w:r>
      <w:r>
        <w:rPr>
          <w:rFonts w:ascii="Tahoma" w:hAnsi="Tahoma" w:cs="Tahoma"/>
        </w:rPr>
        <w:t>razpisne</w:t>
      </w:r>
      <w:r w:rsidR="008E3DA0">
        <w:rPr>
          <w:rFonts w:ascii="Tahoma" w:hAnsi="Tahoma" w:cs="Tahoma"/>
        </w:rPr>
        <w:t xml:space="preserve"> </w:t>
      </w:r>
      <w:r>
        <w:rPr>
          <w:rFonts w:ascii="Tahoma" w:hAnsi="Tahoma" w:cs="Tahoma"/>
        </w:rPr>
        <w:t>dokumentacije</w:t>
      </w:r>
      <w:r w:rsidR="00C41E5C">
        <w:rPr>
          <w:rFonts w:ascii="Tahoma" w:hAnsi="Tahoma" w:cs="Tahoma"/>
        </w:rPr>
        <w:t>.</w:t>
      </w:r>
    </w:p>
    <w:p w14:paraId="45974B03" w14:textId="77777777" w:rsidR="009B1E96" w:rsidRPr="00112425" w:rsidRDefault="009B1E96" w:rsidP="00600829">
      <w:pPr>
        <w:keepNext/>
        <w:keepLines/>
        <w:jc w:val="both"/>
        <w:rPr>
          <w:rFonts w:ascii="Tahoma" w:hAnsi="Tahoma" w:cs="Tahoma"/>
          <w:b/>
        </w:rPr>
      </w:pPr>
    </w:p>
    <w:p w14:paraId="582597EB" w14:textId="77777777" w:rsidR="007C70A1" w:rsidRPr="00112425" w:rsidRDefault="007C70A1" w:rsidP="00600829">
      <w:pPr>
        <w:keepNext/>
        <w:keepLines/>
        <w:numPr>
          <w:ilvl w:val="1"/>
          <w:numId w:val="2"/>
        </w:numPr>
        <w:jc w:val="both"/>
        <w:rPr>
          <w:rFonts w:ascii="Tahoma" w:hAnsi="Tahoma" w:cs="Tahoma"/>
          <w:b/>
        </w:rPr>
      </w:pPr>
      <w:r w:rsidRPr="00112425">
        <w:rPr>
          <w:rFonts w:ascii="Tahoma" w:hAnsi="Tahoma" w:cs="Tahoma"/>
          <w:b/>
        </w:rPr>
        <w:t>Podatki</w:t>
      </w:r>
      <w:r w:rsidR="008E3DA0">
        <w:rPr>
          <w:rFonts w:ascii="Tahoma" w:hAnsi="Tahoma" w:cs="Tahoma"/>
          <w:b/>
        </w:rPr>
        <w:t xml:space="preserve"> </w:t>
      </w:r>
      <w:r w:rsidRPr="00112425">
        <w:rPr>
          <w:rFonts w:ascii="Tahoma" w:hAnsi="Tahoma" w:cs="Tahoma"/>
          <w:b/>
        </w:rPr>
        <w:t>o</w:t>
      </w:r>
      <w:r w:rsidR="008E3DA0">
        <w:rPr>
          <w:rFonts w:ascii="Tahoma" w:hAnsi="Tahoma" w:cs="Tahoma"/>
          <w:b/>
        </w:rPr>
        <w:t xml:space="preserve"> </w:t>
      </w:r>
      <w:r w:rsidRPr="00112425">
        <w:rPr>
          <w:rFonts w:ascii="Tahoma" w:hAnsi="Tahoma" w:cs="Tahoma"/>
          <w:b/>
        </w:rPr>
        <w:t>naročniku</w:t>
      </w:r>
    </w:p>
    <w:p w14:paraId="3541E671" w14:textId="77777777" w:rsidR="007C70A1" w:rsidRPr="00112425" w:rsidRDefault="007C70A1" w:rsidP="00600829">
      <w:pPr>
        <w:keepNext/>
        <w:keepLines/>
        <w:jc w:val="both"/>
        <w:rPr>
          <w:rFonts w:ascii="Tahoma" w:hAnsi="Tahoma" w:cs="Tahoma"/>
        </w:rPr>
      </w:pPr>
    </w:p>
    <w:p w14:paraId="3C324F3F" w14:textId="77777777" w:rsidR="00065F10" w:rsidRPr="00A45040" w:rsidRDefault="00065F10" w:rsidP="000C0F80">
      <w:pPr>
        <w:keepNext/>
        <w:keepLines/>
        <w:jc w:val="both"/>
        <w:rPr>
          <w:rFonts w:ascii="Tahoma" w:hAnsi="Tahoma" w:cs="Tahoma"/>
        </w:rPr>
      </w:pPr>
      <w:r w:rsidRPr="00112425">
        <w:rPr>
          <w:rFonts w:ascii="Tahoma" w:hAnsi="Tahoma" w:cs="Tahoma"/>
        </w:rPr>
        <w:t>Naročnik</w:t>
      </w:r>
      <w:r w:rsidR="008E3DA0">
        <w:rPr>
          <w:rFonts w:ascii="Tahoma" w:hAnsi="Tahoma" w:cs="Tahoma"/>
        </w:rPr>
        <w:t xml:space="preserve"> </w:t>
      </w:r>
      <w:r w:rsidRPr="00112425">
        <w:rPr>
          <w:rFonts w:ascii="Tahoma" w:hAnsi="Tahoma" w:cs="Tahoma"/>
        </w:rPr>
        <w:t>javnega</w:t>
      </w:r>
      <w:r w:rsidR="008E3DA0">
        <w:rPr>
          <w:rFonts w:ascii="Tahoma" w:hAnsi="Tahoma" w:cs="Tahoma"/>
        </w:rPr>
        <w:t xml:space="preserve"> </w:t>
      </w:r>
      <w:r w:rsidRPr="00112425">
        <w:rPr>
          <w:rFonts w:ascii="Tahoma" w:hAnsi="Tahoma" w:cs="Tahoma"/>
        </w:rPr>
        <w:t>naročila</w:t>
      </w:r>
      <w:r w:rsidR="008E3DA0">
        <w:rPr>
          <w:rFonts w:ascii="Tahoma" w:hAnsi="Tahoma" w:cs="Tahoma"/>
        </w:rPr>
        <w:t xml:space="preserve"> </w:t>
      </w:r>
      <w:r w:rsidR="000C0F80">
        <w:rPr>
          <w:rFonts w:ascii="Tahoma" w:hAnsi="Tahoma" w:cs="Tahoma"/>
        </w:rPr>
        <w:t>je</w:t>
      </w:r>
      <w:r w:rsidR="008E3DA0">
        <w:rPr>
          <w:rFonts w:ascii="Tahoma" w:hAnsi="Tahoma" w:cs="Tahoma"/>
        </w:rPr>
        <w:t xml:space="preserve"> </w:t>
      </w:r>
      <w:r w:rsidR="000C0F80">
        <w:rPr>
          <w:rFonts w:ascii="Tahoma" w:hAnsi="Tahoma" w:cs="Tahoma"/>
        </w:rPr>
        <w:t>JAVNO</w:t>
      </w:r>
      <w:r w:rsidR="008E3DA0">
        <w:rPr>
          <w:rFonts w:ascii="Tahoma" w:hAnsi="Tahoma" w:cs="Tahoma"/>
        </w:rPr>
        <w:t xml:space="preserve"> </w:t>
      </w:r>
      <w:r w:rsidR="000C0F80">
        <w:rPr>
          <w:rFonts w:ascii="Tahoma" w:hAnsi="Tahoma" w:cs="Tahoma"/>
        </w:rPr>
        <w:t>PODJETJE</w:t>
      </w:r>
      <w:r w:rsidR="008E3DA0">
        <w:rPr>
          <w:rFonts w:ascii="Tahoma" w:hAnsi="Tahoma" w:cs="Tahoma"/>
        </w:rPr>
        <w:t xml:space="preserve"> </w:t>
      </w:r>
      <w:r w:rsidR="000C0F80">
        <w:rPr>
          <w:rFonts w:ascii="Tahoma" w:hAnsi="Tahoma" w:cs="Tahoma"/>
        </w:rPr>
        <w:t>ENERGETIKA</w:t>
      </w:r>
      <w:r w:rsidR="008E3DA0">
        <w:rPr>
          <w:rFonts w:ascii="Tahoma" w:hAnsi="Tahoma" w:cs="Tahoma"/>
        </w:rPr>
        <w:t xml:space="preserve"> </w:t>
      </w:r>
      <w:r w:rsidR="000C0F80">
        <w:rPr>
          <w:rFonts w:ascii="Tahoma" w:hAnsi="Tahoma" w:cs="Tahoma"/>
        </w:rPr>
        <w:t>LJUBLJANA</w:t>
      </w:r>
      <w:r w:rsidR="008E3DA0">
        <w:rPr>
          <w:rFonts w:ascii="Tahoma" w:hAnsi="Tahoma" w:cs="Tahoma"/>
        </w:rPr>
        <w:t xml:space="preserve"> </w:t>
      </w:r>
      <w:r w:rsidR="000C0F80">
        <w:rPr>
          <w:rFonts w:ascii="Tahoma" w:hAnsi="Tahoma" w:cs="Tahoma"/>
        </w:rPr>
        <w:t>d.o.o.,</w:t>
      </w:r>
      <w:r w:rsidR="008E3DA0">
        <w:rPr>
          <w:rFonts w:ascii="Tahoma" w:hAnsi="Tahoma" w:cs="Tahoma"/>
        </w:rPr>
        <w:t xml:space="preserve"> </w:t>
      </w:r>
      <w:r w:rsidR="000C0F80">
        <w:rPr>
          <w:rFonts w:ascii="Tahoma" w:hAnsi="Tahoma" w:cs="Tahoma"/>
        </w:rPr>
        <w:t>Verovškova</w:t>
      </w:r>
      <w:r w:rsidR="008E3DA0">
        <w:rPr>
          <w:rFonts w:ascii="Tahoma" w:hAnsi="Tahoma" w:cs="Tahoma"/>
        </w:rPr>
        <w:t xml:space="preserve"> </w:t>
      </w:r>
      <w:r w:rsidR="000C0F80">
        <w:rPr>
          <w:rFonts w:ascii="Tahoma" w:hAnsi="Tahoma" w:cs="Tahoma"/>
        </w:rPr>
        <w:t>ulica</w:t>
      </w:r>
      <w:r w:rsidR="008E3DA0">
        <w:rPr>
          <w:rFonts w:ascii="Tahoma" w:hAnsi="Tahoma" w:cs="Tahoma"/>
        </w:rPr>
        <w:t xml:space="preserve"> </w:t>
      </w:r>
      <w:r w:rsidR="000C0F80">
        <w:rPr>
          <w:rFonts w:ascii="Tahoma" w:hAnsi="Tahoma" w:cs="Tahoma"/>
        </w:rPr>
        <w:t>62,</w:t>
      </w:r>
      <w:r w:rsidR="008E3DA0">
        <w:rPr>
          <w:rFonts w:ascii="Tahoma" w:hAnsi="Tahoma" w:cs="Tahoma"/>
        </w:rPr>
        <w:t xml:space="preserve"> </w:t>
      </w:r>
      <w:r w:rsidR="000C0F80">
        <w:rPr>
          <w:rFonts w:ascii="Tahoma" w:hAnsi="Tahoma" w:cs="Tahoma"/>
        </w:rPr>
        <w:t>1000</w:t>
      </w:r>
      <w:r w:rsidR="008E3DA0">
        <w:rPr>
          <w:rFonts w:ascii="Tahoma" w:hAnsi="Tahoma" w:cs="Tahoma"/>
        </w:rPr>
        <w:t xml:space="preserve"> </w:t>
      </w:r>
      <w:r w:rsidR="000C0F80">
        <w:rPr>
          <w:rFonts w:ascii="Tahoma" w:hAnsi="Tahoma" w:cs="Tahoma"/>
        </w:rPr>
        <w:t>Ljubljana</w:t>
      </w:r>
      <w:r w:rsidR="008D03E5" w:rsidRPr="000C0F80">
        <w:rPr>
          <w:rFonts w:ascii="Tahoma" w:hAnsi="Tahoma" w:cs="Tahoma"/>
          <w:bCs/>
        </w:rPr>
        <w:t>,</w:t>
      </w:r>
      <w:r w:rsidR="008E3DA0">
        <w:rPr>
          <w:rFonts w:ascii="Tahoma" w:hAnsi="Tahoma" w:cs="Tahoma"/>
          <w:bCs/>
        </w:rPr>
        <w:t xml:space="preserve"> </w:t>
      </w:r>
      <w:r w:rsidRPr="00A45040">
        <w:rPr>
          <w:rFonts w:ascii="Tahoma" w:hAnsi="Tahoma" w:cs="Tahoma"/>
          <w:bCs/>
        </w:rPr>
        <w:t>ki</w:t>
      </w:r>
      <w:r w:rsidR="008E3DA0">
        <w:rPr>
          <w:rFonts w:ascii="Tahoma" w:hAnsi="Tahoma" w:cs="Tahoma"/>
          <w:bCs/>
        </w:rPr>
        <w:t xml:space="preserve"> </w:t>
      </w:r>
      <w:r w:rsidR="000C0F80">
        <w:rPr>
          <w:rFonts w:ascii="Tahoma" w:hAnsi="Tahoma" w:cs="Tahoma"/>
          <w:bCs/>
        </w:rPr>
        <w:t>je</w:t>
      </w:r>
      <w:r w:rsidR="008E3DA0">
        <w:rPr>
          <w:rFonts w:ascii="Tahoma" w:hAnsi="Tahoma" w:cs="Tahoma"/>
          <w:bCs/>
        </w:rPr>
        <w:t xml:space="preserve"> </w:t>
      </w:r>
      <w:r>
        <w:rPr>
          <w:rFonts w:ascii="Tahoma" w:hAnsi="Tahoma" w:cs="Tahoma"/>
        </w:rPr>
        <w:t>na</w:t>
      </w:r>
      <w:r w:rsidR="008E3DA0">
        <w:rPr>
          <w:rFonts w:ascii="Tahoma" w:hAnsi="Tahoma" w:cs="Tahoma"/>
        </w:rPr>
        <w:t xml:space="preserve"> </w:t>
      </w:r>
      <w:r>
        <w:rPr>
          <w:rFonts w:ascii="Tahoma" w:hAnsi="Tahoma" w:cs="Tahoma"/>
        </w:rPr>
        <w:t>podlagi</w:t>
      </w:r>
      <w:r w:rsidR="008E3DA0">
        <w:rPr>
          <w:rFonts w:ascii="Tahoma" w:hAnsi="Tahoma" w:cs="Tahoma"/>
        </w:rPr>
        <w:t xml:space="preserve"> </w:t>
      </w:r>
      <w:r>
        <w:rPr>
          <w:rFonts w:ascii="Tahoma" w:hAnsi="Tahoma" w:cs="Tahoma"/>
        </w:rPr>
        <w:t>pooblastil</w:t>
      </w:r>
      <w:r w:rsidR="000C0F80">
        <w:rPr>
          <w:rFonts w:ascii="Tahoma" w:hAnsi="Tahoma" w:cs="Tahoma"/>
        </w:rPr>
        <w:t>a</w:t>
      </w:r>
      <w:r w:rsidR="008E3DA0">
        <w:rPr>
          <w:rFonts w:ascii="Tahoma" w:hAnsi="Tahoma" w:cs="Tahoma"/>
          <w:bCs/>
        </w:rPr>
        <w:t xml:space="preserve"> </w:t>
      </w:r>
      <w:r w:rsidRPr="00A45040">
        <w:rPr>
          <w:rFonts w:ascii="Tahoma" w:hAnsi="Tahoma" w:cs="Tahoma"/>
        </w:rPr>
        <w:t>prenesl</w:t>
      </w:r>
      <w:r w:rsidR="00717F08">
        <w:rPr>
          <w:rFonts w:ascii="Tahoma" w:hAnsi="Tahoma" w:cs="Tahoma"/>
        </w:rPr>
        <w:t>a</w:t>
      </w:r>
      <w:r w:rsidR="008E3DA0">
        <w:rPr>
          <w:rFonts w:ascii="Tahoma" w:hAnsi="Tahoma" w:cs="Tahoma"/>
        </w:rPr>
        <w:t xml:space="preserve"> </w:t>
      </w:r>
      <w:r w:rsidRPr="00A45040">
        <w:rPr>
          <w:rFonts w:ascii="Tahoma" w:hAnsi="Tahoma" w:cs="Tahoma"/>
        </w:rPr>
        <w:t>izvedbo</w:t>
      </w:r>
      <w:r w:rsidR="008E3DA0">
        <w:rPr>
          <w:rFonts w:ascii="Tahoma" w:hAnsi="Tahoma" w:cs="Tahoma"/>
        </w:rPr>
        <w:t xml:space="preserve"> </w:t>
      </w:r>
      <w:r w:rsidRPr="00A45040">
        <w:rPr>
          <w:rFonts w:ascii="Tahoma" w:hAnsi="Tahoma" w:cs="Tahoma"/>
        </w:rPr>
        <w:t>postopk</w:t>
      </w:r>
      <w:r>
        <w:rPr>
          <w:rFonts w:ascii="Tahoma" w:hAnsi="Tahoma" w:cs="Tahoma"/>
        </w:rPr>
        <w:t>a</w:t>
      </w:r>
      <w:r w:rsidR="008E3DA0">
        <w:rPr>
          <w:rFonts w:ascii="Tahoma" w:hAnsi="Tahoma" w:cs="Tahoma"/>
        </w:rPr>
        <w:t xml:space="preserve"> </w:t>
      </w:r>
      <w:r w:rsidRPr="00A45040">
        <w:rPr>
          <w:rFonts w:ascii="Tahoma" w:hAnsi="Tahoma" w:cs="Tahoma"/>
        </w:rPr>
        <w:t>oddaje</w:t>
      </w:r>
      <w:r w:rsidR="008E3DA0">
        <w:rPr>
          <w:rFonts w:ascii="Tahoma" w:hAnsi="Tahoma" w:cs="Tahoma"/>
        </w:rPr>
        <w:t xml:space="preserve"> </w:t>
      </w:r>
      <w:r w:rsidRPr="00A45040">
        <w:rPr>
          <w:rFonts w:ascii="Tahoma" w:hAnsi="Tahoma" w:cs="Tahoma"/>
        </w:rPr>
        <w:t>predmetnega</w:t>
      </w:r>
      <w:r w:rsidR="008E3DA0">
        <w:rPr>
          <w:rFonts w:ascii="Tahoma" w:hAnsi="Tahoma" w:cs="Tahoma"/>
        </w:rPr>
        <w:t xml:space="preserve"> </w:t>
      </w:r>
      <w:r>
        <w:rPr>
          <w:rFonts w:ascii="Tahoma" w:hAnsi="Tahoma" w:cs="Tahoma"/>
        </w:rPr>
        <w:t>j</w:t>
      </w:r>
      <w:r w:rsidRPr="00A45040">
        <w:rPr>
          <w:rFonts w:ascii="Tahoma" w:hAnsi="Tahoma" w:cs="Tahoma"/>
        </w:rPr>
        <w:t>avnega</w:t>
      </w:r>
      <w:r w:rsidR="008E3DA0">
        <w:rPr>
          <w:rFonts w:ascii="Tahoma" w:hAnsi="Tahoma" w:cs="Tahoma"/>
        </w:rPr>
        <w:t xml:space="preserve"> </w:t>
      </w:r>
      <w:r w:rsidRPr="00A45040">
        <w:rPr>
          <w:rFonts w:ascii="Tahoma" w:hAnsi="Tahoma" w:cs="Tahoma"/>
        </w:rPr>
        <w:t>naročila</w:t>
      </w:r>
      <w:r w:rsidR="008E3DA0">
        <w:rPr>
          <w:rFonts w:ascii="Tahoma" w:hAnsi="Tahoma" w:cs="Tahoma"/>
        </w:rPr>
        <w:t xml:space="preserve"> </w:t>
      </w:r>
      <w:r w:rsidRPr="00A45040">
        <w:rPr>
          <w:rFonts w:ascii="Tahoma" w:hAnsi="Tahoma" w:cs="Tahoma"/>
        </w:rPr>
        <w:t>na</w:t>
      </w:r>
      <w:r w:rsidR="008E3DA0">
        <w:rPr>
          <w:rFonts w:ascii="Tahoma" w:hAnsi="Tahoma" w:cs="Tahoma"/>
        </w:rPr>
        <w:t xml:space="preserve"> </w:t>
      </w:r>
      <w:r w:rsidRPr="00A45040">
        <w:rPr>
          <w:rFonts w:ascii="Tahoma" w:hAnsi="Tahoma" w:cs="Tahoma"/>
        </w:rPr>
        <w:t>JAVNI</w:t>
      </w:r>
      <w:r w:rsidR="008E3DA0">
        <w:rPr>
          <w:rFonts w:ascii="Tahoma" w:hAnsi="Tahoma" w:cs="Tahoma"/>
        </w:rPr>
        <w:t xml:space="preserve"> </w:t>
      </w:r>
      <w:r w:rsidRPr="00A45040">
        <w:rPr>
          <w:rFonts w:ascii="Tahoma" w:hAnsi="Tahoma" w:cs="Tahoma"/>
        </w:rPr>
        <w:t>HOLDING</w:t>
      </w:r>
      <w:r w:rsidR="008E3DA0">
        <w:rPr>
          <w:rFonts w:ascii="Tahoma" w:hAnsi="Tahoma" w:cs="Tahoma"/>
        </w:rPr>
        <w:t xml:space="preserve"> </w:t>
      </w:r>
      <w:r w:rsidRPr="00A45040">
        <w:rPr>
          <w:rFonts w:ascii="Tahoma" w:hAnsi="Tahoma" w:cs="Tahoma"/>
        </w:rPr>
        <w:t>Ljubljana,</w:t>
      </w:r>
      <w:r w:rsidR="008E3DA0">
        <w:rPr>
          <w:rFonts w:ascii="Tahoma" w:hAnsi="Tahoma" w:cs="Tahoma"/>
        </w:rPr>
        <w:t xml:space="preserve"> </w:t>
      </w:r>
      <w:r w:rsidRPr="00A45040">
        <w:rPr>
          <w:rFonts w:ascii="Tahoma" w:hAnsi="Tahoma" w:cs="Tahoma"/>
        </w:rPr>
        <w:t>d.o.o.,</w:t>
      </w:r>
      <w:r w:rsidR="008E3DA0">
        <w:rPr>
          <w:rFonts w:ascii="Tahoma" w:hAnsi="Tahoma" w:cs="Tahoma"/>
        </w:rPr>
        <w:t xml:space="preserve"> </w:t>
      </w:r>
      <w:r w:rsidRPr="00A45040">
        <w:rPr>
          <w:rFonts w:ascii="Tahoma" w:hAnsi="Tahoma" w:cs="Tahoma"/>
        </w:rPr>
        <w:t>Verovškova</w:t>
      </w:r>
      <w:r w:rsidR="008E3DA0">
        <w:rPr>
          <w:rFonts w:ascii="Tahoma" w:hAnsi="Tahoma" w:cs="Tahoma"/>
        </w:rPr>
        <w:t xml:space="preserve"> </w:t>
      </w:r>
      <w:r w:rsidRPr="00A45040">
        <w:rPr>
          <w:rFonts w:ascii="Tahoma" w:hAnsi="Tahoma" w:cs="Tahoma"/>
        </w:rPr>
        <w:t>ulica</w:t>
      </w:r>
      <w:r w:rsidR="008E3DA0">
        <w:rPr>
          <w:rFonts w:ascii="Tahoma" w:hAnsi="Tahoma" w:cs="Tahoma"/>
        </w:rPr>
        <w:t xml:space="preserve"> </w:t>
      </w:r>
      <w:r w:rsidRPr="00A45040">
        <w:rPr>
          <w:rFonts w:ascii="Tahoma" w:hAnsi="Tahoma" w:cs="Tahoma"/>
        </w:rPr>
        <w:t>70,</w:t>
      </w:r>
      <w:r w:rsidR="008E3DA0">
        <w:rPr>
          <w:rFonts w:ascii="Tahoma" w:hAnsi="Tahoma" w:cs="Tahoma"/>
        </w:rPr>
        <w:t xml:space="preserve"> </w:t>
      </w:r>
      <w:r w:rsidRPr="00A45040">
        <w:rPr>
          <w:rFonts w:ascii="Tahoma" w:hAnsi="Tahoma" w:cs="Tahoma"/>
        </w:rPr>
        <w:t>1000</w:t>
      </w:r>
      <w:r w:rsidR="008E3DA0">
        <w:rPr>
          <w:rFonts w:ascii="Tahoma" w:hAnsi="Tahoma" w:cs="Tahoma"/>
        </w:rPr>
        <w:t xml:space="preserve"> </w:t>
      </w:r>
      <w:r w:rsidRPr="00A45040">
        <w:rPr>
          <w:rFonts w:ascii="Tahoma" w:hAnsi="Tahoma" w:cs="Tahoma"/>
        </w:rPr>
        <w:t>Ljubljana.</w:t>
      </w:r>
      <w:r w:rsidR="008E3DA0">
        <w:rPr>
          <w:rFonts w:ascii="Tahoma" w:hAnsi="Tahoma" w:cs="Tahoma"/>
        </w:rPr>
        <w:t xml:space="preserve"> </w:t>
      </w:r>
    </w:p>
    <w:p w14:paraId="711707B0" w14:textId="77777777" w:rsidR="007C70A1" w:rsidRPr="00112425" w:rsidRDefault="007C70A1" w:rsidP="00600829">
      <w:pPr>
        <w:keepNext/>
        <w:keepLines/>
        <w:jc w:val="both"/>
        <w:rPr>
          <w:rFonts w:ascii="Tahoma" w:hAnsi="Tahoma" w:cs="Tahoma"/>
          <w:b/>
        </w:rPr>
      </w:pPr>
    </w:p>
    <w:p w14:paraId="1B8EE90B" w14:textId="77777777" w:rsidR="007C70A1" w:rsidRPr="00602923" w:rsidRDefault="007C70A1" w:rsidP="00600829">
      <w:pPr>
        <w:keepNext/>
        <w:keepLines/>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602923">
        <w:rPr>
          <w:rFonts w:ascii="Tahoma" w:hAnsi="Tahoma" w:cs="Tahoma"/>
          <w:b/>
        </w:rPr>
        <w:t>Pravna</w:t>
      </w:r>
      <w:r w:rsidR="008E3DA0">
        <w:rPr>
          <w:rFonts w:ascii="Tahoma" w:hAnsi="Tahoma" w:cs="Tahoma"/>
          <w:b/>
        </w:rPr>
        <w:t xml:space="preserve"> </w:t>
      </w:r>
      <w:r w:rsidRPr="00602923">
        <w:rPr>
          <w:rFonts w:ascii="Tahoma" w:hAnsi="Tahoma" w:cs="Tahoma"/>
          <w:b/>
        </w:rPr>
        <w:t>podlaga</w:t>
      </w:r>
      <w:r w:rsidR="008E3DA0">
        <w:rPr>
          <w:rFonts w:ascii="Tahoma" w:hAnsi="Tahoma" w:cs="Tahoma"/>
          <w:b/>
        </w:rPr>
        <w:t xml:space="preserve"> </w:t>
      </w:r>
      <w:r w:rsidR="002339A4" w:rsidRPr="00602923">
        <w:rPr>
          <w:rFonts w:ascii="Tahoma" w:hAnsi="Tahoma" w:cs="Tahoma"/>
          <w:b/>
        </w:rPr>
        <w:t>in</w:t>
      </w:r>
      <w:r w:rsidR="008E3DA0">
        <w:rPr>
          <w:rFonts w:ascii="Tahoma" w:hAnsi="Tahoma" w:cs="Tahoma"/>
          <w:b/>
        </w:rPr>
        <w:t xml:space="preserve"> </w:t>
      </w:r>
      <w:r w:rsidR="002339A4" w:rsidRPr="00602923">
        <w:rPr>
          <w:rFonts w:ascii="Tahoma" w:hAnsi="Tahoma" w:cs="Tahoma"/>
          <w:b/>
        </w:rPr>
        <w:t>opredelitev</w:t>
      </w:r>
      <w:r w:rsidR="008E3DA0">
        <w:rPr>
          <w:rFonts w:ascii="Tahoma" w:hAnsi="Tahoma" w:cs="Tahoma"/>
          <w:b/>
        </w:rPr>
        <w:t xml:space="preserve"> </w:t>
      </w:r>
      <w:r w:rsidR="002339A4" w:rsidRPr="00602923">
        <w:rPr>
          <w:rFonts w:ascii="Tahoma" w:hAnsi="Tahoma" w:cs="Tahoma"/>
          <w:b/>
        </w:rPr>
        <w:t>postopka</w:t>
      </w:r>
    </w:p>
    <w:p w14:paraId="548F1972" w14:textId="77777777" w:rsidR="007C70A1" w:rsidRPr="00602923" w:rsidRDefault="007C70A1" w:rsidP="00600829">
      <w:pPr>
        <w:keepNext/>
        <w:keepLines/>
        <w:jc w:val="both"/>
      </w:pPr>
    </w:p>
    <w:p w14:paraId="10D00B13" w14:textId="77777777" w:rsidR="007C70A1" w:rsidRPr="00602923" w:rsidRDefault="007C70A1" w:rsidP="00600829">
      <w:pPr>
        <w:pStyle w:val="Telobesedila3"/>
        <w:keepNext/>
        <w:keepLines/>
        <w:rPr>
          <w:rFonts w:ascii="Tahoma" w:hAnsi="Tahoma" w:cs="Tahoma"/>
        </w:rPr>
      </w:pPr>
      <w:r w:rsidRPr="00602923">
        <w:rPr>
          <w:rFonts w:ascii="Tahoma" w:hAnsi="Tahoma" w:cs="Tahoma"/>
        </w:rPr>
        <w:t>Javno</w:t>
      </w:r>
      <w:r w:rsidR="008E3DA0">
        <w:rPr>
          <w:rFonts w:ascii="Tahoma" w:hAnsi="Tahoma" w:cs="Tahoma"/>
        </w:rPr>
        <w:t xml:space="preserve"> </w:t>
      </w:r>
      <w:r w:rsidRPr="00602923">
        <w:rPr>
          <w:rFonts w:ascii="Tahoma" w:hAnsi="Tahoma" w:cs="Tahoma"/>
        </w:rPr>
        <w:t>naročilo</w:t>
      </w:r>
      <w:r w:rsidR="008E3DA0">
        <w:rPr>
          <w:rFonts w:ascii="Tahoma" w:hAnsi="Tahoma" w:cs="Tahoma"/>
        </w:rPr>
        <w:t xml:space="preserve"> </w:t>
      </w:r>
      <w:r w:rsidRPr="00602923">
        <w:rPr>
          <w:rFonts w:ascii="Tahoma" w:hAnsi="Tahoma" w:cs="Tahoma"/>
        </w:rPr>
        <w:t>se</w:t>
      </w:r>
      <w:r w:rsidR="008E3DA0">
        <w:rPr>
          <w:rFonts w:ascii="Tahoma" w:hAnsi="Tahoma" w:cs="Tahoma"/>
        </w:rPr>
        <w:t xml:space="preserve"> </w:t>
      </w:r>
      <w:r w:rsidRPr="00602923">
        <w:rPr>
          <w:rFonts w:ascii="Tahoma" w:hAnsi="Tahoma" w:cs="Tahoma"/>
        </w:rPr>
        <w:t>izvaja</w:t>
      </w:r>
      <w:r w:rsidR="008E3DA0">
        <w:rPr>
          <w:rFonts w:ascii="Tahoma" w:hAnsi="Tahoma" w:cs="Tahoma"/>
        </w:rPr>
        <w:t xml:space="preserve"> </w:t>
      </w:r>
      <w:r w:rsidRPr="00602923">
        <w:rPr>
          <w:rFonts w:ascii="Tahoma" w:hAnsi="Tahoma" w:cs="Tahoma"/>
        </w:rPr>
        <w:t>skladno</w:t>
      </w:r>
      <w:r w:rsidR="008E3DA0">
        <w:rPr>
          <w:rFonts w:ascii="Tahoma" w:hAnsi="Tahoma" w:cs="Tahoma"/>
        </w:rPr>
        <w:t xml:space="preserve"> </w:t>
      </w:r>
      <w:r w:rsidRPr="00602923">
        <w:rPr>
          <w:rFonts w:ascii="Tahoma" w:hAnsi="Tahoma" w:cs="Tahoma"/>
        </w:rPr>
        <w:t>s</w:t>
      </w:r>
      <w:r w:rsidR="008E3DA0">
        <w:rPr>
          <w:rFonts w:ascii="Tahoma" w:hAnsi="Tahoma" w:cs="Tahoma"/>
        </w:rPr>
        <w:t xml:space="preserve"> </w:t>
      </w:r>
      <w:r w:rsidRPr="00602923">
        <w:rPr>
          <w:rFonts w:ascii="Tahoma" w:hAnsi="Tahoma" w:cs="Tahoma"/>
        </w:rPr>
        <w:t>določbami:</w:t>
      </w:r>
    </w:p>
    <w:p w14:paraId="18459785" w14:textId="77777777" w:rsidR="00C80EDD" w:rsidRPr="00602923" w:rsidRDefault="00C80EDD" w:rsidP="00600829">
      <w:pPr>
        <w:keepNext/>
        <w:keepLines/>
        <w:numPr>
          <w:ilvl w:val="0"/>
          <w:numId w:val="4"/>
        </w:numPr>
        <w:jc w:val="both"/>
        <w:rPr>
          <w:rFonts w:ascii="Tahoma" w:hAnsi="Tahoma" w:cs="Tahoma"/>
        </w:rPr>
      </w:pPr>
      <w:r w:rsidRPr="00602923">
        <w:rPr>
          <w:rFonts w:ascii="Tahoma" w:hAnsi="Tahoma" w:cs="Tahoma"/>
        </w:rPr>
        <w:t>Zakona</w:t>
      </w:r>
      <w:r w:rsidR="008E3DA0">
        <w:rPr>
          <w:rFonts w:ascii="Tahoma" w:hAnsi="Tahoma" w:cs="Tahoma"/>
        </w:rPr>
        <w:t xml:space="preserve"> </w:t>
      </w:r>
      <w:r w:rsidRPr="00602923">
        <w:rPr>
          <w:rFonts w:ascii="Tahoma" w:hAnsi="Tahoma" w:cs="Tahoma"/>
        </w:rPr>
        <w:t>o</w:t>
      </w:r>
      <w:r w:rsidR="008E3DA0">
        <w:rPr>
          <w:rFonts w:ascii="Tahoma" w:hAnsi="Tahoma" w:cs="Tahoma"/>
        </w:rPr>
        <w:t xml:space="preserve"> </w:t>
      </w:r>
      <w:r w:rsidRPr="00602923">
        <w:rPr>
          <w:rFonts w:ascii="Tahoma" w:hAnsi="Tahoma" w:cs="Tahoma"/>
        </w:rPr>
        <w:t>javnem</w:t>
      </w:r>
      <w:r w:rsidR="008E3DA0">
        <w:rPr>
          <w:rFonts w:ascii="Tahoma" w:hAnsi="Tahoma" w:cs="Tahoma"/>
        </w:rPr>
        <w:t xml:space="preserve"> </w:t>
      </w:r>
      <w:r w:rsidRPr="00602923">
        <w:rPr>
          <w:rFonts w:ascii="Tahoma" w:hAnsi="Tahoma" w:cs="Tahoma"/>
        </w:rPr>
        <w:t>naročan</w:t>
      </w:r>
      <w:r w:rsidR="00C14D02">
        <w:rPr>
          <w:rFonts w:ascii="Tahoma" w:hAnsi="Tahoma" w:cs="Tahoma"/>
        </w:rPr>
        <w:t>ju</w:t>
      </w:r>
      <w:r w:rsidR="008E3DA0">
        <w:rPr>
          <w:rFonts w:ascii="Tahoma" w:hAnsi="Tahoma" w:cs="Tahoma"/>
        </w:rPr>
        <w:t xml:space="preserve"> </w:t>
      </w:r>
      <w:r w:rsidR="00C14D02">
        <w:rPr>
          <w:rFonts w:ascii="Tahoma" w:hAnsi="Tahoma" w:cs="Tahoma"/>
        </w:rPr>
        <w:t>ZJN-3</w:t>
      </w:r>
      <w:r w:rsidR="008E3DA0">
        <w:rPr>
          <w:rFonts w:ascii="Tahoma" w:hAnsi="Tahoma" w:cs="Tahoma"/>
        </w:rPr>
        <w:t xml:space="preserve"> </w:t>
      </w:r>
      <w:r w:rsidR="00C14D02">
        <w:rPr>
          <w:rFonts w:ascii="Tahoma" w:hAnsi="Tahoma" w:cs="Tahoma"/>
        </w:rPr>
        <w:t>(Ur.</w:t>
      </w:r>
      <w:r w:rsidR="008E3DA0">
        <w:rPr>
          <w:rFonts w:ascii="Tahoma" w:hAnsi="Tahoma" w:cs="Tahoma"/>
        </w:rPr>
        <w:t xml:space="preserve"> </w:t>
      </w:r>
      <w:r w:rsidR="00C14D02">
        <w:rPr>
          <w:rFonts w:ascii="Tahoma" w:hAnsi="Tahoma" w:cs="Tahoma"/>
        </w:rPr>
        <w:t>l.</w:t>
      </w:r>
      <w:r w:rsidR="008E3DA0">
        <w:rPr>
          <w:rFonts w:ascii="Tahoma" w:hAnsi="Tahoma" w:cs="Tahoma"/>
        </w:rPr>
        <w:t xml:space="preserve"> </w:t>
      </w:r>
      <w:r w:rsidR="00C14D02">
        <w:rPr>
          <w:rFonts w:ascii="Tahoma" w:hAnsi="Tahoma" w:cs="Tahoma"/>
        </w:rPr>
        <w:t>RS,</w:t>
      </w:r>
      <w:r w:rsidR="008E3DA0">
        <w:rPr>
          <w:rFonts w:ascii="Tahoma" w:hAnsi="Tahoma" w:cs="Tahoma"/>
        </w:rPr>
        <w:t xml:space="preserve"> </w:t>
      </w:r>
      <w:r w:rsidR="00C14D02">
        <w:rPr>
          <w:rFonts w:ascii="Tahoma" w:hAnsi="Tahoma" w:cs="Tahoma"/>
        </w:rPr>
        <w:t>št.</w:t>
      </w:r>
      <w:r w:rsidR="008E3DA0">
        <w:rPr>
          <w:rFonts w:ascii="Tahoma" w:hAnsi="Tahoma" w:cs="Tahoma"/>
        </w:rPr>
        <w:t xml:space="preserve"> </w:t>
      </w:r>
      <w:r w:rsidR="00C14D02">
        <w:rPr>
          <w:rFonts w:ascii="Tahoma" w:hAnsi="Tahoma" w:cs="Tahoma"/>
        </w:rPr>
        <w:t>91/15</w:t>
      </w:r>
      <w:r w:rsidR="008E3DA0">
        <w:rPr>
          <w:rFonts w:ascii="Tahoma" w:hAnsi="Tahoma" w:cs="Tahoma"/>
        </w:rPr>
        <w:t xml:space="preserve"> </w:t>
      </w:r>
      <w:r w:rsidR="00C14D02">
        <w:rPr>
          <w:rFonts w:ascii="Tahoma" w:hAnsi="Tahoma" w:cs="Tahoma"/>
        </w:rPr>
        <w:t>s</w:t>
      </w:r>
      <w:r w:rsidR="008E3DA0">
        <w:rPr>
          <w:rFonts w:ascii="Tahoma" w:hAnsi="Tahoma" w:cs="Tahoma"/>
        </w:rPr>
        <w:t xml:space="preserve"> </w:t>
      </w:r>
      <w:r w:rsidR="00C14D02">
        <w:rPr>
          <w:rFonts w:ascii="Tahoma" w:hAnsi="Tahoma" w:cs="Tahoma"/>
        </w:rPr>
        <w:t>spremembami</w:t>
      </w:r>
      <w:r w:rsidRPr="00602923">
        <w:rPr>
          <w:rFonts w:ascii="Tahoma" w:hAnsi="Tahoma" w:cs="Tahoma"/>
        </w:rPr>
        <w:t>;</w:t>
      </w:r>
      <w:r w:rsidR="008E3DA0">
        <w:rPr>
          <w:rFonts w:ascii="Tahoma" w:hAnsi="Tahoma" w:cs="Tahoma"/>
        </w:rPr>
        <w:t xml:space="preserve"> </w:t>
      </w:r>
      <w:r w:rsidRPr="00602923">
        <w:rPr>
          <w:rFonts w:ascii="Tahoma" w:hAnsi="Tahoma" w:cs="Tahoma"/>
        </w:rPr>
        <w:t>v</w:t>
      </w:r>
      <w:r w:rsidR="008E3DA0">
        <w:rPr>
          <w:rFonts w:ascii="Tahoma" w:hAnsi="Tahoma" w:cs="Tahoma"/>
        </w:rPr>
        <w:t xml:space="preserve"> </w:t>
      </w:r>
      <w:r w:rsidRPr="00602923">
        <w:rPr>
          <w:rFonts w:ascii="Tahoma" w:hAnsi="Tahoma" w:cs="Tahoma"/>
        </w:rPr>
        <w:t>nadaljevanju:</w:t>
      </w:r>
      <w:r w:rsidR="008E3DA0">
        <w:rPr>
          <w:rFonts w:ascii="Tahoma" w:hAnsi="Tahoma" w:cs="Tahoma"/>
        </w:rPr>
        <w:t xml:space="preserve"> </w:t>
      </w:r>
      <w:r w:rsidRPr="00602923">
        <w:rPr>
          <w:rFonts w:ascii="Tahoma" w:hAnsi="Tahoma" w:cs="Tahoma"/>
        </w:rPr>
        <w:t>ZJN-3,</w:t>
      </w:r>
    </w:p>
    <w:p w14:paraId="40D284F6" w14:textId="77777777" w:rsidR="00C80EDD" w:rsidRPr="00602923" w:rsidRDefault="00C80EDD" w:rsidP="00600829">
      <w:pPr>
        <w:keepNext/>
        <w:keepLines/>
        <w:numPr>
          <w:ilvl w:val="0"/>
          <w:numId w:val="4"/>
        </w:numPr>
        <w:jc w:val="both"/>
        <w:rPr>
          <w:rFonts w:ascii="Tahoma" w:hAnsi="Tahoma" w:cs="Tahoma"/>
        </w:rPr>
      </w:pPr>
      <w:r w:rsidRPr="00602923">
        <w:rPr>
          <w:rFonts w:ascii="Tahoma" w:hAnsi="Tahoma" w:cs="Tahoma"/>
        </w:rPr>
        <w:t>Zakona</w:t>
      </w:r>
      <w:r w:rsidR="008E3DA0">
        <w:rPr>
          <w:rFonts w:ascii="Tahoma" w:hAnsi="Tahoma" w:cs="Tahoma"/>
        </w:rPr>
        <w:t xml:space="preserve"> </w:t>
      </w:r>
      <w:r w:rsidRPr="00602923">
        <w:rPr>
          <w:rFonts w:ascii="Tahoma" w:hAnsi="Tahoma" w:cs="Tahoma"/>
        </w:rPr>
        <w:t>o</w:t>
      </w:r>
      <w:r w:rsidR="008E3DA0">
        <w:rPr>
          <w:rFonts w:ascii="Tahoma" w:hAnsi="Tahoma" w:cs="Tahoma"/>
        </w:rPr>
        <w:t xml:space="preserve"> </w:t>
      </w:r>
      <w:r w:rsidRPr="00602923">
        <w:rPr>
          <w:rFonts w:ascii="Tahoma" w:hAnsi="Tahoma" w:cs="Tahoma"/>
        </w:rPr>
        <w:t>pravnem</w:t>
      </w:r>
      <w:r w:rsidR="008E3DA0">
        <w:rPr>
          <w:rFonts w:ascii="Tahoma" w:hAnsi="Tahoma" w:cs="Tahoma"/>
        </w:rPr>
        <w:t xml:space="preserve"> </w:t>
      </w:r>
      <w:r w:rsidRPr="00602923">
        <w:rPr>
          <w:rFonts w:ascii="Tahoma" w:hAnsi="Tahoma" w:cs="Tahoma"/>
        </w:rPr>
        <w:t>varstvu</w:t>
      </w:r>
      <w:r w:rsidR="008E3DA0">
        <w:rPr>
          <w:rFonts w:ascii="Tahoma" w:hAnsi="Tahoma" w:cs="Tahoma"/>
        </w:rPr>
        <w:t xml:space="preserve"> </w:t>
      </w:r>
      <w:r w:rsidRPr="00602923">
        <w:rPr>
          <w:rFonts w:ascii="Tahoma" w:hAnsi="Tahoma" w:cs="Tahoma"/>
        </w:rPr>
        <w:t>v</w:t>
      </w:r>
      <w:r w:rsidR="008E3DA0">
        <w:rPr>
          <w:rFonts w:ascii="Tahoma" w:hAnsi="Tahoma" w:cs="Tahoma"/>
        </w:rPr>
        <w:t xml:space="preserve"> </w:t>
      </w:r>
      <w:r w:rsidRPr="00602923">
        <w:rPr>
          <w:rFonts w:ascii="Tahoma" w:hAnsi="Tahoma" w:cs="Tahoma"/>
        </w:rPr>
        <w:t>postopkih</w:t>
      </w:r>
      <w:r w:rsidR="008E3DA0">
        <w:rPr>
          <w:rFonts w:ascii="Tahoma" w:hAnsi="Tahoma" w:cs="Tahoma"/>
        </w:rPr>
        <w:t xml:space="preserve"> </w:t>
      </w:r>
      <w:r w:rsidRPr="00602923">
        <w:rPr>
          <w:rFonts w:ascii="Tahoma" w:hAnsi="Tahoma" w:cs="Tahoma"/>
        </w:rPr>
        <w:t>javnega</w:t>
      </w:r>
      <w:r w:rsidR="008E3DA0">
        <w:rPr>
          <w:rFonts w:ascii="Tahoma" w:hAnsi="Tahoma" w:cs="Tahoma"/>
        </w:rPr>
        <w:t xml:space="preserve"> </w:t>
      </w:r>
      <w:r w:rsidRPr="00602923">
        <w:rPr>
          <w:rFonts w:ascii="Tahoma" w:hAnsi="Tahoma" w:cs="Tahoma"/>
        </w:rPr>
        <w:t>naročanja</w:t>
      </w:r>
      <w:r w:rsidR="008E3DA0">
        <w:rPr>
          <w:rFonts w:ascii="Tahoma" w:hAnsi="Tahoma" w:cs="Tahoma"/>
        </w:rPr>
        <w:t xml:space="preserve"> </w:t>
      </w:r>
      <w:r w:rsidRPr="00602923">
        <w:rPr>
          <w:rFonts w:ascii="Tahoma" w:hAnsi="Tahoma" w:cs="Tahoma"/>
        </w:rPr>
        <w:t>(Ur.</w:t>
      </w:r>
      <w:r w:rsidR="008E3DA0">
        <w:rPr>
          <w:rFonts w:ascii="Tahoma" w:hAnsi="Tahoma" w:cs="Tahoma"/>
        </w:rPr>
        <w:t xml:space="preserve"> </w:t>
      </w:r>
      <w:r w:rsidRPr="00602923">
        <w:rPr>
          <w:rFonts w:ascii="Tahoma" w:hAnsi="Tahoma" w:cs="Tahoma"/>
        </w:rPr>
        <w:t>l.</w:t>
      </w:r>
      <w:r w:rsidR="008E3DA0">
        <w:rPr>
          <w:rFonts w:ascii="Tahoma" w:hAnsi="Tahoma" w:cs="Tahoma"/>
        </w:rPr>
        <w:t xml:space="preserve"> </w:t>
      </w:r>
      <w:r w:rsidRPr="00602923">
        <w:rPr>
          <w:rFonts w:ascii="Tahoma" w:hAnsi="Tahoma" w:cs="Tahoma"/>
        </w:rPr>
        <w:t>RS,</w:t>
      </w:r>
      <w:r w:rsidR="008E3DA0">
        <w:rPr>
          <w:rFonts w:ascii="Tahoma" w:hAnsi="Tahoma" w:cs="Tahoma"/>
        </w:rPr>
        <w:t xml:space="preserve"> </w:t>
      </w:r>
      <w:r w:rsidRPr="00602923">
        <w:rPr>
          <w:rFonts w:ascii="Tahoma" w:hAnsi="Tahoma" w:cs="Tahoma"/>
        </w:rPr>
        <w:t>št.</w:t>
      </w:r>
      <w:r w:rsidR="008E3DA0">
        <w:rPr>
          <w:rFonts w:ascii="Tahoma" w:hAnsi="Tahoma" w:cs="Tahoma"/>
        </w:rPr>
        <w:t xml:space="preserve"> </w:t>
      </w:r>
      <w:r w:rsidRPr="00602923">
        <w:rPr>
          <w:rFonts w:ascii="Tahoma" w:hAnsi="Tahoma" w:cs="Tahoma"/>
        </w:rPr>
        <w:t>43/11</w:t>
      </w:r>
      <w:r w:rsidR="008E3DA0">
        <w:rPr>
          <w:rFonts w:ascii="Tahoma" w:hAnsi="Tahoma" w:cs="Tahoma"/>
        </w:rPr>
        <w:t xml:space="preserve"> </w:t>
      </w:r>
      <w:r w:rsidRPr="00602923">
        <w:rPr>
          <w:rFonts w:ascii="Tahoma" w:hAnsi="Tahoma" w:cs="Tahoma"/>
        </w:rPr>
        <w:t>in</w:t>
      </w:r>
      <w:r w:rsidR="008E3DA0">
        <w:rPr>
          <w:rFonts w:ascii="Tahoma" w:hAnsi="Tahoma" w:cs="Tahoma"/>
        </w:rPr>
        <w:t xml:space="preserve"> </w:t>
      </w:r>
      <w:r w:rsidRPr="00602923">
        <w:rPr>
          <w:rFonts w:ascii="Tahoma" w:hAnsi="Tahoma" w:cs="Tahoma"/>
        </w:rPr>
        <w:t>nadaljnji;</w:t>
      </w:r>
      <w:r w:rsidR="008E3DA0">
        <w:rPr>
          <w:rFonts w:ascii="Tahoma" w:hAnsi="Tahoma" w:cs="Tahoma"/>
        </w:rPr>
        <w:t xml:space="preserve"> </w:t>
      </w:r>
      <w:r w:rsidRPr="00602923">
        <w:rPr>
          <w:rFonts w:ascii="Tahoma" w:hAnsi="Tahoma" w:cs="Tahoma"/>
        </w:rPr>
        <w:t>v</w:t>
      </w:r>
      <w:r w:rsidR="008E3DA0">
        <w:rPr>
          <w:rFonts w:ascii="Tahoma" w:hAnsi="Tahoma" w:cs="Tahoma"/>
        </w:rPr>
        <w:t xml:space="preserve"> </w:t>
      </w:r>
      <w:r w:rsidRPr="00602923">
        <w:rPr>
          <w:rFonts w:ascii="Tahoma" w:hAnsi="Tahoma" w:cs="Tahoma"/>
        </w:rPr>
        <w:t>nadaljevanju:</w:t>
      </w:r>
      <w:r w:rsidR="008E3DA0">
        <w:rPr>
          <w:rFonts w:ascii="Tahoma" w:hAnsi="Tahoma" w:cs="Tahoma"/>
        </w:rPr>
        <w:t xml:space="preserve"> </w:t>
      </w:r>
      <w:r w:rsidRPr="00602923">
        <w:rPr>
          <w:rFonts w:ascii="Tahoma" w:hAnsi="Tahoma" w:cs="Tahoma"/>
        </w:rPr>
        <w:t>ZPVPJN),</w:t>
      </w:r>
    </w:p>
    <w:p w14:paraId="67439B52" w14:textId="77777777" w:rsidR="00FD6FC9" w:rsidRPr="00602923" w:rsidRDefault="00706C97" w:rsidP="00600829">
      <w:pPr>
        <w:keepNext/>
        <w:keepLines/>
        <w:numPr>
          <w:ilvl w:val="0"/>
          <w:numId w:val="4"/>
        </w:numPr>
        <w:jc w:val="both"/>
        <w:rPr>
          <w:rFonts w:ascii="Tahoma" w:hAnsi="Tahoma" w:cs="Tahoma"/>
        </w:rPr>
      </w:pPr>
      <w:r w:rsidRPr="00602923">
        <w:rPr>
          <w:rFonts w:ascii="Tahoma" w:hAnsi="Tahoma" w:cs="Tahoma"/>
        </w:rPr>
        <w:t>ostalih</w:t>
      </w:r>
      <w:r w:rsidR="008E3DA0">
        <w:rPr>
          <w:rFonts w:ascii="Tahoma" w:hAnsi="Tahoma" w:cs="Tahoma"/>
        </w:rPr>
        <w:t xml:space="preserve"> </w:t>
      </w:r>
      <w:r w:rsidRPr="00602923">
        <w:rPr>
          <w:rFonts w:ascii="Tahoma" w:hAnsi="Tahoma" w:cs="Tahoma"/>
        </w:rPr>
        <w:t>predpisov,</w:t>
      </w:r>
      <w:r w:rsidR="008E3DA0">
        <w:rPr>
          <w:rFonts w:ascii="Tahoma" w:hAnsi="Tahoma" w:cs="Tahoma"/>
        </w:rPr>
        <w:t xml:space="preserve"> </w:t>
      </w:r>
      <w:r w:rsidRPr="00602923">
        <w:rPr>
          <w:rFonts w:ascii="Tahoma" w:hAnsi="Tahoma" w:cs="Tahoma"/>
        </w:rPr>
        <w:t>ki</w:t>
      </w:r>
      <w:r w:rsidR="008E3DA0">
        <w:rPr>
          <w:rFonts w:ascii="Tahoma" w:hAnsi="Tahoma" w:cs="Tahoma"/>
        </w:rPr>
        <w:t xml:space="preserve"> </w:t>
      </w:r>
      <w:r w:rsidRPr="00602923">
        <w:rPr>
          <w:rFonts w:ascii="Tahoma" w:hAnsi="Tahoma" w:cs="Tahoma"/>
        </w:rPr>
        <w:t>temeljijo</w:t>
      </w:r>
      <w:r w:rsidR="008E3DA0">
        <w:rPr>
          <w:rFonts w:ascii="Tahoma" w:hAnsi="Tahoma" w:cs="Tahoma"/>
        </w:rPr>
        <w:t xml:space="preserve"> </w:t>
      </w:r>
      <w:r w:rsidRPr="00602923">
        <w:rPr>
          <w:rFonts w:ascii="Tahoma" w:hAnsi="Tahoma" w:cs="Tahoma"/>
        </w:rPr>
        <w:t>na</w:t>
      </w:r>
      <w:r w:rsidR="008E3DA0">
        <w:rPr>
          <w:rFonts w:ascii="Tahoma" w:hAnsi="Tahoma" w:cs="Tahoma"/>
        </w:rPr>
        <w:t xml:space="preserve"> </w:t>
      </w:r>
      <w:r w:rsidRPr="00602923">
        <w:rPr>
          <w:rFonts w:ascii="Tahoma" w:hAnsi="Tahoma" w:cs="Tahoma"/>
        </w:rPr>
        <w:t>zgoraj</w:t>
      </w:r>
      <w:r w:rsidR="008E3DA0">
        <w:rPr>
          <w:rFonts w:ascii="Tahoma" w:hAnsi="Tahoma" w:cs="Tahoma"/>
        </w:rPr>
        <w:t xml:space="preserve"> </w:t>
      </w:r>
      <w:r w:rsidRPr="00602923">
        <w:rPr>
          <w:rFonts w:ascii="Tahoma" w:hAnsi="Tahoma" w:cs="Tahoma"/>
        </w:rPr>
        <w:t>navedenih</w:t>
      </w:r>
      <w:r w:rsidR="008E3DA0">
        <w:rPr>
          <w:rFonts w:ascii="Tahoma" w:hAnsi="Tahoma" w:cs="Tahoma"/>
        </w:rPr>
        <w:t xml:space="preserve"> </w:t>
      </w:r>
      <w:r w:rsidRPr="00602923">
        <w:rPr>
          <w:rFonts w:ascii="Tahoma" w:hAnsi="Tahoma" w:cs="Tahoma"/>
        </w:rPr>
        <w:t>zakonih</w:t>
      </w:r>
      <w:r w:rsidR="008E3DA0">
        <w:rPr>
          <w:rFonts w:ascii="Tahoma" w:hAnsi="Tahoma" w:cs="Tahoma"/>
        </w:rPr>
        <w:t xml:space="preserve"> </w:t>
      </w:r>
      <w:r w:rsidRPr="00602923">
        <w:rPr>
          <w:rFonts w:ascii="Tahoma" w:hAnsi="Tahoma" w:cs="Tahoma"/>
        </w:rPr>
        <w:t>ter</w:t>
      </w:r>
      <w:r w:rsidR="008E3DA0">
        <w:rPr>
          <w:rFonts w:ascii="Tahoma" w:hAnsi="Tahoma" w:cs="Tahoma"/>
        </w:rPr>
        <w:t xml:space="preserve"> </w:t>
      </w:r>
      <w:r w:rsidR="00FD6FC9" w:rsidRPr="00602923">
        <w:rPr>
          <w:rFonts w:ascii="Tahoma" w:hAnsi="Tahoma" w:cs="Tahoma"/>
        </w:rPr>
        <w:t>veljavno</w:t>
      </w:r>
      <w:r w:rsidR="008E3DA0">
        <w:rPr>
          <w:rFonts w:ascii="Tahoma" w:hAnsi="Tahoma" w:cs="Tahoma"/>
        </w:rPr>
        <w:t xml:space="preserve"> </w:t>
      </w:r>
      <w:r w:rsidR="00FD6FC9" w:rsidRPr="00602923">
        <w:rPr>
          <w:rFonts w:ascii="Tahoma" w:hAnsi="Tahoma" w:cs="Tahoma"/>
        </w:rPr>
        <w:t>zakonodajo,</w:t>
      </w:r>
      <w:r w:rsidR="008E3DA0">
        <w:rPr>
          <w:rFonts w:ascii="Tahoma" w:hAnsi="Tahoma" w:cs="Tahoma"/>
        </w:rPr>
        <w:t xml:space="preserve"> </w:t>
      </w:r>
      <w:r w:rsidR="00FD6FC9" w:rsidRPr="00602923">
        <w:rPr>
          <w:rFonts w:ascii="Tahoma" w:hAnsi="Tahoma" w:cs="Tahoma"/>
        </w:rPr>
        <w:t>ki</w:t>
      </w:r>
      <w:r w:rsidR="008E3DA0">
        <w:rPr>
          <w:rFonts w:ascii="Tahoma" w:hAnsi="Tahoma" w:cs="Tahoma"/>
        </w:rPr>
        <w:t xml:space="preserve"> </w:t>
      </w:r>
      <w:r w:rsidR="00FD6FC9" w:rsidRPr="00602923">
        <w:rPr>
          <w:rFonts w:ascii="Tahoma" w:hAnsi="Tahoma" w:cs="Tahoma"/>
        </w:rPr>
        <w:t>se</w:t>
      </w:r>
      <w:r w:rsidR="008E3DA0">
        <w:rPr>
          <w:rFonts w:ascii="Tahoma" w:hAnsi="Tahoma" w:cs="Tahoma"/>
        </w:rPr>
        <w:t xml:space="preserve"> </w:t>
      </w:r>
      <w:r w:rsidR="00FD6FC9" w:rsidRPr="00602923">
        <w:rPr>
          <w:rFonts w:ascii="Tahoma" w:hAnsi="Tahoma" w:cs="Tahoma"/>
        </w:rPr>
        <w:t>nanaš</w:t>
      </w:r>
      <w:r w:rsidR="00177058" w:rsidRPr="00602923">
        <w:rPr>
          <w:rFonts w:ascii="Tahoma" w:hAnsi="Tahoma" w:cs="Tahoma"/>
        </w:rPr>
        <w:t>a</w:t>
      </w:r>
      <w:r w:rsidR="008E3DA0">
        <w:rPr>
          <w:rFonts w:ascii="Tahoma" w:hAnsi="Tahoma" w:cs="Tahoma"/>
        </w:rPr>
        <w:t xml:space="preserve"> </w:t>
      </w:r>
      <w:r w:rsidRPr="00602923">
        <w:rPr>
          <w:rFonts w:ascii="Tahoma" w:hAnsi="Tahoma" w:cs="Tahoma"/>
        </w:rPr>
        <w:t>na</w:t>
      </w:r>
      <w:r w:rsidR="008E3DA0">
        <w:rPr>
          <w:rFonts w:ascii="Tahoma" w:hAnsi="Tahoma" w:cs="Tahoma"/>
        </w:rPr>
        <w:t xml:space="preserve"> </w:t>
      </w:r>
      <w:r w:rsidRPr="00602923">
        <w:rPr>
          <w:rFonts w:ascii="Tahoma" w:hAnsi="Tahoma" w:cs="Tahoma"/>
        </w:rPr>
        <w:t>predmet</w:t>
      </w:r>
      <w:r w:rsidR="008E3DA0">
        <w:rPr>
          <w:rFonts w:ascii="Tahoma" w:hAnsi="Tahoma" w:cs="Tahoma"/>
        </w:rPr>
        <w:t xml:space="preserve"> </w:t>
      </w:r>
      <w:r w:rsidR="00FD6FC9" w:rsidRPr="00602923">
        <w:rPr>
          <w:rFonts w:ascii="Tahoma" w:hAnsi="Tahoma" w:cs="Tahoma"/>
        </w:rPr>
        <w:t>javnega</w:t>
      </w:r>
      <w:r w:rsidR="008E3DA0">
        <w:rPr>
          <w:rFonts w:ascii="Tahoma" w:hAnsi="Tahoma" w:cs="Tahoma"/>
        </w:rPr>
        <w:t xml:space="preserve"> </w:t>
      </w:r>
      <w:r w:rsidRPr="00602923">
        <w:rPr>
          <w:rFonts w:ascii="Tahoma" w:hAnsi="Tahoma" w:cs="Tahoma"/>
        </w:rPr>
        <w:t>naročila.</w:t>
      </w:r>
    </w:p>
    <w:p w14:paraId="27AA7D58" w14:textId="77777777" w:rsidR="00F1423B" w:rsidRPr="00602923" w:rsidRDefault="00F1423B" w:rsidP="00600829">
      <w:pPr>
        <w:keepNext/>
        <w:keepLines/>
        <w:jc w:val="both"/>
        <w:rPr>
          <w:rFonts w:ascii="Tahoma" w:hAnsi="Tahoma" w:cs="Tahoma"/>
        </w:rPr>
      </w:pPr>
    </w:p>
    <w:p w14:paraId="529769AA" w14:textId="77777777" w:rsidR="00DF3EAD" w:rsidRPr="00602923" w:rsidRDefault="00DF3EAD" w:rsidP="00600829">
      <w:pPr>
        <w:pStyle w:val="Telobesedila"/>
        <w:keepNext/>
        <w:keepLines/>
        <w:widowControl/>
        <w:rPr>
          <w:rFonts w:ascii="Tahoma" w:hAnsi="Tahoma" w:cs="Tahoma"/>
        </w:rPr>
      </w:pPr>
      <w:r w:rsidRPr="00602923">
        <w:rPr>
          <w:rFonts w:ascii="Tahoma" w:hAnsi="Tahoma" w:cs="Tahoma"/>
          <w:b w:val="0"/>
        </w:rPr>
        <w:t>Naročnik</w:t>
      </w:r>
      <w:r w:rsidR="008E3DA0">
        <w:rPr>
          <w:rFonts w:ascii="Tahoma" w:hAnsi="Tahoma" w:cs="Tahoma"/>
          <w:b w:val="0"/>
        </w:rPr>
        <w:t xml:space="preserve"> </w:t>
      </w:r>
      <w:r w:rsidRPr="00602923">
        <w:rPr>
          <w:rFonts w:ascii="Tahoma" w:hAnsi="Tahoma" w:cs="Tahoma"/>
          <w:b w:val="0"/>
        </w:rPr>
        <w:t>izvaja</w:t>
      </w:r>
      <w:r w:rsidR="008E3DA0">
        <w:rPr>
          <w:rFonts w:ascii="Tahoma" w:hAnsi="Tahoma" w:cs="Tahoma"/>
          <w:b w:val="0"/>
        </w:rPr>
        <w:t xml:space="preserve"> </w:t>
      </w:r>
      <w:r w:rsidRPr="00602923">
        <w:rPr>
          <w:rFonts w:ascii="Tahoma" w:hAnsi="Tahoma" w:cs="Tahoma"/>
          <w:b w:val="0"/>
        </w:rPr>
        <w:t>javno</w:t>
      </w:r>
      <w:r w:rsidR="008E3DA0">
        <w:rPr>
          <w:rFonts w:ascii="Tahoma" w:hAnsi="Tahoma" w:cs="Tahoma"/>
          <w:b w:val="0"/>
        </w:rPr>
        <w:t xml:space="preserve"> </w:t>
      </w:r>
      <w:r w:rsidRPr="00602923">
        <w:rPr>
          <w:rFonts w:ascii="Tahoma" w:hAnsi="Tahoma" w:cs="Tahoma"/>
          <w:b w:val="0"/>
        </w:rPr>
        <w:t>naročilo</w:t>
      </w:r>
      <w:r w:rsidR="008E3DA0">
        <w:rPr>
          <w:rFonts w:ascii="Tahoma" w:hAnsi="Tahoma" w:cs="Tahoma"/>
          <w:b w:val="0"/>
        </w:rPr>
        <w:t xml:space="preserve"> </w:t>
      </w:r>
      <w:r w:rsidRPr="00602923">
        <w:rPr>
          <w:rFonts w:ascii="Tahoma" w:hAnsi="Tahoma" w:cs="Tahoma"/>
          <w:b w:val="0"/>
        </w:rPr>
        <w:t>po</w:t>
      </w:r>
      <w:r w:rsidR="008E3DA0">
        <w:rPr>
          <w:rFonts w:ascii="Tahoma" w:hAnsi="Tahoma" w:cs="Tahoma"/>
          <w:b w:val="0"/>
        </w:rPr>
        <w:t xml:space="preserve"> </w:t>
      </w:r>
      <w:r w:rsidRPr="00602923">
        <w:rPr>
          <w:rFonts w:ascii="Tahoma" w:hAnsi="Tahoma" w:cs="Tahoma"/>
          <w:b w:val="0"/>
        </w:rPr>
        <w:t>postopku</w:t>
      </w:r>
      <w:r w:rsidR="008E3DA0">
        <w:rPr>
          <w:rFonts w:ascii="Tahoma" w:hAnsi="Tahoma" w:cs="Tahoma"/>
          <w:b w:val="0"/>
          <w:lang w:val="sl-SI"/>
        </w:rPr>
        <w:t xml:space="preserve"> </w:t>
      </w:r>
      <w:r w:rsidRPr="00602923">
        <w:rPr>
          <w:rFonts w:ascii="Tahoma" w:hAnsi="Tahoma" w:cs="Tahoma"/>
          <w:b w:val="0"/>
          <w:lang w:val="sl-SI"/>
        </w:rPr>
        <w:t>naročila</w:t>
      </w:r>
      <w:r w:rsidR="008E3DA0">
        <w:rPr>
          <w:rFonts w:ascii="Tahoma" w:hAnsi="Tahoma" w:cs="Tahoma"/>
          <w:b w:val="0"/>
          <w:lang w:val="sl-SI"/>
        </w:rPr>
        <w:t xml:space="preserve"> </w:t>
      </w:r>
      <w:r w:rsidRPr="00602923">
        <w:rPr>
          <w:rFonts w:ascii="Tahoma" w:hAnsi="Tahoma" w:cs="Tahoma"/>
          <w:b w:val="0"/>
          <w:lang w:val="sl-SI"/>
        </w:rPr>
        <w:t>male</w:t>
      </w:r>
      <w:r w:rsidR="008E3DA0">
        <w:rPr>
          <w:rFonts w:ascii="Tahoma" w:hAnsi="Tahoma" w:cs="Tahoma"/>
          <w:b w:val="0"/>
          <w:lang w:val="sl-SI"/>
        </w:rPr>
        <w:t xml:space="preserve"> </w:t>
      </w:r>
      <w:r w:rsidRPr="00602923">
        <w:rPr>
          <w:rFonts w:ascii="Tahoma" w:hAnsi="Tahoma" w:cs="Tahoma"/>
          <w:b w:val="0"/>
          <w:lang w:val="sl-SI"/>
        </w:rPr>
        <w:t>vrednosti</w:t>
      </w:r>
      <w:r w:rsidR="008E3DA0">
        <w:rPr>
          <w:rFonts w:ascii="Tahoma" w:hAnsi="Tahoma" w:cs="Tahoma"/>
          <w:b w:val="0"/>
          <w:lang w:val="sl-SI"/>
        </w:rPr>
        <w:t xml:space="preserve"> </w:t>
      </w:r>
      <w:r w:rsidRPr="00602923">
        <w:rPr>
          <w:rFonts w:ascii="Tahoma" w:hAnsi="Tahoma" w:cs="Tahoma"/>
          <w:b w:val="0"/>
        </w:rPr>
        <w:t>v</w:t>
      </w:r>
      <w:r w:rsidR="008E3DA0">
        <w:rPr>
          <w:rFonts w:ascii="Tahoma" w:hAnsi="Tahoma" w:cs="Tahoma"/>
          <w:b w:val="0"/>
        </w:rPr>
        <w:t xml:space="preserve"> </w:t>
      </w:r>
      <w:r w:rsidRPr="00602923">
        <w:rPr>
          <w:rFonts w:ascii="Tahoma" w:hAnsi="Tahoma" w:cs="Tahoma"/>
          <w:b w:val="0"/>
        </w:rPr>
        <w:t>skladu</w:t>
      </w:r>
      <w:r w:rsidR="008E3DA0">
        <w:rPr>
          <w:rFonts w:ascii="Tahoma" w:hAnsi="Tahoma" w:cs="Tahoma"/>
          <w:b w:val="0"/>
        </w:rPr>
        <w:t xml:space="preserve"> </w:t>
      </w:r>
      <w:r w:rsidRPr="00602923">
        <w:rPr>
          <w:rFonts w:ascii="Tahoma" w:hAnsi="Tahoma" w:cs="Tahoma"/>
          <w:b w:val="0"/>
        </w:rPr>
        <w:t>s</w:t>
      </w:r>
      <w:r w:rsidR="008E3DA0">
        <w:rPr>
          <w:rFonts w:ascii="Tahoma" w:hAnsi="Tahoma" w:cs="Tahoma"/>
          <w:b w:val="0"/>
        </w:rPr>
        <w:t xml:space="preserve"> </w:t>
      </w:r>
      <w:r w:rsidRPr="00602923">
        <w:rPr>
          <w:rFonts w:ascii="Tahoma" w:hAnsi="Tahoma" w:cs="Tahoma"/>
          <w:b w:val="0"/>
          <w:lang w:val="sl-SI"/>
        </w:rPr>
        <w:t>47.</w:t>
      </w:r>
      <w:r w:rsidR="008E3DA0">
        <w:rPr>
          <w:rFonts w:ascii="Tahoma" w:hAnsi="Tahoma" w:cs="Tahoma"/>
          <w:b w:val="0"/>
        </w:rPr>
        <w:t xml:space="preserve"> </w:t>
      </w:r>
      <w:r w:rsidRPr="00602923">
        <w:rPr>
          <w:rFonts w:ascii="Tahoma" w:hAnsi="Tahoma" w:cs="Tahoma"/>
          <w:b w:val="0"/>
        </w:rPr>
        <w:t>členom</w:t>
      </w:r>
      <w:r w:rsidR="008E3DA0">
        <w:rPr>
          <w:rFonts w:ascii="Tahoma" w:hAnsi="Tahoma" w:cs="Tahoma"/>
          <w:b w:val="0"/>
        </w:rPr>
        <w:t xml:space="preserve"> </w:t>
      </w:r>
      <w:r w:rsidRPr="00602923">
        <w:rPr>
          <w:rFonts w:ascii="Tahoma" w:hAnsi="Tahoma" w:cs="Tahoma"/>
          <w:b w:val="0"/>
        </w:rPr>
        <w:t>ZJN-</w:t>
      </w:r>
      <w:r w:rsidRPr="00602923">
        <w:rPr>
          <w:rFonts w:ascii="Tahoma" w:hAnsi="Tahoma" w:cs="Tahoma"/>
          <w:b w:val="0"/>
          <w:lang w:val="sl-SI"/>
        </w:rPr>
        <w:t>3</w:t>
      </w:r>
      <w:r w:rsidRPr="00602923">
        <w:rPr>
          <w:rFonts w:ascii="Tahoma" w:hAnsi="Tahoma" w:cs="Tahoma"/>
          <w:b w:val="0"/>
        </w:rPr>
        <w:t>.</w:t>
      </w:r>
      <w:r w:rsidR="008E3DA0">
        <w:rPr>
          <w:rFonts w:ascii="Tahoma" w:hAnsi="Tahoma" w:cs="Tahoma"/>
          <w:b w:val="0"/>
        </w:rPr>
        <w:t xml:space="preserve"> </w:t>
      </w:r>
      <w:r w:rsidRPr="00602923">
        <w:rPr>
          <w:rFonts w:ascii="Tahoma" w:hAnsi="Tahoma" w:cs="Tahoma"/>
          <w:b w:val="0"/>
        </w:rPr>
        <w:t>Naročnik</w:t>
      </w:r>
      <w:r w:rsidR="008E3DA0">
        <w:rPr>
          <w:rFonts w:ascii="Tahoma" w:hAnsi="Tahoma" w:cs="Tahoma"/>
          <w:b w:val="0"/>
        </w:rPr>
        <w:t xml:space="preserve"> </w:t>
      </w:r>
      <w:r w:rsidRPr="00602923">
        <w:rPr>
          <w:rFonts w:ascii="Tahoma" w:hAnsi="Tahoma" w:cs="Tahoma"/>
          <w:b w:val="0"/>
        </w:rPr>
        <w:t>bo</w:t>
      </w:r>
      <w:r w:rsidR="008E3DA0">
        <w:rPr>
          <w:rFonts w:ascii="Tahoma" w:hAnsi="Tahoma" w:cs="Tahoma"/>
          <w:b w:val="0"/>
        </w:rPr>
        <w:t xml:space="preserve"> </w:t>
      </w:r>
      <w:r w:rsidRPr="00602923">
        <w:rPr>
          <w:rFonts w:ascii="Tahoma" w:hAnsi="Tahoma" w:cs="Tahoma"/>
          <w:b w:val="0"/>
        </w:rPr>
        <w:t>o</w:t>
      </w:r>
      <w:r w:rsidR="008E3DA0">
        <w:rPr>
          <w:rFonts w:ascii="Tahoma" w:hAnsi="Tahoma" w:cs="Tahoma"/>
          <w:b w:val="0"/>
        </w:rPr>
        <w:t xml:space="preserve"> </w:t>
      </w:r>
      <w:r w:rsidRPr="00602923">
        <w:rPr>
          <w:rFonts w:ascii="Tahoma" w:hAnsi="Tahoma" w:cs="Tahoma"/>
          <w:b w:val="0"/>
        </w:rPr>
        <w:t>vseh</w:t>
      </w:r>
      <w:r w:rsidR="008E3DA0">
        <w:rPr>
          <w:rFonts w:ascii="Tahoma" w:hAnsi="Tahoma" w:cs="Tahoma"/>
          <w:b w:val="0"/>
        </w:rPr>
        <w:t xml:space="preserve"> </w:t>
      </w:r>
      <w:r w:rsidRPr="00602923">
        <w:rPr>
          <w:rFonts w:ascii="Tahoma" w:hAnsi="Tahoma" w:cs="Tahoma"/>
          <w:b w:val="0"/>
        </w:rPr>
        <w:t>odločitvah</w:t>
      </w:r>
      <w:r w:rsidR="008E3DA0">
        <w:rPr>
          <w:rFonts w:ascii="Tahoma" w:hAnsi="Tahoma" w:cs="Tahoma"/>
          <w:b w:val="0"/>
        </w:rPr>
        <w:t xml:space="preserve"> </w:t>
      </w:r>
      <w:r w:rsidRPr="00602923">
        <w:rPr>
          <w:rFonts w:ascii="Tahoma" w:hAnsi="Tahoma" w:cs="Tahoma"/>
          <w:b w:val="0"/>
        </w:rPr>
        <w:t>v</w:t>
      </w:r>
      <w:r w:rsidR="008E3DA0">
        <w:rPr>
          <w:rFonts w:ascii="Tahoma" w:hAnsi="Tahoma" w:cs="Tahoma"/>
          <w:b w:val="0"/>
        </w:rPr>
        <w:t xml:space="preserve"> </w:t>
      </w:r>
      <w:r w:rsidRPr="00602923">
        <w:rPr>
          <w:rFonts w:ascii="Tahoma" w:hAnsi="Tahoma" w:cs="Tahoma"/>
          <w:b w:val="0"/>
        </w:rPr>
        <w:t>skladu</w:t>
      </w:r>
      <w:r w:rsidR="008E3DA0">
        <w:rPr>
          <w:rFonts w:ascii="Tahoma" w:hAnsi="Tahoma" w:cs="Tahoma"/>
          <w:b w:val="0"/>
        </w:rPr>
        <w:t xml:space="preserve"> </w:t>
      </w:r>
      <w:r w:rsidR="00AB78B5">
        <w:rPr>
          <w:rFonts w:ascii="Tahoma" w:hAnsi="Tahoma" w:cs="Tahoma"/>
          <w:b w:val="0"/>
          <w:lang w:val="sl-SI"/>
        </w:rPr>
        <w:t>z</w:t>
      </w:r>
      <w:r w:rsidR="008E3DA0">
        <w:rPr>
          <w:rFonts w:ascii="Tahoma" w:hAnsi="Tahoma" w:cs="Tahoma"/>
          <w:b w:val="0"/>
        </w:rPr>
        <w:t xml:space="preserve"> </w:t>
      </w:r>
      <w:r w:rsidRPr="00602923">
        <w:rPr>
          <w:rFonts w:ascii="Tahoma" w:hAnsi="Tahoma" w:cs="Tahoma"/>
          <w:b w:val="0"/>
        </w:rPr>
        <w:t>90.</w:t>
      </w:r>
      <w:r w:rsidR="008E3DA0">
        <w:rPr>
          <w:rFonts w:ascii="Tahoma" w:hAnsi="Tahoma" w:cs="Tahoma"/>
          <w:b w:val="0"/>
        </w:rPr>
        <w:t xml:space="preserve"> </w:t>
      </w:r>
      <w:r w:rsidRPr="00602923">
        <w:rPr>
          <w:rFonts w:ascii="Tahoma" w:hAnsi="Tahoma" w:cs="Tahoma"/>
          <w:b w:val="0"/>
        </w:rPr>
        <w:t>členom</w:t>
      </w:r>
      <w:r w:rsidR="008E3DA0">
        <w:rPr>
          <w:rFonts w:ascii="Tahoma" w:hAnsi="Tahoma" w:cs="Tahoma"/>
          <w:b w:val="0"/>
        </w:rPr>
        <w:t xml:space="preserve"> </w:t>
      </w:r>
      <w:r w:rsidRPr="00602923">
        <w:rPr>
          <w:rFonts w:ascii="Tahoma" w:hAnsi="Tahoma" w:cs="Tahoma"/>
          <w:b w:val="0"/>
        </w:rPr>
        <w:t>ZJN-3</w:t>
      </w:r>
      <w:r w:rsidR="008E3DA0">
        <w:rPr>
          <w:rFonts w:ascii="Tahoma" w:hAnsi="Tahoma" w:cs="Tahoma"/>
          <w:b w:val="0"/>
        </w:rPr>
        <w:t xml:space="preserve"> </w:t>
      </w:r>
      <w:r w:rsidRPr="00602923">
        <w:rPr>
          <w:rFonts w:ascii="Tahoma" w:hAnsi="Tahoma" w:cs="Tahoma"/>
          <w:b w:val="0"/>
        </w:rPr>
        <w:t>obvestil</w:t>
      </w:r>
      <w:r w:rsidR="008E3DA0">
        <w:rPr>
          <w:rFonts w:ascii="Tahoma" w:hAnsi="Tahoma" w:cs="Tahoma"/>
          <w:b w:val="0"/>
        </w:rPr>
        <w:t xml:space="preserve"> </w:t>
      </w:r>
      <w:r w:rsidRPr="00602923">
        <w:rPr>
          <w:rFonts w:ascii="Tahoma" w:hAnsi="Tahoma" w:cs="Tahoma"/>
          <w:b w:val="0"/>
        </w:rPr>
        <w:t>ponudnike</w:t>
      </w:r>
      <w:r w:rsidR="008E3DA0">
        <w:rPr>
          <w:rFonts w:ascii="Tahoma" w:hAnsi="Tahoma" w:cs="Tahoma"/>
          <w:b w:val="0"/>
        </w:rPr>
        <w:t xml:space="preserve"> </w:t>
      </w:r>
      <w:r w:rsidRPr="00602923">
        <w:rPr>
          <w:rFonts w:ascii="Tahoma" w:hAnsi="Tahoma" w:cs="Tahoma"/>
          <w:b w:val="0"/>
        </w:rPr>
        <w:t>na</w:t>
      </w:r>
      <w:r w:rsidR="008E3DA0">
        <w:rPr>
          <w:rFonts w:ascii="Tahoma" w:hAnsi="Tahoma" w:cs="Tahoma"/>
          <w:b w:val="0"/>
        </w:rPr>
        <w:t xml:space="preserve"> </w:t>
      </w:r>
      <w:r w:rsidRPr="00602923">
        <w:rPr>
          <w:rFonts w:ascii="Tahoma" w:hAnsi="Tahoma" w:cs="Tahoma"/>
          <w:b w:val="0"/>
        </w:rPr>
        <w:t>način,</w:t>
      </w:r>
      <w:r w:rsidR="008E3DA0">
        <w:rPr>
          <w:rFonts w:ascii="Tahoma" w:hAnsi="Tahoma" w:cs="Tahoma"/>
          <w:b w:val="0"/>
        </w:rPr>
        <w:t xml:space="preserve"> </w:t>
      </w:r>
      <w:r w:rsidRPr="00602923">
        <w:rPr>
          <w:rFonts w:ascii="Tahoma" w:hAnsi="Tahoma" w:cs="Tahoma"/>
          <w:b w:val="0"/>
        </w:rPr>
        <w:t>da</w:t>
      </w:r>
      <w:r w:rsidR="008E3DA0">
        <w:rPr>
          <w:rFonts w:ascii="Tahoma" w:hAnsi="Tahoma" w:cs="Tahoma"/>
          <w:b w:val="0"/>
        </w:rPr>
        <w:t xml:space="preserve"> </w:t>
      </w:r>
      <w:r w:rsidRPr="00602923">
        <w:rPr>
          <w:rFonts w:ascii="Tahoma" w:hAnsi="Tahoma" w:cs="Tahoma"/>
          <w:b w:val="0"/>
        </w:rPr>
        <w:t>bo</w:t>
      </w:r>
      <w:r w:rsidR="008E3DA0">
        <w:rPr>
          <w:rFonts w:ascii="Tahoma" w:hAnsi="Tahoma" w:cs="Tahoma"/>
          <w:b w:val="0"/>
        </w:rPr>
        <w:t xml:space="preserve"> </w:t>
      </w:r>
      <w:r w:rsidRPr="00602923">
        <w:rPr>
          <w:rFonts w:ascii="Tahoma" w:hAnsi="Tahoma" w:cs="Tahoma"/>
          <w:b w:val="0"/>
        </w:rPr>
        <w:t>odločitev</w:t>
      </w:r>
      <w:r w:rsidR="008E3DA0">
        <w:rPr>
          <w:rFonts w:ascii="Tahoma" w:hAnsi="Tahoma" w:cs="Tahoma"/>
          <w:b w:val="0"/>
          <w:lang w:val="sl-SI"/>
        </w:rPr>
        <w:t xml:space="preserve"> </w:t>
      </w:r>
      <w:r w:rsidRPr="00602923">
        <w:rPr>
          <w:rFonts w:ascii="Tahoma" w:hAnsi="Tahoma" w:cs="Tahoma"/>
          <w:b w:val="0"/>
          <w:lang w:val="sl-SI"/>
        </w:rPr>
        <w:t>o</w:t>
      </w:r>
      <w:r w:rsidR="008E3DA0">
        <w:rPr>
          <w:rFonts w:ascii="Tahoma" w:hAnsi="Tahoma" w:cs="Tahoma"/>
          <w:b w:val="0"/>
          <w:lang w:val="sl-SI"/>
        </w:rPr>
        <w:t xml:space="preserve"> </w:t>
      </w:r>
      <w:r w:rsidRPr="00602923">
        <w:rPr>
          <w:rFonts w:ascii="Tahoma" w:hAnsi="Tahoma" w:cs="Tahoma"/>
          <w:b w:val="0"/>
          <w:lang w:val="sl-SI"/>
        </w:rPr>
        <w:t>(ne)oddaji</w:t>
      </w:r>
      <w:r w:rsidR="008E3DA0">
        <w:rPr>
          <w:rFonts w:ascii="Tahoma" w:hAnsi="Tahoma" w:cs="Tahoma"/>
          <w:b w:val="0"/>
          <w:lang w:val="sl-SI"/>
        </w:rPr>
        <w:t xml:space="preserve"> </w:t>
      </w:r>
      <w:r w:rsidRPr="00602923">
        <w:rPr>
          <w:rFonts w:ascii="Tahoma" w:hAnsi="Tahoma" w:cs="Tahoma"/>
          <w:b w:val="0"/>
          <w:lang w:val="sl-SI"/>
        </w:rPr>
        <w:t>javnega</w:t>
      </w:r>
      <w:r w:rsidR="008E3DA0">
        <w:rPr>
          <w:rFonts w:ascii="Tahoma" w:hAnsi="Tahoma" w:cs="Tahoma"/>
          <w:b w:val="0"/>
          <w:lang w:val="sl-SI"/>
        </w:rPr>
        <w:t xml:space="preserve"> </w:t>
      </w:r>
      <w:r w:rsidRPr="00602923">
        <w:rPr>
          <w:rFonts w:ascii="Tahoma" w:hAnsi="Tahoma" w:cs="Tahoma"/>
          <w:b w:val="0"/>
          <w:lang w:val="sl-SI"/>
        </w:rPr>
        <w:t>naročila</w:t>
      </w:r>
      <w:r w:rsidR="008E3DA0">
        <w:rPr>
          <w:rFonts w:ascii="Tahoma" w:hAnsi="Tahoma" w:cs="Tahoma"/>
          <w:b w:val="0"/>
        </w:rPr>
        <w:t xml:space="preserve"> </w:t>
      </w:r>
      <w:r w:rsidRPr="00602923">
        <w:rPr>
          <w:rFonts w:ascii="Tahoma" w:hAnsi="Tahoma" w:cs="Tahoma"/>
          <w:b w:val="0"/>
        </w:rPr>
        <w:t>objavil</w:t>
      </w:r>
      <w:r w:rsidR="008E3DA0">
        <w:rPr>
          <w:rFonts w:ascii="Tahoma" w:hAnsi="Tahoma" w:cs="Tahoma"/>
          <w:b w:val="0"/>
        </w:rPr>
        <w:t xml:space="preserve"> </w:t>
      </w:r>
      <w:r w:rsidRPr="00602923">
        <w:rPr>
          <w:rFonts w:ascii="Tahoma" w:hAnsi="Tahoma" w:cs="Tahoma"/>
          <w:b w:val="0"/>
        </w:rPr>
        <w:t>na</w:t>
      </w:r>
      <w:r w:rsidR="008E3DA0">
        <w:rPr>
          <w:rFonts w:ascii="Tahoma" w:hAnsi="Tahoma" w:cs="Tahoma"/>
          <w:b w:val="0"/>
        </w:rPr>
        <w:t xml:space="preserve"> </w:t>
      </w:r>
      <w:r w:rsidRPr="00602923">
        <w:rPr>
          <w:rFonts w:ascii="Tahoma" w:hAnsi="Tahoma" w:cs="Tahoma"/>
          <w:b w:val="0"/>
        </w:rPr>
        <w:t>portalu</w:t>
      </w:r>
      <w:r w:rsidR="008E3DA0">
        <w:rPr>
          <w:rFonts w:ascii="Tahoma" w:hAnsi="Tahoma" w:cs="Tahoma"/>
          <w:b w:val="0"/>
        </w:rPr>
        <w:t xml:space="preserve"> </w:t>
      </w:r>
      <w:r w:rsidRPr="00602923">
        <w:rPr>
          <w:rFonts w:ascii="Tahoma" w:hAnsi="Tahoma" w:cs="Tahoma"/>
          <w:b w:val="0"/>
        </w:rPr>
        <w:t>javnih</w:t>
      </w:r>
      <w:r w:rsidR="008E3DA0">
        <w:rPr>
          <w:rFonts w:ascii="Tahoma" w:hAnsi="Tahoma" w:cs="Tahoma"/>
          <w:b w:val="0"/>
        </w:rPr>
        <w:t xml:space="preserve"> </w:t>
      </w:r>
      <w:r w:rsidRPr="00602923">
        <w:rPr>
          <w:rFonts w:ascii="Tahoma" w:hAnsi="Tahoma" w:cs="Tahoma"/>
          <w:b w:val="0"/>
        </w:rPr>
        <w:t>naročil.</w:t>
      </w:r>
      <w:r w:rsidR="008E3DA0">
        <w:rPr>
          <w:rFonts w:ascii="Tahoma" w:hAnsi="Tahoma" w:cs="Tahoma"/>
        </w:rPr>
        <w:t xml:space="preserve"> </w:t>
      </w:r>
    </w:p>
    <w:p w14:paraId="15BD90A7" w14:textId="77777777" w:rsidR="00DF3EAD" w:rsidRPr="00602923" w:rsidRDefault="00DF3EAD" w:rsidP="00600829">
      <w:pPr>
        <w:keepNext/>
        <w:keepLines/>
        <w:tabs>
          <w:tab w:val="left" w:pos="1139"/>
        </w:tabs>
        <w:jc w:val="both"/>
        <w:rPr>
          <w:rFonts w:ascii="Tahoma" w:hAnsi="Tahoma" w:cs="Tahoma"/>
        </w:rPr>
      </w:pPr>
    </w:p>
    <w:p w14:paraId="24630DBE" w14:textId="77777777" w:rsidR="00DF3EAD" w:rsidRPr="00602923" w:rsidRDefault="00DF3EAD" w:rsidP="00600829">
      <w:pPr>
        <w:keepNext/>
        <w:keepLines/>
        <w:tabs>
          <w:tab w:val="left" w:pos="1139"/>
        </w:tabs>
        <w:jc w:val="both"/>
        <w:rPr>
          <w:rFonts w:ascii="Tahoma" w:hAnsi="Tahoma" w:cs="Tahoma"/>
        </w:rPr>
      </w:pPr>
      <w:r w:rsidRPr="00602923">
        <w:rPr>
          <w:rFonts w:ascii="Tahoma" w:hAnsi="Tahoma" w:cs="Tahoma"/>
          <w:u w:val="single"/>
        </w:rPr>
        <w:t>V</w:t>
      </w:r>
      <w:r w:rsidR="008E3DA0">
        <w:rPr>
          <w:rFonts w:ascii="Tahoma" w:hAnsi="Tahoma" w:cs="Tahoma"/>
          <w:u w:val="single"/>
        </w:rPr>
        <w:t xml:space="preserve"> </w:t>
      </w:r>
      <w:r w:rsidRPr="00602923">
        <w:rPr>
          <w:rFonts w:ascii="Tahoma" w:hAnsi="Tahoma" w:cs="Tahoma"/>
          <w:u w:val="single"/>
        </w:rPr>
        <w:t>skladu</w:t>
      </w:r>
      <w:r w:rsidR="008E3DA0">
        <w:rPr>
          <w:rFonts w:ascii="Tahoma" w:hAnsi="Tahoma" w:cs="Tahoma"/>
          <w:u w:val="single"/>
        </w:rPr>
        <w:t xml:space="preserve"> </w:t>
      </w:r>
      <w:r w:rsidRPr="00602923">
        <w:rPr>
          <w:rFonts w:ascii="Tahoma" w:hAnsi="Tahoma" w:cs="Tahoma"/>
          <w:u w:val="single"/>
        </w:rPr>
        <w:t>z</w:t>
      </w:r>
      <w:r w:rsidR="008E3DA0">
        <w:rPr>
          <w:rFonts w:ascii="Tahoma" w:hAnsi="Tahoma" w:cs="Tahoma"/>
          <w:u w:val="single"/>
        </w:rPr>
        <w:t xml:space="preserve"> </w:t>
      </w:r>
      <w:r w:rsidRPr="00602923">
        <w:rPr>
          <w:rFonts w:ascii="Tahoma" w:hAnsi="Tahoma" w:cs="Tahoma"/>
          <w:u w:val="single"/>
        </w:rPr>
        <w:t>drugim</w:t>
      </w:r>
      <w:r w:rsidR="008E3DA0">
        <w:rPr>
          <w:rFonts w:ascii="Tahoma" w:hAnsi="Tahoma" w:cs="Tahoma"/>
          <w:u w:val="single"/>
        </w:rPr>
        <w:t xml:space="preserve"> </w:t>
      </w:r>
      <w:r w:rsidRPr="00602923">
        <w:rPr>
          <w:rFonts w:ascii="Tahoma" w:hAnsi="Tahoma" w:cs="Tahoma"/>
          <w:u w:val="single"/>
        </w:rPr>
        <w:t>odstavkom</w:t>
      </w:r>
      <w:r w:rsidR="008E3DA0">
        <w:rPr>
          <w:rFonts w:ascii="Tahoma" w:hAnsi="Tahoma" w:cs="Tahoma"/>
          <w:u w:val="single"/>
        </w:rPr>
        <w:t xml:space="preserve"> </w:t>
      </w:r>
      <w:r w:rsidRPr="00602923">
        <w:rPr>
          <w:rFonts w:ascii="Tahoma" w:hAnsi="Tahoma" w:cs="Tahoma"/>
          <w:u w:val="single"/>
        </w:rPr>
        <w:t>47.</w:t>
      </w:r>
      <w:r w:rsidR="008E3DA0">
        <w:rPr>
          <w:rFonts w:ascii="Tahoma" w:hAnsi="Tahoma" w:cs="Tahoma"/>
          <w:u w:val="single"/>
        </w:rPr>
        <w:t xml:space="preserve"> </w:t>
      </w:r>
      <w:r w:rsidRPr="00602923">
        <w:rPr>
          <w:rFonts w:ascii="Tahoma" w:hAnsi="Tahoma" w:cs="Tahoma"/>
          <w:u w:val="single"/>
        </w:rPr>
        <w:t>člena</w:t>
      </w:r>
      <w:r w:rsidR="008E3DA0">
        <w:rPr>
          <w:rFonts w:ascii="Tahoma" w:hAnsi="Tahoma" w:cs="Tahoma"/>
          <w:u w:val="single"/>
        </w:rPr>
        <w:t xml:space="preserve"> </w:t>
      </w:r>
      <w:r w:rsidRPr="00602923">
        <w:rPr>
          <w:rFonts w:ascii="Tahoma" w:hAnsi="Tahoma" w:cs="Tahoma"/>
          <w:u w:val="single"/>
        </w:rPr>
        <w:t>ZJN-3</w:t>
      </w:r>
      <w:r w:rsidR="008E3DA0">
        <w:rPr>
          <w:rFonts w:ascii="Tahoma" w:hAnsi="Tahoma" w:cs="Tahoma"/>
          <w:u w:val="single"/>
        </w:rPr>
        <w:t xml:space="preserve"> </w:t>
      </w:r>
      <w:r w:rsidRPr="00602923">
        <w:rPr>
          <w:rFonts w:ascii="Tahoma" w:hAnsi="Tahoma" w:cs="Tahoma"/>
          <w:u w:val="single"/>
        </w:rPr>
        <w:t>so</w:t>
      </w:r>
      <w:r w:rsidR="008E3DA0">
        <w:rPr>
          <w:rFonts w:ascii="Tahoma" w:hAnsi="Tahoma" w:cs="Tahoma"/>
          <w:u w:val="single"/>
        </w:rPr>
        <w:t xml:space="preserve"> </w:t>
      </w:r>
      <w:r w:rsidRPr="00602923">
        <w:rPr>
          <w:rFonts w:ascii="Tahoma" w:hAnsi="Tahoma" w:cs="Tahoma"/>
          <w:u w:val="single"/>
        </w:rPr>
        <w:t>v</w:t>
      </w:r>
      <w:r w:rsidR="008E3DA0">
        <w:rPr>
          <w:rFonts w:ascii="Tahoma" w:hAnsi="Tahoma" w:cs="Tahoma"/>
          <w:u w:val="single"/>
        </w:rPr>
        <w:t xml:space="preserve"> </w:t>
      </w:r>
      <w:r w:rsidRPr="00602923">
        <w:rPr>
          <w:rFonts w:ascii="Tahoma" w:hAnsi="Tahoma" w:cs="Tahoma"/>
          <w:u w:val="single"/>
        </w:rPr>
        <w:t>postopek</w:t>
      </w:r>
      <w:r w:rsidR="008E3DA0">
        <w:rPr>
          <w:rFonts w:ascii="Tahoma" w:hAnsi="Tahoma" w:cs="Tahoma"/>
          <w:u w:val="single"/>
        </w:rPr>
        <w:t xml:space="preserve"> </w:t>
      </w:r>
      <w:r w:rsidRPr="00602923">
        <w:rPr>
          <w:rFonts w:ascii="Tahoma" w:hAnsi="Tahoma" w:cs="Tahoma"/>
          <w:u w:val="single"/>
        </w:rPr>
        <w:t>oddaje</w:t>
      </w:r>
      <w:r w:rsidR="008E3DA0">
        <w:rPr>
          <w:rFonts w:ascii="Tahoma" w:hAnsi="Tahoma" w:cs="Tahoma"/>
          <w:u w:val="single"/>
        </w:rPr>
        <w:t xml:space="preserve"> </w:t>
      </w:r>
      <w:r w:rsidRPr="00602923">
        <w:rPr>
          <w:rFonts w:ascii="Tahoma" w:hAnsi="Tahoma" w:cs="Tahoma"/>
          <w:u w:val="single"/>
        </w:rPr>
        <w:t>javnega</w:t>
      </w:r>
      <w:r w:rsidR="008E3DA0">
        <w:rPr>
          <w:rFonts w:ascii="Tahoma" w:hAnsi="Tahoma" w:cs="Tahoma"/>
          <w:u w:val="single"/>
        </w:rPr>
        <w:t xml:space="preserve"> </w:t>
      </w:r>
      <w:r w:rsidRPr="00602923">
        <w:rPr>
          <w:rFonts w:ascii="Tahoma" w:hAnsi="Tahoma" w:cs="Tahoma"/>
          <w:u w:val="single"/>
        </w:rPr>
        <w:t>naročila</w:t>
      </w:r>
      <w:r w:rsidR="008E3DA0">
        <w:rPr>
          <w:rFonts w:ascii="Tahoma" w:hAnsi="Tahoma" w:cs="Tahoma"/>
          <w:u w:val="single"/>
        </w:rPr>
        <w:t xml:space="preserve"> </w:t>
      </w:r>
      <w:r w:rsidRPr="00602923">
        <w:rPr>
          <w:rFonts w:ascii="Tahoma" w:hAnsi="Tahoma" w:cs="Tahoma"/>
          <w:u w:val="single"/>
        </w:rPr>
        <w:t>vključena</w:t>
      </w:r>
      <w:r w:rsidR="008E3DA0">
        <w:rPr>
          <w:rFonts w:ascii="Tahoma" w:hAnsi="Tahoma" w:cs="Tahoma"/>
          <w:u w:val="single"/>
        </w:rPr>
        <w:t xml:space="preserve"> </w:t>
      </w:r>
      <w:r w:rsidRPr="00602923">
        <w:rPr>
          <w:rFonts w:ascii="Tahoma" w:hAnsi="Tahoma" w:cs="Tahoma"/>
          <w:u w:val="single"/>
        </w:rPr>
        <w:t>pogajanja.</w:t>
      </w:r>
      <w:r w:rsidR="008E3DA0">
        <w:rPr>
          <w:rFonts w:ascii="Tahoma" w:hAnsi="Tahoma" w:cs="Tahoma"/>
          <w:u w:val="single"/>
        </w:rPr>
        <w:t xml:space="preserve">  </w:t>
      </w:r>
    </w:p>
    <w:p w14:paraId="0712F8E9" w14:textId="77777777" w:rsidR="00DF3EAD" w:rsidRPr="00602923" w:rsidRDefault="00DF3EAD" w:rsidP="00600829">
      <w:pPr>
        <w:keepNext/>
        <w:keepLines/>
        <w:tabs>
          <w:tab w:val="left" w:pos="1139"/>
        </w:tabs>
        <w:jc w:val="both"/>
        <w:rPr>
          <w:rFonts w:ascii="Tahoma" w:hAnsi="Tahoma" w:cs="Tahoma"/>
        </w:rPr>
      </w:pPr>
    </w:p>
    <w:p w14:paraId="7DE3AFAC" w14:textId="77777777" w:rsidR="00DF3EAD" w:rsidRPr="00FD68B6" w:rsidRDefault="00DF3EAD" w:rsidP="00600829">
      <w:pPr>
        <w:keepNext/>
        <w:keepLines/>
        <w:tabs>
          <w:tab w:val="left" w:pos="1139"/>
        </w:tabs>
        <w:jc w:val="both"/>
        <w:rPr>
          <w:rFonts w:ascii="Tahoma" w:hAnsi="Tahoma" w:cs="Tahoma"/>
        </w:rPr>
      </w:pPr>
      <w:r w:rsidRPr="00FD68B6">
        <w:rPr>
          <w:rFonts w:ascii="Tahoma" w:hAnsi="Tahoma" w:cs="Tahoma"/>
        </w:rPr>
        <w:t>Naročnik</w:t>
      </w:r>
      <w:r w:rsidR="008E3DA0">
        <w:rPr>
          <w:rFonts w:ascii="Tahoma" w:hAnsi="Tahoma" w:cs="Tahoma"/>
        </w:rPr>
        <w:t xml:space="preserve"> </w:t>
      </w:r>
      <w:r w:rsidRPr="00FD68B6">
        <w:rPr>
          <w:rFonts w:ascii="Tahoma" w:hAnsi="Tahoma" w:cs="Tahoma"/>
        </w:rPr>
        <w:t>bo</w:t>
      </w:r>
      <w:r w:rsidR="008E3DA0">
        <w:rPr>
          <w:rFonts w:ascii="Tahoma" w:hAnsi="Tahoma" w:cs="Tahoma"/>
        </w:rPr>
        <w:t xml:space="preserve"> </w:t>
      </w:r>
      <w:r w:rsidRPr="00FD68B6">
        <w:rPr>
          <w:rFonts w:ascii="Tahoma" w:hAnsi="Tahoma" w:cs="Tahoma"/>
        </w:rPr>
        <w:t>po</w:t>
      </w:r>
      <w:r w:rsidR="008E3DA0">
        <w:rPr>
          <w:rFonts w:ascii="Tahoma" w:hAnsi="Tahoma" w:cs="Tahoma"/>
        </w:rPr>
        <w:t xml:space="preserve"> </w:t>
      </w:r>
      <w:r w:rsidRPr="00FD68B6">
        <w:rPr>
          <w:rFonts w:ascii="Tahoma" w:hAnsi="Tahoma" w:cs="Tahoma"/>
        </w:rPr>
        <w:t>pregledu</w:t>
      </w:r>
      <w:r w:rsidR="008E3DA0">
        <w:rPr>
          <w:rFonts w:ascii="Tahoma" w:hAnsi="Tahoma" w:cs="Tahoma"/>
        </w:rPr>
        <w:t xml:space="preserve"> </w:t>
      </w:r>
      <w:r w:rsidRPr="00FD68B6">
        <w:rPr>
          <w:rFonts w:ascii="Tahoma" w:hAnsi="Tahoma" w:cs="Tahoma"/>
        </w:rPr>
        <w:t>pravočasno</w:t>
      </w:r>
      <w:r w:rsidR="008E3DA0">
        <w:rPr>
          <w:rFonts w:ascii="Tahoma" w:hAnsi="Tahoma" w:cs="Tahoma"/>
        </w:rPr>
        <w:t xml:space="preserve"> </w:t>
      </w:r>
      <w:r w:rsidRPr="00FD68B6">
        <w:rPr>
          <w:rFonts w:ascii="Tahoma" w:hAnsi="Tahoma" w:cs="Tahoma"/>
        </w:rPr>
        <w:t>prejetih</w:t>
      </w:r>
      <w:r w:rsidR="008E3DA0">
        <w:rPr>
          <w:rFonts w:ascii="Tahoma" w:hAnsi="Tahoma" w:cs="Tahoma"/>
        </w:rPr>
        <w:t xml:space="preserve"> </w:t>
      </w:r>
      <w:r w:rsidRPr="00FD68B6">
        <w:rPr>
          <w:rFonts w:ascii="Tahoma" w:hAnsi="Tahoma" w:cs="Tahoma"/>
        </w:rPr>
        <w:t>ponudb,</w:t>
      </w:r>
      <w:r w:rsidR="008E3DA0">
        <w:rPr>
          <w:rFonts w:ascii="Tahoma" w:hAnsi="Tahoma" w:cs="Tahoma"/>
        </w:rPr>
        <w:t xml:space="preserve"> </w:t>
      </w:r>
      <w:r w:rsidRPr="00FD68B6">
        <w:rPr>
          <w:rFonts w:ascii="Tahoma" w:hAnsi="Tahoma" w:cs="Tahoma"/>
          <w:b/>
        </w:rPr>
        <w:t>ponudnik</w:t>
      </w:r>
      <w:r w:rsidR="003A033F" w:rsidRPr="00FD68B6">
        <w:rPr>
          <w:rFonts w:ascii="Tahoma" w:hAnsi="Tahoma" w:cs="Tahoma"/>
          <w:b/>
        </w:rPr>
        <w:t>a</w:t>
      </w:r>
      <w:r w:rsidRPr="00FD68B6">
        <w:rPr>
          <w:rFonts w:ascii="Tahoma" w:hAnsi="Tahoma" w:cs="Tahoma"/>
          <w:b/>
        </w:rPr>
        <w:t>,</w:t>
      </w:r>
      <w:r w:rsidR="008E3DA0">
        <w:rPr>
          <w:rFonts w:ascii="Tahoma" w:hAnsi="Tahoma" w:cs="Tahoma"/>
          <w:b/>
        </w:rPr>
        <w:t xml:space="preserve"> </w:t>
      </w:r>
      <w:r w:rsidRPr="00FD68B6">
        <w:rPr>
          <w:rFonts w:ascii="Tahoma" w:hAnsi="Tahoma" w:cs="Tahoma"/>
          <w:b/>
        </w:rPr>
        <w:t>ki</w:t>
      </w:r>
      <w:r w:rsidR="008E3DA0">
        <w:rPr>
          <w:rFonts w:ascii="Tahoma" w:hAnsi="Tahoma" w:cs="Tahoma"/>
          <w:b/>
        </w:rPr>
        <w:t xml:space="preserve"> </w:t>
      </w:r>
      <w:r w:rsidRPr="00FD68B6">
        <w:rPr>
          <w:rFonts w:ascii="Tahoma" w:hAnsi="Tahoma" w:cs="Tahoma"/>
          <w:b/>
        </w:rPr>
        <w:t>bo</w:t>
      </w:r>
      <w:r w:rsidR="008E3DA0">
        <w:rPr>
          <w:rFonts w:ascii="Tahoma" w:hAnsi="Tahoma" w:cs="Tahoma"/>
          <w:b/>
        </w:rPr>
        <w:t xml:space="preserve"> </w:t>
      </w:r>
      <w:r w:rsidRPr="00FD68B6">
        <w:rPr>
          <w:rFonts w:ascii="Tahoma" w:hAnsi="Tahoma" w:cs="Tahoma"/>
          <w:b/>
        </w:rPr>
        <w:t>izpolnjeval</w:t>
      </w:r>
      <w:r w:rsidR="008E3DA0">
        <w:rPr>
          <w:rFonts w:ascii="Tahoma" w:hAnsi="Tahoma" w:cs="Tahoma"/>
          <w:b/>
        </w:rPr>
        <w:t xml:space="preserve"> </w:t>
      </w:r>
      <w:r w:rsidRPr="00FD68B6">
        <w:rPr>
          <w:rFonts w:ascii="Tahoma" w:hAnsi="Tahoma" w:cs="Tahoma"/>
          <w:b/>
        </w:rPr>
        <w:t>vse</w:t>
      </w:r>
      <w:r w:rsidR="008E3DA0">
        <w:rPr>
          <w:rFonts w:ascii="Tahoma" w:hAnsi="Tahoma" w:cs="Tahoma"/>
          <w:b/>
        </w:rPr>
        <w:t xml:space="preserve"> </w:t>
      </w:r>
      <w:r w:rsidR="003A033F" w:rsidRPr="00FD68B6">
        <w:rPr>
          <w:rFonts w:ascii="Tahoma" w:hAnsi="Tahoma" w:cs="Tahoma"/>
          <w:b/>
        </w:rPr>
        <w:t>zahteve</w:t>
      </w:r>
      <w:r w:rsidR="008E3DA0">
        <w:rPr>
          <w:rFonts w:ascii="Tahoma" w:hAnsi="Tahoma" w:cs="Tahoma"/>
          <w:b/>
        </w:rPr>
        <w:t xml:space="preserve"> </w:t>
      </w:r>
      <w:r w:rsidR="003A033F" w:rsidRPr="00FD68B6">
        <w:rPr>
          <w:rFonts w:ascii="Tahoma" w:hAnsi="Tahoma" w:cs="Tahoma"/>
          <w:b/>
        </w:rPr>
        <w:t>in</w:t>
      </w:r>
      <w:r w:rsidR="008E3DA0">
        <w:rPr>
          <w:rFonts w:ascii="Tahoma" w:hAnsi="Tahoma" w:cs="Tahoma"/>
          <w:b/>
        </w:rPr>
        <w:t xml:space="preserve"> </w:t>
      </w:r>
      <w:r w:rsidRPr="00FD68B6">
        <w:rPr>
          <w:rFonts w:ascii="Tahoma" w:hAnsi="Tahoma" w:cs="Tahoma"/>
          <w:b/>
        </w:rPr>
        <w:t>pogoje</w:t>
      </w:r>
      <w:r w:rsidR="008E3DA0">
        <w:rPr>
          <w:rFonts w:ascii="Tahoma" w:hAnsi="Tahoma" w:cs="Tahoma"/>
          <w:b/>
        </w:rPr>
        <w:t xml:space="preserve"> </w:t>
      </w:r>
      <w:r w:rsidR="003A033F" w:rsidRPr="00FD68B6">
        <w:rPr>
          <w:rFonts w:ascii="Tahoma" w:hAnsi="Tahoma" w:cs="Tahoma"/>
          <w:b/>
        </w:rPr>
        <w:t>iz</w:t>
      </w:r>
      <w:r w:rsidR="008E3DA0">
        <w:rPr>
          <w:rFonts w:ascii="Tahoma" w:hAnsi="Tahoma" w:cs="Tahoma"/>
          <w:b/>
        </w:rPr>
        <w:t xml:space="preserve"> </w:t>
      </w:r>
      <w:r w:rsidRPr="00FD68B6">
        <w:rPr>
          <w:rFonts w:ascii="Tahoma" w:hAnsi="Tahoma" w:cs="Tahoma"/>
          <w:b/>
        </w:rPr>
        <w:t>razpisn</w:t>
      </w:r>
      <w:r w:rsidR="003A033F" w:rsidRPr="00FD68B6">
        <w:rPr>
          <w:rFonts w:ascii="Tahoma" w:hAnsi="Tahoma" w:cs="Tahoma"/>
          <w:b/>
        </w:rPr>
        <w:t>e</w:t>
      </w:r>
      <w:r w:rsidR="008E3DA0">
        <w:rPr>
          <w:rFonts w:ascii="Tahoma" w:hAnsi="Tahoma" w:cs="Tahoma"/>
          <w:b/>
        </w:rPr>
        <w:t xml:space="preserve"> </w:t>
      </w:r>
      <w:r w:rsidRPr="00FD68B6">
        <w:rPr>
          <w:rFonts w:ascii="Tahoma" w:hAnsi="Tahoma" w:cs="Tahoma"/>
          <w:b/>
        </w:rPr>
        <w:t>dokumentacij</w:t>
      </w:r>
      <w:r w:rsidR="003A033F" w:rsidRPr="00FD68B6">
        <w:rPr>
          <w:rFonts w:ascii="Tahoma" w:hAnsi="Tahoma" w:cs="Tahoma"/>
          <w:b/>
        </w:rPr>
        <w:t>e,</w:t>
      </w:r>
      <w:r w:rsidR="008E3DA0">
        <w:rPr>
          <w:rFonts w:ascii="Tahoma" w:hAnsi="Tahoma" w:cs="Tahoma"/>
          <w:b/>
        </w:rPr>
        <w:t xml:space="preserve"> </w:t>
      </w:r>
      <w:r w:rsidRPr="00FD68B6">
        <w:rPr>
          <w:rFonts w:ascii="Tahoma" w:hAnsi="Tahoma" w:cs="Tahoma"/>
          <w:b/>
        </w:rPr>
        <w:t>razen</w:t>
      </w:r>
      <w:r w:rsidR="008E3DA0">
        <w:rPr>
          <w:rFonts w:ascii="Tahoma" w:hAnsi="Tahoma" w:cs="Tahoma"/>
          <w:b/>
        </w:rPr>
        <w:t xml:space="preserve"> </w:t>
      </w:r>
      <w:r w:rsidRPr="00FD68B6">
        <w:rPr>
          <w:rFonts w:ascii="Tahoma" w:hAnsi="Tahoma" w:cs="Tahoma"/>
          <w:b/>
        </w:rPr>
        <w:t>v</w:t>
      </w:r>
      <w:r w:rsidR="008E3DA0">
        <w:rPr>
          <w:rFonts w:ascii="Tahoma" w:hAnsi="Tahoma" w:cs="Tahoma"/>
          <w:b/>
        </w:rPr>
        <w:t xml:space="preserve"> </w:t>
      </w:r>
      <w:r w:rsidRPr="00FD68B6">
        <w:rPr>
          <w:rFonts w:ascii="Tahoma" w:hAnsi="Tahoma" w:cs="Tahoma"/>
          <w:b/>
        </w:rPr>
        <w:t>delu,</w:t>
      </w:r>
      <w:r w:rsidR="008E3DA0">
        <w:rPr>
          <w:rFonts w:ascii="Tahoma" w:hAnsi="Tahoma" w:cs="Tahoma"/>
          <w:b/>
        </w:rPr>
        <w:t xml:space="preserve"> </w:t>
      </w:r>
      <w:r w:rsidRPr="00FD68B6">
        <w:rPr>
          <w:rFonts w:ascii="Tahoma" w:hAnsi="Tahoma" w:cs="Tahoma"/>
          <w:b/>
        </w:rPr>
        <w:t>ki</w:t>
      </w:r>
      <w:r w:rsidR="008E3DA0">
        <w:rPr>
          <w:rFonts w:ascii="Tahoma" w:hAnsi="Tahoma" w:cs="Tahoma"/>
          <w:b/>
        </w:rPr>
        <w:t xml:space="preserve"> </w:t>
      </w:r>
      <w:r w:rsidRPr="00FD68B6">
        <w:rPr>
          <w:rFonts w:ascii="Tahoma" w:hAnsi="Tahoma" w:cs="Tahoma"/>
          <w:b/>
        </w:rPr>
        <w:t>se</w:t>
      </w:r>
      <w:r w:rsidR="008E3DA0">
        <w:rPr>
          <w:rFonts w:ascii="Tahoma" w:hAnsi="Tahoma" w:cs="Tahoma"/>
          <w:b/>
        </w:rPr>
        <w:t xml:space="preserve"> </w:t>
      </w:r>
      <w:r w:rsidRPr="00FD68B6">
        <w:rPr>
          <w:rFonts w:ascii="Tahoma" w:hAnsi="Tahoma" w:cs="Tahoma"/>
          <w:b/>
        </w:rPr>
        <w:t>nanaša</w:t>
      </w:r>
      <w:r w:rsidR="008E3DA0">
        <w:rPr>
          <w:rFonts w:ascii="Tahoma" w:hAnsi="Tahoma" w:cs="Tahoma"/>
          <w:b/>
        </w:rPr>
        <w:t xml:space="preserve"> </w:t>
      </w:r>
      <w:r w:rsidRPr="00FD68B6">
        <w:rPr>
          <w:rFonts w:ascii="Tahoma" w:hAnsi="Tahoma" w:cs="Tahoma"/>
          <w:b/>
        </w:rPr>
        <w:t>na</w:t>
      </w:r>
      <w:r w:rsidR="008E3DA0">
        <w:rPr>
          <w:rFonts w:ascii="Tahoma" w:hAnsi="Tahoma" w:cs="Tahoma"/>
          <w:b/>
        </w:rPr>
        <w:t xml:space="preserve"> </w:t>
      </w:r>
      <w:r w:rsidRPr="00FD68B6">
        <w:rPr>
          <w:rFonts w:ascii="Tahoma" w:hAnsi="Tahoma" w:cs="Tahoma"/>
          <w:b/>
        </w:rPr>
        <w:t>ponudbeno</w:t>
      </w:r>
      <w:r w:rsidR="008E3DA0">
        <w:rPr>
          <w:rFonts w:ascii="Tahoma" w:hAnsi="Tahoma" w:cs="Tahoma"/>
          <w:b/>
        </w:rPr>
        <w:t xml:space="preserve"> </w:t>
      </w:r>
      <w:r w:rsidRPr="00FD68B6">
        <w:rPr>
          <w:rFonts w:ascii="Tahoma" w:hAnsi="Tahoma" w:cs="Tahoma"/>
          <w:b/>
        </w:rPr>
        <w:t>ceno</w:t>
      </w:r>
      <w:r w:rsidR="008E3DA0">
        <w:rPr>
          <w:rFonts w:ascii="Tahoma" w:hAnsi="Tahoma" w:cs="Tahoma"/>
          <w:b/>
        </w:rPr>
        <w:t xml:space="preserve"> </w:t>
      </w:r>
      <w:r w:rsidRPr="00FD68B6">
        <w:rPr>
          <w:rFonts w:ascii="Tahoma" w:hAnsi="Tahoma" w:cs="Tahoma"/>
          <w:b/>
        </w:rPr>
        <w:t>oz.</w:t>
      </w:r>
      <w:r w:rsidR="008E3DA0">
        <w:rPr>
          <w:rFonts w:ascii="Tahoma" w:hAnsi="Tahoma" w:cs="Tahoma"/>
          <w:b/>
        </w:rPr>
        <w:t xml:space="preserve"> </w:t>
      </w:r>
      <w:r w:rsidRPr="00FD68B6">
        <w:rPr>
          <w:rFonts w:ascii="Tahoma" w:hAnsi="Tahoma" w:cs="Tahoma"/>
          <w:b/>
        </w:rPr>
        <w:t>na</w:t>
      </w:r>
      <w:r w:rsidR="008E3DA0">
        <w:rPr>
          <w:rFonts w:ascii="Tahoma" w:hAnsi="Tahoma" w:cs="Tahoma"/>
          <w:b/>
        </w:rPr>
        <w:t xml:space="preserve"> </w:t>
      </w:r>
      <w:r w:rsidRPr="00FD68B6">
        <w:rPr>
          <w:rFonts w:ascii="Tahoma" w:hAnsi="Tahoma" w:cs="Tahoma"/>
          <w:b/>
        </w:rPr>
        <w:t>zagotovljena</w:t>
      </w:r>
      <w:r w:rsidR="008E3DA0">
        <w:rPr>
          <w:rFonts w:ascii="Tahoma" w:hAnsi="Tahoma" w:cs="Tahoma"/>
          <w:b/>
        </w:rPr>
        <w:t xml:space="preserve"> </w:t>
      </w:r>
      <w:r w:rsidRPr="00FD68B6">
        <w:rPr>
          <w:rFonts w:ascii="Tahoma" w:hAnsi="Tahoma" w:cs="Tahoma"/>
          <w:b/>
        </w:rPr>
        <w:t>sredstva</w:t>
      </w:r>
      <w:r w:rsidR="008E3DA0">
        <w:rPr>
          <w:rFonts w:ascii="Tahoma" w:hAnsi="Tahoma" w:cs="Tahoma"/>
          <w:b/>
        </w:rPr>
        <w:t xml:space="preserve"> </w:t>
      </w:r>
      <w:r w:rsidRPr="00FD68B6">
        <w:rPr>
          <w:rFonts w:ascii="Tahoma" w:hAnsi="Tahoma" w:cs="Tahoma"/>
          <w:b/>
        </w:rPr>
        <w:t>naročnika</w:t>
      </w:r>
      <w:r w:rsidR="008E3DA0">
        <w:rPr>
          <w:rFonts w:ascii="Tahoma" w:hAnsi="Tahoma" w:cs="Tahoma"/>
          <w:b/>
        </w:rPr>
        <w:t xml:space="preserve"> </w:t>
      </w:r>
      <w:r w:rsidRPr="00FD68B6">
        <w:rPr>
          <w:rFonts w:ascii="Tahoma" w:hAnsi="Tahoma" w:cs="Tahoma"/>
          <w:b/>
        </w:rPr>
        <w:t>preko</w:t>
      </w:r>
      <w:r w:rsidR="008E3DA0">
        <w:rPr>
          <w:rFonts w:ascii="Tahoma" w:hAnsi="Tahoma" w:cs="Tahoma"/>
          <w:b/>
        </w:rPr>
        <w:t xml:space="preserve"> </w:t>
      </w:r>
      <w:r w:rsidRPr="00FD68B6">
        <w:rPr>
          <w:rFonts w:ascii="Tahoma" w:hAnsi="Tahoma" w:cs="Tahoma"/>
          <w:b/>
        </w:rPr>
        <w:t>informacijskega</w:t>
      </w:r>
      <w:r w:rsidR="008E3DA0">
        <w:rPr>
          <w:rFonts w:ascii="Tahoma" w:hAnsi="Tahoma" w:cs="Tahoma"/>
          <w:b/>
        </w:rPr>
        <w:t xml:space="preserve"> </w:t>
      </w:r>
      <w:r w:rsidRPr="00FD68B6">
        <w:rPr>
          <w:rFonts w:ascii="Tahoma" w:hAnsi="Tahoma" w:cs="Tahoma"/>
          <w:b/>
        </w:rPr>
        <w:t>sistema</w:t>
      </w:r>
      <w:r w:rsidR="008E3DA0">
        <w:rPr>
          <w:rFonts w:ascii="Tahoma" w:hAnsi="Tahoma" w:cs="Tahoma"/>
          <w:b/>
        </w:rPr>
        <w:t xml:space="preserve"> </w:t>
      </w:r>
      <w:r w:rsidRPr="00FD68B6">
        <w:rPr>
          <w:rFonts w:ascii="Tahoma" w:hAnsi="Tahoma" w:cs="Tahoma"/>
          <w:b/>
        </w:rPr>
        <w:t>e-JN,</w:t>
      </w:r>
      <w:r w:rsidR="008E3DA0">
        <w:rPr>
          <w:rFonts w:ascii="Tahoma" w:hAnsi="Tahoma" w:cs="Tahoma"/>
          <w:b/>
        </w:rPr>
        <w:t xml:space="preserve"> </w:t>
      </w:r>
      <w:r w:rsidRPr="00FD68B6">
        <w:rPr>
          <w:rFonts w:ascii="Tahoma" w:hAnsi="Tahoma" w:cs="Tahoma"/>
          <w:b/>
        </w:rPr>
        <w:t>povabil</w:t>
      </w:r>
      <w:r w:rsidR="008E3DA0">
        <w:rPr>
          <w:rFonts w:ascii="Tahoma" w:hAnsi="Tahoma" w:cs="Tahoma"/>
          <w:b/>
        </w:rPr>
        <w:t xml:space="preserve"> </w:t>
      </w:r>
      <w:r w:rsidRPr="00FD68B6">
        <w:rPr>
          <w:rFonts w:ascii="Tahoma" w:hAnsi="Tahoma" w:cs="Tahoma"/>
          <w:b/>
        </w:rPr>
        <w:t>k</w:t>
      </w:r>
      <w:r w:rsidR="008E3DA0">
        <w:rPr>
          <w:rFonts w:ascii="Tahoma" w:hAnsi="Tahoma" w:cs="Tahoma"/>
          <w:b/>
        </w:rPr>
        <w:t xml:space="preserve"> </w:t>
      </w:r>
      <w:r w:rsidRPr="00FD68B6">
        <w:rPr>
          <w:rFonts w:ascii="Tahoma" w:hAnsi="Tahoma" w:cs="Tahoma"/>
          <w:b/>
        </w:rPr>
        <w:t>pogajanjem</w:t>
      </w:r>
      <w:r w:rsidR="008E3DA0">
        <w:rPr>
          <w:rFonts w:ascii="Tahoma" w:hAnsi="Tahoma" w:cs="Tahoma"/>
          <w:b/>
        </w:rPr>
        <w:t xml:space="preserve"> </w:t>
      </w:r>
      <w:r w:rsidRPr="00FD68B6">
        <w:rPr>
          <w:rFonts w:ascii="Tahoma" w:hAnsi="Tahoma" w:cs="Tahoma"/>
          <w:b/>
        </w:rPr>
        <w:t>in</w:t>
      </w:r>
      <w:r w:rsidR="008E3DA0">
        <w:rPr>
          <w:rFonts w:ascii="Tahoma" w:hAnsi="Tahoma" w:cs="Tahoma"/>
          <w:b/>
        </w:rPr>
        <w:t xml:space="preserve"> </w:t>
      </w:r>
      <w:r w:rsidRPr="00FD68B6">
        <w:rPr>
          <w:rFonts w:ascii="Tahoma" w:hAnsi="Tahoma" w:cs="Tahoma"/>
          <w:b/>
        </w:rPr>
        <w:t>k</w:t>
      </w:r>
      <w:r w:rsidR="008E3DA0">
        <w:rPr>
          <w:rFonts w:ascii="Tahoma" w:hAnsi="Tahoma" w:cs="Tahoma"/>
          <w:b/>
        </w:rPr>
        <w:t xml:space="preserve"> </w:t>
      </w:r>
      <w:r w:rsidRPr="00FD68B6">
        <w:rPr>
          <w:rFonts w:ascii="Tahoma" w:hAnsi="Tahoma" w:cs="Tahoma"/>
          <w:b/>
        </w:rPr>
        <w:t>oddaji</w:t>
      </w:r>
      <w:r w:rsidR="008E3DA0">
        <w:rPr>
          <w:rFonts w:ascii="Tahoma" w:hAnsi="Tahoma" w:cs="Tahoma"/>
          <w:b/>
        </w:rPr>
        <w:t xml:space="preserve"> </w:t>
      </w:r>
      <w:r w:rsidRPr="00FD68B6">
        <w:rPr>
          <w:rFonts w:ascii="Tahoma" w:hAnsi="Tahoma" w:cs="Tahoma"/>
          <w:b/>
        </w:rPr>
        <w:t>končne</w:t>
      </w:r>
      <w:r w:rsidR="008E3DA0">
        <w:rPr>
          <w:rFonts w:ascii="Tahoma" w:hAnsi="Tahoma" w:cs="Tahoma"/>
          <w:b/>
        </w:rPr>
        <w:t xml:space="preserve"> </w:t>
      </w:r>
      <w:r w:rsidRPr="00FD68B6">
        <w:rPr>
          <w:rFonts w:ascii="Tahoma" w:hAnsi="Tahoma" w:cs="Tahoma"/>
          <w:b/>
        </w:rPr>
        <w:t>ponudbe</w:t>
      </w:r>
      <w:r w:rsidRPr="00FD68B6">
        <w:rPr>
          <w:rFonts w:ascii="Tahoma" w:hAnsi="Tahoma" w:cs="Tahoma"/>
        </w:rPr>
        <w:t>.</w:t>
      </w:r>
      <w:r w:rsidR="008E3DA0">
        <w:rPr>
          <w:rFonts w:ascii="Tahoma" w:hAnsi="Tahoma" w:cs="Tahoma"/>
        </w:rPr>
        <w:t xml:space="preserve"> </w:t>
      </w:r>
      <w:r w:rsidR="003A033F" w:rsidRPr="00FD68B6">
        <w:rPr>
          <w:rFonts w:ascii="Tahoma" w:hAnsi="Tahoma" w:cs="Tahoma"/>
        </w:rPr>
        <w:t>Prva</w:t>
      </w:r>
      <w:r w:rsidR="008E3DA0">
        <w:rPr>
          <w:rFonts w:ascii="Tahoma" w:hAnsi="Tahoma" w:cs="Tahoma"/>
        </w:rPr>
        <w:t xml:space="preserve"> </w:t>
      </w:r>
      <w:r w:rsidR="003A033F" w:rsidRPr="00FD68B6">
        <w:rPr>
          <w:rFonts w:ascii="Tahoma" w:hAnsi="Tahoma" w:cs="Tahoma"/>
        </w:rPr>
        <w:t>ponudba</w:t>
      </w:r>
      <w:r w:rsidR="008E3DA0">
        <w:rPr>
          <w:rFonts w:ascii="Tahoma" w:hAnsi="Tahoma" w:cs="Tahoma"/>
        </w:rPr>
        <w:t xml:space="preserve"> </w:t>
      </w:r>
      <w:r w:rsidR="003A033F" w:rsidRPr="00FD68B6">
        <w:rPr>
          <w:rFonts w:ascii="Tahoma" w:hAnsi="Tahoma" w:cs="Tahoma"/>
        </w:rPr>
        <w:t>bo</w:t>
      </w:r>
      <w:r w:rsidR="008E3DA0">
        <w:rPr>
          <w:rFonts w:ascii="Tahoma" w:hAnsi="Tahoma" w:cs="Tahoma"/>
        </w:rPr>
        <w:t xml:space="preserve"> </w:t>
      </w:r>
      <w:r w:rsidR="003A033F" w:rsidRPr="00FD68B6">
        <w:rPr>
          <w:rFonts w:ascii="Tahoma" w:hAnsi="Tahoma" w:cs="Tahoma"/>
        </w:rPr>
        <w:t>izhodiščna</w:t>
      </w:r>
      <w:r w:rsidR="008E3DA0">
        <w:rPr>
          <w:rFonts w:ascii="Tahoma" w:hAnsi="Tahoma" w:cs="Tahoma"/>
        </w:rPr>
        <w:t xml:space="preserve"> </w:t>
      </w:r>
      <w:r w:rsidR="003A033F" w:rsidRPr="00FD68B6">
        <w:rPr>
          <w:rFonts w:ascii="Tahoma" w:hAnsi="Tahoma" w:cs="Tahoma"/>
        </w:rPr>
        <w:t>ponudba</w:t>
      </w:r>
      <w:r w:rsidR="008E3DA0">
        <w:rPr>
          <w:rFonts w:ascii="Tahoma" w:hAnsi="Tahoma" w:cs="Tahoma"/>
        </w:rPr>
        <w:t xml:space="preserve"> </w:t>
      </w:r>
      <w:r w:rsidR="003A033F" w:rsidRPr="00FD68B6">
        <w:rPr>
          <w:rFonts w:ascii="Tahoma" w:hAnsi="Tahoma" w:cs="Tahoma"/>
        </w:rPr>
        <w:t>za</w:t>
      </w:r>
      <w:r w:rsidR="008E3DA0">
        <w:rPr>
          <w:rFonts w:ascii="Tahoma" w:hAnsi="Tahoma" w:cs="Tahoma"/>
        </w:rPr>
        <w:t xml:space="preserve"> </w:t>
      </w:r>
      <w:r w:rsidR="003A033F" w:rsidRPr="00FD68B6">
        <w:rPr>
          <w:rFonts w:ascii="Tahoma" w:hAnsi="Tahoma" w:cs="Tahoma"/>
        </w:rPr>
        <w:t>pogajanja.</w:t>
      </w:r>
      <w:r w:rsidR="008E3DA0">
        <w:rPr>
          <w:rFonts w:ascii="Tahoma" w:hAnsi="Tahoma" w:cs="Tahoma"/>
        </w:rPr>
        <w:t xml:space="preserve"> </w:t>
      </w:r>
      <w:r w:rsidR="003A033F" w:rsidRPr="00FD68B6">
        <w:rPr>
          <w:rFonts w:ascii="Tahoma" w:hAnsi="Tahoma" w:cs="Tahoma"/>
        </w:rPr>
        <w:t>Namen</w:t>
      </w:r>
      <w:r w:rsidR="008E3DA0">
        <w:rPr>
          <w:rFonts w:ascii="Tahoma" w:hAnsi="Tahoma" w:cs="Tahoma"/>
        </w:rPr>
        <w:t xml:space="preserve"> </w:t>
      </w:r>
      <w:r w:rsidR="003A033F" w:rsidRPr="00FD68B6">
        <w:rPr>
          <w:rFonts w:ascii="Tahoma" w:hAnsi="Tahoma" w:cs="Tahoma"/>
        </w:rPr>
        <w:t>pogajanj</w:t>
      </w:r>
      <w:r w:rsidR="008E3DA0">
        <w:rPr>
          <w:rFonts w:ascii="Tahoma" w:hAnsi="Tahoma" w:cs="Tahoma"/>
        </w:rPr>
        <w:t xml:space="preserve"> </w:t>
      </w:r>
      <w:r w:rsidR="003A033F" w:rsidRPr="00FD68B6">
        <w:rPr>
          <w:rFonts w:ascii="Tahoma" w:hAnsi="Tahoma" w:cs="Tahoma"/>
        </w:rPr>
        <w:t>je</w:t>
      </w:r>
      <w:r w:rsidR="008E3DA0">
        <w:rPr>
          <w:rFonts w:ascii="Tahoma" w:hAnsi="Tahoma" w:cs="Tahoma"/>
        </w:rPr>
        <w:t xml:space="preserve"> </w:t>
      </w:r>
      <w:r w:rsidR="003A033F" w:rsidRPr="00FD68B6">
        <w:rPr>
          <w:rFonts w:ascii="Tahoma" w:hAnsi="Tahoma" w:cs="Tahoma"/>
        </w:rPr>
        <w:t>nižanje</w:t>
      </w:r>
      <w:r w:rsidR="008E3DA0">
        <w:rPr>
          <w:rFonts w:ascii="Tahoma" w:hAnsi="Tahoma" w:cs="Tahoma"/>
        </w:rPr>
        <w:t xml:space="preserve"> </w:t>
      </w:r>
      <w:r w:rsidR="003A033F" w:rsidRPr="00FD68B6">
        <w:rPr>
          <w:rFonts w:ascii="Tahoma" w:hAnsi="Tahoma" w:cs="Tahoma"/>
        </w:rPr>
        <w:t>ponudbene</w:t>
      </w:r>
      <w:r w:rsidR="008E3DA0">
        <w:rPr>
          <w:rFonts w:ascii="Tahoma" w:hAnsi="Tahoma" w:cs="Tahoma"/>
        </w:rPr>
        <w:t xml:space="preserve"> </w:t>
      </w:r>
      <w:r w:rsidR="003A033F" w:rsidRPr="00FD68B6">
        <w:rPr>
          <w:rFonts w:ascii="Tahoma" w:hAnsi="Tahoma" w:cs="Tahoma"/>
        </w:rPr>
        <w:t>cene</w:t>
      </w:r>
      <w:r w:rsidR="008E3DA0">
        <w:rPr>
          <w:rFonts w:ascii="Tahoma" w:hAnsi="Tahoma" w:cs="Tahoma"/>
        </w:rPr>
        <w:t xml:space="preserve"> </w:t>
      </w:r>
      <w:r w:rsidR="003A033F" w:rsidRPr="00FD68B6">
        <w:rPr>
          <w:rFonts w:ascii="Tahoma" w:hAnsi="Tahoma" w:cs="Tahoma"/>
        </w:rPr>
        <w:t>za</w:t>
      </w:r>
      <w:r w:rsidR="008E3DA0">
        <w:rPr>
          <w:rFonts w:ascii="Tahoma" w:hAnsi="Tahoma" w:cs="Tahoma"/>
        </w:rPr>
        <w:t xml:space="preserve"> </w:t>
      </w:r>
      <w:r w:rsidR="003A033F" w:rsidRPr="00FD68B6">
        <w:rPr>
          <w:rFonts w:ascii="Tahoma" w:hAnsi="Tahoma" w:cs="Tahoma"/>
        </w:rPr>
        <w:t>izvedbo</w:t>
      </w:r>
      <w:r w:rsidR="008E3DA0">
        <w:rPr>
          <w:rFonts w:ascii="Tahoma" w:hAnsi="Tahoma" w:cs="Tahoma"/>
        </w:rPr>
        <w:t xml:space="preserve"> </w:t>
      </w:r>
      <w:r w:rsidR="003A033F" w:rsidRPr="00FD68B6">
        <w:rPr>
          <w:rFonts w:ascii="Tahoma" w:hAnsi="Tahoma" w:cs="Tahoma"/>
        </w:rPr>
        <w:t>predmetnega</w:t>
      </w:r>
      <w:r w:rsidR="008E3DA0">
        <w:rPr>
          <w:rFonts w:ascii="Tahoma" w:hAnsi="Tahoma" w:cs="Tahoma"/>
        </w:rPr>
        <w:t xml:space="preserve"> </w:t>
      </w:r>
      <w:r w:rsidR="003A033F" w:rsidRPr="00FD68B6">
        <w:rPr>
          <w:rFonts w:ascii="Tahoma" w:hAnsi="Tahoma" w:cs="Tahoma"/>
        </w:rPr>
        <w:t>javnega</w:t>
      </w:r>
      <w:r w:rsidR="008E3DA0">
        <w:rPr>
          <w:rFonts w:ascii="Tahoma" w:hAnsi="Tahoma" w:cs="Tahoma"/>
        </w:rPr>
        <w:t xml:space="preserve"> </w:t>
      </w:r>
      <w:r w:rsidR="003A033F" w:rsidRPr="00FD68B6">
        <w:rPr>
          <w:rFonts w:ascii="Tahoma" w:hAnsi="Tahoma" w:cs="Tahoma"/>
        </w:rPr>
        <w:t>naročila</w:t>
      </w:r>
      <w:r w:rsidR="003A033F" w:rsidRPr="00C41D35">
        <w:rPr>
          <w:rFonts w:ascii="Tahoma" w:hAnsi="Tahoma" w:cs="Tahoma"/>
          <w:color w:val="000000" w:themeColor="text1"/>
        </w:rPr>
        <w:t>,</w:t>
      </w:r>
      <w:r w:rsidR="008E3DA0">
        <w:rPr>
          <w:rFonts w:ascii="Tahoma" w:hAnsi="Tahoma" w:cs="Tahoma"/>
          <w:color w:val="000000" w:themeColor="text1"/>
        </w:rPr>
        <w:t xml:space="preserve"> </w:t>
      </w:r>
      <w:r w:rsidR="003A033F" w:rsidRPr="00C41D35">
        <w:rPr>
          <w:rFonts w:ascii="Tahoma" w:hAnsi="Tahoma" w:cs="Tahoma"/>
          <w:color w:val="000000" w:themeColor="text1"/>
        </w:rPr>
        <w:t>zato</w:t>
      </w:r>
      <w:r w:rsidR="008E3DA0">
        <w:rPr>
          <w:rFonts w:ascii="Tahoma" w:hAnsi="Tahoma" w:cs="Tahoma"/>
          <w:color w:val="000000" w:themeColor="text1"/>
        </w:rPr>
        <w:t xml:space="preserve"> </w:t>
      </w:r>
      <w:r w:rsidR="003A033F" w:rsidRPr="00C41D35">
        <w:rPr>
          <w:rFonts w:ascii="Tahoma" w:hAnsi="Tahoma" w:cs="Tahoma"/>
          <w:color w:val="000000" w:themeColor="text1"/>
        </w:rPr>
        <w:t>bo</w:t>
      </w:r>
      <w:r w:rsidR="008E3DA0">
        <w:rPr>
          <w:rFonts w:ascii="Tahoma" w:hAnsi="Tahoma" w:cs="Tahoma"/>
          <w:color w:val="000000" w:themeColor="text1"/>
        </w:rPr>
        <w:t xml:space="preserve"> </w:t>
      </w:r>
      <w:r w:rsidR="003A033F" w:rsidRPr="00C41D35">
        <w:rPr>
          <w:rFonts w:ascii="Tahoma" w:hAnsi="Tahoma" w:cs="Tahoma"/>
          <w:color w:val="000000" w:themeColor="text1"/>
        </w:rPr>
        <w:t>predmet</w:t>
      </w:r>
      <w:r w:rsidR="008E3DA0">
        <w:rPr>
          <w:rFonts w:ascii="Tahoma" w:hAnsi="Tahoma" w:cs="Tahoma"/>
          <w:color w:val="000000" w:themeColor="text1"/>
        </w:rPr>
        <w:t xml:space="preserve"> </w:t>
      </w:r>
      <w:r w:rsidR="003A033F" w:rsidRPr="00C41D35">
        <w:rPr>
          <w:rFonts w:ascii="Tahoma" w:hAnsi="Tahoma" w:cs="Tahoma"/>
          <w:color w:val="000000" w:themeColor="text1"/>
        </w:rPr>
        <w:t>pogajanj</w:t>
      </w:r>
      <w:r w:rsidR="008E3DA0">
        <w:rPr>
          <w:rFonts w:ascii="Tahoma" w:hAnsi="Tahoma" w:cs="Tahoma"/>
          <w:color w:val="000000" w:themeColor="text1"/>
        </w:rPr>
        <w:t xml:space="preserve"> </w:t>
      </w:r>
      <w:r w:rsidR="003A033F" w:rsidRPr="00C41D35">
        <w:rPr>
          <w:rFonts w:ascii="Tahoma" w:hAnsi="Tahoma" w:cs="Tahoma"/>
          <w:color w:val="000000" w:themeColor="text1"/>
        </w:rPr>
        <w:t>le</w:t>
      </w:r>
      <w:r w:rsidR="008E3DA0">
        <w:rPr>
          <w:rFonts w:ascii="Tahoma" w:hAnsi="Tahoma" w:cs="Tahoma"/>
          <w:color w:val="000000" w:themeColor="text1"/>
        </w:rPr>
        <w:t xml:space="preserve"> </w:t>
      </w:r>
      <w:r w:rsidR="003A033F" w:rsidRPr="00C41D35">
        <w:rPr>
          <w:rFonts w:ascii="Tahoma" w:hAnsi="Tahoma" w:cs="Tahoma"/>
          <w:color w:val="000000" w:themeColor="text1"/>
        </w:rPr>
        <w:t>ponudbena</w:t>
      </w:r>
      <w:r w:rsidR="008E3DA0">
        <w:rPr>
          <w:rFonts w:ascii="Tahoma" w:hAnsi="Tahoma" w:cs="Tahoma"/>
          <w:color w:val="000000" w:themeColor="text1"/>
        </w:rPr>
        <w:t xml:space="preserve"> </w:t>
      </w:r>
      <w:r w:rsidR="003A033F" w:rsidRPr="00C41D35">
        <w:rPr>
          <w:rFonts w:ascii="Tahoma" w:hAnsi="Tahoma" w:cs="Tahoma"/>
          <w:color w:val="000000" w:themeColor="text1"/>
        </w:rPr>
        <w:t>cena,</w:t>
      </w:r>
      <w:r w:rsidR="008E3DA0">
        <w:rPr>
          <w:rFonts w:ascii="Tahoma" w:hAnsi="Tahoma" w:cs="Tahoma"/>
          <w:color w:val="000000" w:themeColor="text1"/>
        </w:rPr>
        <w:t xml:space="preserve"> </w:t>
      </w:r>
      <w:r w:rsidR="003A033F" w:rsidRPr="00C41D35">
        <w:rPr>
          <w:rFonts w:ascii="Tahoma" w:hAnsi="Tahoma" w:cs="Tahoma"/>
          <w:color w:val="000000" w:themeColor="text1"/>
        </w:rPr>
        <w:t>ne</w:t>
      </w:r>
      <w:r w:rsidR="008E3DA0">
        <w:rPr>
          <w:rFonts w:ascii="Tahoma" w:hAnsi="Tahoma" w:cs="Tahoma"/>
          <w:color w:val="000000" w:themeColor="text1"/>
        </w:rPr>
        <w:t xml:space="preserve"> </w:t>
      </w:r>
      <w:r w:rsidR="003A033F" w:rsidRPr="00C41D35">
        <w:rPr>
          <w:rFonts w:ascii="Tahoma" w:hAnsi="Tahoma" w:cs="Tahoma"/>
          <w:color w:val="000000" w:themeColor="text1"/>
        </w:rPr>
        <w:t>pa</w:t>
      </w:r>
      <w:r w:rsidR="008E3DA0">
        <w:rPr>
          <w:rFonts w:ascii="Tahoma" w:hAnsi="Tahoma" w:cs="Tahoma"/>
          <w:color w:val="000000" w:themeColor="text1"/>
        </w:rPr>
        <w:t xml:space="preserve"> </w:t>
      </w:r>
      <w:r w:rsidR="003A033F" w:rsidRPr="00C41D35">
        <w:rPr>
          <w:rFonts w:ascii="Tahoma" w:hAnsi="Tahoma" w:cs="Tahoma"/>
          <w:color w:val="000000" w:themeColor="text1"/>
        </w:rPr>
        <w:t>tudi</w:t>
      </w:r>
      <w:r w:rsidR="008E3DA0">
        <w:rPr>
          <w:rFonts w:ascii="Tahoma" w:hAnsi="Tahoma" w:cs="Tahoma"/>
          <w:color w:val="000000" w:themeColor="text1"/>
        </w:rPr>
        <w:t xml:space="preserve"> </w:t>
      </w:r>
      <w:r w:rsidR="003A033F" w:rsidRPr="00C41D35">
        <w:rPr>
          <w:rFonts w:ascii="Tahoma" w:hAnsi="Tahoma" w:cs="Tahoma"/>
          <w:color w:val="000000" w:themeColor="text1"/>
        </w:rPr>
        <w:t>drugi</w:t>
      </w:r>
      <w:r w:rsidR="008E3DA0">
        <w:rPr>
          <w:rFonts w:ascii="Tahoma" w:hAnsi="Tahoma" w:cs="Tahoma"/>
          <w:color w:val="000000" w:themeColor="text1"/>
        </w:rPr>
        <w:t xml:space="preserve"> </w:t>
      </w:r>
      <w:r w:rsidR="003A033F" w:rsidRPr="00C41D35">
        <w:rPr>
          <w:rFonts w:ascii="Tahoma" w:hAnsi="Tahoma" w:cs="Tahoma"/>
          <w:color w:val="000000" w:themeColor="text1"/>
        </w:rPr>
        <w:t>vidiki</w:t>
      </w:r>
      <w:r w:rsidR="008E3DA0">
        <w:rPr>
          <w:rFonts w:ascii="Tahoma" w:hAnsi="Tahoma" w:cs="Tahoma"/>
          <w:color w:val="000000" w:themeColor="text1"/>
        </w:rPr>
        <w:t xml:space="preserve"> </w:t>
      </w:r>
      <w:r w:rsidR="003A033F" w:rsidRPr="00C41D35">
        <w:rPr>
          <w:rFonts w:ascii="Tahoma" w:hAnsi="Tahoma" w:cs="Tahoma"/>
          <w:color w:val="000000" w:themeColor="text1"/>
        </w:rPr>
        <w:t>izvedbe</w:t>
      </w:r>
      <w:r w:rsidR="008E3DA0">
        <w:rPr>
          <w:rFonts w:ascii="Tahoma" w:hAnsi="Tahoma" w:cs="Tahoma"/>
          <w:color w:val="000000" w:themeColor="text1"/>
        </w:rPr>
        <w:t xml:space="preserve"> </w:t>
      </w:r>
      <w:r w:rsidR="003A033F" w:rsidRPr="00C41D35">
        <w:rPr>
          <w:rFonts w:ascii="Tahoma" w:hAnsi="Tahoma" w:cs="Tahoma"/>
          <w:color w:val="000000" w:themeColor="text1"/>
        </w:rPr>
        <w:t>naročila.</w:t>
      </w:r>
      <w:r w:rsidR="008E3DA0">
        <w:rPr>
          <w:rFonts w:ascii="Tahoma" w:hAnsi="Tahoma" w:cs="Tahoma"/>
          <w:color w:val="000000" w:themeColor="text1"/>
        </w:rPr>
        <w:t xml:space="preserve"> </w:t>
      </w:r>
      <w:r w:rsidR="003A033F" w:rsidRPr="00C41D35">
        <w:rPr>
          <w:rFonts w:ascii="Tahoma" w:hAnsi="Tahoma" w:cs="Tahoma"/>
          <w:color w:val="000000" w:themeColor="text1"/>
        </w:rPr>
        <w:t>Na</w:t>
      </w:r>
      <w:r w:rsidR="008E3DA0">
        <w:rPr>
          <w:rFonts w:ascii="Tahoma" w:hAnsi="Tahoma" w:cs="Tahoma"/>
          <w:color w:val="000000" w:themeColor="text1"/>
        </w:rPr>
        <w:t xml:space="preserve"> </w:t>
      </w:r>
      <w:r w:rsidR="003A033F" w:rsidRPr="00C41D35">
        <w:rPr>
          <w:rFonts w:ascii="Tahoma" w:hAnsi="Tahoma" w:cs="Tahoma"/>
          <w:color w:val="000000" w:themeColor="text1"/>
        </w:rPr>
        <w:t>pogajanjih</w:t>
      </w:r>
      <w:r w:rsidR="008E3DA0">
        <w:rPr>
          <w:rFonts w:ascii="Tahoma" w:hAnsi="Tahoma" w:cs="Tahoma"/>
          <w:color w:val="000000" w:themeColor="text1"/>
        </w:rPr>
        <w:t xml:space="preserve"> </w:t>
      </w:r>
      <w:r w:rsidR="003A033F" w:rsidRPr="00C41D35">
        <w:rPr>
          <w:rFonts w:ascii="Tahoma" w:hAnsi="Tahoma" w:cs="Tahoma"/>
          <w:color w:val="000000" w:themeColor="text1"/>
        </w:rPr>
        <w:t>ponudnik</w:t>
      </w:r>
      <w:r w:rsidR="008E3DA0">
        <w:rPr>
          <w:rFonts w:ascii="Tahoma" w:hAnsi="Tahoma" w:cs="Tahoma"/>
          <w:color w:val="000000" w:themeColor="text1"/>
        </w:rPr>
        <w:t xml:space="preserve"> </w:t>
      </w:r>
      <w:r w:rsidR="003A033F" w:rsidRPr="00C41D35">
        <w:rPr>
          <w:rFonts w:ascii="Tahoma" w:hAnsi="Tahoma" w:cs="Tahoma"/>
          <w:color w:val="000000" w:themeColor="text1"/>
        </w:rPr>
        <w:t>svojo</w:t>
      </w:r>
      <w:r w:rsidR="008E3DA0">
        <w:rPr>
          <w:rFonts w:ascii="Tahoma" w:hAnsi="Tahoma" w:cs="Tahoma"/>
          <w:color w:val="000000" w:themeColor="text1"/>
        </w:rPr>
        <w:t xml:space="preserve"> </w:t>
      </w:r>
      <w:r w:rsidR="003A033F" w:rsidRPr="00C41D35">
        <w:rPr>
          <w:rFonts w:ascii="Tahoma" w:hAnsi="Tahoma" w:cs="Tahoma"/>
          <w:color w:val="000000" w:themeColor="text1"/>
        </w:rPr>
        <w:t>ponudbeno</w:t>
      </w:r>
      <w:r w:rsidR="008E3DA0">
        <w:rPr>
          <w:rFonts w:ascii="Tahoma" w:hAnsi="Tahoma" w:cs="Tahoma"/>
          <w:color w:val="000000" w:themeColor="text1"/>
        </w:rPr>
        <w:t xml:space="preserve"> </w:t>
      </w:r>
      <w:r w:rsidR="003A033F" w:rsidRPr="00C41D35">
        <w:rPr>
          <w:rFonts w:ascii="Tahoma" w:hAnsi="Tahoma" w:cs="Tahoma"/>
          <w:color w:val="000000" w:themeColor="text1"/>
        </w:rPr>
        <w:t>ceno,</w:t>
      </w:r>
      <w:r w:rsidR="008E3DA0">
        <w:rPr>
          <w:rFonts w:ascii="Tahoma" w:hAnsi="Tahoma" w:cs="Tahoma"/>
          <w:color w:val="000000" w:themeColor="text1"/>
        </w:rPr>
        <w:t xml:space="preserve"> </w:t>
      </w:r>
      <w:r w:rsidR="003A033F" w:rsidRPr="00C41D35">
        <w:rPr>
          <w:rFonts w:ascii="Tahoma" w:hAnsi="Tahoma" w:cs="Tahoma"/>
          <w:color w:val="000000" w:themeColor="text1"/>
        </w:rPr>
        <w:t>predloženo</w:t>
      </w:r>
      <w:r w:rsidR="008E3DA0">
        <w:rPr>
          <w:rFonts w:ascii="Tahoma" w:hAnsi="Tahoma" w:cs="Tahoma"/>
          <w:color w:val="000000" w:themeColor="text1"/>
        </w:rPr>
        <w:t xml:space="preserve"> </w:t>
      </w:r>
      <w:r w:rsidR="00AB78B5">
        <w:rPr>
          <w:rFonts w:ascii="Tahoma" w:hAnsi="Tahoma" w:cs="Tahoma"/>
          <w:color w:val="000000" w:themeColor="text1"/>
        </w:rPr>
        <w:t>po</w:t>
      </w:r>
      <w:r w:rsidR="008E3DA0">
        <w:rPr>
          <w:rFonts w:ascii="Tahoma" w:hAnsi="Tahoma" w:cs="Tahoma"/>
          <w:color w:val="000000" w:themeColor="text1"/>
        </w:rPr>
        <w:t xml:space="preserve"> </w:t>
      </w:r>
      <w:r w:rsidR="003A033F" w:rsidRPr="00C41D35">
        <w:rPr>
          <w:rFonts w:ascii="Tahoma" w:hAnsi="Tahoma" w:cs="Tahoma"/>
          <w:color w:val="000000" w:themeColor="text1"/>
        </w:rPr>
        <w:t>postopku</w:t>
      </w:r>
      <w:r w:rsidR="008E3DA0">
        <w:rPr>
          <w:rFonts w:ascii="Tahoma" w:hAnsi="Tahoma" w:cs="Tahoma"/>
          <w:color w:val="000000" w:themeColor="text1"/>
        </w:rPr>
        <w:t xml:space="preserve"> </w:t>
      </w:r>
      <w:r w:rsidR="003A033F" w:rsidRPr="00C41D35">
        <w:rPr>
          <w:rFonts w:ascii="Tahoma" w:hAnsi="Tahoma" w:cs="Tahoma"/>
          <w:color w:val="000000" w:themeColor="text1"/>
        </w:rPr>
        <w:t>naročila</w:t>
      </w:r>
      <w:r w:rsidR="008E3DA0">
        <w:rPr>
          <w:rFonts w:ascii="Tahoma" w:hAnsi="Tahoma" w:cs="Tahoma"/>
          <w:color w:val="000000" w:themeColor="text1"/>
        </w:rPr>
        <w:t xml:space="preserve"> </w:t>
      </w:r>
      <w:r w:rsidR="003A033F" w:rsidRPr="00C41D35">
        <w:rPr>
          <w:rFonts w:ascii="Tahoma" w:hAnsi="Tahoma" w:cs="Tahoma"/>
          <w:color w:val="000000" w:themeColor="text1"/>
        </w:rPr>
        <w:t>male</w:t>
      </w:r>
      <w:r w:rsidR="008E3DA0">
        <w:rPr>
          <w:rFonts w:ascii="Tahoma" w:hAnsi="Tahoma" w:cs="Tahoma"/>
          <w:color w:val="000000" w:themeColor="text1"/>
        </w:rPr>
        <w:t xml:space="preserve"> </w:t>
      </w:r>
      <w:r w:rsidR="003A033F" w:rsidRPr="00C41D35">
        <w:rPr>
          <w:rFonts w:ascii="Tahoma" w:hAnsi="Tahoma" w:cs="Tahoma"/>
          <w:color w:val="000000" w:themeColor="text1"/>
        </w:rPr>
        <w:t>vrednosti,</w:t>
      </w:r>
      <w:r w:rsidR="008E3DA0">
        <w:rPr>
          <w:rFonts w:ascii="Tahoma" w:hAnsi="Tahoma" w:cs="Tahoma"/>
          <w:color w:val="000000" w:themeColor="text1"/>
        </w:rPr>
        <w:t xml:space="preserve"> </w:t>
      </w:r>
      <w:r w:rsidR="003A033F" w:rsidRPr="00C41D35">
        <w:rPr>
          <w:rFonts w:ascii="Tahoma" w:hAnsi="Tahoma" w:cs="Tahoma"/>
          <w:color w:val="000000" w:themeColor="text1"/>
        </w:rPr>
        <w:t>lahko</w:t>
      </w:r>
      <w:r w:rsidR="008E3DA0">
        <w:rPr>
          <w:rFonts w:ascii="Tahoma" w:hAnsi="Tahoma" w:cs="Tahoma"/>
          <w:color w:val="000000" w:themeColor="text1"/>
        </w:rPr>
        <w:t xml:space="preserve"> </w:t>
      </w:r>
      <w:r w:rsidR="003A033F" w:rsidRPr="00C41D35">
        <w:rPr>
          <w:rFonts w:ascii="Tahoma" w:hAnsi="Tahoma" w:cs="Tahoma"/>
          <w:color w:val="000000" w:themeColor="text1"/>
        </w:rPr>
        <w:t>zgolj</w:t>
      </w:r>
      <w:r w:rsidR="008E3DA0">
        <w:rPr>
          <w:rFonts w:ascii="Tahoma" w:hAnsi="Tahoma" w:cs="Tahoma"/>
          <w:color w:val="000000" w:themeColor="text1"/>
        </w:rPr>
        <w:t xml:space="preserve"> </w:t>
      </w:r>
      <w:r w:rsidR="003A033F" w:rsidRPr="00C41D35">
        <w:rPr>
          <w:rFonts w:ascii="Tahoma" w:hAnsi="Tahoma" w:cs="Tahoma"/>
          <w:color w:val="000000" w:themeColor="text1"/>
        </w:rPr>
        <w:t>zniža.</w:t>
      </w:r>
      <w:r w:rsidR="008E3DA0">
        <w:rPr>
          <w:rFonts w:ascii="Tahoma" w:hAnsi="Tahoma" w:cs="Tahoma"/>
          <w:color w:val="000000" w:themeColor="text1"/>
        </w:rPr>
        <w:t xml:space="preserve"> </w:t>
      </w:r>
      <w:r w:rsidR="003A033F" w:rsidRPr="00C41D35">
        <w:rPr>
          <w:rFonts w:ascii="Tahoma" w:hAnsi="Tahoma" w:cs="Tahoma"/>
          <w:color w:val="000000" w:themeColor="text1"/>
        </w:rPr>
        <w:t>Če</w:t>
      </w:r>
      <w:r w:rsidR="008E3DA0">
        <w:rPr>
          <w:rFonts w:ascii="Tahoma" w:hAnsi="Tahoma" w:cs="Tahoma"/>
          <w:color w:val="000000" w:themeColor="text1"/>
        </w:rPr>
        <w:t xml:space="preserve"> </w:t>
      </w:r>
      <w:r w:rsidR="003A033F" w:rsidRPr="00C41D35">
        <w:rPr>
          <w:rFonts w:ascii="Tahoma" w:hAnsi="Tahoma" w:cs="Tahoma"/>
          <w:color w:val="000000" w:themeColor="text1"/>
        </w:rPr>
        <w:t>se</w:t>
      </w:r>
      <w:r w:rsidR="008E3DA0">
        <w:rPr>
          <w:rFonts w:ascii="Tahoma" w:hAnsi="Tahoma" w:cs="Tahoma"/>
          <w:color w:val="000000" w:themeColor="text1"/>
        </w:rPr>
        <w:t xml:space="preserve"> </w:t>
      </w:r>
      <w:r w:rsidR="003A033F" w:rsidRPr="00C41D35">
        <w:rPr>
          <w:rFonts w:ascii="Tahoma" w:hAnsi="Tahoma" w:cs="Tahoma"/>
          <w:color w:val="000000" w:themeColor="text1"/>
        </w:rPr>
        <w:t>ponudnik</w:t>
      </w:r>
      <w:r w:rsidR="008E3DA0">
        <w:rPr>
          <w:rFonts w:ascii="Tahoma" w:hAnsi="Tahoma" w:cs="Tahoma"/>
          <w:color w:val="000000" w:themeColor="text1"/>
        </w:rPr>
        <w:t xml:space="preserve"> </w:t>
      </w:r>
      <w:r w:rsidR="003A033F" w:rsidRPr="00C41D35">
        <w:rPr>
          <w:rFonts w:ascii="Tahoma" w:hAnsi="Tahoma" w:cs="Tahoma"/>
          <w:color w:val="000000" w:themeColor="text1"/>
        </w:rPr>
        <w:t>ne</w:t>
      </w:r>
      <w:r w:rsidR="008E3DA0">
        <w:rPr>
          <w:rFonts w:ascii="Tahoma" w:hAnsi="Tahoma" w:cs="Tahoma"/>
          <w:color w:val="000000" w:themeColor="text1"/>
        </w:rPr>
        <w:t xml:space="preserve"> </w:t>
      </w:r>
      <w:r w:rsidR="003A033F" w:rsidRPr="00C41D35">
        <w:rPr>
          <w:rFonts w:ascii="Tahoma" w:hAnsi="Tahoma" w:cs="Tahoma"/>
          <w:color w:val="000000" w:themeColor="text1"/>
        </w:rPr>
        <w:t>bo</w:t>
      </w:r>
      <w:r w:rsidR="008E3DA0">
        <w:rPr>
          <w:rFonts w:ascii="Tahoma" w:hAnsi="Tahoma" w:cs="Tahoma"/>
          <w:color w:val="000000" w:themeColor="text1"/>
        </w:rPr>
        <w:t xml:space="preserve"> </w:t>
      </w:r>
      <w:r w:rsidR="003A033F" w:rsidRPr="00C41D35">
        <w:rPr>
          <w:rFonts w:ascii="Tahoma" w:hAnsi="Tahoma" w:cs="Tahoma"/>
          <w:color w:val="000000" w:themeColor="text1"/>
        </w:rPr>
        <w:t>odzval</w:t>
      </w:r>
      <w:r w:rsidR="008E3DA0">
        <w:rPr>
          <w:rFonts w:ascii="Tahoma" w:hAnsi="Tahoma" w:cs="Tahoma"/>
          <w:color w:val="000000" w:themeColor="text1"/>
        </w:rPr>
        <w:t xml:space="preserve"> </w:t>
      </w:r>
      <w:r w:rsidR="003A033F" w:rsidRPr="00C41D35">
        <w:rPr>
          <w:rFonts w:ascii="Tahoma" w:hAnsi="Tahoma" w:cs="Tahoma"/>
          <w:color w:val="000000" w:themeColor="text1"/>
        </w:rPr>
        <w:t>vabilu</w:t>
      </w:r>
      <w:r w:rsidR="008E3DA0">
        <w:rPr>
          <w:rFonts w:ascii="Tahoma" w:hAnsi="Tahoma" w:cs="Tahoma"/>
          <w:color w:val="000000" w:themeColor="text1"/>
        </w:rPr>
        <w:t xml:space="preserve"> </w:t>
      </w:r>
      <w:r w:rsidR="003A033F" w:rsidRPr="00C41D35">
        <w:rPr>
          <w:rFonts w:ascii="Tahoma" w:hAnsi="Tahoma" w:cs="Tahoma"/>
          <w:color w:val="000000" w:themeColor="text1"/>
        </w:rPr>
        <w:t>na</w:t>
      </w:r>
      <w:r w:rsidR="008E3DA0">
        <w:rPr>
          <w:rFonts w:ascii="Tahoma" w:hAnsi="Tahoma" w:cs="Tahoma"/>
          <w:color w:val="000000" w:themeColor="text1"/>
        </w:rPr>
        <w:t xml:space="preserve"> </w:t>
      </w:r>
      <w:r w:rsidR="003A033F" w:rsidRPr="00C41D35">
        <w:rPr>
          <w:rFonts w:ascii="Tahoma" w:hAnsi="Tahoma" w:cs="Tahoma"/>
          <w:color w:val="000000" w:themeColor="text1"/>
        </w:rPr>
        <w:t>pogajanja</w:t>
      </w:r>
      <w:r w:rsidR="008E3DA0">
        <w:rPr>
          <w:rFonts w:ascii="Tahoma" w:hAnsi="Tahoma" w:cs="Tahoma"/>
          <w:color w:val="000000" w:themeColor="text1"/>
        </w:rPr>
        <w:t xml:space="preserve"> </w:t>
      </w:r>
      <w:r w:rsidR="003A033F" w:rsidRPr="00FD68B6">
        <w:rPr>
          <w:rFonts w:ascii="Tahoma" w:hAnsi="Tahoma" w:cs="Tahoma"/>
        </w:rPr>
        <w:t>in</w:t>
      </w:r>
      <w:r w:rsidR="008E3DA0">
        <w:rPr>
          <w:rFonts w:ascii="Tahoma" w:hAnsi="Tahoma" w:cs="Tahoma"/>
        </w:rPr>
        <w:t xml:space="preserve"> </w:t>
      </w:r>
      <w:r w:rsidR="003A033F" w:rsidRPr="00FD68B6">
        <w:rPr>
          <w:rFonts w:ascii="Tahoma" w:hAnsi="Tahoma" w:cs="Tahoma"/>
        </w:rPr>
        <w:t>se</w:t>
      </w:r>
      <w:r w:rsidR="008E3DA0">
        <w:rPr>
          <w:rFonts w:ascii="Tahoma" w:hAnsi="Tahoma" w:cs="Tahoma"/>
        </w:rPr>
        <w:t xml:space="preserve"> </w:t>
      </w:r>
      <w:r w:rsidR="003A033F" w:rsidRPr="00FD68B6">
        <w:rPr>
          <w:rFonts w:ascii="Tahoma" w:hAnsi="Tahoma" w:cs="Tahoma"/>
        </w:rPr>
        <w:t>ne</w:t>
      </w:r>
      <w:r w:rsidR="008E3DA0">
        <w:rPr>
          <w:rFonts w:ascii="Tahoma" w:hAnsi="Tahoma" w:cs="Tahoma"/>
        </w:rPr>
        <w:t xml:space="preserve"> </w:t>
      </w:r>
      <w:r w:rsidR="003A033F" w:rsidRPr="00FD68B6">
        <w:rPr>
          <w:rFonts w:ascii="Tahoma" w:hAnsi="Tahoma" w:cs="Tahoma"/>
        </w:rPr>
        <w:t>bo</w:t>
      </w:r>
      <w:r w:rsidR="008E3DA0">
        <w:rPr>
          <w:rFonts w:ascii="Tahoma" w:hAnsi="Tahoma" w:cs="Tahoma"/>
        </w:rPr>
        <w:t xml:space="preserve"> </w:t>
      </w:r>
      <w:r w:rsidR="003A033F" w:rsidRPr="00FD68B6">
        <w:rPr>
          <w:rFonts w:ascii="Tahoma" w:hAnsi="Tahoma" w:cs="Tahoma"/>
        </w:rPr>
        <w:t>udeležil</w:t>
      </w:r>
      <w:r w:rsidR="008E3DA0">
        <w:rPr>
          <w:rFonts w:ascii="Tahoma" w:hAnsi="Tahoma" w:cs="Tahoma"/>
        </w:rPr>
        <w:t xml:space="preserve"> </w:t>
      </w:r>
      <w:r w:rsidR="003A033F" w:rsidRPr="00FD68B6">
        <w:rPr>
          <w:rFonts w:ascii="Tahoma" w:hAnsi="Tahoma" w:cs="Tahoma"/>
        </w:rPr>
        <w:t>pogajanj,</w:t>
      </w:r>
      <w:r w:rsidR="008E3DA0">
        <w:rPr>
          <w:rFonts w:ascii="Tahoma" w:hAnsi="Tahoma" w:cs="Tahoma"/>
        </w:rPr>
        <w:t xml:space="preserve"> </w:t>
      </w:r>
      <w:r w:rsidR="003A033F" w:rsidRPr="00FD68B6">
        <w:rPr>
          <w:rFonts w:ascii="Tahoma" w:hAnsi="Tahoma" w:cs="Tahoma"/>
        </w:rPr>
        <w:t>bo</w:t>
      </w:r>
      <w:r w:rsidR="008E3DA0">
        <w:rPr>
          <w:rFonts w:ascii="Tahoma" w:hAnsi="Tahoma" w:cs="Tahoma"/>
        </w:rPr>
        <w:t xml:space="preserve"> </w:t>
      </w:r>
      <w:r w:rsidR="003A033F" w:rsidRPr="00FD68B6">
        <w:rPr>
          <w:rFonts w:ascii="Tahoma" w:hAnsi="Tahoma" w:cs="Tahoma"/>
        </w:rPr>
        <w:t>naročnik</w:t>
      </w:r>
      <w:r w:rsidR="008E3DA0">
        <w:rPr>
          <w:rFonts w:ascii="Tahoma" w:hAnsi="Tahoma" w:cs="Tahoma"/>
        </w:rPr>
        <w:t xml:space="preserve"> </w:t>
      </w:r>
      <w:r w:rsidR="003A033F" w:rsidRPr="00FD68B6">
        <w:rPr>
          <w:rFonts w:ascii="Tahoma" w:hAnsi="Tahoma" w:cs="Tahoma"/>
        </w:rPr>
        <w:t>štel,</w:t>
      </w:r>
      <w:r w:rsidR="008E3DA0">
        <w:rPr>
          <w:rFonts w:ascii="Tahoma" w:hAnsi="Tahoma" w:cs="Tahoma"/>
        </w:rPr>
        <w:t xml:space="preserve"> </w:t>
      </w:r>
      <w:r w:rsidR="003A033F" w:rsidRPr="00FD68B6">
        <w:rPr>
          <w:rFonts w:ascii="Tahoma" w:hAnsi="Tahoma" w:cs="Tahoma"/>
        </w:rPr>
        <w:t>da</w:t>
      </w:r>
      <w:r w:rsidR="008E3DA0">
        <w:rPr>
          <w:rFonts w:ascii="Tahoma" w:hAnsi="Tahoma" w:cs="Tahoma"/>
        </w:rPr>
        <w:t xml:space="preserve"> </w:t>
      </w:r>
      <w:r w:rsidR="003A033F" w:rsidRPr="00FD68B6">
        <w:rPr>
          <w:rFonts w:ascii="Tahoma" w:hAnsi="Tahoma" w:cs="Tahoma"/>
        </w:rPr>
        <w:t>je</w:t>
      </w:r>
      <w:r w:rsidR="008E3DA0">
        <w:rPr>
          <w:rFonts w:ascii="Tahoma" w:hAnsi="Tahoma" w:cs="Tahoma"/>
        </w:rPr>
        <w:t xml:space="preserve"> </w:t>
      </w:r>
      <w:r w:rsidR="003A033F" w:rsidRPr="00FD68B6">
        <w:rPr>
          <w:rFonts w:ascii="Tahoma" w:hAnsi="Tahoma" w:cs="Tahoma"/>
        </w:rPr>
        <w:t>ponudbena</w:t>
      </w:r>
      <w:r w:rsidR="008E3DA0">
        <w:rPr>
          <w:rFonts w:ascii="Tahoma" w:hAnsi="Tahoma" w:cs="Tahoma"/>
        </w:rPr>
        <w:t xml:space="preserve"> </w:t>
      </w:r>
      <w:r w:rsidR="003A033F" w:rsidRPr="00FD68B6">
        <w:rPr>
          <w:rFonts w:ascii="Tahoma" w:hAnsi="Tahoma" w:cs="Tahoma"/>
        </w:rPr>
        <w:t>cena,</w:t>
      </w:r>
      <w:r w:rsidR="008E3DA0">
        <w:rPr>
          <w:rFonts w:ascii="Tahoma" w:hAnsi="Tahoma" w:cs="Tahoma"/>
        </w:rPr>
        <w:t xml:space="preserve"> </w:t>
      </w:r>
      <w:r w:rsidR="003A033F" w:rsidRPr="00FD68B6">
        <w:rPr>
          <w:rFonts w:ascii="Tahoma" w:hAnsi="Tahoma" w:cs="Tahoma"/>
        </w:rPr>
        <w:t>kot</w:t>
      </w:r>
      <w:r w:rsidR="008E3DA0">
        <w:rPr>
          <w:rFonts w:ascii="Tahoma" w:hAnsi="Tahoma" w:cs="Tahoma"/>
        </w:rPr>
        <w:t xml:space="preserve"> </w:t>
      </w:r>
      <w:r w:rsidR="003A033F" w:rsidRPr="00FD68B6">
        <w:rPr>
          <w:rFonts w:ascii="Tahoma" w:hAnsi="Tahoma" w:cs="Tahoma"/>
        </w:rPr>
        <w:t>je</w:t>
      </w:r>
      <w:r w:rsidR="008E3DA0">
        <w:rPr>
          <w:rFonts w:ascii="Tahoma" w:hAnsi="Tahoma" w:cs="Tahoma"/>
        </w:rPr>
        <w:t xml:space="preserve"> </w:t>
      </w:r>
      <w:r w:rsidR="003A033F" w:rsidRPr="00FD68B6">
        <w:rPr>
          <w:rFonts w:ascii="Tahoma" w:hAnsi="Tahoma" w:cs="Tahoma"/>
        </w:rPr>
        <w:t>razvidna</w:t>
      </w:r>
      <w:r w:rsidR="008E3DA0">
        <w:rPr>
          <w:rFonts w:ascii="Tahoma" w:hAnsi="Tahoma" w:cs="Tahoma"/>
        </w:rPr>
        <w:t xml:space="preserve"> </w:t>
      </w:r>
      <w:r w:rsidR="003A033F" w:rsidRPr="00FD68B6">
        <w:rPr>
          <w:rFonts w:ascii="Tahoma" w:hAnsi="Tahoma" w:cs="Tahoma"/>
        </w:rPr>
        <w:t>iz</w:t>
      </w:r>
      <w:r w:rsidR="008E3DA0">
        <w:rPr>
          <w:rFonts w:ascii="Tahoma" w:hAnsi="Tahoma" w:cs="Tahoma"/>
        </w:rPr>
        <w:t xml:space="preserve"> </w:t>
      </w:r>
      <w:r w:rsidR="003A033F" w:rsidRPr="00FD68B6">
        <w:rPr>
          <w:rFonts w:ascii="Tahoma" w:hAnsi="Tahoma" w:cs="Tahoma"/>
        </w:rPr>
        <w:t>prve</w:t>
      </w:r>
      <w:r w:rsidR="008E3DA0">
        <w:rPr>
          <w:rFonts w:ascii="Tahoma" w:hAnsi="Tahoma" w:cs="Tahoma"/>
        </w:rPr>
        <w:t xml:space="preserve"> </w:t>
      </w:r>
      <w:r w:rsidR="003A033F" w:rsidRPr="00FD68B6">
        <w:rPr>
          <w:rFonts w:ascii="Tahoma" w:hAnsi="Tahoma" w:cs="Tahoma"/>
        </w:rPr>
        <w:t>ponudbe,</w:t>
      </w:r>
      <w:r w:rsidR="008E3DA0">
        <w:rPr>
          <w:rFonts w:ascii="Tahoma" w:hAnsi="Tahoma" w:cs="Tahoma"/>
        </w:rPr>
        <w:t xml:space="preserve"> </w:t>
      </w:r>
      <w:r w:rsidR="003A033F" w:rsidRPr="00FD68B6">
        <w:rPr>
          <w:rFonts w:ascii="Tahoma" w:hAnsi="Tahoma" w:cs="Tahoma"/>
        </w:rPr>
        <w:t>tudi</w:t>
      </w:r>
      <w:r w:rsidR="008E3DA0">
        <w:rPr>
          <w:rFonts w:ascii="Tahoma" w:hAnsi="Tahoma" w:cs="Tahoma"/>
        </w:rPr>
        <w:t xml:space="preserve"> </w:t>
      </w:r>
      <w:r w:rsidR="003A033F" w:rsidRPr="00FD68B6">
        <w:rPr>
          <w:rFonts w:ascii="Tahoma" w:hAnsi="Tahoma" w:cs="Tahoma"/>
        </w:rPr>
        <w:t>ponudnikova</w:t>
      </w:r>
      <w:r w:rsidR="008E3DA0">
        <w:rPr>
          <w:rFonts w:ascii="Tahoma" w:hAnsi="Tahoma" w:cs="Tahoma"/>
        </w:rPr>
        <w:t xml:space="preserve"> </w:t>
      </w:r>
      <w:r w:rsidR="003A033F" w:rsidRPr="00FD68B6">
        <w:rPr>
          <w:rFonts w:ascii="Tahoma" w:hAnsi="Tahoma" w:cs="Tahoma"/>
        </w:rPr>
        <w:t>končna</w:t>
      </w:r>
      <w:r w:rsidR="008E3DA0">
        <w:rPr>
          <w:rFonts w:ascii="Tahoma" w:hAnsi="Tahoma" w:cs="Tahoma"/>
        </w:rPr>
        <w:t xml:space="preserve"> </w:t>
      </w:r>
      <w:r w:rsidR="003A033F" w:rsidRPr="00FD68B6">
        <w:rPr>
          <w:rFonts w:ascii="Tahoma" w:hAnsi="Tahoma" w:cs="Tahoma"/>
        </w:rPr>
        <w:t>ponudbena</w:t>
      </w:r>
      <w:r w:rsidR="008E3DA0">
        <w:rPr>
          <w:rFonts w:ascii="Tahoma" w:hAnsi="Tahoma" w:cs="Tahoma"/>
        </w:rPr>
        <w:t xml:space="preserve"> </w:t>
      </w:r>
      <w:r w:rsidR="003A033F" w:rsidRPr="00FD68B6">
        <w:rPr>
          <w:rFonts w:ascii="Tahoma" w:hAnsi="Tahoma" w:cs="Tahoma"/>
        </w:rPr>
        <w:t>cena.</w:t>
      </w:r>
    </w:p>
    <w:p w14:paraId="22D7600F" w14:textId="77777777" w:rsidR="00DF3EAD" w:rsidRPr="00FD68B6" w:rsidRDefault="00DF3EAD" w:rsidP="00600829">
      <w:pPr>
        <w:keepNext/>
        <w:keepLines/>
        <w:tabs>
          <w:tab w:val="left" w:pos="1139"/>
        </w:tabs>
        <w:jc w:val="both"/>
        <w:rPr>
          <w:rFonts w:ascii="Tahoma" w:hAnsi="Tahoma" w:cs="Tahoma"/>
        </w:rPr>
      </w:pPr>
    </w:p>
    <w:p w14:paraId="3B8CDB9E" w14:textId="77777777" w:rsidR="003A033F" w:rsidRDefault="003A033F" w:rsidP="00600829">
      <w:pPr>
        <w:keepNext/>
        <w:keepLines/>
        <w:tabs>
          <w:tab w:val="left" w:pos="1139"/>
        </w:tabs>
        <w:jc w:val="both"/>
        <w:rPr>
          <w:rFonts w:ascii="Tahoma" w:hAnsi="Tahoma" w:cs="Tahoma"/>
        </w:rPr>
      </w:pPr>
      <w:r w:rsidRPr="00FD68B6">
        <w:rPr>
          <w:rFonts w:ascii="Tahoma" w:hAnsi="Tahoma" w:cs="Tahoma"/>
        </w:rPr>
        <w:t>Ponudnik</w:t>
      </w:r>
      <w:r w:rsidR="008E3DA0">
        <w:rPr>
          <w:rFonts w:ascii="Tahoma" w:hAnsi="Tahoma" w:cs="Tahoma"/>
        </w:rPr>
        <w:t xml:space="preserve"> </w:t>
      </w:r>
      <w:r w:rsidRPr="00FD68B6">
        <w:rPr>
          <w:rFonts w:ascii="Tahoma" w:hAnsi="Tahoma" w:cs="Tahoma"/>
        </w:rPr>
        <w:t>bo</w:t>
      </w:r>
      <w:r w:rsidR="008E3DA0">
        <w:rPr>
          <w:rFonts w:ascii="Tahoma" w:hAnsi="Tahoma" w:cs="Tahoma"/>
        </w:rPr>
        <w:t xml:space="preserve"> </w:t>
      </w:r>
      <w:r w:rsidRPr="00FD68B6">
        <w:rPr>
          <w:rFonts w:ascii="Tahoma" w:hAnsi="Tahoma" w:cs="Tahoma"/>
        </w:rPr>
        <w:t>lahko</w:t>
      </w:r>
      <w:r w:rsidR="008E3DA0">
        <w:rPr>
          <w:rFonts w:ascii="Tahoma" w:hAnsi="Tahoma" w:cs="Tahoma"/>
        </w:rPr>
        <w:t xml:space="preserve"> </w:t>
      </w:r>
      <w:r w:rsidRPr="00FD68B6">
        <w:rPr>
          <w:rFonts w:ascii="Tahoma" w:hAnsi="Tahoma" w:cs="Tahoma"/>
        </w:rPr>
        <w:t>ponudil</w:t>
      </w:r>
      <w:r w:rsidR="008E3DA0">
        <w:rPr>
          <w:rFonts w:ascii="Tahoma" w:hAnsi="Tahoma" w:cs="Tahoma"/>
        </w:rPr>
        <w:t xml:space="preserve"> </w:t>
      </w:r>
      <w:r w:rsidRPr="00FD68B6">
        <w:rPr>
          <w:rFonts w:ascii="Tahoma" w:hAnsi="Tahoma" w:cs="Tahoma"/>
        </w:rPr>
        <w:t>popust</w:t>
      </w:r>
      <w:r w:rsidR="008E3DA0">
        <w:rPr>
          <w:rFonts w:ascii="Tahoma" w:hAnsi="Tahoma" w:cs="Tahoma"/>
        </w:rPr>
        <w:t xml:space="preserve"> </w:t>
      </w:r>
      <w:r w:rsidRPr="00FD68B6">
        <w:rPr>
          <w:rFonts w:ascii="Tahoma" w:hAnsi="Tahoma" w:cs="Tahoma"/>
        </w:rPr>
        <w:t>na</w:t>
      </w:r>
      <w:r w:rsidR="008E3DA0">
        <w:rPr>
          <w:rFonts w:ascii="Tahoma" w:hAnsi="Tahoma" w:cs="Tahoma"/>
        </w:rPr>
        <w:t xml:space="preserve"> </w:t>
      </w:r>
      <w:r w:rsidRPr="00FD68B6">
        <w:rPr>
          <w:rFonts w:ascii="Tahoma" w:hAnsi="Tahoma" w:cs="Tahoma"/>
        </w:rPr>
        <w:t>ponudbeno</w:t>
      </w:r>
      <w:r w:rsidR="008E3DA0">
        <w:rPr>
          <w:rFonts w:ascii="Tahoma" w:hAnsi="Tahoma" w:cs="Tahoma"/>
        </w:rPr>
        <w:t xml:space="preserve"> </w:t>
      </w:r>
      <w:r w:rsidRPr="00FD68B6">
        <w:rPr>
          <w:rFonts w:ascii="Tahoma" w:hAnsi="Tahoma" w:cs="Tahoma"/>
        </w:rPr>
        <w:t>ceno,</w:t>
      </w:r>
      <w:r w:rsidR="008E3DA0">
        <w:rPr>
          <w:rFonts w:ascii="Tahoma" w:hAnsi="Tahoma" w:cs="Tahoma"/>
        </w:rPr>
        <w:t xml:space="preserve"> </w:t>
      </w:r>
      <w:r w:rsidRPr="00FD68B6">
        <w:rPr>
          <w:rFonts w:ascii="Tahoma" w:hAnsi="Tahoma" w:cs="Tahoma"/>
        </w:rPr>
        <w:t>ki</w:t>
      </w:r>
      <w:r w:rsidR="008E3DA0">
        <w:rPr>
          <w:rFonts w:ascii="Tahoma" w:hAnsi="Tahoma" w:cs="Tahoma"/>
        </w:rPr>
        <w:t xml:space="preserve"> </w:t>
      </w:r>
      <w:r w:rsidRPr="00FD68B6">
        <w:rPr>
          <w:rFonts w:ascii="Tahoma" w:hAnsi="Tahoma" w:cs="Tahoma"/>
        </w:rPr>
        <w:t>jo</w:t>
      </w:r>
      <w:r w:rsidR="008E3DA0">
        <w:rPr>
          <w:rFonts w:ascii="Tahoma" w:hAnsi="Tahoma" w:cs="Tahoma"/>
        </w:rPr>
        <w:t xml:space="preserve"> </w:t>
      </w:r>
      <w:r w:rsidRPr="00FD68B6">
        <w:rPr>
          <w:rFonts w:ascii="Tahoma" w:hAnsi="Tahoma" w:cs="Tahoma"/>
        </w:rPr>
        <w:t>je</w:t>
      </w:r>
      <w:r w:rsidR="008E3DA0">
        <w:rPr>
          <w:rFonts w:ascii="Tahoma" w:hAnsi="Tahoma" w:cs="Tahoma"/>
        </w:rPr>
        <w:t xml:space="preserve"> </w:t>
      </w:r>
      <w:r w:rsidRPr="00FD68B6">
        <w:rPr>
          <w:rFonts w:ascii="Tahoma" w:hAnsi="Tahoma" w:cs="Tahoma"/>
        </w:rPr>
        <w:t>ponudil</w:t>
      </w:r>
      <w:r w:rsidR="008E3DA0">
        <w:rPr>
          <w:rFonts w:ascii="Tahoma" w:hAnsi="Tahoma" w:cs="Tahoma"/>
        </w:rPr>
        <w:t xml:space="preserve"> </w:t>
      </w:r>
      <w:r w:rsidRPr="00FD68B6">
        <w:rPr>
          <w:rFonts w:ascii="Tahoma" w:hAnsi="Tahoma" w:cs="Tahoma"/>
        </w:rPr>
        <w:t>v</w:t>
      </w:r>
      <w:r w:rsidR="008E3DA0">
        <w:rPr>
          <w:rFonts w:ascii="Tahoma" w:hAnsi="Tahoma" w:cs="Tahoma"/>
        </w:rPr>
        <w:t xml:space="preserve"> </w:t>
      </w:r>
      <w:r w:rsidRPr="00FD68B6">
        <w:rPr>
          <w:rFonts w:ascii="Tahoma" w:hAnsi="Tahoma" w:cs="Tahoma"/>
        </w:rPr>
        <w:t>predmetnem</w:t>
      </w:r>
      <w:r w:rsidR="008E3DA0">
        <w:rPr>
          <w:rFonts w:ascii="Tahoma" w:hAnsi="Tahoma" w:cs="Tahoma"/>
        </w:rPr>
        <w:t xml:space="preserve"> </w:t>
      </w:r>
      <w:r w:rsidRPr="00FD68B6">
        <w:rPr>
          <w:rFonts w:ascii="Tahoma" w:hAnsi="Tahoma" w:cs="Tahoma"/>
        </w:rPr>
        <w:t>postopku</w:t>
      </w:r>
      <w:r w:rsidR="008E3DA0">
        <w:rPr>
          <w:rFonts w:ascii="Tahoma" w:hAnsi="Tahoma" w:cs="Tahoma"/>
        </w:rPr>
        <w:t xml:space="preserve"> </w:t>
      </w:r>
      <w:r w:rsidRPr="00FD68B6">
        <w:rPr>
          <w:rFonts w:ascii="Tahoma" w:hAnsi="Tahoma" w:cs="Tahoma"/>
        </w:rPr>
        <w:t>oddaje</w:t>
      </w:r>
      <w:r w:rsidR="008E3DA0">
        <w:rPr>
          <w:rFonts w:ascii="Tahoma" w:hAnsi="Tahoma" w:cs="Tahoma"/>
        </w:rPr>
        <w:t xml:space="preserve"> </w:t>
      </w:r>
      <w:r w:rsidRPr="00FD68B6">
        <w:rPr>
          <w:rFonts w:ascii="Tahoma" w:hAnsi="Tahoma" w:cs="Tahoma"/>
        </w:rPr>
        <w:t>javnega</w:t>
      </w:r>
      <w:r w:rsidR="008E3DA0">
        <w:rPr>
          <w:rFonts w:ascii="Tahoma" w:hAnsi="Tahoma" w:cs="Tahoma"/>
        </w:rPr>
        <w:t xml:space="preserve"> </w:t>
      </w:r>
      <w:r w:rsidRPr="00FD68B6">
        <w:rPr>
          <w:rFonts w:ascii="Tahoma" w:hAnsi="Tahoma" w:cs="Tahoma"/>
        </w:rPr>
        <w:t>naročila</w:t>
      </w:r>
      <w:r w:rsidR="008E3DA0">
        <w:rPr>
          <w:rFonts w:ascii="Tahoma" w:hAnsi="Tahoma" w:cs="Tahoma"/>
        </w:rPr>
        <w:t xml:space="preserve"> </w:t>
      </w:r>
      <w:r w:rsidRPr="00FD68B6">
        <w:rPr>
          <w:rFonts w:ascii="Tahoma" w:hAnsi="Tahoma" w:cs="Tahoma"/>
        </w:rPr>
        <w:t>v</w:t>
      </w:r>
      <w:r w:rsidR="008E3DA0">
        <w:rPr>
          <w:rFonts w:ascii="Tahoma" w:hAnsi="Tahoma" w:cs="Tahoma"/>
        </w:rPr>
        <w:t xml:space="preserve"> </w:t>
      </w:r>
      <w:r w:rsidRPr="00FD68B6">
        <w:rPr>
          <w:rFonts w:ascii="Tahoma" w:hAnsi="Tahoma" w:cs="Tahoma"/>
        </w:rPr>
        <w:t>okviru</w:t>
      </w:r>
      <w:r w:rsidR="008E3DA0">
        <w:rPr>
          <w:rFonts w:ascii="Tahoma" w:hAnsi="Tahoma" w:cs="Tahoma"/>
        </w:rPr>
        <w:t xml:space="preserve"> </w:t>
      </w:r>
      <w:r w:rsidRPr="00FD68B6">
        <w:rPr>
          <w:rFonts w:ascii="Tahoma" w:hAnsi="Tahoma" w:cs="Tahoma"/>
        </w:rPr>
        <w:t>prve</w:t>
      </w:r>
      <w:r w:rsidR="008E3DA0">
        <w:rPr>
          <w:rFonts w:ascii="Tahoma" w:hAnsi="Tahoma" w:cs="Tahoma"/>
        </w:rPr>
        <w:t xml:space="preserve"> </w:t>
      </w:r>
      <w:r w:rsidRPr="00FD68B6">
        <w:rPr>
          <w:rFonts w:ascii="Tahoma" w:hAnsi="Tahoma" w:cs="Tahoma"/>
        </w:rPr>
        <w:t>ponudbe.</w:t>
      </w:r>
      <w:r w:rsidR="008E3DA0">
        <w:rPr>
          <w:rFonts w:ascii="Tahoma" w:hAnsi="Tahoma" w:cs="Tahoma"/>
        </w:rPr>
        <w:t xml:space="preserve"> </w:t>
      </w:r>
      <w:r w:rsidRPr="00FD68B6">
        <w:rPr>
          <w:rFonts w:ascii="Tahoma" w:hAnsi="Tahoma" w:cs="Tahoma"/>
        </w:rPr>
        <w:t>Po</w:t>
      </w:r>
      <w:r w:rsidR="008E3DA0">
        <w:rPr>
          <w:rFonts w:ascii="Tahoma" w:hAnsi="Tahoma" w:cs="Tahoma"/>
        </w:rPr>
        <w:t xml:space="preserve"> </w:t>
      </w:r>
      <w:r w:rsidRPr="00FD68B6">
        <w:rPr>
          <w:rFonts w:ascii="Tahoma" w:hAnsi="Tahoma" w:cs="Tahoma"/>
        </w:rPr>
        <w:t>izvedbi</w:t>
      </w:r>
      <w:r w:rsidR="008E3DA0">
        <w:rPr>
          <w:rFonts w:ascii="Tahoma" w:hAnsi="Tahoma" w:cs="Tahoma"/>
        </w:rPr>
        <w:t xml:space="preserve"> </w:t>
      </w:r>
      <w:r w:rsidRPr="00FD68B6">
        <w:rPr>
          <w:rFonts w:ascii="Tahoma" w:hAnsi="Tahoma" w:cs="Tahoma"/>
        </w:rPr>
        <w:t>pogajanj</w:t>
      </w:r>
      <w:r w:rsidR="008E3DA0">
        <w:rPr>
          <w:rFonts w:ascii="Tahoma" w:hAnsi="Tahoma" w:cs="Tahoma"/>
        </w:rPr>
        <w:t xml:space="preserve"> </w:t>
      </w:r>
      <w:r w:rsidRPr="00FD68B6">
        <w:rPr>
          <w:rFonts w:ascii="Tahoma" w:hAnsi="Tahoma" w:cs="Tahoma"/>
        </w:rPr>
        <w:t>ponudnik</w:t>
      </w:r>
      <w:r w:rsidR="008E3DA0">
        <w:rPr>
          <w:rFonts w:ascii="Tahoma" w:hAnsi="Tahoma" w:cs="Tahoma"/>
        </w:rPr>
        <w:t xml:space="preserve"> </w:t>
      </w:r>
      <w:r w:rsidRPr="00FD68B6">
        <w:rPr>
          <w:rFonts w:ascii="Tahoma" w:hAnsi="Tahoma" w:cs="Tahoma"/>
        </w:rPr>
        <w:t>ne</w:t>
      </w:r>
      <w:r w:rsidR="008E3DA0">
        <w:rPr>
          <w:rFonts w:ascii="Tahoma" w:hAnsi="Tahoma" w:cs="Tahoma"/>
        </w:rPr>
        <w:t xml:space="preserve"> </w:t>
      </w:r>
      <w:r w:rsidRPr="00FD68B6">
        <w:rPr>
          <w:rFonts w:ascii="Tahoma" w:hAnsi="Tahoma" w:cs="Tahoma"/>
        </w:rPr>
        <w:t>sme</w:t>
      </w:r>
      <w:r w:rsidR="008E3DA0">
        <w:rPr>
          <w:rFonts w:ascii="Tahoma" w:hAnsi="Tahoma" w:cs="Tahoma"/>
        </w:rPr>
        <w:t xml:space="preserve"> </w:t>
      </w:r>
      <w:r w:rsidRPr="00FD68B6">
        <w:rPr>
          <w:rFonts w:ascii="Tahoma" w:hAnsi="Tahoma" w:cs="Tahoma"/>
        </w:rPr>
        <w:t>več</w:t>
      </w:r>
      <w:r w:rsidR="008E3DA0">
        <w:rPr>
          <w:rFonts w:ascii="Tahoma" w:hAnsi="Tahoma" w:cs="Tahoma"/>
        </w:rPr>
        <w:t xml:space="preserve"> </w:t>
      </w:r>
      <w:r w:rsidRPr="00FD68B6">
        <w:rPr>
          <w:rFonts w:ascii="Tahoma" w:hAnsi="Tahoma" w:cs="Tahoma"/>
        </w:rPr>
        <w:t>spreminjati</w:t>
      </w:r>
      <w:r w:rsidR="008E3DA0">
        <w:rPr>
          <w:rFonts w:ascii="Tahoma" w:hAnsi="Tahoma" w:cs="Tahoma"/>
        </w:rPr>
        <w:t xml:space="preserve"> </w:t>
      </w:r>
      <w:r w:rsidRPr="00FD68B6">
        <w:rPr>
          <w:rFonts w:ascii="Tahoma" w:hAnsi="Tahoma" w:cs="Tahoma"/>
        </w:rPr>
        <w:t>svoje</w:t>
      </w:r>
      <w:r w:rsidR="008E3DA0">
        <w:rPr>
          <w:rFonts w:ascii="Tahoma" w:hAnsi="Tahoma" w:cs="Tahoma"/>
        </w:rPr>
        <w:t xml:space="preserve"> </w:t>
      </w:r>
      <w:r w:rsidRPr="00FD68B6">
        <w:rPr>
          <w:rFonts w:ascii="Tahoma" w:hAnsi="Tahoma" w:cs="Tahoma"/>
        </w:rPr>
        <w:t>ponudbene</w:t>
      </w:r>
      <w:r w:rsidR="008E3DA0">
        <w:rPr>
          <w:rFonts w:ascii="Tahoma" w:hAnsi="Tahoma" w:cs="Tahoma"/>
        </w:rPr>
        <w:t xml:space="preserve"> </w:t>
      </w:r>
      <w:r w:rsidRPr="00FD68B6">
        <w:rPr>
          <w:rFonts w:ascii="Tahoma" w:hAnsi="Tahoma" w:cs="Tahoma"/>
        </w:rPr>
        <w:t>cene.</w:t>
      </w:r>
    </w:p>
    <w:p w14:paraId="25D210C5" w14:textId="77777777" w:rsidR="00BD300F" w:rsidRPr="00602923" w:rsidRDefault="00BD300F" w:rsidP="00600829">
      <w:pPr>
        <w:keepNext/>
        <w:keepLines/>
        <w:tabs>
          <w:tab w:val="left" w:pos="1139"/>
        </w:tabs>
        <w:jc w:val="both"/>
        <w:rPr>
          <w:rFonts w:ascii="Tahoma" w:hAnsi="Tahoma" w:cs="Tahoma"/>
        </w:rPr>
      </w:pPr>
    </w:p>
    <w:p w14:paraId="06DA1D47" w14:textId="77777777" w:rsidR="00DF3EAD" w:rsidRPr="00112425" w:rsidRDefault="00DF3EAD" w:rsidP="00600829">
      <w:pPr>
        <w:keepNext/>
        <w:keepLines/>
        <w:jc w:val="both"/>
        <w:rPr>
          <w:rFonts w:ascii="Tahoma" w:hAnsi="Tahoma" w:cs="Tahoma"/>
        </w:rPr>
      </w:pPr>
      <w:r w:rsidRPr="00602923">
        <w:rPr>
          <w:rFonts w:ascii="Tahoma" w:hAnsi="Tahoma" w:cs="Tahoma"/>
        </w:rPr>
        <w:t>Postopek</w:t>
      </w:r>
      <w:r w:rsidR="008E3DA0">
        <w:rPr>
          <w:rFonts w:ascii="Tahoma" w:hAnsi="Tahoma" w:cs="Tahoma"/>
        </w:rPr>
        <w:t xml:space="preserve"> </w:t>
      </w:r>
      <w:r w:rsidRPr="00602923">
        <w:rPr>
          <w:rFonts w:ascii="Tahoma" w:hAnsi="Tahoma" w:cs="Tahoma"/>
        </w:rPr>
        <w:t>pogajanj</w:t>
      </w:r>
      <w:r w:rsidR="008E3DA0">
        <w:rPr>
          <w:rFonts w:ascii="Tahoma" w:hAnsi="Tahoma" w:cs="Tahoma"/>
        </w:rPr>
        <w:t xml:space="preserve"> </w:t>
      </w:r>
      <w:r w:rsidRPr="00602923">
        <w:rPr>
          <w:rFonts w:ascii="Tahoma" w:hAnsi="Tahoma" w:cs="Tahoma"/>
        </w:rPr>
        <w:t>oz.</w:t>
      </w:r>
      <w:r w:rsidR="008E3DA0">
        <w:rPr>
          <w:rFonts w:ascii="Tahoma" w:hAnsi="Tahoma" w:cs="Tahoma"/>
        </w:rPr>
        <w:t xml:space="preserve"> </w:t>
      </w:r>
      <w:r w:rsidRPr="00602923">
        <w:rPr>
          <w:rFonts w:ascii="Tahoma" w:hAnsi="Tahoma" w:cs="Tahoma"/>
        </w:rPr>
        <w:t>pravila,</w:t>
      </w:r>
      <w:r w:rsidR="008E3DA0">
        <w:rPr>
          <w:rFonts w:ascii="Tahoma" w:hAnsi="Tahoma" w:cs="Tahoma"/>
        </w:rPr>
        <w:t xml:space="preserve"> </w:t>
      </w:r>
      <w:r w:rsidRPr="00602923">
        <w:rPr>
          <w:rFonts w:ascii="Tahoma" w:hAnsi="Tahoma" w:cs="Tahoma"/>
        </w:rPr>
        <w:t>po</w:t>
      </w:r>
      <w:r w:rsidR="008E3DA0">
        <w:rPr>
          <w:rFonts w:ascii="Tahoma" w:hAnsi="Tahoma" w:cs="Tahoma"/>
        </w:rPr>
        <w:t xml:space="preserve"> </w:t>
      </w:r>
      <w:r w:rsidRPr="00602923">
        <w:rPr>
          <w:rFonts w:ascii="Tahoma" w:hAnsi="Tahoma" w:cs="Tahoma"/>
        </w:rPr>
        <w:t>katerih</w:t>
      </w:r>
      <w:r w:rsidR="008E3DA0">
        <w:rPr>
          <w:rFonts w:ascii="Tahoma" w:hAnsi="Tahoma" w:cs="Tahoma"/>
        </w:rPr>
        <w:t xml:space="preserve"> </w:t>
      </w:r>
      <w:r w:rsidRPr="00602923">
        <w:rPr>
          <w:rFonts w:ascii="Tahoma" w:hAnsi="Tahoma" w:cs="Tahoma"/>
        </w:rPr>
        <w:t>bodo</w:t>
      </w:r>
      <w:r w:rsidR="008E3DA0">
        <w:rPr>
          <w:rFonts w:ascii="Tahoma" w:hAnsi="Tahoma" w:cs="Tahoma"/>
        </w:rPr>
        <w:t xml:space="preserve"> </w:t>
      </w:r>
      <w:r w:rsidRPr="00602923">
        <w:rPr>
          <w:rFonts w:ascii="Tahoma" w:hAnsi="Tahoma" w:cs="Tahoma"/>
        </w:rPr>
        <w:t>pogajanja</w:t>
      </w:r>
      <w:r w:rsidR="008E3DA0">
        <w:rPr>
          <w:rFonts w:ascii="Tahoma" w:hAnsi="Tahoma" w:cs="Tahoma"/>
        </w:rPr>
        <w:t xml:space="preserve"> </w:t>
      </w:r>
      <w:r w:rsidRPr="00602923">
        <w:rPr>
          <w:rFonts w:ascii="Tahoma" w:hAnsi="Tahoma" w:cs="Tahoma"/>
        </w:rPr>
        <w:t>potekala,</w:t>
      </w:r>
      <w:r w:rsidR="008E3DA0">
        <w:rPr>
          <w:rFonts w:ascii="Tahoma" w:hAnsi="Tahoma" w:cs="Tahoma"/>
        </w:rPr>
        <w:t xml:space="preserve"> </w:t>
      </w:r>
      <w:r w:rsidRPr="00602923">
        <w:rPr>
          <w:rFonts w:ascii="Tahoma" w:hAnsi="Tahoma" w:cs="Tahoma"/>
        </w:rPr>
        <w:t>število</w:t>
      </w:r>
      <w:r w:rsidR="008E3DA0">
        <w:rPr>
          <w:rFonts w:ascii="Tahoma" w:hAnsi="Tahoma" w:cs="Tahoma"/>
        </w:rPr>
        <w:t xml:space="preserve"> </w:t>
      </w:r>
      <w:r w:rsidRPr="00602923">
        <w:rPr>
          <w:rFonts w:ascii="Tahoma" w:hAnsi="Tahoma" w:cs="Tahoma"/>
        </w:rPr>
        <w:t>krogov</w:t>
      </w:r>
      <w:r w:rsidR="008E3DA0">
        <w:rPr>
          <w:rFonts w:ascii="Tahoma" w:hAnsi="Tahoma" w:cs="Tahoma"/>
        </w:rPr>
        <w:t xml:space="preserve"> </w:t>
      </w:r>
      <w:r w:rsidRPr="00602923">
        <w:rPr>
          <w:rFonts w:ascii="Tahoma" w:hAnsi="Tahoma" w:cs="Tahoma"/>
        </w:rPr>
        <w:t>pogajanj,</w:t>
      </w:r>
      <w:r w:rsidR="008E3DA0">
        <w:rPr>
          <w:rFonts w:ascii="Tahoma" w:hAnsi="Tahoma" w:cs="Tahoma"/>
        </w:rPr>
        <w:t xml:space="preserve"> </w:t>
      </w:r>
      <w:r w:rsidRPr="00602923">
        <w:rPr>
          <w:rFonts w:ascii="Tahoma" w:hAnsi="Tahoma" w:cs="Tahoma"/>
        </w:rPr>
        <w:t>rok</w:t>
      </w:r>
      <w:r w:rsidR="008E3DA0">
        <w:rPr>
          <w:rFonts w:ascii="Tahoma" w:hAnsi="Tahoma" w:cs="Tahoma"/>
        </w:rPr>
        <w:t xml:space="preserve"> </w:t>
      </w:r>
      <w:r w:rsidRPr="00602923">
        <w:rPr>
          <w:rFonts w:ascii="Tahoma" w:hAnsi="Tahoma" w:cs="Tahoma"/>
        </w:rPr>
        <w:t>za</w:t>
      </w:r>
      <w:r w:rsidR="008E3DA0">
        <w:rPr>
          <w:rFonts w:ascii="Tahoma" w:hAnsi="Tahoma" w:cs="Tahoma"/>
        </w:rPr>
        <w:t xml:space="preserve"> </w:t>
      </w:r>
      <w:r w:rsidRPr="00602923">
        <w:rPr>
          <w:rFonts w:ascii="Tahoma" w:hAnsi="Tahoma" w:cs="Tahoma"/>
        </w:rPr>
        <w:t>oddajo</w:t>
      </w:r>
      <w:r w:rsidR="008E3DA0">
        <w:rPr>
          <w:rFonts w:ascii="Tahoma" w:hAnsi="Tahoma" w:cs="Tahoma"/>
        </w:rPr>
        <w:t xml:space="preserve"> </w:t>
      </w:r>
      <w:r w:rsidR="005D3456">
        <w:rPr>
          <w:rFonts w:ascii="Tahoma" w:hAnsi="Tahoma" w:cs="Tahoma"/>
        </w:rPr>
        <w:t>končne</w:t>
      </w:r>
      <w:r w:rsidR="008E3DA0">
        <w:rPr>
          <w:rFonts w:ascii="Tahoma" w:hAnsi="Tahoma" w:cs="Tahoma"/>
        </w:rPr>
        <w:t xml:space="preserve"> </w:t>
      </w:r>
      <w:r w:rsidRPr="00602923">
        <w:rPr>
          <w:rFonts w:ascii="Tahoma" w:hAnsi="Tahoma" w:cs="Tahoma"/>
        </w:rPr>
        <w:t>ponudbe</w:t>
      </w:r>
      <w:r w:rsidR="008E3DA0">
        <w:rPr>
          <w:rFonts w:ascii="Tahoma" w:hAnsi="Tahoma" w:cs="Tahoma"/>
        </w:rPr>
        <w:t xml:space="preserve"> </w:t>
      </w:r>
      <w:r w:rsidRPr="00602923">
        <w:rPr>
          <w:rFonts w:ascii="Tahoma" w:hAnsi="Tahoma" w:cs="Tahoma"/>
        </w:rPr>
        <w:t>ter</w:t>
      </w:r>
      <w:r w:rsidR="008E3DA0">
        <w:rPr>
          <w:rFonts w:ascii="Tahoma" w:hAnsi="Tahoma" w:cs="Tahoma"/>
        </w:rPr>
        <w:t xml:space="preserve"> </w:t>
      </w:r>
      <w:r w:rsidRPr="00602923">
        <w:rPr>
          <w:rFonts w:ascii="Tahoma" w:hAnsi="Tahoma" w:cs="Tahoma"/>
        </w:rPr>
        <w:t>vse</w:t>
      </w:r>
      <w:r w:rsidR="008E3DA0">
        <w:rPr>
          <w:rFonts w:ascii="Tahoma" w:hAnsi="Tahoma" w:cs="Tahoma"/>
        </w:rPr>
        <w:t xml:space="preserve"> </w:t>
      </w:r>
      <w:r w:rsidRPr="00602923">
        <w:rPr>
          <w:rFonts w:ascii="Tahoma" w:hAnsi="Tahoma" w:cs="Tahoma"/>
        </w:rPr>
        <w:t>ostale</w:t>
      </w:r>
      <w:r w:rsidR="008E3DA0">
        <w:rPr>
          <w:rFonts w:ascii="Tahoma" w:hAnsi="Tahoma" w:cs="Tahoma"/>
        </w:rPr>
        <w:t xml:space="preserve"> </w:t>
      </w:r>
      <w:r w:rsidRPr="00602923">
        <w:rPr>
          <w:rFonts w:ascii="Tahoma" w:hAnsi="Tahoma" w:cs="Tahoma"/>
        </w:rPr>
        <w:t>potrebne</w:t>
      </w:r>
      <w:r w:rsidR="008E3DA0">
        <w:rPr>
          <w:rFonts w:ascii="Tahoma" w:hAnsi="Tahoma" w:cs="Tahoma"/>
        </w:rPr>
        <w:t xml:space="preserve"> </w:t>
      </w:r>
      <w:r w:rsidRPr="00602923">
        <w:rPr>
          <w:rFonts w:ascii="Tahoma" w:hAnsi="Tahoma" w:cs="Tahoma"/>
        </w:rPr>
        <w:t>informacije</w:t>
      </w:r>
      <w:r w:rsidR="008E3DA0">
        <w:rPr>
          <w:rFonts w:ascii="Tahoma" w:hAnsi="Tahoma" w:cs="Tahoma"/>
        </w:rPr>
        <w:t xml:space="preserve"> </w:t>
      </w:r>
      <w:r w:rsidRPr="00602923">
        <w:rPr>
          <w:rFonts w:ascii="Tahoma" w:hAnsi="Tahoma" w:cs="Tahoma"/>
        </w:rPr>
        <w:t>za</w:t>
      </w:r>
      <w:r w:rsidR="008E3DA0">
        <w:rPr>
          <w:rFonts w:ascii="Tahoma" w:hAnsi="Tahoma" w:cs="Tahoma"/>
        </w:rPr>
        <w:t xml:space="preserve"> </w:t>
      </w:r>
      <w:r w:rsidRPr="00602923">
        <w:rPr>
          <w:rFonts w:ascii="Tahoma" w:hAnsi="Tahoma" w:cs="Tahoma"/>
        </w:rPr>
        <w:t>pripravo</w:t>
      </w:r>
      <w:r w:rsidR="008E3DA0">
        <w:rPr>
          <w:rFonts w:ascii="Tahoma" w:hAnsi="Tahoma" w:cs="Tahoma"/>
        </w:rPr>
        <w:t xml:space="preserve"> </w:t>
      </w:r>
      <w:r w:rsidRPr="00602923">
        <w:rPr>
          <w:rFonts w:ascii="Tahoma" w:hAnsi="Tahoma" w:cs="Tahoma"/>
        </w:rPr>
        <w:t>(končne)</w:t>
      </w:r>
      <w:r w:rsidR="008E3DA0">
        <w:rPr>
          <w:rFonts w:ascii="Tahoma" w:hAnsi="Tahoma" w:cs="Tahoma"/>
        </w:rPr>
        <w:t xml:space="preserve"> </w:t>
      </w:r>
      <w:r w:rsidRPr="00602923">
        <w:rPr>
          <w:rFonts w:ascii="Tahoma" w:hAnsi="Tahoma" w:cs="Tahoma"/>
        </w:rPr>
        <w:t>ponudbe</w:t>
      </w:r>
      <w:r w:rsidR="008E3DA0">
        <w:rPr>
          <w:rFonts w:ascii="Tahoma" w:hAnsi="Tahoma" w:cs="Tahoma"/>
        </w:rPr>
        <w:t xml:space="preserve"> </w:t>
      </w:r>
      <w:r w:rsidRPr="00602923">
        <w:rPr>
          <w:rFonts w:ascii="Tahoma" w:hAnsi="Tahoma" w:cs="Tahoma"/>
        </w:rPr>
        <w:t>in</w:t>
      </w:r>
      <w:r w:rsidR="008E3DA0">
        <w:rPr>
          <w:rFonts w:ascii="Tahoma" w:hAnsi="Tahoma" w:cs="Tahoma"/>
        </w:rPr>
        <w:t xml:space="preserve"> </w:t>
      </w:r>
      <w:r w:rsidRPr="00602923">
        <w:rPr>
          <w:rFonts w:ascii="Tahoma" w:hAnsi="Tahoma" w:cs="Tahoma"/>
        </w:rPr>
        <w:t>izvedbo</w:t>
      </w:r>
      <w:r w:rsidR="008E3DA0">
        <w:rPr>
          <w:rFonts w:ascii="Tahoma" w:hAnsi="Tahoma" w:cs="Tahoma"/>
        </w:rPr>
        <w:t xml:space="preserve"> </w:t>
      </w:r>
      <w:r w:rsidRPr="00602923">
        <w:rPr>
          <w:rFonts w:ascii="Tahoma" w:hAnsi="Tahoma" w:cs="Tahoma"/>
        </w:rPr>
        <w:t>pogajanj,</w:t>
      </w:r>
      <w:r w:rsidR="008E3DA0">
        <w:rPr>
          <w:rFonts w:ascii="Tahoma" w:hAnsi="Tahoma" w:cs="Tahoma"/>
        </w:rPr>
        <w:t xml:space="preserve"> </w:t>
      </w:r>
      <w:r w:rsidRPr="00602923">
        <w:rPr>
          <w:rFonts w:ascii="Tahoma" w:hAnsi="Tahoma" w:cs="Tahoma"/>
        </w:rPr>
        <w:t>bo</w:t>
      </w:r>
      <w:r w:rsidR="008E3DA0">
        <w:rPr>
          <w:rFonts w:ascii="Tahoma" w:hAnsi="Tahoma" w:cs="Tahoma"/>
        </w:rPr>
        <w:t xml:space="preserve"> </w:t>
      </w:r>
      <w:r w:rsidRPr="00602923">
        <w:rPr>
          <w:rFonts w:ascii="Tahoma" w:hAnsi="Tahoma" w:cs="Tahoma"/>
        </w:rPr>
        <w:t>naročnik</w:t>
      </w:r>
      <w:r w:rsidR="008E3DA0">
        <w:rPr>
          <w:rFonts w:ascii="Tahoma" w:hAnsi="Tahoma" w:cs="Tahoma"/>
        </w:rPr>
        <w:t xml:space="preserve"> </w:t>
      </w:r>
      <w:r w:rsidRPr="00602923">
        <w:rPr>
          <w:rFonts w:ascii="Tahoma" w:hAnsi="Tahoma" w:cs="Tahoma"/>
        </w:rPr>
        <w:t>opredelil</w:t>
      </w:r>
      <w:r w:rsidR="008E3DA0">
        <w:rPr>
          <w:rFonts w:ascii="Tahoma" w:hAnsi="Tahoma" w:cs="Tahoma"/>
        </w:rPr>
        <w:t xml:space="preserve"> </w:t>
      </w:r>
      <w:r w:rsidRPr="00602923">
        <w:rPr>
          <w:rFonts w:ascii="Tahoma" w:hAnsi="Tahoma" w:cs="Tahoma"/>
        </w:rPr>
        <w:t>v</w:t>
      </w:r>
      <w:r w:rsidR="008E3DA0">
        <w:rPr>
          <w:rFonts w:ascii="Tahoma" w:hAnsi="Tahoma" w:cs="Tahoma"/>
        </w:rPr>
        <w:t xml:space="preserve"> </w:t>
      </w:r>
      <w:r w:rsidRPr="00602923">
        <w:rPr>
          <w:rFonts w:ascii="Tahoma" w:hAnsi="Tahoma" w:cs="Tahoma"/>
        </w:rPr>
        <w:t>povabilu</w:t>
      </w:r>
      <w:r w:rsidR="008E3DA0">
        <w:rPr>
          <w:rFonts w:ascii="Tahoma" w:hAnsi="Tahoma" w:cs="Tahoma"/>
        </w:rPr>
        <w:t xml:space="preserve"> </w:t>
      </w:r>
      <w:r w:rsidRPr="00602923">
        <w:rPr>
          <w:rFonts w:ascii="Tahoma" w:hAnsi="Tahoma" w:cs="Tahoma"/>
        </w:rPr>
        <w:t>na</w:t>
      </w:r>
      <w:r w:rsidR="008E3DA0">
        <w:rPr>
          <w:rFonts w:ascii="Tahoma" w:hAnsi="Tahoma" w:cs="Tahoma"/>
        </w:rPr>
        <w:t xml:space="preserve"> </w:t>
      </w:r>
      <w:r w:rsidRPr="00602923">
        <w:rPr>
          <w:rFonts w:ascii="Tahoma" w:hAnsi="Tahoma" w:cs="Tahoma"/>
        </w:rPr>
        <w:t>pogajanja.</w:t>
      </w:r>
    </w:p>
    <w:p w14:paraId="78A1D9BF" w14:textId="77777777" w:rsidR="002339A4" w:rsidRDefault="002339A4" w:rsidP="00600829">
      <w:pPr>
        <w:keepNext/>
        <w:keepLines/>
        <w:jc w:val="both"/>
        <w:rPr>
          <w:rFonts w:ascii="Tahoma" w:hAnsi="Tahoma" w:cs="Tahoma"/>
        </w:rPr>
      </w:pPr>
    </w:p>
    <w:p w14:paraId="742B73FD" w14:textId="77777777" w:rsidR="00C41E5C" w:rsidRDefault="00C41E5C" w:rsidP="00600829">
      <w:pPr>
        <w:keepNext/>
        <w:keepLines/>
        <w:jc w:val="both"/>
        <w:rPr>
          <w:rFonts w:ascii="Tahoma" w:hAnsi="Tahoma" w:cs="Tahoma"/>
        </w:rPr>
      </w:pPr>
    </w:p>
    <w:p w14:paraId="420D97A3" w14:textId="77777777" w:rsidR="00C41E5C" w:rsidRDefault="00C41E5C" w:rsidP="00600829">
      <w:pPr>
        <w:keepNext/>
        <w:keepLines/>
        <w:jc w:val="both"/>
        <w:rPr>
          <w:rFonts w:ascii="Tahoma" w:hAnsi="Tahoma" w:cs="Tahoma"/>
        </w:rPr>
      </w:pPr>
    </w:p>
    <w:p w14:paraId="1E7F2341" w14:textId="77777777" w:rsidR="007C70A1" w:rsidRPr="00112425" w:rsidRDefault="007C70A1" w:rsidP="00600829">
      <w:pPr>
        <w:keepNext/>
        <w:keepLines/>
        <w:numPr>
          <w:ilvl w:val="1"/>
          <w:numId w:val="2"/>
        </w:numPr>
        <w:jc w:val="both"/>
        <w:rPr>
          <w:rFonts w:ascii="Tahoma" w:hAnsi="Tahoma" w:cs="Tahoma"/>
          <w:b/>
        </w:rPr>
      </w:pPr>
      <w:r w:rsidRPr="00112425">
        <w:rPr>
          <w:rFonts w:ascii="Tahoma" w:hAnsi="Tahoma" w:cs="Tahoma"/>
          <w:b/>
        </w:rPr>
        <w:lastRenderedPageBreak/>
        <w:t>Jezik</w:t>
      </w:r>
      <w:r w:rsidR="008E3DA0">
        <w:rPr>
          <w:rFonts w:ascii="Tahoma" w:hAnsi="Tahoma" w:cs="Tahoma"/>
          <w:b/>
        </w:rPr>
        <w:t xml:space="preserve"> </w:t>
      </w:r>
      <w:r w:rsidRPr="00112425">
        <w:rPr>
          <w:rFonts w:ascii="Tahoma" w:hAnsi="Tahoma" w:cs="Tahoma"/>
          <w:b/>
        </w:rPr>
        <w:t>in</w:t>
      </w:r>
      <w:r w:rsidR="008E3DA0">
        <w:rPr>
          <w:rFonts w:ascii="Tahoma" w:hAnsi="Tahoma" w:cs="Tahoma"/>
          <w:b/>
        </w:rPr>
        <w:t xml:space="preserve"> </w:t>
      </w:r>
      <w:r w:rsidRPr="00112425">
        <w:rPr>
          <w:rFonts w:ascii="Tahoma" w:hAnsi="Tahoma" w:cs="Tahoma"/>
          <w:b/>
        </w:rPr>
        <w:t>denarna</w:t>
      </w:r>
      <w:r w:rsidR="008E3DA0">
        <w:rPr>
          <w:rFonts w:ascii="Tahoma" w:hAnsi="Tahoma" w:cs="Tahoma"/>
          <w:b/>
        </w:rPr>
        <w:t xml:space="preserve"> </w:t>
      </w:r>
      <w:r w:rsidRPr="00112425">
        <w:rPr>
          <w:rFonts w:ascii="Tahoma" w:hAnsi="Tahoma" w:cs="Tahoma"/>
          <w:b/>
        </w:rPr>
        <w:t>enota</w:t>
      </w:r>
    </w:p>
    <w:p w14:paraId="0E7842B1" w14:textId="77777777" w:rsidR="007C70A1" w:rsidRPr="00112425" w:rsidRDefault="007C70A1" w:rsidP="00600829">
      <w:pPr>
        <w:keepNext/>
        <w:keepLines/>
        <w:jc w:val="both"/>
        <w:rPr>
          <w:rFonts w:ascii="Tahoma" w:hAnsi="Tahoma" w:cs="Tahoma"/>
          <w:b/>
        </w:rPr>
      </w:pPr>
    </w:p>
    <w:p w14:paraId="36A33E1E" w14:textId="77777777" w:rsidR="00077760" w:rsidRDefault="002339A4" w:rsidP="00600829">
      <w:pPr>
        <w:keepNext/>
        <w:keepLines/>
        <w:jc w:val="both"/>
        <w:rPr>
          <w:rFonts w:ascii="Tahoma" w:hAnsi="Tahoma" w:cs="Tahoma"/>
        </w:rPr>
      </w:pPr>
      <w:r>
        <w:rPr>
          <w:rFonts w:ascii="Tahoma" w:hAnsi="Tahoma" w:cs="Tahoma"/>
        </w:rPr>
        <w:t>Postopek</w:t>
      </w:r>
      <w:r w:rsidR="008E3DA0">
        <w:rPr>
          <w:rFonts w:ascii="Tahoma" w:hAnsi="Tahoma" w:cs="Tahoma"/>
        </w:rPr>
        <w:t xml:space="preserve"> </w:t>
      </w:r>
      <w:r>
        <w:rPr>
          <w:rFonts w:ascii="Tahoma" w:hAnsi="Tahoma" w:cs="Tahoma"/>
        </w:rPr>
        <w:t>javnega</w:t>
      </w:r>
      <w:r w:rsidR="008E3DA0">
        <w:rPr>
          <w:rFonts w:ascii="Tahoma" w:hAnsi="Tahoma" w:cs="Tahoma"/>
        </w:rPr>
        <w:t xml:space="preserve"> </w:t>
      </w:r>
      <w:r>
        <w:rPr>
          <w:rFonts w:ascii="Tahoma" w:hAnsi="Tahoma" w:cs="Tahoma"/>
        </w:rPr>
        <w:t>naročanja</w:t>
      </w:r>
      <w:r w:rsidR="008E3DA0">
        <w:rPr>
          <w:rFonts w:ascii="Tahoma" w:hAnsi="Tahoma" w:cs="Tahoma"/>
        </w:rPr>
        <w:t xml:space="preserve"> </w:t>
      </w:r>
      <w:r>
        <w:rPr>
          <w:rFonts w:ascii="Tahoma" w:hAnsi="Tahoma" w:cs="Tahoma"/>
        </w:rPr>
        <w:t>poteka</w:t>
      </w:r>
      <w:r w:rsidR="008E3DA0">
        <w:rPr>
          <w:rFonts w:ascii="Tahoma" w:hAnsi="Tahoma" w:cs="Tahoma"/>
        </w:rPr>
        <w:t xml:space="preserve"> </w:t>
      </w:r>
      <w:r>
        <w:rPr>
          <w:rFonts w:ascii="Tahoma" w:hAnsi="Tahoma" w:cs="Tahoma"/>
        </w:rPr>
        <w:t>v</w:t>
      </w:r>
      <w:r w:rsidR="008E3DA0">
        <w:rPr>
          <w:rFonts w:ascii="Tahoma" w:hAnsi="Tahoma" w:cs="Tahoma"/>
        </w:rPr>
        <w:t xml:space="preserve"> </w:t>
      </w:r>
      <w:r>
        <w:rPr>
          <w:rFonts w:ascii="Tahoma" w:hAnsi="Tahoma" w:cs="Tahoma"/>
        </w:rPr>
        <w:t>slovenskem</w:t>
      </w:r>
      <w:r w:rsidR="008E3DA0">
        <w:rPr>
          <w:rFonts w:ascii="Tahoma" w:hAnsi="Tahoma" w:cs="Tahoma"/>
        </w:rPr>
        <w:t xml:space="preserve"> </w:t>
      </w:r>
      <w:r>
        <w:rPr>
          <w:rFonts w:ascii="Tahoma" w:hAnsi="Tahoma" w:cs="Tahoma"/>
        </w:rPr>
        <w:t>jeziku.</w:t>
      </w:r>
      <w:r w:rsidR="008E3DA0">
        <w:rPr>
          <w:rFonts w:ascii="Tahoma" w:hAnsi="Tahoma" w:cs="Tahoma"/>
        </w:rPr>
        <w:t xml:space="preserve"> </w:t>
      </w:r>
      <w:r w:rsidR="00077760" w:rsidRPr="00AB06F7">
        <w:rPr>
          <w:rFonts w:ascii="Tahoma" w:hAnsi="Tahoma" w:cs="Tahoma"/>
        </w:rPr>
        <w:t>Razpisna</w:t>
      </w:r>
      <w:r w:rsidR="008E3DA0">
        <w:rPr>
          <w:rFonts w:ascii="Tahoma" w:hAnsi="Tahoma" w:cs="Tahoma"/>
        </w:rPr>
        <w:t xml:space="preserve"> </w:t>
      </w:r>
      <w:r w:rsidR="00077760" w:rsidRPr="00AB06F7">
        <w:rPr>
          <w:rFonts w:ascii="Tahoma" w:hAnsi="Tahoma" w:cs="Tahoma"/>
        </w:rPr>
        <w:t>dokumentacija</w:t>
      </w:r>
      <w:r w:rsidR="008E3DA0">
        <w:rPr>
          <w:rFonts w:ascii="Tahoma" w:hAnsi="Tahoma" w:cs="Tahoma"/>
        </w:rPr>
        <w:t xml:space="preserve"> </w:t>
      </w:r>
      <w:r w:rsidR="00077760">
        <w:rPr>
          <w:rFonts w:ascii="Tahoma" w:hAnsi="Tahoma" w:cs="Tahoma"/>
        </w:rPr>
        <w:t>s</w:t>
      </w:r>
      <w:r w:rsidR="008E3DA0">
        <w:rPr>
          <w:rFonts w:ascii="Tahoma" w:hAnsi="Tahoma" w:cs="Tahoma"/>
        </w:rPr>
        <w:t xml:space="preserve"> </w:t>
      </w:r>
      <w:r w:rsidR="00077760">
        <w:rPr>
          <w:rFonts w:ascii="Tahoma" w:hAnsi="Tahoma" w:cs="Tahoma"/>
        </w:rPr>
        <w:t>prilogami</w:t>
      </w:r>
      <w:r w:rsidR="008E3DA0">
        <w:rPr>
          <w:rFonts w:ascii="Tahoma" w:hAnsi="Tahoma" w:cs="Tahoma"/>
        </w:rPr>
        <w:t xml:space="preserve"> </w:t>
      </w:r>
      <w:r w:rsidR="00077760" w:rsidRPr="00AB06F7">
        <w:rPr>
          <w:rFonts w:ascii="Tahoma" w:hAnsi="Tahoma" w:cs="Tahoma"/>
        </w:rPr>
        <w:t>je</w:t>
      </w:r>
      <w:r w:rsidR="008E3DA0">
        <w:rPr>
          <w:rFonts w:ascii="Tahoma" w:hAnsi="Tahoma" w:cs="Tahoma"/>
        </w:rPr>
        <w:t xml:space="preserve"> </w:t>
      </w:r>
      <w:r w:rsidR="00077760" w:rsidRPr="00AB06F7">
        <w:rPr>
          <w:rFonts w:ascii="Tahoma" w:hAnsi="Tahoma" w:cs="Tahoma"/>
        </w:rPr>
        <w:t>priložena</w:t>
      </w:r>
      <w:r w:rsidR="008E3DA0">
        <w:rPr>
          <w:rFonts w:ascii="Tahoma" w:hAnsi="Tahoma" w:cs="Tahoma"/>
        </w:rPr>
        <w:t xml:space="preserve"> </w:t>
      </w:r>
      <w:r w:rsidR="00077760" w:rsidRPr="00AB06F7">
        <w:rPr>
          <w:rFonts w:ascii="Tahoma" w:hAnsi="Tahoma" w:cs="Tahoma"/>
        </w:rPr>
        <w:t>v</w:t>
      </w:r>
      <w:r w:rsidR="008E3DA0">
        <w:rPr>
          <w:rFonts w:ascii="Tahoma" w:hAnsi="Tahoma" w:cs="Tahoma"/>
        </w:rPr>
        <w:t xml:space="preserve"> </w:t>
      </w:r>
      <w:r w:rsidR="00077760" w:rsidRPr="00AB06F7">
        <w:rPr>
          <w:rFonts w:ascii="Tahoma" w:hAnsi="Tahoma" w:cs="Tahoma"/>
        </w:rPr>
        <w:t>slovenskem</w:t>
      </w:r>
      <w:r w:rsidR="008E3DA0">
        <w:rPr>
          <w:rFonts w:ascii="Tahoma" w:hAnsi="Tahoma" w:cs="Tahoma"/>
        </w:rPr>
        <w:t xml:space="preserve"> </w:t>
      </w:r>
      <w:r w:rsidR="00077760" w:rsidRPr="00AB06F7">
        <w:rPr>
          <w:rFonts w:ascii="Tahoma" w:hAnsi="Tahoma" w:cs="Tahoma"/>
        </w:rPr>
        <w:t>in</w:t>
      </w:r>
      <w:r w:rsidR="008E3DA0">
        <w:rPr>
          <w:rFonts w:ascii="Tahoma" w:hAnsi="Tahoma" w:cs="Tahoma"/>
        </w:rPr>
        <w:t xml:space="preserve"> </w:t>
      </w:r>
      <w:r w:rsidR="00077760" w:rsidRPr="00AB06F7">
        <w:rPr>
          <w:rFonts w:ascii="Tahoma" w:hAnsi="Tahoma" w:cs="Tahoma"/>
        </w:rPr>
        <w:t>angleškem</w:t>
      </w:r>
      <w:r w:rsidR="008E3DA0">
        <w:rPr>
          <w:rFonts w:ascii="Tahoma" w:hAnsi="Tahoma" w:cs="Tahoma"/>
        </w:rPr>
        <w:t xml:space="preserve"> </w:t>
      </w:r>
      <w:r w:rsidR="00077760" w:rsidRPr="00AB06F7">
        <w:rPr>
          <w:rFonts w:ascii="Tahoma" w:hAnsi="Tahoma" w:cs="Tahoma"/>
        </w:rPr>
        <w:t>jeziku.</w:t>
      </w:r>
      <w:r w:rsidR="008E3DA0">
        <w:rPr>
          <w:rFonts w:ascii="Tahoma" w:hAnsi="Tahoma" w:cs="Tahoma"/>
        </w:rPr>
        <w:t xml:space="preserve"> </w:t>
      </w:r>
      <w:r w:rsidR="00077760" w:rsidRPr="00AB06F7">
        <w:rPr>
          <w:rFonts w:ascii="Tahoma" w:hAnsi="Tahoma" w:cs="Tahoma"/>
        </w:rPr>
        <w:t>V</w:t>
      </w:r>
      <w:r w:rsidR="008E3DA0">
        <w:rPr>
          <w:rFonts w:ascii="Tahoma" w:hAnsi="Tahoma" w:cs="Tahoma"/>
        </w:rPr>
        <w:t xml:space="preserve"> </w:t>
      </w:r>
      <w:r w:rsidR="00077760" w:rsidRPr="00AB06F7">
        <w:rPr>
          <w:rFonts w:ascii="Tahoma" w:hAnsi="Tahoma" w:cs="Tahoma"/>
        </w:rPr>
        <w:t>primeru</w:t>
      </w:r>
      <w:r w:rsidR="008E3DA0">
        <w:rPr>
          <w:rFonts w:ascii="Tahoma" w:hAnsi="Tahoma" w:cs="Tahoma"/>
        </w:rPr>
        <w:t xml:space="preserve"> </w:t>
      </w:r>
      <w:r w:rsidR="00077760" w:rsidRPr="00AB06F7">
        <w:rPr>
          <w:rFonts w:ascii="Tahoma" w:hAnsi="Tahoma" w:cs="Tahoma"/>
        </w:rPr>
        <w:t>nejasnosti</w:t>
      </w:r>
      <w:r w:rsidR="008E3DA0">
        <w:rPr>
          <w:rFonts w:ascii="Tahoma" w:hAnsi="Tahoma" w:cs="Tahoma"/>
        </w:rPr>
        <w:t xml:space="preserve"> </w:t>
      </w:r>
      <w:r w:rsidR="00077760" w:rsidRPr="00AB06F7">
        <w:rPr>
          <w:rFonts w:ascii="Tahoma" w:hAnsi="Tahoma" w:cs="Tahoma"/>
        </w:rPr>
        <w:t>(neskladja)</w:t>
      </w:r>
      <w:r w:rsidR="008E3DA0">
        <w:rPr>
          <w:rFonts w:ascii="Tahoma" w:hAnsi="Tahoma" w:cs="Tahoma"/>
        </w:rPr>
        <w:t xml:space="preserve"> </w:t>
      </w:r>
      <w:r w:rsidR="00077760" w:rsidRPr="00AB06F7">
        <w:rPr>
          <w:rFonts w:ascii="Tahoma" w:hAnsi="Tahoma" w:cs="Tahoma"/>
        </w:rPr>
        <w:t>med</w:t>
      </w:r>
      <w:r w:rsidR="008E3DA0">
        <w:rPr>
          <w:rFonts w:ascii="Tahoma" w:hAnsi="Tahoma" w:cs="Tahoma"/>
        </w:rPr>
        <w:t xml:space="preserve"> </w:t>
      </w:r>
      <w:r w:rsidR="00077760" w:rsidRPr="00AB06F7">
        <w:rPr>
          <w:rFonts w:ascii="Tahoma" w:hAnsi="Tahoma" w:cs="Tahoma"/>
        </w:rPr>
        <w:t>obema</w:t>
      </w:r>
      <w:r w:rsidR="008E3DA0">
        <w:rPr>
          <w:rFonts w:ascii="Tahoma" w:hAnsi="Tahoma" w:cs="Tahoma"/>
        </w:rPr>
        <w:t xml:space="preserve"> </w:t>
      </w:r>
      <w:r w:rsidR="00077760" w:rsidRPr="00AB06F7">
        <w:rPr>
          <w:rFonts w:ascii="Tahoma" w:hAnsi="Tahoma" w:cs="Tahoma"/>
        </w:rPr>
        <w:t>jezikovnima</w:t>
      </w:r>
      <w:r w:rsidR="008E3DA0">
        <w:rPr>
          <w:rFonts w:ascii="Tahoma" w:hAnsi="Tahoma" w:cs="Tahoma"/>
        </w:rPr>
        <w:t xml:space="preserve"> </w:t>
      </w:r>
      <w:r w:rsidR="00077760" w:rsidRPr="00AB06F7">
        <w:rPr>
          <w:rFonts w:ascii="Tahoma" w:hAnsi="Tahoma" w:cs="Tahoma"/>
        </w:rPr>
        <w:t>verzijama</w:t>
      </w:r>
      <w:r w:rsidR="008E3DA0">
        <w:rPr>
          <w:rFonts w:ascii="Tahoma" w:hAnsi="Tahoma" w:cs="Tahoma"/>
        </w:rPr>
        <w:t xml:space="preserve"> </w:t>
      </w:r>
      <w:r w:rsidR="00077760" w:rsidRPr="00AB06F7">
        <w:rPr>
          <w:rFonts w:ascii="Tahoma" w:hAnsi="Tahoma" w:cs="Tahoma"/>
        </w:rPr>
        <w:t>razpisne</w:t>
      </w:r>
      <w:r w:rsidR="008E3DA0">
        <w:rPr>
          <w:rFonts w:ascii="Tahoma" w:hAnsi="Tahoma" w:cs="Tahoma"/>
        </w:rPr>
        <w:t xml:space="preserve"> </w:t>
      </w:r>
      <w:r w:rsidR="00077760" w:rsidRPr="00AB06F7">
        <w:rPr>
          <w:rFonts w:ascii="Tahoma" w:hAnsi="Tahoma" w:cs="Tahoma"/>
        </w:rPr>
        <w:t>dokumentacije</w:t>
      </w:r>
      <w:r w:rsidR="008E3DA0">
        <w:rPr>
          <w:rFonts w:ascii="Tahoma" w:hAnsi="Tahoma" w:cs="Tahoma"/>
        </w:rPr>
        <w:t xml:space="preserve"> </w:t>
      </w:r>
      <w:r w:rsidR="00077760" w:rsidRPr="00AB06F7">
        <w:rPr>
          <w:rFonts w:ascii="Tahoma" w:hAnsi="Tahoma" w:cs="Tahoma"/>
        </w:rPr>
        <w:t>(in</w:t>
      </w:r>
      <w:r w:rsidR="008E3DA0">
        <w:rPr>
          <w:rFonts w:ascii="Tahoma" w:hAnsi="Tahoma" w:cs="Tahoma"/>
        </w:rPr>
        <w:t xml:space="preserve"> </w:t>
      </w:r>
      <w:r w:rsidR="00077760" w:rsidRPr="00AB06F7">
        <w:rPr>
          <w:rFonts w:ascii="Tahoma" w:hAnsi="Tahoma" w:cs="Tahoma"/>
        </w:rPr>
        <w:t>njenih</w:t>
      </w:r>
      <w:r w:rsidR="008E3DA0">
        <w:rPr>
          <w:rFonts w:ascii="Tahoma" w:hAnsi="Tahoma" w:cs="Tahoma"/>
        </w:rPr>
        <w:t xml:space="preserve"> </w:t>
      </w:r>
      <w:r w:rsidR="00077760" w:rsidRPr="00AB06F7">
        <w:rPr>
          <w:rFonts w:ascii="Tahoma" w:hAnsi="Tahoma" w:cs="Tahoma"/>
        </w:rPr>
        <w:t>prilog)</w:t>
      </w:r>
      <w:r w:rsidR="008E3DA0">
        <w:rPr>
          <w:rFonts w:ascii="Tahoma" w:hAnsi="Tahoma" w:cs="Tahoma"/>
        </w:rPr>
        <w:t xml:space="preserve"> </w:t>
      </w:r>
      <w:r w:rsidR="00077760" w:rsidRPr="00AB06F7">
        <w:rPr>
          <w:rFonts w:ascii="Tahoma" w:hAnsi="Tahoma" w:cs="Tahoma"/>
        </w:rPr>
        <w:t>se</w:t>
      </w:r>
      <w:r w:rsidR="008E3DA0">
        <w:rPr>
          <w:rFonts w:ascii="Tahoma" w:hAnsi="Tahoma" w:cs="Tahoma"/>
        </w:rPr>
        <w:t xml:space="preserve"> </w:t>
      </w:r>
      <w:r w:rsidR="00077760" w:rsidRPr="00AB06F7">
        <w:rPr>
          <w:rFonts w:ascii="Tahoma" w:hAnsi="Tahoma" w:cs="Tahoma"/>
        </w:rPr>
        <w:t>za</w:t>
      </w:r>
      <w:r w:rsidR="008E3DA0">
        <w:rPr>
          <w:rFonts w:ascii="Tahoma" w:hAnsi="Tahoma" w:cs="Tahoma"/>
        </w:rPr>
        <w:t xml:space="preserve"> </w:t>
      </w:r>
      <w:r w:rsidR="00077760" w:rsidRPr="00AB06F7">
        <w:rPr>
          <w:rFonts w:ascii="Tahoma" w:hAnsi="Tahoma" w:cs="Tahoma"/>
        </w:rPr>
        <w:t>njeno</w:t>
      </w:r>
      <w:r w:rsidR="008E3DA0">
        <w:rPr>
          <w:rFonts w:ascii="Tahoma" w:hAnsi="Tahoma" w:cs="Tahoma"/>
        </w:rPr>
        <w:t xml:space="preserve"> </w:t>
      </w:r>
      <w:r w:rsidR="00077760" w:rsidRPr="00AB06F7">
        <w:rPr>
          <w:rFonts w:ascii="Tahoma" w:hAnsi="Tahoma" w:cs="Tahoma"/>
        </w:rPr>
        <w:t>jezikovno</w:t>
      </w:r>
      <w:r w:rsidR="008E3DA0">
        <w:rPr>
          <w:rFonts w:ascii="Tahoma" w:hAnsi="Tahoma" w:cs="Tahoma"/>
        </w:rPr>
        <w:t xml:space="preserve"> </w:t>
      </w:r>
      <w:r w:rsidR="00077760" w:rsidRPr="00AB06F7">
        <w:rPr>
          <w:rFonts w:ascii="Tahoma" w:hAnsi="Tahoma" w:cs="Tahoma"/>
        </w:rPr>
        <w:t>razlago</w:t>
      </w:r>
      <w:r w:rsidR="008E3DA0">
        <w:rPr>
          <w:rFonts w:ascii="Tahoma" w:hAnsi="Tahoma" w:cs="Tahoma"/>
        </w:rPr>
        <w:t xml:space="preserve"> </w:t>
      </w:r>
      <w:r w:rsidR="00077760" w:rsidRPr="00AB06F7">
        <w:rPr>
          <w:rFonts w:ascii="Tahoma" w:hAnsi="Tahoma" w:cs="Tahoma"/>
        </w:rPr>
        <w:t>uporablja</w:t>
      </w:r>
      <w:r w:rsidR="008E3DA0">
        <w:rPr>
          <w:rFonts w:ascii="Tahoma" w:hAnsi="Tahoma" w:cs="Tahoma"/>
        </w:rPr>
        <w:t xml:space="preserve"> </w:t>
      </w:r>
      <w:r w:rsidR="00077760" w:rsidRPr="00AB06F7">
        <w:rPr>
          <w:rFonts w:ascii="Tahoma" w:hAnsi="Tahoma" w:cs="Tahoma"/>
        </w:rPr>
        <w:t>slovenski</w:t>
      </w:r>
      <w:r w:rsidR="008E3DA0">
        <w:rPr>
          <w:rFonts w:ascii="Tahoma" w:hAnsi="Tahoma" w:cs="Tahoma"/>
        </w:rPr>
        <w:t xml:space="preserve"> </w:t>
      </w:r>
      <w:r w:rsidR="00077760" w:rsidRPr="00AB06F7">
        <w:rPr>
          <w:rFonts w:ascii="Tahoma" w:hAnsi="Tahoma" w:cs="Tahoma"/>
        </w:rPr>
        <w:t>jezik.</w:t>
      </w:r>
    </w:p>
    <w:p w14:paraId="2F92D91F" w14:textId="77777777" w:rsidR="00077760" w:rsidRDefault="00077760" w:rsidP="00600829">
      <w:pPr>
        <w:keepNext/>
        <w:keepLines/>
        <w:jc w:val="both"/>
        <w:rPr>
          <w:rFonts w:ascii="Tahoma" w:hAnsi="Tahoma" w:cs="Tahoma"/>
        </w:rPr>
      </w:pPr>
    </w:p>
    <w:p w14:paraId="2FA03408" w14:textId="77777777" w:rsidR="00077760" w:rsidRDefault="002339A4" w:rsidP="00600829">
      <w:pPr>
        <w:keepNext/>
        <w:keepLines/>
        <w:jc w:val="both"/>
        <w:rPr>
          <w:rFonts w:ascii="Tahoma" w:hAnsi="Tahoma" w:cs="Tahoma"/>
        </w:rPr>
      </w:pPr>
      <w:r w:rsidRPr="00C8579C">
        <w:rPr>
          <w:rFonts w:ascii="Tahoma" w:hAnsi="Tahoma" w:cs="Tahoma"/>
        </w:rPr>
        <w:t>Ponudniki</w:t>
      </w:r>
      <w:r w:rsidR="008E3DA0">
        <w:rPr>
          <w:rFonts w:ascii="Tahoma" w:hAnsi="Tahoma" w:cs="Tahoma"/>
        </w:rPr>
        <w:t xml:space="preserve"> </w:t>
      </w:r>
      <w:r w:rsidR="00077760">
        <w:rPr>
          <w:rFonts w:ascii="Tahoma" w:hAnsi="Tahoma" w:cs="Tahoma"/>
        </w:rPr>
        <w:t>lahko</w:t>
      </w:r>
      <w:r w:rsidR="008E3DA0">
        <w:rPr>
          <w:rFonts w:ascii="Tahoma" w:hAnsi="Tahoma" w:cs="Tahoma"/>
        </w:rPr>
        <w:t xml:space="preserve"> </w:t>
      </w:r>
      <w:r w:rsidRPr="00C8579C">
        <w:rPr>
          <w:rFonts w:ascii="Tahoma" w:hAnsi="Tahoma" w:cs="Tahoma"/>
        </w:rPr>
        <w:t>predlož</w:t>
      </w:r>
      <w:r>
        <w:rPr>
          <w:rFonts w:ascii="Tahoma" w:hAnsi="Tahoma" w:cs="Tahoma"/>
        </w:rPr>
        <w:t>ijo</w:t>
      </w:r>
      <w:r w:rsidR="008E3DA0">
        <w:rPr>
          <w:rFonts w:ascii="Tahoma" w:hAnsi="Tahoma" w:cs="Tahoma"/>
        </w:rPr>
        <w:t xml:space="preserve"> </w:t>
      </w:r>
      <w:r>
        <w:rPr>
          <w:rFonts w:ascii="Tahoma" w:hAnsi="Tahoma" w:cs="Tahoma"/>
        </w:rPr>
        <w:t>ponudbo</w:t>
      </w:r>
      <w:r w:rsidR="008E3DA0">
        <w:rPr>
          <w:rFonts w:ascii="Tahoma" w:hAnsi="Tahoma" w:cs="Tahoma"/>
        </w:rPr>
        <w:t xml:space="preserve"> </w:t>
      </w:r>
      <w:r>
        <w:rPr>
          <w:rFonts w:ascii="Tahoma" w:hAnsi="Tahoma" w:cs="Tahoma"/>
        </w:rPr>
        <w:t>v</w:t>
      </w:r>
      <w:r w:rsidR="008E3DA0">
        <w:rPr>
          <w:rFonts w:ascii="Tahoma" w:hAnsi="Tahoma" w:cs="Tahoma"/>
        </w:rPr>
        <w:t xml:space="preserve"> </w:t>
      </w:r>
      <w:r>
        <w:rPr>
          <w:rFonts w:ascii="Tahoma" w:hAnsi="Tahoma" w:cs="Tahoma"/>
        </w:rPr>
        <w:t>slovenskem</w:t>
      </w:r>
      <w:r w:rsidR="008E3DA0">
        <w:rPr>
          <w:rFonts w:ascii="Tahoma" w:hAnsi="Tahoma" w:cs="Tahoma"/>
        </w:rPr>
        <w:t xml:space="preserve"> </w:t>
      </w:r>
      <w:r w:rsidR="00077760">
        <w:rPr>
          <w:rFonts w:ascii="Tahoma" w:hAnsi="Tahoma" w:cs="Tahoma"/>
        </w:rPr>
        <w:t>ali</w:t>
      </w:r>
      <w:r w:rsidR="008E3DA0">
        <w:rPr>
          <w:rFonts w:ascii="Tahoma" w:hAnsi="Tahoma" w:cs="Tahoma"/>
        </w:rPr>
        <w:t xml:space="preserve"> </w:t>
      </w:r>
      <w:r w:rsidR="00077760">
        <w:rPr>
          <w:rFonts w:ascii="Tahoma" w:hAnsi="Tahoma" w:cs="Tahoma"/>
        </w:rPr>
        <w:t>angleškem</w:t>
      </w:r>
      <w:r w:rsidR="008E3DA0">
        <w:rPr>
          <w:rFonts w:ascii="Tahoma" w:hAnsi="Tahoma" w:cs="Tahoma"/>
        </w:rPr>
        <w:t xml:space="preserve"> </w:t>
      </w:r>
      <w:r w:rsidR="00077760">
        <w:rPr>
          <w:rFonts w:ascii="Tahoma" w:hAnsi="Tahoma" w:cs="Tahoma"/>
        </w:rPr>
        <w:t>jeziku</w:t>
      </w:r>
      <w:r w:rsidR="00E34C6F" w:rsidRPr="00112425">
        <w:rPr>
          <w:rFonts w:ascii="Tahoma" w:hAnsi="Tahoma" w:cs="Tahoma"/>
        </w:rPr>
        <w:t>.</w:t>
      </w:r>
    </w:p>
    <w:p w14:paraId="2FF8F278" w14:textId="77777777" w:rsidR="00077760" w:rsidRDefault="00077760" w:rsidP="00600829">
      <w:pPr>
        <w:keepNext/>
        <w:keepLines/>
        <w:jc w:val="both"/>
        <w:rPr>
          <w:rFonts w:ascii="Tahoma" w:hAnsi="Tahoma" w:cs="Tahoma"/>
        </w:rPr>
      </w:pPr>
    </w:p>
    <w:p w14:paraId="7C7ABE15" w14:textId="77777777" w:rsidR="00077760" w:rsidRPr="00D40EA4" w:rsidRDefault="00077760" w:rsidP="00077760">
      <w:pPr>
        <w:keepNext/>
        <w:keepLines/>
        <w:jc w:val="both"/>
        <w:rPr>
          <w:rFonts w:ascii="Tahoma" w:hAnsi="Tahoma" w:cs="Tahoma"/>
        </w:rPr>
      </w:pPr>
      <w:r w:rsidRPr="00D40EA4">
        <w:rPr>
          <w:rFonts w:ascii="Tahoma" w:hAnsi="Tahoma" w:cs="Tahoma"/>
        </w:rPr>
        <w:t>Naročnik</w:t>
      </w:r>
      <w:r w:rsidR="008E3DA0">
        <w:rPr>
          <w:rFonts w:ascii="Tahoma" w:hAnsi="Tahoma" w:cs="Tahoma"/>
        </w:rPr>
        <w:t xml:space="preserve"> </w:t>
      </w:r>
      <w:r w:rsidRPr="00D40EA4">
        <w:rPr>
          <w:rFonts w:ascii="Tahoma" w:hAnsi="Tahoma" w:cs="Tahoma"/>
        </w:rPr>
        <w:t>si</w:t>
      </w:r>
      <w:r w:rsidR="008E3DA0">
        <w:rPr>
          <w:rFonts w:ascii="Tahoma" w:hAnsi="Tahoma" w:cs="Tahoma"/>
        </w:rPr>
        <w:t xml:space="preserve"> </w:t>
      </w:r>
      <w:r w:rsidRPr="00D40EA4">
        <w:rPr>
          <w:rFonts w:ascii="Tahoma" w:hAnsi="Tahoma" w:cs="Tahoma"/>
        </w:rPr>
        <w:t>pridržuje</w:t>
      </w:r>
      <w:r w:rsidR="008E3DA0">
        <w:rPr>
          <w:rFonts w:ascii="Tahoma" w:hAnsi="Tahoma" w:cs="Tahoma"/>
        </w:rPr>
        <w:t xml:space="preserve"> </w:t>
      </w:r>
      <w:r w:rsidRPr="00D40EA4">
        <w:rPr>
          <w:rFonts w:ascii="Tahoma" w:hAnsi="Tahoma" w:cs="Tahoma"/>
        </w:rPr>
        <w:t>pravico,</w:t>
      </w:r>
      <w:r w:rsidR="008E3DA0">
        <w:rPr>
          <w:rFonts w:ascii="Tahoma" w:hAnsi="Tahoma" w:cs="Tahoma"/>
        </w:rPr>
        <w:t xml:space="preserve"> </w:t>
      </w:r>
      <w:r w:rsidRPr="00D40EA4">
        <w:rPr>
          <w:rFonts w:ascii="Tahoma" w:hAnsi="Tahoma" w:cs="Tahoma"/>
        </w:rPr>
        <w:t>da</w:t>
      </w:r>
      <w:r w:rsidR="008E3DA0">
        <w:rPr>
          <w:rFonts w:ascii="Tahoma" w:hAnsi="Tahoma" w:cs="Tahoma"/>
        </w:rPr>
        <w:t xml:space="preserve"> </w:t>
      </w:r>
      <w:r w:rsidRPr="00D40EA4">
        <w:rPr>
          <w:rFonts w:ascii="Tahoma" w:hAnsi="Tahoma" w:cs="Tahoma"/>
        </w:rPr>
        <w:t>od</w:t>
      </w:r>
      <w:r w:rsidR="008E3DA0">
        <w:rPr>
          <w:rFonts w:ascii="Tahoma" w:hAnsi="Tahoma" w:cs="Tahoma"/>
        </w:rPr>
        <w:t xml:space="preserve"> </w:t>
      </w:r>
      <w:r>
        <w:rPr>
          <w:rFonts w:ascii="Tahoma" w:hAnsi="Tahoma" w:cs="Tahoma"/>
        </w:rPr>
        <w:t>ponudnika</w:t>
      </w:r>
      <w:r w:rsidR="008E3DA0">
        <w:rPr>
          <w:rFonts w:ascii="Tahoma" w:hAnsi="Tahoma" w:cs="Tahoma"/>
        </w:rPr>
        <w:t xml:space="preserve"> </w:t>
      </w:r>
      <w:r w:rsidRPr="00D40EA4">
        <w:rPr>
          <w:rFonts w:ascii="Tahoma" w:hAnsi="Tahoma" w:cs="Tahoma"/>
        </w:rPr>
        <w:t>zahteva,</w:t>
      </w:r>
      <w:r w:rsidR="008E3DA0">
        <w:rPr>
          <w:rFonts w:ascii="Tahoma" w:hAnsi="Tahoma" w:cs="Tahoma"/>
        </w:rPr>
        <w:t xml:space="preserve"> </w:t>
      </w:r>
      <w:r w:rsidRPr="00D40EA4">
        <w:rPr>
          <w:rFonts w:ascii="Tahoma" w:hAnsi="Tahoma" w:cs="Tahoma"/>
        </w:rPr>
        <w:t>da</w:t>
      </w:r>
      <w:r w:rsidR="008E3DA0">
        <w:rPr>
          <w:rFonts w:ascii="Tahoma" w:hAnsi="Tahoma" w:cs="Tahoma"/>
        </w:rPr>
        <w:t xml:space="preserve"> </w:t>
      </w:r>
      <w:r w:rsidRPr="00D40EA4">
        <w:rPr>
          <w:rFonts w:ascii="Tahoma" w:hAnsi="Tahoma" w:cs="Tahoma"/>
        </w:rPr>
        <w:t>se</w:t>
      </w:r>
      <w:r w:rsidR="008E3DA0">
        <w:rPr>
          <w:rFonts w:ascii="Tahoma" w:hAnsi="Tahoma" w:cs="Tahoma"/>
        </w:rPr>
        <w:t xml:space="preserve"> </w:t>
      </w:r>
      <w:r w:rsidRPr="00D40EA4">
        <w:rPr>
          <w:rFonts w:ascii="Tahoma" w:hAnsi="Tahoma" w:cs="Tahoma"/>
        </w:rPr>
        <w:t>posamezni</w:t>
      </w:r>
      <w:r w:rsidR="008E3DA0">
        <w:rPr>
          <w:rFonts w:ascii="Tahoma" w:hAnsi="Tahoma" w:cs="Tahoma"/>
        </w:rPr>
        <w:t xml:space="preserve"> </w:t>
      </w:r>
      <w:r w:rsidRPr="00D40EA4">
        <w:rPr>
          <w:rFonts w:ascii="Tahoma" w:hAnsi="Tahoma" w:cs="Tahoma"/>
        </w:rPr>
        <w:t>dokumenti</w:t>
      </w:r>
      <w:r w:rsidR="008E3DA0">
        <w:rPr>
          <w:rFonts w:ascii="Tahoma" w:hAnsi="Tahoma" w:cs="Tahoma"/>
        </w:rPr>
        <w:t xml:space="preserve"> </w:t>
      </w:r>
      <w:r>
        <w:rPr>
          <w:rFonts w:ascii="Tahoma" w:hAnsi="Tahoma" w:cs="Tahoma"/>
        </w:rPr>
        <w:t>ponudbe</w:t>
      </w:r>
      <w:r w:rsidR="008E3DA0">
        <w:rPr>
          <w:rFonts w:ascii="Tahoma" w:hAnsi="Tahoma" w:cs="Tahoma"/>
        </w:rPr>
        <w:t xml:space="preserve"> </w:t>
      </w:r>
      <w:r w:rsidRPr="00D40EA4">
        <w:rPr>
          <w:rFonts w:ascii="Tahoma" w:hAnsi="Tahoma" w:cs="Tahoma"/>
        </w:rPr>
        <w:t>na</w:t>
      </w:r>
      <w:r w:rsidR="008E3DA0">
        <w:rPr>
          <w:rFonts w:ascii="Tahoma" w:hAnsi="Tahoma" w:cs="Tahoma"/>
        </w:rPr>
        <w:t xml:space="preserve"> </w:t>
      </w:r>
      <w:r w:rsidRPr="00D40EA4">
        <w:rPr>
          <w:rFonts w:ascii="Tahoma" w:hAnsi="Tahoma" w:cs="Tahoma"/>
        </w:rPr>
        <w:t>stroške</w:t>
      </w:r>
      <w:r w:rsidR="008E3DA0">
        <w:rPr>
          <w:rFonts w:ascii="Tahoma" w:hAnsi="Tahoma" w:cs="Tahoma"/>
        </w:rPr>
        <w:t xml:space="preserve"> </w:t>
      </w:r>
      <w:r>
        <w:rPr>
          <w:rFonts w:ascii="Tahoma" w:hAnsi="Tahoma" w:cs="Tahoma"/>
          <w:iCs/>
        </w:rPr>
        <w:t>ponudnika</w:t>
      </w:r>
      <w:r w:rsidR="008E3DA0">
        <w:rPr>
          <w:rFonts w:ascii="Tahoma" w:hAnsi="Tahoma" w:cs="Tahoma"/>
        </w:rPr>
        <w:t xml:space="preserve"> </w:t>
      </w:r>
      <w:r w:rsidRPr="00D40EA4">
        <w:rPr>
          <w:rFonts w:ascii="Tahoma" w:hAnsi="Tahoma" w:cs="Tahoma"/>
        </w:rPr>
        <w:t>prevedejo</w:t>
      </w:r>
      <w:r w:rsidR="008E3DA0">
        <w:rPr>
          <w:rFonts w:ascii="Tahoma" w:hAnsi="Tahoma" w:cs="Tahoma"/>
        </w:rPr>
        <w:t xml:space="preserve"> </w:t>
      </w:r>
      <w:r w:rsidRPr="00D40EA4">
        <w:rPr>
          <w:rFonts w:ascii="Tahoma" w:hAnsi="Tahoma" w:cs="Tahoma"/>
        </w:rPr>
        <w:t>v</w:t>
      </w:r>
      <w:r w:rsidR="008E3DA0">
        <w:rPr>
          <w:rFonts w:ascii="Tahoma" w:hAnsi="Tahoma" w:cs="Tahoma"/>
        </w:rPr>
        <w:t xml:space="preserve"> </w:t>
      </w:r>
      <w:r w:rsidRPr="00D40EA4">
        <w:rPr>
          <w:rFonts w:ascii="Tahoma" w:hAnsi="Tahoma" w:cs="Tahoma"/>
        </w:rPr>
        <w:t>slovenski</w:t>
      </w:r>
      <w:r w:rsidR="008E3DA0">
        <w:rPr>
          <w:rFonts w:ascii="Tahoma" w:hAnsi="Tahoma" w:cs="Tahoma"/>
        </w:rPr>
        <w:t xml:space="preserve"> </w:t>
      </w:r>
      <w:r w:rsidRPr="00D40EA4">
        <w:rPr>
          <w:rFonts w:ascii="Tahoma" w:hAnsi="Tahoma" w:cs="Tahoma"/>
        </w:rPr>
        <w:t>jezik,</w:t>
      </w:r>
      <w:r w:rsidR="008E3DA0">
        <w:rPr>
          <w:rFonts w:ascii="Tahoma" w:hAnsi="Tahoma" w:cs="Tahoma"/>
        </w:rPr>
        <w:t xml:space="preserve"> </w:t>
      </w:r>
      <w:r w:rsidRPr="00D40EA4">
        <w:rPr>
          <w:rFonts w:ascii="Tahoma" w:hAnsi="Tahoma" w:cs="Tahoma"/>
        </w:rPr>
        <w:t>v</w:t>
      </w:r>
      <w:r w:rsidR="008E3DA0">
        <w:rPr>
          <w:rFonts w:ascii="Tahoma" w:hAnsi="Tahoma" w:cs="Tahoma"/>
        </w:rPr>
        <w:t xml:space="preserve"> </w:t>
      </w:r>
      <w:r w:rsidRPr="00D40EA4">
        <w:rPr>
          <w:rFonts w:ascii="Tahoma" w:hAnsi="Tahoma" w:cs="Tahoma"/>
        </w:rPr>
        <w:t>kolikor</w:t>
      </w:r>
      <w:r w:rsidR="008E3DA0">
        <w:rPr>
          <w:rFonts w:ascii="Tahoma" w:hAnsi="Tahoma" w:cs="Tahoma"/>
        </w:rPr>
        <w:t xml:space="preserve"> </w:t>
      </w:r>
      <w:r w:rsidRPr="00D40EA4">
        <w:rPr>
          <w:rFonts w:ascii="Tahoma" w:hAnsi="Tahoma" w:cs="Tahoma"/>
        </w:rPr>
        <w:t>je</w:t>
      </w:r>
      <w:r w:rsidR="008E3DA0">
        <w:rPr>
          <w:rFonts w:ascii="Tahoma" w:hAnsi="Tahoma" w:cs="Tahoma"/>
        </w:rPr>
        <w:t xml:space="preserve"> </w:t>
      </w:r>
      <w:r w:rsidRPr="00D40EA4">
        <w:rPr>
          <w:rFonts w:ascii="Tahoma" w:hAnsi="Tahoma" w:cs="Tahoma"/>
        </w:rPr>
        <w:t>to</w:t>
      </w:r>
      <w:r w:rsidR="008E3DA0">
        <w:rPr>
          <w:rFonts w:ascii="Tahoma" w:hAnsi="Tahoma" w:cs="Tahoma"/>
        </w:rPr>
        <w:t xml:space="preserve"> </w:t>
      </w:r>
      <w:r w:rsidRPr="00D40EA4">
        <w:rPr>
          <w:rFonts w:ascii="Tahoma" w:hAnsi="Tahoma" w:cs="Tahoma"/>
        </w:rPr>
        <w:t>potrebno</w:t>
      </w:r>
      <w:r w:rsidR="008E3DA0">
        <w:rPr>
          <w:rFonts w:ascii="Tahoma" w:hAnsi="Tahoma" w:cs="Tahoma"/>
        </w:rPr>
        <w:t xml:space="preserve"> </w:t>
      </w:r>
      <w:r w:rsidRPr="00D40EA4">
        <w:rPr>
          <w:rFonts w:ascii="Tahoma" w:hAnsi="Tahoma" w:cs="Tahoma"/>
        </w:rPr>
        <w:t>zaradi</w:t>
      </w:r>
      <w:r w:rsidR="008E3DA0">
        <w:rPr>
          <w:rFonts w:ascii="Tahoma" w:hAnsi="Tahoma" w:cs="Tahoma"/>
        </w:rPr>
        <w:t xml:space="preserve"> </w:t>
      </w:r>
      <w:r w:rsidRPr="00D40EA4">
        <w:rPr>
          <w:rFonts w:ascii="Tahoma" w:hAnsi="Tahoma" w:cs="Tahoma"/>
        </w:rPr>
        <w:t>izvedbe</w:t>
      </w:r>
      <w:r w:rsidR="008E3DA0">
        <w:rPr>
          <w:rFonts w:ascii="Tahoma" w:hAnsi="Tahoma" w:cs="Tahoma"/>
        </w:rPr>
        <w:t xml:space="preserve"> </w:t>
      </w:r>
      <w:r w:rsidRPr="00D40EA4">
        <w:rPr>
          <w:rFonts w:ascii="Tahoma" w:hAnsi="Tahoma" w:cs="Tahoma"/>
        </w:rPr>
        <w:t>pregleda</w:t>
      </w:r>
      <w:r w:rsidR="008E3DA0">
        <w:rPr>
          <w:rFonts w:ascii="Tahoma" w:hAnsi="Tahoma" w:cs="Tahoma"/>
        </w:rPr>
        <w:t xml:space="preserve"> </w:t>
      </w:r>
      <w:r w:rsidRPr="00D40EA4">
        <w:rPr>
          <w:rFonts w:ascii="Tahoma" w:hAnsi="Tahoma" w:cs="Tahoma"/>
        </w:rPr>
        <w:t>in/ali</w:t>
      </w:r>
      <w:r w:rsidR="008E3DA0">
        <w:rPr>
          <w:rFonts w:ascii="Tahoma" w:hAnsi="Tahoma" w:cs="Tahoma"/>
        </w:rPr>
        <w:t xml:space="preserve"> </w:t>
      </w:r>
      <w:r w:rsidRPr="00D40EA4">
        <w:rPr>
          <w:rFonts w:ascii="Tahoma" w:hAnsi="Tahoma" w:cs="Tahoma"/>
        </w:rPr>
        <w:t>ocenjevanja</w:t>
      </w:r>
      <w:r w:rsidR="008E3DA0">
        <w:rPr>
          <w:rFonts w:ascii="Tahoma" w:hAnsi="Tahoma" w:cs="Tahoma"/>
        </w:rPr>
        <w:t xml:space="preserve"> </w:t>
      </w:r>
      <w:r>
        <w:rPr>
          <w:rFonts w:ascii="Tahoma" w:hAnsi="Tahoma" w:cs="Tahoma"/>
        </w:rPr>
        <w:t>ponudbe</w:t>
      </w:r>
      <w:r w:rsidRPr="00D40EA4">
        <w:rPr>
          <w:rFonts w:ascii="Tahoma" w:hAnsi="Tahoma" w:cs="Tahoma"/>
        </w:rPr>
        <w:t>.</w:t>
      </w:r>
      <w:r w:rsidR="008E3DA0">
        <w:rPr>
          <w:rFonts w:ascii="Tahoma" w:hAnsi="Tahoma" w:cs="Tahoma"/>
        </w:rPr>
        <w:t xml:space="preserve"> </w:t>
      </w:r>
      <w:r w:rsidRPr="00D40EA4">
        <w:rPr>
          <w:rFonts w:ascii="Tahoma" w:hAnsi="Tahoma" w:cs="Tahoma"/>
        </w:rPr>
        <w:t>Naročnik</w:t>
      </w:r>
      <w:r w:rsidR="008E3DA0">
        <w:rPr>
          <w:rFonts w:ascii="Tahoma" w:hAnsi="Tahoma" w:cs="Tahoma"/>
        </w:rPr>
        <w:t xml:space="preserve"> </w:t>
      </w:r>
      <w:r w:rsidRPr="00D40EA4">
        <w:rPr>
          <w:rFonts w:ascii="Tahoma" w:hAnsi="Tahoma" w:cs="Tahoma"/>
        </w:rPr>
        <w:t>bo</w:t>
      </w:r>
      <w:r w:rsidR="008E3DA0">
        <w:rPr>
          <w:rFonts w:ascii="Tahoma" w:hAnsi="Tahoma" w:cs="Tahoma"/>
        </w:rPr>
        <w:t xml:space="preserve"> </w:t>
      </w:r>
      <w:r w:rsidRPr="00D40EA4">
        <w:rPr>
          <w:rFonts w:ascii="Tahoma" w:hAnsi="Tahoma" w:cs="Tahoma"/>
        </w:rPr>
        <w:t>o</w:t>
      </w:r>
      <w:r w:rsidR="008E3DA0">
        <w:rPr>
          <w:rFonts w:ascii="Tahoma" w:hAnsi="Tahoma" w:cs="Tahoma"/>
        </w:rPr>
        <w:t xml:space="preserve"> </w:t>
      </w:r>
      <w:r w:rsidRPr="00D40EA4">
        <w:rPr>
          <w:rFonts w:ascii="Tahoma" w:hAnsi="Tahoma" w:cs="Tahoma"/>
        </w:rPr>
        <w:t>potrebi</w:t>
      </w:r>
      <w:r w:rsidR="008E3DA0">
        <w:rPr>
          <w:rFonts w:ascii="Tahoma" w:hAnsi="Tahoma" w:cs="Tahoma"/>
        </w:rPr>
        <w:t xml:space="preserve"> </w:t>
      </w:r>
      <w:r w:rsidRPr="00D40EA4">
        <w:rPr>
          <w:rFonts w:ascii="Tahoma" w:hAnsi="Tahoma" w:cs="Tahoma"/>
        </w:rPr>
        <w:t>po</w:t>
      </w:r>
      <w:r w:rsidR="008E3DA0">
        <w:rPr>
          <w:rFonts w:ascii="Tahoma" w:hAnsi="Tahoma" w:cs="Tahoma"/>
        </w:rPr>
        <w:t xml:space="preserve"> </w:t>
      </w:r>
      <w:r w:rsidRPr="00D40EA4">
        <w:rPr>
          <w:rFonts w:ascii="Tahoma" w:hAnsi="Tahoma" w:cs="Tahoma"/>
        </w:rPr>
        <w:t>prevodu</w:t>
      </w:r>
      <w:r w:rsidR="008E3DA0">
        <w:rPr>
          <w:rFonts w:ascii="Tahoma" w:hAnsi="Tahoma" w:cs="Tahoma"/>
        </w:rPr>
        <w:t xml:space="preserve"> </w:t>
      </w:r>
      <w:r w:rsidRPr="00D40EA4">
        <w:rPr>
          <w:rFonts w:ascii="Tahoma" w:hAnsi="Tahoma" w:cs="Tahoma"/>
        </w:rPr>
        <w:t>obvestil</w:t>
      </w:r>
      <w:r w:rsidR="008E3DA0">
        <w:rPr>
          <w:rFonts w:ascii="Tahoma" w:hAnsi="Tahoma" w:cs="Tahoma"/>
        </w:rPr>
        <w:t xml:space="preserve"> </w:t>
      </w:r>
      <w:r>
        <w:rPr>
          <w:rFonts w:ascii="Tahoma" w:hAnsi="Tahoma" w:cs="Tahoma"/>
          <w:iCs/>
        </w:rPr>
        <w:t>ponudnika</w:t>
      </w:r>
      <w:r w:rsidR="008E3DA0">
        <w:rPr>
          <w:rFonts w:ascii="Tahoma" w:hAnsi="Tahoma" w:cs="Tahoma"/>
        </w:rPr>
        <w:t xml:space="preserve"> </w:t>
      </w:r>
      <w:r w:rsidRPr="00D40EA4">
        <w:rPr>
          <w:rFonts w:ascii="Tahoma" w:hAnsi="Tahoma" w:cs="Tahoma"/>
        </w:rPr>
        <w:t>in</w:t>
      </w:r>
      <w:r w:rsidR="008E3DA0">
        <w:rPr>
          <w:rFonts w:ascii="Tahoma" w:hAnsi="Tahoma" w:cs="Tahoma"/>
        </w:rPr>
        <w:t xml:space="preserve"> </w:t>
      </w:r>
      <w:r w:rsidRPr="00D40EA4">
        <w:rPr>
          <w:rFonts w:ascii="Tahoma" w:hAnsi="Tahoma" w:cs="Tahoma"/>
        </w:rPr>
        <w:t>mu</w:t>
      </w:r>
      <w:r w:rsidR="008E3DA0">
        <w:rPr>
          <w:rFonts w:ascii="Tahoma" w:hAnsi="Tahoma" w:cs="Tahoma"/>
        </w:rPr>
        <w:t xml:space="preserve"> </w:t>
      </w:r>
      <w:r w:rsidRPr="00D40EA4">
        <w:rPr>
          <w:rFonts w:ascii="Tahoma" w:hAnsi="Tahoma" w:cs="Tahoma"/>
        </w:rPr>
        <w:t>tudi</w:t>
      </w:r>
      <w:r w:rsidR="008E3DA0">
        <w:rPr>
          <w:rFonts w:ascii="Tahoma" w:hAnsi="Tahoma" w:cs="Tahoma"/>
        </w:rPr>
        <w:t xml:space="preserve"> </w:t>
      </w:r>
      <w:r w:rsidRPr="00D40EA4">
        <w:rPr>
          <w:rFonts w:ascii="Tahoma" w:hAnsi="Tahoma" w:cs="Tahoma"/>
        </w:rPr>
        <w:t>določil</w:t>
      </w:r>
      <w:r w:rsidR="008E3DA0">
        <w:rPr>
          <w:rFonts w:ascii="Tahoma" w:hAnsi="Tahoma" w:cs="Tahoma"/>
        </w:rPr>
        <w:t xml:space="preserve"> </w:t>
      </w:r>
      <w:r w:rsidRPr="00D40EA4">
        <w:rPr>
          <w:rFonts w:ascii="Tahoma" w:hAnsi="Tahoma" w:cs="Tahoma"/>
        </w:rPr>
        <w:t>rok,</w:t>
      </w:r>
      <w:r w:rsidR="008E3DA0">
        <w:rPr>
          <w:rFonts w:ascii="Tahoma" w:hAnsi="Tahoma" w:cs="Tahoma"/>
        </w:rPr>
        <w:t xml:space="preserve"> </w:t>
      </w:r>
      <w:r w:rsidRPr="00D40EA4">
        <w:rPr>
          <w:rFonts w:ascii="Tahoma" w:hAnsi="Tahoma" w:cs="Tahoma"/>
        </w:rPr>
        <w:t>do</w:t>
      </w:r>
      <w:r w:rsidR="008E3DA0">
        <w:rPr>
          <w:rFonts w:ascii="Tahoma" w:hAnsi="Tahoma" w:cs="Tahoma"/>
        </w:rPr>
        <w:t xml:space="preserve"> </w:t>
      </w:r>
      <w:r w:rsidRPr="00D40EA4">
        <w:rPr>
          <w:rFonts w:ascii="Tahoma" w:hAnsi="Tahoma" w:cs="Tahoma"/>
        </w:rPr>
        <w:t>katerega</w:t>
      </w:r>
      <w:r w:rsidR="008E3DA0">
        <w:rPr>
          <w:rFonts w:ascii="Tahoma" w:hAnsi="Tahoma" w:cs="Tahoma"/>
        </w:rPr>
        <w:t xml:space="preserve"> </w:t>
      </w:r>
      <w:r w:rsidRPr="00D40EA4">
        <w:rPr>
          <w:rFonts w:ascii="Tahoma" w:hAnsi="Tahoma" w:cs="Tahoma"/>
        </w:rPr>
        <w:t>mora</w:t>
      </w:r>
      <w:r w:rsidR="008E3DA0">
        <w:rPr>
          <w:rFonts w:ascii="Tahoma" w:hAnsi="Tahoma" w:cs="Tahoma"/>
        </w:rPr>
        <w:t xml:space="preserve"> </w:t>
      </w:r>
      <w:r w:rsidRPr="00D40EA4">
        <w:rPr>
          <w:rFonts w:ascii="Tahoma" w:hAnsi="Tahoma" w:cs="Tahoma"/>
        </w:rPr>
        <w:t>predložiti</w:t>
      </w:r>
      <w:r w:rsidR="008E3DA0">
        <w:rPr>
          <w:rFonts w:ascii="Tahoma" w:hAnsi="Tahoma" w:cs="Tahoma"/>
        </w:rPr>
        <w:t xml:space="preserve"> </w:t>
      </w:r>
      <w:r w:rsidRPr="00D40EA4">
        <w:rPr>
          <w:rFonts w:ascii="Tahoma" w:hAnsi="Tahoma" w:cs="Tahoma"/>
        </w:rPr>
        <w:t>prevod</w:t>
      </w:r>
      <w:r w:rsidR="008E3DA0">
        <w:rPr>
          <w:rFonts w:ascii="Tahoma" w:hAnsi="Tahoma" w:cs="Tahoma"/>
        </w:rPr>
        <w:t xml:space="preserve"> </w:t>
      </w:r>
      <w:r w:rsidRPr="00D40EA4">
        <w:rPr>
          <w:rFonts w:ascii="Tahoma" w:hAnsi="Tahoma" w:cs="Tahoma"/>
        </w:rPr>
        <w:t>dokumenta.</w:t>
      </w:r>
      <w:r w:rsidR="008E3DA0">
        <w:rPr>
          <w:rFonts w:ascii="Tahoma" w:hAnsi="Tahoma" w:cs="Tahoma"/>
        </w:rPr>
        <w:t xml:space="preserve"> </w:t>
      </w:r>
      <w:r w:rsidRPr="00D40EA4">
        <w:rPr>
          <w:rFonts w:ascii="Tahoma" w:hAnsi="Tahoma" w:cs="Tahoma"/>
        </w:rPr>
        <w:t>V</w:t>
      </w:r>
      <w:r w:rsidR="008E3DA0">
        <w:rPr>
          <w:rFonts w:ascii="Tahoma" w:hAnsi="Tahoma" w:cs="Tahoma"/>
        </w:rPr>
        <w:t xml:space="preserve"> </w:t>
      </w:r>
      <w:r w:rsidRPr="00D40EA4">
        <w:rPr>
          <w:rFonts w:ascii="Tahoma" w:hAnsi="Tahoma" w:cs="Tahoma"/>
        </w:rPr>
        <w:t>primeru,</w:t>
      </w:r>
      <w:r w:rsidR="008E3DA0">
        <w:rPr>
          <w:rFonts w:ascii="Tahoma" w:hAnsi="Tahoma" w:cs="Tahoma"/>
        </w:rPr>
        <w:t xml:space="preserve"> </w:t>
      </w:r>
      <w:r w:rsidRPr="00D40EA4">
        <w:rPr>
          <w:rFonts w:ascii="Tahoma" w:hAnsi="Tahoma" w:cs="Tahoma"/>
        </w:rPr>
        <w:t>da</w:t>
      </w:r>
      <w:r w:rsidR="008E3DA0">
        <w:rPr>
          <w:rFonts w:ascii="Tahoma" w:hAnsi="Tahoma" w:cs="Tahoma"/>
        </w:rPr>
        <w:t xml:space="preserve"> </w:t>
      </w:r>
      <w:r>
        <w:rPr>
          <w:rFonts w:ascii="Tahoma" w:hAnsi="Tahoma" w:cs="Tahoma"/>
          <w:iCs/>
        </w:rPr>
        <w:t>ponudnik</w:t>
      </w:r>
      <w:r w:rsidR="008E3DA0">
        <w:rPr>
          <w:rFonts w:ascii="Tahoma" w:hAnsi="Tahoma" w:cs="Tahoma"/>
        </w:rPr>
        <w:t xml:space="preserve"> </w:t>
      </w:r>
      <w:r w:rsidRPr="00D40EA4">
        <w:rPr>
          <w:rFonts w:ascii="Tahoma" w:hAnsi="Tahoma" w:cs="Tahoma"/>
        </w:rPr>
        <w:t>ne</w:t>
      </w:r>
      <w:r w:rsidR="008E3DA0">
        <w:rPr>
          <w:rFonts w:ascii="Tahoma" w:hAnsi="Tahoma" w:cs="Tahoma"/>
        </w:rPr>
        <w:t xml:space="preserve"> </w:t>
      </w:r>
      <w:r w:rsidRPr="00D40EA4">
        <w:rPr>
          <w:rFonts w:ascii="Tahoma" w:hAnsi="Tahoma" w:cs="Tahoma"/>
        </w:rPr>
        <w:t>bo</w:t>
      </w:r>
      <w:r w:rsidR="008E3DA0">
        <w:rPr>
          <w:rFonts w:ascii="Tahoma" w:hAnsi="Tahoma" w:cs="Tahoma"/>
        </w:rPr>
        <w:t xml:space="preserve"> </w:t>
      </w:r>
      <w:r w:rsidRPr="00D40EA4">
        <w:rPr>
          <w:rFonts w:ascii="Tahoma" w:hAnsi="Tahoma" w:cs="Tahoma"/>
        </w:rPr>
        <w:t>predložil</w:t>
      </w:r>
      <w:r w:rsidR="008E3DA0">
        <w:rPr>
          <w:rFonts w:ascii="Tahoma" w:hAnsi="Tahoma" w:cs="Tahoma"/>
        </w:rPr>
        <w:t xml:space="preserve"> </w:t>
      </w:r>
      <w:r w:rsidRPr="00D40EA4">
        <w:rPr>
          <w:rFonts w:ascii="Tahoma" w:hAnsi="Tahoma" w:cs="Tahoma"/>
        </w:rPr>
        <w:t>prevoda</w:t>
      </w:r>
      <w:r w:rsidR="008E3DA0">
        <w:rPr>
          <w:rFonts w:ascii="Tahoma" w:hAnsi="Tahoma" w:cs="Tahoma"/>
        </w:rPr>
        <w:t xml:space="preserve"> </w:t>
      </w:r>
      <w:r w:rsidRPr="00D40EA4">
        <w:rPr>
          <w:rFonts w:ascii="Tahoma" w:hAnsi="Tahoma" w:cs="Tahoma"/>
        </w:rPr>
        <w:t>v</w:t>
      </w:r>
      <w:r w:rsidR="008E3DA0">
        <w:rPr>
          <w:rFonts w:ascii="Tahoma" w:hAnsi="Tahoma" w:cs="Tahoma"/>
        </w:rPr>
        <w:t xml:space="preserve"> </w:t>
      </w:r>
      <w:r w:rsidRPr="00D40EA4">
        <w:rPr>
          <w:rFonts w:ascii="Tahoma" w:hAnsi="Tahoma" w:cs="Tahoma"/>
        </w:rPr>
        <w:t>roku,</w:t>
      </w:r>
      <w:r w:rsidR="008E3DA0">
        <w:rPr>
          <w:rFonts w:ascii="Tahoma" w:hAnsi="Tahoma" w:cs="Tahoma"/>
        </w:rPr>
        <w:t xml:space="preserve"> </w:t>
      </w:r>
      <w:r w:rsidRPr="00D40EA4">
        <w:rPr>
          <w:rFonts w:ascii="Tahoma" w:hAnsi="Tahoma" w:cs="Tahoma"/>
        </w:rPr>
        <w:t>ki</w:t>
      </w:r>
      <w:r w:rsidR="008E3DA0">
        <w:rPr>
          <w:rFonts w:ascii="Tahoma" w:hAnsi="Tahoma" w:cs="Tahoma"/>
        </w:rPr>
        <w:t xml:space="preserve"> </w:t>
      </w:r>
      <w:r w:rsidRPr="00D40EA4">
        <w:rPr>
          <w:rFonts w:ascii="Tahoma" w:hAnsi="Tahoma" w:cs="Tahoma"/>
        </w:rPr>
        <w:t>ga</w:t>
      </w:r>
      <w:r w:rsidR="008E3DA0">
        <w:rPr>
          <w:rFonts w:ascii="Tahoma" w:hAnsi="Tahoma" w:cs="Tahoma"/>
        </w:rPr>
        <w:t xml:space="preserve"> </w:t>
      </w:r>
      <w:r w:rsidRPr="00D40EA4">
        <w:rPr>
          <w:rFonts w:ascii="Tahoma" w:hAnsi="Tahoma" w:cs="Tahoma"/>
        </w:rPr>
        <w:t>bo</w:t>
      </w:r>
      <w:r w:rsidR="008E3DA0">
        <w:rPr>
          <w:rFonts w:ascii="Tahoma" w:hAnsi="Tahoma" w:cs="Tahoma"/>
        </w:rPr>
        <w:t xml:space="preserve"> </w:t>
      </w:r>
      <w:r w:rsidRPr="00D40EA4">
        <w:rPr>
          <w:rFonts w:ascii="Tahoma" w:hAnsi="Tahoma" w:cs="Tahoma"/>
        </w:rPr>
        <w:t>določil</w:t>
      </w:r>
      <w:r w:rsidR="008E3DA0">
        <w:rPr>
          <w:rFonts w:ascii="Tahoma" w:hAnsi="Tahoma" w:cs="Tahoma"/>
        </w:rPr>
        <w:t xml:space="preserve"> </w:t>
      </w:r>
      <w:r w:rsidRPr="00D40EA4">
        <w:rPr>
          <w:rFonts w:ascii="Tahoma" w:hAnsi="Tahoma" w:cs="Tahoma"/>
        </w:rPr>
        <w:t>naročnik,</w:t>
      </w:r>
      <w:r w:rsidR="008E3DA0">
        <w:rPr>
          <w:rFonts w:ascii="Tahoma" w:hAnsi="Tahoma" w:cs="Tahoma"/>
        </w:rPr>
        <w:t xml:space="preserve"> </w:t>
      </w:r>
      <w:r w:rsidRPr="00D40EA4">
        <w:rPr>
          <w:rFonts w:ascii="Tahoma" w:hAnsi="Tahoma" w:cs="Tahoma"/>
        </w:rPr>
        <w:t>bo</w:t>
      </w:r>
      <w:r w:rsidR="008E3DA0">
        <w:rPr>
          <w:rFonts w:ascii="Tahoma" w:hAnsi="Tahoma" w:cs="Tahoma"/>
        </w:rPr>
        <w:t xml:space="preserve"> </w:t>
      </w:r>
      <w:r>
        <w:rPr>
          <w:rFonts w:ascii="Tahoma" w:hAnsi="Tahoma" w:cs="Tahoma"/>
        </w:rPr>
        <w:t>ponudba</w:t>
      </w:r>
      <w:r w:rsidR="008E3DA0">
        <w:rPr>
          <w:rFonts w:ascii="Tahoma" w:hAnsi="Tahoma" w:cs="Tahoma"/>
        </w:rPr>
        <w:t xml:space="preserve"> </w:t>
      </w:r>
      <w:r w:rsidRPr="00D40EA4">
        <w:rPr>
          <w:rFonts w:ascii="Tahoma" w:hAnsi="Tahoma" w:cs="Tahoma"/>
        </w:rPr>
        <w:t>izločena</w:t>
      </w:r>
      <w:r w:rsidR="008E3DA0">
        <w:rPr>
          <w:rFonts w:ascii="Tahoma" w:hAnsi="Tahoma" w:cs="Tahoma"/>
        </w:rPr>
        <w:t xml:space="preserve"> </w:t>
      </w:r>
      <w:r w:rsidRPr="00D40EA4">
        <w:rPr>
          <w:rFonts w:ascii="Tahoma" w:hAnsi="Tahoma" w:cs="Tahoma"/>
        </w:rPr>
        <w:t>iz</w:t>
      </w:r>
      <w:r w:rsidR="008E3DA0">
        <w:rPr>
          <w:rFonts w:ascii="Tahoma" w:hAnsi="Tahoma" w:cs="Tahoma"/>
        </w:rPr>
        <w:t xml:space="preserve"> </w:t>
      </w:r>
      <w:r w:rsidRPr="00D40EA4">
        <w:rPr>
          <w:rFonts w:ascii="Tahoma" w:hAnsi="Tahoma" w:cs="Tahoma"/>
        </w:rPr>
        <w:t>nadaljnjega</w:t>
      </w:r>
      <w:r w:rsidR="008E3DA0">
        <w:rPr>
          <w:rFonts w:ascii="Tahoma" w:hAnsi="Tahoma" w:cs="Tahoma"/>
        </w:rPr>
        <w:t xml:space="preserve"> </w:t>
      </w:r>
      <w:r w:rsidRPr="00D40EA4">
        <w:rPr>
          <w:rFonts w:ascii="Tahoma" w:hAnsi="Tahoma" w:cs="Tahoma"/>
        </w:rPr>
        <w:t>ocenjevanja.</w:t>
      </w:r>
    </w:p>
    <w:p w14:paraId="0BDB1954" w14:textId="77777777" w:rsidR="00077760" w:rsidRPr="00D40EA4" w:rsidRDefault="00077760" w:rsidP="00077760">
      <w:pPr>
        <w:keepNext/>
        <w:keepLines/>
        <w:jc w:val="both"/>
        <w:rPr>
          <w:rFonts w:ascii="Tahoma" w:hAnsi="Tahoma" w:cs="Tahoma"/>
        </w:rPr>
      </w:pPr>
    </w:p>
    <w:p w14:paraId="6F675BFE" w14:textId="77777777" w:rsidR="00077760" w:rsidRPr="00D40EA4" w:rsidRDefault="00077760" w:rsidP="00077760">
      <w:pPr>
        <w:keepNext/>
        <w:keepLines/>
        <w:jc w:val="both"/>
        <w:rPr>
          <w:rFonts w:ascii="Tahoma" w:hAnsi="Tahoma" w:cs="Tahoma"/>
        </w:rPr>
      </w:pPr>
      <w:r w:rsidRPr="00D40EA4">
        <w:rPr>
          <w:rFonts w:ascii="Tahoma" w:hAnsi="Tahoma" w:cs="Tahoma"/>
        </w:rPr>
        <w:t>Naročnik</w:t>
      </w:r>
      <w:r w:rsidR="008E3DA0">
        <w:rPr>
          <w:rFonts w:ascii="Tahoma" w:hAnsi="Tahoma" w:cs="Tahoma"/>
        </w:rPr>
        <w:t xml:space="preserve"> </w:t>
      </w:r>
      <w:r w:rsidRPr="00D40EA4">
        <w:rPr>
          <w:rFonts w:ascii="Tahoma" w:hAnsi="Tahoma" w:cs="Tahoma"/>
        </w:rPr>
        <w:t>si</w:t>
      </w:r>
      <w:r w:rsidR="008E3DA0">
        <w:rPr>
          <w:rFonts w:ascii="Tahoma" w:hAnsi="Tahoma" w:cs="Tahoma"/>
        </w:rPr>
        <w:t xml:space="preserve"> </w:t>
      </w:r>
      <w:r w:rsidRPr="00D40EA4">
        <w:rPr>
          <w:rFonts w:ascii="Tahoma" w:hAnsi="Tahoma" w:cs="Tahoma"/>
        </w:rPr>
        <w:t>pridržuje</w:t>
      </w:r>
      <w:r w:rsidR="008E3DA0">
        <w:rPr>
          <w:rFonts w:ascii="Tahoma" w:hAnsi="Tahoma" w:cs="Tahoma"/>
        </w:rPr>
        <w:t xml:space="preserve"> </w:t>
      </w:r>
      <w:r w:rsidRPr="00D40EA4">
        <w:rPr>
          <w:rFonts w:ascii="Tahoma" w:hAnsi="Tahoma" w:cs="Tahoma"/>
        </w:rPr>
        <w:t>pravico</w:t>
      </w:r>
      <w:r w:rsidR="008E3DA0">
        <w:rPr>
          <w:rFonts w:ascii="Tahoma" w:hAnsi="Tahoma" w:cs="Tahoma"/>
        </w:rPr>
        <w:t xml:space="preserve"> </w:t>
      </w:r>
      <w:r w:rsidRPr="00D40EA4">
        <w:rPr>
          <w:rFonts w:ascii="Tahoma" w:hAnsi="Tahoma" w:cs="Tahoma"/>
        </w:rPr>
        <w:t>po</w:t>
      </w:r>
      <w:r w:rsidR="008E3DA0">
        <w:rPr>
          <w:rFonts w:ascii="Tahoma" w:hAnsi="Tahoma" w:cs="Tahoma"/>
        </w:rPr>
        <w:t xml:space="preserve"> </w:t>
      </w:r>
      <w:r w:rsidRPr="00D40EA4">
        <w:rPr>
          <w:rFonts w:ascii="Tahoma" w:hAnsi="Tahoma" w:cs="Tahoma"/>
        </w:rPr>
        <w:t>lastni</w:t>
      </w:r>
      <w:r w:rsidR="008E3DA0">
        <w:rPr>
          <w:rFonts w:ascii="Tahoma" w:hAnsi="Tahoma" w:cs="Tahoma"/>
        </w:rPr>
        <w:t xml:space="preserve"> </w:t>
      </w:r>
      <w:r w:rsidRPr="00D40EA4">
        <w:rPr>
          <w:rFonts w:ascii="Tahoma" w:hAnsi="Tahoma" w:cs="Tahoma"/>
        </w:rPr>
        <w:t>presoji</w:t>
      </w:r>
      <w:r w:rsidR="008E3DA0">
        <w:rPr>
          <w:rFonts w:ascii="Tahoma" w:hAnsi="Tahoma" w:cs="Tahoma"/>
        </w:rPr>
        <w:t xml:space="preserve"> </w:t>
      </w:r>
      <w:r w:rsidRPr="00D40EA4">
        <w:rPr>
          <w:rFonts w:ascii="Tahoma" w:hAnsi="Tahoma" w:cs="Tahoma"/>
        </w:rPr>
        <w:t>določiti,</w:t>
      </w:r>
      <w:r w:rsidR="008E3DA0">
        <w:rPr>
          <w:rFonts w:ascii="Tahoma" w:hAnsi="Tahoma" w:cs="Tahoma"/>
        </w:rPr>
        <w:t xml:space="preserve"> </w:t>
      </w:r>
      <w:r w:rsidRPr="00D40EA4">
        <w:rPr>
          <w:rFonts w:ascii="Tahoma" w:hAnsi="Tahoma" w:cs="Tahoma"/>
        </w:rPr>
        <w:t>ali</w:t>
      </w:r>
      <w:r w:rsidR="008E3DA0">
        <w:rPr>
          <w:rFonts w:ascii="Tahoma" w:hAnsi="Tahoma" w:cs="Tahoma"/>
        </w:rPr>
        <w:t xml:space="preserve"> </w:t>
      </w:r>
      <w:r w:rsidRPr="00D40EA4">
        <w:rPr>
          <w:rFonts w:ascii="Tahoma" w:hAnsi="Tahoma" w:cs="Tahoma"/>
        </w:rPr>
        <w:t>naj</w:t>
      </w:r>
      <w:r w:rsidR="008E3DA0">
        <w:rPr>
          <w:rFonts w:ascii="Tahoma" w:hAnsi="Tahoma" w:cs="Tahoma"/>
        </w:rPr>
        <w:t xml:space="preserve"> </w:t>
      </w:r>
      <w:r>
        <w:rPr>
          <w:rFonts w:ascii="Tahoma" w:hAnsi="Tahoma" w:cs="Tahoma"/>
          <w:iCs/>
        </w:rPr>
        <w:t>ponudnik</w:t>
      </w:r>
      <w:r w:rsidR="008E3DA0">
        <w:rPr>
          <w:rFonts w:ascii="Tahoma" w:hAnsi="Tahoma" w:cs="Tahoma"/>
        </w:rPr>
        <w:t xml:space="preserve"> </w:t>
      </w:r>
      <w:r w:rsidRPr="00D40EA4">
        <w:rPr>
          <w:rFonts w:ascii="Tahoma" w:hAnsi="Tahoma" w:cs="Tahoma"/>
        </w:rPr>
        <w:t>predloži</w:t>
      </w:r>
      <w:r w:rsidR="008E3DA0">
        <w:rPr>
          <w:rFonts w:ascii="Tahoma" w:hAnsi="Tahoma" w:cs="Tahoma"/>
        </w:rPr>
        <w:t xml:space="preserve"> </w:t>
      </w:r>
      <w:r>
        <w:rPr>
          <w:rFonts w:ascii="Tahoma" w:hAnsi="Tahoma" w:cs="Tahoma"/>
        </w:rPr>
        <w:t>overjen</w:t>
      </w:r>
      <w:r w:rsidR="008E3DA0">
        <w:rPr>
          <w:rFonts w:ascii="Tahoma" w:hAnsi="Tahoma" w:cs="Tahoma"/>
        </w:rPr>
        <w:t xml:space="preserve"> </w:t>
      </w:r>
      <w:r w:rsidRPr="00D40EA4">
        <w:rPr>
          <w:rFonts w:ascii="Tahoma" w:hAnsi="Tahoma" w:cs="Tahoma"/>
        </w:rPr>
        <w:t>prevod</w:t>
      </w:r>
      <w:r>
        <w:rPr>
          <w:rFonts w:ascii="Tahoma" w:hAnsi="Tahoma" w:cs="Tahoma"/>
        </w:rPr>
        <w:t>,</w:t>
      </w:r>
      <w:r w:rsidR="008E3DA0">
        <w:rPr>
          <w:rFonts w:ascii="Tahoma" w:hAnsi="Tahoma" w:cs="Tahoma"/>
        </w:rPr>
        <w:t xml:space="preserve"> </w:t>
      </w:r>
      <w:r w:rsidRPr="00D40EA4">
        <w:rPr>
          <w:rFonts w:ascii="Tahoma" w:hAnsi="Tahoma" w:cs="Tahoma"/>
        </w:rPr>
        <w:t>pripravljen</w:t>
      </w:r>
      <w:r w:rsidR="008E3DA0">
        <w:rPr>
          <w:rFonts w:ascii="Tahoma" w:hAnsi="Tahoma" w:cs="Tahoma"/>
        </w:rPr>
        <w:t xml:space="preserve"> </w:t>
      </w:r>
      <w:r w:rsidRPr="00D40EA4">
        <w:rPr>
          <w:rFonts w:ascii="Tahoma" w:hAnsi="Tahoma" w:cs="Tahoma"/>
        </w:rPr>
        <w:t>s</w:t>
      </w:r>
      <w:r w:rsidR="008E3DA0">
        <w:rPr>
          <w:rFonts w:ascii="Tahoma" w:hAnsi="Tahoma" w:cs="Tahoma"/>
        </w:rPr>
        <w:t xml:space="preserve"> </w:t>
      </w:r>
      <w:r w:rsidRPr="00D40EA4">
        <w:rPr>
          <w:rFonts w:ascii="Tahoma" w:hAnsi="Tahoma" w:cs="Tahoma"/>
        </w:rPr>
        <w:t>strani</w:t>
      </w:r>
      <w:r w:rsidR="008E3DA0">
        <w:rPr>
          <w:rFonts w:ascii="Tahoma" w:hAnsi="Tahoma" w:cs="Tahoma"/>
        </w:rPr>
        <w:t xml:space="preserve"> </w:t>
      </w:r>
      <w:r w:rsidRPr="00C8579C">
        <w:rPr>
          <w:rFonts w:ascii="Tahoma" w:hAnsi="Tahoma" w:cs="Tahoma"/>
          <w:color w:val="000000"/>
        </w:rPr>
        <w:t>sodnega</w:t>
      </w:r>
      <w:r w:rsidR="008E3DA0">
        <w:rPr>
          <w:rFonts w:ascii="Tahoma" w:hAnsi="Tahoma" w:cs="Tahoma"/>
          <w:color w:val="000000"/>
        </w:rPr>
        <w:t xml:space="preserve"> </w:t>
      </w:r>
      <w:r w:rsidRPr="00C8579C">
        <w:rPr>
          <w:rFonts w:ascii="Tahoma" w:hAnsi="Tahoma" w:cs="Tahoma"/>
          <w:color w:val="000000"/>
        </w:rPr>
        <w:t>tolmača</w:t>
      </w:r>
      <w:r w:rsidR="008E3DA0">
        <w:rPr>
          <w:rFonts w:ascii="Tahoma" w:hAnsi="Tahoma" w:cs="Tahoma"/>
          <w:color w:val="000000"/>
        </w:rPr>
        <w:t xml:space="preserve"> </w:t>
      </w:r>
      <w:r w:rsidRPr="00C8579C">
        <w:rPr>
          <w:rFonts w:ascii="Tahoma" w:hAnsi="Tahoma" w:cs="Tahoma"/>
          <w:color w:val="000000"/>
        </w:rPr>
        <w:t>za</w:t>
      </w:r>
      <w:r w:rsidR="008E3DA0">
        <w:rPr>
          <w:rFonts w:ascii="Tahoma" w:hAnsi="Tahoma" w:cs="Tahoma"/>
          <w:color w:val="000000"/>
        </w:rPr>
        <w:t xml:space="preserve"> </w:t>
      </w:r>
      <w:r w:rsidRPr="00C8579C">
        <w:rPr>
          <w:rFonts w:ascii="Tahoma" w:hAnsi="Tahoma" w:cs="Tahoma"/>
          <w:color w:val="000000"/>
        </w:rPr>
        <w:t>slovenski</w:t>
      </w:r>
      <w:r w:rsidR="008E3DA0">
        <w:rPr>
          <w:rFonts w:ascii="Tahoma" w:hAnsi="Tahoma" w:cs="Tahoma"/>
          <w:color w:val="000000"/>
        </w:rPr>
        <w:t xml:space="preserve"> </w:t>
      </w:r>
      <w:r w:rsidRPr="00C8579C">
        <w:rPr>
          <w:rFonts w:ascii="Tahoma" w:hAnsi="Tahoma" w:cs="Tahoma"/>
          <w:color w:val="000000"/>
        </w:rPr>
        <w:t>jezik</w:t>
      </w:r>
      <w:r w:rsidR="008E3DA0">
        <w:rPr>
          <w:rFonts w:ascii="Tahoma" w:hAnsi="Tahoma" w:cs="Tahoma"/>
        </w:rPr>
        <w:t xml:space="preserve"> </w:t>
      </w:r>
      <w:r w:rsidRPr="00D40EA4">
        <w:rPr>
          <w:rFonts w:ascii="Tahoma" w:hAnsi="Tahoma" w:cs="Tahoma"/>
        </w:rPr>
        <w:t>ali</w:t>
      </w:r>
      <w:r w:rsidR="008E3DA0">
        <w:rPr>
          <w:rFonts w:ascii="Tahoma" w:hAnsi="Tahoma" w:cs="Tahoma"/>
        </w:rPr>
        <w:t xml:space="preserve"> </w:t>
      </w:r>
      <w:r w:rsidRPr="00D40EA4">
        <w:rPr>
          <w:rFonts w:ascii="Tahoma" w:hAnsi="Tahoma" w:cs="Tahoma"/>
        </w:rPr>
        <w:t>navaden</w:t>
      </w:r>
      <w:r w:rsidR="008E3DA0">
        <w:rPr>
          <w:rFonts w:ascii="Tahoma" w:hAnsi="Tahoma" w:cs="Tahoma"/>
        </w:rPr>
        <w:t xml:space="preserve"> </w:t>
      </w:r>
      <w:r w:rsidRPr="00D40EA4">
        <w:rPr>
          <w:rFonts w:ascii="Tahoma" w:hAnsi="Tahoma" w:cs="Tahoma"/>
        </w:rPr>
        <w:t>(neoverjen)</w:t>
      </w:r>
      <w:r w:rsidR="008E3DA0">
        <w:rPr>
          <w:rFonts w:ascii="Tahoma" w:hAnsi="Tahoma" w:cs="Tahoma"/>
        </w:rPr>
        <w:t xml:space="preserve"> </w:t>
      </w:r>
      <w:r w:rsidRPr="00D40EA4">
        <w:rPr>
          <w:rFonts w:ascii="Tahoma" w:hAnsi="Tahoma" w:cs="Tahoma"/>
        </w:rPr>
        <w:t>prevod.</w:t>
      </w:r>
      <w:r w:rsidR="008E3DA0">
        <w:rPr>
          <w:rFonts w:ascii="Tahoma" w:hAnsi="Tahoma" w:cs="Tahoma"/>
        </w:rPr>
        <w:t xml:space="preserve"> </w:t>
      </w:r>
      <w:r w:rsidRPr="00D40EA4">
        <w:rPr>
          <w:rFonts w:ascii="Tahoma" w:hAnsi="Tahoma" w:cs="Tahoma"/>
        </w:rPr>
        <w:t>Stroške</w:t>
      </w:r>
      <w:r w:rsidR="008E3DA0">
        <w:rPr>
          <w:rFonts w:ascii="Tahoma" w:hAnsi="Tahoma" w:cs="Tahoma"/>
        </w:rPr>
        <w:t xml:space="preserve"> </w:t>
      </w:r>
      <w:r w:rsidRPr="00D40EA4">
        <w:rPr>
          <w:rFonts w:ascii="Tahoma" w:hAnsi="Tahoma" w:cs="Tahoma"/>
        </w:rPr>
        <w:t>prevoda</w:t>
      </w:r>
      <w:r w:rsidR="008E3DA0">
        <w:rPr>
          <w:rFonts w:ascii="Tahoma" w:hAnsi="Tahoma" w:cs="Tahoma"/>
        </w:rPr>
        <w:t xml:space="preserve"> </w:t>
      </w:r>
      <w:r w:rsidRPr="00D40EA4">
        <w:rPr>
          <w:rFonts w:ascii="Tahoma" w:hAnsi="Tahoma" w:cs="Tahoma"/>
        </w:rPr>
        <w:t>nosi</w:t>
      </w:r>
      <w:r w:rsidR="008E3DA0">
        <w:rPr>
          <w:rFonts w:ascii="Tahoma" w:hAnsi="Tahoma" w:cs="Tahoma"/>
        </w:rPr>
        <w:t xml:space="preserve"> </w:t>
      </w:r>
      <w:r>
        <w:rPr>
          <w:rFonts w:ascii="Tahoma" w:hAnsi="Tahoma" w:cs="Tahoma"/>
          <w:iCs/>
        </w:rPr>
        <w:t>ponudnik</w:t>
      </w:r>
      <w:r w:rsidRPr="00D40EA4">
        <w:rPr>
          <w:rFonts w:ascii="Tahoma" w:hAnsi="Tahoma" w:cs="Tahoma"/>
        </w:rPr>
        <w:t>.</w:t>
      </w:r>
    </w:p>
    <w:p w14:paraId="6B410D1E" w14:textId="77777777" w:rsidR="00077760" w:rsidRPr="00182C9E" w:rsidRDefault="00077760" w:rsidP="00077760">
      <w:pPr>
        <w:keepNext/>
        <w:keepLines/>
        <w:jc w:val="both"/>
        <w:rPr>
          <w:rFonts w:ascii="Tahoma" w:hAnsi="Tahoma" w:cs="Tahoma"/>
        </w:rPr>
      </w:pPr>
    </w:p>
    <w:p w14:paraId="39A11CD4" w14:textId="77777777" w:rsidR="00E34C6F" w:rsidRPr="00112425" w:rsidRDefault="00E34C6F" w:rsidP="00600829">
      <w:pPr>
        <w:keepNext/>
        <w:keepLines/>
        <w:jc w:val="both"/>
        <w:rPr>
          <w:rFonts w:ascii="Tahoma" w:hAnsi="Tahoma" w:cs="Tahoma"/>
        </w:rPr>
      </w:pPr>
      <w:r w:rsidRPr="00112425">
        <w:rPr>
          <w:rFonts w:ascii="Tahoma" w:hAnsi="Tahoma" w:cs="Tahoma"/>
        </w:rPr>
        <w:t>Finančni</w:t>
      </w:r>
      <w:r w:rsidR="008E3DA0">
        <w:rPr>
          <w:rFonts w:ascii="Tahoma" w:hAnsi="Tahoma" w:cs="Tahoma"/>
        </w:rPr>
        <w:t xml:space="preserve"> </w:t>
      </w:r>
      <w:r w:rsidRPr="00112425">
        <w:rPr>
          <w:rFonts w:ascii="Tahoma" w:hAnsi="Tahoma" w:cs="Tahoma"/>
        </w:rPr>
        <w:t>podatki</w:t>
      </w:r>
      <w:r w:rsidR="008E3DA0">
        <w:rPr>
          <w:rFonts w:ascii="Tahoma" w:hAnsi="Tahoma" w:cs="Tahoma"/>
        </w:rPr>
        <w:t xml:space="preserve"> </w:t>
      </w:r>
      <w:r w:rsidRPr="00112425">
        <w:rPr>
          <w:rFonts w:ascii="Tahoma" w:hAnsi="Tahoma" w:cs="Tahoma"/>
        </w:rPr>
        <w:t>morajo</w:t>
      </w:r>
      <w:r w:rsidR="008E3DA0">
        <w:rPr>
          <w:rFonts w:ascii="Tahoma" w:hAnsi="Tahoma" w:cs="Tahoma"/>
        </w:rPr>
        <w:t xml:space="preserve"> </w:t>
      </w:r>
      <w:r w:rsidRPr="00112425">
        <w:rPr>
          <w:rFonts w:ascii="Tahoma" w:hAnsi="Tahoma" w:cs="Tahoma"/>
        </w:rPr>
        <w:t>biti</w:t>
      </w:r>
      <w:r w:rsidR="008E3DA0">
        <w:rPr>
          <w:rFonts w:ascii="Tahoma" w:hAnsi="Tahoma" w:cs="Tahoma"/>
        </w:rPr>
        <w:t xml:space="preserve"> </w:t>
      </w:r>
      <w:r w:rsidRPr="00112425">
        <w:rPr>
          <w:rFonts w:ascii="Tahoma" w:hAnsi="Tahoma" w:cs="Tahoma"/>
        </w:rPr>
        <w:t>podani</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evrih</w:t>
      </w:r>
      <w:r w:rsidR="008E3DA0">
        <w:rPr>
          <w:rFonts w:ascii="Tahoma" w:hAnsi="Tahoma" w:cs="Tahoma"/>
        </w:rPr>
        <w:t xml:space="preserve"> </w:t>
      </w:r>
      <w:r w:rsidR="00077760">
        <w:rPr>
          <w:rFonts w:ascii="Tahoma" w:hAnsi="Tahoma" w:cs="Tahoma"/>
        </w:rPr>
        <w:t>(EUR)</w:t>
      </w:r>
      <w:r w:rsidRPr="00112425">
        <w:rPr>
          <w:rFonts w:ascii="Tahoma" w:hAnsi="Tahoma" w:cs="Tahoma"/>
        </w:rPr>
        <w:t>,</w:t>
      </w:r>
      <w:r w:rsidR="008E3DA0">
        <w:rPr>
          <w:rFonts w:ascii="Tahoma" w:hAnsi="Tahoma" w:cs="Tahoma"/>
        </w:rPr>
        <w:t xml:space="preserve"> </w:t>
      </w:r>
      <w:r w:rsidRPr="00112425">
        <w:rPr>
          <w:rFonts w:ascii="Tahoma" w:hAnsi="Tahoma" w:cs="Tahoma"/>
        </w:rPr>
        <w:t>na</w:t>
      </w:r>
      <w:r w:rsidR="008E3DA0">
        <w:rPr>
          <w:rFonts w:ascii="Tahoma" w:hAnsi="Tahoma" w:cs="Tahoma"/>
        </w:rPr>
        <w:t xml:space="preserve"> </w:t>
      </w:r>
      <w:r w:rsidRPr="00112425">
        <w:rPr>
          <w:rFonts w:ascii="Tahoma" w:hAnsi="Tahoma" w:cs="Tahoma"/>
        </w:rPr>
        <w:t>do</w:t>
      </w:r>
      <w:r w:rsidR="008E3DA0">
        <w:rPr>
          <w:rFonts w:ascii="Tahoma" w:hAnsi="Tahoma" w:cs="Tahoma"/>
        </w:rPr>
        <w:t xml:space="preserve"> </w:t>
      </w:r>
      <w:r w:rsidRPr="00112425">
        <w:rPr>
          <w:rFonts w:ascii="Tahoma" w:hAnsi="Tahoma" w:cs="Tahoma"/>
        </w:rPr>
        <w:t>dve</w:t>
      </w:r>
      <w:r w:rsidR="008E3DA0">
        <w:rPr>
          <w:rFonts w:ascii="Tahoma" w:hAnsi="Tahoma" w:cs="Tahoma"/>
        </w:rPr>
        <w:t xml:space="preserve"> </w:t>
      </w:r>
      <w:r w:rsidRPr="00112425">
        <w:rPr>
          <w:rFonts w:ascii="Tahoma" w:hAnsi="Tahoma" w:cs="Tahoma"/>
        </w:rPr>
        <w:t>(2)</w:t>
      </w:r>
      <w:r w:rsidR="008E3DA0">
        <w:rPr>
          <w:rFonts w:ascii="Tahoma" w:hAnsi="Tahoma" w:cs="Tahoma"/>
        </w:rPr>
        <w:t xml:space="preserve"> </w:t>
      </w:r>
      <w:r w:rsidRPr="00112425">
        <w:rPr>
          <w:rFonts w:ascii="Tahoma" w:hAnsi="Tahoma" w:cs="Tahoma"/>
        </w:rPr>
        <w:t>decimalni</w:t>
      </w:r>
      <w:r w:rsidR="008E3DA0">
        <w:rPr>
          <w:rFonts w:ascii="Tahoma" w:hAnsi="Tahoma" w:cs="Tahoma"/>
        </w:rPr>
        <w:t xml:space="preserve"> </w:t>
      </w:r>
      <w:r w:rsidRPr="00112425">
        <w:rPr>
          <w:rFonts w:ascii="Tahoma" w:hAnsi="Tahoma" w:cs="Tahoma"/>
        </w:rPr>
        <w:t>mesti</w:t>
      </w:r>
      <w:r w:rsidR="008E3DA0">
        <w:rPr>
          <w:rFonts w:ascii="Tahoma" w:hAnsi="Tahoma" w:cs="Tahoma"/>
        </w:rPr>
        <w:t xml:space="preserve"> </w:t>
      </w:r>
      <w:r w:rsidRPr="00112425">
        <w:rPr>
          <w:rFonts w:ascii="Tahoma" w:hAnsi="Tahoma" w:cs="Tahoma"/>
        </w:rPr>
        <w:t>natančno.</w:t>
      </w:r>
    </w:p>
    <w:p w14:paraId="74DBBE44" w14:textId="77777777" w:rsidR="00BD0B90" w:rsidRPr="00112425" w:rsidRDefault="00BD0B90" w:rsidP="00600829">
      <w:pPr>
        <w:keepNext/>
        <w:keepLines/>
        <w:jc w:val="both"/>
        <w:rPr>
          <w:rFonts w:ascii="Tahoma" w:hAnsi="Tahoma" w:cs="Tahoma"/>
        </w:rPr>
      </w:pPr>
    </w:p>
    <w:p w14:paraId="2D1F1AF5" w14:textId="77777777" w:rsidR="007C70A1" w:rsidRPr="00112425" w:rsidRDefault="007C70A1" w:rsidP="00600829">
      <w:pPr>
        <w:keepNext/>
        <w:keepLines/>
        <w:numPr>
          <w:ilvl w:val="1"/>
          <w:numId w:val="2"/>
        </w:numPr>
        <w:jc w:val="both"/>
        <w:rPr>
          <w:rFonts w:ascii="Tahoma" w:hAnsi="Tahoma" w:cs="Tahoma"/>
          <w:b/>
        </w:rPr>
      </w:pPr>
      <w:r w:rsidRPr="00112425">
        <w:rPr>
          <w:rFonts w:ascii="Tahoma" w:hAnsi="Tahoma" w:cs="Tahoma"/>
          <w:b/>
        </w:rPr>
        <w:t>Dodatna</w:t>
      </w:r>
      <w:r w:rsidR="008E3DA0">
        <w:rPr>
          <w:rFonts w:ascii="Tahoma" w:hAnsi="Tahoma" w:cs="Tahoma"/>
          <w:b/>
        </w:rPr>
        <w:t xml:space="preserve"> </w:t>
      </w:r>
      <w:r w:rsidRPr="00112425">
        <w:rPr>
          <w:rFonts w:ascii="Tahoma" w:hAnsi="Tahoma" w:cs="Tahoma"/>
          <w:b/>
        </w:rPr>
        <w:t>pojasnila</w:t>
      </w:r>
      <w:r w:rsidR="008E3DA0">
        <w:rPr>
          <w:rFonts w:ascii="Tahoma" w:hAnsi="Tahoma" w:cs="Tahoma"/>
          <w:b/>
        </w:rPr>
        <w:t xml:space="preserve"> </w:t>
      </w:r>
      <w:r w:rsidRPr="00112425">
        <w:rPr>
          <w:rFonts w:ascii="Tahoma" w:hAnsi="Tahoma" w:cs="Tahoma"/>
          <w:b/>
        </w:rPr>
        <w:t>ponudnikom</w:t>
      </w:r>
      <w:bookmarkEnd w:id="2"/>
      <w:bookmarkEnd w:id="3"/>
      <w:bookmarkEnd w:id="4"/>
      <w:bookmarkEnd w:id="5"/>
      <w:bookmarkEnd w:id="6"/>
    </w:p>
    <w:p w14:paraId="1D5A0458" w14:textId="77777777" w:rsidR="007C70A1" w:rsidRPr="00112425" w:rsidRDefault="007C70A1" w:rsidP="00600829">
      <w:pPr>
        <w:keepNext/>
        <w:keepLines/>
        <w:jc w:val="both"/>
        <w:rPr>
          <w:rFonts w:ascii="Tahoma" w:hAnsi="Tahoma" w:cs="Tahoma"/>
        </w:rPr>
      </w:pPr>
    </w:p>
    <w:p w14:paraId="2165678E" w14:textId="57E2ECDD" w:rsidR="00E34C6F" w:rsidRPr="00112425" w:rsidRDefault="00E34C6F" w:rsidP="00600829">
      <w:pPr>
        <w:keepNext/>
        <w:keepLines/>
        <w:jc w:val="both"/>
        <w:rPr>
          <w:rFonts w:ascii="Tahoma" w:hAnsi="Tahoma"/>
        </w:rPr>
      </w:pPr>
      <w:r w:rsidRPr="00112425">
        <w:rPr>
          <w:rFonts w:ascii="Tahoma" w:hAnsi="Tahoma"/>
        </w:rPr>
        <w:t>Dodatna</w:t>
      </w:r>
      <w:r w:rsidR="008E3DA0">
        <w:rPr>
          <w:rFonts w:ascii="Tahoma" w:hAnsi="Tahoma"/>
        </w:rPr>
        <w:t xml:space="preserve"> </w:t>
      </w:r>
      <w:r w:rsidRPr="00112425">
        <w:rPr>
          <w:rFonts w:ascii="Tahoma" w:hAnsi="Tahoma"/>
        </w:rPr>
        <w:t>pojasnila</w:t>
      </w:r>
      <w:r w:rsidR="008E3DA0">
        <w:rPr>
          <w:rFonts w:ascii="Tahoma" w:hAnsi="Tahoma"/>
        </w:rPr>
        <w:t xml:space="preserve"> </w:t>
      </w:r>
      <w:r w:rsidRPr="00112425">
        <w:rPr>
          <w:rFonts w:ascii="Tahoma" w:hAnsi="Tahoma"/>
        </w:rPr>
        <w:t>ali</w:t>
      </w:r>
      <w:r w:rsidR="008E3DA0">
        <w:rPr>
          <w:rFonts w:ascii="Tahoma" w:hAnsi="Tahoma"/>
        </w:rPr>
        <w:t xml:space="preserve"> </w:t>
      </w:r>
      <w:r w:rsidRPr="00112425">
        <w:rPr>
          <w:rFonts w:ascii="Tahoma" w:hAnsi="Tahoma"/>
        </w:rPr>
        <w:t>vprašanja</w:t>
      </w:r>
      <w:r w:rsidR="008E3DA0">
        <w:rPr>
          <w:rFonts w:ascii="Tahoma" w:hAnsi="Tahoma"/>
        </w:rPr>
        <w:t xml:space="preserve"> </w:t>
      </w:r>
      <w:r w:rsidRPr="00112425">
        <w:rPr>
          <w:rFonts w:ascii="Tahoma" w:hAnsi="Tahoma"/>
        </w:rPr>
        <w:t>o</w:t>
      </w:r>
      <w:r w:rsidR="008E3DA0">
        <w:rPr>
          <w:rFonts w:ascii="Tahoma" w:hAnsi="Tahoma"/>
        </w:rPr>
        <w:t xml:space="preserve"> </w:t>
      </w:r>
      <w:r w:rsidRPr="00112425">
        <w:rPr>
          <w:rFonts w:ascii="Tahoma" w:hAnsi="Tahoma"/>
        </w:rPr>
        <w:t>razpisni</w:t>
      </w:r>
      <w:r w:rsidR="008E3DA0">
        <w:rPr>
          <w:rFonts w:ascii="Tahoma" w:hAnsi="Tahoma"/>
        </w:rPr>
        <w:t xml:space="preserve"> </w:t>
      </w:r>
      <w:r w:rsidRPr="00112425">
        <w:rPr>
          <w:rFonts w:ascii="Tahoma" w:hAnsi="Tahoma" w:cs="Tahoma"/>
        </w:rPr>
        <w:t>dokumentaciji</w:t>
      </w:r>
      <w:r w:rsidR="008E3DA0">
        <w:rPr>
          <w:rFonts w:ascii="Tahoma" w:hAnsi="Tahoma" w:cs="Tahoma"/>
        </w:rPr>
        <w:t xml:space="preserve"> </w:t>
      </w:r>
      <w:r w:rsidRPr="00112425">
        <w:rPr>
          <w:rFonts w:ascii="Tahoma" w:hAnsi="Tahoma"/>
        </w:rPr>
        <w:t>lahko</w:t>
      </w:r>
      <w:r w:rsidR="008E3DA0">
        <w:rPr>
          <w:rFonts w:ascii="Tahoma" w:hAnsi="Tahoma"/>
        </w:rPr>
        <w:t xml:space="preserve"> </w:t>
      </w:r>
      <w:r w:rsidRPr="00112425">
        <w:rPr>
          <w:rFonts w:ascii="Tahoma" w:hAnsi="Tahoma"/>
        </w:rPr>
        <w:t>zainteresirani</w:t>
      </w:r>
      <w:r w:rsidR="008E3DA0">
        <w:rPr>
          <w:rFonts w:ascii="Tahoma" w:hAnsi="Tahoma"/>
        </w:rPr>
        <w:t xml:space="preserve"> </w:t>
      </w:r>
      <w:r w:rsidRPr="00112425">
        <w:rPr>
          <w:rFonts w:ascii="Tahoma" w:hAnsi="Tahoma"/>
        </w:rPr>
        <w:t>ponudniki</w:t>
      </w:r>
      <w:r w:rsidR="008E3DA0">
        <w:rPr>
          <w:rFonts w:ascii="Tahoma" w:hAnsi="Tahoma"/>
        </w:rPr>
        <w:t xml:space="preserve"> </w:t>
      </w:r>
      <w:r w:rsidRPr="00112425">
        <w:rPr>
          <w:rFonts w:ascii="Tahoma" w:hAnsi="Tahoma"/>
        </w:rPr>
        <w:t>zahtevajo</w:t>
      </w:r>
      <w:r w:rsidR="008E3DA0">
        <w:rPr>
          <w:rFonts w:ascii="Tahoma" w:hAnsi="Tahoma"/>
        </w:rPr>
        <w:t xml:space="preserve"> </w:t>
      </w:r>
      <w:r w:rsidR="002339A4">
        <w:rPr>
          <w:rFonts w:ascii="Tahoma" w:hAnsi="Tahoma"/>
        </w:rPr>
        <w:t>samo</w:t>
      </w:r>
      <w:r w:rsidR="008E3DA0">
        <w:rPr>
          <w:rFonts w:ascii="Tahoma" w:hAnsi="Tahoma"/>
        </w:rPr>
        <w:t xml:space="preserve"> </w:t>
      </w:r>
      <w:r w:rsidRPr="00112425">
        <w:rPr>
          <w:rFonts w:ascii="Tahoma" w:hAnsi="Tahoma"/>
        </w:rPr>
        <w:t>preko</w:t>
      </w:r>
      <w:r w:rsidR="008E3DA0">
        <w:rPr>
          <w:rFonts w:ascii="Tahoma" w:hAnsi="Tahoma"/>
        </w:rPr>
        <w:t xml:space="preserve"> </w:t>
      </w:r>
      <w:r w:rsidRPr="00112425">
        <w:rPr>
          <w:rFonts w:ascii="Tahoma" w:hAnsi="Tahoma"/>
        </w:rPr>
        <w:t>Portala</w:t>
      </w:r>
      <w:r w:rsidR="008E3DA0">
        <w:rPr>
          <w:rFonts w:ascii="Tahoma" w:hAnsi="Tahoma"/>
        </w:rPr>
        <w:t xml:space="preserve"> </w:t>
      </w:r>
      <w:r w:rsidRPr="00112425">
        <w:rPr>
          <w:rFonts w:ascii="Tahoma" w:hAnsi="Tahoma"/>
        </w:rPr>
        <w:t>javnih</w:t>
      </w:r>
      <w:r w:rsidR="008E3DA0">
        <w:rPr>
          <w:rFonts w:ascii="Tahoma" w:hAnsi="Tahoma"/>
        </w:rPr>
        <w:t xml:space="preserve"> </w:t>
      </w:r>
      <w:r w:rsidRPr="00112425">
        <w:rPr>
          <w:rFonts w:ascii="Tahoma" w:hAnsi="Tahoma"/>
        </w:rPr>
        <w:t>naročil,</w:t>
      </w:r>
      <w:r w:rsidR="008E3DA0">
        <w:rPr>
          <w:rFonts w:ascii="Tahoma" w:hAnsi="Tahoma"/>
        </w:rPr>
        <w:t xml:space="preserve"> </w:t>
      </w:r>
      <w:r w:rsidRPr="00112425">
        <w:rPr>
          <w:rFonts w:ascii="Tahoma" w:hAnsi="Tahoma"/>
        </w:rPr>
        <w:t>vendar</w:t>
      </w:r>
      <w:r w:rsidR="008E3DA0">
        <w:rPr>
          <w:rFonts w:ascii="Tahoma" w:hAnsi="Tahoma"/>
        </w:rPr>
        <w:t xml:space="preserve"> </w:t>
      </w:r>
      <w:r w:rsidR="002339A4" w:rsidRPr="00247D65">
        <w:rPr>
          <w:rFonts w:ascii="Tahoma" w:hAnsi="Tahoma"/>
          <w:b/>
        </w:rPr>
        <w:t>najkasneje</w:t>
      </w:r>
      <w:r w:rsidR="008E3DA0">
        <w:rPr>
          <w:rFonts w:ascii="Tahoma" w:hAnsi="Tahoma"/>
          <w:b/>
        </w:rPr>
        <w:t xml:space="preserve"> </w:t>
      </w:r>
      <w:r w:rsidR="002339A4" w:rsidRPr="00247D65">
        <w:rPr>
          <w:rFonts w:ascii="Tahoma" w:hAnsi="Tahoma"/>
          <w:b/>
        </w:rPr>
        <w:t>do</w:t>
      </w:r>
      <w:r w:rsidR="008E3DA0">
        <w:rPr>
          <w:rFonts w:ascii="Tahoma" w:hAnsi="Tahoma"/>
          <w:b/>
        </w:rPr>
        <w:t xml:space="preserve"> </w:t>
      </w:r>
      <w:r w:rsidR="0070217B">
        <w:rPr>
          <w:rFonts w:ascii="Tahoma" w:hAnsi="Tahoma"/>
          <w:b/>
        </w:rPr>
        <w:t>12</w:t>
      </w:r>
      <w:r w:rsidR="002339A4" w:rsidRPr="009A414B">
        <w:rPr>
          <w:rFonts w:ascii="Tahoma" w:hAnsi="Tahoma"/>
          <w:b/>
        </w:rPr>
        <w:t>.</w:t>
      </w:r>
      <w:r w:rsidR="008E3DA0">
        <w:rPr>
          <w:rFonts w:ascii="Tahoma" w:hAnsi="Tahoma"/>
          <w:b/>
        </w:rPr>
        <w:t xml:space="preserve"> </w:t>
      </w:r>
      <w:r w:rsidR="0070217B">
        <w:rPr>
          <w:rFonts w:ascii="Tahoma" w:hAnsi="Tahoma"/>
          <w:b/>
        </w:rPr>
        <w:t>8</w:t>
      </w:r>
      <w:r w:rsidR="002339A4" w:rsidRPr="009A414B">
        <w:rPr>
          <w:rFonts w:ascii="Tahoma" w:hAnsi="Tahoma"/>
          <w:b/>
        </w:rPr>
        <w:t>.</w:t>
      </w:r>
      <w:r w:rsidR="008E3DA0">
        <w:rPr>
          <w:rFonts w:ascii="Tahoma" w:hAnsi="Tahoma"/>
          <w:b/>
        </w:rPr>
        <w:t xml:space="preserve"> </w:t>
      </w:r>
      <w:r w:rsidR="002339A4" w:rsidRPr="009A414B">
        <w:rPr>
          <w:rFonts w:ascii="Tahoma" w:hAnsi="Tahoma"/>
          <w:b/>
        </w:rPr>
        <w:t>202</w:t>
      </w:r>
      <w:r w:rsidR="00717F08" w:rsidRPr="009A414B">
        <w:rPr>
          <w:rFonts w:ascii="Tahoma" w:hAnsi="Tahoma"/>
          <w:b/>
        </w:rPr>
        <w:t>4</w:t>
      </w:r>
      <w:r w:rsidR="008E3DA0">
        <w:rPr>
          <w:rFonts w:ascii="Tahoma" w:hAnsi="Tahoma"/>
          <w:b/>
        </w:rPr>
        <w:t xml:space="preserve"> </w:t>
      </w:r>
      <w:r w:rsidR="002339A4" w:rsidRPr="009A414B">
        <w:rPr>
          <w:rFonts w:ascii="Tahoma" w:hAnsi="Tahoma"/>
          <w:b/>
        </w:rPr>
        <w:t>do</w:t>
      </w:r>
      <w:r w:rsidR="008E3DA0">
        <w:rPr>
          <w:rFonts w:ascii="Tahoma" w:hAnsi="Tahoma"/>
          <w:b/>
        </w:rPr>
        <w:t xml:space="preserve"> </w:t>
      </w:r>
      <w:r w:rsidR="002339A4" w:rsidRPr="009A414B">
        <w:rPr>
          <w:rFonts w:ascii="Tahoma" w:hAnsi="Tahoma"/>
          <w:b/>
        </w:rPr>
        <w:t>10.00</w:t>
      </w:r>
      <w:r w:rsidR="008E3DA0">
        <w:rPr>
          <w:rFonts w:ascii="Tahoma" w:hAnsi="Tahoma"/>
          <w:b/>
        </w:rPr>
        <w:t xml:space="preserve"> </w:t>
      </w:r>
      <w:r w:rsidR="002339A4" w:rsidRPr="009A414B">
        <w:rPr>
          <w:rFonts w:ascii="Tahoma" w:hAnsi="Tahoma"/>
          <w:b/>
        </w:rPr>
        <w:t>ure</w:t>
      </w:r>
      <w:r w:rsidRPr="00112425">
        <w:rPr>
          <w:rFonts w:ascii="Tahoma" w:hAnsi="Tahoma"/>
        </w:rPr>
        <w:t>.</w:t>
      </w:r>
      <w:r w:rsidR="008E3DA0">
        <w:rPr>
          <w:rFonts w:ascii="Tahoma" w:hAnsi="Tahoma"/>
        </w:rPr>
        <w:t xml:space="preserve"> </w:t>
      </w:r>
      <w:r w:rsidRPr="00112425">
        <w:rPr>
          <w:rFonts w:ascii="Tahoma" w:hAnsi="Tahoma"/>
        </w:rPr>
        <w:t>Odgovori</w:t>
      </w:r>
      <w:r w:rsidR="008E3DA0">
        <w:rPr>
          <w:rFonts w:ascii="Tahoma" w:hAnsi="Tahoma"/>
        </w:rPr>
        <w:t xml:space="preserve"> </w:t>
      </w:r>
      <w:r w:rsidRPr="00112425">
        <w:rPr>
          <w:rFonts w:ascii="Tahoma" w:hAnsi="Tahoma"/>
        </w:rPr>
        <w:t>oziroma</w:t>
      </w:r>
      <w:r w:rsidR="008E3DA0">
        <w:rPr>
          <w:rFonts w:ascii="Tahoma" w:hAnsi="Tahoma"/>
        </w:rPr>
        <w:t xml:space="preserve"> </w:t>
      </w:r>
      <w:r w:rsidRPr="00112425">
        <w:rPr>
          <w:rFonts w:ascii="Tahoma" w:hAnsi="Tahoma"/>
        </w:rPr>
        <w:t>pojasnila</w:t>
      </w:r>
      <w:r w:rsidR="008E3DA0">
        <w:rPr>
          <w:rFonts w:ascii="Tahoma" w:hAnsi="Tahoma"/>
        </w:rPr>
        <w:t xml:space="preserve"> </w:t>
      </w:r>
      <w:r w:rsidRPr="00112425">
        <w:rPr>
          <w:rFonts w:ascii="Tahoma" w:hAnsi="Tahoma"/>
        </w:rPr>
        <w:t>bodo</w:t>
      </w:r>
      <w:r w:rsidR="008E3DA0">
        <w:rPr>
          <w:rFonts w:ascii="Tahoma" w:hAnsi="Tahoma"/>
        </w:rPr>
        <w:t xml:space="preserve"> </w:t>
      </w:r>
      <w:r w:rsidRPr="00112425">
        <w:rPr>
          <w:rFonts w:ascii="Tahoma" w:hAnsi="Tahoma"/>
        </w:rPr>
        <w:t>objavljeni</w:t>
      </w:r>
      <w:r w:rsidR="008E3DA0">
        <w:rPr>
          <w:rFonts w:ascii="Tahoma" w:hAnsi="Tahoma"/>
        </w:rPr>
        <w:t xml:space="preserve"> </w:t>
      </w:r>
      <w:r w:rsidRPr="00112425">
        <w:rPr>
          <w:rFonts w:ascii="Tahoma" w:hAnsi="Tahoma"/>
        </w:rPr>
        <w:t>na</w:t>
      </w:r>
      <w:r w:rsidR="008E3DA0">
        <w:rPr>
          <w:rFonts w:ascii="Tahoma" w:hAnsi="Tahoma"/>
        </w:rPr>
        <w:t xml:space="preserve"> </w:t>
      </w:r>
      <w:r w:rsidRPr="00112425">
        <w:rPr>
          <w:rFonts w:ascii="Tahoma" w:hAnsi="Tahoma"/>
        </w:rPr>
        <w:t>Portalu</w:t>
      </w:r>
      <w:r w:rsidR="008E3DA0">
        <w:rPr>
          <w:rFonts w:ascii="Tahoma" w:hAnsi="Tahoma"/>
        </w:rPr>
        <w:t xml:space="preserve"> </w:t>
      </w:r>
      <w:r w:rsidRPr="00112425">
        <w:rPr>
          <w:rFonts w:ascii="Tahoma" w:hAnsi="Tahoma"/>
        </w:rPr>
        <w:t>javnih</w:t>
      </w:r>
      <w:r w:rsidR="008E3DA0">
        <w:rPr>
          <w:rFonts w:ascii="Tahoma" w:hAnsi="Tahoma"/>
        </w:rPr>
        <w:t xml:space="preserve"> </w:t>
      </w:r>
      <w:r w:rsidRPr="00112425">
        <w:rPr>
          <w:rFonts w:ascii="Tahoma" w:hAnsi="Tahoma"/>
        </w:rPr>
        <w:t>naročil,</w:t>
      </w:r>
      <w:r w:rsidR="008E3DA0">
        <w:rPr>
          <w:rFonts w:ascii="Tahoma" w:hAnsi="Tahoma"/>
        </w:rPr>
        <w:t xml:space="preserve"> </w:t>
      </w:r>
      <w:r w:rsidR="002339A4" w:rsidRPr="00C8579C">
        <w:rPr>
          <w:rFonts w:ascii="Tahoma" w:hAnsi="Tahoma"/>
        </w:rPr>
        <w:t>najkasneje</w:t>
      </w:r>
      <w:r w:rsidR="008E3DA0">
        <w:rPr>
          <w:rFonts w:ascii="Tahoma" w:hAnsi="Tahoma"/>
        </w:rPr>
        <w:t xml:space="preserve"> </w:t>
      </w:r>
      <w:r w:rsidR="00AE7134">
        <w:rPr>
          <w:rFonts w:ascii="Tahoma" w:hAnsi="Tahoma"/>
        </w:rPr>
        <w:t>štiri</w:t>
      </w:r>
      <w:r w:rsidR="008E3DA0">
        <w:rPr>
          <w:rFonts w:ascii="Tahoma" w:hAnsi="Tahoma"/>
        </w:rPr>
        <w:t xml:space="preserve"> </w:t>
      </w:r>
      <w:r w:rsidR="00AE7134">
        <w:rPr>
          <w:rFonts w:ascii="Tahoma" w:hAnsi="Tahoma"/>
        </w:rPr>
        <w:t>(4)</w:t>
      </w:r>
      <w:r w:rsidR="008E3DA0">
        <w:rPr>
          <w:rFonts w:ascii="Tahoma" w:hAnsi="Tahoma"/>
        </w:rPr>
        <w:t xml:space="preserve"> </w:t>
      </w:r>
      <w:r w:rsidR="00AE7134">
        <w:rPr>
          <w:rFonts w:ascii="Tahoma" w:hAnsi="Tahoma"/>
        </w:rPr>
        <w:t>koledarske</w:t>
      </w:r>
      <w:r w:rsidR="008E3DA0">
        <w:rPr>
          <w:rFonts w:ascii="Tahoma" w:hAnsi="Tahoma"/>
        </w:rPr>
        <w:t xml:space="preserve"> </w:t>
      </w:r>
      <w:r w:rsidR="00AE7134">
        <w:rPr>
          <w:rFonts w:ascii="Tahoma" w:hAnsi="Tahoma"/>
        </w:rPr>
        <w:t>dni</w:t>
      </w:r>
      <w:r w:rsidR="008E3DA0">
        <w:rPr>
          <w:rFonts w:ascii="Tahoma" w:hAnsi="Tahoma"/>
        </w:rPr>
        <w:t xml:space="preserve"> </w:t>
      </w:r>
      <w:r w:rsidR="00AE7134">
        <w:rPr>
          <w:rFonts w:ascii="Tahoma" w:hAnsi="Tahoma"/>
        </w:rPr>
        <w:t>pred</w:t>
      </w:r>
      <w:r w:rsidR="008E3DA0">
        <w:rPr>
          <w:rFonts w:ascii="Tahoma" w:hAnsi="Tahoma"/>
        </w:rPr>
        <w:t xml:space="preserve"> </w:t>
      </w:r>
      <w:r w:rsidR="00AE7134">
        <w:rPr>
          <w:rFonts w:ascii="Tahoma" w:hAnsi="Tahoma"/>
        </w:rPr>
        <w:t>rokom</w:t>
      </w:r>
      <w:r w:rsidR="008E3DA0">
        <w:rPr>
          <w:rFonts w:ascii="Tahoma" w:hAnsi="Tahoma"/>
        </w:rPr>
        <w:t xml:space="preserve"> </w:t>
      </w:r>
      <w:r w:rsidR="00AE7134">
        <w:rPr>
          <w:rFonts w:ascii="Tahoma" w:hAnsi="Tahoma"/>
        </w:rPr>
        <w:t>za</w:t>
      </w:r>
      <w:r w:rsidR="008E3DA0">
        <w:rPr>
          <w:rFonts w:ascii="Tahoma" w:hAnsi="Tahoma"/>
        </w:rPr>
        <w:t xml:space="preserve"> </w:t>
      </w:r>
      <w:r w:rsidR="00AE7134">
        <w:rPr>
          <w:rFonts w:ascii="Tahoma" w:hAnsi="Tahoma"/>
        </w:rPr>
        <w:t>predložitev</w:t>
      </w:r>
      <w:r w:rsidR="008E3DA0">
        <w:rPr>
          <w:rFonts w:ascii="Tahoma" w:hAnsi="Tahoma"/>
        </w:rPr>
        <w:t xml:space="preserve"> </w:t>
      </w:r>
      <w:r w:rsidR="00AE7134">
        <w:rPr>
          <w:rFonts w:ascii="Tahoma" w:hAnsi="Tahoma"/>
        </w:rPr>
        <w:t>ponudb,</w:t>
      </w:r>
      <w:r w:rsidR="008E3DA0">
        <w:rPr>
          <w:rFonts w:ascii="Tahoma" w:hAnsi="Tahoma"/>
        </w:rPr>
        <w:t xml:space="preserve"> </w:t>
      </w:r>
      <w:r w:rsidR="002339A4" w:rsidRPr="00C8579C">
        <w:rPr>
          <w:rFonts w:ascii="Tahoma" w:hAnsi="Tahoma"/>
        </w:rPr>
        <w:t>pod</w:t>
      </w:r>
      <w:r w:rsidR="008E3DA0">
        <w:rPr>
          <w:rFonts w:ascii="Tahoma" w:hAnsi="Tahoma"/>
        </w:rPr>
        <w:t xml:space="preserve"> </w:t>
      </w:r>
      <w:r w:rsidR="002339A4" w:rsidRPr="00C8579C">
        <w:rPr>
          <w:rFonts w:ascii="Tahoma" w:hAnsi="Tahoma"/>
        </w:rPr>
        <w:t>pogojem,</w:t>
      </w:r>
      <w:r w:rsidR="008E3DA0">
        <w:rPr>
          <w:rFonts w:ascii="Tahoma" w:hAnsi="Tahoma"/>
        </w:rPr>
        <w:t xml:space="preserve"> </w:t>
      </w:r>
      <w:r w:rsidR="002339A4" w:rsidRPr="00C8579C">
        <w:rPr>
          <w:rFonts w:ascii="Tahoma" w:hAnsi="Tahoma"/>
        </w:rPr>
        <w:t>da</w:t>
      </w:r>
      <w:r w:rsidR="008E3DA0">
        <w:rPr>
          <w:rFonts w:ascii="Tahoma" w:hAnsi="Tahoma"/>
        </w:rPr>
        <w:t xml:space="preserve"> </w:t>
      </w:r>
      <w:r w:rsidR="002339A4" w:rsidRPr="00C8579C">
        <w:rPr>
          <w:rFonts w:ascii="Tahoma" w:hAnsi="Tahoma"/>
        </w:rPr>
        <w:t>bo</w:t>
      </w:r>
      <w:r w:rsidR="008E3DA0">
        <w:rPr>
          <w:rFonts w:ascii="Tahoma" w:hAnsi="Tahoma"/>
        </w:rPr>
        <w:t xml:space="preserve"> </w:t>
      </w:r>
      <w:r w:rsidR="002339A4" w:rsidRPr="00C8579C">
        <w:rPr>
          <w:rFonts w:ascii="Tahoma" w:hAnsi="Tahoma"/>
        </w:rPr>
        <w:t>zahteva</w:t>
      </w:r>
      <w:r w:rsidR="008E3DA0">
        <w:rPr>
          <w:rFonts w:ascii="Tahoma" w:hAnsi="Tahoma"/>
        </w:rPr>
        <w:t xml:space="preserve"> </w:t>
      </w:r>
      <w:r w:rsidR="002339A4" w:rsidRPr="00C8579C">
        <w:rPr>
          <w:rFonts w:ascii="Tahoma" w:hAnsi="Tahoma"/>
        </w:rPr>
        <w:t>posredovana</w:t>
      </w:r>
      <w:r w:rsidR="008E3DA0">
        <w:rPr>
          <w:rFonts w:ascii="Tahoma" w:hAnsi="Tahoma"/>
        </w:rPr>
        <w:t xml:space="preserve"> </w:t>
      </w:r>
      <w:r w:rsidR="002339A4" w:rsidRPr="00C8579C">
        <w:rPr>
          <w:rFonts w:ascii="Tahoma" w:hAnsi="Tahoma"/>
        </w:rPr>
        <w:t>pravočasno.</w:t>
      </w:r>
      <w:r w:rsidR="008E3DA0">
        <w:rPr>
          <w:rFonts w:ascii="Tahoma" w:hAnsi="Tahoma"/>
        </w:rPr>
        <w:t xml:space="preserve"> </w:t>
      </w:r>
      <w:r w:rsidR="002339A4" w:rsidRPr="00C8579C">
        <w:rPr>
          <w:rFonts w:ascii="Tahoma" w:hAnsi="Tahoma"/>
        </w:rPr>
        <w:t>Na</w:t>
      </w:r>
      <w:r w:rsidR="008E3DA0">
        <w:rPr>
          <w:rFonts w:ascii="Tahoma" w:hAnsi="Tahoma"/>
        </w:rPr>
        <w:t xml:space="preserve"> </w:t>
      </w:r>
      <w:r w:rsidR="002339A4" w:rsidRPr="00C8579C">
        <w:rPr>
          <w:rFonts w:ascii="Tahoma" w:hAnsi="Tahoma"/>
        </w:rPr>
        <w:t>drugače</w:t>
      </w:r>
      <w:r w:rsidR="008E3DA0">
        <w:rPr>
          <w:rFonts w:ascii="Tahoma" w:hAnsi="Tahoma"/>
        </w:rPr>
        <w:t xml:space="preserve"> </w:t>
      </w:r>
      <w:r w:rsidR="002339A4" w:rsidRPr="00C8579C">
        <w:rPr>
          <w:rFonts w:ascii="Tahoma" w:hAnsi="Tahoma"/>
        </w:rPr>
        <w:t>posredovane</w:t>
      </w:r>
      <w:r w:rsidR="008E3DA0">
        <w:rPr>
          <w:rFonts w:ascii="Tahoma" w:hAnsi="Tahoma"/>
        </w:rPr>
        <w:t xml:space="preserve"> </w:t>
      </w:r>
      <w:r w:rsidR="002339A4" w:rsidRPr="00C8579C">
        <w:rPr>
          <w:rFonts w:ascii="Tahoma" w:hAnsi="Tahoma"/>
        </w:rPr>
        <w:t>zahteve</w:t>
      </w:r>
      <w:r w:rsidR="008E3DA0">
        <w:rPr>
          <w:rFonts w:ascii="Tahoma" w:hAnsi="Tahoma"/>
        </w:rPr>
        <w:t xml:space="preserve"> </w:t>
      </w:r>
      <w:r w:rsidR="002339A4" w:rsidRPr="00C8579C">
        <w:rPr>
          <w:rFonts w:ascii="Tahoma" w:hAnsi="Tahoma"/>
        </w:rPr>
        <w:t>za</w:t>
      </w:r>
      <w:r w:rsidR="008E3DA0">
        <w:rPr>
          <w:rFonts w:ascii="Tahoma" w:hAnsi="Tahoma"/>
        </w:rPr>
        <w:t xml:space="preserve"> </w:t>
      </w:r>
      <w:r w:rsidR="002339A4" w:rsidRPr="00C8579C">
        <w:rPr>
          <w:rFonts w:ascii="Tahoma" w:hAnsi="Tahoma"/>
        </w:rPr>
        <w:t>dodatna</w:t>
      </w:r>
      <w:r w:rsidR="008E3DA0">
        <w:rPr>
          <w:rFonts w:ascii="Tahoma" w:hAnsi="Tahoma"/>
        </w:rPr>
        <w:t xml:space="preserve"> </w:t>
      </w:r>
      <w:r w:rsidR="002339A4" w:rsidRPr="00C8579C">
        <w:rPr>
          <w:rFonts w:ascii="Tahoma" w:hAnsi="Tahoma"/>
        </w:rPr>
        <w:t>pojasnila</w:t>
      </w:r>
      <w:r w:rsidR="008E3DA0">
        <w:rPr>
          <w:rFonts w:ascii="Tahoma" w:hAnsi="Tahoma"/>
        </w:rPr>
        <w:t xml:space="preserve"> </w:t>
      </w:r>
      <w:r w:rsidR="002339A4" w:rsidRPr="00C8579C">
        <w:rPr>
          <w:rFonts w:ascii="Tahoma" w:hAnsi="Tahoma"/>
        </w:rPr>
        <w:t>ali</w:t>
      </w:r>
      <w:r w:rsidR="008E3DA0">
        <w:rPr>
          <w:rFonts w:ascii="Tahoma" w:hAnsi="Tahoma"/>
        </w:rPr>
        <w:t xml:space="preserve"> </w:t>
      </w:r>
      <w:r w:rsidR="002339A4" w:rsidRPr="00C8579C">
        <w:rPr>
          <w:rFonts w:ascii="Tahoma" w:hAnsi="Tahoma"/>
        </w:rPr>
        <w:t>vprašanj</w:t>
      </w:r>
      <w:r w:rsidR="002339A4">
        <w:rPr>
          <w:rFonts w:ascii="Tahoma" w:hAnsi="Tahoma"/>
        </w:rPr>
        <w:t>a</w:t>
      </w:r>
      <w:r w:rsidR="008E3DA0">
        <w:rPr>
          <w:rFonts w:ascii="Tahoma" w:hAnsi="Tahoma"/>
        </w:rPr>
        <w:t xml:space="preserve"> </w:t>
      </w:r>
      <w:r w:rsidR="002339A4">
        <w:rPr>
          <w:rFonts w:ascii="Tahoma" w:hAnsi="Tahoma"/>
        </w:rPr>
        <w:t>naročnik</w:t>
      </w:r>
      <w:r w:rsidR="008E3DA0">
        <w:rPr>
          <w:rFonts w:ascii="Tahoma" w:hAnsi="Tahoma"/>
        </w:rPr>
        <w:t xml:space="preserve"> </w:t>
      </w:r>
      <w:r w:rsidR="002339A4">
        <w:rPr>
          <w:rFonts w:ascii="Tahoma" w:hAnsi="Tahoma"/>
        </w:rPr>
        <w:t>ni</w:t>
      </w:r>
      <w:r w:rsidR="008E3DA0">
        <w:rPr>
          <w:rFonts w:ascii="Tahoma" w:hAnsi="Tahoma"/>
        </w:rPr>
        <w:t xml:space="preserve"> </w:t>
      </w:r>
      <w:r w:rsidR="002339A4">
        <w:rPr>
          <w:rFonts w:ascii="Tahoma" w:hAnsi="Tahoma"/>
        </w:rPr>
        <w:t>dolžan</w:t>
      </w:r>
      <w:r w:rsidR="008E3DA0">
        <w:rPr>
          <w:rFonts w:ascii="Tahoma" w:hAnsi="Tahoma"/>
        </w:rPr>
        <w:t xml:space="preserve"> </w:t>
      </w:r>
      <w:r w:rsidR="002339A4">
        <w:rPr>
          <w:rFonts w:ascii="Tahoma" w:hAnsi="Tahoma"/>
        </w:rPr>
        <w:t>odgovoriti</w:t>
      </w:r>
      <w:r w:rsidRPr="00112425">
        <w:rPr>
          <w:rFonts w:ascii="Tahoma" w:hAnsi="Tahoma"/>
        </w:rPr>
        <w:t>.</w:t>
      </w:r>
    </w:p>
    <w:p w14:paraId="4A428648" w14:textId="77777777" w:rsidR="00623B62" w:rsidRDefault="00623B62" w:rsidP="00600829">
      <w:pPr>
        <w:keepNext/>
        <w:keepLines/>
        <w:jc w:val="both"/>
        <w:rPr>
          <w:rFonts w:ascii="Tahoma" w:hAnsi="Tahoma" w:cs="Tahoma"/>
          <w:color w:val="FF0000"/>
        </w:rPr>
      </w:pPr>
    </w:p>
    <w:p w14:paraId="75264DDF" w14:textId="77777777" w:rsidR="007C70A1" w:rsidRPr="00112425" w:rsidRDefault="007C70A1" w:rsidP="00600829">
      <w:pPr>
        <w:keepNext/>
        <w:keepLines/>
        <w:numPr>
          <w:ilvl w:val="1"/>
          <w:numId w:val="2"/>
        </w:numPr>
        <w:jc w:val="both"/>
        <w:rPr>
          <w:rFonts w:ascii="Tahoma" w:hAnsi="Tahoma" w:cs="Tahoma"/>
          <w:b/>
        </w:rPr>
      </w:pPr>
      <w:r w:rsidRPr="00112425">
        <w:rPr>
          <w:rFonts w:ascii="Tahoma" w:hAnsi="Tahoma" w:cs="Tahoma"/>
          <w:b/>
        </w:rPr>
        <w:t>Variantna</w:t>
      </w:r>
      <w:r w:rsidR="008E3DA0">
        <w:rPr>
          <w:rFonts w:ascii="Tahoma" w:hAnsi="Tahoma" w:cs="Tahoma"/>
          <w:b/>
        </w:rPr>
        <w:t xml:space="preserve"> </w:t>
      </w:r>
      <w:r w:rsidRPr="00112425">
        <w:rPr>
          <w:rFonts w:ascii="Tahoma" w:hAnsi="Tahoma" w:cs="Tahoma"/>
          <w:b/>
        </w:rPr>
        <w:t>ponudba</w:t>
      </w:r>
      <w:r w:rsidR="008E3DA0">
        <w:rPr>
          <w:rFonts w:ascii="Tahoma" w:hAnsi="Tahoma" w:cs="Tahoma"/>
          <w:b/>
        </w:rPr>
        <w:t xml:space="preserve"> </w:t>
      </w:r>
      <w:r w:rsidR="003A033F">
        <w:rPr>
          <w:rFonts w:ascii="Tahoma" w:hAnsi="Tahoma" w:cs="Tahoma"/>
          <w:b/>
        </w:rPr>
        <w:t>in</w:t>
      </w:r>
      <w:r w:rsidR="008E3DA0">
        <w:rPr>
          <w:rFonts w:ascii="Tahoma" w:hAnsi="Tahoma" w:cs="Tahoma"/>
          <w:b/>
        </w:rPr>
        <w:t xml:space="preserve"> </w:t>
      </w:r>
      <w:r w:rsidR="003A033F">
        <w:rPr>
          <w:rFonts w:ascii="Tahoma" w:hAnsi="Tahoma" w:cs="Tahoma"/>
          <w:b/>
        </w:rPr>
        <w:t>ponudba</w:t>
      </w:r>
      <w:r w:rsidR="008E3DA0">
        <w:rPr>
          <w:rFonts w:ascii="Tahoma" w:hAnsi="Tahoma" w:cs="Tahoma"/>
          <w:b/>
        </w:rPr>
        <w:t xml:space="preserve"> </w:t>
      </w:r>
      <w:r w:rsidR="003A033F">
        <w:rPr>
          <w:rFonts w:ascii="Tahoma" w:hAnsi="Tahoma" w:cs="Tahoma"/>
          <w:b/>
        </w:rPr>
        <w:t>z</w:t>
      </w:r>
      <w:r w:rsidR="008E3DA0">
        <w:rPr>
          <w:rFonts w:ascii="Tahoma" w:hAnsi="Tahoma" w:cs="Tahoma"/>
          <w:b/>
        </w:rPr>
        <w:t xml:space="preserve"> </w:t>
      </w:r>
      <w:r w:rsidR="003A033F">
        <w:rPr>
          <w:rFonts w:ascii="Tahoma" w:hAnsi="Tahoma" w:cs="Tahoma"/>
          <w:b/>
        </w:rPr>
        <w:t>opcijo</w:t>
      </w:r>
    </w:p>
    <w:p w14:paraId="59865C6C" w14:textId="77777777" w:rsidR="007C70A1" w:rsidRPr="00112425" w:rsidRDefault="007C70A1" w:rsidP="00600829">
      <w:pPr>
        <w:pStyle w:val="BESEDILO"/>
        <w:keepNext/>
        <w:widowControl/>
        <w:tabs>
          <w:tab w:val="clear" w:pos="2155"/>
        </w:tabs>
        <w:rPr>
          <w:rFonts w:ascii="Tahoma" w:hAnsi="Tahoma" w:cs="Tahoma"/>
          <w:kern w:val="0"/>
        </w:rPr>
      </w:pPr>
    </w:p>
    <w:p w14:paraId="1294712E" w14:textId="77777777" w:rsidR="00E34C6F" w:rsidRDefault="00E34C6F" w:rsidP="00600829">
      <w:pPr>
        <w:pStyle w:val="BESEDILO"/>
        <w:keepNext/>
        <w:widowControl/>
        <w:rPr>
          <w:rFonts w:ascii="Tahoma" w:hAnsi="Tahoma" w:cs="Tahoma"/>
        </w:rPr>
      </w:pPr>
      <w:r w:rsidRPr="00112425">
        <w:rPr>
          <w:rFonts w:ascii="Tahoma" w:hAnsi="Tahoma" w:cs="Tahoma"/>
        </w:rPr>
        <w:t>Naročnik</w:t>
      </w:r>
      <w:r w:rsidR="008E3DA0">
        <w:rPr>
          <w:rFonts w:ascii="Tahoma" w:hAnsi="Tahoma" w:cs="Tahoma"/>
        </w:rPr>
        <w:t xml:space="preserve"> </w:t>
      </w:r>
      <w:r w:rsidRPr="00112425">
        <w:rPr>
          <w:rFonts w:ascii="Tahoma" w:hAnsi="Tahoma" w:cs="Tahoma"/>
        </w:rPr>
        <w:t>ne</w:t>
      </w:r>
      <w:r w:rsidR="008E3DA0">
        <w:rPr>
          <w:rFonts w:ascii="Tahoma" w:hAnsi="Tahoma" w:cs="Tahoma"/>
        </w:rPr>
        <w:t xml:space="preserve"> </w:t>
      </w:r>
      <w:r w:rsidRPr="00112425">
        <w:rPr>
          <w:rFonts w:ascii="Tahoma" w:hAnsi="Tahoma" w:cs="Tahoma"/>
        </w:rPr>
        <w:t>dopušča</w:t>
      </w:r>
      <w:r w:rsidR="008E3DA0">
        <w:rPr>
          <w:rFonts w:ascii="Tahoma" w:hAnsi="Tahoma" w:cs="Tahoma"/>
        </w:rPr>
        <w:t xml:space="preserve"> </w:t>
      </w:r>
      <w:r w:rsidRPr="00112425">
        <w:rPr>
          <w:rFonts w:ascii="Tahoma" w:hAnsi="Tahoma" w:cs="Tahoma"/>
        </w:rPr>
        <w:t>predložitve</w:t>
      </w:r>
      <w:r w:rsidR="008E3DA0">
        <w:rPr>
          <w:rFonts w:ascii="Tahoma" w:hAnsi="Tahoma" w:cs="Tahoma"/>
        </w:rPr>
        <w:t xml:space="preserve"> </w:t>
      </w:r>
      <w:r w:rsidRPr="00112425">
        <w:rPr>
          <w:rFonts w:ascii="Tahoma" w:hAnsi="Tahoma" w:cs="Tahoma"/>
        </w:rPr>
        <w:t>variantne</w:t>
      </w:r>
      <w:r w:rsidR="008E3DA0">
        <w:rPr>
          <w:rFonts w:ascii="Tahoma" w:hAnsi="Tahoma" w:cs="Tahoma"/>
        </w:rPr>
        <w:t xml:space="preserve"> </w:t>
      </w:r>
      <w:r w:rsidRPr="00112425">
        <w:rPr>
          <w:rFonts w:ascii="Tahoma" w:hAnsi="Tahoma" w:cs="Tahoma"/>
        </w:rPr>
        <w:t>ponudbe</w:t>
      </w:r>
      <w:r w:rsidR="008E3DA0">
        <w:rPr>
          <w:rFonts w:ascii="Tahoma" w:hAnsi="Tahoma" w:cs="Tahoma"/>
        </w:rPr>
        <w:t xml:space="preserve"> </w:t>
      </w:r>
      <w:r w:rsidR="003A033F">
        <w:rPr>
          <w:rFonts w:ascii="Tahoma" w:hAnsi="Tahoma" w:cs="Tahoma"/>
        </w:rPr>
        <w:t>ali</w:t>
      </w:r>
      <w:r w:rsidR="008E3DA0">
        <w:rPr>
          <w:rFonts w:ascii="Tahoma" w:hAnsi="Tahoma" w:cs="Tahoma"/>
        </w:rPr>
        <w:t xml:space="preserve"> </w:t>
      </w:r>
      <w:r w:rsidR="003A033F">
        <w:rPr>
          <w:rFonts w:ascii="Tahoma" w:hAnsi="Tahoma" w:cs="Tahoma"/>
        </w:rPr>
        <w:t>ponudbe</w:t>
      </w:r>
      <w:r w:rsidR="008E3DA0">
        <w:rPr>
          <w:rFonts w:ascii="Tahoma" w:hAnsi="Tahoma" w:cs="Tahoma"/>
        </w:rPr>
        <w:t xml:space="preserve"> </w:t>
      </w:r>
      <w:r w:rsidR="003A033F">
        <w:rPr>
          <w:rFonts w:ascii="Tahoma" w:hAnsi="Tahoma" w:cs="Tahoma"/>
        </w:rPr>
        <w:t>z</w:t>
      </w:r>
      <w:r w:rsidR="008E3DA0">
        <w:rPr>
          <w:rFonts w:ascii="Tahoma" w:hAnsi="Tahoma" w:cs="Tahoma"/>
        </w:rPr>
        <w:t xml:space="preserve"> </w:t>
      </w:r>
      <w:r w:rsidR="003A033F">
        <w:rPr>
          <w:rFonts w:ascii="Tahoma" w:hAnsi="Tahoma" w:cs="Tahoma"/>
        </w:rPr>
        <w:t>opcijo</w:t>
      </w:r>
      <w:r w:rsidRPr="00112425">
        <w:rPr>
          <w:rFonts w:ascii="Tahoma" w:hAnsi="Tahoma" w:cs="Tahoma"/>
        </w:rPr>
        <w:t>.</w:t>
      </w:r>
      <w:r w:rsidR="008E3DA0">
        <w:rPr>
          <w:rFonts w:ascii="Tahoma" w:hAnsi="Tahoma" w:cs="Tahoma"/>
        </w:rPr>
        <w:t xml:space="preserve"> </w:t>
      </w:r>
      <w:r w:rsidRPr="00112425">
        <w:rPr>
          <w:rFonts w:ascii="Tahoma" w:hAnsi="Tahoma" w:cs="Tahoma"/>
        </w:rPr>
        <w:t>Naročnik</w:t>
      </w:r>
      <w:r w:rsidR="008E3DA0">
        <w:rPr>
          <w:rFonts w:ascii="Tahoma" w:hAnsi="Tahoma" w:cs="Tahoma"/>
        </w:rPr>
        <w:t xml:space="preserve"> </w:t>
      </w:r>
      <w:r w:rsidRPr="00112425">
        <w:rPr>
          <w:rFonts w:ascii="Tahoma" w:hAnsi="Tahoma" w:cs="Tahoma"/>
        </w:rPr>
        <w:t>bo</w:t>
      </w:r>
      <w:r w:rsidR="008E3DA0">
        <w:rPr>
          <w:rFonts w:ascii="Tahoma" w:hAnsi="Tahoma" w:cs="Tahoma"/>
        </w:rPr>
        <w:t xml:space="preserve"> </w:t>
      </w:r>
      <w:r w:rsidR="003A033F">
        <w:rPr>
          <w:rFonts w:ascii="Tahoma" w:hAnsi="Tahoma" w:cs="Tahoma"/>
        </w:rPr>
        <w:t>takšno</w:t>
      </w:r>
      <w:r w:rsidR="008E3DA0">
        <w:rPr>
          <w:rFonts w:ascii="Tahoma" w:hAnsi="Tahoma" w:cs="Tahoma"/>
        </w:rPr>
        <w:t xml:space="preserve"> </w:t>
      </w:r>
      <w:r w:rsidRPr="00112425">
        <w:rPr>
          <w:rFonts w:ascii="Tahoma" w:hAnsi="Tahoma" w:cs="Tahoma"/>
        </w:rPr>
        <w:t>ponudbo</w:t>
      </w:r>
      <w:r w:rsidR="008E3DA0">
        <w:rPr>
          <w:rFonts w:ascii="Tahoma" w:hAnsi="Tahoma" w:cs="Tahoma"/>
        </w:rPr>
        <w:t xml:space="preserve"> </w:t>
      </w:r>
      <w:r w:rsidRPr="00112425">
        <w:rPr>
          <w:rFonts w:ascii="Tahoma" w:hAnsi="Tahoma" w:cs="Tahoma"/>
        </w:rPr>
        <w:t>zavrnil</w:t>
      </w:r>
      <w:r w:rsidR="008E3DA0">
        <w:rPr>
          <w:rFonts w:ascii="Tahoma" w:hAnsi="Tahoma" w:cs="Tahoma"/>
        </w:rPr>
        <w:t xml:space="preserve"> </w:t>
      </w:r>
      <w:r w:rsidRPr="00112425">
        <w:rPr>
          <w:rFonts w:ascii="Tahoma" w:hAnsi="Tahoma" w:cs="Tahoma"/>
        </w:rPr>
        <w:t>kot</w:t>
      </w:r>
      <w:r w:rsidR="008E3DA0">
        <w:rPr>
          <w:rFonts w:ascii="Tahoma" w:hAnsi="Tahoma" w:cs="Tahoma"/>
        </w:rPr>
        <w:t xml:space="preserve"> </w:t>
      </w:r>
      <w:r w:rsidRPr="00112425">
        <w:rPr>
          <w:rFonts w:ascii="Tahoma" w:hAnsi="Tahoma" w:cs="Tahoma"/>
        </w:rPr>
        <w:t>nedopustno.</w:t>
      </w:r>
    </w:p>
    <w:p w14:paraId="63C6B24C" w14:textId="77777777" w:rsidR="007C70A1" w:rsidRPr="00112425" w:rsidRDefault="007C70A1" w:rsidP="00600829">
      <w:pPr>
        <w:keepNext/>
        <w:keepLines/>
        <w:rPr>
          <w:rFonts w:ascii="Tahoma" w:hAnsi="Tahoma" w:cs="Tahoma"/>
        </w:rPr>
      </w:pPr>
    </w:p>
    <w:p w14:paraId="58B2FD7A" w14:textId="77777777" w:rsidR="00E34C6F" w:rsidRPr="00112425" w:rsidRDefault="00E34C6F" w:rsidP="00600829">
      <w:pPr>
        <w:keepNext/>
        <w:keepLines/>
        <w:numPr>
          <w:ilvl w:val="1"/>
          <w:numId w:val="2"/>
        </w:numPr>
        <w:jc w:val="both"/>
        <w:rPr>
          <w:rFonts w:ascii="Tahoma" w:hAnsi="Tahoma" w:cs="Tahoma"/>
          <w:b/>
        </w:rPr>
      </w:pPr>
      <w:r w:rsidRPr="00112425">
        <w:rPr>
          <w:rFonts w:ascii="Tahoma" w:hAnsi="Tahoma" w:cs="Tahoma"/>
          <w:b/>
        </w:rPr>
        <w:t>Pregled</w:t>
      </w:r>
      <w:r w:rsidR="008E3DA0">
        <w:rPr>
          <w:rFonts w:ascii="Tahoma" w:hAnsi="Tahoma" w:cs="Tahoma"/>
          <w:b/>
        </w:rPr>
        <w:t xml:space="preserve"> </w:t>
      </w:r>
      <w:r w:rsidRPr="00112425">
        <w:rPr>
          <w:rFonts w:ascii="Tahoma" w:hAnsi="Tahoma" w:cs="Tahoma"/>
          <w:b/>
        </w:rPr>
        <w:t>in</w:t>
      </w:r>
      <w:r w:rsidR="008E3DA0">
        <w:rPr>
          <w:rFonts w:ascii="Tahoma" w:hAnsi="Tahoma" w:cs="Tahoma"/>
          <w:b/>
        </w:rPr>
        <w:t xml:space="preserve"> </w:t>
      </w:r>
      <w:r w:rsidRPr="00112425">
        <w:rPr>
          <w:rFonts w:ascii="Tahoma" w:hAnsi="Tahoma" w:cs="Tahoma"/>
          <w:b/>
        </w:rPr>
        <w:t>ocenjevanje</w:t>
      </w:r>
      <w:r w:rsidR="008E3DA0">
        <w:rPr>
          <w:rFonts w:ascii="Tahoma" w:hAnsi="Tahoma" w:cs="Tahoma"/>
          <w:b/>
        </w:rPr>
        <w:t xml:space="preserve"> </w:t>
      </w:r>
      <w:r w:rsidRPr="00112425">
        <w:rPr>
          <w:rFonts w:ascii="Tahoma" w:hAnsi="Tahoma" w:cs="Tahoma"/>
          <w:b/>
        </w:rPr>
        <w:t>ponudb</w:t>
      </w:r>
    </w:p>
    <w:p w14:paraId="65B3126D" w14:textId="77777777" w:rsidR="00E34C6F" w:rsidRPr="00112425" w:rsidRDefault="00E34C6F" w:rsidP="00600829">
      <w:pPr>
        <w:keepNext/>
        <w:keepLines/>
        <w:rPr>
          <w:rFonts w:ascii="Tahoma" w:hAnsi="Tahoma" w:cs="Tahoma"/>
        </w:rPr>
      </w:pPr>
    </w:p>
    <w:p w14:paraId="21D6C906" w14:textId="77777777" w:rsidR="00E34C6F" w:rsidRPr="00112425" w:rsidRDefault="00E34C6F" w:rsidP="00600829">
      <w:pPr>
        <w:keepNext/>
        <w:keepLines/>
        <w:jc w:val="both"/>
        <w:rPr>
          <w:rFonts w:ascii="Tahoma" w:hAnsi="Tahoma" w:cs="Tahoma"/>
        </w:rPr>
      </w:pPr>
      <w:r w:rsidRPr="00112425">
        <w:rPr>
          <w:rFonts w:ascii="Tahoma" w:hAnsi="Tahoma" w:cs="Tahoma"/>
        </w:rPr>
        <w:t>Naročnik</w:t>
      </w:r>
      <w:r w:rsidR="008E3DA0">
        <w:rPr>
          <w:rFonts w:ascii="Tahoma" w:hAnsi="Tahoma" w:cs="Tahoma"/>
        </w:rPr>
        <w:t xml:space="preserve"> </w:t>
      </w:r>
      <w:r w:rsidRPr="00112425">
        <w:rPr>
          <w:rFonts w:ascii="Tahoma" w:hAnsi="Tahoma" w:cs="Tahoma"/>
        </w:rPr>
        <w:t>bo</w:t>
      </w:r>
      <w:r w:rsidR="008E3DA0">
        <w:rPr>
          <w:rFonts w:ascii="Tahoma" w:hAnsi="Tahoma" w:cs="Tahoma"/>
        </w:rPr>
        <w:t xml:space="preserve"> </w:t>
      </w:r>
      <w:r w:rsidRPr="00112425">
        <w:rPr>
          <w:rFonts w:ascii="Tahoma" w:hAnsi="Tahoma" w:cs="Tahoma"/>
        </w:rPr>
        <w:t>pred</w:t>
      </w:r>
      <w:r w:rsidR="008E3DA0">
        <w:rPr>
          <w:rFonts w:ascii="Tahoma" w:hAnsi="Tahoma" w:cs="Tahoma"/>
        </w:rPr>
        <w:t xml:space="preserve"> </w:t>
      </w:r>
      <w:r w:rsidRPr="00112425">
        <w:rPr>
          <w:rFonts w:ascii="Tahoma" w:hAnsi="Tahoma" w:cs="Tahoma"/>
        </w:rPr>
        <w:t>oddajo</w:t>
      </w:r>
      <w:r w:rsidR="008E3DA0">
        <w:rPr>
          <w:rFonts w:ascii="Tahoma" w:hAnsi="Tahoma" w:cs="Tahoma"/>
        </w:rPr>
        <w:t xml:space="preserve"> </w:t>
      </w:r>
      <w:r w:rsidRPr="00112425">
        <w:rPr>
          <w:rFonts w:ascii="Tahoma" w:hAnsi="Tahoma" w:cs="Tahoma"/>
        </w:rPr>
        <w:t>javnega</w:t>
      </w:r>
      <w:r w:rsidR="008E3DA0">
        <w:rPr>
          <w:rFonts w:ascii="Tahoma" w:hAnsi="Tahoma" w:cs="Tahoma"/>
        </w:rPr>
        <w:t xml:space="preserve"> </w:t>
      </w:r>
      <w:r w:rsidRPr="00112425">
        <w:rPr>
          <w:rFonts w:ascii="Tahoma" w:hAnsi="Tahoma" w:cs="Tahoma"/>
        </w:rPr>
        <w:t>naročila</w:t>
      </w:r>
      <w:r w:rsidR="008E3DA0">
        <w:rPr>
          <w:rFonts w:ascii="Tahoma" w:hAnsi="Tahoma" w:cs="Tahoma"/>
        </w:rPr>
        <w:t xml:space="preserve"> </w:t>
      </w:r>
      <w:r w:rsidRPr="00112425">
        <w:rPr>
          <w:rFonts w:ascii="Tahoma" w:hAnsi="Tahoma" w:cs="Tahoma"/>
        </w:rPr>
        <w:t>preveril</w:t>
      </w:r>
      <w:r w:rsidR="008E3DA0">
        <w:rPr>
          <w:rFonts w:ascii="Tahoma" w:hAnsi="Tahoma" w:cs="Tahoma"/>
        </w:rPr>
        <w:t xml:space="preserve"> </w:t>
      </w:r>
      <w:r w:rsidRPr="00112425">
        <w:rPr>
          <w:rFonts w:ascii="Tahoma" w:hAnsi="Tahoma" w:cs="Tahoma"/>
        </w:rPr>
        <w:t>obstoj</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vsebino</w:t>
      </w:r>
      <w:r w:rsidR="008E3DA0">
        <w:rPr>
          <w:rFonts w:ascii="Tahoma" w:hAnsi="Tahoma" w:cs="Tahoma"/>
        </w:rPr>
        <w:t xml:space="preserve"> </w:t>
      </w:r>
      <w:r w:rsidRPr="00112425">
        <w:rPr>
          <w:rFonts w:ascii="Tahoma" w:hAnsi="Tahoma" w:cs="Tahoma"/>
        </w:rPr>
        <w:t>podatkov</w:t>
      </w:r>
      <w:r w:rsidR="008E3DA0">
        <w:rPr>
          <w:rFonts w:ascii="Tahoma" w:hAnsi="Tahoma" w:cs="Tahoma"/>
        </w:rPr>
        <w:t xml:space="preserve"> </w:t>
      </w:r>
      <w:r w:rsidRPr="00112425">
        <w:rPr>
          <w:rFonts w:ascii="Tahoma" w:hAnsi="Tahoma" w:cs="Tahoma"/>
        </w:rPr>
        <w:t>oziroma</w:t>
      </w:r>
      <w:r w:rsidR="008E3DA0">
        <w:rPr>
          <w:rFonts w:ascii="Tahoma" w:hAnsi="Tahoma" w:cs="Tahoma"/>
        </w:rPr>
        <w:t xml:space="preserve"> </w:t>
      </w:r>
      <w:r w:rsidRPr="00112425">
        <w:rPr>
          <w:rFonts w:ascii="Tahoma" w:hAnsi="Tahoma" w:cs="Tahoma"/>
        </w:rPr>
        <w:t>drugih</w:t>
      </w:r>
      <w:r w:rsidR="008E3DA0">
        <w:rPr>
          <w:rFonts w:ascii="Tahoma" w:hAnsi="Tahoma" w:cs="Tahoma"/>
        </w:rPr>
        <w:t xml:space="preserve"> </w:t>
      </w:r>
      <w:r w:rsidRPr="00112425">
        <w:rPr>
          <w:rFonts w:ascii="Tahoma" w:hAnsi="Tahoma" w:cs="Tahoma"/>
        </w:rPr>
        <w:t>navedb</w:t>
      </w:r>
      <w:r w:rsidR="008E3DA0">
        <w:rPr>
          <w:rFonts w:ascii="Tahoma" w:hAnsi="Tahoma" w:cs="Tahoma"/>
        </w:rPr>
        <w:t xml:space="preserve"> </w:t>
      </w:r>
      <w:r w:rsidRPr="00112425">
        <w:rPr>
          <w:rFonts w:ascii="Tahoma" w:hAnsi="Tahoma" w:cs="Tahoma"/>
        </w:rPr>
        <w:t>iz</w:t>
      </w:r>
      <w:r w:rsidR="008E3DA0">
        <w:rPr>
          <w:rFonts w:ascii="Tahoma" w:hAnsi="Tahoma" w:cs="Tahoma"/>
        </w:rPr>
        <w:t xml:space="preserve"> </w:t>
      </w:r>
      <w:r w:rsidRPr="00112425">
        <w:rPr>
          <w:rFonts w:ascii="Tahoma" w:hAnsi="Tahoma" w:cs="Tahoma"/>
        </w:rPr>
        <w:t>ponudbe</w:t>
      </w:r>
      <w:r w:rsidR="008E3DA0">
        <w:rPr>
          <w:rFonts w:ascii="Tahoma" w:hAnsi="Tahoma" w:cs="Tahoma"/>
        </w:rPr>
        <w:t xml:space="preserve"> </w:t>
      </w:r>
      <w:r w:rsidRPr="00112425">
        <w:rPr>
          <w:rFonts w:ascii="Tahoma" w:hAnsi="Tahoma" w:cs="Tahoma"/>
        </w:rPr>
        <w:t>ponudnika,</w:t>
      </w:r>
      <w:r w:rsidR="008E3DA0">
        <w:rPr>
          <w:rFonts w:ascii="Tahoma" w:hAnsi="Tahoma" w:cs="Tahoma"/>
        </w:rPr>
        <w:t xml:space="preserve"> </w:t>
      </w:r>
      <w:r w:rsidRPr="00112425">
        <w:rPr>
          <w:rFonts w:ascii="Tahoma" w:hAnsi="Tahoma" w:cs="Tahoma"/>
        </w:rPr>
        <w:t>kateremu</w:t>
      </w:r>
      <w:r w:rsidR="008E3DA0">
        <w:rPr>
          <w:rFonts w:ascii="Tahoma" w:hAnsi="Tahoma" w:cs="Tahoma"/>
        </w:rPr>
        <w:t xml:space="preserve"> </w:t>
      </w:r>
      <w:r w:rsidRPr="00112425">
        <w:rPr>
          <w:rFonts w:ascii="Tahoma" w:hAnsi="Tahoma" w:cs="Tahoma"/>
        </w:rPr>
        <w:t>se</w:t>
      </w:r>
      <w:r w:rsidR="008E3DA0">
        <w:rPr>
          <w:rFonts w:ascii="Tahoma" w:hAnsi="Tahoma" w:cs="Tahoma"/>
        </w:rPr>
        <w:t xml:space="preserve"> </w:t>
      </w:r>
      <w:r w:rsidRPr="00112425">
        <w:rPr>
          <w:rFonts w:ascii="Tahoma" w:hAnsi="Tahoma" w:cs="Tahoma"/>
        </w:rPr>
        <w:t>je</w:t>
      </w:r>
      <w:r w:rsidR="008E3DA0">
        <w:rPr>
          <w:rFonts w:ascii="Tahoma" w:hAnsi="Tahoma" w:cs="Tahoma"/>
        </w:rPr>
        <w:t xml:space="preserve"> </w:t>
      </w:r>
      <w:r w:rsidRPr="00112425">
        <w:rPr>
          <w:rFonts w:ascii="Tahoma" w:hAnsi="Tahoma" w:cs="Tahoma"/>
        </w:rPr>
        <w:t>odločil</w:t>
      </w:r>
      <w:r w:rsidR="008E3DA0">
        <w:rPr>
          <w:rFonts w:ascii="Tahoma" w:hAnsi="Tahoma" w:cs="Tahoma"/>
        </w:rPr>
        <w:t xml:space="preserve"> </w:t>
      </w:r>
      <w:r w:rsidRPr="00112425">
        <w:rPr>
          <w:rFonts w:ascii="Tahoma" w:hAnsi="Tahoma" w:cs="Tahoma"/>
        </w:rPr>
        <w:t>oddati</w:t>
      </w:r>
      <w:r w:rsidR="008E3DA0">
        <w:rPr>
          <w:rFonts w:ascii="Tahoma" w:hAnsi="Tahoma" w:cs="Tahoma"/>
        </w:rPr>
        <w:t xml:space="preserve"> </w:t>
      </w:r>
      <w:r w:rsidRPr="00112425">
        <w:rPr>
          <w:rFonts w:ascii="Tahoma" w:hAnsi="Tahoma" w:cs="Tahoma"/>
        </w:rPr>
        <w:t>javno</w:t>
      </w:r>
      <w:r w:rsidR="008E3DA0">
        <w:rPr>
          <w:rFonts w:ascii="Tahoma" w:hAnsi="Tahoma" w:cs="Tahoma"/>
        </w:rPr>
        <w:t xml:space="preserve"> </w:t>
      </w:r>
      <w:r w:rsidRPr="00112425">
        <w:rPr>
          <w:rFonts w:ascii="Tahoma" w:hAnsi="Tahoma" w:cs="Tahoma"/>
        </w:rPr>
        <w:t>naročilo.</w:t>
      </w:r>
      <w:r w:rsidR="008E3DA0">
        <w:rPr>
          <w:rFonts w:ascii="Tahoma" w:hAnsi="Tahoma" w:cs="Tahoma"/>
        </w:rPr>
        <w:t xml:space="preserve"> </w:t>
      </w:r>
      <w:r w:rsidRPr="00112425">
        <w:rPr>
          <w:rFonts w:ascii="Tahoma" w:hAnsi="Tahoma" w:cs="Tahoma"/>
        </w:rPr>
        <w:t>Naročnik</w:t>
      </w:r>
      <w:r w:rsidR="008E3DA0">
        <w:rPr>
          <w:rFonts w:ascii="Tahoma" w:hAnsi="Tahoma" w:cs="Tahoma"/>
        </w:rPr>
        <w:t xml:space="preserve"> </w:t>
      </w:r>
      <w:r w:rsidRPr="00112425">
        <w:rPr>
          <w:rFonts w:ascii="Tahoma" w:hAnsi="Tahoma" w:cs="Tahoma"/>
        </w:rPr>
        <w:t>bo</w:t>
      </w:r>
      <w:r w:rsidR="008E3DA0">
        <w:rPr>
          <w:rFonts w:ascii="Tahoma" w:hAnsi="Tahoma" w:cs="Tahoma"/>
        </w:rPr>
        <w:t xml:space="preserve"> </w:t>
      </w:r>
      <w:r w:rsidRPr="00112425">
        <w:rPr>
          <w:rFonts w:ascii="Tahoma" w:hAnsi="Tahoma" w:cs="Tahoma"/>
        </w:rPr>
        <w:t>opravil</w:t>
      </w:r>
      <w:r w:rsidR="008E3DA0">
        <w:rPr>
          <w:rFonts w:ascii="Tahoma" w:hAnsi="Tahoma" w:cs="Tahoma"/>
        </w:rPr>
        <w:t xml:space="preserve"> </w:t>
      </w:r>
      <w:r w:rsidRPr="00112425">
        <w:rPr>
          <w:rFonts w:ascii="Tahoma" w:hAnsi="Tahoma" w:cs="Tahoma"/>
        </w:rPr>
        <w:t>pregled</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ocenjevanje</w:t>
      </w:r>
      <w:r w:rsidR="008E3DA0">
        <w:rPr>
          <w:rFonts w:ascii="Tahoma" w:hAnsi="Tahoma" w:cs="Tahoma"/>
        </w:rPr>
        <w:t xml:space="preserve"> </w:t>
      </w:r>
      <w:r w:rsidRPr="00112425">
        <w:rPr>
          <w:rFonts w:ascii="Tahoma" w:hAnsi="Tahoma" w:cs="Tahoma"/>
        </w:rPr>
        <w:t>ponudb</w:t>
      </w:r>
      <w:r w:rsidR="008E3DA0">
        <w:rPr>
          <w:rFonts w:ascii="Tahoma" w:hAnsi="Tahoma" w:cs="Tahoma"/>
        </w:rPr>
        <w:t xml:space="preserve"> </w:t>
      </w:r>
      <w:r w:rsidRPr="00112425">
        <w:rPr>
          <w:rFonts w:ascii="Tahoma" w:hAnsi="Tahoma" w:cs="Tahoma"/>
        </w:rPr>
        <w:t>ter</w:t>
      </w:r>
      <w:r w:rsidR="008E3DA0">
        <w:rPr>
          <w:rFonts w:ascii="Tahoma" w:hAnsi="Tahoma" w:cs="Tahoma"/>
        </w:rPr>
        <w:t xml:space="preserve"> </w:t>
      </w:r>
      <w:r w:rsidRPr="00112425">
        <w:rPr>
          <w:rFonts w:ascii="Tahoma" w:hAnsi="Tahoma" w:cs="Tahoma"/>
        </w:rPr>
        <w:t>javno</w:t>
      </w:r>
      <w:r w:rsidR="008E3DA0">
        <w:rPr>
          <w:rFonts w:ascii="Tahoma" w:hAnsi="Tahoma" w:cs="Tahoma"/>
        </w:rPr>
        <w:t xml:space="preserve"> </w:t>
      </w:r>
      <w:r w:rsidRPr="00112425">
        <w:rPr>
          <w:rFonts w:ascii="Tahoma" w:hAnsi="Tahoma" w:cs="Tahoma"/>
        </w:rPr>
        <w:t>naročilo</w:t>
      </w:r>
      <w:r w:rsidR="008E3DA0">
        <w:rPr>
          <w:rFonts w:ascii="Tahoma" w:hAnsi="Tahoma" w:cs="Tahoma"/>
        </w:rPr>
        <w:t xml:space="preserve"> </w:t>
      </w:r>
      <w:r w:rsidRPr="00112425">
        <w:rPr>
          <w:rFonts w:ascii="Tahoma" w:hAnsi="Tahoma" w:cs="Tahoma"/>
        </w:rPr>
        <w:t>oddal</w:t>
      </w:r>
      <w:r w:rsidR="008E3DA0">
        <w:rPr>
          <w:rFonts w:ascii="Tahoma" w:hAnsi="Tahoma" w:cs="Tahoma"/>
        </w:rPr>
        <w:t xml:space="preserve"> </w:t>
      </w:r>
      <w:r w:rsidRPr="00112425">
        <w:rPr>
          <w:rFonts w:ascii="Tahoma" w:hAnsi="Tahoma" w:cs="Tahoma"/>
        </w:rPr>
        <w:t>na</w:t>
      </w:r>
      <w:r w:rsidR="008E3DA0">
        <w:rPr>
          <w:rFonts w:ascii="Tahoma" w:hAnsi="Tahoma" w:cs="Tahoma"/>
        </w:rPr>
        <w:t xml:space="preserve"> </w:t>
      </w:r>
      <w:r w:rsidRPr="00112425">
        <w:rPr>
          <w:rFonts w:ascii="Tahoma" w:hAnsi="Tahoma" w:cs="Tahoma"/>
        </w:rPr>
        <w:t>način,</w:t>
      </w:r>
      <w:r w:rsidR="008E3DA0">
        <w:rPr>
          <w:rFonts w:ascii="Tahoma" w:hAnsi="Tahoma" w:cs="Tahoma"/>
        </w:rPr>
        <w:t xml:space="preserve"> </w:t>
      </w:r>
      <w:r w:rsidRPr="00112425">
        <w:rPr>
          <w:rFonts w:ascii="Tahoma" w:hAnsi="Tahoma" w:cs="Tahoma"/>
        </w:rPr>
        <w:t>kot</w:t>
      </w:r>
      <w:r w:rsidR="008E3DA0">
        <w:rPr>
          <w:rFonts w:ascii="Tahoma" w:hAnsi="Tahoma" w:cs="Tahoma"/>
        </w:rPr>
        <w:t xml:space="preserve"> </w:t>
      </w:r>
      <w:r w:rsidRPr="00112425">
        <w:rPr>
          <w:rFonts w:ascii="Tahoma" w:hAnsi="Tahoma" w:cs="Tahoma"/>
        </w:rPr>
        <w:t>je</w:t>
      </w:r>
      <w:r w:rsidR="008E3DA0">
        <w:rPr>
          <w:rFonts w:ascii="Tahoma" w:hAnsi="Tahoma" w:cs="Tahoma"/>
        </w:rPr>
        <w:t xml:space="preserve"> </w:t>
      </w:r>
      <w:r w:rsidRPr="00112425">
        <w:rPr>
          <w:rFonts w:ascii="Tahoma" w:hAnsi="Tahoma" w:cs="Tahoma"/>
        </w:rPr>
        <w:t>opredeljeno</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določilih</w:t>
      </w:r>
      <w:r w:rsidR="008E3DA0">
        <w:rPr>
          <w:rFonts w:ascii="Tahoma" w:hAnsi="Tahoma" w:cs="Tahoma"/>
        </w:rPr>
        <w:t xml:space="preserve"> </w:t>
      </w:r>
      <w:r w:rsidRPr="00112425">
        <w:rPr>
          <w:rFonts w:ascii="Tahoma" w:hAnsi="Tahoma" w:cs="Tahoma"/>
        </w:rPr>
        <w:t>89.</w:t>
      </w:r>
      <w:r w:rsidR="008E3DA0">
        <w:rPr>
          <w:rFonts w:ascii="Tahoma" w:hAnsi="Tahoma" w:cs="Tahoma"/>
        </w:rPr>
        <w:t xml:space="preserve"> </w:t>
      </w:r>
      <w:r w:rsidRPr="00112425">
        <w:rPr>
          <w:rFonts w:ascii="Tahoma" w:hAnsi="Tahoma" w:cs="Tahoma"/>
        </w:rPr>
        <w:t>člena</w:t>
      </w:r>
      <w:r w:rsidR="008E3DA0">
        <w:rPr>
          <w:rFonts w:ascii="Tahoma" w:hAnsi="Tahoma" w:cs="Tahoma"/>
        </w:rPr>
        <w:t xml:space="preserve"> </w:t>
      </w:r>
      <w:r w:rsidRPr="00112425">
        <w:rPr>
          <w:rFonts w:ascii="Tahoma" w:hAnsi="Tahoma" w:cs="Tahoma"/>
        </w:rPr>
        <w:t>ZJN-3.</w:t>
      </w:r>
    </w:p>
    <w:p w14:paraId="47EAB476" w14:textId="77777777" w:rsidR="001159B2" w:rsidRPr="00112425" w:rsidRDefault="001159B2" w:rsidP="00600829">
      <w:pPr>
        <w:keepNext/>
        <w:keepLines/>
        <w:jc w:val="both"/>
        <w:rPr>
          <w:rFonts w:ascii="Tahoma" w:hAnsi="Tahoma" w:cs="Tahoma"/>
          <w:b/>
        </w:rPr>
      </w:pPr>
      <w:bookmarkStart w:id="7" w:name="_Toc116720524"/>
      <w:bookmarkStart w:id="8" w:name="_Toc116720588"/>
      <w:bookmarkStart w:id="9" w:name="_Toc116783499"/>
      <w:bookmarkStart w:id="10" w:name="_Toc116792933"/>
      <w:bookmarkStart w:id="11" w:name="_Toc136417505"/>
    </w:p>
    <w:p w14:paraId="1219DF13" w14:textId="77777777" w:rsidR="007C70A1" w:rsidRPr="00112425" w:rsidRDefault="007C70A1" w:rsidP="00600829">
      <w:pPr>
        <w:keepNext/>
        <w:keepLines/>
        <w:numPr>
          <w:ilvl w:val="1"/>
          <w:numId w:val="2"/>
        </w:numPr>
        <w:jc w:val="both"/>
        <w:rPr>
          <w:rFonts w:ascii="Tahoma" w:hAnsi="Tahoma" w:cs="Tahoma"/>
          <w:b/>
        </w:rPr>
      </w:pPr>
      <w:r w:rsidRPr="00112425">
        <w:rPr>
          <w:rFonts w:ascii="Tahoma" w:hAnsi="Tahoma" w:cs="Tahoma"/>
          <w:b/>
        </w:rPr>
        <w:t>Prav</w:t>
      </w:r>
      <w:bookmarkEnd w:id="7"/>
      <w:bookmarkEnd w:id="8"/>
      <w:bookmarkEnd w:id="9"/>
      <w:bookmarkEnd w:id="10"/>
      <w:bookmarkEnd w:id="11"/>
      <w:r w:rsidR="00712EF3" w:rsidRPr="00112425">
        <w:rPr>
          <w:rFonts w:ascii="Tahoma" w:hAnsi="Tahoma" w:cs="Tahoma"/>
          <w:b/>
        </w:rPr>
        <w:t>no</w:t>
      </w:r>
      <w:r w:rsidR="008E3DA0">
        <w:rPr>
          <w:rFonts w:ascii="Tahoma" w:hAnsi="Tahoma" w:cs="Tahoma"/>
          <w:b/>
        </w:rPr>
        <w:t xml:space="preserve"> </w:t>
      </w:r>
      <w:r w:rsidR="00712EF3" w:rsidRPr="00112425">
        <w:rPr>
          <w:rFonts w:ascii="Tahoma" w:hAnsi="Tahoma" w:cs="Tahoma"/>
          <w:b/>
        </w:rPr>
        <w:t>varstvo</w:t>
      </w:r>
    </w:p>
    <w:p w14:paraId="058F84F8" w14:textId="77777777" w:rsidR="007C70A1" w:rsidRPr="00112425" w:rsidRDefault="007C70A1" w:rsidP="00600829">
      <w:pPr>
        <w:keepNext/>
        <w:keepLines/>
        <w:jc w:val="both"/>
        <w:rPr>
          <w:rFonts w:ascii="Tahoma" w:hAnsi="Tahoma" w:cs="Tahoma"/>
          <w:b/>
        </w:rPr>
      </w:pPr>
    </w:p>
    <w:p w14:paraId="6DECBFE2" w14:textId="77777777" w:rsidR="00DF3EAD" w:rsidRPr="00602923" w:rsidRDefault="00DF3EAD" w:rsidP="00600829">
      <w:pPr>
        <w:keepNext/>
        <w:keepLines/>
        <w:autoSpaceDE w:val="0"/>
        <w:autoSpaceDN w:val="0"/>
        <w:adjustRightInd w:val="0"/>
        <w:jc w:val="both"/>
        <w:rPr>
          <w:rFonts w:ascii="Tahoma" w:hAnsi="Tahoma" w:cs="Tahoma"/>
        </w:rPr>
      </w:pPr>
      <w:r w:rsidRPr="00602923">
        <w:rPr>
          <w:rFonts w:ascii="Tahoma" w:hAnsi="Tahoma" w:cs="Tahoma"/>
        </w:rPr>
        <w:t>Ponudnikom</w:t>
      </w:r>
      <w:r w:rsidR="008E3DA0">
        <w:rPr>
          <w:rFonts w:ascii="Tahoma" w:hAnsi="Tahoma" w:cs="Tahoma"/>
        </w:rPr>
        <w:t xml:space="preserve"> </w:t>
      </w:r>
      <w:r w:rsidRPr="00602923">
        <w:rPr>
          <w:rFonts w:ascii="Tahoma" w:hAnsi="Tahoma" w:cs="Tahoma"/>
        </w:rPr>
        <w:t>je</w:t>
      </w:r>
      <w:r w:rsidR="008E3DA0">
        <w:rPr>
          <w:rFonts w:ascii="Tahoma" w:hAnsi="Tahoma" w:cs="Tahoma"/>
        </w:rPr>
        <w:t xml:space="preserve"> </w:t>
      </w:r>
      <w:r w:rsidRPr="00602923">
        <w:rPr>
          <w:rFonts w:ascii="Tahoma" w:hAnsi="Tahoma" w:cs="Tahoma"/>
        </w:rPr>
        <w:t>zagotovljeno</w:t>
      </w:r>
      <w:r w:rsidR="008E3DA0">
        <w:rPr>
          <w:rFonts w:ascii="Tahoma" w:hAnsi="Tahoma" w:cs="Tahoma"/>
        </w:rPr>
        <w:t xml:space="preserve"> </w:t>
      </w:r>
      <w:r w:rsidRPr="00602923">
        <w:rPr>
          <w:rFonts w:ascii="Tahoma" w:hAnsi="Tahoma" w:cs="Tahoma"/>
        </w:rPr>
        <w:t>pravno</w:t>
      </w:r>
      <w:r w:rsidR="008E3DA0">
        <w:rPr>
          <w:rFonts w:ascii="Tahoma" w:hAnsi="Tahoma" w:cs="Tahoma"/>
        </w:rPr>
        <w:t xml:space="preserve"> </w:t>
      </w:r>
      <w:r w:rsidRPr="00602923">
        <w:rPr>
          <w:rFonts w:ascii="Tahoma" w:hAnsi="Tahoma" w:cs="Tahoma"/>
        </w:rPr>
        <w:t>varstvo</w:t>
      </w:r>
      <w:r w:rsidR="008E3DA0">
        <w:rPr>
          <w:rFonts w:ascii="Tahoma" w:hAnsi="Tahoma" w:cs="Tahoma"/>
        </w:rPr>
        <w:t xml:space="preserve"> </w:t>
      </w:r>
      <w:r w:rsidRPr="00602923">
        <w:rPr>
          <w:rFonts w:ascii="Tahoma" w:hAnsi="Tahoma" w:cs="Tahoma"/>
        </w:rPr>
        <w:t>skladno</w:t>
      </w:r>
      <w:r w:rsidR="008E3DA0">
        <w:rPr>
          <w:rFonts w:ascii="Tahoma" w:hAnsi="Tahoma" w:cs="Tahoma"/>
        </w:rPr>
        <w:t xml:space="preserve"> </w:t>
      </w:r>
      <w:r w:rsidRPr="00602923">
        <w:rPr>
          <w:rFonts w:ascii="Tahoma" w:hAnsi="Tahoma" w:cs="Tahoma"/>
        </w:rPr>
        <w:t>z</w:t>
      </w:r>
      <w:r w:rsidR="008E3DA0">
        <w:rPr>
          <w:rFonts w:ascii="Tahoma" w:hAnsi="Tahoma" w:cs="Tahoma"/>
        </w:rPr>
        <w:t xml:space="preserve"> </w:t>
      </w:r>
      <w:r w:rsidRPr="00602923">
        <w:rPr>
          <w:rFonts w:ascii="Tahoma" w:hAnsi="Tahoma" w:cs="Tahoma"/>
        </w:rPr>
        <w:t>določbami</w:t>
      </w:r>
      <w:r w:rsidR="008E3DA0">
        <w:rPr>
          <w:rFonts w:ascii="Tahoma" w:hAnsi="Tahoma" w:cs="Tahoma"/>
        </w:rPr>
        <w:t xml:space="preserve"> </w:t>
      </w:r>
      <w:r w:rsidRPr="00602923">
        <w:rPr>
          <w:rFonts w:ascii="Tahoma" w:hAnsi="Tahoma" w:cs="Tahoma"/>
        </w:rPr>
        <w:t>Zakona</w:t>
      </w:r>
      <w:r w:rsidR="008E3DA0">
        <w:rPr>
          <w:rFonts w:ascii="Tahoma" w:hAnsi="Tahoma" w:cs="Tahoma"/>
        </w:rPr>
        <w:t xml:space="preserve"> </w:t>
      </w:r>
      <w:r w:rsidRPr="00602923">
        <w:rPr>
          <w:rFonts w:ascii="Tahoma" w:hAnsi="Tahoma" w:cs="Tahoma"/>
        </w:rPr>
        <w:t>o</w:t>
      </w:r>
      <w:r w:rsidR="008E3DA0">
        <w:rPr>
          <w:rFonts w:ascii="Tahoma" w:hAnsi="Tahoma" w:cs="Tahoma"/>
        </w:rPr>
        <w:t xml:space="preserve"> </w:t>
      </w:r>
      <w:r w:rsidRPr="00602923">
        <w:rPr>
          <w:rFonts w:ascii="Tahoma" w:hAnsi="Tahoma" w:cs="Tahoma"/>
        </w:rPr>
        <w:t>pravnem</w:t>
      </w:r>
      <w:r w:rsidR="008E3DA0">
        <w:rPr>
          <w:rFonts w:ascii="Tahoma" w:hAnsi="Tahoma" w:cs="Tahoma"/>
        </w:rPr>
        <w:t xml:space="preserve"> </w:t>
      </w:r>
      <w:r w:rsidRPr="00602923">
        <w:rPr>
          <w:rFonts w:ascii="Tahoma" w:hAnsi="Tahoma" w:cs="Tahoma"/>
        </w:rPr>
        <w:t>varstvu</w:t>
      </w:r>
      <w:r w:rsidR="008E3DA0">
        <w:rPr>
          <w:rFonts w:ascii="Tahoma" w:hAnsi="Tahoma" w:cs="Tahoma"/>
        </w:rPr>
        <w:t xml:space="preserve"> </w:t>
      </w:r>
      <w:r w:rsidRPr="00602923">
        <w:rPr>
          <w:rFonts w:ascii="Tahoma" w:hAnsi="Tahoma" w:cs="Tahoma"/>
        </w:rPr>
        <w:t>v</w:t>
      </w:r>
      <w:r w:rsidR="008E3DA0">
        <w:rPr>
          <w:rFonts w:ascii="Tahoma" w:hAnsi="Tahoma" w:cs="Tahoma"/>
        </w:rPr>
        <w:t xml:space="preserve"> </w:t>
      </w:r>
      <w:r w:rsidRPr="00602923">
        <w:rPr>
          <w:rFonts w:ascii="Tahoma" w:hAnsi="Tahoma" w:cs="Tahoma"/>
        </w:rPr>
        <w:t>postopkih</w:t>
      </w:r>
      <w:r w:rsidR="008E3DA0">
        <w:rPr>
          <w:rFonts w:ascii="Tahoma" w:hAnsi="Tahoma" w:cs="Tahoma"/>
        </w:rPr>
        <w:t xml:space="preserve"> </w:t>
      </w:r>
      <w:r w:rsidRPr="00602923">
        <w:rPr>
          <w:rFonts w:ascii="Tahoma" w:hAnsi="Tahoma" w:cs="Tahoma"/>
        </w:rPr>
        <w:t>javnega</w:t>
      </w:r>
      <w:r w:rsidR="008E3DA0">
        <w:rPr>
          <w:rFonts w:ascii="Tahoma" w:hAnsi="Tahoma" w:cs="Tahoma"/>
        </w:rPr>
        <w:t xml:space="preserve"> </w:t>
      </w:r>
      <w:r w:rsidRPr="00602923">
        <w:rPr>
          <w:rFonts w:ascii="Tahoma" w:hAnsi="Tahoma" w:cs="Tahoma"/>
        </w:rPr>
        <w:t>naročanja</w:t>
      </w:r>
      <w:r w:rsidR="008E3DA0">
        <w:rPr>
          <w:rFonts w:ascii="Tahoma" w:hAnsi="Tahoma" w:cs="Tahoma"/>
        </w:rPr>
        <w:t xml:space="preserve"> </w:t>
      </w:r>
      <w:r w:rsidRPr="00602923">
        <w:rPr>
          <w:rFonts w:ascii="Tahoma" w:hAnsi="Tahoma" w:cs="Tahoma"/>
        </w:rPr>
        <w:t>(Ur.</w:t>
      </w:r>
      <w:r w:rsidR="008E3DA0">
        <w:rPr>
          <w:rFonts w:ascii="Tahoma" w:hAnsi="Tahoma" w:cs="Tahoma"/>
        </w:rPr>
        <w:t xml:space="preserve"> </w:t>
      </w:r>
      <w:r w:rsidRPr="00602923">
        <w:rPr>
          <w:rFonts w:ascii="Tahoma" w:hAnsi="Tahoma" w:cs="Tahoma"/>
        </w:rPr>
        <w:t>l.</w:t>
      </w:r>
      <w:r w:rsidR="008E3DA0">
        <w:rPr>
          <w:rFonts w:ascii="Tahoma" w:hAnsi="Tahoma" w:cs="Tahoma"/>
        </w:rPr>
        <w:t xml:space="preserve"> </w:t>
      </w:r>
      <w:r w:rsidRPr="00602923">
        <w:rPr>
          <w:rFonts w:ascii="Tahoma" w:hAnsi="Tahoma" w:cs="Tahoma"/>
        </w:rPr>
        <w:t>RS,</w:t>
      </w:r>
      <w:r w:rsidR="008E3DA0">
        <w:rPr>
          <w:rFonts w:ascii="Tahoma" w:hAnsi="Tahoma" w:cs="Tahoma"/>
        </w:rPr>
        <w:t xml:space="preserve"> </w:t>
      </w:r>
      <w:r w:rsidRPr="00602923">
        <w:rPr>
          <w:rFonts w:ascii="Tahoma" w:hAnsi="Tahoma" w:cs="Tahoma"/>
        </w:rPr>
        <w:t>št.</w:t>
      </w:r>
      <w:r w:rsidR="008E3DA0">
        <w:rPr>
          <w:rFonts w:ascii="Tahoma" w:hAnsi="Tahoma" w:cs="Tahoma"/>
        </w:rPr>
        <w:t xml:space="preserve"> </w:t>
      </w:r>
      <w:r w:rsidRPr="00602923">
        <w:rPr>
          <w:rFonts w:ascii="Tahoma" w:hAnsi="Tahoma" w:cs="Tahoma"/>
        </w:rPr>
        <w:t>43/11,</w:t>
      </w:r>
      <w:r w:rsidR="008E3DA0">
        <w:rPr>
          <w:rFonts w:ascii="Tahoma" w:hAnsi="Tahoma" w:cs="Tahoma"/>
        </w:rPr>
        <w:t xml:space="preserve"> </w:t>
      </w:r>
      <w:r w:rsidRPr="00602923">
        <w:rPr>
          <w:rFonts w:ascii="Tahoma" w:hAnsi="Tahoma" w:cs="Tahoma"/>
        </w:rPr>
        <w:t>60/11-ZTP-D,</w:t>
      </w:r>
      <w:r w:rsidR="008E3DA0">
        <w:rPr>
          <w:rFonts w:ascii="Tahoma" w:hAnsi="Tahoma" w:cs="Tahoma"/>
        </w:rPr>
        <w:t xml:space="preserve"> </w:t>
      </w:r>
      <w:r w:rsidRPr="00602923">
        <w:rPr>
          <w:rFonts w:ascii="Tahoma" w:hAnsi="Tahoma" w:cs="Tahoma"/>
        </w:rPr>
        <w:t>63/13,</w:t>
      </w:r>
      <w:r w:rsidR="008E3DA0">
        <w:rPr>
          <w:rFonts w:ascii="Tahoma" w:hAnsi="Tahoma" w:cs="Tahoma"/>
        </w:rPr>
        <w:t xml:space="preserve"> </w:t>
      </w:r>
      <w:r w:rsidRPr="00602923">
        <w:rPr>
          <w:rFonts w:ascii="Tahoma" w:hAnsi="Tahoma" w:cs="Tahoma"/>
        </w:rPr>
        <w:t>90/14-ZDU-1</w:t>
      </w:r>
      <w:r w:rsidR="00C8688E">
        <w:rPr>
          <w:rFonts w:ascii="Tahoma" w:hAnsi="Tahoma" w:cs="Tahoma"/>
        </w:rPr>
        <w:t>,</w:t>
      </w:r>
      <w:r w:rsidR="008E3DA0">
        <w:rPr>
          <w:rFonts w:ascii="Tahoma" w:hAnsi="Tahoma" w:cs="Tahoma"/>
        </w:rPr>
        <w:t xml:space="preserve"> </w:t>
      </w:r>
      <w:r w:rsidRPr="00602923">
        <w:rPr>
          <w:rFonts w:ascii="Tahoma" w:hAnsi="Tahoma" w:cs="Tahoma"/>
        </w:rPr>
        <w:t>60/17</w:t>
      </w:r>
      <w:r w:rsidR="008E3DA0">
        <w:rPr>
          <w:rFonts w:ascii="Tahoma" w:hAnsi="Tahoma" w:cs="Tahoma"/>
        </w:rPr>
        <w:t xml:space="preserve"> </w:t>
      </w:r>
      <w:r w:rsidR="00C8688E">
        <w:rPr>
          <w:rFonts w:ascii="Tahoma" w:hAnsi="Tahoma" w:cs="Tahoma"/>
        </w:rPr>
        <w:t>in</w:t>
      </w:r>
      <w:r w:rsidR="008E3DA0">
        <w:rPr>
          <w:rFonts w:ascii="Tahoma" w:hAnsi="Tahoma" w:cs="Tahoma"/>
        </w:rPr>
        <w:t xml:space="preserve"> </w:t>
      </w:r>
      <w:r w:rsidR="00C8688E">
        <w:rPr>
          <w:rFonts w:ascii="Tahoma" w:hAnsi="Tahoma" w:cs="Tahoma"/>
        </w:rPr>
        <w:t>72/19</w:t>
      </w:r>
      <w:r w:rsidRPr="00602923">
        <w:rPr>
          <w:rFonts w:ascii="Tahoma" w:hAnsi="Tahoma" w:cs="Tahoma"/>
        </w:rPr>
        <w:t>;</w:t>
      </w:r>
      <w:r w:rsidR="008E3DA0">
        <w:rPr>
          <w:rFonts w:ascii="Tahoma" w:hAnsi="Tahoma" w:cs="Tahoma"/>
        </w:rPr>
        <w:t xml:space="preserve"> </w:t>
      </w:r>
      <w:r w:rsidRPr="00602923">
        <w:rPr>
          <w:rFonts w:ascii="Tahoma" w:hAnsi="Tahoma" w:cs="Tahoma"/>
        </w:rPr>
        <w:t>v</w:t>
      </w:r>
      <w:r w:rsidR="008E3DA0">
        <w:rPr>
          <w:rFonts w:ascii="Tahoma" w:hAnsi="Tahoma" w:cs="Tahoma"/>
        </w:rPr>
        <w:t xml:space="preserve"> </w:t>
      </w:r>
      <w:r w:rsidRPr="00602923">
        <w:rPr>
          <w:rFonts w:ascii="Tahoma" w:hAnsi="Tahoma" w:cs="Tahoma"/>
        </w:rPr>
        <w:t>nadaljevanju:</w:t>
      </w:r>
      <w:r w:rsidR="008E3DA0">
        <w:rPr>
          <w:rFonts w:ascii="Tahoma" w:hAnsi="Tahoma" w:cs="Tahoma"/>
        </w:rPr>
        <w:t xml:space="preserve"> </w:t>
      </w:r>
      <w:r w:rsidRPr="00602923">
        <w:rPr>
          <w:rFonts w:ascii="Tahoma" w:hAnsi="Tahoma" w:cs="Tahoma"/>
        </w:rPr>
        <w:t>ZPVPJN).</w:t>
      </w:r>
    </w:p>
    <w:p w14:paraId="2E8A3E3C" w14:textId="77777777" w:rsidR="00DF3EAD" w:rsidRPr="00602923" w:rsidRDefault="00DF3EAD" w:rsidP="00600829">
      <w:pPr>
        <w:keepNext/>
        <w:keepLines/>
        <w:autoSpaceDE w:val="0"/>
        <w:autoSpaceDN w:val="0"/>
        <w:adjustRightInd w:val="0"/>
        <w:jc w:val="both"/>
        <w:rPr>
          <w:rFonts w:ascii="Tahoma" w:hAnsi="Tahoma" w:cs="Tahoma"/>
        </w:rPr>
      </w:pPr>
    </w:p>
    <w:p w14:paraId="08824477" w14:textId="77777777" w:rsidR="00DF3EAD" w:rsidRPr="00602923" w:rsidRDefault="00DF3EAD" w:rsidP="00600829">
      <w:pPr>
        <w:keepNext/>
        <w:keepLines/>
        <w:tabs>
          <w:tab w:val="left" w:pos="1155"/>
        </w:tabs>
        <w:autoSpaceDE w:val="0"/>
        <w:autoSpaceDN w:val="0"/>
        <w:adjustRightInd w:val="0"/>
        <w:jc w:val="both"/>
        <w:rPr>
          <w:rFonts w:ascii="Tahoma" w:hAnsi="Tahoma" w:cs="Tahoma"/>
        </w:rPr>
      </w:pPr>
      <w:r w:rsidRPr="00602923">
        <w:rPr>
          <w:rFonts w:ascii="Tahoma" w:hAnsi="Tahoma" w:cs="Tahoma"/>
        </w:rPr>
        <w:t>Na</w:t>
      </w:r>
      <w:r w:rsidR="008E3DA0">
        <w:rPr>
          <w:rFonts w:ascii="Tahoma" w:hAnsi="Tahoma" w:cs="Tahoma"/>
        </w:rPr>
        <w:t xml:space="preserve"> </w:t>
      </w:r>
      <w:r w:rsidRPr="00602923">
        <w:rPr>
          <w:rFonts w:ascii="Tahoma" w:hAnsi="Tahoma" w:cs="Tahoma"/>
        </w:rPr>
        <w:t>podlagi</w:t>
      </w:r>
      <w:r w:rsidR="008E3DA0">
        <w:rPr>
          <w:rFonts w:ascii="Tahoma" w:hAnsi="Tahoma" w:cs="Tahoma"/>
        </w:rPr>
        <w:t xml:space="preserve"> </w:t>
      </w:r>
      <w:r w:rsidRPr="00602923">
        <w:rPr>
          <w:rFonts w:ascii="Tahoma" w:hAnsi="Tahoma" w:cs="Tahoma"/>
        </w:rPr>
        <w:t>ZPVPJN</w:t>
      </w:r>
      <w:r w:rsidR="008E3DA0">
        <w:rPr>
          <w:rFonts w:ascii="Tahoma" w:hAnsi="Tahoma" w:cs="Tahoma"/>
        </w:rPr>
        <w:t xml:space="preserve"> </w:t>
      </w:r>
      <w:r w:rsidRPr="00602923">
        <w:rPr>
          <w:rFonts w:ascii="Tahoma" w:hAnsi="Tahoma" w:cs="Tahoma"/>
        </w:rPr>
        <w:t>se</w:t>
      </w:r>
      <w:r w:rsidR="008E3DA0">
        <w:rPr>
          <w:rFonts w:ascii="Tahoma" w:hAnsi="Tahoma" w:cs="Tahoma"/>
        </w:rPr>
        <w:t xml:space="preserve"> </w:t>
      </w:r>
      <w:r w:rsidRPr="00602923">
        <w:rPr>
          <w:rFonts w:ascii="Tahoma" w:hAnsi="Tahoma" w:cs="Tahoma"/>
        </w:rPr>
        <w:t>lahko</w:t>
      </w:r>
      <w:r w:rsidR="008E3DA0">
        <w:rPr>
          <w:rFonts w:ascii="Tahoma" w:hAnsi="Tahoma" w:cs="Tahoma"/>
        </w:rPr>
        <w:t xml:space="preserve"> </w:t>
      </w:r>
      <w:r w:rsidRPr="00602923">
        <w:rPr>
          <w:rFonts w:ascii="Tahoma" w:hAnsi="Tahoma" w:cs="Tahoma"/>
        </w:rPr>
        <w:t>zahtevek</w:t>
      </w:r>
      <w:r w:rsidR="008E3DA0">
        <w:rPr>
          <w:rFonts w:ascii="Tahoma" w:hAnsi="Tahoma" w:cs="Tahoma"/>
        </w:rPr>
        <w:t xml:space="preserve"> </w:t>
      </w:r>
      <w:r w:rsidRPr="00602923">
        <w:rPr>
          <w:rFonts w:ascii="Tahoma" w:hAnsi="Tahoma" w:cs="Tahoma"/>
        </w:rPr>
        <w:t>za</w:t>
      </w:r>
      <w:r w:rsidR="008E3DA0">
        <w:rPr>
          <w:rFonts w:ascii="Tahoma" w:hAnsi="Tahoma" w:cs="Tahoma"/>
        </w:rPr>
        <w:t xml:space="preserve"> </w:t>
      </w:r>
      <w:r w:rsidRPr="00602923">
        <w:rPr>
          <w:rFonts w:ascii="Tahoma" w:hAnsi="Tahoma" w:cs="Tahoma"/>
        </w:rPr>
        <w:t>revizijo</w:t>
      </w:r>
      <w:r w:rsidR="008E3DA0">
        <w:rPr>
          <w:rFonts w:ascii="Tahoma" w:hAnsi="Tahoma" w:cs="Tahoma"/>
        </w:rPr>
        <w:t xml:space="preserve"> </w:t>
      </w:r>
      <w:r w:rsidRPr="00602923">
        <w:rPr>
          <w:rFonts w:ascii="Tahoma" w:hAnsi="Tahoma" w:cs="Tahoma"/>
        </w:rPr>
        <w:t>vloži</w:t>
      </w:r>
      <w:r w:rsidR="008E3DA0">
        <w:rPr>
          <w:rFonts w:ascii="Tahoma" w:hAnsi="Tahoma" w:cs="Tahoma"/>
        </w:rPr>
        <w:t xml:space="preserve"> </w:t>
      </w:r>
      <w:r w:rsidRPr="00602923">
        <w:rPr>
          <w:rFonts w:ascii="Tahoma" w:hAnsi="Tahoma" w:cs="Tahoma"/>
        </w:rPr>
        <w:t>v</w:t>
      </w:r>
      <w:r w:rsidR="008E3DA0">
        <w:rPr>
          <w:rFonts w:ascii="Tahoma" w:hAnsi="Tahoma" w:cs="Tahoma"/>
        </w:rPr>
        <w:t xml:space="preserve"> </w:t>
      </w:r>
      <w:r w:rsidRPr="00602923">
        <w:rPr>
          <w:rFonts w:ascii="Tahoma" w:hAnsi="Tahoma" w:cs="Tahoma"/>
        </w:rPr>
        <w:t>vseh</w:t>
      </w:r>
      <w:r w:rsidR="008E3DA0">
        <w:rPr>
          <w:rFonts w:ascii="Tahoma" w:hAnsi="Tahoma" w:cs="Tahoma"/>
        </w:rPr>
        <w:t xml:space="preserve"> </w:t>
      </w:r>
      <w:r w:rsidRPr="00602923">
        <w:rPr>
          <w:rFonts w:ascii="Tahoma" w:hAnsi="Tahoma" w:cs="Tahoma"/>
        </w:rPr>
        <w:t>stopnjah</w:t>
      </w:r>
      <w:r w:rsidR="008E3DA0">
        <w:rPr>
          <w:rFonts w:ascii="Tahoma" w:hAnsi="Tahoma" w:cs="Tahoma"/>
        </w:rPr>
        <w:t xml:space="preserve"> </w:t>
      </w:r>
      <w:r w:rsidRPr="00602923">
        <w:rPr>
          <w:rFonts w:ascii="Tahoma" w:hAnsi="Tahoma" w:cs="Tahoma"/>
        </w:rPr>
        <w:t>postopka</w:t>
      </w:r>
      <w:r w:rsidR="008E3DA0">
        <w:rPr>
          <w:rFonts w:ascii="Tahoma" w:hAnsi="Tahoma" w:cs="Tahoma"/>
        </w:rPr>
        <w:t xml:space="preserve"> </w:t>
      </w:r>
      <w:r w:rsidRPr="00602923">
        <w:rPr>
          <w:rFonts w:ascii="Tahoma" w:hAnsi="Tahoma" w:cs="Tahoma"/>
        </w:rPr>
        <w:t>oddaje</w:t>
      </w:r>
      <w:r w:rsidR="008E3DA0">
        <w:rPr>
          <w:rFonts w:ascii="Tahoma" w:hAnsi="Tahoma" w:cs="Tahoma"/>
        </w:rPr>
        <w:t xml:space="preserve"> </w:t>
      </w:r>
      <w:r w:rsidRPr="00602923">
        <w:rPr>
          <w:rFonts w:ascii="Tahoma" w:hAnsi="Tahoma" w:cs="Tahoma"/>
        </w:rPr>
        <w:t>javnega</w:t>
      </w:r>
      <w:r w:rsidR="008E3DA0">
        <w:rPr>
          <w:rFonts w:ascii="Tahoma" w:hAnsi="Tahoma" w:cs="Tahoma"/>
        </w:rPr>
        <w:t xml:space="preserve"> </w:t>
      </w:r>
      <w:r w:rsidRPr="00602923">
        <w:rPr>
          <w:rFonts w:ascii="Tahoma" w:hAnsi="Tahoma" w:cs="Tahoma"/>
        </w:rPr>
        <w:t>naročila</w:t>
      </w:r>
      <w:r w:rsidR="008E3DA0">
        <w:rPr>
          <w:rFonts w:ascii="Tahoma" w:hAnsi="Tahoma" w:cs="Tahoma"/>
        </w:rPr>
        <w:t xml:space="preserve"> </w:t>
      </w:r>
      <w:r w:rsidRPr="00602923">
        <w:rPr>
          <w:rFonts w:ascii="Tahoma" w:hAnsi="Tahoma" w:cs="Tahoma"/>
        </w:rPr>
        <w:t>in</w:t>
      </w:r>
      <w:r w:rsidR="008E3DA0">
        <w:rPr>
          <w:rFonts w:ascii="Tahoma" w:hAnsi="Tahoma" w:cs="Tahoma"/>
        </w:rPr>
        <w:t xml:space="preserve"> </w:t>
      </w:r>
      <w:r w:rsidRPr="00602923">
        <w:rPr>
          <w:rFonts w:ascii="Tahoma" w:hAnsi="Tahoma" w:cs="Tahoma"/>
        </w:rPr>
        <w:t>zoper</w:t>
      </w:r>
      <w:r w:rsidR="008E3DA0">
        <w:rPr>
          <w:rFonts w:ascii="Tahoma" w:hAnsi="Tahoma" w:cs="Tahoma"/>
        </w:rPr>
        <w:t xml:space="preserve"> </w:t>
      </w:r>
      <w:r w:rsidRPr="00602923">
        <w:rPr>
          <w:rFonts w:ascii="Tahoma" w:hAnsi="Tahoma" w:cs="Tahoma"/>
        </w:rPr>
        <w:t>vsako</w:t>
      </w:r>
      <w:r w:rsidR="008E3DA0">
        <w:rPr>
          <w:rFonts w:ascii="Tahoma" w:hAnsi="Tahoma" w:cs="Tahoma"/>
        </w:rPr>
        <w:t xml:space="preserve"> </w:t>
      </w:r>
      <w:r w:rsidRPr="00602923">
        <w:rPr>
          <w:rFonts w:ascii="Tahoma" w:hAnsi="Tahoma" w:cs="Tahoma"/>
        </w:rPr>
        <w:t>ravnanje</w:t>
      </w:r>
      <w:r w:rsidR="008E3DA0">
        <w:rPr>
          <w:rFonts w:ascii="Tahoma" w:hAnsi="Tahoma" w:cs="Tahoma"/>
        </w:rPr>
        <w:t xml:space="preserve"> </w:t>
      </w:r>
      <w:r w:rsidRPr="00602923">
        <w:rPr>
          <w:rFonts w:ascii="Tahoma" w:hAnsi="Tahoma" w:cs="Tahoma"/>
        </w:rPr>
        <w:t>naročnika,</w:t>
      </w:r>
      <w:r w:rsidR="008E3DA0">
        <w:rPr>
          <w:rFonts w:ascii="Tahoma" w:hAnsi="Tahoma" w:cs="Tahoma"/>
        </w:rPr>
        <w:t xml:space="preserve"> </w:t>
      </w:r>
      <w:r w:rsidRPr="00602923">
        <w:rPr>
          <w:rFonts w:ascii="Tahoma" w:hAnsi="Tahoma" w:cs="Tahoma"/>
        </w:rPr>
        <w:t>razen</w:t>
      </w:r>
      <w:r w:rsidR="008E3DA0">
        <w:rPr>
          <w:rFonts w:ascii="Tahoma" w:hAnsi="Tahoma" w:cs="Tahoma"/>
        </w:rPr>
        <w:t xml:space="preserve"> </w:t>
      </w:r>
      <w:r w:rsidRPr="00602923">
        <w:rPr>
          <w:rFonts w:ascii="Tahoma" w:hAnsi="Tahoma" w:cs="Tahoma"/>
        </w:rPr>
        <w:t>če</w:t>
      </w:r>
      <w:r w:rsidR="008E3DA0">
        <w:rPr>
          <w:rFonts w:ascii="Tahoma" w:hAnsi="Tahoma" w:cs="Tahoma"/>
        </w:rPr>
        <w:t xml:space="preserve"> </w:t>
      </w:r>
      <w:r w:rsidRPr="00602923">
        <w:rPr>
          <w:rFonts w:ascii="Tahoma" w:hAnsi="Tahoma" w:cs="Tahoma"/>
        </w:rPr>
        <w:t>zakon,</w:t>
      </w:r>
      <w:r w:rsidR="008E3DA0">
        <w:rPr>
          <w:rFonts w:ascii="Tahoma" w:hAnsi="Tahoma" w:cs="Tahoma"/>
        </w:rPr>
        <w:t xml:space="preserve"> </w:t>
      </w:r>
      <w:r w:rsidRPr="00602923">
        <w:rPr>
          <w:rFonts w:ascii="Tahoma" w:hAnsi="Tahoma" w:cs="Tahoma"/>
        </w:rPr>
        <w:t>ki</w:t>
      </w:r>
      <w:r w:rsidR="008E3DA0">
        <w:rPr>
          <w:rFonts w:ascii="Tahoma" w:hAnsi="Tahoma" w:cs="Tahoma"/>
        </w:rPr>
        <w:t xml:space="preserve"> </w:t>
      </w:r>
      <w:r w:rsidRPr="00602923">
        <w:rPr>
          <w:rFonts w:ascii="Tahoma" w:hAnsi="Tahoma" w:cs="Tahoma"/>
        </w:rPr>
        <w:t>ureja</w:t>
      </w:r>
      <w:r w:rsidR="008E3DA0">
        <w:rPr>
          <w:rFonts w:ascii="Tahoma" w:hAnsi="Tahoma" w:cs="Tahoma"/>
        </w:rPr>
        <w:t xml:space="preserve"> </w:t>
      </w:r>
      <w:r w:rsidRPr="00602923">
        <w:rPr>
          <w:rFonts w:ascii="Tahoma" w:hAnsi="Tahoma" w:cs="Tahoma"/>
        </w:rPr>
        <w:t>oddajo</w:t>
      </w:r>
      <w:r w:rsidR="008E3DA0">
        <w:rPr>
          <w:rFonts w:ascii="Tahoma" w:hAnsi="Tahoma" w:cs="Tahoma"/>
        </w:rPr>
        <w:t xml:space="preserve"> </w:t>
      </w:r>
      <w:r w:rsidRPr="00602923">
        <w:rPr>
          <w:rFonts w:ascii="Tahoma" w:hAnsi="Tahoma" w:cs="Tahoma"/>
        </w:rPr>
        <w:t>javnih</w:t>
      </w:r>
      <w:r w:rsidR="008E3DA0">
        <w:rPr>
          <w:rFonts w:ascii="Tahoma" w:hAnsi="Tahoma" w:cs="Tahoma"/>
        </w:rPr>
        <w:t xml:space="preserve"> </w:t>
      </w:r>
      <w:r w:rsidRPr="00602923">
        <w:rPr>
          <w:rFonts w:ascii="Tahoma" w:hAnsi="Tahoma" w:cs="Tahoma"/>
        </w:rPr>
        <w:t>naročil</w:t>
      </w:r>
      <w:r w:rsidR="008E3DA0">
        <w:rPr>
          <w:rFonts w:ascii="Tahoma" w:hAnsi="Tahoma" w:cs="Tahoma"/>
        </w:rPr>
        <w:t xml:space="preserve"> </w:t>
      </w:r>
      <w:r w:rsidRPr="00602923">
        <w:rPr>
          <w:rFonts w:ascii="Tahoma" w:hAnsi="Tahoma" w:cs="Tahoma"/>
        </w:rPr>
        <w:t>ali</w:t>
      </w:r>
      <w:r w:rsidR="008E3DA0">
        <w:rPr>
          <w:rFonts w:ascii="Tahoma" w:hAnsi="Tahoma" w:cs="Tahoma"/>
        </w:rPr>
        <w:t xml:space="preserve"> </w:t>
      </w:r>
      <w:r w:rsidRPr="00602923">
        <w:rPr>
          <w:rFonts w:ascii="Tahoma" w:hAnsi="Tahoma" w:cs="Tahoma"/>
        </w:rPr>
        <w:t>ZPVPJN</w:t>
      </w:r>
      <w:r w:rsidR="008E3DA0">
        <w:rPr>
          <w:rFonts w:ascii="Tahoma" w:hAnsi="Tahoma" w:cs="Tahoma"/>
        </w:rPr>
        <w:t xml:space="preserve"> </w:t>
      </w:r>
      <w:r w:rsidRPr="00602923">
        <w:rPr>
          <w:rFonts w:ascii="Tahoma" w:hAnsi="Tahoma" w:cs="Tahoma"/>
        </w:rPr>
        <w:t>ne</w:t>
      </w:r>
      <w:r w:rsidR="008E3DA0">
        <w:rPr>
          <w:rFonts w:ascii="Tahoma" w:hAnsi="Tahoma" w:cs="Tahoma"/>
        </w:rPr>
        <w:t xml:space="preserve"> </w:t>
      </w:r>
      <w:r w:rsidRPr="00602923">
        <w:rPr>
          <w:rFonts w:ascii="Tahoma" w:hAnsi="Tahoma" w:cs="Tahoma"/>
        </w:rPr>
        <w:t>določa</w:t>
      </w:r>
      <w:r w:rsidR="008E3DA0">
        <w:rPr>
          <w:rFonts w:ascii="Tahoma" w:hAnsi="Tahoma" w:cs="Tahoma"/>
        </w:rPr>
        <w:t xml:space="preserve"> </w:t>
      </w:r>
      <w:r w:rsidRPr="00602923">
        <w:rPr>
          <w:rFonts w:ascii="Tahoma" w:hAnsi="Tahoma" w:cs="Tahoma"/>
        </w:rPr>
        <w:t>drugače.</w:t>
      </w:r>
    </w:p>
    <w:p w14:paraId="08893358" w14:textId="77777777" w:rsidR="00DF3EAD" w:rsidRPr="00602923" w:rsidRDefault="00DF3EAD" w:rsidP="00600829">
      <w:pPr>
        <w:keepNext/>
        <w:keepLines/>
        <w:autoSpaceDE w:val="0"/>
        <w:autoSpaceDN w:val="0"/>
        <w:adjustRightInd w:val="0"/>
        <w:jc w:val="both"/>
        <w:rPr>
          <w:rFonts w:ascii="Tahoma" w:hAnsi="Tahoma" w:cs="Tahoma"/>
        </w:rPr>
      </w:pPr>
    </w:p>
    <w:p w14:paraId="12836D98" w14:textId="77777777" w:rsidR="00DF3EAD" w:rsidRDefault="00DF3EAD" w:rsidP="00600829">
      <w:pPr>
        <w:keepNext/>
        <w:keepLines/>
        <w:autoSpaceDE w:val="0"/>
        <w:autoSpaceDN w:val="0"/>
        <w:adjustRightInd w:val="0"/>
        <w:jc w:val="both"/>
        <w:rPr>
          <w:rFonts w:ascii="Tahoma" w:hAnsi="Tahoma" w:cs="Tahoma"/>
        </w:rPr>
      </w:pPr>
      <w:r w:rsidRPr="00602923">
        <w:rPr>
          <w:rFonts w:ascii="Tahoma" w:hAnsi="Tahoma" w:cs="Tahoma"/>
        </w:rPr>
        <w:t>V</w:t>
      </w:r>
      <w:r w:rsidR="008E3DA0">
        <w:rPr>
          <w:rFonts w:ascii="Tahoma" w:hAnsi="Tahoma" w:cs="Tahoma"/>
        </w:rPr>
        <w:t xml:space="preserve"> </w:t>
      </w:r>
      <w:r w:rsidRPr="00602923">
        <w:rPr>
          <w:rFonts w:ascii="Tahoma" w:hAnsi="Tahoma" w:cs="Tahoma"/>
        </w:rPr>
        <w:t>kolikor</w:t>
      </w:r>
      <w:r w:rsidR="008E3DA0">
        <w:rPr>
          <w:rFonts w:ascii="Tahoma" w:hAnsi="Tahoma" w:cs="Tahoma"/>
        </w:rPr>
        <w:t xml:space="preserve"> </w:t>
      </w:r>
      <w:r w:rsidRPr="00602923">
        <w:rPr>
          <w:rFonts w:ascii="Tahoma" w:hAnsi="Tahoma" w:cs="Tahoma"/>
        </w:rPr>
        <w:t>se</w:t>
      </w:r>
      <w:r w:rsidR="008E3DA0">
        <w:rPr>
          <w:rFonts w:ascii="Tahoma" w:hAnsi="Tahoma" w:cs="Tahoma"/>
        </w:rPr>
        <w:t xml:space="preserve"> </w:t>
      </w:r>
      <w:r w:rsidRPr="00602923">
        <w:rPr>
          <w:rFonts w:ascii="Tahoma" w:hAnsi="Tahoma" w:cs="Tahoma"/>
        </w:rPr>
        <w:t>zahtevek</w:t>
      </w:r>
      <w:r w:rsidR="008E3DA0">
        <w:rPr>
          <w:rFonts w:ascii="Tahoma" w:hAnsi="Tahoma" w:cs="Tahoma"/>
        </w:rPr>
        <w:t xml:space="preserve"> </w:t>
      </w:r>
      <w:r w:rsidRPr="00602923">
        <w:rPr>
          <w:rFonts w:ascii="Tahoma" w:hAnsi="Tahoma" w:cs="Tahoma"/>
        </w:rPr>
        <w:t>za</w:t>
      </w:r>
      <w:r w:rsidR="008E3DA0">
        <w:rPr>
          <w:rFonts w:ascii="Tahoma" w:hAnsi="Tahoma" w:cs="Tahoma"/>
        </w:rPr>
        <w:t xml:space="preserve"> </w:t>
      </w:r>
      <w:r w:rsidRPr="00602923">
        <w:rPr>
          <w:rFonts w:ascii="Tahoma" w:hAnsi="Tahoma" w:cs="Tahoma"/>
        </w:rPr>
        <w:t>revizijo</w:t>
      </w:r>
      <w:r w:rsidR="008E3DA0">
        <w:rPr>
          <w:rFonts w:ascii="Tahoma" w:hAnsi="Tahoma" w:cs="Tahoma"/>
        </w:rPr>
        <w:t xml:space="preserve"> </w:t>
      </w:r>
      <w:r w:rsidRPr="00602923">
        <w:rPr>
          <w:rFonts w:ascii="Tahoma" w:hAnsi="Tahoma" w:cs="Tahoma"/>
        </w:rPr>
        <w:t>nanaša</w:t>
      </w:r>
      <w:r w:rsidR="008E3DA0">
        <w:rPr>
          <w:rFonts w:ascii="Tahoma" w:hAnsi="Tahoma" w:cs="Tahoma"/>
        </w:rPr>
        <w:t xml:space="preserve"> </w:t>
      </w:r>
      <w:r w:rsidRPr="00602923">
        <w:rPr>
          <w:rFonts w:ascii="Tahoma" w:hAnsi="Tahoma" w:cs="Tahoma"/>
        </w:rPr>
        <w:t>na</w:t>
      </w:r>
      <w:r w:rsidR="008E3DA0">
        <w:rPr>
          <w:rFonts w:ascii="Tahoma" w:hAnsi="Tahoma" w:cs="Tahoma"/>
        </w:rPr>
        <w:t xml:space="preserve"> </w:t>
      </w:r>
      <w:r w:rsidRPr="00602923">
        <w:rPr>
          <w:rFonts w:ascii="Tahoma" w:hAnsi="Tahoma" w:cs="Tahoma"/>
        </w:rPr>
        <w:t>vsebino</w:t>
      </w:r>
      <w:r w:rsidR="008E3DA0">
        <w:rPr>
          <w:rFonts w:ascii="Tahoma" w:hAnsi="Tahoma" w:cs="Tahoma"/>
        </w:rPr>
        <w:t xml:space="preserve"> </w:t>
      </w:r>
      <w:r w:rsidRPr="00602923">
        <w:rPr>
          <w:rFonts w:ascii="Tahoma" w:hAnsi="Tahoma" w:cs="Tahoma"/>
        </w:rPr>
        <w:t>objave,</w:t>
      </w:r>
      <w:r w:rsidR="008E3DA0">
        <w:rPr>
          <w:rFonts w:ascii="Tahoma" w:hAnsi="Tahoma" w:cs="Tahoma"/>
        </w:rPr>
        <w:t xml:space="preserve"> </w:t>
      </w:r>
      <w:r w:rsidRPr="00602923">
        <w:rPr>
          <w:rFonts w:ascii="Tahoma" w:hAnsi="Tahoma" w:cs="Tahoma"/>
        </w:rPr>
        <w:t>povabilo</w:t>
      </w:r>
      <w:r w:rsidR="008E3DA0">
        <w:rPr>
          <w:rFonts w:ascii="Tahoma" w:hAnsi="Tahoma" w:cs="Tahoma"/>
        </w:rPr>
        <w:t xml:space="preserve"> </w:t>
      </w:r>
      <w:r w:rsidRPr="00602923">
        <w:rPr>
          <w:rFonts w:ascii="Tahoma" w:hAnsi="Tahoma" w:cs="Tahoma"/>
        </w:rPr>
        <w:t>k</w:t>
      </w:r>
      <w:r w:rsidR="008E3DA0">
        <w:rPr>
          <w:rFonts w:ascii="Tahoma" w:hAnsi="Tahoma" w:cs="Tahoma"/>
        </w:rPr>
        <w:t xml:space="preserve"> </w:t>
      </w:r>
      <w:r w:rsidRPr="00602923">
        <w:rPr>
          <w:rFonts w:ascii="Tahoma" w:hAnsi="Tahoma" w:cs="Tahoma"/>
        </w:rPr>
        <w:t>oddaji</w:t>
      </w:r>
      <w:r w:rsidR="008E3DA0">
        <w:rPr>
          <w:rFonts w:ascii="Tahoma" w:hAnsi="Tahoma" w:cs="Tahoma"/>
        </w:rPr>
        <w:t xml:space="preserve"> </w:t>
      </w:r>
      <w:r w:rsidRPr="00602923">
        <w:rPr>
          <w:rFonts w:ascii="Tahoma" w:hAnsi="Tahoma" w:cs="Tahoma"/>
        </w:rPr>
        <w:t>ponudbe</w:t>
      </w:r>
      <w:r w:rsidR="008E3DA0">
        <w:rPr>
          <w:rFonts w:ascii="Tahoma" w:hAnsi="Tahoma" w:cs="Tahoma"/>
        </w:rPr>
        <w:t xml:space="preserve"> </w:t>
      </w:r>
      <w:r w:rsidRPr="00602923">
        <w:rPr>
          <w:rFonts w:ascii="Tahoma" w:hAnsi="Tahoma" w:cs="Tahoma"/>
        </w:rPr>
        <w:t>ali</w:t>
      </w:r>
      <w:r w:rsidR="008E3DA0">
        <w:rPr>
          <w:rFonts w:ascii="Tahoma" w:hAnsi="Tahoma" w:cs="Tahoma"/>
        </w:rPr>
        <w:t xml:space="preserve"> </w:t>
      </w:r>
      <w:r w:rsidR="00C8688E" w:rsidRPr="00602923">
        <w:rPr>
          <w:rFonts w:ascii="Tahoma" w:hAnsi="Tahoma" w:cs="Tahoma"/>
        </w:rPr>
        <w:t>razpisn</w:t>
      </w:r>
      <w:r w:rsidR="00C8688E">
        <w:rPr>
          <w:rFonts w:ascii="Tahoma" w:hAnsi="Tahoma" w:cs="Tahoma"/>
        </w:rPr>
        <w:t>o</w:t>
      </w:r>
      <w:r w:rsidR="008E3DA0">
        <w:rPr>
          <w:rFonts w:ascii="Tahoma" w:hAnsi="Tahoma" w:cs="Tahoma"/>
        </w:rPr>
        <w:t xml:space="preserve"> </w:t>
      </w:r>
      <w:r w:rsidRPr="00602923">
        <w:rPr>
          <w:rFonts w:ascii="Tahoma" w:hAnsi="Tahoma" w:cs="Tahoma"/>
        </w:rPr>
        <w:t>dokumentacijo,</w:t>
      </w:r>
      <w:r w:rsidR="008E3DA0">
        <w:rPr>
          <w:rFonts w:ascii="Tahoma" w:hAnsi="Tahoma" w:cs="Tahoma"/>
        </w:rPr>
        <w:t xml:space="preserve"> </w:t>
      </w:r>
      <w:r w:rsidRPr="00602923">
        <w:rPr>
          <w:rFonts w:ascii="Tahoma" w:hAnsi="Tahoma" w:cs="Tahoma"/>
        </w:rPr>
        <w:t>je</w:t>
      </w:r>
      <w:r w:rsidR="008E3DA0">
        <w:rPr>
          <w:rFonts w:ascii="Tahoma" w:hAnsi="Tahoma" w:cs="Tahoma"/>
        </w:rPr>
        <w:t xml:space="preserve"> </w:t>
      </w:r>
      <w:r w:rsidRPr="00602923">
        <w:rPr>
          <w:rFonts w:ascii="Tahoma" w:hAnsi="Tahoma" w:cs="Tahoma"/>
        </w:rPr>
        <w:t>dolžan</w:t>
      </w:r>
      <w:r w:rsidR="008E3DA0">
        <w:rPr>
          <w:rFonts w:ascii="Tahoma" w:hAnsi="Tahoma" w:cs="Tahoma"/>
        </w:rPr>
        <w:t xml:space="preserve"> </w:t>
      </w:r>
      <w:r w:rsidRPr="00602923">
        <w:rPr>
          <w:rFonts w:ascii="Tahoma" w:hAnsi="Tahoma" w:cs="Tahoma"/>
        </w:rPr>
        <w:t>vlagatelj</w:t>
      </w:r>
      <w:r w:rsidR="008E3DA0">
        <w:rPr>
          <w:rFonts w:ascii="Tahoma" w:hAnsi="Tahoma" w:cs="Tahoma"/>
        </w:rPr>
        <w:t xml:space="preserve"> </w:t>
      </w:r>
      <w:r w:rsidRPr="00602923">
        <w:rPr>
          <w:rFonts w:ascii="Tahoma" w:hAnsi="Tahoma" w:cs="Tahoma"/>
        </w:rPr>
        <w:t>ob</w:t>
      </w:r>
      <w:r w:rsidR="008E3DA0">
        <w:rPr>
          <w:rFonts w:ascii="Tahoma" w:hAnsi="Tahoma" w:cs="Tahoma"/>
        </w:rPr>
        <w:t xml:space="preserve"> </w:t>
      </w:r>
      <w:r w:rsidRPr="00602923">
        <w:rPr>
          <w:rFonts w:ascii="Tahoma" w:hAnsi="Tahoma" w:cs="Tahoma"/>
        </w:rPr>
        <w:t>vložitvi</w:t>
      </w:r>
      <w:r w:rsidR="008E3DA0">
        <w:rPr>
          <w:rFonts w:ascii="Tahoma" w:hAnsi="Tahoma" w:cs="Tahoma"/>
        </w:rPr>
        <w:t xml:space="preserve"> </w:t>
      </w:r>
      <w:r w:rsidRPr="00602923">
        <w:rPr>
          <w:rFonts w:ascii="Tahoma" w:hAnsi="Tahoma" w:cs="Tahoma"/>
        </w:rPr>
        <w:t>zahtevka</w:t>
      </w:r>
      <w:r w:rsidR="008E3DA0">
        <w:rPr>
          <w:rFonts w:ascii="Tahoma" w:hAnsi="Tahoma" w:cs="Tahoma"/>
        </w:rPr>
        <w:t xml:space="preserve"> </w:t>
      </w:r>
      <w:r w:rsidRPr="00602923">
        <w:rPr>
          <w:rFonts w:ascii="Tahoma" w:hAnsi="Tahoma" w:cs="Tahoma"/>
        </w:rPr>
        <w:t>za</w:t>
      </w:r>
      <w:r w:rsidR="008E3DA0">
        <w:rPr>
          <w:rFonts w:ascii="Tahoma" w:hAnsi="Tahoma" w:cs="Tahoma"/>
        </w:rPr>
        <w:t xml:space="preserve"> </w:t>
      </w:r>
      <w:r w:rsidRPr="00602923">
        <w:rPr>
          <w:rFonts w:ascii="Tahoma" w:hAnsi="Tahoma" w:cs="Tahoma"/>
        </w:rPr>
        <w:t>revizijo</w:t>
      </w:r>
      <w:r w:rsidR="008E3DA0">
        <w:rPr>
          <w:rFonts w:ascii="Tahoma" w:hAnsi="Tahoma" w:cs="Tahoma"/>
        </w:rPr>
        <w:t xml:space="preserve"> </w:t>
      </w:r>
      <w:r w:rsidRPr="00602923">
        <w:rPr>
          <w:rFonts w:ascii="Tahoma" w:hAnsi="Tahoma" w:cs="Tahoma"/>
        </w:rPr>
        <w:t>vplačati</w:t>
      </w:r>
      <w:r w:rsidR="008E3DA0">
        <w:rPr>
          <w:rFonts w:ascii="Tahoma" w:hAnsi="Tahoma" w:cs="Tahoma"/>
        </w:rPr>
        <w:t xml:space="preserve"> </w:t>
      </w:r>
      <w:r w:rsidRPr="00602923">
        <w:rPr>
          <w:rFonts w:ascii="Tahoma" w:hAnsi="Tahoma" w:cs="Tahoma"/>
        </w:rPr>
        <w:t>takso</w:t>
      </w:r>
      <w:r w:rsidR="008E3DA0">
        <w:rPr>
          <w:rFonts w:ascii="Tahoma" w:hAnsi="Tahoma" w:cs="Tahoma"/>
        </w:rPr>
        <w:t xml:space="preserve"> </w:t>
      </w:r>
      <w:r w:rsidRPr="00602923">
        <w:rPr>
          <w:rFonts w:ascii="Tahoma" w:hAnsi="Tahoma" w:cs="Tahoma"/>
        </w:rPr>
        <w:t>v</w:t>
      </w:r>
      <w:r w:rsidR="008E3DA0">
        <w:rPr>
          <w:rFonts w:ascii="Tahoma" w:hAnsi="Tahoma" w:cs="Tahoma"/>
        </w:rPr>
        <w:t xml:space="preserve"> </w:t>
      </w:r>
      <w:r w:rsidRPr="00602923">
        <w:rPr>
          <w:rFonts w:ascii="Tahoma" w:hAnsi="Tahoma" w:cs="Tahoma"/>
        </w:rPr>
        <w:t>višini</w:t>
      </w:r>
      <w:r w:rsidR="008E3DA0">
        <w:rPr>
          <w:rFonts w:ascii="Tahoma" w:hAnsi="Tahoma" w:cs="Tahoma"/>
        </w:rPr>
        <w:t xml:space="preserve"> </w:t>
      </w:r>
      <w:r w:rsidRPr="00602923">
        <w:rPr>
          <w:rFonts w:ascii="Tahoma" w:hAnsi="Tahoma" w:cs="Tahoma"/>
        </w:rPr>
        <w:t>2.000,00</w:t>
      </w:r>
      <w:r w:rsidR="008E3DA0">
        <w:rPr>
          <w:rFonts w:ascii="Tahoma" w:hAnsi="Tahoma" w:cs="Tahoma"/>
        </w:rPr>
        <w:t xml:space="preserve"> </w:t>
      </w:r>
      <w:r w:rsidRPr="00602923">
        <w:rPr>
          <w:rFonts w:ascii="Tahoma" w:hAnsi="Tahoma" w:cs="Tahoma"/>
        </w:rPr>
        <w:t>EUR</w:t>
      </w:r>
      <w:r w:rsidR="008E3DA0">
        <w:rPr>
          <w:rFonts w:ascii="Tahoma" w:hAnsi="Tahoma" w:cs="Tahoma"/>
        </w:rPr>
        <w:t xml:space="preserve"> </w:t>
      </w:r>
      <w:r w:rsidRPr="00602923">
        <w:rPr>
          <w:rFonts w:ascii="Tahoma" w:hAnsi="Tahoma" w:cs="Tahoma"/>
        </w:rPr>
        <w:t>na</w:t>
      </w:r>
      <w:r w:rsidR="008E3DA0">
        <w:rPr>
          <w:rFonts w:ascii="Tahoma" w:hAnsi="Tahoma" w:cs="Tahoma"/>
        </w:rPr>
        <w:t xml:space="preserve"> </w:t>
      </w:r>
      <w:r w:rsidRPr="00602923">
        <w:rPr>
          <w:rFonts w:ascii="Tahoma" w:hAnsi="Tahoma" w:cs="Tahoma"/>
        </w:rPr>
        <w:t>transakcijski</w:t>
      </w:r>
      <w:r w:rsidR="008E3DA0">
        <w:rPr>
          <w:rFonts w:ascii="Tahoma" w:hAnsi="Tahoma" w:cs="Tahoma"/>
        </w:rPr>
        <w:t xml:space="preserve"> </w:t>
      </w:r>
      <w:r w:rsidRPr="00602923">
        <w:rPr>
          <w:rFonts w:ascii="Tahoma" w:hAnsi="Tahoma" w:cs="Tahoma"/>
        </w:rPr>
        <w:t>račun</w:t>
      </w:r>
      <w:r w:rsidR="008E3DA0">
        <w:rPr>
          <w:rFonts w:ascii="Tahoma" w:hAnsi="Tahoma" w:cs="Tahoma"/>
        </w:rPr>
        <w:t xml:space="preserve"> </w:t>
      </w:r>
      <w:r w:rsidRPr="00602923">
        <w:rPr>
          <w:rFonts w:ascii="Tahoma" w:hAnsi="Tahoma" w:cs="Tahoma"/>
        </w:rPr>
        <w:t>št.</w:t>
      </w:r>
      <w:r w:rsidR="008E3DA0">
        <w:rPr>
          <w:rFonts w:ascii="Tahoma" w:hAnsi="Tahoma" w:cs="Tahoma"/>
        </w:rPr>
        <w:t xml:space="preserve"> </w:t>
      </w:r>
      <w:r w:rsidRPr="00602923">
        <w:rPr>
          <w:rFonts w:ascii="Tahoma" w:hAnsi="Tahoma" w:cs="Tahoma"/>
        </w:rPr>
        <w:t>SI56</w:t>
      </w:r>
      <w:r w:rsidR="008E3DA0">
        <w:rPr>
          <w:rFonts w:ascii="Tahoma" w:hAnsi="Tahoma" w:cs="Tahoma"/>
        </w:rPr>
        <w:t xml:space="preserve"> </w:t>
      </w:r>
      <w:r w:rsidRPr="00602923">
        <w:rPr>
          <w:rFonts w:ascii="Tahoma" w:hAnsi="Tahoma" w:cs="Tahoma"/>
        </w:rPr>
        <w:t>0110</w:t>
      </w:r>
      <w:r w:rsidR="008E3DA0">
        <w:rPr>
          <w:rFonts w:ascii="Tahoma" w:hAnsi="Tahoma" w:cs="Tahoma"/>
        </w:rPr>
        <w:t xml:space="preserve"> </w:t>
      </w:r>
      <w:r w:rsidRPr="00602923">
        <w:rPr>
          <w:rFonts w:ascii="Tahoma" w:hAnsi="Tahoma" w:cs="Tahoma"/>
        </w:rPr>
        <w:t>0100</w:t>
      </w:r>
      <w:r w:rsidR="008E3DA0">
        <w:rPr>
          <w:rFonts w:ascii="Tahoma" w:hAnsi="Tahoma" w:cs="Tahoma"/>
        </w:rPr>
        <w:t xml:space="preserve"> </w:t>
      </w:r>
      <w:r w:rsidRPr="00602923">
        <w:rPr>
          <w:rFonts w:ascii="Tahoma" w:hAnsi="Tahoma" w:cs="Tahoma"/>
        </w:rPr>
        <w:t>0358</w:t>
      </w:r>
      <w:r w:rsidR="008E3DA0">
        <w:rPr>
          <w:rFonts w:ascii="Tahoma" w:hAnsi="Tahoma" w:cs="Tahoma"/>
        </w:rPr>
        <w:t xml:space="preserve"> </w:t>
      </w:r>
      <w:r w:rsidRPr="00602923">
        <w:rPr>
          <w:rFonts w:ascii="Tahoma" w:hAnsi="Tahoma" w:cs="Tahoma"/>
        </w:rPr>
        <w:t>802,</w:t>
      </w:r>
      <w:r w:rsidR="008E3DA0">
        <w:rPr>
          <w:rFonts w:ascii="Tahoma" w:hAnsi="Tahoma" w:cs="Tahoma"/>
        </w:rPr>
        <w:t xml:space="preserve"> </w:t>
      </w:r>
      <w:r w:rsidRPr="00602923">
        <w:rPr>
          <w:rFonts w:ascii="Tahoma" w:hAnsi="Tahoma" w:cs="Tahoma"/>
        </w:rPr>
        <w:t>sklic</w:t>
      </w:r>
      <w:r w:rsidR="008E3DA0">
        <w:rPr>
          <w:rFonts w:ascii="Tahoma" w:hAnsi="Tahoma" w:cs="Tahoma"/>
        </w:rPr>
        <w:t xml:space="preserve"> </w:t>
      </w:r>
      <w:r w:rsidRPr="00602923">
        <w:rPr>
          <w:rFonts w:ascii="Tahoma" w:hAnsi="Tahoma" w:cs="Tahoma"/>
        </w:rPr>
        <w:t>11</w:t>
      </w:r>
      <w:r w:rsidR="008E3DA0">
        <w:rPr>
          <w:rFonts w:ascii="Tahoma" w:hAnsi="Tahoma" w:cs="Tahoma"/>
        </w:rPr>
        <w:t xml:space="preserve"> </w:t>
      </w:r>
      <w:r w:rsidRPr="00602923">
        <w:rPr>
          <w:rFonts w:ascii="Tahoma" w:hAnsi="Tahoma" w:cs="Tahoma"/>
        </w:rPr>
        <w:t>16110-7111290-XXXXXXLL</w:t>
      </w:r>
      <w:r w:rsidR="008E3DA0">
        <w:rPr>
          <w:rFonts w:ascii="Tahoma" w:hAnsi="Tahoma" w:cs="Tahoma"/>
        </w:rPr>
        <w:t xml:space="preserve"> </w:t>
      </w:r>
      <w:r w:rsidRPr="00602923">
        <w:rPr>
          <w:rFonts w:ascii="Tahoma" w:hAnsi="Tahoma" w:cs="Tahoma"/>
        </w:rPr>
        <w:t>(prvih</w:t>
      </w:r>
      <w:r w:rsidR="008E3DA0">
        <w:rPr>
          <w:rFonts w:ascii="Tahoma" w:hAnsi="Tahoma" w:cs="Tahoma"/>
        </w:rPr>
        <w:t xml:space="preserve"> </w:t>
      </w:r>
      <w:r w:rsidRPr="00602923">
        <w:rPr>
          <w:rFonts w:ascii="Tahoma" w:hAnsi="Tahoma" w:cs="Tahoma"/>
        </w:rPr>
        <w:t>šest</w:t>
      </w:r>
      <w:r w:rsidR="008E3DA0">
        <w:rPr>
          <w:rFonts w:ascii="Tahoma" w:hAnsi="Tahoma" w:cs="Tahoma"/>
        </w:rPr>
        <w:t xml:space="preserve"> </w:t>
      </w:r>
      <w:r w:rsidRPr="00602923">
        <w:rPr>
          <w:rFonts w:ascii="Tahoma" w:hAnsi="Tahoma" w:cs="Tahoma"/>
        </w:rPr>
        <w:t>številk</w:t>
      </w:r>
      <w:r w:rsidR="008E3DA0">
        <w:rPr>
          <w:rFonts w:ascii="Tahoma" w:hAnsi="Tahoma" w:cs="Tahoma"/>
        </w:rPr>
        <w:t xml:space="preserve"> </w:t>
      </w:r>
      <w:r w:rsidRPr="00602923">
        <w:rPr>
          <w:rFonts w:ascii="Tahoma" w:hAnsi="Tahoma" w:cs="Tahoma"/>
        </w:rPr>
        <w:t>je</w:t>
      </w:r>
      <w:r w:rsidR="008E3DA0">
        <w:rPr>
          <w:rFonts w:ascii="Tahoma" w:hAnsi="Tahoma" w:cs="Tahoma"/>
        </w:rPr>
        <w:t xml:space="preserve"> </w:t>
      </w:r>
      <w:r w:rsidRPr="00602923">
        <w:rPr>
          <w:rFonts w:ascii="Tahoma" w:hAnsi="Tahoma" w:cs="Tahoma"/>
        </w:rPr>
        <w:t>zaporedna</w:t>
      </w:r>
      <w:r w:rsidR="008E3DA0">
        <w:rPr>
          <w:rFonts w:ascii="Tahoma" w:hAnsi="Tahoma" w:cs="Tahoma"/>
        </w:rPr>
        <w:t xml:space="preserve"> </w:t>
      </w:r>
      <w:r w:rsidRPr="00602923">
        <w:rPr>
          <w:rFonts w:ascii="Tahoma" w:hAnsi="Tahoma" w:cs="Tahoma"/>
        </w:rPr>
        <w:t>številka</w:t>
      </w:r>
      <w:r w:rsidR="008E3DA0">
        <w:rPr>
          <w:rFonts w:ascii="Tahoma" w:hAnsi="Tahoma" w:cs="Tahoma"/>
        </w:rPr>
        <w:t xml:space="preserve"> </w:t>
      </w:r>
      <w:r w:rsidRPr="00602923">
        <w:rPr>
          <w:rFonts w:ascii="Tahoma" w:hAnsi="Tahoma" w:cs="Tahoma"/>
        </w:rPr>
        <w:t>objave</w:t>
      </w:r>
      <w:r w:rsidR="008E3DA0">
        <w:rPr>
          <w:rFonts w:ascii="Tahoma" w:hAnsi="Tahoma" w:cs="Tahoma"/>
        </w:rPr>
        <w:t xml:space="preserve"> </w:t>
      </w:r>
      <w:r w:rsidRPr="00602923">
        <w:rPr>
          <w:rFonts w:ascii="Tahoma" w:hAnsi="Tahoma" w:cs="Tahoma"/>
        </w:rPr>
        <w:t>na</w:t>
      </w:r>
      <w:r w:rsidR="008E3DA0">
        <w:rPr>
          <w:rFonts w:ascii="Tahoma" w:hAnsi="Tahoma" w:cs="Tahoma"/>
        </w:rPr>
        <w:t xml:space="preserve"> </w:t>
      </w:r>
      <w:r w:rsidRPr="00602923">
        <w:rPr>
          <w:rFonts w:ascii="Tahoma" w:hAnsi="Tahoma" w:cs="Tahoma"/>
        </w:rPr>
        <w:t>enotnem</w:t>
      </w:r>
      <w:r w:rsidR="008E3DA0">
        <w:rPr>
          <w:rFonts w:ascii="Tahoma" w:hAnsi="Tahoma" w:cs="Tahoma"/>
        </w:rPr>
        <w:t xml:space="preserve"> </w:t>
      </w:r>
      <w:r w:rsidRPr="00602923">
        <w:rPr>
          <w:rFonts w:ascii="Tahoma" w:hAnsi="Tahoma" w:cs="Tahoma"/>
        </w:rPr>
        <w:t>informacijskem</w:t>
      </w:r>
      <w:r w:rsidR="008E3DA0">
        <w:rPr>
          <w:rFonts w:ascii="Tahoma" w:hAnsi="Tahoma" w:cs="Tahoma"/>
        </w:rPr>
        <w:t xml:space="preserve"> </w:t>
      </w:r>
      <w:r w:rsidRPr="00602923">
        <w:rPr>
          <w:rFonts w:ascii="Tahoma" w:hAnsi="Tahoma" w:cs="Tahoma"/>
        </w:rPr>
        <w:t>portalu</w:t>
      </w:r>
      <w:r w:rsidR="008E3DA0">
        <w:rPr>
          <w:rFonts w:ascii="Tahoma" w:hAnsi="Tahoma" w:cs="Tahoma"/>
        </w:rPr>
        <w:t xml:space="preserve"> </w:t>
      </w:r>
      <w:r w:rsidRPr="00602923">
        <w:rPr>
          <w:rFonts w:ascii="Tahoma" w:hAnsi="Tahoma" w:cs="Tahoma"/>
        </w:rPr>
        <w:t>javnih</w:t>
      </w:r>
      <w:r w:rsidR="008E3DA0">
        <w:rPr>
          <w:rFonts w:ascii="Tahoma" w:hAnsi="Tahoma" w:cs="Tahoma"/>
        </w:rPr>
        <w:t xml:space="preserve"> </w:t>
      </w:r>
      <w:r w:rsidRPr="00602923">
        <w:rPr>
          <w:rFonts w:ascii="Tahoma" w:hAnsi="Tahoma" w:cs="Tahoma"/>
        </w:rPr>
        <w:t>naročil,</w:t>
      </w:r>
      <w:r w:rsidR="008E3DA0">
        <w:rPr>
          <w:rFonts w:ascii="Tahoma" w:hAnsi="Tahoma" w:cs="Tahoma"/>
        </w:rPr>
        <w:t xml:space="preserve"> </w:t>
      </w:r>
      <w:r w:rsidRPr="00602923">
        <w:rPr>
          <w:rFonts w:ascii="Tahoma" w:hAnsi="Tahoma" w:cs="Tahoma"/>
        </w:rPr>
        <w:t>ki</w:t>
      </w:r>
      <w:r w:rsidR="008E3DA0">
        <w:rPr>
          <w:rFonts w:ascii="Tahoma" w:hAnsi="Tahoma" w:cs="Tahoma"/>
        </w:rPr>
        <w:t xml:space="preserve"> </w:t>
      </w:r>
      <w:r w:rsidRPr="00602923">
        <w:rPr>
          <w:rFonts w:ascii="Tahoma" w:hAnsi="Tahoma" w:cs="Tahoma"/>
        </w:rPr>
        <w:t>jo</w:t>
      </w:r>
      <w:r w:rsidR="008E3DA0">
        <w:rPr>
          <w:rFonts w:ascii="Tahoma" w:hAnsi="Tahoma" w:cs="Tahoma"/>
        </w:rPr>
        <w:t xml:space="preserve"> </w:t>
      </w:r>
      <w:r w:rsidRPr="00602923">
        <w:rPr>
          <w:rFonts w:ascii="Tahoma" w:hAnsi="Tahoma" w:cs="Tahoma"/>
        </w:rPr>
        <w:t>ponudnik</w:t>
      </w:r>
      <w:r w:rsidR="008E3DA0">
        <w:rPr>
          <w:rFonts w:ascii="Tahoma" w:hAnsi="Tahoma" w:cs="Tahoma"/>
        </w:rPr>
        <w:t xml:space="preserve"> </w:t>
      </w:r>
      <w:r w:rsidRPr="00602923">
        <w:rPr>
          <w:rFonts w:ascii="Tahoma" w:hAnsi="Tahoma" w:cs="Tahoma"/>
        </w:rPr>
        <w:t>vpiše</w:t>
      </w:r>
      <w:r w:rsidR="008E3DA0">
        <w:rPr>
          <w:rFonts w:ascii="Tahoma" w:hAnsi="Tahoma" w:cs="Tahoma"/>
        </w:rPr>
        <w:t xml:space="preserve"> </w:t>
      </w:r>
      <w:r w:rsidRPr="00602923">
        <w:rPr>
          <w:rFonts w:ascii="Tahoma" w:hAnsi="Tahoma" w:cs="Tahoma"/>
        </w:rPr>
        <w:t>sam,</w:t>
      </w:r>
      <w:r w:rsidR="008E3DA0">
        <w:rPr>
          <w:rFonts w:ascii="Tahoma" w:hAnsi="Tahoma" w:cs="Tahoma"/>
        </w:rPr>
        <w:t xml:space="preserve"> </w:t>
      </w:r>
      <w:r w:rsidRPr="00602923">
        <w:rPr>
          <w:rFonts w:ascii="Tahoma" w:hAnsi="Tahoma" w:cs="Tahoma"/>
        </w:rPr>
        <w:t>zadnji</w:t>
      </w:r>
      <w:r w:rsidR="008E3DA0">
        <w:rPr>
          <w:rFonts w:ascii="Tahoma" w:hAnsi="Tahoma" w:cs="Tahoma"/>
        </w:rPr>
        <w:t xml:space="preserve"> </w:t>
      </w:r>
      <w:r w:rsidRPr="00602923">
        <w:rPr>
          <w:rFonts w:ascii="Tahoma" w:hAnsi="Tahoma" w:cs="Tahoma"/>
        </w:rPr>
        <w:t>dve</w:t>
      </w:r>
      <w:r w:rsidR="008E3DA0">
        <w:rPr>
          <w:rFonts w:ascii="Tahoma" w:hAnsi="Tahoma" w:cs="Tahoma"/>
        </w:rPr>
        <w:t xml:space="preserve"> </w:t>
      </w:r>
      <w:r w:rsidRPr="00602923">
        <w:rPr>
          <w:rFonts w:ascii="Tahoma" w:hAnsi="Tahoma" w:cs="Tahoma"/>
        </w:rPr>
        <w:t>številki</w:t>
      </w:r>
      <w:r w:rsidR="008E3DA0">
        <w:rPr>
          <w:rFonts w:ascii="Tahoma" w:hAnsi="Tahoma" w:cs="Tahoma"/>
        </w:rPr>
        <w:t xml:space="preserve"> </w:t>
      </w:r>
      <w:r w:rsidRPr="00602923">
        <w:rPr>
          <w:rFonts w:ascii="Tahoma" w:hAnsi="Tahoma" w:cs="Tahoma"/>
        </w:rPr>
        <w:t>pa</w:t>
      </w:r>
      <w:r w:rsidR="008E3DA0">
        <w:rPr>
          <w:rFonts w:ascii="Tahoma" w:hAnsi="Tahoma" w:cs="Tahoma"/>
        </w:rPr>
        <w:t xml:space="preserve"> </w:t>
      </w:r>
      <w:r w:rsidRPr="00602923">
        <w:rPr>
          <w:rFonts w:ascii="Tahoma" w:hAnsi="Tahoma" w:cs="Tahoma"/>
        </w:rPr>
        <w:t>pomenita</w:t>
      </w:r>
      <w:r w:rsidR="008E3DA0">
        <w:rPr>
          <w:rFonts w:ascii="Tahoma" w:hAnsi="Tahoma" w:cs="Tahoma"/>
        </w:rPr>
        <w:t xml:space="preserve"> </w:t>
      </w:r>
      <w:r w:rsidRPr="00602923">
        <w:rPr>
          <w:rFonts w:ascii="Tahoma" w:hAnsi="Tahoma" w:cs="Tahoma"/>
        </w:rPr>
        <w:t>oznako</w:t>
      </w:r>
      <w:r w:rsidR="008E3DA0">
        <w:rPr>
          <w:rFonts w:ascii="Tahoma" w:hAnsi="Tahoma" w:cs="Tahoma"/>
        </w:rPr>
        <w:t xml:space="preserve"> </w:t>
      </w:r>
      <w:r w:rsidRPr="00602923">
        <w:rPr>
          <w:rFonts w:ascii="Tahoma" w:hAnsi="Tahoma" w:cs="Tahoma"/>
        </w:rPr>
        <w:t>leta).</w:t>
      </w:r>
      <w:r w:rsidR="008E3DA0">
        <w:rPr>
          <w:rFonts w:ascii="Tahoma" w:hAnsi="Tahoma" w:cs="Tahoma"/>
        </w:rPr>
        <w:t xml:space="preserve"> </w:t>
      </w:r>
    </w:p>
    <w:p w14:paraId="571023A7" w14:textId="77777777" w:rsidR="00021A15" w:rsidRPr="00602923" w:rsidRDefault="00021A15" w:rsidP="00600829">
      <w:pPr>
        <w:keepNext/>
        <w:keepLines/>
        <w:autoSpaceDE w:val="0"/>
        <w:autoSpaceDN w:val="0"/>
        <w:adjustRightInd w:val="0"/>
        <w:jc w:val="both"/>
        <w:rPr>
          <w:rFonts w:ascii="Tahoma" w:hAnsi="Tahoma" w:cs="Tahoma"/>
        </w:rPr>
      </w:pPr>
    </w:p>
    <w:p w14:paraId="2134A9CB" w14:textId="77777777" w:rsidR="00DF3EAD" w:rsidRPr="008836E4" w:rsidRDefault="00DF3EAD" w:rsidP="00600829">
      <w:pPr>
        <w:keepNext/>
        <w:keepLines/>
        <w:autoSpaceDE w:val="0"/>
        <w:autoSpaceDN w:val="0"/>
        <w:adjustRightInd w:val="0"/>
        <w:jc w:val="both"/>
        <w:rPr>
          <w:rFonts w:ascii="Tahoma" w:hAnsi="Tahoma" w:cs="Tahoma"/>
        </w:rPr>
      </w:pPr>
      <w:r w:rsidRPr="00602923">
        <w:rPr>
          <w:rFonts w:ascii="Tahoma" w:hAnsi="Tahoma" w:cs="Tahoma"/>
        </w:rPr>
        <w:lastRenderedPageBreak/>
        <w:t>Zahtevek</w:t>
      </w:r>
      <w:r w:rsidR="008E3DA0">
        <w:rPr>
          <w:rFonts w:ascii="Tahoma" w:hAnsi="Tahoma" w:cs="Tahoma"/>
        </w:rPr>
        <w:t xml:space="preserve"> </w:t>
      </w:r>
      <w:r w:rsidRPr="00602923">
        <w:rPr>
          <w:rFonts w:ascii="Tahoma" w:hAnsi="Tahoma" w:cs="Tahoma"/>
        </w:rPr>
        <w:t>za</w:t>
      </w:r>
      <w:r w:rsidR="008E3DA0">
        <w:rPr>
          <w:rFonts w:ascii="Tahoma" w:hAnsi="Tahoma" w:cs="Tahoma"/>
        </w:rPr>
        <w:t xml:space="preserve"> </w:t>
      </w:r>
      <w:r w:rsidRPr="00602923">
        <w:rPr>
          <w:rFonts w:ascii="Tahoma" w:hAnsi="Tahoma" w:cs="Tahoma"/>
        </w:rPr>
        <w:t>revizijo</w:t>
      </w:r>
      <w:r w:rsidR="008E3DA0">
        <w:rPr>
          <w:rFonts w:ascii="Tahoma" w:hAnsi="Tahoma" w:cs="Tahoma"/>
        </w:rPr>
        <w:t xml:space="preserve"> </w:t>
      </w:r>
      <w:r w:rsidRPr="00602923">
        <w:rPr>
          <w:rFonts w:ascii="Tahoma" w:hAnsi="Tahoma" w:cs="Tahoma"/>
        </w:rPr>
        <w:t>mora</w:t>
      </w:r>
      <w:r w:rsidR="008E3DA0">
        <w:rPr>
          <w:rFonts w:ascii="Tahoma" w:hAnsi="Tahoma" w:cs="Tahoma"/>
        </w:rPr>
        <w:t xml:space="preserve"> </w:t>
      </w:r>
      <w:r w:rsidRPr="00602923">
        <w:rPr>
          <w:rFonts w:ascii="Tahoma" w:hAnsi="Tahoma" w:cs="Tahoma"/>
        </w:rPr>
        <w:t>biti</w:t>
      </w:r>
      <w:r w:rsidR="008E3DA0">
        <w:rPr>
          <w:rFonts w:ascii="Tahoma" w:hAnsi="Tahoma" w:cs="Tahoma"/>
        </w:rPr>
        <w:t xml:space="preserve"> </w:t>
      </w:r>
      <w:r w:rsidRPr="00602923">
        <w:rPr>
          <w:rFonts w:ascii="Tahoma" w:hAnsi="Tahoma" w:cs="Tahoma"/>
        </w:rPr>
        <w:t>sestavljen</w:t>
      </w:r>
      <w:r w:rsidR="008E3DA0">
        <w:rPr>
          <w:rFonts w:ascii="Tahoma" w:hAnsi="Tahoma" w:cs="Tahoma"/>
        </w:rPr>
        <w:t xml:space="preserve"> </w:t>
      </w:r>
      <w:r w:rsidRPr="00602923">
        <w:rPr>
          <w:rFonts w:ascii="Tahoma" w:hAnsi="Tahoma" w:cs="Tahoma"/>
        </w:rPr>
        <w:t>v</w:t>
      </w:r>
      <w:r w:rsidR="008E3DA0">
        <w:rPr>
          <w:rFonts w:ascii="Tahoma" w:hAnsi="Tahoma" w:cs="Tahoma"/>
        </w:rPr>
        <w:t xml:space="preserve"> </w:t>
      </w:r>
      <w:r w:rsidRPr="00602923">
        <w:rPr>
          <w:rFonts w:ascii="Tahoma" w:hAnsi="Tahoma" w:cs="Tahoma"/>
        </w:rPr>
        <w:t>skladu</w:t>
      </w:r>
      <w:r w:rsidR="008E3DA0">
        <w:rPr>
          <w:rFonts w:ascii="Tahoma" w:hAnsi="Tahoma" w:cs="Tahoma"/>
        </w:rPr>
        <w:t xml:space="preserve"> </w:t>
      </w:r>
      <w:r w:rsidRPr="00602923">
        <w:rPr>
          <w:rFonts w:ascii="Tahoma" w:hAnsi="Tahoma" w:cs="Tahoma"/>
        </w:rPr>
        <w:t>z</w:t>
      </w:r>
      <w:r w:rsidR="008E3DA0">
        <w:rPr>
          <w:rFonts w:ascii="Tahoma" w:hAnsi="Tahoma" w:cs="Tahoma"/>
        </w:rPr>
        <w:t xml:space="preserve"> </w:t>
      </w:r>
      <w:r w:rsidRPr="00602923">
        <w:rPr>
          <w:rFonts w:ascii="Tahoma" w:hAnsi="Tahoma" w:cs="Tahoma"/>
        </w:rPr>
        <w:t>določili</w:t>
      </w:r>
      <w:r w:rsidR="008E3DA0">
        <w:rPr>
          <w:rFonts w:ascii="Tahoma" w:hAnsi="Tahoma" w:cs="Tahoma"/>
        </w:rPr>
        <w:t xml:space="preserve"> </w:t>
      </w:r>
      <w:r w:rsidRPr="00602923">
        <w:rPr>
          <w:rFonts w:ascii="Tahoma" w:hAnsi="Tahoma" w:cs="Tahoma"/>
        </w:rPr>
        <w:t>15.</w:t>
      </w:r>
      <w:r w:rsidR="008E3DA0">
        <w:rPr>
          <w:rFonts w:ascii="Tahoma" w:hAnsi="Tahoma" w:cs="Tahoma"/>
        </w:rPr>
        <w:t xml:space="preserve"> </w:t>
      </w:r>
      <w:r w:rsidRPr="00602923">
        <w:rPr>
          <w:rFonts w:ascii="Tahoma" w:hAnsi="Tahoma" w:cs="Tahoma"/>
        </w:rPr>
        <w:t>člena</w:t>
      </w:r>
      <w:r w:rsidR="008E3DA0">
        <w:rPr>
          <w:rFonts w:ascii="Tahoma" w:hAnsi="Tahoma" w:cs="Tahoma"/>
        </w:rPr>
        <w:t xml:space="preserve"> </w:t>
      </w:r>
      <w:r w:rsidRPr="00602923">
        <w:rPr>
          <w:rFonts w:ascii="Tahoma" w:hAnsi="Tahoma" w:cs="Tahoma"/>
        </w:rPr>
        <w:t>ZPVPJN,</w:t>
      </w:r>
      <w:r w:rsidR="008E3DA0">
        <w:rPr>
          <w:rFonts w:ascii="Tahoma" w:hAnsi="Tahoma" w:cs="Tahoma"/>
        </w:rPr>
        <w:t xml:space="preserve"> </w:t>
      </w:r>
      <w:r w:rsidRPr="00602923">
        <w:rPr>
          <w:rFonts w:ascii="Tahoma" w:hAnsi="Tahoma" w:cs="Tahoma"/>
        </w:rPr>
        <w:t>vloži</w:t>
      </w:r>
      <w:r w:rsidR="008E3DA0">
        <w:rPr>
          <w:rFonts w:ascii="Tahoma" w:hAnsi="Tahoma" w:cs="Tahoma"/>
        </w:rPr>
        <w:t xml:space="preserve"> </w:t>
      </w:r>
      <w:r w:rsidRPr="00602923">
        <w:rPr>
          <w:rFonts w:ascii="Tahoma" w:hAnsi="Tahoma" w:cs="Tahoma"/>
        </w:rPr>
        <w:t>se</w:t>
      </w:r>
      <w:r w:rsidR="008E3DA0">
        <w:rPr>
          <w:rFonts w:ascii="Tahoma" w:hAnsi="Tahoma" w:cs="Tahoma"/>
        </w:rPr>
        <w:t xml:space="preserve"> </w:t>
      </w:r>
      <w:r w:rsidR="005D3456">
        <w:rPr>
          <w:rFonts w:ascii="Tahoma" w:hAnsi="Tahoma" w:cs="Tahoma"/>
        </w:rPr>
        <w:t>preko</w:t>
      </w:r>
      <w:r w:rsidR="008E3DA0">
        <w:rPr>
          <w:rFonts w:ascii="Tahoma" w:hAnsi="Tahoma" w:cs="Tahoma"/>
        </w:rPr>
        <w:t xml:space="preserve"> </w:t>
      </w:r>
      <w:r w:rsidRPr="00602923">
        <w:rPr>
          <w:rFonts w:ascii="Tahoma" w:hAnsi="Tahoma" w:cs="Tahoma"/>
        </w:rPr>
        <w:t>portala</w:t>
      </w:r>
      <w:r w:rsidR="008E3DA0">
        <w:rPr>
          <w:rFonts w:ascii="Tahoma" w:hAnsi="Tahoma" w:cs="Tahoma"/>
        </w:rPr>
        <w:t xml:space="preserve"> </w:t>
      </w:r>
      <w:r w:rsidRPr="00602923">
        <w:rPr>
          <w:rFonts w:ascii="Tahoma" w:hAnsi="Tahoma" w:cs="Tahoma"/>
        </w:rPr>
        <w:t>eRevizija.</w:t>
      </w:r>
      <w:r w:rsidR="008E3DA0">
        <w:rPr>
          <w:rFonts w:ascii="Tahoma" w:hAnsi="Tahoma" w:cs="Tahoma"/>
        </w:rPr>
        <w:t xml:space="preserve"> </w:t>
      </w:r>
      <w:r w:rsidRPr="00602923">
        <w:rPr>
          <w:rFonts w:ascii="Tahoma" w:hAnsi="Tahoma" w:cs="Tahoma"/>
        </w:rPr>
        <w:t>Vlagatelj</w:t>
      </w:r>
      <w:r w:rsidR="008E3DA0">
        <w:rPr>
          <w:rFonts w:ascii="Tahoma" w:hAnsi="Tahoma" w:cs="Tahoma"/>
        </w:rPr>
        <w:t xml:space="preserve"> </w:t>
      </w:r>
      <w:r w:rsidRPr="00602923">
        <w:rPr>
          <w:rFonts w:ascii="Tahoma" w:hAnsi="Tahoma" w:cs="Tahoma"/>
        </w:rPr>
        <w:t>mora</w:t>
      </w:r>
      <w:r w:rsidR="008E3DA0">
        <w:rPr>
          <w:rFonts w:ascii="Tahoma" w:hAnsi="Tahoma" w:cs="Tahoma"/>
        </w:rPr>
        <w:t xml:space="preserve"> </w:t>
      </w:r>
      <w:r w:rsidRPr="00602923">
        <w:rPr>
          <w:rFonts w:ascii="Tahoma" w:hAnsi="Tahoma" w:cs="Tahoma"/>
        </w:rPr>
        <w:t>zahtevku</w:t>
      </w:r>
      <w:r w:rsidR="008E3DA0">
        <w:rPr>
          <w:rFonts w:ascii="Tahoma" w:hAnsi="Tahoma" w:cs="Tahoma"/>
        </w:rPr>
        <w:t xml:space="preserve"> </w:t>
      </w:r>
      <w:r w:rsidRPr="00602923">
        <w:rPr>
          <w:rFonts w:ascii="Tahoma" w:hAnsi="Tahoma" w:cs="Tahoma"/>
        </w:rPr>
        <w:t>za</w:t>
      </w:r>
      <w:r w:rsidR="008E3DA0">
        <w:rPr>
          <w:rFonts w:ascii="Tahoma" w:hAnsi="Tahoma" w:cs="Tahoma"/>
        </w:rPr>
        <w:t xml:space="preserve"> </w:t>
      </w:r>
      <w:r w:rsidRPr="00602923">
        <w:rPr>
          <w:rFonts w:ascii="Tahoma" w:hAnsi="Tahoma" w:cs="Tahoma"/>
        </w:rPr>
        <w:t>revizijo</w:t>
      </w:r>
      <w:r w:rsidR="008E3DA0">
        <w:rPr>
          <w:rFonts w:ascii="Tahoma" w:hAnsi="Tahoma" w:cs="Tahoma"/>
        </w:rPr>
        <w:t xml:space="preserve"> </w:t>
      </w:r>
      <w:r w:rsidRPr="00602923">
        <w:rPr>
          <w:rFonts w:ascii="Tahoma" w:hAnsi="Tahoma" w:cs="Tahoma"/>
        </w:rPr>
        <w:t>priložiti</w:t>
      </w:r>
      <w:r w:rsidR="008E3DA0">
        <w:rPr>
          <w:rFonts w:ascii="Tahoma" w:hAnsi="Tahoma" w:cs="Tahoma"/>
        </w:rPr>
        <w:t xml:space="preserve"> </w:t>
      </w:r>
      <w:r w:rsidRPr="00602923">
        <w:rPr>
          <w:rFonts w:ascii="Tahoma" w:hAnsi="Tahoma" w:cs="Tahoma"/>
        </w:rPr>
        <w:t>potrdilo</w:t>
      </w:r>
      <w:r w:rsidR="008E3DA0">
        <w:rPr>
          <w:rFonts w:ascii="Tahoma" w:hAnsi="Tahoma" w:cs="Tahoma"/>
        </w:rPr>
        <w:t xml:space="preserve"> </w:t>
      </w:r>
      <w:r w:rsidRPr="00602923">
        <w:rPr>
          <w:rFonts w:ascii="Tahoma" w:hAnsi="Tahoma" w:cs="Tahoma"/>
        </w:rPr>
        <w:t>o</w:t>
      </w:r>
      <w:r w:rsidR="008E3DA0">
        <w:rPr>
          <w:rFonts w:ascii="Tahoma" w:hAnsi="Tahoma" w:cs="Tahoma"/>
        </w:rPr>
        <w:t xml:space="preserve"> </w:t>
      </w:r>
      <w:r w:rsidRPr="00602923">
        <w:rPr>
          <w:rFonts w:ascii="Tahoma" w:hAnsi="Tahoma" w:cs="Tahoma"/>
        </w:rPr>
        <w:t>plačilu</w:t>
      </w:r>
      <w:r w:rsidR="008E3DA0">
        <w:rPr>
          <w:rFonts w:ascii="Tahoma" w:hAnsi="Tahoma" w:cs="Tahoma"/>
        </w:rPr>
        <w:t xml:space="preserve"> </w:t>
      </w:r>
      <w:r w:rsidRPr="00602923">
        <w:rPr>
          <w:rFonts w:ascii="Tahoma" w:hAnsi="Tahoma" w:cs="Tahoma"/>
        </w:rPr>
        <w:t>takse.</w:t>
      </w:r>
      <w:r w:rsidR="008E3DA0">
        <w:rPr>
          <w:rFonts w:ascii="Tahoma" w:hAnsi="Tahoma" w:cs="Tahoma"/>
        </w:rPr>
        <w:t xml:space="preserve"> </w:t>
      </w:r>
      <w:r w:rsidRPr="00602923">
        <w:rPr>
          <w:rFonts w:ascii="Tahoma" w:hAnsi="Tahoma" w:cs="Tahoma"/>
        </w:rPr>
        <w:t>Zahtevek</w:t>
      </w:r>
      <w:r w:rsidR="008E3DA0">
        <w:rPr>
          <w:rFonts w:ascii="Tahoma" w:hAnsi="Tahoma" w:cs="Tahoma"/>
        </w:rPr>
        <w:t xml:space="preserve"> </w:t>
      </w:r>
      <w:r w:rsidRPr="00602923">
        <w:rPr>
          <w:rFonts w:ascii="Tahoma" w:hAnsi="Tahoma" w:cs="Tahoma"/>
        </w:rPr>
        <w:t>za</w:t>
      </w:r>
      <w:r w:rsidR="008E3DA0">
        <w:rPr>
          <w:rFonts w:ascii="Tahoma" w:hAnsi="Tahoma" w:cs="Tahoma"/>
        </w:rPr>
        <w:t xml:space="preserve"> </w:t>
      </w:r>
      <w:r w:rsidRPr="00602923">
        <w:rPr>
          <w:rFonts w:ascii="Tahoma" w:hAnsi="Tahoma" w:cs="Tahoma"/>
        </w:rPr>
        <w:t>revizijo</w:t>
      </w:r>
      <w:r w:rsidR="008E3DA0">
        <w:rPr>
          <w:rFonts w:ascii="Tahoma" w:hAnsi="Tahoma" w:cs="Tahoma"/>
        </w:rPr>
        <w:t xml:space="preserve"> </w:t>
      </w:r>
      <w:r w:rsidRPr="00602923">
        <w:rPr>
          <w:rFonts w:ascii="Tahoma" w:hAnsi="Tahoma" w:cs="Tahoma"/>
        </w:rPr>
        <w:t>se</w:t>
      </w:r>
      <w:r w:rsidR="008E3DA0">
        <w:rPr>
          <w:rFonts w:ascii="Tahoma" w:hAnsi="Tahoma" w:cs="Tahoma"/>
        </w:rPr>
        <w:t xml:space="preserve"> </w:t>
      </w:r>
      <w:r w:rsidRPr="00602923">
        <w:rPr>
          <w:rFonts w:ascii="Tahoma" w:hAnsi="Tahoma" w:cs="Tahoma"/>
        </w:rPr>
        <w:t>vloži</w:t>
      </w:r>
      <w:r w:rsidR="008E3DA0">
        <w:rPr>
          <w:rFonts w:ascii="Tahoma" w:hAnsi="Tahoma" w:cs="Tahoma"/>
        </w:rPr>
        <w:t xml:space="preserve"> </w:t>
      </w:r>
      <w:r w:rsidRPr="00602923">
        <w:rPr>
          <w:rFonts w:ascii="Tahoma" w:hAnsi="Tahoma" w:cs="Tahoma"/>
        </w:rPr>
        <w:t>v</w:t>
      </w:r>
      <w:r w:rsidR="008E3DA0">
        <w:rPr>
          <w:rFonts w:ascii="Tahoma" w:hAnsi="Tahoma" w:cs="Tahoma"/>
        </w:rPr>
        <w:t xml:space="preserve"> </w:t>
      </w:r>
      <w:r w:rsidRPr="00602923">
        <w:rPr>
          <w:rFonts w:ascii="Tahoma" w:hAnsi="Tahoma" w:cs="Tahoma"/>
        </w:rPr>
        <w:t>roku</w:t>
      </w:r>
      <w:r w:rsidR="008E3DA0">
        <w:rPr>
          <w:rFonts w:ascii="Tahoma" w:hAnsi="Tahoma" w:cs="Tahoma"/>
        </w:rPr>
        <w:t xml:space="preserve"> </w:t>
      </w:r>
      <w:r w:rsidRPr="00602923">
        <w:rPr>
          <w:rFonts w:ascii="Tahoma" w:hAnsi="Tahoma" w:cs="Tahoma"/>
        </w:rPr>
        <w:t>iz</w:t>
      </w:r>
      <w:r w:rsidR="008E3DA0">
        <w:rPr>
          <w:rFonts w:ascii="Tahoma" w:hAnsi="Tahoma" w:cs="Tahoma"/>
        </w:rPr>
        <w:t xml:space="preserve"> </w:t>
      </w:r>
      <w:r w:rsidRPr="00602923">
        <w:rPr>
          <w:rFonts w:ascii="Tahoma" w:hAnsi="Tahoma" w:cs="Tahoma"/>
        </w:rPr>
        <w:t>25.</w:t>
      </w:r>
      <w:r w:rsidR="008E3DA0">
        <w:rPr>
          <w:rFonts w:ascii="Tahoma" w:hAnsi="Tahoma" w:cs="Tahoma"/>
        </w:rPr>
        <w:t xml:space="preserve"> </w:t>
      </w:r>
      <w:r w:rsidRPr="00602923">
        <w:rPr>
          <w:rFonts w:ascii="Tahoma" w:hAnsi="Tahoma" w:cs="Tahoma"/>
        </w:rPr>
        <w:t>člena</w:t>
      </w:r>
      <w:r w:rsidR="008E3DA0">
        <w:rPr>
          <w:rFonts w:ascii="Tahoma" w:hAnsi="Tahoma" w:cs="Tahoma"/>
        </w:rPr>
        <w:t xml:space="preserve"> </w:t>
      </w:r>
      <w:r w:rsidRPr="00602923">
        <w:rPr>
          <w:rFonts w:ascii="Tahoma" w:hAnsi="Tahoma" w:cs="Tahoma"/>
        </w:rPr>
        <w:t>ZPVPJN.</w:t>
      </w:r>
    </w:p>
    <w:p w14:paraId="7C628857" w14:textId="77777777" w:rsidR="00C41D35" w:rsidRDefault="00C41D35" w:rsidP="00600829">
      <w:pPr>
        <w:keepNext/>
        <w:keepLines/>
        <w:autoSpaceDE w:val="0"/>
        <w:autoSpaceDN w:val="0"/>
        <w:adjustRightInd w:val="0"/>
        <w:jc w:val="both"/>
        <w:rPr>
          <w:rFonts w:ascii="Tahoma" w:hAnsi="Tahoma" w:cs="Tahoma"/>
        </w:rPr>
      </w:pPr>
    </w:p>
    <w:p w14:paraId="6B156943" w14:textId="77777777" w:rsidR="007C70A1" w:rsidRPr="00112425" w:rsidRDefault="007C70A1" w:rsidP="00600829">
      <w:pPr>
        <w:keepNext/>
        <w:keepLines/>
        <w:numPr>
          <w:ilvl w:val="1"/>
          <w:numId w:val="2"/>
        </w:numPr>
        <w:jc w:val="both"/>
        <w:rPr>
          <w:rFonts w:ascii="Tahoma" w:hAnsi="Tahoma" w:cs="Tahoma"/>
          <w:b/>
        </w:rPr>
      </w:pPr>
      <w:bookmarkStart w:id="12" w:name="_Toc163615935"/>
      <w:r w:rsidRPr="00112425">
        <w:rPr>
          <w:rFonts w:ascii="Tahoma" w:hAnsi="Tahoma" w:cs="Tahoma"/>
          <w:b/>
        </w:rPr>
        <w:t>Zaupnost</w:t>
      </w:r>
      <w:r w:rsidR="008E3DA0">
        <w:rPr>
          <w:rFonts w:ascii="Tahoma" w:hAnsi="Tahoma" w:cs="Tahoma"/>
          <w:b/>
        </w:rPr>
        <w:t xml:space="preserve"> </w:t>
      </w:r>
      <w:r w:rsidRPr="00112425">
        <w:rPr>
          <w:rFonts w:ascii="Tahoma" w:hAnsi="Tahoma" w:cs="Tahoma"/>
          <w:b/>
        </w:rPr>
        <w:t>po</w:t>
      </w:r>
      <w:bookmarkEnd w:id="12"/>
      <w:r w:rsidR="00502E8E" w:rsidRPr="00112425">
        <w:rPr>
          <w:rFonts w:ascii="Tahoma" w:hAnsi="Tahoma" w:cs="Tahoma"/>
          <w:b/>
        </w:rPr>
        <w:t>datkov</w:t>
      </w:r>
    </w:p>
    <w:p w14:paraId="2F7432B1" w14:textId="77777777" w:rsidR="007C70A1" w:rsidRPr="00112425" w:rsidRDefault="007C70A1" w:rsidP="00600829">
      <w:pPr>
        <w:pStyle w:val="tekst1"/>
        <w:keepNext/>
        <w:keepLines/>
        <w:spacing w:before="0" w:line="240" w:lineRule="auto"/>
        <w:rPr>
          <w:rFonts w:ascii="Tahoma" w:hAnsi="Tahoma" w:cs="Tahoma"/>
          <w:sz w:val="20"/>
        </w:rPr>
      </w:pPr>
    </w:p>
    <w:p w14:paraId="17C973D0" w14:textId="77777777" w:rsidR="00404799" w:rsidRPr="00112425" w:rsidRDefault="00404799" w:rsidP="00600829">
      <w:pPr>
        <w:keepNext/>
        <w:keepLines/>
        <w:jc w:val="both"/>
        <w:rPr>
          <w:rFonts w:ascii="Tahoma" w:hAnsi="Tahoma" w:cs="Tahoma"/>
        </w:rPr>
      </w:pPr>
      <w:r w:rsidRPr="00112425">
        <w:rPr>
          <w:rFonts w:ascii="Tahoma" w:hAnsi="Tahoma" w:cs="Tahoma"/>
        </w:rPr>
        <w:t>Naročnik</w:t>
      </w:r>
      <w:r w:rsidR="008E3DA0">
        <w:rPr>
          <w:rFonts w:ascii="Tahoma" w:hAnsi="Tahoma" w:cs="Tahoma"/>
        </w:rPr>
        <w:t xml:space="preserve"> </w:t>
      </w:r>
      <w:r w:rsidRPr="00112425">
        <w:rPr>
          <w:rFonts w:ascii="Tahoma" w:hAnsi="Tahoma" w:cs="Tahoma"/>
        </w:rPr>
        <w:t>zagotavlja</w:t>
      </w:r>
      <w:r w:rsidR="008E3DA0">
        <w:rPr>
          <w:rFonts w:ascii="Tahoma" w:hAnsi="Tahoma" w:cs="Tahoma"/>
        </w:rPr>
        <w:t xml:space="preserve"> </w:t>
      </w:r>
      <w:r w:rsidRPr="00112425">
        <w:rPr>
          <w:rFonts w:ascii="Tahoma" w:hAnsi="Tahoma" w:cs="Tahoma"/>
        </w:rPr>
        <w:t>javnost</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zaupnost</w:t>
      </w:r>
      <w:r w:rsidR="008E3DA0">
        <w:rPr>
          <w:rFonts w:ascii="Tahoma" w:hAnsi="Tahoma" w:cs="Tahoma"/>
        </w:rPr>
        <w:t xml:space="preserve"> </w:t>
      </w:r>
      <w:r w:rsidRPr="00112425">
        <w:rPr>
          <w:rFonts w:ascii="Tahoma" w:hAnsi="Tahoma" w:cs="Tahoma"/>
        </w:rPr>
        <w:t>podatkov</w:t>
      </w:r>
      <w:r w:rsidR="008E3DA0">
        <w:rPr>
          <w:rFonts w:ascii="Tahoma" w:hAnsi="Tahoma" w:cs="Tahoma"/>
        </w:rPr>
        <w:t xml:space="preserve"> </w:t>
      </w:r>
      <w:r w:rsidRPr="00112425">
        <w:rPr>
          <w:rFonts w:ascii="Tahoma" w:hAnsi="Tahoma" w:cs="Tahoma"/>
        </w:rPr>
        <w:t>skladno</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35.</w:t>
      </w:r>
      <w:r w:rsidR="008E3DA0">
        <w:rPr>
          <w:rFonts w:ascii="Tahoma" w:hAnsi="Tahoma" w:cs="Tahoma"/>
        </w:rPr>
        <w:t xml:space="preserve"> </w:t>
      </w:r>
      <w:r w:rsidRPr="00112425">
        <w:rPr>
          <w:rFonts w:ascii="Tahoma" w:hAnsi="Tahoma" w:cs="Tahoma"/>
        </w:rPr>
        <w:t>členom</w:t>
      </w:r>
      <w:r w:rsidR="008E3DA0">
        <w:rPr>
          <w:rFonts w:ascii="Tahoma" w:hAnsi="Tahoma" w:cs="Tahoma"/>
        </w:rPr>
        <w:t xml:space="preserve"> </w:t>
      </w:r>
      <w:r w:rsidRPr="00112425">
        <w:rPr>
          <w:rFonts w:ascii="Tahoma" w:hAnsi="Tahoma" w:cs="Tahoma"/>
        </w:rPr>
        <w:t>ZJN-3</w:t>
      </w:r>
      <w:r w:rsidR="008E3DA0">
        <w:rPr>
          <w:rFonts w:ascii="Tahoma" w:hAnsi="Tahoma" w:cs="Tahoma"/>
        </w:rPr>
        <w:t xml:space="preserve"> </w:t>
      </w:r>
      <w:r w:rsidRPr="00112425">
        <w:rPr>
          <w:rFonts w:ascii="Tahoma" w:hAnsi="Tahoma" w:cs="Tahoma"/>
        </w:rPr>
        <w:t>ob</w:t>
      </w:r>
      <w:r w:rsidR="008E3DA0">
        <w:rPr>
          <w:rFonts w:ascii="Tahoma" w:hAnsi="Tahoma" w:cs="Tahoma"/>
        </w:rPr>
        <w:t xml:space="preserve"> </w:t>
      </w:r>
      <w:r w:rsidRPr="00112425">
        <w:rPr>
          <w:rFonts w:ascii="Tahoma" w:hAnsi="Tahoma" w:cs="Tahoma"/>
        </w:rPr>
        <w:t>upoštevanju</w:t>
      </w:r>
      <w:r w:rsidR="008E3DA0">
        <w:rPr>
          <w:rFonts w:ascii="Tahoma" w:hAnsi="Tahoma" w:cs="Tahoma"/>
        </w:rPr>
        <w:t xml:space="preserve"> </w:t>
      </w:r>
      <w:r w:rsidRPr="00112425">
        <w:rPr>
          <w:rFonts w:ascii="Tahoma" w:hAnsi="Tahoma" w:cs="Tahoma"/>
        </w:rPr>
        <w:t>določb</w:t>
      </w:r>
      <w:r w:rsidR="008E3DA0">
        <w:rPr>
          <w:rFonts w:ascii="Tahoma" w:hAnsi="Tahoma" w:cs="Tahoma"/>
        </w:rPr>
        <w:t xml:space="preserve"> </w:t>
      </w:r>
      <w:r w:rsidRPr="00112425">
        <w:rPr>
          <w:rFonts w:ascii="Tahoma" w:hAnsi="Tahoma" w:cs="Tahoma"/>
        </w:rPr>
        <w:t>zakona,</w:t>
      </w:r>
      <w:r w:rsidR="008E3DA0">
        <w:rPr>
          <w:rFonts w:ascii="Tahoma" w:hAnsi="Tahoma" w:cs="Tahoma"/>
        </w:rPr>
        <w:t xml:space="preserve"> </w:t>
      </w:r>
      <w:r w:rsidRPr="00112425">
        <w:rPr>
          <w:rFonts w:ascii="Tahoma" w:hAnsi="Tahoma" w:cs="Tahoma"/>
        </w:rPr>
        <w:t>ki</w:t>
      </w:r>
      <w:r w:rsidR="008E3DA0">
        <w:rPr>
          <w:rFonts w:ascii="Tahoma" w:hAnsi="Tahoma" w:cs="Tahoma"/>
        </w:rPr>
        <w:t xml:space="preserve"> </w:t>
      </w:r>
      <w:r w:rsidRPr="00112425">
        <w:rPr>
          <w:rFonts w:ascii="Tahoma" w:hAnsi="Tahoma" w:cs="Tahoma"/>
        </w:rPr>
        <w:t>ureja</w:t>
      </w:r>
      <w:r w:rsidR="008E3DA0">
        <w:rPr>
          <w:rFonts w:ascii="Tahoma" w:hAnsi="Tahoma" w:cs="Tahoma"/>
        </w:rPr>
        <w:t xml:space="preserve"> </w:t>
      </w:r>
      <w:r w:rsidRPr="00112425">
        <w:rPr>
          <w:rFonts w:ascii="Tahoma" w:hAnsi="Tahoma" w:cs="Tahoma"/>
        </w:rPr>
        <w:t>varstvo</w:t>
      </w:r>
      <w:r w:rsidR="008E3DA0">
        <w:rPr>
          <w:rFonts w:ascii="Tahoma" w:hAnsi="Tahoma" w:cs="Tahoma"/>
        </w:rPr>
        <w:t xml:space="preserve"> </w:t>
      </w:r>
      <w:r w:rsidRPr="00112425">
        <w:rPr>
          <w:rFonts w:ascii="Tahoma" w:hAnsi="Tahoma" w:cs="Tahoma"/>
        </w:rPr>
        <w:t>osebnih</w:t>
      </w:r>
      <w:r w:rsidR="008E3DA0">
        <w:rPr>
          <w:rFonts w:ascii="Tahoma" w:hAnsi="Tahoma" w:cs="Tahoma"/>
        </w:rPr>
        <w:t xml:space="preserve"> </w:t>
      </w:r>
      <w:r w:rsidRPr="00112425">
        <w:rPr>
          <w:rFonts w:ascii="Tahoma" w:hAnsi="Tahoma" w:cs="Tahoma"/>
        </w:rPr>
        <w:t>podatkov,</w:t>
      </w:r>
      <w:r w:rsidR="008E3DA0">
        <w:rPr>
          <w:rFonts w:ascii="Tahoma" w:hAnsi="Tahoma" w:cs="Tahoma"/>
        </w:rPr>
        <w:t xml:space="preserve"> </w:t>
      </w:r>
      <w:r w:rsidRPr="00112425">
        <w:rPr>
          <w:rFonts w:ascii="Tahoma" w:hAnsi="Tahoma" w:cs="Tahoma"/>
        </w:rPr>
        <w:t>tajne</w:t>
      </w:r>
      <w:r w:rsidR="008E3DA0">
        <w:rPr>
          <w:rFonts w:ascii="Tahoma" w:hAnsi="Tahoma" w:cs="Tahoma"/>
        </w:rPr>
        <w:t xml:space="preserve"> </w:t>
      </w:r>
      <w:r w:rsidRPr="00112425">
        <w:rPr>
          <w:rFonts w:ascii="Tahoma" w:hAnsi="Tahoma" w:cs="Tahoma"/>
        </w:rPr>
        <w:t>podatke</w:t>
      </w:r>
      <w:r w:rsidR="008E3DA0">
        <w:rPr>
          <w:rFonts w:ascii="Tahoma" w:hAnsi="Tahoma" w:cs="Tahoma"/>
        </w:rPr>
        <w:t xml:space="preserve"> </w:t>
      </w:r>
      <w:r w:rsidRPr="00112425">
        <w:rPr>
          <w:rFonts w:ascii="Tahoma" w:hAnsi="Tahoma" w:cs="Tahoma"/>
        </w:rPr>
        <w:t>ali</w:t>
      </w:r>
      <w:r w:rsidR="008E3DA0">
        <w:rPr>
          <w:rFonts w:ascii="Tahoma" w:hAnsi="Tahoma" w:cs="Tahoma"/>
        </w:rPr>
        <w:t xml:space="preserve"> </w:t>
      </w:r>
      <w:r w:rsidRPr="00112425">
        <w:rPr>
          <w:rFonts w:ascii="Tahoma" w:hAnsi="Tahoma" w:cs="Tahoma"/>
        </w:rPr>
        <w:t>gospodarske</w:t>
      </w:r>
      <w:r w:rsidR="008E3DA0">
        <w:rPr>
          <w:rFonts w:ascii="Tahoma" w:hAnsi="Tahoma" w:cs="Tahoma"/>
        </w:rPr>
        <w:t xml:space="preserve"> </w:t>
      </w:r>
      <w:r w:rsidRPr="00112425">
        <w:rPr>
          <w:rFonts w:ascii="Tahoma" w:hAnsi="Tahoma" w:cs="Tahoma"/>
        </w:rPr>
        <w:t>družbe.</w:t>
      </w:r>
    </w:p>
    <w:p w14:paraId="266CBF4A" w14:textId="77777777" w:rsidR="00404799" w:rsidRPr="00112425" w:rsidRDefault="00404799" w:rsidP="00600829">
      <w:pPr>
        <w:keepNext/>
        <w:keepLines/>
        <w:jc w:val="both"/>
        <w:rPr>
          <w:rFonts w:ascii="Tahoma" w:hAnsi="Tahoma" w:cs="Tahoma"/>
        </w:rPr>
      </w:pPr>
    </w:p>
    <w:p w14:paraId="34F353B9" w14:textId="77777777" w:rsidR="002C5A51" w:rsidRDefault="00404799" w:rsidP="00600829">
      <w:pPr>
        <w:keepNext/>
        <w:keepLines/>
        <w:jc w:val="both"/>
        <w:rPr>
          <w:rFonts w:ascii="Tahoma" w:hAnsi="Tahoma" w:cs="Tahoma"/>
        </w:rPr>
      </w:pPr>
      <w:r w:rsidRPr="00112425">
        <w:rPr>
          <w:rFonts w:ascii="Tahoma" w:hAnsi="Tahoma" w:cs="Tahoma"/>
        </w:rPr>
        <w:t>Podatki,</w:t>
      </w:r>
      <w:r w:rsidR="008E3DA0">
        <w:rPr>
          <w:rFonts w:ascii="Tahoma" w:hAnsi="Tahoma" w:cs="Tahoma"/>
        </w:rPr>
        <w:t xml:space="preserve"> </w:t>
      </w:r>
      <w:r w:rsidRPr="00112425">
        <w:rPr>
          <w:rFonts w:ascii="Tahoma" w:hAnsi="Tahoma" w:cs="Tahoma"/>
        </w:rPr>
        <w:t>ki</w:t>
      </w:r>
      <w:r w:rsidR="008E3DA0">
        <w:rPr>
          <w:rFonts w:ascii="Tahoma" w:hAnsi="Tahoma" w:cs="Tahoma"/>
        </w:rPr>
        <w:t xml:space="preserve"> </w:t>
      </w:r>
      <w:r w:rsidRPr="00112425">
        <w:rPr>
          <w:rFonts w:ascii="Tahoma" w:hAnsi="Tahoma" w:cs="Tahoma"/>
        </w:rPr>
        <w:t>jih</w:t>
      </w:r>
      <w:r w:rsidR="008E3DA0">
        <w:rPr>
          <w:rFonts w:ascii="Tahoma" w:hAnsi="Tahoma" w:cs="Tahoma"/>
        </w:rPr>
        <w:t xml:space="preserve"> </w:t>
      </w:r>
      <w:r w:rsidRPr="00112425">
        <w:rPr>
          <w:rFonts w:ascii="Tahoma" w:hAnsi="Tahoma" w:cs="Tahoma"/>
        </w:rPr>
        <w:t>bo</w:t>
      </w:r>
      <w:r w:rsidR="008E3DA0">
        <w:rPr>
          <w:rFonts w:ascii="Tahoma" w:hAnsi="Tahoma" w:cs="Tahoma"/>
        </w:rPr>
        <w:t xml:space="preserve"> </w:t>
      </w:r>
      <w:r w:rsidRPr="00112425">
        <w:rPr>
          <w:rFonts w:ascii="Tahoma" w:hAnsi="Tahoma" w:cs="Tahoma"/>
        </w:rPr>
        <w:t>ponudnik</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skladu</w:t>
      </w:r>
      <w:r w:rsidR="008E3DA0">
        <w:rPr>
          <w:rFonts w:ascii="Tahoma" w:hAnsi="Tahoma" w:cs="Tahoma"/>
        </w:rPr>
        <w:t xml:space="preserve"> </w:t>
      </w:r>
      <w:r w:rsidRPr="00112425">
        <w:rPr>
          <w:rFonts w:ascii="Tahoma" w:hAnsi="Tahoma" w:cs="Tahoma"/>
        </w:rPr>
        <w:t>z</w:t>
      </w:r>
      <w:r w:rsidR="008E3DA0">
        <w:rPr>
          <w:rFonts w:ascii="Tahoma" w:hAnsi="Tahoma" w:cs="Tahoma"/>
        </w:rPr>
        <w:t xml:space="preserve"> </w:t>
      </w:r>
      <w:r w:rsidRPr="00112425">
        <w:rPr>
          <w:rFonts w:ascii="Tahoma" w:hAnsi="Tahoma" w:cs="Tahoma"/>
        </w:rPr>
        <w:t>zakonom,</w:t>
      </w:r>
      <w:r w:rsidR="008E3DA0">
        <w:rPr>
          <w:rFonts w:ascii="Tahoma" w:hAnsi="Tahoma" w:cs="Tahoma"/>
        </w:rPr>
        <w:t xml:space="preserve"> </w:t>
      </w:r>
      <w:r w:rsidRPr="00112425">
        <w:rPr>
          <w:rFonts w:ascii="Tahoma" w:hAnsi="Tahoma" w:cs="Tahoma"/>
        </w:rPr>
        <w:t>ki</w:t>
      </w:r>
      <w:r w:rsidR="008E3DA0">
        <w:rPr>
          <w:rFonts w:ascii="Tahoma" w:hAnsi="Tahoma" w:cs="Tahoma"/>
        </w:rPr>
        <w:t xml:space="preserve"> </w:t>
      </w:r>
      <w:r w:rsidRPr="00112425">
        <w:rPr>
          <w:rFonts w:ascii="Tahoma" w:hAnsi="Tahoma" w:cs="Tahoma"/>
        </w:rPr>
        <w:t>ureja</w:t>
      </w:r>
      <w:r w:rsidR="008E3DA0">
        <w:rPr>
          <w:rFonts w:ascii="Tahoma" w:hAnsi="Tahoma" w:cs="Tahoma"/>
        </w:rPr>
        <w:t xml:space="preserve"> </w:t>
      </w:r>
      <w:r w:rsidRPr="00112425">
        <w:rPr>
          <w:rFonts w:ascii="Tahoma" w:hAnsi="Tahoma" w:cs="Tahoma"/>
        </w:rPr>
        <w:t>gospodarske</w:t>
      </w:r>
      <w:r w:rsidR="008E3DA0">
        <w:rPr>
          <w:rFonts w:ascii="Tahoma" w:hAnsi="Tahoma" w:cs="Tahoma"/>
        </w:rPr>
        <w:t xml:space="preserve"> </w:t>
      </w:r>
      <w:r w:rsidRPr="00112425">
        <w:rPr>
          <w:rFonts w:ascii="Tahoma" w:hAnsi="Tahoma" w:cs="Tahoma"/>
        </w:rPr>
        <w:t>družbe,</w:t>
      </w:r>
      <w:r w:rsidR="008E3DA0">
        <w:rPr>
          <w:rFonts w:ascii="Tahoma" w:hAnsi="Tahoma" w:cs="Tahoma"/>
        </w:rPr>
        <w:t xml:space="preserve"> </w:t>
      </w:r>
      <w:r w:rsidRPr="00112425">
        <w:rPr>
          <w:rFonts w:ascii="Tahoma" w:hAnsi="Tahoma" w:cs="Tahoma"/>
        </w:rPr>
        <w:t>varstvo</w:t>
      </w:r>
      <w:r w:rsidR="008E3DA0">
        <w:rPr>
          <w:rFonts w:ascii="Tahoma" w:hAnsi="Tahoma" w:cs="Tahoma"/>
        </w:rPr>
        <w:t xml:space="preserve"> </w:t>
      </w:r>
      <w:r w:rsidRPr="00112425">
        <w:rPr>
          <w:rFonts w:ascii="Tahoma" w:hAnsi="Tahoma" w:cs="Tahoma"/>
        </w:rPr>
        <w:t>osebnih</w:t>
      </w:r>
      <w:r w:rsidR="008E3DA0">
        <w:rPr>
          <w:rFonts w:ascii="Tahoma" w:hAnsi="Tahoma" w:cs="Tahoma"/>
        </w:rPr>
        <w:t xml:space="preserve"> </w:t>
      </w:r>
      <w:r w:rsidRPr="00112425">
        <w:rPr>
          <w:rFonts w:ascii="Tahoma" w:hAnsi="Tahoma" w:cs="Tahoma"/>
        </w:rPr>
        <w:t>podatkov</w:t>
      </w:r>
      <w:r w:rsidR="008E3DA0">
        <w:rPr>
          <w:rFonts w:ascii="Tahoma" w:hAnsi="Tahoma" w:cs="Tahoma"/>
        </w:rPr>
        <w:t xml:space="preserve"> </w:t>
      </w:r>
      <w:r w:rsidRPr="00112425">
        <w:rPr>
          <w:rFonts w:ascii="Tahoma" w:hAnsi="Tahoma" w:cs="Tahoma"/>
        </w:rPr>
        <w:t>ali</w:t>
      </w:r>
      <w:r w:rsidR="008E3DA0">
        <w:rPr>
          <w:rFonts w:ascii="Tahoma" w:hAnsi="Tahoma" w:cs="Tahoma"/>
        </w:rPr>
        <w:t xml:space="preserve"> </w:t>
      </w:r>
      <w:r w:rsidRPr="00112425">
        <w:rPr>
          <w:rFonts w:ascii="Tahoma" w:hAnsi="Tahoma" w:cs="Tahoma"/>
        </w:rPr>
        <w:t>tajne</w:t>
      </w:r>
      <w:r w:rsidR="008E3DA0">
        <w:rPr>
          <w:rFonts w:ascii="Tahoma" w:hAnsi="Tahoma" w:cs="Tahoma"/>
        </w:rPr>
        <w:t xml:space="preserve"> </w:t>
      </w:r>
      <w:r w:rsidRPr="00112425">
        <w:rPr>
          <w:rFonts w:ascii="Tahoma" w:hAnsi="Tahoma" w:cs="Tahoma"/>
        </w:rPr>
        <w:t>podatke,</w:t>
      </w:r>
      <w:r w:rsidR="008E3DA0">
        <w:rPr>
          <w:rFonts w:ascii="Tahoma" w:hAnsi="Tahoma" w:cs="Tahoma"/>
        </w:rPr>
        <w:t xml:space="preserve"> </w:t>
      </w:r>
      <w:r w:rsidRPr="00112425">
        <w:rPr>
          <w:rFonts w:ascii="Tahoma" w:hAnsi="Tahoma" w:cs="Tahoma"/>
        </w:rPr>
        <w:t>upravičeno</w:t>
      </w:r>
      <w:r w:rsidR="008E3DA0">
        <w:rPr>
          <w:rFonts w:ascii="Tahoma" w:hAnsi="Tahoma" w:cs="Tahoma"/>
        </w:rPr>
        <w:t xml:space="preserve"> </w:t>
      </w:r>
      <w:r w:rsidRPr="00112425">
        <w:rPr>
          <w:rFonts w:ascii="Tahoma" w:hAnsi="Tahoma" w:cs="Tahoma"/>
        </w:rPr>
        <w:t>označil</w:t>
      </w:r>
      <w:r w:rsidR="008E3DA0">
        <w:rPr>
          <w:rFonts w:ascii="Tahoma" w:hAnsi="Tahoma" w:cs="Tahoma"/>
        </w:rPr>
        <w:t xml:space="preserve"> </w:t>
      </w:r>
      <w:r w:rsidRPr="00112425">
        <w:rPr>
          <w:rFonts w:ascii="Tahoma" w:hAnsi="Tahoma" w:cs="Tahoma"/>
        </w:rPr>
        <w:t>kot</w:t>
      </w:r>
      <w:r w:rsidR="008E3DA0">
        <w:rPr>
          <w:rFonts w:ascii="Tahoma" w:hAnsi="Tahoma" w:cs="Tahoma"/>
        </w:rPr>
        <w:t xml:space="preserve"> </w:t>
      </w:r>
      <w:r w:rsidRPr="00112425">
        <w:rPr>
          <w:rFonts w:ascii="Tahoma" w:hAnsi="Tahoma" w:cs="Tahoma"/>
        </w:rPr>
        <w:t>zaupne</w:t>
      </w:r>
      <w:r w:rsidR="008E3DA0">
        <w:rPr>
          <w:rFonts w:ascii="Tahoma" w:hAnsi="Tahoma" w:cs="Tahoma"/>
        </w:rPr>
        <w:t xml:space="preserve"> </w:t>
      </w:r>
      <w:r w:rsidRPr="00112425">
        <w:rPr>
          <w:rFonts w:ascii="Tahoma" w:hAnsi="Tahoma" w:cs="Tahoma"/>
        </w:rPr>
        <w:t>ali</w:t>
      </w:r>
      <w:r w:rsidR="008E3DA0">
        <w:rPr>
          <w:rFonts w:ascii="Tahoma" w:hAnsi="Tahoma" w:cs="Tahoma"/>
        </w:rPr>
        <w:t xml:space="preserve"> </w:t>
      </w:r>
      <w:r w:rsidRPr="00112425">
        <w:rPr>
          <w:rFonts w:ascii="Tahoma" w:hAnsi="Tahoma" w:cs="Tahoma"/>
        </w:rPr>
        <w:t>poslovno</w:t>
      </w:r>
      <w:r w:rsidR="008E3DA0">
        <w:rPr>
          <w:rFonts w:ascii="Tahoma" w:hAnsi="Tahoma" w:cs="Tahoma"/>
        </w:rPr>
        <w:t xml:space="preserve"> </w:t>
      </w:r>
      <w:r w:rsidRPr="00112425">
        <w:rPr>
          <w:rFonts w:ascii="Tahoma" w:hAnsi="Tahoma" w:cs="Tahoma"/>
        </w:rPr>
        <w:t>skrivnost,</w:t>
      </w:r>
      <w:r w:rsidR="008E3DA0">
        <w:rPr>
          <w:rFonts w:ascii="Tahoma" w:hAnsi="Tahoma" w:cs="Tahoma"/>
        </w:rPr>
        <w:t xml:space="preserve"> </w:t>
      </w:r>
      <w:r w:rsidRPr="00112425">
        <w:rPr>
          <w:rFonts w:ascii="Tahoma" w:hAnsi="Tahoma" w:cs="Tahoma"/>
        </w:rPr>
        <w:t>bodo</w:t>
      </w:r>
      <w:r w:rsidR="008E3DA0">
        <w:rPr>
          <w:rFonts w:ascii="Tahoma" w:hAnsi="Tahoma" w:cs="Tahoma"/>
        </w:rPr>
        <w:t xml:space="preserve"> </w:t>
      </w:r>
      <w:r w:rsidRPr="00112425">
        <w:rPr>
          <w:rFonts w:ascii="Tahoma" w:hAnsi="Tahoma" w:cs="Tahoma"/>
        </w:rPr>
        <w:t>uporabljeni</w:t>
      </w:r>
      <w:r w:rsidR="008E3DA0">
        <w:rPr>
          <w:rFonts w:ascii="Tahoma" w:hAnsi="Tahoma" w:cs="Tahoma"/>
        </w:rPr>
        <w:t xml:space="preserve"> </w:t>
      </w:r>
      <w:r w:rsidRPr="00112425">
        <w:rPr>
          <w:rFonts w:ascii="Tahoma" w:hAnsi="Tahoma" w:cs="Tahoma"/>
        </w:rPr>
        <w:t>samo</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namene</w:t>
      </w:r>
      <w:r w:rsidR="008E3DA0">
        <w:rPr>
          <w:rFonts w:ascii="Tahoma" w:hAnsi="Tahoma" w:cs="Tahoma"/>
        </w:rPr>
        <w:t xml:space="preserve"> </w:t>
      </w:r>
      <w:r w:rsidRPr="00112425">
        <w:rPr>
          <w:rFonts w:ascii="Tahoma" w:hAnsi="Tahoma" w:cs="Tahoma"/>
        </w:rPr>
        <w:t>predmetnega</w:t>
      </w:r>
      <w:r w:rsidR="008E3DA0">
        <w:rPr>
          <w:rFonts w:ascii="Tahoma" w:hAnsi="Tahoma" w:cs="Tahoma"/>
        </w:rPr>
        <w:t xml:space="preserve"> </w:t>
      </w:r>
      <w:r w:rsidRPr="00112425">
        <w:rPr>
          <w:rFonts w:ascii="Tahoma" w:hAnsi="Tahoma" w:cs="Tahoma"/>
        </w:rPr>
        <w:t>javnega</w:t>
      </w:r>
      <w:r w:rsidR="008E3DA0">
        <w:rPr>
          <w:rFonts w:ascii="Tahoma" w:hAnsi="Tahoma" w:cs="Tahoma"/>
        </w:rPr>
        <w:t xml:space="preserve"> </w:t>
      </w:r>
      <w:r w:rsidRPr="00112425">
        <w:rPr>
          <w:rFonts w:ascii="Tahoma" w:hAnsi="Tahoma" w:cs="Tahoma"/>
        </w:rPr>
        <w:t>naročila</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ne</w:t>
      </w:r>
      <w:r w:rsidR="008E3DA0">
        <w:rPr>
          <w:rFonts w:ascii="Tahoma" w:hAnsi="Tahoma" w:cs="Tahoma"/>
        </w:rPr>
        <w:t xml:space="preserve"> </w:t>
      </w:r>
      <w:r w:rsidRPr="00112425">
        <w:rPr>
          <w:rFonts w:ascii="Tahoma" w:hAnsi="Tahoma" w:cs="Tahoma"/>
        </w:rPr>
        <w:t>bodo</w:t>
      </w:r>
      <w:r w:rsidR="008E3DA0">
        <w:rPr>
          <w:rFonts w:ascii="Tahoma" w:hAnsi="Tahoma" w:cs="Tahoma"/>
        </w:rPr>
        <w:t xml:space="preserve"> </w:t>
      </w:r>
      <w:r w:rsidRPr="00112425">
        <w:rPr>
          <w:rFonts w:ascii="Tahoma" w:hAnsi="Tahoma" w:cs="Tahoma"/>
        </w:rPr>
        <w:t>dostopni</w:t>
      </w:r>
      <w:r w:rsidR="008E3DA0">
        <w:rPr>
          <w:rFonts w:ascii="Tahoma" w:hAnsi="Tahoma" w:cs="Tahoma"/>
        </w:rPr>
        <w:t xml:space="preserve"> </w:t>
      </w:r>
      <w:r w:rsidRPr="00112425">
        <w:rPr>
          <w:rFonts w:ascii="Tahoma" w:hAnsi="Tahoma" w:cs="Tahoma"/>
        </w:rPr>
        <w:t>nikomur</w:t>
      </w:r>
      <w:r w:rsidR="008E3DA0">
        <w:rPr>
          <w:rFonts w:ascii="Tahoma" w:hAnsi="Tahoma" w:cs="Tahoma"/>
        </w:rPr>
        <w:t xml:space="preserve"> </w:t>
      </w:r>
      <w:r w:rsidRPr="00112425">
        <w:rPr>
          <w:rFonts w:ascii="Tahoma" w:hAnsi="Tahoma" w:cs="Tahoma"/>
        </w:rPr>
        <w:t>izven</w:t>
      </w:r>
      <w:r w:rsidR="008E3DA0">
        <w:rPr>
          <w:rFonts w:ascii="Tahoma" w:hAnsi="Tahoma" w:cs="Tahoma"/>
        </w:rPr>
        <w:t xml:space="preserve"> </w:t>
      </w:r>
      <w:r w:rsidRPr="00112425">
        <w:rPr>
          <w:rFonts w:ascii="Tahoma" w:hAnsi="Tahoma" w:cs="Tahoma"/>
        </w:rPr>
        <w:t>kroga</w:t>
      </w:r>
      <w:r w:rsidR="008E3DA0">
        <w:rPr>
          <w:rFonts w:ascii="Tahoma" w:hAnsi="Tahoma" w:cs="Tahoma"/>
        </w:rPr>
        <w:t xml:space="preserve"> </w:t>
      </w:r>
      <w:r w:rsidRPr="00112425">
        <w:rPr>
          <w:rFonts w:ascii="Tahoma" w:hAnsi="Tahoma" w:cs="Tahoma"/>
        </w:rPr>
        <w:t>oseb,</w:t>
      </w:r>
      <w:r w:rsidR="008E3DA0">
        <w:rPr>
          <w:rFonts w:ascii="Tahoma" w:hAnsi="Tahoma" w:cs="Tahoma"/>
        </w:rPr>
        <w:t xml:space="preserve"> </w:t>
      </w:r>
      <w:r w:rsidRPr="00112425">
        <w:rPr>
          <w:rFonts w:ascii="Tahoma" w:hAnsi="Tahoma" w:cs="Tahoma"/>
        </w:rPr>
        <w:t>ki</w:t>
      </w:r>
      <w:r w:rsidR="008E3DA0">
        <w:rPr>
          <w:rFonts w:ascii="Tahoma" w:hAnsi="Tahoma" w:cs="Tahoma"/>
        </w:rPr>
        <w:t xml:space="preserve"> </w:t>
      </w:r>
      <w:r w:rsidRPr="00112425">
        <w:rPr>
          <w:rFonts w:ascii="Tahoma" w:hAnsi="Tahoma" w:cs="Tahoma"/>
        </w:rPr>
        <w:t>bodo</w:t>
      </w:r>
      <w:r w:rsidR="008E3DA0">
        <w:rPr>
          <w:rFonts w:ascii="Tahoma" w:hAnsi="Tahoma" w:cs="Tahoma"/>
        </w:rPr>
        <w:t xml:space="preserve"> </w:t>
      </w:r>
      <w:r w:rsidRPr="00112425">
        <w:rPr>
          <w:rFonts w:ascii="Tahoma" w:hAnsi="Tahoma" w:cs="Tahoma"/>
        </w:rPr>
        <w:t>vključene</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razpisni</w:t>
      </w:r>
      <w:r w:rsidR="008E3DA0">
        <w:rPr>
          <w:rFonts w:ascii="Tahoma" w:hAnsi="Tahoma" w:cs="Tahoma"/>
        </w:rPr>
        <w:t xml:space="preserve"> </w:t>
      </w:r>
      <w:r w:rsidRPr="00112425">
        <w:rPr>
          <w:rFonts w:ascii="Tahoma" w:hAnsi="Tahoma" w:cs="Tahoma"/>
        </w:rPr>
        <w:t>postopek.</w:t>
      </w:r>
      <w:r w:rsidR="008E3DA0">
        <w:rPr>
          <w:rFonts w:ascii="Tahoma" w:hAnsi="Tahoma" w:cs="Tahoma"/>
        </w:rPr>
        <w:t xml:space="preserve"> </w:t>
      </w:r>
      <w:r w:rsidRPr="00112425">
        <w:rPr>
          <w:rFonts w:ascii="Tahoma" w:hAnsi="Tahoma" w:cs="Tahoma"/>
        </w:rPr>
        <w:t>Ti</w:t>
      </w:r>
      <w:r w:rsidR="008E3DA0">
        <w:rPr>
          <w:rFonts w:ascii="Tahoma" w:hAnsi="Tahoma" w:cs="Tahoma"/>
        </w:rPr>
        <w:t xml:space="preserve"> </w:t>
      </w:r>
      <w:r w:rsidRPr="00112425">
        <w:rPr>
          <w:rFonts w:ascii="Tahoma" w:hAnsi="Tahoma" w:cs="Tahoma"/>
        </w:rPr>
        <w:t>podatki</w:t>
      </w:r>
      <w:r w:rsidR="008E3DA0">
        <w:rPr>
          <w:rFonts w:ascii="Tahoma" w:hAnsi="Tahoma" w:cs="Tahoma"/>
        </w:rPr>
        <w:t xml:space="preserve"> </w:t>
      </w:r>
      <w:r w:rsidRPr="00112425">
        <w:rPr>
          <w:rFonts w:ascii="Tahoma" w:hAnsi="Tahoma" w:cs="Tahoma"/>
        </w:rPr>
        <w:t>ne</w:t>
      </w:r>
      <w:r w:rsidR="008E3DA0">
        <w:rPr>
          <w:rFonts w:ascii="Tahoma" w:hAnsi="Tahoma" w:cs="Tahoma"/>
        </w:rPr>
        <w:t xml:space="preserve"> </w:t>
      </w:r>
      <w:r w:rsidRPr="00112425">
        <w:rPr>
          <w:rFonts w:ascii="Tahoma" w:hAnsi="Tahoma" w:cs="Tahoma"/>
        </w:rPr>
        <w:t>bodo</w:t>
      </w:r>
      <w:r w:rsidR="008E3DA0">
        <w:rPr>
          <w:rFonts w:ascii="Tahoma" w:hAnsi="Tahoma" w:cs="Tahoma"/>
        </w:rPr>
        <w:t xml:space="preserve"> </w:t>
      </w:r>
      <w:r w:rsidRPr="00112425">
        <w:rPr>
          <w:rFonts w:ascii="Tahoma" w:hAnsi="Tahoma" w:cs="Tahoma"/>
        </w:rPr>
        <w:t>objavljeni</w:t>
      </w:r>
      <w:r w:rsidR="008E3DA0">
        <w:rPr>
          <w:rFonts w:ascii="Tahoma" w:hAnsi="Tahoma" w:cs="Tahoma"/>
        </w:rPr>
        <w:t xml:space="preserve"> </w:t>
      </w:r>
      <w:r w:rsidRPr="00112425">
        <w:rPr>
          <w:rFonts w:ascii="Tahoma" w:hAnsi="Tahoma" w:cs="Tahoma"/>
        </w:rPr>
        <w:t>na</w:t>
      </w:r>
      <w:r w:rsidR="008E3DA0">
        <w:rPr>
          <w:rFonts w:ascii="Tahoma" w:hAnsi="Tahoma" w:cs="Tahoma"/>
        </w:rPr>
        <w:t xml:space="preserve"> </w:t>
      </w:r>
      <w:r w:rsidRPr="00112425">
        <w:rPr>
          <w:rFonts w:ascii="Tahoma" w:hAnsi="Tahoma" w:cs="Tahoma"/>
        </w:rPr>
        <w:t>odpiranju</w:t>
      </w:r>
      <w:r w:rsidR="008E3DA0">
        <w:rPr>
          <w:rFonts w:ascii="Tahoma" w:hAnsi="Tahoma" w:cs="Tahoma"/>
        </w:rPr>
        <w:t xml:space="preserve"> </w:t>
      </w:r>
      <w:r w:rsidRPr="00112425">
        <w:rPr>
          <w:rFonts w:ascii="Tahoma" w:hAnsi="Tahoma" w:cs="Tahoma"/>
        </w:rPr>
        <w:t>ponudb</w:t>
      </w:r>
      <w:r w:rsidR="008E3DA0">
        <w:rPr>
          <w:rFonts w:ascii="Tahoma" w:hAnsi="Tahoma" w:cs="Tahoma"/>
        </w:rPr>
        <w:t xml:space="preserve"> </w:t>
      </w:r>
      <w:r w:rsidRPr="00112425">
        <w:rPr>
          <w:rFonts w:ascii="Tahoma" w:hAnsi="Tahoma" w:cs="Tahoma"/>
        </w:rPr>
        <w:t>niti</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nad</w:t>
      </w:r>
      <w:r w:rsidR="00077760">
        <w:rPr>
          <w:rFonts w:ascii="Tahoma" w:hAnsi="Tahoma" w:cs="Tahoma"/>
        </w:rPr>
        <w:t>aljevanju</w:t>
      </w:r>
      <w:r w:rsidR="008E3DA0">
        <w:rPr>
          <w:rFonts w:ascii="Tahoma" w:hAnsi="Tahoma" w:cs="Tahoma"/>
        </w:rPr>
        <w:t xml:space="preserve"> </w:t>
      </w:r>
      <w:r w:rsidR="00077760">
        <w:rPr>
          <w:rFonts w:ascii="Tahoma" w:hAnsi="Tahoma" w:cs="Tahoma"/>
        </w:rPr>
        <w:t>postopka</w:t>
      </w:r>
      <w:r w:rsidR="008E3DA0">
        <w:rPr>
          <w:rFonts w:ascii="Tahoma" w:hAnsi="Tahoma" w:cs="Tahoma"/>
        </w:rPr>
        <w:t xml:space="preserve"> </w:t>
      </w:r>
      <w:r w:rsidR="00077760">
        <w:rPr>
          <w:rFonts w:ascii="Tahoma" w:hAnsi="Tahoma" w:cs="Tahoma"/>
        </w:rPr>
        <w:t>ali</w:t>
      </w:r>
      <w:r w:rsidR="008E3DA0">
        <w:rPr>
          <w:rFonts w:ascii="Tahoma" w:hAnsi="Tahoma" w:cs="Tahoma"/>
        </w:rPr>
        <w:t xml:space="preserve"> </w:t>
      </w:r>
      <w:r w:rsidR="00077760">
        <w:rPr>
          <w:rFonts w:ascii="Tahoma" w:hAnsi="Tahoma" w:cs="Tahoma"/>
        </w:rPr>
        <w:t>kasneje.</w:t>
      </w:r>
    </w:p>
    <w:p w14:paraId="75DFB1E0" w14:textId="77777777" w:rsidR="00077760" w:rsidRDefault="00077760" w:rsidP="00600829">
      <w:pPr>
        <w:keepNext/>
        <w:keepLines/>
        <w:jc w:val="both"/>
        <w:rPr>
          <w:rFonts w:ascii="Tahoma" w:hAnsi="Tahoma" w:cs="Tahoma"/>
        </w:rPr>
      </w:pPr>
    </w:p>
    <w:p w14:paraId="21B7DE21" w14:textId="77777777" w:rsidR="000C4341" w:rsidRPr="008C53AF" w:rsidRDefault="00404799" w:rsidP="00600829">
      <w:pPr>
        <w:keepNext/>
        <w:keepLines/>
        <w:jc w:val="both"/>
        <w:rPr>
          <w:rFonts w:ascii="Tahoma" w:hAnsi="Tahoma" w:cs="Tahoma"/>
        </w:rPr>
      </w:pPr>
      <w:r w:rsidRPr="00112425">
        <w:rPr>
          <w:rFonts w:ascii="Tahoma" w:hAnsi="Tahoma" w:cs="Tahoma"/>
        </w:rPr>
        <w:t>Naročnik</w:t>
      </w:r>
      <w:r w:rsidR="008E3DA0">
        <w:rPr>
          <w:rFonts w:ascii="Tahoma" w:hAnsi="Tahoma" w:cs="Tahoma"/>
        </w:rPr>
        <w:t xml:space="preserve"> </w:t>
      </w:r>
      <w:r w:rsidRPr="00112425">
        <w:rPr>
          <w:rFonts w:ascii="Tahoma" w:hAnsi="Tahoma" w:cs="Tahoma"/>
        </w:rPr>
        <w:t>bo</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celoti</w:t>
      </w:r>
      <w:r w:rsidR="008E3DA0">
        <w:rPr>
          <w:rFonts w:ascii="Tahoma" w:hAnsi="Tahoma" w:cs="Tahoma"/>
        </w:rPr>
        <w:t xml:space="preserve"> </w:t>
      </w:r>
      <w:r w:rsidRPr="00112425">
        <w:rPr>
          <w:rFonts w:ascii="Tahoma" w:hAnsi="Tahoma" w:cs="Tahoma"/>
        </w:rPr>
        <w:t>odgovoren</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varovanje</w:t>
      </w:r>
      <w:r w:rsidR="008E3DA0">
        <w:rPr>
          <w:rFonts w:ascii="Tahoma" w:hAnsi="Tahoma" w:cs="Tahoma"/>
        </w:rPr>
        <w:t xml:space="preserve"> </w:t>
      </w:r>
      <w:r w:rsidRPr="00112425">
        <w:rPr>
          <w:rFonts w:ascii="Tahoma" w:hAnsi="Tahoma" w:cs="Tahoma"/>
        </w:rPr>
        <w:t>zaupnosti</w:t>
      </w:r>
      <w:r w:rsidR="008E3DA0">
        <w:rPr>
          <w:rFonts w:ascii="Tahoma" w:hAnsi="Tahoma" w:cs="Tahoma"/>
        </w:rPr>
        <w:t xml:space="preserve"> </w:t>
      </w:r>
      <w:r w:rsidRPr="00112425">
        <w:rPr>
          <w:rFonts w:ascii="Tahoma" w:hAnsi="Tahoma" w:cs="Tahoma"/>
        </w:rPr>
        <w:t>tako</w:t>
      </w:r>
      <w:r w:rsidR="008E3DA0">
        <w:rPr>
          <w:rFonts w:ascii="Tahoma" w:hAnsi="Tahoma" w:cs="Tahoma"/>
        </w:rPr>
        <w:t xml:space="preserve"> </w:t>
      </w:r>
      <w:r w:rsidRPr="00112425">
        <w:rPr>
          <w:rFonts w:ascii="Tahoma" w:hAnsi="Tahoma" w:cs="Tahoma"/>
        </w:rPr>
        <w:t>dobljenih</w:t>
      </w:r>
      <w:r w:rsidR="008E3DA0">
        <w:rPr>
          <w:rFonts w:ascii="Tahoma" w:hAnsi="Tahoma" w:cs="Tahoma"/>
        </w:rPr>
        <w:t xml:space="preserve"> </w:t>
      </w:r>
      <w:r w:rsidRPr="00112425">
        <w:rPr>
          <w:rFonts w:ascii="Tahoma" w:hAnsi="Tahoma" w:cs="Tahoma"/>
        </w:rPr>
        <w:t>podatkov.</w:t>
      </w:r>
      <w:r w:rsidR="008E3DA0">
        <w:rPr>
          <w:rFonts w:ascii="Tahoma" w:hAnsi="Tahoma" w:cs="Tahoma"/>
        </w:rPr>
        <w:t xml:space="preserve"> </w:t>
      </w:r>
      <w:r w:rsidR="000C4341" w:rsidRPr="008C53AF">
        <w:rPr>
          <w:rFonts w:ascii="Tahoma" w:hAnsi="Tahoma" w:cs="Tahoma"/>
        </w:rPr>
        <w:t>Naročnik</w:t>
      </w:r>
      <w:r w:rsidR="008E3DA0">
        <w:rPr>
          <w:rFonts w:ascii="Tahoma" w:hAnsi="Tahoma" w:cs="Tahoma"/>
        </w:rPr>
        <w:t xml:space="preserve"> </w:t>
      </w:r>
      <w:r w:rsidR="000C4341" w:rsidRPr="008C53AF">
        <w:rPr>
          <w:rFonts w:ascii="Tahoma" w:hAnsi="Tahoma" w:cs="Tahoma"/>
        </w:rPr>
        <w:t>bo</w:t>
      </w:r>
      <w:r w:rsidR="008E3DA0">
        <w:rPr>
          <w:rFonts w:ascii="Tahoma" w:hAnsi="Tahoma" w:cs="Tahoma"/>
        </w:rPr>
        <w:t xml:space="preserve"> </w:t>
      </w:r>
      <w:r w:rsidR="000C4341" w:rsidRPr="008C53AF">
        <w:rPr>
          <w:rFonts w:ascii="Tahoma" w:hAnsi="Tahoma" w:cs="Tahoma"/>
        </w:rPr>
        <w:t>omogočil</w:t>
      </w:r>
      <w:r w:rsidR="008E3DA0">
        <w:rPr>
          <w:rFonts w:ascii="Tahoma" w:hAnsi="Tahoma" w:cs="Tahoma"/>
        </w:rPr>
        <w:t xml:space="preserve"> </w:t>
      </w:r>
      <w:r w:rsidR="000C4341" w:rsidRPr="008C53AF">
        <w:rPr>
          <w:rFonts w:ascii="Tahoma" w:hAnsi="Tahoma" w:cs="Tahoma"/>
        </w:rPr>
        <w:t>vpogled</w:t>
      </w:r>
      <w:r w:rsidR="008E3DA0">
        <w:rPr>
          <w:rFonts w:ascii="Tahoma" w:hAnsi="Tahoma" w:cs="Tahoma"/>
        </w:rPr>
        <w:t xml:space="preserve"> </w:t>
      </w:r>
      <w:r w:rsidR="000C4341" w:rsidRPr="008C53AF">
        <w:rPr>
          <w:rFonts w:ascii="Tahoma" w:hAnsi="Tahoma" w:cs="Tahoma"/>
        </w:rPr>
        <w:t>v</w:t>
      </w:r>
      <w:r w:rsidR="008E3DA0">
        <w:rPr>
          <w:rFonts w:ascii="Tahoma" w:hAnsi="Tahoma" w:cs="Tahoma"/>
        </w:rPr>
        <w:t xml:space="preserve"> </w:t>
      </w:r>
      <w:r w:rsidR="000C4341" w:rsidRPr="008C53AF">
        <w:rPr>
          <w:rFonts w:ascii="Tahoma" w:hAnsi="Tahoma" w:cs="Tahoma"/>
        </w:rPr>
        <w:t>skl</w:t>
      </w:r>
      <w:r w:rsidR="000C4341">
        <w:rPr>
          <w:rFonts w:ascii="Tahoma" w:hAnsi="Tahoma" w:cs="Tahoma"/>
        </w:rPr>
        <w:t>adu</w:t>
      </w:r>
      <w:r w:rsidR="008E3DA0">
        <w:rPr>
          <w:rFonts w:ascii="Tahoma" w:hAnsi="Tahoma" w:cs="Tahoma"/>
        </w:rPr>
        <w:t xml:space="preserve"> </w:t>
      </w:r>
      <w:r w:rsidR="000C4341">
        <w:rPr>
          <w:rFonts w:ascii="Tahoma" w:hAnsi="Tahoma" w:cs="Tahoma"/>
        </w:rPr>
        <w:t>s</w:t>
      </w:r>
      <w:r w:rsidR="008E3DA0">
        <w:rPr>
          <w:rFonts w:ascii="Tahoma" w:hAnsi="Tahoma" w:cs="Tahoma"/>
        </w:rPr>
        <w:t xml:space="preserve"> </w:t>
      </w:r>
      <w:r w:rsidR="000C4341">
        <w:rPr>
          <w:rFonts w:ascii="Tahoma" w:hAnsi="Tahoma" w:cs="Tahoma"/>
        </w:rPr>
        <w:t>35.</w:t>
      </w:r>
      <w:r w:rsidR="008E3DA0">
        <w:rPr>
          <w:rFonts w:ascii="Tahoma" w:hAnsi="Tahoma" w:cs="Tahoma"/>
        </w:rPr>
        <w:t xml:space="preserve"> </w:t>
      </w:r>
      <w:r w:rsidR="000C4341">
        <w:rPr>
          <w:rFonts w:ascii="Tahoma" w:hAnsi="Tahoma" w:cs="Tahoma"/>
        </w:rPr>
        <w:t>člen</w:t>
      </w:r>
      <w:r w:rsidR="00C8688E">
        <w:rPr>
          <w:rFonts w:ascii="Tahoma" w:hAnsi="Tahoma" w:cs="Tahoma"/>
        </w:rPr>
        <w:t>om</w:t>
      </w:r>
      <w:r w:rsidR="008E3DA0">
        <w:rPr>
          <w:rFonts w:ascii="Tahoma" w:hAnsi="Tahoma" w:cs="Tahoma"/>
        </w:rPr>
        <w:t xml:space="preserve"> </w:t>
      </w:r>
      <w:r w:rsidR="000C4341">
        <w:rPr>
          <w:rFonts w:ascii="Tahoma" w:hAnsi="Tahoma" w:cs="Tahoma"/>
        </w:rPr>
        <w:t>ZJN-3.</w:t>
      </w:r>
      <w:r w:rsidR="008E3DA0">
        <w:rPr>
          <w:rFonts w:ascii="Tahoma" w:hAnsi="Tahoma" w:cs="Tahoma"/>
        </w:rPr>
        <w:t xml:space="preserve"> </w:t>
      </w:r>
      <w:r w:rsidR="000C4341">
        <w:rPr>
          <w:rFonts w:ascii="Tahoma" w:hAnsi="Tahoma" w:cs="Tahoma"/>
        </w:rPr>
        <w:t>Ponudnik</w:t>
      </w:r>
      <w:r w:rsidR="008E3DA0">
        <w:rPr>
          <w:rFonts w:ascii="Tahoma" w:hAnsi="Tahoma" w:cs="Tahoma"/>
        </w:rPr>
        <w:t xml:space="preserve"> </w:t>
      </w:r>
      <w:r w:rsidR="000C4341" w:rsidRPr="008C53AF">
        <w:rPr>
          <w:rFonts w:ascii="Tahoma" w:hAnsi="Tahoma" w:cs="Tahoma"/>
        </w:rPr>
        <w:t>mora</w:t>
      </w:r>
      <w:r w:rsidR="008E3DA0">
        <w:rPr>
          <w:rFonts w:ascii="Tahoma" w:hAnsi="Tahoma" w:cs="Tahoma"/>
        </w:rPr>
        <w:t xml:space="preserve"> </w:t>
      </w:r>
      <w:r w:rsidR="000C4341" w:rsidRPr="008C53AF">
        <w:rPr>
          <w:rFonts w:ascii="Tahoma" w:hAnsi="Tahoma" w:cs="Tahoma"/>
        </w:rPr>
        <w:t>zahtevo</w:t>
      </w:r>
      <w:r w:rsidR="008E3DA0">
        <w:rPr>
          <w:rFonts w:ascii="Tahoma" w:hAnsi="Tahoma" w:cs="Tahoma"/>
        </w:rPr>
        <w:t xml:space="preserve"> </w:t>
      </w:r>
      <w:r w:rsidR="000C4341" w:rsidRPr="008C53AF">
        <w:rPr>
          <w:rFonts w:ascii="Tahoma" w:hAnsi="Tahoma" w:cs="Tahoma"/>
        </w:rPr>
        <w:t>za</w:t>
      </w:r>
      <w:r w:rsidR="008E3DA0">
        <w:rPr>
          <w:rFonts w:ascii="Tahoma" w:hAnsi="Tahoma" w:cs="Tahoma"/>
        </w:rPr>
        <w:t xml:space="preserve"> </w:t>
      </w:r>
      <w:r w:rsidR="000C4341" w:rsidRPr="008C53AF">
        <w:rPr>
          <w:rFonts w:ascii="Tahoma" w:hAnsi="Tahoma" w:cs="Tahoma"/>
        </w:rPr>
        <w:t>vpogled</w:t>
      </w:r>
      <w:r w:rsidR="008E3DA0">
        <w:rPr>
          <w:rFonts w:ascii="Tahoma" w:hAnsi="Tahoma" w:cs="Tahoma"/>
        </w:rPr>
        <w:t xml:space="preserve"> </w:t>
      </w:r>
      <w:r w:rsidR="000C4341" w:rsidRPr="008C53AF">
        <w:rPr>
          <w:rFonts w:ascii="Tahoma" w:hAnsi="Tahoma" w:cs="Tahoma"/>
        </w:rPr>
        <w:t>pravočasno</w:t>
      </w:r>
      <w:r w:rsidR="008E3DA0">
        <w:rPr>
          <w:rFonts w:ascii="Tahoma" w:hAnsi="Tahoma" w:cs="Tahoma"/>
        </w:rPr>
        <w:t xml:space="preserve"> </w:t>
      </w:r>
      <w:r w:rsidR="000C4341" w:rsidRPr="008C53AF">
        <w:rPr>
          <w:rFonts w:ascii="Tahoma" w:hAnsi="Tahoma" w:cs="Tahoma"/>
        </w:rPr>
        <w:t>posredovati</w:t>
      </w:r>
      <w:r w:rsidR="008E3DA0">
        <w:rPr>
          <w:rFonts w:ascii="Tahoma" w:hAnsi="Tahoma" w:cs="Tahoma"/>
        </w:rPr>
        <w:t xml:space="preserve"> </w:t>
      </w:r>
      <w:r w:rsidR="000C4341" w:rsidRPr="008C53AF">
        <w:rPr>
          <w:rFonts w:ascii="Tahoma" w:hAnsi="Tahoma" w:cs="Tahoma"/>
        </w:rPr>
        <w:t>naročniku</w:t>
      </w:r>
      <w:r w:rsidR="008E3DA0">
        <w:rPr>
          <w:rFonts w:ascii="Tahoma" w:hAnsi="Tahoma" w:cs="Tahoma"/>
        </w:rPr>
        <w:t xml:space="preserve"> </w:t>
      </w:r>
      <w:r w:rsidR="000C4341" w:rsidRPr="008C53AF">
        <w:rPr>
          <w:rFonts w:ascii="Tahoma" w:hAnsi="Tahoma" w:cs="Tahoma"/>
        </w:rPr>
        <w:t>pisno</w:t>
      </w:r>
      <w:r w:rsidR="008E3DA0">
        <w:rPr>
          <w:rFonts w:ascii="Tahoma" w:hAnsi="Tahoma" w:cs="Tahoma"/>
        </w:rPr>
        <w:t xml:space="preserve"> </w:t>
      </w:r>
      <w:r w:rsidR="000C4341" w:rsidRPr="008C53AF">
        <w:rPr>
          <w:rFonts w:ascii="Tahoma" w:hAnsi="Tahoma" w:cs="Tahoma"/>
        </w:rPr>
        <w:t>na</w:t>
      </w:r>
      <w:r w:rsidR="008E3DA0">
        <w:rPr>
          <w:rFonts w:ascii="Tahoma" w:hAnsi="Tahoma" w:cs="Tahoma"/>
        </w:rPr>
        <w:t xml:space="preserve"> </w:t>
      </w:r>
      <w:r w:rsidR="000C4341" w:rsidRPr="008C53AF">
        <w:rPr>
          <w:rFonts w:ascii="Tahoma" w:hAnsi="Tahoma" w:cs="Tahoma"/>
        </w:rPr>
        <w:t>naslov:</w:t>
      </w:r>
      <w:r w:rsidR="008E3DA0">
        <w:rPr>
          <w:rFonts w:ascii="Tahoma" w:hAnsi="Tahoma" w:cs="Tahoma"/>
        </w:rPr>
        <w:t xml:space="preserve"> </w:t>
      </w:r>
      <w:r w:rsidR="000C4341" w:rsidRPr="008C53AF">
        <w:rPr>
          <w:rFonts w:ascii="Tahoma" w:hAnsi="Tahoma" w:cs="Tahoma"/>
        </w:rPr>
        <w:t>JAVNI</w:t>
      </w:r>
      <w:r w:rsidR="008E3DA0">
        <w:rPr>
          <w:rFonts w:ascii="Tahoma" w:hAnsi="Tahoma" w:cs="Tahoma"/>
        </w:rPr>
        <w:t xml:space="preserve"> </w:t>
      </w:r>
      <w:r w:rsidR="000C4341" w:rsidRPr="008C53AF">
        <w:rPr>
          <w:rFonts w:ascii="Tahoma" w:hAnsi="Tahoma" w:cs="Tahoma"/>
        </w:rPr>
        <w:t>HOLDING</w:t>
      </w:r>
      <w:r w:rsidR="008E3DA0">
        <w:rPr>
          <w:rFonts w:ascii="Tahoma" w:hAnsi="Tahoma" w:cs="Tahoma"/>
        </w:rPr>
        <w:t xml:space="preserve"> </w:t>
      </w:r>
      <w:r w:rsidR="000C4341" w:rsidRPr="008C53AF">
        <w:rPr>
          <w:rFonts w:ascii="Tahoma" w:hAnsi="Tahoma" w:cs="Tahoma"/>
        </w:rPr>
        <w:t>Ljubljana,</w:t>
      </w:r>
      <w:r w:rsidR="008E3DA0">
        <w:rPr>
          <w:rFonts w:ascii="Tahoma" w:hAnsi="Tahoma" w:cs="Tahoma"/>
        </w:rPr>
        <w:t xml:space="preserve"> </w:t>
      </w:r>
      <w:r w:rsidR="000C4341" w:rsidRPr="008C53AF">
        <w:rPr>
          <w:rFonts w:ascii="Tahoma" w:hAnsi="Tahoma" w:cs="Tahoma"/>
        </w:rPr>
        <w:t>d.o.o.,</w:t>
      </w:r>
      <w:r w:rsidR="008E3DA0">
        <w:rPr>
          <w:rFonts w:ascii="Tahoma" w:hAnsi="Tahoma" w:cs="Tahoma"/>
        </w:rPr>
        <w:t xml:space="preserve"> </w:t>
      </w:r>
      <w:r w:rsidR="000C4341" w:rsidRPr="008C53AF">
        <w:rPr>
          <w:rFonts w:ascii="Tahoma" w:hAnsi="Tahoma" w:cs="Tahoma"/>
        </w:rPr>
        <w:t>Verovškova</w:t>
      </w:r>
      <w:r w:rsidR="008E3DA0">
        <w:rPr>
          <w:rFonts w:ascii="Tahoma" w:hAnsi="Tahoma" w:cs="Tahoma"/>
        </w:rPr>
        <w:t xml:space="preserve"> </w:t>
      </w:r>
      <w:r w:rsidR="000C4341" w:rsidRPr="008C53AF">
        <w:rPr>
          <w:rFonts w:ascii="Tahoma" w:hAnsi="Tahoma" w:cs="Tahoma"/>
        </w:rPr>
        <w:t>ulica</w:t>
      </w:r>
      <w:r w:rsidR="008E3DA0">
        <w:rPr>
          <w:rFonts w:ascii="Tahoma" w:hAnsi="Tahoma" w:cs="Tahoma"/>
        </w:rPr>
        <w:t xml:space="preserve"> </w:t>
      </w:r>
      <w:r w:rsidR="000C4341" w:rsidRPr="008C53AF">
        <w:rPr>
          <w:rFonts w:ascii="Tahoma" w:hAnsi="Tahoma" w:cs="Tahoma"/>
        </w:rPr>
        <w:t>70,</w:t>
      </w:r>
      <w:r w:rsidR="008E3DA0">
        <w:rPr>
          <w:rFonts w:ascii="Tahoma" w:hAnsi="Tahoma" w:cs="Tahoma"/>
        </w:rPr>
        <w:t xml:space="preserve"> </w:t>
      </w:r>
      <w:r w:rsidR="000C4341" w:rsidRPr="008C53AF">
        <w:rPr>
          <w:rFonts w:ascii="Tahoma" w:hAnsi="Tahoma" w:cs="Tahoma"/>
        </w:rPr>
        <w:t>1000</w:t>
      </w:r>
      <w:r w:rsidR="008E3DA0">
        <w:rPr>
          <w:rFonts w:ascii="Tahoma" w:hAnsi="Tahoma" w:cs="Tahoma"/>
        </w:rPr>
        <w:t xml:space="preserve"> </w:t>
      </w:r>
      <w:r w:rsidR="000C4341" w:rsidRPr="008C53AF">
        <w:rPr>
          <w:rFonts w:ascii="Tahoma" w:hAnsi="Tahoma" w:cs="Tahoma"/>
        </w:rPr>
        <w:t>Ljubljana</w:t>
      </w:r>
      <w:r w:rsidR="008E3DA0">
        <w:rPr>
          <w:rFonts w:ascii="Tahoma" w:hAnsi="Tahoma" w:cs="Tahoma"/>
        </w:rPr>
        <w:t xml:space="preserve"> </w:t>
      </w:r>
      <w:r w:rsidR="000C4341" w:rsidRPr="008C53AF">
        <w:rPr>
          <w:rFonts w:ascii="Tahoma" w:hAnsi="Tahoma" w:cs="Tahoma"/>
        </w:rPr>
        <w:t>ali</w:t>
      </w:r>
      <w:r w:rsidR="008E3DA0">
        <w:rPr>
          <w:rFonts w:ascii="Tahoma" w:hAnsi="Tahoma" w:cs="Tahoma"/>
        </w:rPr>
        <w:t xml:space="preserve"> </w:t>
      </w:r>
      <w:r w:rsidR="000C4341" w:rsidRPr="008C53AF">
        <w:rPr>
          <w:rFonts w:ascii="Tahoma" w:hAnsi="Tahoma" w:cs="Tahoma"/>
        </w:rPr>
        <w:t>po</w:t>
      </w:r>
      <w:r w:rsidR="008E3DA0">
        <w:rPr>
          <w:rFonts w:ascii="Tahoma" w:hAnsi="Tahoma" w:cs="Tahoma"/>
        </w:rPr>
        <w:t xml:space="preserve"> </w:t>
      </w:r>
      <w:r w:rsidR="000C4341" w:rsidRPr="008C53AF">
        <w:rPr>
          <w:rFonts w:ascii="Tahoma" w:hAnsi="Tahoma" w:cs="Tahoma"/>
        </w:rPr>
        <w:t>elektronski</w:t>
      </w:r>
      <w:r w:rsidR="008E3DA0">
        <w:rPr>
          <w:rFonts w:ascii="Tahoma" w:hAnsi="Tahoma" w:cs="Tahoma"/>
        </w:rPr>
        <w:t xml:space="preserve"> </w:t>
      </w:r>
      <w:r w:rsidR="000C4341" w:rsidRPr="008C53AF">
        <w:rPr>
          <w:rFonts w:ascii="Tahoma" w:hAnsi="Tahoma" w:cs="Tahoma"/>
        </w:rPr>
        <w:t>pošti</w:t>
      </w:r>
      <w:r w:rsidR="008E3DA0">
        <w:rPr>
          <w:rFonts w:ascii="Tahoma" w:hAnsi="Tahoma" w:cs="Tahoma"/>
        </w:rPr>
        <w:t xml:space="preserve"> </w:t>
      </w:r>
      <w:r w:rsidR="000C4341" w:rsidRPr="008C53AF">
        <w:rPr>
          <w:rFonts w:ascii="Tahoma" w:hAnsi="Tahoma" w:cs="Tahoma"/>
        </w:rPr>
        <w:t>na</w:t>
      </w:r>
      <w:r w:rsidR="008E3DA0">
        <w:rPr>
          <w:rFonts w:ascii="Tahoma" w:hAnsi="Tahoma" w:cs="Tahoma"/>
        </w:rPr>
        <w:t xml:space="preserve"> </w:t>
      </w:r>
      <w:r w:rsidR="000C4341" w:rsidRPr="008C53AF">
        <w:rPr>
          <w:rFonts w:ascii="Tahoma" w:hAnsi="Tahoma" w:cs="Tahoma"/>
        </w:rPr>
        <w:t>naslov:</w:t>
      </w:r>
      <w:r w:rsidR="008E3DA0">
        <w:rPr>
          <w:rFonts w:ascii="Tahoma" w:hAnsi="Tahoma" w:cs="Tahoma"/>
        </w:rPr>
        <w:t xml:space="preserve"> </w:t>
      </w:r>
      <w:r w:rsidR="000C4341" w:rsidRPr="006863AC">
        <w:rPr>
          <w:rFonts w:ascii="Tahoma" w:hAnsi="Tahoma" w:cs="Tahoma"/>
        </w:rPr>
        <w:t>sjn@jhl.si</w:t>
      </w:r>
      <w:r w:rsidR="008E3DA0">
        <w:rPr>
          <w:rFonts w:ascii="Tahoma" w:hAnsi="Tahoma" w:cs="Tahoma"/>
        </w:rPr>
        <w:t xml:space="preserve"> </w:t>
      </w:r>
      <w:r w:rsidR="000C4341" w:rsidRPr="008C53AF">
        <w:rPr>
          <w:rFonts w:ascii="Tahoma" w:hAnsi="Tahoma" w:cs="Tahoma"/>
        </w:rPr>
        <w:t>ali</w:t>
      </w:r>
      <w:r w:rsidR="008E3DA0">
        <w:rPr>
          <w:rFonts w:ascii="Tahoma" w:hAnsi="Tahoma" w:cs="Tahoma"/>
        </w:rPr>
        <w:t xml:space="preserve"> </w:t>
      </w:r>
      <w:r w:rsidR="000C4341" w:rsidRPr="008C53AF">
        <w:rPr>
          <w:rFonts w:ascii="Tahoma" w:hAnsi="Tahoma" w:cs="Tahoma"/>
        </w:rPr>
        <w:t>na</w:t>
      </w:r>
      <w:r w:rsidR="008E3DA0">
        <w:rPr>
          <w:rFonts w:ascii="Tahoma" w:hAnsi="Tahoma" w:cs="Tahoma"/>
        </w:rPr>
        <w:t xml:space="preserve"> </w:t>
      </w:r>
      <w:r w:rsidR="000C4341" w:rsidRPr="008C53AF">
        <w:rPr>
          <w:rFonts w:ascii="Tahoma" w:hAnsi="Tahoma" w:cs="Tahoma"/>
        </w:rPr>
        <w:t>elektronski</w:t>
      </w:r>
      <w:r w:rsidR="008E3DA0">
        <w:rPr>
          <w:rFonts w:ascii="Tahoma" w:hAnsi="Tahoma" w:cs="Tahoma"/>
        </w:rPr>
        <w:t xml:space="preserve"> </w:t>
      </w:r>
      <w:r w:rsidR="000C4341" w:rsidRPr="008C53AF">
        <w:rPr>
          <w:rFonts w:ascii="Tahoma" w:hAnsi="Tahoma" w:cs="Tahoma"/>
        </w:rPr>
        <w:t>naslov</w:t>
      </w:r>
      <w:r w:rsidR="008E3DA0">
        <w:rPr>
          <w:rFonts w:ascii="Tahoma" w:hAnsi="Tahoma" w:cs="Tahoma"/>
        </w:rPr>
        <w:t xml:space="preserve"> </w:t>
      </w:r>
      <w:r w:rsidR="000C4341" w:rsidRPr="008C53AF">
        <w:rPr>
          <w:rFonts w:ascii="Tahoma" w:hAnsi="Tahoma" w:cs="Tahoma"/>
        </w:rPr>
        <w:t>kontaktne</w:t>
      </w:r>
      <w:r w:rsidR="008E3DA0">
        <w:rPr>
          <w:rFonts w:ascii="Tahoma" w:hAnsi="Tahoma" w:cs="Tahoma"/>
        </w:rPr>
        <w:t xml:space="preserve"> </w:t>
      </w:r>
      <w:r w:rsidR="000C4341" w:rsidRPr="008C53AF">
        <w:rPr>
          <w:rFonts w:ascii="Tahoma" w:hAnsi="Tahoma" w:cs="Tahoma"/>
        </w:rPr>
        <w:t>osebe,</w:t>
      </w:r>
      <w:r w:rsidR="008E3DA0">
        <w:rPr>
          <w:rFonts w:ascii="Tahoma" w:hAnsi="Tahoma" w:cs="Tahoma"/>
        </w:rPr>
        <w:t xml:space="preserve"> </w:t>
      </w:r>
      <w:r w:rsidR="000C4341" w:rsidRPr="008C53AF">
        <w:rPr>
          <w:rFonts w:ascii="Tahoma" w:hAnsi="Tahoma" w:cs="Tahoma"/>
        </w:rPr>
        <w:t>ki</w:t>
      </w:r>
      <w:r w:rsidR="008E3DA0">
        <w:rPr>
          <w:rFonts w:ascii="Tahoma" w:hAnsi="Tahoma" w:cs="Tahoma"/>
        </w:rPr>
        <w:t xml:space="preserve"> </w:t>
      </w:r>
      <w:r w:rsidR="000C4341" w:rsidRPr="008C53AF">
        <w:rPr>
          <w:rFonts w:ascii="Tahoma" w:hAnsi="Tahoma" w:cs="Tahoma"/>
        </w:rPr>
        <w:t>je</w:t>
      </w:r>
      <w:r w:rsidR="008E3DA0">
        <w:rPr>
          <w:rFonts w:ascii="Tahoma" w:hAnsi="Tahoma" w:cs="Tahoma"/>
        </w:rPr>
        <w:t xml:space="preserve"> </w:t>
      </w:r>
      <w:r w:rsidR="000C4341" w:rsidRPr="008C53AF">
        <w:rPr>
          <w:rFonts w:ascii="Tahoma" w:hAnsi="Tahoma" w:cs="Tahoma"/>
        </w:rPr>
        <w:t>navedena</w:t>
      </w:r>
      <w:r w:rsidR="008E3DA0">
        <w:rPr>
          <w:rFonts w:ascii="Tahoma" w:hAnsi="Tahoma" w:cs="Tahoma"/>
        </w:rPr>
        <w:t xml:space="preserve"> </w:t>
      </w:r>
      <w:r w:rsidR="000C4341" w:rsidRPr="008C53AF">
        <w:rPr>
          <w:rFonts w:ascii="Tahoma" w:hAnsi="Tahoma" w:cs="Tahoma"/>
        </w:rPr>
        <w:t>v</w:t>
      </w:r>
      <w:r w:rsidR="008E3DA0">
        <w:rPr>
          <w:rFonts w:ascii="Tahoma" w:hAnsi="Tahoma" w:cs="Tahoma"/>
        </w:rPr>
        <w:t xml:space="preserve"> </w:t>
      </w:r>
      <w:r w:rsidR="000C4341" w:rsidRPr="008C53AF">
        <w:rPr>
          <w:rFonts w:ascii="Tahoma" w:hAnsi="Tahoma" w:cs="Tahoma"/>
        </w:rPr>
        <w:t>Obvestilu</w:t>
      </w:r>
      <w:r w:rsidR="008E3DA0">
        <w:rPr>
          <w:rFonts w:ascii="Tahoma" w:hAnsi="Tahoma" w:cs="Tahoma"/>
        </w:rPr>
        <w:t xml:space="preserve"> </w:t>
      </w:r>
      <w:r w:rsidR="000C4341" w:rsidRPr="008C53AF">
        <w:rPr>
          <w:rFonts w:ascii="Tahoma" w:hAnsi="Tahoma" w:cs="Tahoma"/>
        </w:rPr>
        <w:t>o</w:t>
      </w:r>
      <w:r w:rsidR="008E3DA0">
        <w:rPr>
          <w:rFonts w:ascii="Tahoma" w:hAnsi="Tahoma" w:cs="Tahoma"/>
        </w:rPr>
        <w:t xml:space="preserve"> </w:t>
      </w:r>
      <w:r w:rsidR="000C4341" w:rsidRPr="008C53AF">
        <w:rPr>
          <w:rFonts w:ascii="Tahoma" w:hAnsi="Tahoma" w:cs="Tahoma"/>
        </w:rPr>
        <w:t>naročilu</w:t>
      </w:r>
      <w:r w:rsidR="008E3DA0">
        <w:rPr>
          <w:rFonts w:ascii="Tahoma" w:hAnsi="Tahoma" w:cs="Tahoma"/>
        </w:rPr>
        <w:t xml:space="preserve"> </w:t>
      </w:r>
      <w:r w:rsidR="000C4341" w:rsidRPr="008C53AF">
        <w:rPr>
          <w:rFonts w:ascii="Tahoma" w:hAnsi="Tahoma" w:cs="Tahoma"/>
        </w:rPr>
        <w:t>(Oddelek</w:t>
      </w:r>
      <w:r w:rsidR="008E3DA0">
        <w:rPr>
          <w:rFonts w:ascii="Tahoma" w:hAnsi="Tahoma" w:cs="Tahoma"/>
        </w:rPr>
        <w:t xml:space="preserve"> </w:t>
      </w:r>
      <w:r w:rsidR="000C4341" w:rsidRPr="008C53AF">
        <w:rPr>
          <w:rFonts w:ascii="Tahoma" w:hAnsi="Tahoma" w:cs="Tahoma"/>
        </w:rPr>
        <w:t>I:</w:t>
      </w:r>
      <w:r w:rsidR="008E3DA0">
        <w:rPr>
          <w:rFonts w:ascii="Tahoma" w:hAnsi="Tahoma" w:cs="Tahoma"/>
        </w:rPr>
        <w:t xml:space="preserve"> </w:t>
      </w:r>
      <w:r w:rsidR="000C4341" w:rsidRPr="008C53AF">
        <w:rPr>
          <w:rFonts w:ascii="Tahoma" w:hAnsi="Tahoma" w:cs="Tahoma"/>
        </w:rPr>
        <w:t>Javni</w:t>
      </w:r>
      <w:r w:rsidR="008E3DA0">
        <w:rPr>
          <w:rFonts w:ascii="Tahoma" w:hAnsi="Tahoma" w:cs="Tahoma"/>
        </w:rPr>
        <w:t xml:space="preserve"> </w:t>
      </w:r>
      <w:r w:rsidR="000C4341" w:rsidRPr="008C53AF">
        <w:rPr>
          <w:rFonts w:ascii="Tahoma" w:hAnsi="Tahoma" w:cs="Tahoma"/>
        </w:rPr>
        <w:t>naročnik),</w:t>
      </w:r>
      <w:r w:rsidR="008E3DA0">
        <w:rPr>
          <w:rFonts w:ascii="Tahoma" w:hAnsi="Tahoma" w:cs="Tahoma"/>
        </w:rPr>
        <w:t xml:space="preserve"> </w:t>
      </w:r>
      <w:r w:rsidR="000C4341" w:rsidRPr="008C53AF">
        <w:rPr>
          <w:rFonts w:ascii="Tahoma" w:hAnsi="Tahoma" w:cs="Tahoma"/>
        </w:rPr>
        <w:t>ki</w:t>
      </w:r>
      <w:r w:rsidR="008E3DA0">
        <w:rPr>
          <w:rFonts w:ascii="Tahoma" w:hAnsi="Tahoma" w:cs="Tahoma"/>
        </w:rPr>
        <w:t xml:space="preserve"> </w:t>
      </w:r>
      <w:r w:rsidR="000C4341" w:rsidRPr="008C53AF">
        <w:rPr>
          <w:rFonts w:ascii="Tahoma" w:hAnsi="Tahoma" w:cs="Tahoma"/>
        </w:rPr>
        <w:t>je</w:t>
      </w:r>
      <w:r w:rsidR="008E3DA0">
        <w:rPr>
          <w:rFonts w:ascii="Tahoma" w:hAnsi="Tahoma" w:cs="Tahoma"/>
        </w:rPr>
        <w:t xml:space="preserve"> </w:t>
      </w:r>
      <w:r w:rsidR="000C4341" w:rsidRPr="008C53AF">
        <w:rPr>
          <w:rFonts w:ascii="Tahoma" w:hAnsi="Tahoma" w:cs="Tahoma"/>
        </w:rPr>
        <w:t>objavljeno</w:t>
      </w:r>
      <w:r w:rsidR="008E3DA0">
        <w:rPr>
          <w:rFonts w:ascii="Tahoma" w:hAnsi="Tahoma" w:cs="Tahoma"/>
        </w:rPr>
        <w:t xml:space="preserve"> </w:t>
      </w:r>
      <w:r w:rsidR="000C4341" w:rsidRPr="008C53AF">
        <w:rPr>
          <w:rFonts w:ascii="Tahoma" w:hAnsi="Tahoma" w:cs="Tahoma"/>
        </w:rPr>
        <w:t>na</w:t>
      </w:r>
      <w:r w:rsidR="008E3DA0">
        <w:rPr>
          <w:rFonts w:ascii="Tahoma" w:hAnsi="Tahoma" w:cs="Tahoma"/>
        </w:rPr>
        <w:t xml:space="preserve"> </w:t>
      </w:r>
      <w:r w:rsidR="000C4341" w:rsidRPr="008C53AF">
        <w:rPr>
          <w:rFonts w:ascii="Tahoma" w:hAnsi="Tahoma" w:cs="Tahoma"/>
        </w:rPr>
        <w:t>Portalu</w:t>
      </w:r>
      <w:r w:rsidR="008E3DA0">
        <w:rPr>
          <w:rFonts w:ascii="Tahoma" w:hAnsi="Tahoma" w:cs="Tahoma"/>
        </w:rPr>
        <w:t xml:space="preserve"> </w:t>
      </w:r>
      <w:r w:rsidR="000C4341" w:rsidRPr="008C53AF">
        <w:rPr>
          <w:rFonts w:ascii="Tahoma" w:hAnsi="Tahoma" w:cs="Tahoma"/>
        </w:rPr>
        <w:t>javnih</w:t>
      </w:r>
      <w:r w:rsidR="008E3DA0">
        <w:rPr>
          <w:rFonts w:ascii="Tahoma" w:hAnsi="Tahoma" w:cs="Tahoma"/>
        </w:rPr>
        <w:t xml:space="preserve"> </w:t>
      </w:r>
      <w:r w:rsidR="000C4341" w:rsidRPr="008C53AF">
        <w:rPr>
          <w:rFonts w:ascii="Tahoma" w:hAnsi="Tahoma" w:cs="Tahoma"/>
        </w:rPr>
        <w:t>naročil.</w:t>
      </w:r>
      <w:r w:rsidR="008E3DA0">
        <w:rPr>
          <w:rFonts w:ascii="Tahoma" w:hAnsi="Tahoma" w:cs="Tahoma"/>
        </w:rPr>
        <w:t xml:space="preserve"> </w:t>
      </w:r>
    </w:p>
    <w:p w14:paraId="25D1664A" w14:textId="77777777" w:rsidR="009A5F76" w:rsidRPr="00112425" w:rsidRDefault="009A5F76" w:rsidP="00600829">
      <w:pPr>
        <w:pStyle w:val="tekst1"/>
        <w:keepNext/>
        <w:keepLines/>
        <w:spacing w:before="0" w:line="240" w:lineRule="auto"/>
        <w:rPr>
          <w:rFonts w:ascii="Tahoma" w:hAnsi="Tahoma" w:cs="Tahoma"/>
          <w:sz w:val="20"/>
        </w:rPr>
      </w:pPr>
    </w:p>
    <w:p w14:paraId="6D4DF79A" w14:textId="77777777" w:rsidR="007C70A1" w:rsidRPr="00112425" w:rsidRDefault="007C70A1" w:rsidP="00600829">
      <w:pPr>
        <w:keepNext/>
        <w:keepLines/>
        <w:numPr>
          <w:ilvl w:val="1"/>
          <w:numId w:val="2"/>
        </w:numPr>
        <w:jc w:val="both"/>
        <w:rPr>
          <w:rFonts w:ascii="Tahoma" w:hAnsi="Tahoma" w:cs="Tahoma"/>
          <w:b/>
        </w:rPr>
      </w:pPr>
      <w:r w:rsidRPr="00112425">
        <w:rPr>
          <w:rFonts w:ascii="Tahoma" w:hAnsi="Tahoma" w:cs="Tahoma"/>
          <w:b/>
        </w:rPr>
        <w:t>Jamstvo</w:t>
      </w:r>
      <w:r w:rsidR="008E3DA0">
        <w:rPr>
          <w:rFonts w:ascii="Tahoma" w:hAnsi="Tahoma" w:cs="Tahoma"/>
          <w:b/>
        </w:rPr>
        <w:t xml:space="preserve"> </w:t>
      </w:r>
      <w:r w:rsidRPr="00112425">
        <w:rPr>
          <w:rFonts w:ascii="Tahoma" w:hAnsi="Tahoma" w:cs="Tahoma"/>
          <w:b/>
        </w:rPr>
        <w:t>za</w:t>
      </w:r>
      <w:r w:rsidR="008E3DA0">
        <w:rPr>
          <w:rFonts w:ascii="Tahoma" w:hAnsi="Tahoma" w:cs="Tahoma"/>
          <w:b/>
        </w:rPr>
        <w:t xml:space="preserve"> </w:t>
      </w:r>
      <w:r w:rsidRPr="00112425">
        <w:rPr>
          <w:rFonts w:ascii="Tahoma" w:hAnsi="Tahoma" w:cs="Tahoma"/>
          <w:b/>
        </w:rPr>
        <w:t>napake</w:t>
      </w:r>
    </w:p>
    <w:p w14:paraId="6320BD2A" w14:textId="77777777" w:rsidR="007C70A1" w:rsidRPr="00112425" w:rsidRDefault="007C70A1" w:rsidP="00600829">
      <w:pPr>
        <w:keepNext/>
        <w:keepLines/>
        <w:jc w:val="both"/>
        <w:rPr>
          <w:rFonts w:ascii="Tahoma" w:hAnsi="Tahoma" w:cs="Tahoma"/>
        </w:rPr>
      </w:pPr>
    </w:p>
    <w:p w14:paraId="7A05D596" w14:textId="77777777" w:rsidR="007C70A1" w:rsidRPr="00112425" w:rsidRDefault="00787A19" w:rsidP="00600829">
      <w:pPr>
        <w:keepNext/>
        <w:keepLines/>
        <w:jc w:val="both"/>
        <w:rPr>
          <w:rFonts w:ascii="Tahoma" w:hAnsi="Tahoma" w:cs="Tahoma"/>
        </w:rPr>
      </w:pPr>
      <w:r w:rsidRPr="00112425">
        <w:rPr>
          <w:rFonts w:ascii="Tahoma" w:hAnsi="Tahoma" w:cs="Tahoma"/>
        </w:rPr>
        <w:t>Izbrani</w:t>
      </w:r>
      <w:r w:rsidR="008E3DA0">
        <w:rPr>
          <w:rFonts w:ascii="Tahoma" w:hAnsi="Tahoma" w:cs="Tahoma"/>
        </w:rPr>
        <w:t xml:space="preserve"> </w:t>
      </w:r>
      <w:r w:rsidRPr="00112425">
        <w:rPr>
          <w:rFonts w:ascii="Tahoma" w:hAnsi="Tahoma" w:cs="Tahoma"/>
        </w:rPr>
        <w:t>ponudnik</w:t>
      </w:r>
      <w:r w:rsidR="007C70A1" w:rsidRPr="00112425">
        <w:rPr>
          <w:rFonts w:ascii="Tahoma" w:hAnsi="Tahoma" w:cs="Tahoma"/>
        </w:rPr>
        <w:t>,</w:t>
      </w:r>
      <w:r w:rsidR="008E3DA0">
        <w:rPr>
          <w:rFonts w:ascii="Tahoma" w:hAnsi="Tahoma" w:cs="Tahoma"/>
        </w:rPr>
        <w:t xml:space="preserve"> </w:t>
      </w:r>
      <w:r w:rsidR="007C70A1" w:rsidRPr="00112425">
        <w:rPr>
          <w:rFonts w:ascii="Tahoma" w:hAnsi="Tahoma" w:cs="Tahoma"/>
        </w:rPr>
        <w:t>s</w:t>
      </w:r>
      <w:r w:rsidR="008E3DA0">
        <w:rPr>
          <w:rFonts w:ascii="Tahoma" w:hAnsi="Tahoma" w:cs="Tahoma"/>
        </w:rPr>
        <w:t xml:space="preserve"> </w:t>
      </w:r>
      <w:r w:rsidR="007C70A1" w:rsidRPr="00112425">
        <w:rPr>
          <w:rFonts w:ascii="Tahoma" w:hAnsi="Tahoma" w:cs="Tahoma"/>
        </w:rPr>
        <w:t>kat</w:t>
      </w:r>
      <w:r w:rsidR="00502E8E" w:rsidRPr="00112425">
        <w:rPr>
          <w:rFonts w:ascii="Tahoma" w:hAnsi="Tahoma" w:cs="Tahoma"/>
        </w:rPr>
        <w:t>erim</w:t>
      </w:r>
      <w:r w:rsidR="008E3DA0">
        <w:rPr>
          <w:rFonts w:ascii="Tahoma" w:hAnsi="Tahoma" w:cs="Tahoma"/>
        </w:rPr>
        <w:t xml:space="preserve"> </w:t>
      </w:r>
      <w:r w:rsidR="00502E8E" w:rsidRPr="00112425">
        <w:rPr>
          <w:rFonts w:ascii="Tahoma" w:hAnsi="Tahoma" w:cs="Tahoma"/>
        </w:rPr>
        <w:t>bo</w:t>
      </w:r>
      <w:r w:rsidR="008E3DA0">
        <w:rPr>
          <w:rFonts w:ascii="Tahoma" w:hAnsi="Tahoma" w:cs="Tahoma"/>
        </w:rPr>
        <w:t xml:space="preserve"> </w:t>
      </w:r>
      <w:r w:rsidR="00502E8E" w:rsidRPr="00112425">
        <w:rPr>
          <w:rFonts w:ascii="Tahoma" w:hAnsi="Tahoma" w:cs="Tahoma"/>
        </w:rPr>
        <w:t>naročnik</w:t>
      </w:r>
      <w:r w:rsidR="008E3DA0">
        <w:rPr>
          <w:rFonts w:ascii="Tahoma" w:hAnsi="Tahoma" w:cs="Tahoma"/>
        </w:rPr>
        <w:t xml:space="preserve"> </w:t>
      </w:r>
      <w:r w:rsidR="00502E8E" w:rsidRPr="00112425">
        <w:rPr>
          <w:rFonts w:ascii="Tahoma" w:hAnsi="Tahoma" w:cs="Tahoma"/>
        </w:rPr>
        <w:t>sklenil</w:t>
      </w:r>
      <w:r w:rsidR="008E3DA0">
        <w:rPr>
          <w:rFonts w:ascii="Tahoma" w:hAnsi="Tahoma" w:cs="Tahoma"/>
        </w:rPr>
        <w:t xml:space="preserve"> </w:t>
      </w:r>
      <w:r w:rsidR="0086655C" w:rsidRPr="00112425">
        <w:rPr>
          <w:rFonts w:ascii="Tahoma" w:hAnsi="Tahoma" w:cs="Tahoma"/>
        </w:rPr>
        <w:t>pogodbo</w:t>
      </w:r>
      <w:r w:rsidR="007C70A1" w:rsidRPr="00112425">
        <w:rPr>
          <w:rFonts w:ascii="Tahoma" w:hAnsi="Tahoma" w:cs="Tahoma"/>
        </w:rPr>
        <w:t>,</w:t>
      </w:r>
      <w:r w:rsidR="008E3DA0">
        <w:rPr>
          <w:rFonts w:ascii="Tahoma" w:hAnsi="Tahoma" w:cs="Tahoma"/>
        </w:rPr>
        <w:t xml:space="preserve"> </w:t>
      </w:r>
      <w:r w:rsidR="007C70A1" w:rsidRPr="00112425">
        <w:rPr>
          <w:rFonts w:ascii="Tahoma" w:hAnsi="Tahoma" w:cs="Tahoma"/>
        </w:rPr>
        <w:t>bo</w:t>
      </w:r>
      <w:r w:rsidR="008E3DA0">
        <w:rPr>
          <w:rFonts w:ascii="Tahoma" w:hAnsi="Tahoma" w:cs="Tahoma"/>
        </w:rPr>
        <w:t xml:space="preserve"> </w:t>
      </w:r>
      <w:r w:rsidR="007C70A1" w:rsidRPr="00112425">
        <w:rPr>
          <w:rFonts w:ascii="Tahoma" w:hAnsi="Tahoma" w:cs="Tahoma"/>
        </w:rPr>
        <w:t>moral</w:t>
      </w:r>
      <w:r w:rsidR="008E3DA0">
        <w:rPr>
          <w:rFonts w:ascii="Tahoma" w:hAnsi="Tahoma" w:cs="Tahoma"/>
        </w:rPr>
        <w:t xml:space="preserve"> </w:t>
      </w:r>
      <w:r w:rsidR="007C70A1" w:rsidRPr="00112425">
        <w:rPr>
          <w:rFonts w:ascii="Tahoma" w:hAnsi="Tahoma" w:cs="Tahoma"/>
        </w:rPr>
        <w:t>jamčiti</w:t>
      </w:r>
      <w:r w:rsidR="008E3DA0">
        <w:rPr>
          <w:rFonts w:ascii="Tahoma" w:hAnsi="Tahoma" w:cs="Tahoma"/>
        </w:rPr>
        <w:t xml:space="preserve"> </w:t>
      </w:r>
      <w:r w:rsidR="007C70A1" w:rsidRPr="00112425">
        <w:rPr>
          <w:rFonts w:ascii="Tahoma" w:hAnsi="Tahoma" w:cs="Tahoma"/>
        </w:rPr>
        <w:t>za</w:t>
      </w:r>
      <w:r w:rsidR="008E3DA0">
        <w:rPr>
          <w:rFonts w:ascii="Tahoma" w:hAnsi="Tahoma" w:cs="Tahoma"/>
        </w:rPr>
        <w:t xml:space="preserve"> </w:t>
      </w:r>
      <w:r w:rsidR="007C70A1" w:rsidRPr="00112425">
        <w:rPr>
          <w:rFonts w:ascii="Tahoma" w:hAnsi="Tahoma" w:cs="Tahoma"/>
        </w:rPr>
        <w:t>odpravo</w:t>
      </w:r>
      <w:r w:rsidR="008E3DA0">
        <w:rPr>
          <w:rFonts w:ascii="Tahoma" w:hAnsi="Tahoma" w:cs="Tahoma"/>
        </w:rPr>
        <w:t xml:space="preserve"> </w:t>
      </w:r>
      <w:r w:rsidR="007C70A1" w:rsidRPr="00112425">
        <w:rPr>
          <w:rFonts w:ascii="Tahoma" w:hAnsi="Tahoma" w:cs="Tahoma"/>
        </w:rPr>
        <w:t>vseh</w:t>
      </w:r>
      <w:r w:rsidR="008E3DA0">
        <w:rPr>
          <w:rFonts w:ascii="Tahoma" w:hAnsi="Tahoma" w:cs="Tahoma"/>
        </w:rPr>
        <w:t xml:space="preserve"> </w:t>
      </w:r>
      <w:r w:rsidR="007C70A1" w:rsidRPr="00112425">
        <w:rPr>
          <w:rFonts w:ascii="Tahoma" w:hAnsi="Tahoma" w:cs="Tahoma"/>
        </w:rPr>
        <w:t>vrst</w:t>
      </w:r>
      <w:r w:rsidR="008E3DA0">
        <w:rPr>
          <w:rFonts w:ascii="Tahoma" w:hAnsi="Tahoma" w:cs="Tahoma"/>
        </w:rPr>
        <w:t xml:space="preserve"> </w:t>
      </w:r>
      <w:r w:rsidR="007C70A1" w:rsidRPr="00112425">
        <w:rPr>
          <w:rFonts w:ascii="Tahoma" w:hAnsi="Tahoma" w:cs="Tahoma"/>
        </w:rPr>
        <w:t>napak</w:t>
      </w:r>
      <w:r w:rsidR="008E3DA0">
        <w:rPr>
          <w:rFonts w:ascii="Tahoma" w:hAnsi="Tahoma" w:cs="Tahoma"/>
        </w:rPr>
        <w:t xml:space="preserve"> </w:t>
      </w:r>
      <w:r w:rsidR="00325548" w:rsidRPr="00112425">
        <w:rPr>
          <w:rFonts w:ascii="Tahoma" w:hAnsi="Tahoma" w:cs="Tahoma"/>
        </w:rPr>
        <w:t>na</w:t>
      </w:r>
      <w:r w:rsidR="008E3DA0">
        <w:rPr>
          <w:rFonts w:ascii="Tahoma" w:hAnsi="Tahoma" w:cs="Tahoma"/>
        </w:rPr>
        <w:t xml:space="preserve"> </w:t>
      </w:r>
      <w:r w:rsidR="00325548" w:rsidRPr="00112425">
        <w:rPr>
          <w:rFonts w:ascii="Tahoma" w:hAnsi="Tahoma" w:cs="Tahoma"/>
        </w:rPr>
        <w:t>predmetu</w:t>
      </w:r>
      <w:r w:rsidR="008E3DA0">
        <w:rPr>
          <w:rFonts w:ascii="Tahoma" w:hAnsi="Tahoma" w:cs="Tahoma"/>
        </w:rPr>
        <w:t xml:space="preserve"> </w:t>
      </w:r>
      <w:r w:rsidR="00325548" w:rsidRPr="00112425">
        <w:rPr>
          <w:rFonts w:ascii="Tahoma" w:hAnsi="Tahoma" w:cs="Tahoma"/>
        </w:rPr>
        <w:t>javnega</w:t>
      </w:r>
      <w:r w:rsidR="008E3DA0">
        <w:rPr>
          <w:rFonts w:ascii="Tahoma" w:hAnsi="Tahoma" w:cs="Tahoma"/>
        </w:rPr>
        <w:t xml:space="preserve"> </w:t>
      </w:r>
      <w:r w:rsidR="00325548" w:rsidRPr="00112425">
        <w:rPr>
          <w:rFonts w:ascii="Tahoma" w:hAnsi="Tahoma" w:cs="Tahoma"/>
        </w:rPr>
        <w:t>naročila</w:t>
      </w:r>
      <w:r w:rsidR="00A10B9A" w:rsidRPr="00112425">
        <w:rPr>
          <w:rFonts w:ascii="Tahoma" w:hAnsi="Tahoma" w:cs="Tahoma"/>
        </w:rPr>
        <w:t>,</w:t>
      </w:r>
      <w:r w:rsidR="008E3DA0">
        <w:rPr>
          <w:rFonts w:ascii="Tahoma" w:hAnsi="Tahoma" w:cs="Tahoma"/>
        </w:rPr>
        <w:t xml:space="preserve"> </w:t>
      </w:r>
      <w:r w:rsidR="007C70A1" w:rsidRPr="00112425">
        <w:rPr>
          <w:rFonts w:ascii="Tahoma" w:hAnsi="Tahoma" w:cs="Tahoma"/>
        </w:rPr>
        <w:t>skladno</w:t>
      </w:r>
      <w:r w:rsidR="008E3DA0">
        <w:rPr>
          <w:rFonts w:ascii="Tahoma" w:hAnsi="Tahoma" w:cs="Tahoma"/>
        </w:rPr>
        <w:t xml:space="preserve"> </w:t>
      </w:r>
      <w:r w:rsidR="007C70A1" w:rsidRPr="00112425">
        <w:rPr>
          <w:rFonts w:ascii="Tahoma" w:hAnsi="Tahoma" w:cs="Tahoma"/>
        </w:rPr>
        <w:t>z</w:t>
      </w:r>
      <w:r w:rsidR="008E3DA0">
        <w:rPr>
          <w:rFonts w:ascii="Tahoma" w:hAnsi="Tahoma" w:cs="Tahoma"/>
        </w:rPr>
        <w:t xml:space="preserve"> </w:t>
      </w:r>
      <w:r w:rsidR="007C70A1" w:rsidRPr="00112425">
        <w:rPr>
          <w:rFonts w:ascii="Tahoma" w:hAnsi="Tahoma" w:cs="Tahoma"/>
        </w:rPr>
        <w:t>določili</w:t>
      </w:r>
      <w:r w:rsidR="008E3DA0">
        <w:rPr>
          <w:rFonts w:ascii="Tahoma" w:hAnsi="Tahoma" w:cs="Tahoma"/>
        </w:rPr>
        <w:t xml:space="preserve"> </w:t>
      </w:r>
      <w:r w:rsidR="007C70A1" w:rsidRPr="00112425">
        <w:rPr>
          <w:rFonts w:ascii="Tahoma" w:hAnsi="Tahoma" w:cs="Tahoma"/>
        </w:rPr>
        <w:t>Obligacijskega</w:t>
      </w:r>
      <w:r w:rsidR="008E3DA0">
        <w:rPr>
          <w:rFonts w:ascii="Tahoma" w:hAnsi="Tahoma" w:cs="Tahoma"/>
        </w:rPr>
        <w:t xml:space="preserve"> </w:t>
      </w:r>
      <w:r w:rsidR="007C70A1" w:rsidRPr="00112425">
        <w:rPr>
          <w:rFonts w:ascii="Tahoma" w:hAnsi="Tahoma" w:cs="Tahoma"/>
        </w:rPr>
        <w:t>zakonika.</w:t>
      </w:r>
    </w:p>
    <w:p w14:paraId="4CDFD9D2" w14:textId="77777777" w:rsidR="005D1D6C" w:rsidRDefault="005D1D6C" w:rsidP="00600829">
      <w:pPr>
        <w:keepNext/>
        <w:keepLines/>
        <w:jc w:val="both"/>
        <w:rPr>
          <w:rFonts w:ascii="Tahoma" w:hAnsi="Tahoma" w:cs="Tahoma"/>
        </w:rPr>
      </w:pPr>
    </w:p>
    <w:p w14:paraId="42B430B8" w14:textId="77777777" w:rsidR="00021A15" w:rsidRPr="00021A15" w:rsidRDefault="00021A15" w:rsidP="00600829">
      <w:pPr>
        <w:keepNext/>
        <w:keepLines/>
        <w:numPr>
          <w:ilvl w:val="0"/>
          <w:numId w:val="2"/>
        </w:numPr>
        <w:jc w:val="both"/>
        <w:rPr>
          <w:rFonts w:ascii="Tahoma" w:hAnsi="Tahoma" w:cs="Tahoma"/>
          <w:b/>
          <w:sz w:val="24"/>
        </w:rPr>
      </w:pPr>
      <w:r w:rsidRPr="00021A15">
        <w:rPr>
          <w:rFonts w:ascii="Tahoma" w:hAnsi="Tahoma" w:cs="Tahoma"/>
          <w:b/>
          <w:sz w:val="24"/>
        </w:rPr>
        <w:t>PONUDBENI</w:t>
      </w:r>
      <w:r w:rsidR="008E3DA0">
        <w:rPr>
          <w:rFonts w:ascii="Tahoma" w:hAnsi="Tahoma" w:cs="Tahoma"/>
          <w:b/>
          <w:sz w:val="24"/>
        </w:rPr>
        <w:t xml:space="preserve"> </w:t>
      </w:r>
      <w:r w:rsidRPr="00021A15">
        <w:rPr>
          <w:rFonts w:ascii="Tahoma" w:hAnsi="Tahoma" w:cs="Tahoma"/>
          <w:b/>
          <w:sz w:val="24"/>
        </w:rPr>
        <w:t>POGOJI</w:t>
      </w:r>
      <w:r w:rsidR="008E3DA0">
        <w:rPr>
          <w:rFonts w:ascii="Tahoma" w:hAnsi="Tahoma" w:cs="Tahoma"/>
          <w:b/>
          <w:sz w:val="24"/>
        </w:rPr>
        <w:t xml:space="preserve"> </w:t>
      </w:r>
      <w:r w:rsidRPr="00021A15">
        <w:rPr>
          <w:rFonts w:ascii="Tahoma" w:hAnsi="Tahoma" w:cs="Tahoma"/>
          <w:b/>
          <w:sz w:val="24"/>
        </w:rPr>
        <w:t>IN</w:t>
      </w:r>
      <w:r w:rsidR="008E3DA0">
        <w:rPr>
          <w:rFonts w:ascii="Tahoma" w:hAnsi="Tahoma" w:cs="Tahoma"/>
          <w:b/>
          <w:sz w:val="24"/>
        </w:rPr>
        <w:t xml:space="preserve"> </w:t>
      </w:r>
      <w:r w:rsidRPr="00021A15">
        <w:rPr>
          <w:rFonts w:ascii="Tahoma" w:hAnsi="Tahoma" w:cs="Tahoma"/>
          <w:b/>
          <w:sz w:val="24"/>
        </w:rPr>
        <w:t>OSTALE</w:t>
      </w:r>
      <w:r w:rsidR="008E3DA0">
        <w:rPr>
          <w:rFonts w:ascii="Tahoma" w:hAnsi="Tahoma" w:cs="Tahoma"/>
          <w:b/>
          <w:sz w:val="24"/>
        </w:rPr>
        <w:t xml:space="preserve"> </w:t>
      </w:r>
      <w:r w:rsidRPr="00021A15">
        <w:rPr>
          <w:rFonts w:ascii="Tahoma" w:hAnsi="Tahoma" w:cs="Tahoma"/>
          <w:b/>
          <w:sz w:val="24"/>
        </w:rPr>
        <w:t>ZAHTEVE</w:t>
      </w:r>
    </w:p>
    <w:p w14:paraId="15BDDE1C" w14:textId="77777777" w:rsidR="00021A15" w:rsidRPr="00021A15" w:rsidRDefault="00021A15" w:rsidP="00600829">
      <w:pPr>
        <w:pStyle w:val="Odstavekseznama"/>
        <w:keepNext/>
        <w:keepLines/>
        <w:ind w:left="360"/>
        <w:jc w:val="both"/>
        <w:rPr>
          <w:rFonts w:ascii="Tahoma" w:hAnsi="Tahoma" w:cs="Tahoma"/>
        </w:rPr>
      </w:pPr>
    </w:p>
    <w:p w14:paraId="2FFE94CA" w14:textId="77777777" w:rsidR="005D1D6C" w:rsidRPr="00112425" w:rsidRDefault="00837427" w:rsidP="00600829">
      <w:pPr>
        <w:keepNext/>
        <w:keepLines/>
        <w:numPr>
          <w:ilvl w:val="1"/>
          <w:numId w:val="2"/>
        </w:numPr>
        <w:jc w:val="both"/>
        <w:rPr>
          <w:rFonts w:ascii="Tahoma" w:hAnsi="Tahoma" w:cs="Tahoma"/>
          <w:b/>
        </w:rPr>
      </w:pPr>
      <w:r w:rsidRPr="00112425">
        <w:rPr>
          <w:rFonts w:ascii="Tahoma" w:hAnsi="Tahoma" w:cs="Tahoma"/>
          <w:b/>
        </w:rPr>
        <w:t>Celovitost</w:t>
      </w:r>
      <w:r w:rsidR="008E3DA0">
        <w:rPr>
          <w:rFonts w:ascii="Tahoma" w:hAnsi="Tahoma" w:cs="Tahoma"/>
          <w:b/>
        </w:rPr>
        <w:t xml:space="preserve"> </w:t>
      </w:r>
      <w:r w:rsidRPr="00112425">
        <w:rPr>
          <w:rFonts w:ascii="Tahoma" w:hAnsi="Tahoma" w:cs="Tahoma"/>
          <w:b/>
        </w:rPr>
        <w:t>ponudbe</w:t>
      </w:r>
    </w:p>
    <w:p w14:paraId="549EE133" w14:textId="77777777" w:rsidR="00837427" w:rsidRPr="00112425" w:rsidRDefault="00837427" w:rsidP="00600829">
      <w:pPr>
        <w:keepNext/>
        <w:keepLines/>
        <w:jc w:val="both"/>
        <w:rPr>
          <w:rFonts w:ascii="Tahoma" w:hAnsi="Tahoma" w:cs="Tahoma"/>
        </w:rPr>
      </w:pPr>
    </w:p>
    <w:p w14:paraId="6E3236DE" w14:textId="77777777" w:rsidR="00021A15" w:rsidRDefault="005154C7" w:rsidP="00600829">
      <w:pPr>
        <w:keepNext/>
        <w:keepLines/>
        <w:jc w:val="both"/>
        <w:rPr>
          <w:rFonts w:ascii="Tahoma" w:hAnsi="Tahoma" w:cs="Tahoma"/>
        </w:rPr>
      </w:pPr>
      <w:r w:rsidRPr="00112425">
        <w:rPr>
          <w:rFonts w:ascii="Tahoma" w:hAnsi="Tahoma" w:cs="Tahoma"/>
        </w:rPr>
        <w:t>Ponudnik</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Pr="00112425">
        <w:rPr>
          <w:rFonts w:ascii="Tahoma" w:hAnsi="Tahoma" w:cs="Tahoma"/>
        </w:rPr>
        <w:t>oddati</w:t>
      </w:r>
      <w:r w:rsidR="008E3DA0">
        <w:rPr>
          <w:rFonts w:ascii="Tahoma" w:hAnsi="Tahoma" w:cs="Tahoma"/>
        </w:rPr>
        <w:t xml:space="preserve"> </w:t>
      </w:r>
      <w:r w:rsidRPr="00112425">
        <w:rPr>
          <w:rFonts w:ascii="Tahoma" w:hAnsi="Tahoma" w:cs="Tahoma"/>
        </w:rPr>
        <w:t>ponudbo</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celoten</w:t>
      </w:r>
      <w:r w:rsidR="008E3DA0">
        <w:rPr>
          <w:rFonts w:ascii="Tahoma" w:hAnsi="Tahoma" w:cs="Tahoma"/>
        </w:rPr>
        <w:t xml:space="preserve"> </w:t>
      </w:r>
      <w:r w:rsidRPr="00112425">
        <w:rPr>
          <w:rFonts w:ascii="Tahoma" w:hAnsi="Tahoma" w:cs="Tahoma"/>
        </w:rPr>
        <w:t>predmet</w:t>
      </w:r>
      <w:r w:rsidR="008E3DA0">
        <w:rPr>
          <w:rFonts w:ascii="Tahoma" w:hAnsi="Tahoma" w:cs="Tahoma"/>
        </w:rPr>
        <w:t xml:space="preserve"> </w:t>
      </w:r>
      <w:r w:rsidRPr="00112425">
        <w:rPr>
          <w:rFonts w:ascii="Tahoma" w:hAnsi="Tahoma" w:cs="Tahoma"/>
        </w:rPr>
        <w:t>javnega</w:t>
      </w:r>
      <w:r w:rsidR="008E3DA0">
        <w:rPr>
          <w:rFonts w:ascii="Tahoma" w:hAnsi="Tahoma" w:cs="Tahoma"/>
        </w:rPr>
        <w:t xml:space="preserve"> </w:t>
      </w:r>
      <w:r w:rsidRPr="00112425">
        <w:rPr>
          <w:rFonts w:ascii="Tahoma" w:hAnsi="Tahoma" w:cs="Tahoma"/>
        </w:rPr>
        <w:t>naročila,</w:t>
      </w:r>
      <w:r w:rsidR="008E3DA0">
        <w:rPr>
          <w:rFonts w:ascii="Tahoma" w:hAnsi="Tahoma" w:cs="Tahoma"/>
        </w:rPr>
        <w:t xml:space="preserve"> </w:t>
      </w:r>
      <w:r w:rsidRPr="00112425">
        <w:rPr>
          <w:rFonts w:ascii="Tahoma" w:hAnsi="Tahoma" w:cs="Tahoma"/>
        </w:rPr>
        <w:t>pri</w:t>
      </w:r>
      <w:r w:rsidR="008E3DA0">
        <w:rPr>
          <w:rFonts w:ascii="Tahoma" w:hAnsi="Tahoma" w:cs="Tahoma"/>
        </w:rPr>
        <w:t xml:space="preserve"> </w:t>
      </w:r>
      <w:r w:rsidRPr="00112425">
        <w:rPr>
          <w:rFonts w:ascii="Tahoma" w:hAnsi="Tahoma" w:cs="Tahoma"/>
        </w:rPr>
        <w:t>čemer</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Pr="00112425">
        <w:rPr>
          <w:rFonts w:ascii="Tahoma" w:hAnsi="Tahoma" w:cs="Tahoma"/>
        </w:rPr>
        <w:t>ponudba</w:t>
      </w:r>
      <w:r w:rsidR="008E3DA0">
        <w:rPr>
          <w:rFonts w:ascii="Tahoma" w:hAnsi="Tahoma" w:cs="Tahoma"/>
        </w:rPr>
        <w:t xml:space="preserve"> </w:t>
      </w:r>
      <w:r w:rsidRPr="00112425">
        <w:rPr>
          <w:rFonts w:ascii="Tahoma" w:hAnsi="Tahoma" w:cs="Tahoma"/>
        </w:rPr>
        <w:t>ustrezati</w:t>
      </w:r>
      <w:r w:rsidR="008E3DA0">
        <w:rPr>
          <w:rFonts w:ascii="Tahoma" w:hAnsi="Tahoma" w:cs="Tahoma"/>
        </w:rPr>
        <w:t xml:space="preserve"> </w:t>
      </w:r>
      <w:r w:rsidRPr="00112425">
        <w:rPr>
          <w:rFonts w:ascii="Tahoma" w:hAnsi="Tahoma" w:cs="Tahoma"/>
        </w:rPr>
        <w:t>tehničnim</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ostalim</w:t>
      </w:r>
      <w:r w:rsidR="008E3DA0">
        <w:rPr>
          <w:rFonts w:ascii="Tahoma" w:hAnsi="Tahoma" w:cs="Tahoma"/>
        </w:rPr>
        <w:t xml:space="preserve"> </w:t>
      </w:r>
      <w:r w:rsidRPr="00112425">
        <w:rPr>
          <w:rFonts w:ascii="Tahoma" w:hAnsi="Tahoma" w:cs="Tahoma"/>
        </w:rPr>
        <w:t>zahtevam,</w:t>
      </w:r>
      <w:r w:rsidR="008E3DA0">
        <w:rPr>
          <w:rFonts w:ascii="Tahoma" w:hAnsi="Tahoma" w:cs="Tahoma"/>
        </w:rPr>
        <w:t xml:space="preserve"> </w:t>
      </w:r>
      <w:r w:rsidRPr="00112425">
        <w:rPr>
          <w:rFonts w:ascii="Tahoma" w:hAnsi="Tahoma" w:cs="Tahoma"/>
        </w:rPr>
        <w:t>navedenim</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predmetni</w:t>
      </w:r>
      <w:r w:rsidR="008E3DA0">
        <w:rPr>
          <w:rFonts w:ascii="Tahoma" w:hAnsi="Tahoma" w:cs="Tahoma"/>
        </w:rPr>
        <w:t xml:space="preserve"> </w:t>
      </w:r>
      <w:r w:rsidR="00021A15">
        <w:rPr>
          <w:rFonts w:ascii="Tahoma" w:hAnsi="Tahoma" w:cs="Tahoma"/>
        </w:rPr>
        <w:t>razpisni</w:t>
      </w:r>
      <w:r w:rsidR="008E3DA0">
        <w:rPr>
          <w:rFonts w:ascii="Tahoma" w:hAnsi="Tahoma" w:cs="Tahoma"/>
        </w:rPr>
        <w:t xml:space="preserve"> </w:t>
      </w:r>
      <w:r w:rsidRPr="00112425">
        <w:rPr>
          <w:rFonts w:ascii="Tahoma" w:hAnsi="Tahoma" w:cs="Tahoma"/>
        </w:rPr>
        <w:t>dokumentaciji</w:t>
      </w:r>
      <w:r w:rsidR="008E3DA0">
        <w:rPr>
          <w:rFonts w:ascii="Tahoma" w:hAnsi="Tahoma" w:cs="Tahoma"/>
        </w:rPr>
        <w:t xml:space="preserve"> </w:t>
      </w:r>
      <w:r w:rsidRPr="00112425">
        <w:rPr>
          <w:rFonts w:ascii="Tahoma" w:hAnsi="Tahoma" w:cs="Tahoma"/>
        </w:rPr>
        <w:t>naročnika.</w:t>
      </w:r>
      <w:r w:rsidR="008E3DA0">
        <w:rPr>
          <w:rFonts w:ascii="Tahoma" w:hAnsi="Tahoma" w:cs="Tahoma"/>
        </w:rPr>
        <w:t xml:space="preserve"> </w:t>
      </w:r>
    </w:p>
    <w:p w14:paraId="176FDE95" w14:textId="77777777" w:rsidR="00021A15" w:rsidRDefault="00021A15" w:rsidP="00600829">
      <w:pPr>
        <w:keepNext/>
        <w:keepLines/>
        <w:jc w:val="both"/>
        <w:rPr>
          <w:rFonts w:ascii="Tahoma" w:hAnsi="Tahoma" w:cs="Tahoma"/>
        </w:rPr>
      </w:pPr>
    </w:p>
    <w:p w14:paraId="39BABE64" w14:textId="77777777" w:rsidR="005154C7" w:rsidRPr="00112425" w:rsidRDefault="005154C7" w:rsidP="00600829">
      <w:pPr>
        <w:keepNext/>
        <w:keepLines/>
        <w:jc w:val="both"/>
        <w:rPr>
          <w:rFonts w:ascii="Tahoma" w:hAnsi="Tahoma" w:cs="Tahoma"/>
        </w:rPr>
      </w:pPr>
      <w:r w:rsidRPr="00112425">
        <w:rPr>
          <w:rFonts w:ascii="Tahoma" w:hAnsi="Tahoma" w:cs="Tahoma"/>
        </w:rPr>
        <w:t>V</w:t>
      </w:r>
      <w:r w:rsidR="008E3DA0">
        <w:rPr>
          <w:rFonts w:ascii="Tahoma" w:hAnsi="Tahoma" w:cs="Tahoma"/>
        </w:rPr>
        <w:t xml:space="preserve"> </w:t>
      </w:r>
      <w:r w:rsidRPr="00112425">
        <w:rPr>
          <w:rFonts w:ascii="Tahoma" w:hAnsi="Tahoma" w:cs="Tahoma"/>
        </w:rPr>
        <w:t>primeru,</w:t>
      </w:r>
      <w:r w:rsidR="008E3DA0">
        <w:rPr>
          <w:rFonts w:ascii="Tahoma" w:hAnsi="Tahoma" w:cs="Tahoma"/>
        </w:rPr>
        <w:t xml:space="preserve"> </w:t>
      </w:r>
      <w:r w:rsidRPr="00112425">
        <w:rPr>
          <w:rFonts w:ascii="Tahoma" w:hAnsi="Tahoma" w:cs="Tahoma"/>
        </w:rPr>
        <w:t>da</w:t>
      </w:r>
      <w:r w:rsidR="008E3DA0">
        <w:rPr>
          <w:rFonts w:ascii="Tahoma" w:hAnsi="Tahoma" w:cs="Tahoma"/>
        </w:rPr>
        <w:t xml:space="preserve"> </w:t>
      </w:r>
      <w:r w:rsidRPr="00112425">
        <w:rPr>
          <w:rFonts w:ascii="Tahoma" w:hAnsi="Tahoma" w:cs="Tahoma"/>
        </w:rPr>
        <w:t>predmet</w:t>
      </w:r>
      <w:r w:rsidR="008E3DA0">
        <w:rPr>
          <w:rFonts w:ascii="Tahoma" w:hAnsi="Tahoma" w:cs="Tahoma"/>
        </w:rPr>
        <w:t xml:space="preserve"> </w:t>
      </w:r>
      <w:r w:rsidRPr="00112425">
        <w:rPr>
          <w:rFonts w:ascii="Tahoma" w:hAnsi="Tahoma" w:cs="Tahoma"/>
        </w:rPr>
        <w:t>ponudbe</w:t>
      </w:r>
      <w:r w:rsidR="008E3DA0">
        <w:rPr>
          <w:rFonts w:ascii="Tahoma" w:hAnsi="Tahoma" w:cs="Tahoma"/>
        </w:rPr>
        <w:t xml:space="preserve"> </w:t>
      </w:r>
      <w:r w:rsidRPr="00112425">
        <w:rPr>
          <w:rFonts w:ascii="Tahoma" w:hAnsi="Tahoma" w:cs="Tahoma"/>
        </w:rPr>
        <w:t>ne</w:t>
      </w:r>
      <w:r w:rsidR="008E3DA0">
        <w:rPr>
          <w:rFonts w:ascii="Tahoma" w:hAnsi="Tahoma" w:cs="Tahoma"/>
        </w:rPr>
        <w:t xml:space="preserve"> </w:t>
      </w:r>
      <w:r w:rsidRPr="00112425">
        <w:rPr>
          <w:rFonts w:ascii="Tahoma" w:hAnsi="Tahoma" w:cs="Tahoma"/>
        </w:rPr>
        <w:t>bo</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skladu</w:t>
      </w:r>
      <w:r w:rsidR="008E3DA0">
        <w:rPr>
          <w:rFonts w:ascii="Tahoma" w:hAnsi="Tahoma" w:cs="Tahoma"/>
        </w:rPr>
        <w:t xml:space="preserve"> </w:t>
      </w:r>
      <w:r w:rsidRPr="00112425">
        <w:rPr>
          <w:rFonts w:ascii="Tahoma" w:hAnsi="Tahoma" w:cs="Tahoma"/>
        </w:rPr>
        <w:t>z</w:t>
      </w:r>
      <w:r w:rsidR="008E3DA0">
        <w:rPr>
          <w:rFonts w:ascii="Tahoma" w:hAnsi="Tahoma" w:cs="Tahoma"/>
        </w:rPr>
        <w:t xml:space="preserve"> </w:t>
      </w:r>
      <w:r w:rsidRPr="00112425">
        <w:rPr>
          <w:rFonts w:ascii="Tahoma" w:hAnsi="Tahoma" w:cs="Tahoma"/>
        </w:rPr>
        <w:t>vsemi</w:t>
      </w:r>
      <w:r w:rsidR="008E3DA0">
        <w:rPr>
          <w:rFonts w:ascii="Tahoma" w:hAnsi="Tahoma" w:cs="Tahoma"/>
        </w:rPr>
        <w:t xml:space="preserve"> </w:t>
      </w:r>
      <w:r w:rsidRPr="00112425">
        <w:rPr>
          <w:rFonts w:ascii="Tahoma" w:hAnsi="Tahoma" w:cs="Tahoma"/>
        </w:rPr>
        <w:t>zahtevami</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pogoji</w:t>
      </w:r>
      <w:r w:rsidR="008E3DA0">
        <w:rPr>
          <w:rFonts w:ascii="Tahoma" w:hAnsi="Tahoma" w:cs="Tahoma"/>
        </w:rPr>
        <w:t xml:space="preserve"> </w:t>
      </w:r>
      <w:r w:rsidRPr="00112425">
        <w:rPr>
          <w:rFonts w:ascii="Tahoma" w:hAnsi="Tahoma" w:cs="Tahoma"/>
        </w:rPr>
        <w:t>razpisne</w:t>
      </w:r>
      <w:r w:rsidR="008E3DA0">
        <w:rPr>
          <w:rFonts w:ascii="Tahoma" w:hAnsi="Tahoma" w:cs="Tahoma"/>
        </w:rPr>
        <w:t xml:space="preserve"> </w:t>
      </w:r>
      <w:r w:rsidRPr="00112425">
        <w:rPr>
          <w:rFonts w:ascii="Tahoma" w:hAnsi="Tahoma" w:cs="Tahoma"/>
        </w:rPr>
        <w:t>dokumentacije</w:t>
      </w:r>
      <w:r w:rsidR="008E3DA0">
        <w:rPr>
          <w:rFonts w:ascii="Tahoma" w:hAnsi="Tahoma" w:cs="Tahoma"/>
        </w:rPr>
        <w:t xml:space="preserve"> </w:t>
      </w:r>
      <w:r w:rsidRPr="00112425">
        <w:rPr>
          <w:rFonts w:ascii="Tahoma" w:hAnsi="Tahoma" w:cs="Tahoma"/>
          <w:bCs/>
        </w:rPr>
        <w:t>št.</w:t>
      </w:r>
      <w:r w:rsidR="008E3DA0">
        <w:rPr>
          <w:rFonts w:ascii="Tahoma" w:hAnsi="Tahoma" w:cs="Tahoma"/>
          <w:bCs/>
        </w:rPr>
        <w:t xml:space="preserve"> </w:t>
      </w:r>
      <w:r w:rsidR="000C0F80">
        <w:rPr>
          <w:rFonts w:ascii="Tahoma" w:hAnsi="Tahoma" w:cs="Tahoma"/>
          <w:bCs/>
        </w:rPr>
        <w:t>JPE-VOD-231/24</w:t>
      </w:r>
      <w:r w:rsidRPr="00112425">
        <w:rPr>
          <w:rFonts w:ascii="Tahoma" w:hAnsi="Tahoma" w:cs="Tahoma"/>
        </w:rPr>
        <w:t>,</w:t>
      </w:r>
      <w:r w:rsidR="008E3DA0">
        <w:rPr>
          <w:rFonts w:ascii="Tahoma" w:hAnsi="Tahoma" w:cs="Tahoma"/>
        </w:rPr>
        <w:t xml:space="preserve"> </w:t>
      </w:r>
      <w:r w:rsidRPr="00112425">
        <w:rPr>
          <w:rFonts w:ascii="Tahoma" w:hAnsi="Tahoma" w:cs="Tahoma"/>
        </w:rPr>
        <w:t>bo</w:t>
      </w:r>
      <w:r w:rsidR="008E3DA0">
        <w:rPr>
          <w:rFonts w:ascii="Tahoma" w:hAnsi="Tahoma" w:cs="Tahoma"/>
        </w:rPr>
        <w:t xml:space="preserve"> </w:t>
      </w:r>
      <w:r w:rsidRPr="00112425">
        <w:rPr>
          <w:rFonts w:ascii="Tahoma" w:hAnsi="Tahoma" w:cs="Tahoma"/>
        </w:rPr>
        <w:t>naročnik</w:t>
      </w:r>
      <w:r w:rsidR="008E3DA0">
        <w:rPr>
          <w:rFonts w:ascii="Tahoma" w:hAnsi="Tahoma" w:cs="Tahoma"/>
        </w:rPr>
        <w:t xml:space="preserve"> </w:t>
      </w:r>
      <w:r w:rsidRPr="00112425">
        <w:rPr>
          <w:rFonts w:ascii="Tahoma" w:hAnsi="Tahoma" w:cs="Tahoma"/>
        </w:rPr>
        <w:t>tako</w:t>
      </w:r>
      <w:r w:rsidR="008E3DA0">
        <w:rPr>
          <w:rFonts w:ascii="Tahoma" w:hAnsi="Tahoma" w:cs="Tahoma"/>
        </w:rPr>
        <w:t xml:space="preserve"> </w:t>
      </w:r>
      <w:r w:rsidRPr="00112425">
        <w:rPr>
          <w:rFonts w:ascii="Tahoma" w:hAnsi="Tahoma" w:cs="Tahoma"/>
        </w:rPr>
        <w:t>ponudbo</w:t>
      </w:r>
      <w:r w:rsidR="008E3DA0">
        <w:rPr>
          <w:rFonts w:ascii="Tahoma" w:hAnsi="Tahoma" w:cs="Tahoma"/>
        </w:rPr>
        <w:t xml:space="preserve"> </w:t>
      </w:r>
      <w:r w:rsidRPr="00112425">
        <w:rPr>
          <w:rFonts w:ascii="Tahoma" w:hAnsi="Tahoma" w:cs="Tahoma"/>
        </w:rPr>
        <w:t>izključil</w:t>
      </w:r>
      <w:r w:rsidR="008E3DA0">
        <w:rPr>
          <w:rFonts w:ascii="Tahoma" w:hAnsi="Tahoma" w:cs="Tahoma"/>
        </w:rPr>
        <w:t xml:space="preserve"> </w:t>
      </w:r>
      <w:r w:rsidRPr="00112425">
        <w:rPr>
          <w:rFonts w:ascii="Tahoma" w:hAnsi="Tahoma" w:cs="Tahoma"/>
        </w:rPr>
        <w:t>iz</w:t>
      </w:r>
      <w:r w:rsidR="008E3DA0">
        <w:rPr>
          <w:rFonts w:ascii="Tahoma" w:hAnsi="Tahoma" w:cs="Tahoma"/>
        </w:rPr>
        <w:t xml:space="preserve"> </w:t>
      </w:r>
      <w:r w:rsidRPr="00112425">
        <w:rPr>
          <w:rFonts w:ascii="Tahoma" w:hAnsi="Tahoma" w:cs="Tahoma"/>
        </w:rPr>
        <w:t>sodelovanja</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postopku</w:t>
      </w:r>
      <w:r w:rsidR="008E3DA0">
        <w:rPr>
          <w:rFonts w:ascii="Tahoma" w:hAnsi="Tahoma" w:cs="Tahoma"/>
        </w:rPr>
        <w:t xml:space="preserve"> </w:t>
      </w:r>
      <w:r w:rsidRPr="00112425">
        <w:rPr>
          <w:rFonts w:ascii="Tahoma" w:hAnsi="Tahoma" w:cs="Tahoma"/>
        </w:rPr>
        <w:t>oddaje</w:t>
      </w:r>
      <w:r w:rsidR="008E3DA0">
        <w:rPr>
          <w:rFonts w:ascii="Tahoma" w:hAnsi="Tahoma" w:cs="Tahoma"/>
        </w:rPr>
        <w:t xml:space="preserve"> </w:t>
      </w:r>
      <w:r w:rsidRPr="00112425">
        <w:rPr>
          <w:rFonts w:ascii="Tahoma" w:hAnsi="Tahoma" w:cs="Tahoma"/>
        </w:rPr>
        <w:t>javnega</w:t>
      </w:r>
      <w:r w:rsidR="008E3DA0">
        <w:rPr>
          <w:rFonts w:ascii="Tahoma" w:hAnsi="Tahoma" w:cs="Tahoma"/>
        </w:rPr>
        <w:t xml:space="preserve"> </w:t>
      </w:r>
      <w:r w:rsidRPr="00112425">
        <w:rPr>
          <w:rFonts w:ascii="Tahoma" w:hAnsi="Tahoma" w:cs="Tahoma"/>
        </w:rPr>
        <w:t>naročila.</w:t>
      </w:r>
    </w:p>
    <w:p w14:paraId="4C26C803" w14:textId="77777777" w:rsidR="00A149A7" w:rsidRDefault="00A149A7" w:rsidP="00600829">
      <w:pPr>
        <w:keepNext/>
        <w:keepLines/>
        <w:jc w:val="both"/>
        <w:rPr>
          <w:rFonts w:ascii="Tahoma" w:hAnsi="Tahoma" w:cs="Tahoma"/>
        </w:rPr>
      </w:pPr>
    </w:p>
    <w:p w14:paraId="06D3F216" w14:textId="77777777" w:rsidR="000C4341" w:rsidRDefault="000C4341" w:rsidP="00600829">
      <w:pPr>
        <w:keepNext/>
        <w:keepLines/>
        <w:numPr>
          <w:ilvl w:val="1"/>
          <w:numId w:val="2"/>
        </w:numPr>
        <w:jc w:val="both"/>
        <w:rPr>
          <w:rFonts w:ascii="Tahoma" w:hAnsi="Tahoma" w:cs="Tahoma"/>
          <w:b/>
        </w:rPr>
      </w:pPr>
      <w:r>
        <w:rPr>
          <w:rFonts w:ascii="Tahoma" w:hAnsi="Tahoma" w:cs="Tahoma"/>
          <w:b/>
        </w:rPr>
        <w:t>Samostojna</w:t>
      </w:r>
      <w:r w:rsidR="008E3DA0">
        <w:rPr>
          <w:rFonts w:ascii="Tahoma" w:hAnsi="Tahoma" w:cs="Tahoma"/>
          <w:b/>
        </w:rPr>
        <w:t xml:space="preserve"> </w:t>
      </w:r>
      <w:r>
        <w:rPr>
          <w:rFonts w:ascii="Tahoma" w:hAnsi="Tahoma" w:cs="Tahoma"/>
          <w:b/>
        </w:rPr>
        <w:t>ponudba</w:t>
      </w:r>
    </w:p>
    <w:p w14:paraId="0BFAE50D" w14:textId="77777777" w:rsidR="000C4341" w:rsidRPr="00B0702A" w:rsidRDefault="000C4341" w:rsidP="00600829">
      <w:pPr>
        <w:keepNext/>
        <w:keepLines/>
        <w:jc w:val="both"/>
        <w:rPr>
          <w:rFonts w:ascii="Tahoma" w:hAnsi="Tahoma" w:cs="Tahoma"/>
        </w:rPr>
      </w:pPr>
    </w:p>
    <w:p w14:paraId="3331D9E6" w14:textId="77777777" w:rsidR="000C4341" w:rsidRPr="00B0702A" w:rsidRDefault="000C4341" w:rsidP="00600829">
      <w:pPr>
        <w:keepNext/>
        <w:keepLines/>
        <w:jc w:val="both"/>
        <w:rPr>
          <w:rFonts w:ascii="Tahoma" w:hAnsi="Tahoma" w:cs="Tahoma"/>
        </w:rPr>
      </w:pPr>
      <w:r w:rsidRPr="00B0702A">
        <w:rPr>
          <w:rFonts w:ascii="Tahoma" w:hAnsi="Tahoma" w:cs="Tahoma"/>
        </w:rPr>
        <w:t>Ponudnik</w:t>
      </w:r>
      <w:r w:rsidR="008E3DA0">
        <w:rPr>
          <w:rFonts w:ascii="Tahoma" w:hAnsi="Tahoma" w:cs="Tahoma"/>
        </w:rPr>
        <w:t xml:space="preserve"> </w:t>
      </w:r>
      <w:r w:rsidRPr="00B0702A">
        <w:rPr>
          <w:rFonts w:ascii="Tahoma" w:hAnsi="Tahoma" w:cs="Tahoma"/>
        </w:rPr>
        <w:t>lahko</w:t>
      </w:r>
      <w:r w:rsidR="008E3DA0">
        <w:rPr>
          <w:rFonts w:ascii="Tahoma" w:hAnsi="Tahoma" w:cs="Tahoma"/>
        </w:rPr>
        <w:t xml:space="preserve"> </w:t>
      </w:r>
      <w:r w:rsidRPr="00B0702A">
        <w:rPr>
          <w:rFonts w:ascii="Tahoma" w:hAnsi="Tahoma" w:cs="Tahoma"/>
        </w:rPr>
        <w:t>odda</w:t>
      </w:r>
      <w:r w:rsidR="008E3DA0">
        <w:rPr>
          <w:rFonts w:ascii="Tahoma" w:hAnsi="Tahoma" w:cs="Tahoma"/>
        </w:rPr>
        <w:t xml:space="preserve"> </w:t>
      </w:r>
      <w:r w:rsidRPr="00B0702A">
        <w:rPr>
          <w:rFonts w:ascii="Tahoma" w:hAnsi="Tahoma" w:cs="Tahoma"/>
        </w:rPr>
        <w:t>samostojno</w:t>
      </w:r>
      <w:r w:rsidR="008E3DA0">
        <w:rPr>
          <w:rFonts w:ascii="Tahoma" w:hAnsi="Tahoma" w:cs="Tahoma"/>
        </w:rPr>
        <w:t xml:space="preserve"> </w:t>
      </w:r>
      <w:r w:rsidRPr="00B0702A">
        <w:rPr>
          <w:rFonts w:ascii="Tahoma" w:hAnsi="Tahoma" w:cs="Tahoma"/>
        </w:rPr>
        <w:t>ponudbo.</w:t>
      </w:r>
      <w:r w:rsidR="008E3DA0">
        <w:rPr>
          <w:rFonts w:ascii="Tahoma" w:hAnsi="Tahoma" w:cs="Tahoma"/>
        </w:rPr>
        <w:t xml:space="preserve"> </w:t>
      </w:r>
      <w:r w:rsidRPr="00B0702A">
        <w:rPr>
          <w:rFonts w:ascii="Tahoma" w:hAnsi="Tahoma" w:cs="Tahoma"/>
        </w:rPr>
        <w:t>Ponudnik</w:t>
      </w:r>
      <w:r w:rsidR="008E3DA0">
        <w:rPr>
          <w:rFonts w:ascii="Tahoma" w:hAnsi="Tahoma" w:cs="Tahoma"/>
        </w:rPr>
        <w:t xml:space="preserve"> </w:t>
      </w:r>
      <w:r w:rsidRPr="00B0702A">
        <w:rPr>
          <w:rFonts w:ascii="Tahoma" w:hAnsi="Tahoma" w:cs="Tahoma"/>
        </w:rPr>
        <w:t>mora</w:t>
      </w:r>
      <w:r w:rsidR="008E3DA0">
        <w:rPr>
          <w:rFonts w:ascii="Tahoma" w:hAnsi="Tahoma" w:cs="Tahoma"/>
        </w:rPr>
        <w:t xml:space="preserve"> </w:t>
      </w:r>
      <w:r w:rsidRPr="00B0702A">
        <w:rPr>
          <w:rFonts w:ascii="Tahoma" w:hAnsi="Tahoma" w:cs="Tahoma"/>
        </w:rPr>
        <w:t>v</w:t>
      </w:r>
      <w:r w:rsidR="008E3DA0">
        <w:rPr>
          <w:rFonts w:ascii="Tahoma" w:hAnsi="Tahoma" w:cs="Tahoma"/>
        </w:rPr>
        <w:t xml:space="preserve"> </w:t>
      </w:r>
      <w:r w:rsidRPr="00B0702A">
        <w:rPr>
          <w:rFonts w:ascii="Tahoma" w:hAnsi="Tahoma" w:cs="Tahoma"/>
        </w:rPr>
        <w:t>ponudbi</w:t>
      </w:r>
      <w:r w:rsidR="008E3DA0">
        <w:rPr>
          <w:rFonts w:ascii="Tahoma" w:hAnsi="Tahoma" w:cs="Tahoma"/>
        </w:rPr>
        <w:t xml:space="preserve"> </w:t>
      </w:r>
      <w:r w:rsidRPr="00B0702A">
        <w:rPr>
          <w:rFonts w:ascii="Tahoma" w:hAnsi="Tahoma" w:cs="Tahoma"/>
        </w:rPr>
        <w:t>predložiti</w:t>
      </w:r>
      <w:r w:rsidR="008E3DA0">
        <w:rPr>
          <w:rFonts w:ascii="Tahoma" w:hAnsi="Tahoma" w:cs="Tahoma"/>
        </w:rPr>
        <w:t xml:space="preserve"> </w:t>
      </w:r>
      <w:r w:rsidRPr="00B0702A">
        <w:rPr>
          <w:rFonts w:ascii="Tahoma" w:hAnsi="Tahoma" w:cs="Tahoma"/>
        </w:rPr>
        <w:t>priloge</w:t>
      </w:r>
      <w:r w:rsidR="008E3DA0">
        <w:rPr>
          <w:rFonts w:ascii="Tahoma" w:hAnsi="Tahoma" w:cs="Tahoma"/>
        </w:rPr>
        <w:t xml:space="preserve"> </w:t>
      </w:r>
      <w:r w:rsidRPr="00B0702A">
        <w:rPr>
          <w:rFonts w:ascii="Tahoma" w:hAnsi="Tahoma" w:cs="Tahoma"/>
        </w:rPr>
        <w:t>v</w:t>
      </w:r>
      <w:r w:rsidR="008E3DA0">
        <w:rPr>
          <w:rFonts w:ascii="Tahoma" w:hAnsi="Tahoma" w:cs="Tahoma"/>
        </w:rPr>
        <w:t xml:space="preserve"> </w:t>
      </w:r>
      <w:r w:rsidRPr="00B0702A">
        <w:rPr>
          <w:rFonts w:ascii="Tahoma" w:hAnsi="Tahoma" w:cs="Tahoma"/>
        </w:rPr>
        <w:t>skladu</w:t>
      </w:r>
      <w:r w:rsidR="008E3DA0">
        <w:rPr>
          <w:rFonts w:ascii="Tahoma" w:hAnsi="Tahoma" w:cs="Tahoma"/>
        </w:rPr>
        <w:t xml:space="preserve"> </w:t>
      </w:r>
      <w:r w:rsidRPr="00B0702A">
        <w:rPr>
          <w:rFonts w:ascii="Tahoma" w:hAnsi="Tahoma" w:cs="Tahoma"/>
        </w:rPr>
        <w:t>s</w:t>
      </w:r>
      <w:r w:rsidR="008E3DA0">
        <w:rPr>
          <w:rFonts w:ascii="Tahoma" w:hAnsi="Tahoma" w:cs="Tahoma"/>
        </w:rPr>
        <w:t xml:space="preserve"> </w:t>
      </w:r>
      <w:r w:rsidRPr="00B0702A">
        <w:rPr>
          <w:rFonts w:ascii="Tahoma" w:hAnsi="Tahoma" w:cs="Tahoma"/>
        </w:rPr>
        <w:t>to</w:t>
      </w:r>
      <w:r w:rsidR="008E3DA0">
        <w:rPr>
          <w:rFonts w:ascii="Tahoma" w:hAnsi="Tahoma" w:cs="Tahoma"/>
        </w:rPr>
        <w:t xml:space="preserve"> </w:t>
      </w:r>
      <w:r w:rsidRPr="00B0702A">
        <w:rPr>
          <w:rFonts w:ascii="Tahoma" w:hAnsi="Tahoma" w:cs="Tahoma"/>
        </w:rPr>
        <w:t>razpisno</w:t>
      </w:r>
      <w:r w:rsidR="008E3DA0">
        <w:rPr>
          <w:rFonts w:ascii="Tahoma" w:hAnsi="Tahoma" w:cs="Tahoma"/>
        </w:rPr>
        <w:t xml:space="preserve"> </w:t>
      </w:r>
      <w:r w:rsidRPr="00B0702A">
        <w:rPr>
          <w:rFonts w:ascii="Tahoma" w:hAnsi="Tahoma" w:cs="Tahoma"/>
        </w:rPr>
        <w:t>dokumentacijo.</w:t>
      </w:r>
    </w:p>
    <w:p w14:paraId="1A810C8C" w14:textId="77777777" w:rsidR="000C4341" w:rsidRPr="00112425" w:rsidRDefault="000C4341" w:rsidP="00600829">
      <w:pPr>
        <w:keepNext/>
        <w:keepLines/>
        <w:jc w:val="both"/>
        <w:rPr>
          <w:rFonts w:ascii="Tahoma" w:hAnsi="Tahoma" w:cs="Tahoma"/>
        </w:rPr>
      </w:pPr>
    </w:p>
    <w:p w14:paraId="63CB0EFB" w14:textId="77777777" w:rsidR="00581FA8" w:rsidRPr="00112425" w:rsidRDefault="00581FA8" w:rsidP="00600829">
      <w:pPr>
        <w:keepNext/>
        <w:keepLines/>
        <w:numPr>
          <w:ilvl w:val="1"/>
          <w:numId w:val="2"/>
        </w:numPr>
        <w:jc w:val="both"/>
        <w:rPr>
          <w:rFonts w:ascii="Tahoma" w:hAnsi="Tahoma" w:cs="Tahoma"/>
          <w:b/>
        </w:rPr>
      </w:pPr>
      <w:r w:rsidRPr="00112425">
        <w:rPr>
          <w:rFonts w:ascii="Tahoma" w:hAnsi="Tahoma" w:cs="Tahoma"/>
          <w:b/>
        </w:rPr>
        <w:t>Skupna</w:t>
      </w:r>
      <w:r w:rsidR="008E3DA0">
        <w:rPr>
          <w:rFonts w:ascii="Tahoma" w:hAnsi="Tahoma" w:cs="Tahoma"/>
          <w:b/>
        </w:rPr>
        <w:t xml:space="preserve"> </w:t>
      </w:r>
      <w:r w:rsidRPr="00112425">
        <w:rPr>
          <w:rFonts w:ascii="Tahoma" w:hAnsi="Tahoma" w:cs="Tahoma"/>
          <w:b/>
        </w:rPr>
        <w:t>ponudba</w:t>
      </w:r>
    </w:p>
    <w:p w14:paraId="000A8EE6" w14:textId="77777777" w:rsidR="005154C7" w:rsidRPr="00112425" w:rsidRDefault="005154C7" w:rsidP="00600829">
      <w:pPr>
        <w:pStyle w:val="tekst1"/>
        <w:keepNext/>
        <w:keepLines/>
        <w:tabs>
          <w:tab w:val="left" w:pos="180"/>
        </w:tabs>
        <w:suppressAutoHyphens/>
        <w:spacing w:before="0" w:line="240" w:lineRule="auto"/>
        <w:ind w:left="720"/>
        <w:rPr>
          <w:rFonts w:ascii="Tahoma" w:hAnsi="Tahoma" w:cs="Tahoma"/>
          <w:sz w:val="20"/>
        </w:rPr>
      </w:pPr>
    </w:p>
    <w:p w14:paraId="3018CD9F" w14:textId="77777777" w:rsidR="00C5165E" w:rsidRPr="00112425" w:rsidRDefault="00C5165E" w:rsidP="00974F9C">
      <w:pPr>
        <w:keepNext/>
        <w:keepLines/>
        <w:jc w:val="both"/>
        <w:rPr>
          <w:rFonts w:ascii="Tahoma" w:hAnsi="Tahoma" w:cs="Tahoma"/>
        </w:rPr>
      </w:pPr>
      <w:r w:rsidRPr="00112425">
        <w:rPr>
          <w:rFonts w:ascii="Tahoma" w:hAnsi="Tahoma" w:cs="Tahoma"/>
        </w:rPr>
        <w:t>Ponudbo</w:t>
      </w:r>
      <w:r w:rsidR="008E3DA0">
        <w:rPr>
          <w:rFonts w:ascii="Tahoma" w:hAnsi="Tahoma" w:cs="Tahoma"/>
        </w:rPr>
        <w:t xml:space="preserve"> </w:t>
      </w:r>
      <w:r w:rsidRPr="00112425">
        <w:rPr>
          <w:rFonts w:ascii="Tahoma" w:hAnsi="Tahoma" w:cs="Tahoma"/>
        </w:rPr>
        <w:t>lahko</w:t>
      </w:r>
      <w:r w:rsidR="008E3DA0">
        <w:rPr>
          <w:rFonts w:ascii="Tahoma" w:hAnsi="Tahoma" w:cs="Tahoma"/>
        </w:rPr>
        <w:t xml:space="preserve"> </w:t>
      </w:r>
      <w:r w:rsidRPr="00112425">
        <w:rPr>
          <w:rFonts w:ascii="Tahoma" w:hAnsi="Tahoma" w:cs="Tahoma"/>
        </w:rPr>
        <w:t>predloži</w:t>
      </w:r>
      <w:r w:rsidR="008E3DA0">
        <w:rPr>
          <w:rFonts w:ascii="Tahoma" w:hAnsi="Tahoma" w:cs="Tahoma"/>
        </w:rPr>
        <w:t xml:space="preserve"> </w:t>
      </w:r>
      <w:r w:rsidRPr="00112425">
        <w:rPr>
          <w:rFonts w:ascii="Tahoma" w:hAnsi="Tahoma" w:cs="Tahoma"/>
        </w:rPr>
        <w:t>skupina</w:t>
      </w:r>
      <w:r w:rsidR="008E3DA0">
        <w:rPr>
          <w:rFonts w:ascii="Tahoma" w:hAnsi="Tahoma" w:cs="Tahoma"/>
        </w:rPr>
        <w:t xml:space="preserve"> </w:t>
      </w:r>
      <w:r w:rsidRPr="00112425">
        <w:rPr>
          <w:rFonts w:ascii="Tahoma" w:hAnsi="Tahoma" w:cs="Tahoma"/>
        </w:rPr>
        <w:t>gospodarskih</w:t>
      </w:r>
      <w:r w:rsidR="008E3DA0">
        <w:rPr>
          <w:rFonts w:ascii="Tahoma" w:hAnsi="Tahoma" w:cs="Tahoma"/>
        </w:rPr>
        <w:t xml:space="preserve"> </w:t>
      </w:r>
      <w:r w:rsidRPr="00112425">
        <w:rPr>
          <w:rFonts w:ascii="Tahoma" w:hAnsi="Tahoma" w:cs="Tahoma"/>
        </w:rPr>
        <w:t>subjektov</w:t>
      </w:r>
      <w:r w:rsidR="008E3DA0">
        <w:rPr>
          <w:rFonts w:ascii="Tahoma" w:hAnsi="Tahoma" w:cs="Tahoma"/>
        </w:rPr>
        <w:t xml:space="preserve"> </w:t>
      </w:r>
      <w:r w:rsidRPr="00112425">
        <w:rPr>
          <w:rFonts w:ascii="Tahoma" w:hAnsi="Tahoma" w:cs="Tahoma"/>
        </w:rPr>
        <w:t>(ponudnikov),</w:t>
      </w:r>
      <w:r w:rsidR="008E3DA0">
        <w:rPr>
          <w:rFonts w:ascii="Tahoma" w:hAnsi="Tahoma" w:cs="Tahoma"/>
        </w:rPr>
        <w:t xml:space="preserve"> </w:t>
      </w:r>
      <w:r w:rsidRPr="00112425">
        <w:rPr>
          <w:rFonts w:ascii="Tahoma" w:hAnsi="Tahoma" w:cs="Tahoma"/>
        </w:rPr>
        <w:t>ki</w:t>
      </w:r>
      <w:r w:rsidR="008E3DA0">
        <w:rPr>
          <w:rFonts w:ascii="Tahoma" w:hAnsi="Tahoma" w:cs="Tahoma"/>
        </w:rPr>
        <w:t xml:space="preserve"> </w:t>
      </w:r>
      <w:r w:rsidRPr="00112425">
        <w:rPr>
          <w:rFonts w:ascii="Tahoma" w:hAnsi="Tahoma" w:cs="Tahoma"/>
        </w:rPr>
        <w:t>morajo</w:t>
      </w:r>
      <w:r w:rsidR="008E3DA0">
        <w:rPr>
          <w:rFonts w:ascii="Tahoma" w:hAnsi="Tahoma" w:cs="Tahoma"/>
        </w:rPr>
        <w:t xml:space="preserve"> </w:t>
      </w:r>
      <w:r w:rsidRPr="00112425">
        <w:rPr>
          <w:rFonts w:ascii="Tahoma" w:hAnsi="Tahoma" w:cs="Tahoma"/>
        </w:rPr>
        <w:t>predložiti</w:t>
      </w:r>
      <w:r w:rsidR="008E3DA0">
        <w:rPr>
          <w:rFonts w:ascii="Tahoma" w:hAnsi="Tahoma" w:cs="Tahoma"/>
        </w:rPr>
        <w:t xml:space="preserve"> </w:t>
      </w:r>
      <w:r w:rsidRPr="00112425">
        <w:rPr>
          <w:rFonts w:ascii="Tahoma" w:hAnsi="Tahoma" w:cs="Tahoma"/>
        </w:rPr>
        <w:t>pravni</w:t>
      </w:r>
      <w:r w:rsidR="008E3DA0">
        <w:rPr>
          <w:rFonts w:ascii="Tahoma" w:hAnsi="Tahoma" w:cs="Tahoma"/>
        </w:rPr>
        <w:t xml:space="preserve"> </w:t>
      </w:r>
      <w:r w:rsidRPr="00112425">
        <w:rPr>
          <w:rFonts w:ascii="Tahoma" w:hAnsi="Tahoma" w:cs="Tahoma"/>
        </w:rPr>
        <w:t>akt</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skupni</w:t>
      </w:r>
      <w:r w:rsidR="008E3DA0">
        <w:rPr>
          <w:rFonts w:ascii="Tahoma" w:hAnsi="Tahoma" w:cs="Tahoma"/>
        </w:rPr>
        <w:t xml:space="preserve"> </w:t>
      </w:r>
      <w:r w:rsidRPr="00112425">
        <w:rPr>
          <w:rFonts w:ascii="Tahoma" w:hAnsi="Tahoma" w:cs="Tahoma"/>
        </w:rPr>
        <w:t>izvedbi</w:t>
      </w:r>
      <w:r w:rsidR="008E3DA0">
        <w:rPr>
          <w:rFonts w:ascii="Tahoma" w:hAnsi="Tahoma" w:cs="Tahoma"/>
        </w:rPr>
        <w:t xml:space="preserve"> </w:t>
      </w:r>
      <w:r w:rsidRPr="00112425">
        <w:rPr>
          <w:rFonts w:ascii="Tahoma" w:hAnsi="Tahoma" w:cs="Tahoma"/>
        </w:rPr>
        <w:t>naročila</w:t>
      </w:r>
      <w:r w:rsidR="008E3DA0">
        <w:rPr>
          <w:rFonts w:ascii="Tahoma" w:hAnsi="Tahoma" w:cs="Tahoma"/>
        </w:rPr>
        <w:t xml:space="preserve"> </w:t>
      </w:r>
      <w:r w:rsidRPr="00112425">
        <w:rPr>
          <w:rFonts w:ascii="Tahoma" w:hAnsi="Tahoma" w:cs="Tahoma"/>
        </w:rPr>
        <w:t>(</w:t>
      </w:r>
      <w:r w:rsidRPr="00995C6A">
        <w:rPr>
          <w:rFonts w:ascii="Tahoma" w:hAnsi="Tahoma" w:cs="Tahoma"/>
        </w:rPr>
        <w:t>Obrazec</w:t>
      </w:r>
      <w:r w:rsidR="008E3DA0">
        <w:rPr>
          <w:rFonts w:ascii="Tahoma" w:hAnsi="Tahoma" w:cs="Tahoma"/>
        </w:rPr>
        <w:t xml:space="preserve"> </w:t>
      </w:r>
      <w:r w:rsidR="00995C6A" w:rsidRPr="00995C6A">
        <w:rPr>
          <w:rFonts w:ascii="Tahoma" w:hAnsi="Tahoma" w:cs="Tahoma"/>
        </w:rPr>
        <w:t>1</w:t>
      </w:r>
      <w:r w:rsidR="008E3DA0">
        <w:rPr>
          <w:rFonts w:ascii="Tahoma" w:hAnsi="Tahoma" w:cs="Tahoma"/>
        </w:rPr>
        <w:t xml:space="preserve"> </w:t>
      </w:r>
      <w:r w:rsidRPr="00995C6A">
        <w:rPr>
          <w:rFonts w:ascii="Tahoma" w:hAnsi="Tahoma" w:cs="Tahoma"/>
        </w:rPr>
        <w:t>k</w:t>
      </w:r>
      <w:r w:rsidR="008E3DA0">
        <w:rPr>
          <w:rFonts w:ascii="Tahoma" w:hAnsi="Tahoma" w:cs="Tahoma"/>
        </w:rPr>
        <w:t xml:space="preserve"> </w:t>
      </w:r>
      <w:r w:rsidRPr="00995C6A">
        <w:rPr>
          <w:rFonts w:ascii="Tahoma" w:hAnsi="Tahoma" w:cs="Tahoma"/>
        </w:rPr>
        <w:t>Prilogi</w:t>
      </w:r>
      <w:r w:rsidR="008E3DA0">
        <w:rPr>
          <w:rFonts w:ascii="Tahoma" w:hAnsi="Tahoma" w:cs="Tahoma"/>
        </w:rPr>
        <w:t xml:space="preserve"> </w:t>
      </w:r>
      <w:r w:rsidRPr="00995C6A">
        <w:rPr>
          <w:rFonts w:ascii="Tahoma" w:hAnsi="Tahoma" w:cs="Tahoma"/>
        </w:rPr>
        <w:t>1</w:t>
      </w:r>
      <w:r w:rsidRPr="00112425">
        <w:rPr>
          <w:rFonts w:ascii="Tahoma" w:hAnsi="Tahoma" w:cs="Tahoma"/>
        </w:rPr>
        <w:t>),</w:t>
      </w:r>
      <w:r w:rsidR="008E3DA0">
        <w:rPr>
          <w:rFonts w:ascii="Tahoma" w:hAnsi="Tahoma" w:cs="Tahoma"/>
        </w:rPr>
        <w:t xml:space="preserve"> </w:t>
      </w:r>
      <w:r w:rsidRPr="00112425">
        <w:rPr>
          <w:rFonts w:ascii="Tahoma" w:hAnsi="Tahoma" w:cs="Tahoma"/>
        </w:rPr>
        <w:t>ki</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Pr="00112425">
        <w:rPr>
          <w:rFonts w:ascii="Tahoma" w:hAnsi="Tahoma" w:cs="Tahoma"/>
        </w:rPr>
        <w:t>opredeliti:</w:t>
      </w:r>
    </w:p>
    <w:p w14:paraId="42950BDA" w14:textId="77777777" w:rsidR="00C5165E" w:rsidRPr="00112425" w:rsidRDefault="00C5165E" w:rsidP="00974F9C">
      <w:pPr>
        <w:keepNext/>
        <w:keepLines/>
        <w:numPr>
          <w:ilvl w:val="0"/>
          <w:numId w:val="4"/>
        </w:numPr>
        <w:jc w:val="both"/>
        <w:rPr>
          <w:rFonts w:ascii="Tahoma" w:hAnsi="Tahoma" w:cs="Tahoma"/>
        </w:rPr>
      </w:pPr>
      <w:r w:rsidRPr="00112425">
        <w:rPr>
          <w:rFonts w:ascii="Tahoma" w:hAnsi="Tahoma" w:cs="Tahoma"/>
        </w:rPr>
        <w:t>navedb</w:t>
      </w:r>
      <w:r w:rsidR="002007CA">
        <w:rPr>
          <w:rFonts w:ascii="Tahoma" w:hAnsi="Tahoma" w:cs="Tahoma"/>
        </w:rPr>
        <w:t>o</w:t>
      </w:r>
      <w:r w:rsidRPr="00112425">
        <w:rPr>
          <w:rFonts w:ascii="Tahoma" w:hAnsi="Tahoma" w:cs="Tahoma"/>
        </w:rPr>
        <w:t>,</w:t>
      </w:r>
      <w:r w:rsidR="008E3DA0">
        <w:rPr>
          <w:rFonts w:ascii="Tahoma" w:hAnsi="Tahoma" w:cs="Tahoma"/>
        </w:rPr>
        <w:t xml:space="preserve"> </w:t>
      </w:r>
      <w:r w:rsidRPr="00112425">
        <w:rPr>
          <w:rFonts w:ascii="Tahoma" w:hAnsi="Tahoma" w:cs="Tahoma"/>
        </w:rPr>
        <w:t>kateri</w:t>
      </w:r>
      <w:r w:rsidR="008E3DA0">
        <w:rPr>
          <w:rFonts w:ascii="Tahoma" w:hAnsi="Tahoma" w:cs="Tahoma"/>
        </w:rPr>
        <w:t xml:space="preserve"> </w:t>
      </w:r>
      <w:r w:rsidRPr="00112425">
        <w:rPr>
          <w:rFonts w:ascii="Tahoma" w:hAnsi="Tahoma" w:cs="Tahoma"/>
        </w:rPr>
        <w:t>izmed</w:t>
      </w:r>
      <w:r w:rsidR="008E3DA0">
        <w:rPr>
          <w:rFonts w:ascii="Tahoma" w:hAnsi="Tahoma" w:cs="Tahoma"/>
        </w:rPr>
        <w:t xml:space="preserve"> </w:t>
      </w:r>
      <w:r w:rsidRPr="00112425">
        <w:rPr>
          <w:rFonts w:ascii="Tahoma" w:hAnsi="Tahoma" w:cs="Tahoma"/>
        </w:rPr>
        <w:t>partnerjev</w:t>
      </w:r>
      <w:r w:rsidR="008E3DA0">
        <w:rPr>
          <w:rFonts w:ascii="Tahoma" w:hAnsi="Tahoma" w:cs="Tahoma"/>
        </w:rPr>
        <w:t xml:space="preserve"> </w:t>
      </w:r>
      <w:r w:rsidRPr="00112425">
        <w:rPr>
          <w:rFonts w:ascii="Tahoma" w:hAnsi="Tahoma" w:cs="Tahoma"/>
        </w:rPr>
        <w:t>iz</w:t>
      </w:r>
      <w:r w:rsidR="008E3DA0">
        <w:rPr>
          <w:rFonts w:ascii="Tahoma" w:hAnsi="Tahoma" w:cs="Tahoma"/>
        </w:rPr>
        <w:t xml:space="preserve"> </w:t>
      </w:r>
      <w:r w:rsidRPr="00112425">
        <w:rPr>
          <w:rFonts w:ascii="Tahoma" w:hAnsi="Tahoma" w:cs="Tahoma"/>
        </w:rPr>
        <w:t>skupine</w:t>
      </w:r>
      <w:r w:rsidR="008E3DA0">
        <w:rPr>
          <w:rFonts w:ascii="Tahoma" w:hAnsi="Tahoma" w:cs="Tahoma"/>
        </w:rPr>
        <w:t xml:space="preserve"> </w:t>
      </w:r>
      <w:r w:rsidRPr="00112425">
        <w:rPr>
          <w:rFonts w:ascii="Tahoma" w:hAnsi="Tahoma" w:cs="Tahoma"/>
        </w:rPr>
        <w:t>ponudnikov</w:t>
      </w:r>
      <w:r w:rsidR="008E3DA0">
        <w:rPr>
          <w:rFonts w:ascii="Tahoma" w:hAnsi="Tahoma" w:cs="Tahoma"/>
        </w:rPr>
        <w:t xml:space="preserve"> </w:t>
      </w:r>
      <w:r w:rsidRPr="00112425">
        <w:rPr>
          <w:rFonts w:ascii="Tahoma" w:hAnsi="Tahoma" w:cs="Tahoma"/>
        </w:rPr>
        <w:t>je</w:t>
      </w:r>
      <w:r w:rsidR="008E3DA0">
        <w:rPr>
          <w:rFonts w:ascii="Tahoma" w:hAnsi="Tahoma" w:cs="Tahoma"/>
        </w:rPr>
        <w:t xml:space="preserve"> </w:t>
      </w:r>
      <w:r w:rsidRPr="00112425">
        <w:rPr>
          <w:rFonts w:ascii="Tahoma" w:hAnsi="Tahoma" w:cs="Tahoma"/>
        </w:rPr>
        <w:t>pooblaščen</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komuniciranje</w:t>
      </w:r>
      <w:r w:rsidR="008E3DA0">
        <w:rPr>
          <w:rFonts w:ascii="Tahoma" w:hAnsi="Tahoma" w:cs="Tahoma"/>
        </w:rPr>
        <w:t xml:space="preserve"> </w:t>
      </w:r>
      <w:r w:rsidRPr="00112425">
        <w:rPr>
          <w:rFonts w:ascii="Tahoma" w:hAnsi="Tahoma" w:cs="Tahoma"/>
        </w:rPr>
        <w:t>z</w:t>
      </w:r>
      <w:r w:rsidR="008E3DA0">
        <w:rPr>
          <w:rFonts w:ascii="Tahoma" w:hAnsi="Tahoma" w:cs="Tahoma"/>
        </w:rPr>
        <w:t xml:space="preserve"> </w:t>
      </w:r>
      <w:r w:rsidRPr="00112425">
        <w:rPr>
          <w:rFonts w:ascii="Tahoma" w:hAnsi="Tahoma" w:cs="Tahoma"/>
        </w:rPr>
        <w:t>naročnikom</w:t>
      </w:r>
      <w:r w:rsidR="008E3DA0">
        <w:rPr>
          <w:rFonts w:ascii="Tahoma" w:hAnsi="Tahoma" w:cs="Tahoma"/>
        </w:rPr>
        <w:t xml:space="preserve"> </w:t>
      </w:r>
      <w:r w:rsidRPr="00112425">
        <w:rPr>
          <w:rFonts w:ascii="Tahoma" w:hAnsi="Tahoma" w:cs="Tahoma"/>
        </w:rPr>
        <w:t>do</w:t>
      </w:r>
      <w:r w:rsidR="008E3DA0">
        <w:rPr>
          <w:rFonts w:ascii="Tahoma" w:hAnsi="Tahoma" w:cs="Tahoma"/>
        </w:rPr>
        <w:t xml:space="preserve"> </w:t>
      </w:r>
      <w:r w:rsidR="008A14C8" w:rsidRPr="00112425">
        <w:rPr>
          <w:rFonts w:ascii="Tahoma" w:hAnsi="Tahoma" w:cs="Tahoma"/>
        </w:rPr>
        <w:t>sklenitve</w:t>
      </w:r>
      <w:r w:rsidR="008E3DA0">
        <w:rPr>
          <w:rFonts w:ascii="Tahoma" w:hAnsi="Tahoma" w:cs="Tahoma"/>
        </w:rPr>
        <w:t xml:space="preserve"> </w:t>
      </w:r>
      <w:r w:rsidR="008A14C8" w:rsidRPr="00112425">
        <w:rPr>
          <w:rFonts w:ascii="Tahoma" w:hAnsi="Tahoma" w:cs="Tahoma"/>
        </w:rPr>
        <w:t>pogodbe</w:t>
      </w:r>
      <w:r w:rsidRPr="00112425">
        <w:rPr>
          <w:rFonts w:ascii="Tahoma" w:hAnsi="Tahoma" w:cs="Tahoma"/>
        </w:rPr>
        <w:t>,</w:t>
      </w:r>
    </w:p>
    <w:p w14:paraId="6AF48F6C" w14:textId="77777777" w:rsidR="00C5165E" w:rsidRPr="00112425" w:rsidRDefault="002007CA" w:rsidP="00974F9C">
      <w:pPr>
        <w:keepNext/>
        <w:keepLines/>
        <w:numPr>
          <w:ilvl w:val="0"/>
          <w:numId w:val="4"/>
        </w:numPr>
        <w:jc w:val="both"/>
        <w:rPr>
          <w:rFonts w:ascii="Tahoma" w:hAnsi="Tahoma" w:cs="Tahoma"/>
        </w:rPr>
      </w:pPr>
      <w:r w:rsidRPr="00112425">
        <w:rPr>
          <w:rFonts w:ascii="Tahoma" w:hAnsi="Tahoma" w:cs="Tahoma"/>
        </w:rPr>
        <w:t>navedb</w:t>
      </w:r>
      <w:r>
        <w:rPr>
          <w:rFonts w:ascii="Tahoma" w:hAnsi="Tahoma" w:cs="Tahoma"/>
        </w:rPr>
        <w:t>o</w:t>
      </w:r>
      <w:r w:rsidR="008E3DA0">
        <w:rPr>
          <w:rFonts w:ascii="Tahoma" w:hAnsi="Tahoma" w:cs="Tahoma"/>
        </w:rPr>
        <w:t xml:space="preserve"> </w:t>
      </w:r>
      <w:r w:rsidR="00C5165E" w:rsidRPr="00112425">
        <w:rPr>
          <w:rFonts w:ascii="Tahoma" w:hAnsi="Tahoma" w:cs="Tahoma"/>
        </w:rPr>
        <w:t>vodilnega</w:t>
      </w:r>
      <w:r w:rsidR="008E3DA0">
        <w:rPr>
          <w:rFonts w:ascii="Tahoma" w:hAnsi="Tahoma" w:cs="Tahoma"/>
        </w:rPr>
        <w:t xml:space="preserve"> </w:t>
      </w:r>
      <w:r w:rsidR="00C5165E" w:rsidRPr="00112425">
        <w:rPr>
          <w:rFonts w:ascii="Tahoma" w:hAnsi="Tahoma" w:cs="Tahoma"/>
        </w:rPr>
        <w:t>partnerja</w:t>
      </w:r>
      <w:r w:rsidR="008E3DA0">
        <w:rPr>
          <w:rFonts w:ascii="Tahoma" w:hAnsi="Tahoma" w:cs="Tahoma"/>
        </w:rPr>
        <w:t xml:space="preserve"> </w:t>
      </w:r>
      <w:r w:rsidR="00C5165E" w:rsidRPr="00112425">
        <w:rPr>
          <w:rFonts w:ascii="Tahoma" w:hAnsi="Tahoma" w:cs="Tahoma"/>
        </w:rPr>
        <w:t>in</w:t>
      </w:r>
      <w:r w:rsidR="008E3DA0">
        <w:rPr>
          <w:rFonts w:ascii="Tahoma" w:hAnsi="Tahoma" w:cs="Tahoma"/>
        </w:rPr>
        <w:t xml:space="preserve"> </w:t>
      </w:r>
      <w:r w:rsidR="00C5165E" w:rsidRPr="00112425">
        <w:rPr>
          <w:rFonts w:ascii="Tahoma" w:hAnsi="Tahoma" w:cs="Tahoma"/>
        </w:rPr>
        <w:t>pooblastilo</w:t>
      </w:r>
      <w:r w:rsidR="008E3DA0">
        <w:rPr>
          <w:rFonts w:ascii="Tahoma" w:hAnsi="Tahoma" w:cs="Tahoma"/>
        </w:rPr>
        <w:t xml:space="preserve"> </w:t>
      </w:r>
      <w:r w:rsidR="00C5165E" w:rsidRPr="00112425">
        <w:rPr>
          <w:rFonts w:ascii="Tahoma" w:hAnsi="Tahoma" w:cs="Tahoma"/>
        </w:rPr>
        <w:t>vodilnemu</w:t>
      </w:r>
      <w:r w:rsidR="008E3DA0">
        <w:rPr>
          <w:rFonts w:ascii="Tahoma" w:hAnsi="Tahoma" w:cs="Tahoma"/>
        </w:rPr>
        <w:t xml:space="preserve"> </w:t>
      </w:r>
      <w:r w:rsidR="00C5165E" w:rsidRPr="00112425">
        <w:rPr>
          <w:rFonts w:ascii="Tahoma" w:hAnsi="Tahoma" w:cs="Tahoma"/>
        </w:rPr>
        <w:t>partnerju,</w:t>
      </w:r>
    </w:p>
    <w:p w14:paraId="432F0B49" w14:textId="77777777" w:rsidR="00C5165E" w:rsidRPr="00112425" w:rsidRDefault="00C5165E" w:rsidP="00974F9C">
      <w:pPr>
        <w:keepNext/>
        <w:keepLines/>
        <w:numPr>
          <w:ilvl w:val="0"/>
          <w:numId w:val="4"/>
        </w:numPr>
        <w:jc w:val="both"/>
        <w:rPr>
          <w:rFonts w:ascii="Tahoma" w:hAnsi="Tahoma" w:cs="Tahoma"/>
        </w:rPr>
      </w:pPr>
      <w:r w:rsidRPr="00112425">
        <w:rPr>
          <w:rFonts w:ascii="Tahoma" w:hAnsi="Tahoma" w:cs="Tahoma"/>
        </w:rPr>
        <w:t>naloge</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odgovornosti</w:t>
      </w:r>
      <w:r w:rsidR="008E3DA0">
        <w:rPr>
          <w:rFonts w:ascii="Tahoma" w:hAnsi="Tahoma" w:cs="Tahoma"/>
        </w:rPr>
        <w:t xml:space="preserve"> </w:t>
      </w:r>
      <w:r w:rsidRPr="00112425">
        <w:rPr>
          <w:rFonts w:ascii="Tahoma" w:hAnsi="Tahoma" w:cs="Tahoma"/>
        </w:rPr>
        <w:t>posameznih</w:t>
      </w:r>
      <w:r w:rsidR="008E3DA0">
        <w:rPr>
          <w:rFonts w:ascii="Tahoma" w:hAnsi="Tahoma" w:cs="Tahoma"/>
        </w:rPr>
        <w:t xml:space="preserve"> </w:t>
      </w:r>
      <w:r w:rsidRPr="00112425">
        <w:rPr>
          <w:rFonts w:ascii="Tahoma" w:hAnsi="Tahoma" w:cs="Tahoma"/>
        </w:rPr>
        <w:t>partnerjev</w:t>
      </w:r>
      <w:r w:rsidR="008E3DA0">
        <w:rPr>
          <w:rFonts w:ascii="Tahoma" w:hAnsi="Tahoma" w:cs="Tahoma"/>
        </w:rPr>
        <w:t xml:space="preserve"> </w:t>
      </w:r>
      <w:r w:rsidRPr="00112425">
        <w:rPr>
          <w:rFonts w:ascii="Tahoma" w:hAnsi="Tahoma" w:cs="Tahoma"/>
        </w:rPr>
        <w:t>iz</w:t>
      </w:r>
      <w:r w:rsidR="008E3DA0">
        <w:rPr>
          <w:rFonts w:ascii="Tahoma" w:hAnsi="Tahoma" w:cs="Tahoma"/>
        </w:rPr>
        <w:t xml:space="preserve"> </w:t>
      </w:r>
      <w:r w:rsidRPr="00112425">
        <w:rPr>
          <w:rFonts w:ascii="Tahoma" w:hAnsi="Tahoma" w:cs="Tahoma"/>
        </w:rPr>
        <w:t>skupine</w:t>
      </w:r>
      <w:r w:rsidR="008E3DA0">
        <w:rPr>
          <w:rFonts w:ascii="Tahoma" w:hAnsi="Tahoma" w:cs="Tahoma"/>
        </w:rPr>
        <w:t xml:space="preserve"> </w:t>
      </w:r>
      <w:r w:rsidRPr="00112425">
        <w:rPr>
          <w:rFonts w:ascii="Tahoma" w:hAnsi="Tahoma" w:cs="Tahoma"/>
        </w:rPr>
        <w:t>ponudnikov</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zvezi</w:t>
      </w:r>
      <w:r w:rsidR="008E3DA0">
        <w:rPr>
          <w:rFonts w:ascii="Tahoma" w:hAnsi="Tahoma" w:cs="Tahoma"/>
        </w:rPr>
        <w:t xml:space="preserve"> </w:t>
      </w:r>
      <w:r w:rsidRPr="00112425">
        <w:rPr>
          <w:rFonts w:ascii="Tahoma" w:hAnsi="Tahoma" w:cs="Tahoma"/>
        </w:rPr>
        <w:t>z</w:t>
      </w:r>
      <w:r w:rsidR="008E3DA0">
        <w:rPr>
          <w:rFonts w:ascii="Tahoma" w:hAnsi="Tahoma" w:cs="Tahoma"/>
        </w:rPr>
        <w:t xml:space="preserve"> </w:t>
      </w:r>
      <w:r w:rsidRPr="00112425">
        <w:rPr>
          <w:rFonts w:ascii="Tahoma" w:hAnsi="Tahoma" w:cs="Tahoma"/>
        </w:rPr>
        <w:t>izvedbo</w:t>
      </w:r>
      <w:r w:rsidR="008E3DA0">
        <w:rPr>
          <w:rFonts w:ascii="Tahoma" w:hAnsi="Tahoma" w:cs="Tahoma"/>
        </w:rPr>
        <w:t xml:space="preserve"> </w:t>
      </w:r>
      <w:r w:rsidRPr="00112425">
        <w:rPr>
          <w:rFonts w:ascii="Tahoma" w:hAnsi="Tahoma" w:cs="Tahoma"/>
        </w:rPr>
        <w:t>predmeta</w:t>
      </w:r>
      <w:r w:rsidR="008E3DA0">
        <w:rPr>
          <w:rFonts w:ascii="Tahoma" w:hAnsi="Tahoma" w:cs="Tahoma"/>
        </w:rPr>
        <w:t xml:space="preserve"> </w:t>
      </w:r>
      <w:r w:rsidRPr="00112425">
        <w:rPr>
          <w:rFonts w:ascii="Tahoma" w:hAnsi="Tahoma" w:cs="Tahoma"/>
        </w:rPr>
        <w:t>javnega</w:t>
      </w:r>
      <w:r w:rsidR="008E3DA0">
        <w:rPr>
          <w:rFonts w:ascii="Tahoma" w:hAnsi="Tahoma" w:cs="Tahoma"/>
        </w:rPr>
        <w:t xml:space="preserve"> </w:t>
      </w:r>
      <w:r w:rsidRPr="00112425">
        <w:rPr>
          <w:rFonts w:ascii="Tahoma" w:hAnsi="Tahoma" w:cs="Tahoma"/>
        </w:rPr>
        <w:t>naročila</w:t>
      </w:r>
      <w:r w:rsidR="008E3DA0">
        <w:rPr>
          <w:rFonts w:ascii="Tahoma" w:hAnsi="Tahoma" w:cs="Tahoma"/>
        </w:rPr>
        <w:t xml:space="preserve"> </w:t>
      </w:r>
      <w:r w:rsidRPr="00112425">
        <w:rPr>
          <w:rFonts w:ascii="Tahoma" w:hAnsi="Tahoma" w:cs="Tahoma"/>
        </w:rPr>
        <w:t>(področje</w:t>
      </w:r>
      <w:r w:rsidR="008E3DA0">
        <w:rPr>
          <w:rFonts w:ascii="Tahoma" w:hAnsi="Tahoma" w:cs="Tahoma"/>
        </w:rPr>
        <w:t xml:space="preserve"> </w:t>
      </w:r>
      <w:r w:rsidRPr="00112425">
        <w:rPr>
          <w:rFonts w:ascii="Tahoma" w:hAnsi="Tahoma" w:cs="Tahoma"/>
        </w:rPr>
        <w:t>dela)</w:t>
      </w:r>
      <w:r w:rsidR="008E3DA0">
        <w:rPr>
          <w:rFonts w:ascii="Tahoma" w:hAnsi="Tahoma" w:cs="Tahoma"/>
        </w:rPr>
        <w:t xml:space="preserve"> </w:t>
      </w:r>
      <w:r w:rsidRPr="00112425">
        <w:rPr>
          <w:rFonts w:ascii="Tahoma" w:hAnsi="Tahoma" w:cs="Tahoma"/>
        </w:rPr>
        <w:t>z</w:t>
      </w:r>
      <w:r w:rsidR="008E3DA0">
        <w:rPr>
          <w:rFonts w:ascii="Tahoma" w:hAnsi="Tahoma" w:cs="Tahoma"/>
        </w:rPr>
        <w:t xml:space="preserve"> </w:t>
      </w:r>
      <w:r w:rsidRPr="00112425">
        <w:rPr>
          <w:rFonts w:ascii="Tahoma" w:hAnsi="Tahoma" w:cs="Tahoma"/>
        </w:rPr>
        <w:t>navedbo</w:t>
      </w:r>
      <w:r w:rsidR="008E3DA0">
        <w:rPr>
          <w:rFonts w:ascii="Tahoma" w:hAnsi="Tahoma" w:cs="Tahoma"/>
        </w:rPr>
        <w:t xml:space="preserve"> </w:t>
      </w:r>
      <w:r w:rsidRPr="00112425">
        <w:rPr>
          <w:rFonts w:ascii="Tahoma" w:hAnsi="Tahoma" w:cs="Tahoma"/>
        </w:rPr>
        <w:t>vrednosti</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deležev</w:t>
      </w:r>
      <w:r w:rsidR="008E3DA0">
        <w:rPr>
          <w:rFonts w:ascii="Tahoma" w:hAnsi="Tahoma" w:cs="Tahoma"/>
        </w:rPr>
        <w:t xml:space="preserve"> </w:t>
      </w:r>
      <w:r w:rsidRPr="00112425">
        <w:rPr>
          <w:rFonts w:ascii="Tahoma" w:hAnsi="Tahoma" w:cs="Tahoma"/>
        </w:rPr>
        <w:t>del</w:t>
      </w:r>
      <w:r w:rsidR="008E3DA0">
        <w:rPr>
          <w:rFonts w:ascii="Tahoma" w:hAnsi="Tahoma" w:cs="Tahoma"/>
        </w:rPr>
        <w:t xml:space="preserve"> </w:t>
      </w:r>
      <w:r w:rsidRPr="00112425">
        <w:rPr>
          <w:rFonts w:ascii="Tahoma" w:hAnsi="Tahoma" w:cs="Tahoma"/>
        </w:rPr>
        <w:t>vsakega</w:t>
      </w:r>
      <w:r w:rsidR="008E3DA0">
        <w:rPr>
          <w:rFonts w:ascii="Tahoma" w:hAnsi="Tahoma" w:cs="Tahoma"/>
        </w:rPr>
        <w:t xml:space="preserve"> </w:t>
      </w:r>
      <w:r w:rsidRPr="00112425">
        <w:rPr>
          <w:rFonts w:ascii="Tahoma" w:hAnsi="Tahoma" w:cs="Tahoma"/>
        </w:rPr>
        <w:t>izmed</w:t>
      </w:r>
      <w:r w:rsidR="008E3DA0">
        <w:rPr>
          <w:rFonts w:ascii="Tahoma" w:hAnsi="Tahoma" w:cs="Tahoma"/>
        </w:rPr>
        <w:t xml:space="preserve"> </w:t>
      </w:r>
      <w:r w:rsidRPr="00112425">
        <w:rPr>
          <w:rFonts w:ascii="Tahoma" w:hAnsi="Tahoma" w:cs="Tahoma"/>
        </w:rPr>
        <w:t>partnerjev,</w:t>
      </w:r>
    </w:p>
    <w:p w14:paraId="7ED0BC78" w14:textId="77777777" w:rsidR="00C5165E" w:rsidRPr="00112425" w:rsidRDefault="00C5165E" w:rsidP="00974F9C">
      <w:pPr>
        <w:keepNext/>
        <w:keepLines/>
        <w:numPr>
          <w:ilvl w:val="0"/>
          <w:numId w:val="4"/>
        </w:numPr>
        <w:jc w:val="both"/>
        <w:rPr>
          <w:rFonts w:ascii="Tahoma" w:hAnsi="Tahoma" w:cs="Tahoma"/>
        </w:rPr>
      </w:pPr>
      <w:r w:rsidRPr="00112425">
        <w:rPr>
          <w:rFonts w:ascii="Tahoma" w:hAnsi="Tahoma" w:cs="Tahoma"/>
        </w:rPr>
        <w:t>podpisnike</w:t>
      </w:r>
      <w:r w:rsidR="008E3DA0">
        <w:rPr>
          <w:rFonts w:ascii="Tahoma" w:hAnsi="Tahoma" w:cs="Tahoma"/>
        </w:rPr>
        <w:t xml:space="preserve"> </w:t>
      </w:r>
      <w:r w:rsidR="008A14C8" w:rsidRPr="00112425">
        <w:rPr>
          <w:rFonts w:ascii="Tahoma" w:hAnsi="Tahoma" w:cs="Tahoma"/>
        </w:rPr>
        <w:t>pogodbe</w:t>
      </w:r>
      <w:r w:rsidR="008E3DA0">
        <w:rPr>
          <w:rFonts w:ascii="Tahoma" w:hAnsi="Tahoma" w:cs="Tahoma"/>
        </w:rPr>
        <w:t xml:space="preserve"> </w:t>
      </w:r>
      <w:r w:rsidRPr="00112425">
        <w:rPr>
          <w:rFonts w:ascii="Tahoma" w:hAnsi="Tahoma" w:cs="Tahoma"/>
        </w:rPr>
        <w:t>(opredelitev</w:t>
      </w:r>
      <w:r w:rsidR="002007CA">
        <w:rPr>
          <w:rFonts w:ascii="Tahoma" w:hAnsi="Tahoma" w:cs="Tahoma"/>
        </w:rPr>
        <w:t>,</w:t>
      </w:r>
      <w:r w:rsidR="008E3DA0">
        <w:rPr>
          <w:rFonts w:ascii="Tahoma" w:hAnsi="Tahoma" w:cs="Tahoma"/>
        </w:rPr>
        <w:t xml:space="preserve"> </w:t>
      </w:r>
      <w:r w:rsidRPr="00112425">
        <w:rPr>
          <w:rFonts w:ascii="Tahoma" w:hAnsi="Tahoma" w:cs="Tahoma"/>
        </w:rPr>
        <w:t>ali</w:t>
      </w:r>
      <w:r w:rsidR="008E3DA0">
        <w:rPr>
          <w:rFonts w:ascii="Tahoma" w:hAnsi="Tahoma" w:cs="Tahoma"/>
        </w:rPr>
        <w:t xml:space="preserve"> </w:t>
      </w:r>
      <w:r w:rsidRPr="00112425">
        <w:rPr>
          <w:rFonts w:ascii="Tahoma" w:hAnsi="Tahoma" w:cs="Tahoma"/>
        </w:rPr>
        <w:t>so</w:t>
      </w:r>
      <w:r w:rsidR="008E3DA0">
        <w:rPr>
          <w:rFonts w:ascii="Tahoma" w:hAnsi="Tahoma" w:cs="Tahoma"/>
        </w:rPr>
        <w:t xml:space="preserve"> </w:t>
      </w:r>
      <w:r w:rsidRPr="00112425">
        <w:rPr>
          <w:rFonts w:ascii="Tahoma" w:hAnsi="Tahoma" w:cs="Tahoma"/>
        </w:rPr>
        <w:t>podpisniki</w:t>
      </w:r>
      <w:r w:rsidR="008E3DA0">
        <w:rPr>
          <w:rFonts w:ascii="Tahoma" w:hAnsi="Tahoma" w:cs="Tahoma"/>
        </w:rPr>
        <w:t xml:space="preserve"> </w:t>
      </w:r>
      <w:r w:rsidRPr="00112425">
        <w:rPr>
          <w:rFonts w:ascii="Tahoma" w:hAnsi="Tahoma" w:cs="Tahoma"/>
        </w:rPr>
        <w:t>vsi</w:t>
      </w:r>
      <w:r w:rsidR="008E3DA0">
        <w:rPr>
          <w:rFonts w:ascii="Tahoma" w:hAnsi="Tahoma" w:cs="Tahoma"/>
        </w:rPr>
        <w:t xml:space="preserve"> </w:t>
      </w:r>
      <w:r w:rsidRPr="00112425">
        <w:rPr>
          <w:rFonts w:ascii="Tahoma" w:hAnsi="Tahoma" w:cs="Tahoma"/>
        </w:rPr>
        <w:t>člani</w:t>
      </w:r>
      <w:r w:rsidR="008E3DA0">
        <w:rPr>
          <w:rFonts w:ascii="Tahoma" w:hAnsi="Tahoma" w:cs="Tahoma"/>
        </w:rPr>
        <w:t xml:space="preserve"> </w:t>
      </w:r>
      <w:r w:rsidRPr="00112425">
        <w:rPr>
          <w:rFonts w:ascii="Tahoma" w:hAnsi="Tahoma" w:cs="Tahoma"/>
        </w:rPr>
        <w:t>skupine</w:t>
      </w:r>
      <w:r w:rsidR="008E3DA0">
        <w:rPr>
          <w:rFonts w:ascii="Tahoma" w:hAnsi="Tahoma" w:cs="Tahoma"/>
        </w:rPr>
        <w:t xml:space="preserve"> </w:t>
      </w:r>
      <w:r w:rsidR="008A14C8" w:rsidRPr="00112425">
        <w:rPr>
          <w:rFonts w:ascii="Tahoma" w:hAnsi="Tahoma" w:cs="Tahoma"/>
        </w:rPr>
        <w:t>ponudnikov</w:t>
      </w:r>
      <w:r w:rsidR="008E3DA0">
        <w:rPr>
          <w:rFonts w:ascii="Tahoma" w:hAnsi="Tahoma" w:cs="Tahoma"/>
        </w:rPr>
        <w:t xml:space="preserve"> </w:t>
      </w:r>
      <w:r w:rsidRPr="00112425">
        <w:rPr>
          <w:rFonts w:ascii="Tahoma" w:hAnsi="Tahoma" w:cs="Tahoma"/>
        </w:rPr>
        <w:t>ali</w:t>
      </w:r>
      <w:r w:rsidR="008E3DA0">
        <w:rPr>
          <w:rFonts w:ascii="Tahoma" w:hAnsi="Tahoma" w:cs="Tahoma"/>
        </w:rPr>
        <w:t xml:space="preserve"> </w:t>
      </w:r>
      <w:r w:rsidRPr="00112425">
        <w:rPr>
          <w:rFonts w:ascii="Tahoma" w:hAnsi="Tahoma" w:cs="Tahoma"/>
        </w:rPr>
        <w:t>pooblaščen</w:t>
      </w:r>
      <w:r w:rsidR="008E3DA0">
        <w:rPr>
          <w:rFonts w:ascii="Tahoma" w:hAnsi="Tahoma" w:cs="Tahoma"/>
        </w:rPr>
        <w:t xml:space="preserve"> </w:t>
      </w:r>
      <w:r w:rsidRPr="00112425">
        <w:rPr>
          <w:rFonts w:ascii="Tahoma" w:hAnsi="Tahoma" w:cs="Tahoma"/>
        </w:rPr>
        <w:t>član</w:t>
      </w:r>
      <w:r w:rsidR="008E3DA0">
        <w:rPr>
          <w:rFonts w:ascii="Tahoma" w:hAnsi="Tahoma" w:cs="Tahoma"/>
        </w:rPr>
        <w:t xml:space="preserve"> </w:t>
      </w:r>
      <w:r w:rsidRPr="00112425">
        <w:rPr>
          <w:rFonts w:ascii="Tahoma" w:hAnsi="Tahoma" w:cs="Tahoma"/>
        </w:rPr>
        <w:t>iz</w:t>
      </w:r>
      <w:r w:rsidR="008E3DA0">
        <w:rPr>
          <w:rFonts w:ascii="Tahoma" w:hAnsi="Tahoma" w:cs="Tahoma"/>
        </w:rPr>
        <w:t xml:space="preserve"> </w:t>
      </w:r>
      <w:r w:rsidRPr="00112425">
        <w:rPr>
          <w:rFonts w:ascii="Tahoma" w:hAnsi="Tahoma" w:cs="Tahoma"/>
        </w:rPr>
        <w:t>skupine</w:t>
      </w:r>
      <w:r w:rsidR="008E3DA0">
        <w:rPr>
          <w:rFonts w:ascii="Tahoma" w:hAnsi="Tahoma" w:cs="Tahoma"/>
        </w:rPr>
        <w:t xml:space="preserve"> </w:t>
      </w:r>
      <w:r w:rsidRPr="00112425">
        <w:rPr>
          <w:rFonts w:ascii="Tahoma" w:hAnsi="Tahoma" w:cs="Tahoma"/>
        </w:rPr>
        <w:t>ponudnikov),</w:t>
      </w:r>
    </w:p>
    <w:p w14:paraId="28DB3657" w14:textId="77777777" w:rsidR="00C5165E" w:rsidRPr="00112425" w:rsidRDefault="00C5165E" w:rsidP="00974F9C">
      <w:pPr>
        <w:keepNext/>
        <w:keepLines/>
        <w:numPr>
          <w:ilvl w:val="0"/>
          <w:numId w:val="4"/>
        </w:numPr>
        <w:jc w:val="both"/>
        <w:rPr>
          <w:rFonts w:ascii="Tahoma" w:hAnsi="Tahoma" w:cs="Tahoma"/>
        </w:rPr>
      </w:pPr>
      <w:r w:rsidRPr="00112425">
        <w:rPr>
          <w:rFonts w:ascii="Tahoma" w:hAnsi="Tahoma" w:cs="Tahoma"/>
        </w:rPr>
        <w:t>medsebojno</w:t>
      </w:r>
      <w:r w:rsidR="008E3DA0">
        <w:rPr>
          <w:rFonts w:ascii="Tahoma" w:hAnsi="Tahoma" w:cs="Tahoma"/>
        </w:rPr>
        <w:t xml:space="preserve"> </w:t>
      </w:r>
      <w:r w:rsidRPr="00112425">
        <w:rPr>
          <w:rFonts w:ascii="Tahoma" w:hAnsi="Tahoma" w:cs="Tahoma"/>
        </w:rPr>
        <w:t>odgovornost</w:t>
      </w:r>
      <w:r w:rsidR="008E3DA0">
        <w:rPr>
          <w:rFonts w:ascii="Tahoma" w:hAnsi="Tahoma" w:cs="Tahoma"/>
        </w:rPr>
        <w:t xml:space="preserve"> </w:t>
      </w:r>
      <w:r w:rsidRPr="00112425">
        <w:rPr>
          <w:rFonts w:ascii="Tahoma" w:hAnsi="Tahoma" w:cs="Tahoma"/>
        </w:rPr>
        <w:t>posameznega</w:t>
      </w:r>
      <w:r w:rsidR="008E3DA0">
        <w:rPr>
          <w:rFonts w:ascii="Tahoma" w:hAnsi="Tahoma" w:cs="Tahoma"/>
        </w:rPr>
        <w:t xml:space="preserve"> </w:t>
      </w:r>
      <w:r w:rsidRPr="00112425">
        <w:rPr>
          <w:rFonts w:ascii="Tahoma" w:hAnsi="Tahoma" w:cs="Tahoma"/>
        </w:rPr>
        <w:t>partnerja</w:t>
      </w:r>
      <w:r w:rsidR="008E3DA0">
        <w:rPr>
          <w:rFonts w:ascii="Tahoma" w:hAnsi="Tahoma" w:cs="Tahoma"/>
        </w:rPr>
        <w:t xml:space="preserve"> </w:t>
      </w:r>
      <w:r w:rsidRPr="00112425">
        <w:rPr>
          <w:rFonts w:ascii="Tahoma" w:hAnsi="Tahoma" w:cs="Tahoma"/>
        </w:rPr>
        <w:t>iz</w:t>
      </w:r>
      <w:r w:rsidR="008E3DA0">
        <w:rPr>
          <w:rFonts w:ascii="Tahoma" w:hAnsi="Tahoma" w:cs="Tahoma"/>
        </w:rPr>
        <w:t xml:space="preserve"> </w:t>
      </w:r>
      <w:r w:rsidRPr="00112425">
        <w:rPr>
          <w:rFonts w:ascii="Tahoma" w:hAnsi="Tahoma" w:cs="Tahoma"/>
        </w:rPr>
        <w:t>skupine</w:t>
      </w:r>
      <w:r w:rsidR="008E3DA0">
        <w:rPr>
          <w:rFonts w:ascii="Tahoma" w:hAnsi="Tahoma" w:cs="Tahoma"/>
        </w:rPr>
        <w:t xml:space="preserve"> </w:t>
      </w:r>
      <w:r w:rsidRPr="00112425">
        <w:rPr>
          <w:rFonts w:ascii="Tahoma" w:hAnsi="Tahoma" w:cs="Tahoma"/>
        </w:rPr>
        <w:t>ponudnikov</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izvedbo</w:t>
      </w:r>
      <w:r w:rsidR="008E3DA0">
        <w:rPr>
          <w:rFonts w:ascii="Tahoma" w:hAnsi="Tahoma" w:cs="Tahoma"/>
        </w:rPr>
        <w:t xml:space="preserve"> </w:t>
      </w:r>
      <w:r w:rsidRPr="00112425">
        <w:rPr>
          <w:rFonts w:ascii="Tahoma" w:hAnsi="Tahoma" w:cs="Tahoma"/>
        </w:rPr>
        <w:t>naročila,</w:t>
      </w:r>
    </w:p>
    <w:p w14:paraId="7CC06D10" w14:textId="77777777" w:rsidR="00C5165E" w:rsidRPr="00112425" w:rsidRDefault="00C5165E" w:rsidP="00974F9C">
      <w:pPr>
        <w:keepNext/>
        <w:keepLines/>
        <w:numPr>
          <w:ilvl w:val="0"/>
          <w:numId w:val="4"/>
        </w:numPr>
        <w:jc w:val="both"/>
        <w:rPr>
          <w:rFonts w:ascii="Tahoma" w:hAnsi="Tahoma" w:cs="Tahoma"/>
        </w:rPr>
      </w:pPr>
      <w:r w:rsidRPr="00112425">
        <w:rPr>
          <w:rFonts w:ascii="Tahoma" w:hAnsi="Tahoma" w:cs="Tahoma"/>
        </w:rPr>
        <w:t>neomejeno</w:t>
      </w:r>
      <w:r w:rsidR="008E3DA0">
        <w:rPr>
          <w:rFonts w:ascii="Tahoma" w:hAnsi="Tahoma" w:cs="Tahoma"/>
        </w:rPr>
        <w:t xml:space="preserve"> </w:t>
      </w:r>
      <w:r w:rsidRPr="00112425">
        <w:rPr>
          <w:rFonts w:ascii="Tahoma" w:hAnsi="Tahoma" w:cs="Tahoma"/>
        </w:rPr>
        <w:t>solidarno</w:t>
      </w:r>
      <w:r w:rsidR="008E3DA0">
        <w:rPr>
          <w:rFonts w:ascii="Tahoma" w:hAnsi="Tahoma" w:cs="Tahoma"/>
        </w:rPr>
        <w:t xml:space="preserve"> </w:t>
      </w:r>
      <w:r w:rsidRPr="00112425">
        <w:rPr>
          <w:rFonts w:ascii="Tahoma" w:hAnsi="Tahoma" w:cs="Tahoma"/>
        </w:rPr>
        <w:t>odgovornost</w:t>
      </w:r>
      <w:r w:rsidR="008E3DA0">
        <w:rPr>
          <w:rFonts w:ascii="Tahoma" w:hAnsi="Tahoma" w:cs="Tahoma"/>
        </w:rPr>
        <w:t xml:space="preserve"> </w:t>
      </w:r>
      <w:r w:rsidRPr="00112425">
        <w:rPr>
          <w:rFonts w:ascii="Tahoma" w:hAnsi="Tahoma" w:cs="Tahoma"/>
        </w:rPr>
        <w:t>posameznega</w:t>
      </w:r>
      <w:r w:rsidR="008E3DA0">
        <w:rPr>
          <w:rFonts w:ascii="Tahoma" w:hAnsi="Tahoma" w:cs="Tahoma"/>
        </w:rPr>
        <w:t xml:space="preserve"> </w:t>
      </w:r>
      <w:r w:rsidRPr="00112425">
        <w:rPr>
          <w:rFonts w:ascii="Tahoma" w:hAnsi="Tahoma" w:cs="Tahoma"/>
        </w:rPr>
        <w:t>partnerja</w:t>
      </w:r>
      <w:r w:rsidR="008E3DA0">
        <w:rPr>
          <w:rFonts w:ascii="Tahoma" w:hAnsi="Tahoma" w:cs="Tahoma"/>
        </w:rPr>
        <w:t xml:space="preserve"> </w:t>
      </w:r>
      <w:r w:rsidRPr="00112425">
        <w:rPr>
          <w:rFonts w:ascii="Tahoma" w:hAnsi="Tahoma" w:cs="Tahoma"/>
        </w:rPr>
        <w:t>iz</w:t>
      </w:r>
      <w:r w:rsidR="008E3DA0">
        <w:rPr>
          <w:rFonts w:ascii="Tahoma" w:hAnsi="Tahoma" w:cs="Tahoma"/>
        </w:rPr>
        <w:t xml:space="preserve"> </w:t>
      </w:r>
      <w:r w:rsidRPr="00112425">
        <w:rPr>
          <w:rFonts w:ascii="Tahoma" w:hAnsi="Tahoma" w:cs="Tahoma"/>
        </w:rPr>
        <w:t>skupine</w:t>
      </w:r>
      <w:r w:rsidR="008E3DA0">
        <w:rPr>
          <w:rFonts w:ascii="Tahoma" w:hAnsi="Tahoma" w:cs="Tahoma"/>
        </w:rPr>
        <w:t xml:space="preserve"> </w:t>
      </w:r>
      <w:r w:rsidRPr="00112425">
        <w:rPr>
          <w:rFonts w:ascii="Tahoma" w:hAnsi="Tahoma" w:cs="Tahoma"/>
        </w:rPr>
        <w:t>ponudnikov</w:t>
      </w:r>
      <w:r w:rsidR="008E3DA0">
        <w:rPr>
          <w:rFonts w:ascii="Tahoma" w:hAnsi="Tahoma" w:cs="Tahoma"/>
        </w:rPr>
        <w:t xml:space="preserve"> </w:t>
      </w:r>
      <w:r w:rsidRPr="00112425">
        <w:rPr>
          <w:rFonts w:ascii="Tahoma" w:hAnsi="Tahoma" w:cs="Tahoma"/>
        </w:rPr>
        <w:t>do</w:t>
      </w:r>
      <w:r w:rsidR="008E3DA0">
        <w:rPr>
          <w:rFonts w:ascii="Tahoma" w:hAnsi="Tahoma" w:cs="Tahoma"/>
        </w:rPr>
        <w:t xml:space="preserve"> </w:t>
      </w:r>
      <w:r w:rsidRPr="00112425">
        <w:rPr>
          <w:rFonts w:ascii="Tahoma" w:hAnsi="Tahoma" w:cs="Tahoma"/>
        </w:rPr>
        <w:t>naročnika</w:t>
      </w:r>
      <w:r w:rsidR="008E3DA0">
        <w:rPr>
          <w:rFonts w:ascii="Tahoma" w:hAnsi="Tahoma" w:cs="Tahoma"/>
        </w:rPr>
        <w:t xml:space="preserve"> </w:t>
      </w:r>
      <w:r w:rsidRPr="00112425">
        <w:rPr>
          <w:rFonts w:ascii="Tahoma" w:hAnsi="Tahoma" w:cs="Tahoma"/>
        </w:rPr>
        <w:t>glede</w:t>
      </w:r>
      <w:r w:rsidR="008E3DA0">
        <w:rPr>
          <w:rFonts w:ascii="Tahoma" w:hAnsi="Tahoma" w:cs="Tahoma"/>
        </w:rPr>
        <w:t xml:space="preserve"> </w:t>
      </w:r>
      <w:r w:rsidRPr="00112425">
        <w:rPr>
          <w:rFonts w:ascii="Tahoma" w:hAnsi="Tahoma" w:cs="Tahoma"/>
        </w:rPr>
        <w:t>vseh</w:t>
      </w:r>
      <w:r w:rsidR="008E3DA0">
        <w:rPr>
          <w:rFonts w:ascii="Tahoma" w:hAnsi="Tahoma" w:cs="Tahoma"/>
        </w:rPr>
        <w:t xml:space="preserve"> </w:t>
      </w:r>
      <w:r w:rsidR="008A14C8" w:rsidRPr="00112425">
        <w:rPr>
          <w:rFonts w:ascii="Tahoma" w:hAnsi="Tahoma" w:cs="Tahoma"/>
        </w:rPr>
        <w:t>pogodbenih</w:t>
      </w:r>
      <w:r w:rsidR="008E3DA0">
        <w:rPr>
          <w:rFonts w:ascii="Tahoma" w:hAnsi="Tahoma" w:cs="Tahoma"/>
        </w:rPr>
        <w:t xml:space="preserve"> </w:t>
      </w:r>
      <w:r w:rsidRPr="00112425">
        <w:rPr>
          <w:rFonts w:ascii="Tahoma" w:hAnsi="Tahoma" w:cs="Tahoma"/>
        </w:rPr>
        <w:t>obveznosti</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primeru</w:t>
      </w:r>
      <w:r w:rsidR="008E3DA0">
        <w:rPr>
          <w:rFonts w:ascii="Tahoma" w:hAnsi="Tahoma" w:cs="Tahoma"/>
        </w:rPr>
        <w:t xml:space="preserve"> </w:t>
      </w:r>
      <w:r w:rsidRPr="00112425">
        <w:rPr>
          <w:rFonts w:ascii="Tahoma" w:hAnsi="Tahoma" w:cs="Tahoma"/>
        </w:rPr>
        <w:t>neizpolnjevanja</w:t>
      </w:r>
      <w:r w:rsidR="008E3DA0">
        <w:rPr>
          <w:rFonts w:ascii="Tahoma" w:hAnsi="Tahoma" w:cs="Tahoma"/>
        </w:rPr>
        <w:t xml:space="preserve"> </w:t>
      </w:r>
      <w:r w:rsidR="008A14C8" w:rsidRPr="00112425">
        <w:rPr>
          <w:rFonts w:ascii="Tahoma" w:hAnsi="Tahoma" w:cs="Tahoma"/>
        </w:rPr>
        <w:t>pogodbenih</w:t>
      </w:r>
      <w:r w:rsidR="008E3DA0">
        <w:rPr>
          <w:rFonts w:ascii="Tahoma" w:hAnsi="Tahoma" w:cs="Tahoma"/>
        </w:rPr>
        <w:t xml:space="preserve"> </w:t>
      </w:r>
      <w:r w:rsidRPr="00112425">
        <w:rPr>
          <w:rFonts w:ascii="Tahoma" w:hAnsi="Tahoma" w:cs="Tahoma"/>
        </w:rPr>
        <w:t>obveznosti</w:t>
      </w:r>
      <w:r w:rsidR="008E3DA0">
        <w:rPr>
          <w:rFonts w:ascii="Tahoma" w:hAnsi="Tahoma" w:cs="Tahoma"/>
        </w:rPr>
        <w:t xml:space="preserve"> </w:t>
      </w:r>
      <w:r w:rsidRPr="00112425">
        <w:rPr>
          <w:rFonts w:ascii="Tahoma" w:hAnsi="Tahoma" w:cs="Tahoma"/>
        </w:rPr>
        <w:t>posameznega</w:t>
      </w:r>
      <w:r w:rsidR="008E3DA0">
        <w:rPr>
          <w:rFonts w:ascii="Tahoma" w:hAnsi="Tahoma" w:cs="Tahoma"/>
        </w:rPr>
        <w:t xml:space="preserve"> </w:t>
      </w:r>
      <w:r w:rsidRPr="00112425">
        <w:rPr>
          <w:rFonts w:ascii="Tahoma" w:hAnsi="Tahoma" w:cs="Tahoma"/>
        </w:rPr>
        <w:t>partnerja</w:t>
      </w:r>
      <w:r w:rsidR="008E3DA0">
        <w:rPr>
          <w:rFonts w:ascii="Tahoma" w:hAnsi="Tahoma" w:cs="Tahoma"/>
        </w:rPr>
        <w:t xml:space="preserve"> </w:t>
      </w:r>
      <w:r w:rsidRPr="00112425">
        <w:rPr>
          <w:rFonts w:ascii="Tahoma" w:hAnsi="Tahoma" w:cs="Tahoma"/>
        </w:rPr>
        <w:t>iz</w:t>
      </w:r>
      <w:r w:rsidR="008E3DA0">
        <w:rPr>
          <w:rFonts w:ascii="Tahoma" w:hAnsi="Tahoma" w:cs="Tahoma"/>
        </w:rPr>
        <w:t xml:space="preserve"> </w:t>
      </w:r>
      <w:r w:rsidRPr="00112425">
        <w:rPr>
          <w:rFonts w:ascii="Tahoma" w:hAnsi="Tahoma" w:cs="Tahoma"/>
        </w:rPr>
        <w:t>skupine</w:t>
      </w:r>
      <w:r w:rsidR="008E3DA0">
        <w:rPr>
          <w:rFonts w:ascii="Tahoma" w:hAnsi="Tahoma" w:cs="Tahoma"/>
        </w:rPr>
        <w:t xml:space="preserve"> </w:t>
      </w:r>
      <w:r w:rsidRPr="00112425">
        <w:rPr>
          <w:rFonts w:ascii="Tahoma" w:hAnsi="Tahoma" w:cs="Tahoma"/>
        </w:rPr>
        <w:t>ponudnikov),</w:t>
      </w:r>
      <w:r w:rsidR="008E3DA0">
        <w:rPr>
          <w:rFonts w:ascii="Tahoma" w:hAnsi="Tahoma" w:cs="Tahoma"/>
        </w:rPr>
        <w:t xml:space="preserve"> </w:t>
      </w:r>
    </w:p>
    <w:p w14:paraId="7D24E742" w14:textId="77777777" w:rsidR="00C5165E" w:rsidRPr="00112425" w:rsidRDefault="00C5165E" w:rsidP="00974F9C">
      <w:pPr>
        <w:keepNext/>
        <w:keepLines/>
        <w:numPr>
          <w:ilvl w:val="0"/>
          <w:numId w:val="4"/>
        </w:numPr>
        <w:jc w:val="both"/>
        <w:rPr>
          <w:rFonts w:ascii="Tahoma" w:hAnsi="Tahoma" w:cs="Tahoma"/>
        </w:rPr>
      </w:pPr>
      <w:r w:rsidRPr="00112425">
        <w:rPr>
          <w:rFonts w:ascii="Tahoma" w:hAnsi="Tahoma" w:cs="Tahoma"/>
        </w:rPr>
        <w:lastRenderedPageBreak/>
        <w:t>glavnega</w:t>
      </w:r>
      <w:r w:rsidR="008E3DA0">
        <w:rPr>
          <w:rFonts w:ascii="Tahoma" w:hAnsi="Tahoma" w:cs="Tahoma"/>
        </w:rPr>
        <w:t xml:space="preserve"> </w:t>
      </w:r>
      <w:r w:rsidRPr="00112425">
        <w:rPr>
          <w:rFonts w:ascii="Tahoma" w:hAnsi="Tahoma" w:cs="Tahoma"/>
        </w:rPr>
        <w:t>nosilca</w:t>
      </w:r>
      <w:r w:rsidR="008E3DA0">
        <w:rPr>
          <w:rFonts w:ascii="Tahoma" w:hAnsi="Tahoma" w:cs="Tahoma"/>
        </w:rPr>
        <w:t xml:space="preserve"> </w:t>
      </w:r>
      <w:r w:rsidRPr="00112425">
        <w:rPr>
          <w:rFonts w:ascii="Tahoma" w:hAnsi="Tahoma" w:cs="Tahoma"/>
        </w:rPr>
        <w:t>izvedbe</w:t>
      </w:r>
      <w:r w:rsidR="008E3DA0">
        <w:rPr>
          <w:rFonts w:ascii="Tahoma" w:hAnsi="Tahoma" w:cs="Tahoma"/>
        </w:rPr>
        <w:t xml:space="preserve"> </w:t>
      </w:r>
      <w:r w:rsidR="008A14C8" w:rsidRPr="00112425">
        <w:rPr>
          <w:rFonts w:ascii="Tahoma" w:hAnsi="Tahoma" w:cs="Tahoma"/>
        </w:rPr>
        <w:t>pogodbenih</w:t>
      </w:r>
      <w:r w:rsidR="008E3DA0">
        <w:rPr>
          <w:rFonts w:ascii="Tahoma" w:hAnsi="Tahoma" w:cs="Tahoma"/>
        </w:rPr>
        <w:t xml:space="preserve"> </w:t>
      </w:r>
      <w:r w:rsidRPr="00112425">
        <w:rPr>
          <w:rFonts w:ascii="Tahoma" w:hAnsi="Tahoma" w:cs="Tahoma"/>
        </w:rPr>
        <w:t>obveznosti,</w:t>
      </w:r>
      <w:r w:rsidR="008E3DA0">
        <w:rPr>
          <w:rFonts w:ascii="Tahoma" w:hAnsi="Tahoma" w:cs="Tahoma"/>
        </w:rPr>
        <w:t xml:space="preserve"> </w:t>
      </w:r>
      <w:r w:rsidR="002007CA">
        <w:rPr>
          <w:rFonts w:ascii="Tahoma" w:hAnsi="Tahoma" w:cs="Tahoma"/>
        </w:rPr>
        <w:t>s</w:t>
      </w:r>
      <w:r w:rsidR="008E3DA0">
        <w:rPr>
          <w:rFonts w:ascii="Tahoma" w:hAnsi="Tahoma" w:cs="Tahoma"/>
        </w:rPr>
        <w:t xml:space="preserve"> </w:t>
      </w:r>
      <w:r w:rsidR="008A14C8" w:rsidRPr="00112425">
        <w:rPr>
          <w:rFonts w:ascii="Tahoma" w:hAnsi="Tahoma" w:cs="Tahoma"/>
        </w:rPr>
        <w:t>katerim</w:t>
      </w:r>
      <w:r w:rsidR="008E3DA0">
        <w:rPr>
          <w:rFonts w:ascii="Tahoma" w:hAnsi="Tahoma" w:cs="Tahoma"/>
        </w:rPr>
        <w:t xml:space="preserve"> </w:t>
      </w:r>
      <w:r w:rsidR="008A14C8" w:rsidRPr="00112425">
        <w:rPr>
          <w:rFonts w:ascii="Tahoma" w:hAnsi="Tahoma" w:cs="Tahoma"/>
        </w:rPr>
        <w:t>bo</w:t>
      </w:r>
      <w:r w:rsidR="008E3DA0">
        <w:rPr>
          <w:rFonts w:ascii="Tahoma" w:hAnsi="Tahoma" w:cs="Tahoma"/>
        </w:rPr>
        <w:t xml:space="preserve"> </w:t>
      </w:r>
      <w:r w:rsidR="008A14C8" w:rsidRPr="00112425">
        <w:rPr>
          <w:rFonts w:ascii="Tahoma" w:hAnsi="Tahoma" w:cs="Tahoma"/>
        </w:rPr>
        <w:t>naročnik</w:t>
      </w:r>
      <w:r w:rsidR="008E3DA0">
        <w:rPr>
          <w:rFonts w:ascii="Tahoma" w:hAnsi="Tahoma" w:cs="Tahoma"/>
        </w:rPr>
        <w:t xml:space="preserve"> </w:t>
      </w:r>
      <w:r w:rsidR="008A14C8" w:rsidRPr="00112425">
        <w:rPr>
          <w:rFonts w:ascii="Tahoma" w:hAnsi="Tahoma" w:cs="Tahoma"/>
        </w:rPr>
        <w:t>komuniciral,</w:t>
      </w:r>
    </w:p>
    <w:p w14:paraId="0BC8D746" w14:textId="77777777" w:rsidR="00C5165E" w:rsidRPr="00112425" w:rsidRDefault="00C5165E" w:rsidP="00974F9C">
      <w:pPr>
        <w:keepNext/>
        <w:keepLines/>
        <w:numPr>
          <w:ilvl w:val="0"/>
          <w:numId w:val="4"/>
        </w:numPr>
        <w:jc w:val="both"/>
        <w:rPr>
          <w:rFonts w:ascii="Tahoma" w:hAnsi="Tahoma" w:cs="Tahoma"/>
        </w:rPr>
      </w:pPr>
      <w:r w:rsidRPr="00112425">
        <w:rPr>
          <w:rFonts w:ascii="Tahoma" w:hAnsi="Tahoma" w:cs="Tahoma"/>
        </w:rPr>
        <w:t>nosilce</w:t>
      </w:r>
      <w:r w:rsidR="008E3DA0">
        <w:rPr>
          <w:rFonts w:ascii="Tahoma" w:hAnsi="Tahoma" w:cs="Tahoma"/>
        </w:rPr>
        <w:t xml:space="preserve"> </w:t>
      </w:r>
      <w:r w:rsidRPr="00112425">
        <w:rPr>
          <w:rFonts w:ascii="Tahoma" w:hAnsi="Tahoma" w:cs="Tahoma"/>
        </w:rPr>
        <w:t>finančnih</w:t>
      </w:r>
      <w:r w:rsidR="008E3DA0">
        <w:rPr>
          <w:rFonts w:ascii="Tahoma" w:hAnsi="Tahoma" w:cs="Tahoma"/>
        </w:rPr>
        <w:t xml:space="preserve"> </w:t>
      </w:r>
      <w:r w:rsidRPr="00112425">
        <w:rPr>
          <w:rFonts w:ascii="Tahoma" w:hAnsi="Tahoma" w:cs="Tahoma"/>
        </w:rPr>
        <w:t>obračunov</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transakcij</w:t>
      </w:r>
      <w:r w:rsidR="008E3DA0">
        <w:rPr>
          <w:rFonts w:ascii="Tahoma" w:hAnsi="Tahoma" w:cs="Tahoma"/>
        </w:rPr>
        <w:t xml:space="preserve"> </w:t>
      </w:r>
      <w:r w:rsidRPr="00112425">
        <w:rPr>
          <w:rFonts w:ascii="Tahoma" w:hAnsi="Tahoma" w:cs="Tahoma"/>
        </w:rPr>
        <w:t>z</w:t>
      </w:r>
      <w:r w:rsidR="008E3DA0">
        <w:rPr>
          <w:rFonts w:ascii="Tahoma" w:hAnsi="Tahoma" w:cs="Tahoma"/>
        </w:rPr>
        <w:t xml:space="preserve"> </w:t>
      </w:r>
      <w:r w:rsidRPr="00112425">
        <w:rPr>
          <w:rFonts w:ascii="Tahoma" w:hAnsi="Tahoma" w:cs="Tahoma"/>
        </w:rPr>
        <w:t>navedbo</w:t>
      </w:r>
      <w:r w:rsidR="008E3DA0">
        <w:rPr>
          <w:rFonts w:ascii="Tahoma" w:hAnsi="Tahoma" w:cs="Tahoma"/>
        </w:rPr>
        <w:t xml:space="preserve"> </w:t>
      </w:r>
      <w:r w:rsidRPr="00112425">
        <w:rPr>
          <w:rFonts w:ascii="Tahoma" w:hAnsi="Tahoma" w:cs="Tahoma"/>
        </w:rPr>
        <w:t>transakcijskega</w:t>
      </w:r>
      <w:r w:rsidR="008E3DA0">
        <w:rPr>
          <w:rFonts w:ascii="Tahoma" w:hAnsi="Tahoma" w:cs="Tahoma"/>
        </w:rPr>
        <w:t xml:space="preserve"> </w:t>
      </w:r>
      <w:r w:rsidRPr="00112425">
        <w:rPr>
          <w:rFonts w:ascii="Tahoma" w:hAnsi="Tahoma" w:cs="Tahoma"/>
        </w:rPr>
        <w:t>računa,</w:t>
      </w:r>
      <w:r w:rsidR="008E3DA0">
        <w:rPr>
          <w:rFonts w:ascii="Tahoma" w:hAnsi="Tahoma" w:cs="Tahoma"/>
        </w:rPr>
        <w:t xml:space="preserve"> </w:t>
      </w:r>
      <w:r w:rsidRPr="00112425">
        <w:rPr>
          <w:rFonts w:ascii="Tahoma" w:hAnsi="Tahoma" w:cs="Tahoma"/>
        </w:rPr>
        <w:t>preko</w:t>
      </w:r>
      <w:r w:rsidR="008E3DA0">
        <w:rPr>
          <w:rFonts w:ascii="Tahoma" w:hAnsi="Tahoma" w:cs="Tahoma"/>
        </w:rPr>
        <w:t xml:space="preserve"> </w:t>
      </w:r>
      <w:r w:rsidRPr="00112425">
        <w:rPr>
          <w:rFonts w:ascii="Tahoma" w:hAnsi="Tahoma" w:cs="Tahoma"/>
        </w:rPr>
        <w:t>katerega</w:t>
      </w:r>
      <w:r w:rsidR="008E3DA0">
        <w:rPr>
          <w:rFonts w:ascii="Tahoma" w:hAnsi="Tahoma" w:cs="Tahoma"/>
        </w:rPr>
        <w:t xml:space="preserve"> </w:t>
      </w:r>
      <w:r w:rsidRPr="00112425">
        <w:rPr>
          <w:rFonts w:ascii="Tahoma" w:hAnsi="Tahoma" w:cs="Tahoma"/>
        </w:rPr>
        <w:t>se</w:t>
      </w:r>
      <w:r w:rsidR="008E3DA0">
        <w:rPr>
          <w:rFonts w:ascii="Tahoma" w:hAnsi="Tahoma" w:cs="Tahoma"/>
        </w:rPr>
        <w:t xml:space="preserve"> </w:t>
      </w:r>
      <w:r w:rsidRPr="00112425">
        <w:rPr>
          <w:rFonts w:ascii="Tahoma" w:hAnsi="Tahoma" w:cs="Tahoma"/>
        </w:rPr>
        <w:t>bo</w:t>
      </w:r>
      <w:r w:rsidR="008E3DA0">
        <w:rPr>
          <w:rFonts w:ascii="Tahoma" w:hAnsi="Tahoma" w:cs="Tahoma"/>
        </w:rPr>
        <w:t xml:space="preserve"> </w:t>
      </w:r>
      <w:r w:rsidRPr="00112425">
        <w:rPr>
          <w:rFonts w:ascii="Tahoma" w:hAnsi="Tahoma" w:cs="Tahoma"/>
        </w:rPr>
        <w:t>izvajalo</w:t>
      </w:r>
      <w:r w:rsidR="008E3DA0">
        <w:rPr>
          <w:rFonts w:ascii="Tahoma" w:hAnsi="Tahoma" w:cs="Tahoma"/>
        </w:rPr>
        <w:t xml:space="preserve"> </w:t>
      </w:r>
      <w:r w:rsidRPr="00112425">
        <w:rPr>
          <w:rFonts w:ascii="Tahoma" w:hAnsi="Tahoma" w:cs="Tahoma"/>
        </w:rPr>
        <w:t>plačevanje</w:t>
      </w:r>
      <w:r w:rsidR="008E3DA0">
        <w:rPr>
          <w:rFonts w:ascii="Tahoma" w:hAnsi="Tahoma" w:cs="Tahoma"/>
        </w:rPr>
        <w:t xml:space="preserve"> </w:t>
      </w:r>
      <w:r w:rsidRPr="00112425">
        <w:rPr>
          <w:rFonts w:ascii="Tahoma" w:hAnsi="Tahoma" w:cs="Tahoma"/>
        </w:rPr>
        <w:t>izvedenih</w:t>
      </w:r>
      <w:r w:rsidR="008E3DA0">
        <w:rPr>
          <w:rFonts w:ascii="Tahoma" w:hAnsi="Tahoma" w:cs="Tahoma"/>
        </w:rPr>
        <w:t xml:space="preserve"> </w:t>
      </w:r>
      <w:r w:rsidRPr="00112425">
        <w:rPr>
          <w:rFonts w:ascii="Tahoma" w:hAnsi="Tahoma" w:cs="Tahoma"/>
        </w:rPr>
        <w:t>obveznosti,</w:t>
      </w:r>
    </w:p>
    <w:p w14:paraId="32F75B7E" w14:textId="77777777" w:rsidR="00C5165E" w:rsidRPr="00112425" w:rsidRDefault="00C5165E" w:rsidP="00974F9C">
      <w:pPr>
        <w:keepNext/>
        <w:keepLines/>
        <w:numPr>
          <w:ilvl w:val="0"/>
          <w:numId w:val="4"/>
        </w:numPr>
        <w:jc w:val="both"/>
        <w:rPr>
          <w:rFonts w:ascii="Tahoma" w:hAnsi="Tahoma" w:cs="Tahoma"/>
        </w:rPr>
      </w:pPr>
      <w:r w:rsidRPr="00112425">
        <w:rPr>
          <w:rFonts w:ascii="Tahoma" w:hAnsi="Tahoma" w:cs="Tahoma"/>
        </w:rPr>
        <w:t>določila</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primeru</w:t>
      </w:r>
      <w:r w:rsidR="008E3DA0">
        <w:rPr>
          <w:rFonts w:ascii="Tahoma" w:hAnsi="Tahoma" w:cs="Tahoma"/>
        </w:rPr>
        <w:t xml:space="preserve"> </w:t>
      </w:r>
      <w:r w:rsidRPr="00112425">
        <w:rPr>
          <w:rFonts w:ascii="Tahoma" w:hAnsi="Tahoma" w:cs="Tahoma"/>
        </w:rPr>
        <w:t>izstopa</w:t>
      </w:r>
      <w:r w:rsidR="008E3DA0">
        <w:rPr>
          <w:rFonts w:ascii="Tahoma" w:hAnsi="Tahoma" w:cs="Tahoma"/>
        </w:rPr>
        <w:t xml:space="preserve"> </w:t>
      </w:r>
      <w:r w:rsidRPr="00112425">
        <w:rPr>
          <w:rFonts w:ascii="Tahoma" w:hAnsi="Tahoma" w:cs="Tahoma"/>
        </w:rPr>
        <w:t>partnerja,</w:t>
      </w:r>
      <w:r w:rsidR="008E3DA0">
        <w:rPr>
          <w:rFonts w:ascii="Tahoma" w:hAnsi="Tahoma" w:cs="Tahoma"/>
        </w:rPr>
        <w:t xml:space="preserve"> </w:t>
      </w:r>
      <w:r w:rsidRPr="00112425">
        <w:rPr>
          <w:rFonts w:ascii="Tahoma" w:hAnsi="Tahoma" w:cs="Tahoma"/>
        </w:rPr>
        <w:t>ter</w:t>
      </w:r>
      <w:r w:rsidR="008E3DA0">
        <w:rPr>
          <w:rFonts w:ascii="Tahoma" w:hAnsi="Tahoma" w:cs="Tahoma"/>
        </w:rPr>
        <w:t xml:space="preserve"> </w:t>
      </w:r>
      <w:r w:rsidRPr="00112425">
        <w:rPr>
          <w:rFonts w:ascii="Tahoma" w:hAnsi="Tahoma" w:cs="Tahoma"/>
        </w:rPr>
        <w:t>pod</w:t>
      </w:r>
      <w:r w:rsidR="008E3DA0">
        <w:rPr>
          <w:rFonts w:ascii="Tahoma" w:hAnsi="Tahoma" w:cs="Tahoma"/>
        </w:rPr>
        <w:t xml:space="preserve"> </w:t>
      </w:r>
      <w:r w:rsidRPr="00112425">
        <w:rPr>
          <w:rFonts w:ascii="Tahoma" w:hAnsi="Tahoma" w:cs="Tahoma"/>
        </w:rPr>
        <w:t>kakšnimi</w:t>
      </w:r>
      <w:r w:rsidR="008E3DA0">
        <w:rPr>
          <w:rFonts w:ascii="Tahoma" w:hAnsi="Tahoma" w:cs="Tahoma"/>
        </w:rPr>
        <w:t xml:space="preserve"> </w:t>
      </w:r>
      <w:r w:rsidRPr="00112425">
        <w:rPr>
          <w:rFonts w:ascii="Tahoma" w:hAnsi="Tahoma" w:cs="Tahoma"/>
        </w:rPr>
        <w:t>pogoji</w:t>
      </w:r>
      <w:r w:rsidR="008E3DA0">
        <w:rPr>
          <w:rFonts w:ascii="Tahoma" w:hAnsi="Tahoma" w:cs="Tahoma"/>
        </w:rPr>
        <w:t xml:space="preserve"> </w:t>
      </w:r>
      <w:r w:rsidRPr="00112425">
        <w:rPr>
          <w:rFonts w:ascii="Tahoma" w:hAnsi="Tahoma" w:cs="Tahoma"/>
        </w:rPr>
        <w:t>lahko</w:t>
      </w:r>
      <w:r w:rsidR="008E3DA0">
        <w:rPr>
          <w:rFonts w:ascii="Tahoma" w:hAnsi="Tahoma" w:cs="Tahoma"/>
        </w:rPr>
        <w:t xml:space="preserve"> </w:t>
      </w:r>
      <w:r w:rsidRPr="00112425">
        <w:rPr>
          <w:rFonts w:ascii="Tahoma" w:hAnsi="Tahoma" w:cs="Tahoma"/>
        </w:rPr>
        <w:t>pride</w:t>
      </w:r>
      <w:r w:rsidR="008E3DA0">
        <w:rPr>
          <w:rFonts w:ascii="Tahoma" w:hAnsi="Tahoma" w:cs="Tahoma"/>
        </w:rPr>
        <w:t xml:space="preserve"> </w:t>
      </w:r>
      <w:r w:rsidRPr="00112425">
        <w:rPr>
          <w:rFonts w:ascii="Tahoma" w:hAnsi="Tahoma" w:cs="Tahoma"/>
        </w:rPr>
        <w:t>do</w:t>
      </w:r>
      <w:r w:rsidR="008E3DA0">
        <w:rPr>
          <w:rFonts w:ascii="Tahoma" w:hAnsi="Tahoma" w:cs="Tahoma"/>
        </w:rPr>
        <w:t xml:space="preserve"> </w:t>
      </w:r>
      <w:r w:rsidRPr="00112425">
        <w:rPr>
          <w:rFonts w:ascii="Tahoma" w:hAnsi="Tahoma" w:cs="Tahoma"/>
        </w:rPr>
        <w:t>izstopa</w:t>
      </w:r>
      <w:r w:rsidR="008E3DA0">
        <w:rPr>
          <w:rFonts w:ascii="Tahoma" w:hAnsi="Tahoma" w:cs="Tahoma"/>
        </w:rPr>
        <w:t xml:space="preserve"> </w:t>
      </w:r>
      <w:r w:rsidRPr="00112425">
        <w:rPr>
          <w:rFonts w:ascii="Tahoma" w:hAnsi="Tahoma" w:cs="Tahoma"/>
        </w:rPr>
        <w:t>posameznega</w:t>
      </w:r>
      <w:r w:rsidR="008E3DA0">
        <w:rPr>
          <w:rFonts w:ascii="Tahoma" w:hAnsi="Tahoma" w:cs="Tahoma"/>
        </w:rPr>
        <w:t xml:space="preserve"> </w:t>
      </w:r>
      <w:r w:rsidRPr="00112425">
        <w:rPr>
          <w:rFonts w:ascii="Tahoma" w:hAnsi="Tahoma" w:cs="Tahoma"/>
        </w:rPr>
        <w:t>partnerja,</w:t>
      </w:r>
    </w:p>
    <w:p w14:paraId="567DBA0D" w14:textId="77777777" w:rsidR="00C5165E" w:rsidRPr="00112425" w:rsidRDefault="00C5165E" w:rsidP="00974F9C">
      <w:pPr>
        <w:keepNext/>
        <w:keepLines/>
        <w:numPr>
          <w:ilvl w:val="0"/>
          <w:numId w:val="4"/>
        </w:numPr>
        <w:jc w:val="both"/>
        <w:rPr>
          <w:rFonts w:ascii="Tahoma" w:hAnsi="Tahoma" w:cs="Tahoma"/>
        </w:rPr>
      </w:pPr>
      <w:r w:rsidRPr="00112425">
        <w:rPr>
          <w:rFonts w:ascii="Tahoma" w:hAnsi="Tahoma" w:cs="Tahoma"/>
        </w:rPr>
        <w:t>nosilca</w:t>
      </w:r>
      <w:r w:rsidR="008E3DA0">
        <w:rPr>
          <w:rFonts w:ascii="Tahoma" w:hAnsi="Tahoma" w:cs="Tahoma"/>
        </w:rPr>
        <w:t xml:space="preserve"> </w:t>
      </w:r>
      <w:r w:rsidRPr="00112425">
        <w:rPr>
          <w:rFonts w:ascii="Tahoma" w:hAnsi="Tahoma" w:cs="Tahoma"/>
        </w:rPr>
        <w:t>finančnih</w:t>
      </w:r>
      <w:r w:rsidR="008E3DA0">
        <w:rPr>
          <w:rFonts w:ascii="Tahoma" w:hAnsi="Tahoma" w:cs="Tahoma"/>
        </w:rPr>
        <w:t xml:space="preserve"> </w:t>
      </w:r>
      <w:r w:rsidRPr="00112425">
        <w:rPr>
          <w:rFonts w:ascii="Tahoma" w:hAnsi="Tahoma" w:cs="Tahoma"/>
        </w:rPr>
        <w:t>zavarovanj</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dobr</w:t>
      </w:r>
      <w:r w:rsidR="00330814">
        <w:rPr>
          <w:rFonts w:ascii="Tahoma" w:hAnsi="Tahoma" w:cs="Tahoma"/>
        </w:rPr>
        <w:t>o</w:t>
      </w:r>
      <w:r w:rsidR="008E3DA0">
        <w:rPr>
          <w:rFonts w:ascii="Tahoma" w:hAnsi="Tahoma" w:cs="Tahoma"/>
        </w:rPr>
        <w:t xml:space="preserve"> </w:t>
      </w:r>
      <w:r w:rsidRPr="00112425">
        <w:rPr>
          <w:rFonts w:ascii="Tahoma" w:hAnsi="Tahoma" w:cs="Tahoma"/>
        </w:rPr>
        <w:t>izvedb</w:t>
      </w:r>
      <w:r w:rsidR="00330814">
        <w:rPr>
          <w:rFonts w:ascii="Tahoma" w:hAnsi="Tahoma" w:cs="Tahoma"/>
        </w:rPr>
        <w:t>o</w:t>
      </w:r>
      <w:r w:rsidR="008E3DA0">
        <w:rPr>
          <w:rFonts w:ascii="Tahoma" w:hAnsi="Tahoma" w:cs="Tahoma"/>
        </w:rPr>
        <w:t xml:space="preserve"> </w:t>
      </w:r>
      <w:r w:rsidRPr="00112425">
        <w:rPr>
          <w:rFonts w:ascii="Tahoma" w:hAnsi="Tahoma" w:cs="Tahoma"/>
        </w:rPr>
        <w:t>posla,</w:t>
      </w:r>
    </w:p>
    <w:p w14:paraId="3057774A" w14:textId="77777777" w:rsidR="00C5165E" w:rsidRPr="00112425" w:rsidRDefault="00C5165E" w:rsidP="00974F9C">
      <w:pPr>
        <w:keepNext/>
        <w:keepLines/>
        <w:numPr>
          <w:ilvl w:val="0"/>
          <w:numId w:val="4"/>
        </w:numPr>
        <w:jc w:val="both"/>
        <w:rPr>
          <w:rFonts w:ascii="Tahoma" w:hAnsi="Tahoma" w:cs="Tahoma"/>
        </w:rPr>
      </w:pPr>
      <w:r w:rsidRPr="00112425">
        <w:rPr>
          <w:rFonts w:ascii="Tahoma" w:hAnsi="Tahoma" w:cs="Tahoma"/>
        </w:rPr>
        <w:t>nosilca</w:t>
      </w:r>
      <w:r w:rsidR="008E3DA0">
        <w:rPr>
          <w:rFonts w:ascii="Tahoma" w:hAnsi="Tahoma" w:cs="Tahoma"/>
        </w:rPr>
        <w:t xml:space="preserve"> </w:t>
      </w:r>
      <w:r w:rsidRPr="00112425">
        <w:rPr>
          <w:rFonts w:ascii="Tahoma" w:hAnsi="Tahoma" w:cs="Tahoma"/>
        </w:rPr>
        <w:t>finančnih</w:t>
      </w:r>
      <w:r w:rsidR="008E3DA0">
        <w:rPr>
          <w:rFonts w:ascii="Tahoma" w:hAnsi="Tahoma" w:cs="Tahoma"/>
        </w:rPr>
        <w:t xml:space="preserve"> </w:t>
      </w:r>
      <w:r w:rsidRPr="00112425">
        <w:rPr>
          <w:rFonts w:ascii="Tahoma" w:hAnsi="Tahoma" w:cs="Tahoma"/>
        </w:rPr>
        <w:t>zavarovanj</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odprav</w:t>
      </w:r>
      <w:r w:rsidR="00330814">
        <w:rPr>
          <w:rFonts w:ascii="Tahoma" w:hAnsi="Tahoma" w:cs="Tahoma"/>
        </w:rPr>
        <w:t>o</w:t>
      </w:r>
      <w:r w:rsidR="008E3DA0">
        <w:rPr>
          <w:rFonts w:ascii="Tahoma" w:hAnsi="Tahoma" w:cs="Tahoma"/>
        </w:rPr>
        <w:t xml:space="preserve"> </w:t>
      </w:r>
      <w:r w:rsidRPr="00112425">
        <w:rPr>
          <w:rFonts w:ascii="Tahoma" w:hAnsi="Tahoma" w:cs="Tahoma"/>
        </w:rPr>
        <w:t>napak</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garancijskem</w:t>
      </w:r>
      <w:r w:rsidR="008E3DA0">
        <w:rPr>
          <w:rFonts w:ascii="Tahoma" w:hAnsi="Tahoma" w:cs="Tahoma"/>
        </w:rPr>
        <w:t xml:space="preserve"> </w:t>
      </w:r>
      <w:r w:rsidRPr="00112425">
        <w:rPr>
          <w:rFonts w:ascii="Tahoma" w:hAnsi="Tahoma" w:cs="Tahoma"/>
        </w:rPr>
        <w:t>roku,</w:t>
      </w:r>
    </w:p>
    <w:p w14:paraId="2688214F" w14:textId="77777777" w:rsidR="00C5165E" w:rsidRPr="00112425" w:rsidRDefault="00C5165E" w:rsidP="00974F9C">
      <w:pPr>
        <w:keepNext/>
        <w:keepLines/>
        <w:numPr>
          <w:ilvl w:val="0"/>
          <w:numId w:val="13"/>
        </w:numPr>
        <w:ind w:left="714" w:hanging="357"/>
        <w:jc w:val="both"/>
        <w:rPr>
          <w:rFonts w:ascii="Tahoma" w:hAnsi="Tahoma" w:cs="Tahoma"/>
        </w:rPr>
      </w:pPr>
      <w:r w:rsidRPr="00112425">
        <w:rPr>
          <w:rFonts w:ascii="Tahoma" w:hAnsi="Tahoma" w:cs="Tahoma"/>
        </w:rPr>
        <w:t>obveznost</w:t>
      </w:r>
      <w:r w:rsidR="008E3DA0">
        <w:rPr>
          <w:rFonts w:ascii="Tahoma" w:hAnsi="Tahoma" w:cs="Tahoma"/>
        </w:rPr>
        <w:t xml:space="preserve"> </w:t>
      </w:r>
      <w:r w:rsidRPr="00112425">
        <w:rPr>
          <w:rFonts w:ascii="Tahoma" w:hAnsi="Tahoma" w:cs="Tahoma"/>
        </w:rPr>
        <w:t>članov</w:t>
      </w:r>
      <w:r w:rsidR="008E3DA0">
        <w:rPr>
          <w:rFonts w:ascii="Tahoma" w:hAnsi="Tahoma" w:cs="Tahoma"/>
        </w:rPr>
        <w:t xml:space="preserve"> </w:t>
      </w:r>
      <w:r w:rsidRPr="00112425">
        <w:rPr>
          <w:rFonts w:ascii="Tahoma" w:hAnsi="Tahoma" w:cs="Tahoma"/>
        </w:rPr>
        <w:t>skupine</w:t>
      </w:r>
      <w:r w:rsidR="008E3DA0">
        <w:rPr>
          <w:rFonts w:ascii="Tahoma" w:hAnsi="Tahoma" w:cs="Tahoma"/>
        </w:rPr>
        <w:t xml:space="preserve"> </w:t>
      </w:r>
      <w:r w:rsidRPr="00112425">
        <w:rPr>
          <w:rFonts w:ascii="Tahoma" w:hAnsi="Tahoma" w:cs="Tahoma"/>
        </w:rPr>
        <w:t>ponudnikov,</w:t>
      </w:r>
      <w:r w:rsidR="008E3DA0">
        <w:rPr>
          <w:rFonts w:ascii="Tahoma" w:hAnsi="Tahoma" w:cs="Tahoma"/>
        </w:rPr>
        <w:t xml:space="preserve"> </w:t>
      </w:r>
      <w:r w:rsidRPr="00112425">
        <w:rPr>
          <w:rFonts w:ascii="Tahoma" w:hAnsi="Tahoma" w:cs="Tahoma"/>
        </w:rPr>
        <w:t>da</w:t>
      </w:r>
      <w:r w:rsidR="008E3DA0">
        <w:rPr>
          <w:rFonts w:ascii="Tahoma" w:hAnsi="Tahoma" w:cs="Tahoma"/>
        </w:rPr>
        <w:t xml:space="preserve"> </w:t>
      </w:r>
      <w:r w:rsidRPr="00112425">
        <w:rPr>
          <w:rFonts w:ascii="Tahoma" w:hAnsi="Tahoma" w:cs="Tahoma"/>
        </w:rPr>
        <w:t>morajo</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vseh</w:t>
      </w:r>
      <w:r w:rsidR="008E3DA0">
        <w:rPr>
          <w:rFonts w:ascii="Tahoma" w:hAnsi="Tahoma" w:cs="Tahoma"/>
        </w:rPr>
        <w:t xml:space="preserve"> </w:t>
      </w:r>
      <w:r w:rsidRPr="00112425">
        <w:rPr>
          <w:rFonts w:ascii="Tahoma" w:hAnsi="Tahoma" w:cs="Tahoma"/>
        </w:rPr>
        <w:t>spremembah</w:t>
      </w:r>
      <w:r w:rsidR="008E3DA0">
        <w:rPr>
          <w:rFonts w:ascii="Tahoma" w:hAnsi="Tahoma" w:cs="Tahoma"/>
        </w:rPr>
        <w:t xml:space="preserve"> </w:t>
      </w:r>
      <w:r w:rsidRPr="00112425">
        <w:rPr>
          <w:rFonts w:ascii="Tahoma" w:hAnsi="Tahoma" w:cs="Tahoma"/>
        </w:rPr>
        <w:t>pravnega</w:t>
      </w:r>
      <w:r w:rsidR="008E3DA0">
        <w:rPr>
          <w:rFonts w:ascii="Tahoma" w:hAnsi="Tahoma" w:cs="Tahoma"/>
        </w:rPr>
        <w:t xml:space="preserve"> </w:t>
      </w:r>
      <w:r w:rsidRPr="00112425">
        <w:rPr>
          <w:rFonts w:ascii="Tahoma" w:hAnsi="Tahoma" w:cs="Tahoma"/>
        </w:rPr>
        <w:t>akta</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skupni</w:t>
      </w:r>
      <w:r w:rsidR="008E3DA0">
        <w:rPr>
          <w:rFonts w:ascii="Tahoma" w:hAnsi="Tahoma" w:cs="Tahoma"/>
        </w:rPr>
        <w:t xml:space="preserve"> </w:t>
      </w:r>
      <w:r w:rsidRPr="00112425">
        <w:rPr>
          <w:rFonts w:ascii="Tahoma" w:hAnsi="Tahoma" w:cs="Tahoma"/>
        </w:rPr>
        <w:t>izvedbi</w:t>
      </w:r>
      <w:r w:rsidR="008E3DA0">
        <w:rPr>
          <w:rFonts w:ascii="Tahoma" w:hAnsi="Tahoma" w:cs="Tahoma"/>
        </w:rPr>
        <w:t xml:space="preserve"> </w:t>
      </w:r>
      <w:r w:rsidRPr="00112425">
        <w:rPr>
          <w:rFonts w:ascii="Tahoma" w:hAnsi="Tahoma" w:cs="Tahoma"/>
        </w:rPr>
        <w:t>naročila</w:t>
      </w:r>
      <w:r w:rsidR="008E3DA0">
        <w:rPr>
          <w:rFonts w:ascii="Tahoma" w:hAnsi="Tahoma" w:cs="Tahoma"/>
        </w:rPr>
        <w:t xml:space="preserve"> </w:t>
      </w:r>
      <w:r w:rsidRPr="00112425">
        <w:rPr>
          <w:rFonts w:ascii="Tahoma" w:hAnsi="Tahoma" w:cs="Tahoma"/>
        </w:rPr>
        <w:t>redno</w:t>
      </w:r>
      <w:r w:rsidR="008E3DA0">
        <w:rPr>
          <w:rFonts w:ascii="Tahoma" w:hAnsi="Tahoma" w:cs="Tahoma"/>
        </w:rPr>
        <w:t xml:space="preserve"> </w:t>
      </w:r>
      <w:r w:rsidRPr="00112425">
        <w:rPr>
          <w:rFonts w:ascii="Tahoma" w:hAnsi="Tahoma" w:cs="Tahoma"/>
        </w:rPr>
        <w:t>obveščati</w:t>
      </w:r>
      <w:r w:rsidR="008E3DA0">
        <w:rPr>
          <w:rFonts w:ascii="Tahoma" w:hAnsi="Tahoma" w:cs="Tahoma"/>
        </w:rPr>
        <w:t xml:space="preserve"> </w:t>
      </w:r>
      <w:r w:rsidRPr="00112425">
        <w:rPr>
          <w:rFonts w:ascii="Tahoma" w:hAnsi="Tahoma" w:cs="Tahoma"/>
        </w:rPr>
        <w:t>naročnika.</w:t>
      </w:r>
    </w:p>
    <w:p w14:paraId="4F729BDB" w14:textId="77777777" w:rsidR="00C5165E" w:rsidRPr="00112425" w:rsidRDefault="00C5165E" w:rsidP="00600829">
      <w:pPr>
        <w:keepNext/>
        <w:keepLines/>
        <w:jc w:val="both"/>
        <w:rPr>
          <w:rFonts w:ascii="Tahoma" w:hAnsi="Tahoma" w:cs="Tahoma"/>
          <w:u w:val="single"/>
        </w:rPr>
      </w:pPr>
    </w:p>
    <w:p w14:paraId="7AD1F753" w14:textId="77777777" w:rsidR="00C5165E" w:rsidRPr="00112425" w:rsidRDefault="00C5165E" w:rsidP="00600829">
      <w:pPr>
        <w:pStyle w:val="tekst1"/>
        <w:keepNext/>
        <w:keepLines/>
        <w:tabs>
          <w:tab w:val="left" w:pos="180"/>
        </w:tabs>
        <w:suppressAutoHyphens/>
        <w:spacing w:before="0" w:line="240" w:lineRule="auto"/>
        <w:rPr>
          <w:rFonts w:ascii="Tahoma" w:hAnsi="Tahoma" w:cs="Tahoma"/>
          <w:sz w:val="20"/>
        </w:rPr>
      </w:pPr>
      <w:r w:rsidRPr="00112425">
        <w:rPr>
          <w:rFonts w:ascii="Tahoma" w:hAnsi="Tahoma" w:cs="Tahoma"/>
          <w:sz w:val="20"/>
        </w:rPr>
        <w:t>V</w:t>
      </w:r>
      <w:r w:rsidR="008E3DA0">
        <w:rPr>
          <w:rFonts w:ascii="Tahoma" w:hAnsi="Tahoma" w:cs="Tahoma"/>
          <w:sz w:val="20"/>
        </w:rPr>
        <w:t xml:space="preserve"> </w:t>
      </w:r>
      <w:r w:rsidRPr="00112425">
        <w:rPr>
          <w:rFonts w:ascii="Tahoma" w:hAnsi="Tahoma" w:cs="Tahoma"/>
          <w:sz w:val="20"/>
        </w:rPr>
        <w:t>primeru</w:t>
      </w:r>
      <w:r w:rsidR="008E3DA0">
        <w:rPr>
          <w:rFonts w:ascii="Tahoma" w:hAnsi="Tahoma" w:cs="Tahoma"/>
          <w:sz w:val="20"/>
        </w:rPr>
        <w:t xml:space="preserve"> </w:t>
      </w:r>
      <w:r w:rsidRPr="00112425">
        <w:rPr>
          <w:rFonts w:ascii="Tahoma" w:hAnsi="Tahoma" w:cs="Tahoma"/>
          <w:sz w:val="20"/>
        </w:rPr>
        <w:t>skupne</w:t>
      </w:r>
      <w:r w:rsidR="008E3DA0">
        <w:rPr>
          <w:rFonts w:ascii="Tahoma" w:hAnsi="Tahoma" w:cs="Tahoma"/>
          <w:sz w:val="20"/>
        </w:rPr>
        <w:t xml:space="preserve"> </w:t>
      </w:r>
      <w:r w:rsidRPr="00112425">
        <w:rPr>
          <w:rFonts w:ascii="Tahoma" w:hAnsi="Tahoma" w:cs="Tahoma"/>
          <w:sz w:val="20"/>
        </w:rPr>
        <w:t>ponudbe,</w:t>
      </w:r>
      <w:r w:rsidR="008E3DA0">
        <w:rPr>
          <w:rFonts w:ascii="Tahoma" w:hAnsi="Tahoma" w:cs="Tahoma"/>
          <w:sz w:val="20"/>
        </w:rPr>
        <w:t xml:space="preserve"> </w:t>
      </w:r>
      <w:r w:rsidRPr="00112425">
        <w:rPr>
          <w:rFonts w:ascii="Tahoma" w:hAnsi="Tahoma" w:cs="Tahoma"/>
          <w:sz w:val="20"/>
        </w:rPr>
        <w:t>pogodbo</w:t>
      </w:r>
      <w:r w:rsidR="008E3DA0">
        <w:rPr>
          <w:rFonts w:ascii="Tahoma" w:hAnsi="Tahoma" w:cs="Tahoma"/>
          <w:sz w:val="20"/>
        </w:rPr>
        <w:t xml:space="preserve"> </w:t>
      </w:r>
      <w:r w:rsidRPr="00112425">
        <w:rPr>
          <w:rFonts w:ascii="Tahoma" w:hAnsi="Tahoma" w:cs="Tahoma"/>
          <w:sz w:val="20"/>
        </w:rPr>
        <w:t>podpišejo</w:t>
      </w:r>
      <w:r w:rsidR="008E3DA0">
        <w:rPr>
          <w:rFonts w:ascii="Tahoma" w:hAnsi="Tahoma" w:cs="Tahoma"/>
          <w:sz w:val="20"/>
        </w:rPr>
        <w:t xml:space="preserve"> </w:t>
      </w:r>
      <w:r w:rsidR="008A14C8" w:rsidRPr="00112425">
        <w:rPr>
          <w:rFonts w:ascii="Tahoma" w:hAnsi="Tahoma" w:cs="Tahoma"/>
          <w:sz w:val="20"/>
        </w:rPr>
        <w:t>vsi</w:t>
      </w:r>
      <w:r w:rsidR="008E3DA0">
        <w:rPr>
          <w:rFonts w:ascii="Tahoma" w:hAnsi="Tahoma" w:cs="Tahoma"/>
          <w:sz w:val="20"/>
        </w:rPr>
        <w:t xml:space="preserve"> </w:t>
      </w:r>
      <w:r w:rsidR="008A14C8" w:rsidRPr="00112425">
        <w:rPr>
          <w:rFonts w:ascii="Tahoma" w:hAnsi="Tahoma" w:cs="Tahoma"/>
          <w:sz w:val="20"/>
        </w:rPr>
        <w:t>partnerji</w:t>
      </w:r>
      <w:r w:rsidR="008E3DA0">
        <w:rPr>
          <w:rFonts w:ascii="Tahoma" w:hAnsi="Tahoma" w:cs="Tahoma"/>
          <w:sz w:val="20"/>
        </w:rPr>
        <w:t xml:space="preserve"> </w:t>
      </w:r>
      <w:r w:rsidR="008A14C8" w:rsidRPr="00112425">
        <w:rPr>
          <w:rFonts w:ascii="Tahoma" w:hAnsi="Tahoma" w:cs="Tahoma"/>
          <w:sz w:val="20"/>
        </w:rPr>
        <w:t>v</w:t>
      </w:r>
      <w:r w:rsidR="008E3DA0">
        <w:rPr>
          <w:rFonts w:ascii="Tahoma" w:hAnsi="Tahoma" w:cs="Tahoma"/>
          <w:sz w:val="20"/>
        </w:rPr>
        <w:t xml:space="preserve"> </w:t>
      </w:r>
      <w:r w:rsidR="008A14C8" w:rsidRPr="00112425">
        <w:rPr>
          <w:rFonts w:ascii="Tahoma" w:hAnsi="Tahoma" w:cs="Tahoma"/>
          <w:sz w:val="20"/>
        </w:rPr>
        <w:t>skupni</w:t>
      </w:r>
      <w:r w:rsidR="008E3DA0">
        <w:rPr>
          <w:rFonts w:ascii="Tahoma" w:hAnsi="Tahoma" w:cs="Tahoma"/>
          <w:sz w:val="20"/>
        </w:rPr>
        <w:t xml:space="preserve"> </w:t>
      </w:r>
      <w:r w:rsidR="008A14C8" w:rsidRPr="00112425">
        <w:rPr>
          <w:rFonts w:ascii="Tahoma" w:hAnsi="Tahoma" w:cs="Tahoma"/>
          <w:sz w:val="20"/>
        </w:rPr>
        <w:t>ponudbi,</w:t>
      </w:r>
      <w:r w:rsidR="008E3DA0">
        <w:rPr>
          <w:rFonts w:ascii="Tahoma" w:hAnsi="Tahoma" w:cs="Tahoma"/>
          <w:sz w:val="20"/>
        </w:rPr>
        <w:t xml:space="preserve"> </w:t>
      </w:r>
      <w:r w:rsidR="008A14C8" w:rsidRPr="00112425">
        <w:rPr>
          <w:rFonts w:ascii="Tahoma" w:hAnsi="Tahoma" w:cs="Tahoma"/>
          <w:sz w:val="20"/>
        </w:rPr>
        <w:t>če</w:t>
      </w:r>
      <w:r w:rsidR="008E3DA0">
        <w:rPr>
          <w:rFonts w:ascii="Tahoma" w:hAnsi="Tahoma" w:cs="Tahoma"/>
          <w:sz w:val="20"/>
        </w:rPr>
        <w:t xml:space="preserve"> </w:t>
      </w:r>
      <w:r w:rsidR="008A14C8" w:rsidRPr="00112425">
        <w:rPr>
          <w:rFonts w:ascii="Tahoma" w:hAnsi="Tahoma" w:cs="Tahoma"/>
          <w:sz w:val="20"/>
        </w:rPr>
        <w:t>v</w:t>
      </w:r>
      <w:r w:rsidR="008E3DA0">
        <w:rPr>
          <w:rFonts w:ascii="Tahoma" w:hAnsi="Tahoma" w:cs="Tahoma"/>
          <w:sz w:val="20"/>
        </w:rPr>
        <w:t xml:space="preserve"> </w:t>
      </w:r>
      <w:r w:rsidR="008A14C8" w:rsidRPr="00112425">
        <w:rPr>
          <w:rFonts w:ascii="Tahoma" w:hAnsi="Tahoma" w:cs="Tahoma"/>
          <w:sz w:val="20"/>
        </w:rPr>
        <w:t>pravnem</w:t>
      </w:r>
      <w:r w:rsidR="008E3DA0">
        <w:rPr>
          <w:rFonts w:ascii="Tahoma" w:hAnsi="Tahoma" w:cs="Tahoma"/>
          <w:sz w:val="20"/>
        </w:rPr>
        <w:t xml:space="preserve"> </w:t>
      </w:r>
      <w:r w:rsidR="008A14C8" w:rsidRPr="00112425">
        <w:rPr>
          <w:rFonts w:ascii="Tahoma" w:hAnsi="Tahoma" w:cs="Tahoma"/>
          <w:sz w:val="20"/>
        </w:rPr>
        <w:t>aktu</w:t>
      </w:r>
      <w:r w:rsidR="008E3DA0">
        <w:rPr>
          <w:rFonts w:ascii="Tahoma" w:hAnsi="Tahoma" w:cs="Tahoma"/>
          <w:sz w:val="20"/>
        </w:rPr>
        <w:t xml:space="preserve"> </w:t>
      </w:r>
      <w:r w:rsidR="008A14C8" w:rsidRPr="00112425">
        <w:rPr>
          <w:rFonts w:ascii="Tahoma" w:hAnsi="Tahoma" w:cs="Tahoma"/>
          <w:sz w:val="20"/>
        </w:rPr>
        <w:t>ni</w:t>
      </w:r>
      <w:r w:rsidR="008E3DA0">
        <w:rPr>
          <w:rFonts w:ascii="Tahoma" w:hAnsi="Tahoma" w:cs="Tahoma"/>
          <w:sz w:val="20"/>
        </w:rPr>
        <w:t xml:space="preserve"> </w:t>
      </w:r>
      <w:r w:rsidR="008A14C8" w:rsidRPr="00112425">
        <w:rPr>
          <w:rFonts w:ascii="Tahoma" w:hAnsi="Tahoma" w:cs="Tahoma"/>
          <w:sz w:val="20"/>
        </w:rPr>
        <w:t>drugače</w:t>
      </w:r>
      <w:r w:rsidR="008E3DA0">
        <w:rPr>
          <w:rFonts w:ascii="Tahoma" w:hAnsi="Tahoma" w:cs="Tahoma"/>
          <w:sz w:val="20"/>
        </w:rPr>
        <w:t xml:space="preserve"> </w:t>
      </w:r>
      <w:r w:rsidR="008A14C8" w:rsidRPr="00112425">
        <w:rPr>
          <w:rFonts w:ascii="Tahoma" w:hAnsi="Tahoma" w:cs="Tahoma"/>
          <w:sz w:val="20"/>
        </w:rPr>
        <w:t>določeno.</w:t>
      </w:r>
      <w:r w:rsidR="008E3DA0">
        <w:rPr>
          <w:rFonts w:ascii="Tahoma" w:hAnsi="Tahoma" w:cs="Tahoma"/>
          <w:sz w:val="20"/>
        </w:rPr>
        <w:t xml:space="preserve"> </w:t>
      </w:r>
      <w:r w:rsidRPr="00112425">
        <w:rPr>
          <w:rFonts w:ascii="Tahoma" w:hAnsi="Tahoma" w:cs="Tahoma"/>
          <w:sz w:val="20"/>
        </w:rPr>
        <w:t>Vsak</w:t>
      </w:r>
      <w:r w:rsidR="008E3DA0">
        <w:rPr>
          <w:rFonts w:ascii="Tahoma" w:hAnsi="Tahoma" w:cs="Tahoma"/>
          <w:sz w:val="20"/>
        </w:rPr>
        <w:t xml:space="preserve"> </w:t>
      </w:r>
      <w:r w:rsidRPr="00112425">
        <w:rPr>
          <w:rFonts w:ascii="Tahoma" w:hAnsi="Tahoma" w:cs="Tahoma"/>
          <w:sz w:val="20"/>
        </w:rPr>
        <w:t>član</w:t>
      </w:r>
      <w:r w:rsidR="008E3DA0">
        <w:rPr>
          <w:rFonts w:ascii="Tahoma" w:hAnsi="Tahoma" w:cs="Tahoma"/>
          <w:sz w:val="20"/>
        </w:rPr>
        <w:t xml:space="preserve"> </w:t>
      </w:r>
      <w:r w:rsidRPr="00112425">
        <w:rPr>
          <w:rFonts w:ascii="Tahoma" w:hAnsi="Tahoma" w:cs="Tahoma"/>
          <w:sz w:val="20"/>
        </w:rPr>
        <w:t>skupine</w:t>
      </w:r>
      <w:r w:rsidR="008E3DA0">
        <w:rPr>
          <w:rFonts w:ascii="Tahoma" w:hAnsi="Tahoma" w:cs="Tahoma"/>
          <w:sz w:val="20"/>
        </w:rPr>
        <w:t xml:space="preserve"> </w:t>
      </w:r>
      <w:r w:rsidRPr="00112425">
        <w:rPr>
          <w:rFonts w:ascii="Tahoma" w:hAnsi="Tahoma" w:cs="Tahoma"/>
          <w:sz w:val="20"/>
        </w:rPr>
        <w:t>izvajalcev</w:t>
      </w:r>
      <w:r w:rsidR="008E3DA0">
        <w:rPr>
          <w:rFonts w:ascii="Tahoma" w:hAnsi="Tahoma" w:cs="Tahoma"/>
          <w:sz w:val="20"/>
        </w:rPr>
        <w:t xml:space="preserve"> </w:t>
      </w:r>
      <w:r w:rsidRPr="00112425">
        <w:rPr>
          <w:rFonts w:ascii="Tahoma" w:hAnsi="Tahoma" w:cs="Tahoma"/>
          <w:sz w:val="20"/>
        </w:rPr>
        <w:t>v</w:t>
      </w:r>
      <w:r w:rsidR="008E3DA0">
        <w:rPr>
          <w:rFonts w:ascii="Tahoma" w:hAnsi="Tahoma" w:cs="Tahoma"/>
          <w:sz w:val="20"/>
        </w:rPr>
        <w:t xml:space="preserve"> </w:t>
      </w:r>
      <w:r w:rsidRPr="00112425">
        <w:rPr>
          <w:rFonts w:ascii="Tahoma" w:hAnsi="Tahoma" w:cs="Tahoma"/>
          <w:sz w:val="20"/>
        </w:rPr>
        <w:t>okviru</w:t>
      </w:r>
      <w:r w:rsidR="008E3DA0">
        <w:rPr>
          <w:rFonts w:ascii="Tahoma" w:hAnsi="Tahoma" w:cs="Tahoma"/>
          <w:sz w:val="20"/>
        </w:rPr>
        <w:t xml:space="preserve"> </w:t>
      </w:r>
      <w:r w:rsidRPr="00112425">
        <w:rPr>
          <w:rFonts w:ascii="Tahoma" w:hAnsi="Tahoma" w:cs="Tahoma"/>
          <w:sz w:val="20"/>
        </w:rPr>
        <w:t>skupne</w:t>
      </w:r>
      <w:r w:rsidR="008E3DA0">
        <w:rPr>
          <w:rFonts w:ascii="Tahoma" w:hAnsi="Tahoma" w:cs="Tahoma"/>
          <w:sz w:val="20"/>
        </w:rPr>
        <w:t xml:space="preserve"> </w:t>
      </w:r>
      <w:r w:rsidRPr="00112425">
        <w:rPr>
          <w:rFonts w:ascii="Tahoma" w:hAnsi="Tahoma" w:cs="Tahoma"/>
          <w:sz w:val="20"/>
        </w:rPr>
        <w:t>ponudbe</w:t>
      </w:r>
      <w:r w:rsidR="008E3DA0">
        <w:rPr>
          <w:rFonts w:ascii="Tahoma" w:hAnsi="Tahoma" w:cs="Tahoma"/>
          <w:sz w:val="20"/>
        </w:rPr>
        <w:t xml:space="preserve"> </w:t>
      </w:r>
      <w:r w:rsidRPr="00112425">
        <w:rPr>
          <w:rFonts w:ascii="Tahoma" w:hAnsi="Tahoma" w:cs="Tahoma"/>
          <w:sz w:val="20"/>
        </w:rPr>
        <w:t>odgovarja</w:t>
      </w:r>
      <w:r w:rsidR="008E3DA0">
        <w:rPr>
          <w:rFonts w:ascii="Tahoma" w:hAnsi="Tahoma" w:cs="Tahoma"/>
          <w:sz w:val="20"/>
        </w:rPr>
        <w:t xml:space="preserve"> </w:t>
      </w:r>
      <w:r w:rsidRPr="00112425">
        <w:rPr>
          <w:rFonts w:ascii="Tahoma" w:hAnsi="Tahoma" w:cs="Tahoma"/>
          <w:sz w:val="20"/>
        </w:rPr>
        <w:t>naročniku</w:t>
      </w:r>
      <w:r w:rsidR="008E3DA0">
        <w:rPr>
          <w:rFonts w:ascii="Tahoma" w:hAnsi="Tahoma" w:cs="Tahoma"/>
          <w:sz w:val="20"/>
        </w:rPr>
        <w:t xml:space="preserve"> </w:t>
      </w:r>
      <w:r w:rsidRPr="00112425">
        <w:rPr>
          <w:rFonts w:ascii="Tahoma" w:hAnsi="Tahoma" w:cs="Tahoma"/>
          <w:sz w:val="20"/>
        </w:rPr>
        <w:t>neomejeno</w:t>
      </w:r>
      <w:r w:rsidR="008E3DA0">
        <w:rPr>
          <w:rFonts w:ascii="Tahoma" w:hAnsi="Tahoma" w:cs="Tahoma"/>
          <w:sz w:val="20"/>
        </w:rPr>
        <w:t xml:space="preserve"> </w:t>
      </w:r>
      <w:r w:rsidRPr="00112425">
        <w:rPr>
          <w:rFonts w:ascii="Tahoma" w:hAnsi="Tahoma" w:cs="Tahoma"/>
          <w:sz w:val="20"/>
        </w:rPr>
        <w:t>solidarno.</w:t>
      </w:r>
    </w:p>
    <w:p w14:paraId="640A1207" w14:textId="77777777" w:rsidR="00C5165E" w:rsidRDefault="00C5165E" w:rsidP="00600829">
      <w:pPr>
        <w:keepNext/>
        <w:keepLines/>
        <w:jc w:val="both"/>
        <w:rPr>
          <w:rFonts w:ascii="Tahoma" w:hAnsi="Tahoma" w:cs="Tahoma"/>
        </w:rPr>
      </w:pPr>
    </w:p>
    <w:p w14:paraId="71627F84" w14:textId="77777777" w:rsidR="008D03E5" w:rsidRDefault="008D03E5" w:rsidP="00600829">
      <w:pPr>
        <w:keepNext/>
        <w:keepLines/>
        <w:jc w:val="both"/>
        <w:rPr>
          <w:rFonts w:ascii="Tahoma" w:hAnsi="Tahoma" w:cs="Tahoma"/>
          <w:kern w:val="16"/>
        </w:rPr>
      </w:pPr>
      <w:r w:rsidRPr="00C8579C">
        <w:rPr>
          <w:rFonts w:ascii="Tahoma" w:hAnsi="Tahoma" w:cs="Tahoma"/>
        </w:rPr>
        <w:t>V</w:t>
      </w:r>
      <w:r w:rsidR="008E3DA0">
        <w:rPr>
          <w:rFonts w:ascii="Tahoma" w:hAnsi="Tahoma" w:cs="Tahoma"/>
        </w:rPr>
        <w:t xml:space="preserve"> </w:t>
      </w:r>
      <w:r w:rsidRPr="00C8579C">
        <w:rPr>
          <w:rFonts w:ascii="Tahoma" w:hAnsi="Tahoma" w:cs="Tahoma"/>
        </w:rPr>
        <w:t>primeru</w:t>
      </w:r>
      <w:r w:rsidR="008E3DA0">
        <w:rPr>
          <w:rFonts w:ascii="Tahoma" w:hAnsi="Tahoma" w:cs="Tahoma"/>
        </w:rPr>
        <w:t xml:space="preserve"> </w:t>
      </w:r>
      <w:r w:rsidRPr="00C8579C">
        <w:rPr>
          <w:rFonts w:ascii="Tahoma" w:hAnsi="Tahoma" w:cs="Tahoma"/>
        </w:rPr>
        <w:t>skupne</w:t>
      </w:r>
      <w:r w:rsidR="008E3DA0">
        <w:rPr>
          <w:rFonts w:ascii="Tahoma" w:hAnsi="Tahoma" w:cs="Tahoma"/>
        </w:rPr>
        <w:t xml:space="preserve"> </w:t>
      </w:r>
      <w:r w:rsidRPr="00C8579C">
        <w:rPr>
          <w:rFonts w:ascii="Tahoma" w:hAnsi="Tahoma" w:cs="Tahoma"/>
        </w:rPr>
        <w:t>ponudbe</w:t>
      </w:r>
      <w:r w:rsidR="008E3DA0">
        <w:rPr>
          <w:rFonts w:ascii="Tahoma" w:hAnsi="Tahoma" w:cs="Tahoma"/>
        </w:rPr>
        <w:t xml:space="preserve"> </w:t>
      </w:r>
      <w:r w:rsidRPr="00C8579C">
        <w:rPr>
          <w:rFonts w:ascii="Tahoma" w:hAnsi="Tahoma" w:cs="Tahoma"/>
        </w:rPr>
        <w:t>mora</w:t>
      </w:r>
      <w:r w:rsidR="008E3DA0">
        <w:rPr>
          <w:rFonts w:ascii="Tahoma" w:hAnsi="Tahoma" w:cs="Tahoma"/>
        </w:rPr>
        <w:t xml:space="preserve"> </w:t>
      </w:r>
      <w:r w:rsidRPr="00C8579C">
        <w:rPr>
          <w:rFonts w:ascii="Tahoma" w:hAnsi="Tahoma" w:cs="Tahoma"/>
        </w:rPr>
        <w:t>glavni</w:t>
      </w:r>
      <w:r w:rsidR="008E3DA0">
        <w:rPr>
          <w:rFonts w:ascii="Tahoma" w:hAnsi="Tahoma" w:cs="Tahoma"/>
        </w:rPr>
        <w:t xml:space="preserve"> </w:t>
      </w:r>
      <w:r>
        <w:rPr>
          <w:rFonts w:ascii="Tahoma" w:hAnsi="Tahoma" w:cs="Tahoma"/>
        </w:rPr>
        <w:t>(vodilni)</w:t>
      </w:r>
      <w:r w:rsidR="008E3DA0">
        <w:rPr>
          <w:rFonts w:ascii="Tahoma" w:hAnsi="Tahoma" w:cs="Tahoma"/>
        </w:rPr>
        <w:t xml:space="preserve"> </w:t>
      </w:r>
      <w:r>
        <w:rPr>
          <w:rFonts w:ascii="Tahoma" w:hAnsi="Tahoma" w:cs="Tahoma"/>
        </w:rPr>
        <w:t>ponudnik</w:t>
      </w:r>
      <w:r w:rsidR="008E3DA0">
        <w:rPr>
          <w:rFonts w:ascii="Tahoma" w:hAnsi="Tahoma" w:cs="Tahoma"/>
        </w:rPr>
        <w:t xml:space="preserve"> </w:t>
      </w:r>
      <w:r w:rsidRPr="00C8579C">
        <w:rPr>
          <w:rFonts w:ascii="Tahoma" w:hAnsi="Tahoma" w:cs="Tahoma"/>
        </w:rPr>
        <w:t>za</w:t>
      </w:r>
      <w:r w:rsidR="008E3DA0">
        <w:rPr>
          <w:rFonts w:ascii="Tahoma" w:hAnsi="Tahoma" w:cs="Tahoma"/>
        </w:rPr>
        <w:t xml:space="preserve"> </w:t>
      </w:r>
      <w:r w:rsidRPr="00C8579C">
        <w:rPr>
          <w:rFonts w:ascii="Tahoma" w:hAnsi="Tahoma" w:cs="Tahoma"/>
        </w:rPr>
        <w:t>vse</w:t>
      </w:r>
      <w:r w:rsidR="008E3DA0">
        <w:rPr>
          <w:rFonts w:ascii="Tahoma" w:hAnsi="Tahoma" w:cs="Tahoma"/>
        </w:rPr>
        <w:t xml:space="preserve"> </w:t>
      </w:r>
      <w:r w:rsidRPr="00C8579C">
        <w:rPr>
          <w:rFonts w:ascii="Tahoma" w:hAnsi="Tahoma" w:cs="Tahoma"/>
        </w:rPr>
        <w:t>partnerje</w:t>
      </w:r>
      <w:r w:rsidR="008E3DA0">
        <w:rPr>
          <w:rFonts w:ascii="Tahoma" w:hAnsi="Tahoma" w:cs="Tahoma"/>
        </w:rPr>
        <w:t xml:space="preserve"> </w:t>
      </w:r>
      <w:r w:rsidRPr="00C8579C">
        <w:rPr>
          <w:rFonts w:ascii="Tahoma" w:hAnsi="Tahoma" w:cs="Tahoma"/>
        </w:rPr>
        <w:t>v</w:t>
      </w:r>
      <w:r w:rsidR="008E3DA0">
        <w:rPr>
          <w:rFonts w:ascii="Tahoma" w:hAnsi="Tahoma" w:cs="Tahoma"/>
        </w:rPr>
        <w:t xml:space="preserve"> </w:t>
      </w:r>
      <w:r w:rsidRPr="00C8579C">
        <w:rPr>
          <w:rFonts w:ascii="Tahoma" w:hAnsi="Tahoma" w:cs="Tahoma"/>
        </w:rPr>
        <w:t>skupni</w:t>
      </w:r>
      <w:r w:rsidR="008E3DA0">
        <w:rPr>
          <w:rFonts w:ascii="Tahoma" w:hAnsi="Tahoma" w:cs="Tahoma"/>
        </w:rPr>
        <w:t xml:space="preserve"> </w:t>
      </w:r>
      <w:r w:rsidRPr="00C8579C">
        <w:rPr>
          <w:rFonts w:ascii="Tahoma" w:hAnsi="Tahoma" w:cs="Tahoma"/>
        </w:rPr>
        <w:t>ponudbi</w:t>
      </w:r>
      <w:r w:rsidR="008E3DA0">
        <w:rPr>
          <w:rFonts w:ascii="Tahoma" w:hAnsi="Tahoma" w:cs="Tahoma"/>
        </w:rPr>
        <w:t xml:space="preserve"> </w:t>
      </w:r>
      <w:r w:rsidRPr="00C8579C">
        <w:rPr>
          <w:rFonts w:ascii="Tahoma" w:hAnsi="Tahoma" w:cs="Tahoma"/>
        </w:rPr>
        <w:t>k</w:t>
      </w:r>
      <w:r w:rsidR="008E3DA0">
        <w:rPr>
          <w:rFonts w:ascii="Tahoma" w:hAnsi="Tahoma" w:cs="Tahoma"/>
        </w:rPr>
        <w:t xml:space="preserve"> </w:t>
      </w:r>
      <w:r w:rsidRPr="00C8579C">
        <w:rPr>
          <w:rFonts w:ascii="Tahoma" w:hAnsi="Tahoma" w:cs="Tahoma"/>
        </w:rPr>
        <w:t>ponudbi</w:t>
      </w:r>
      <w:r w:rsidR="008E3DA0">
        <w:rPr>
          <w:rFonts w:ascii="Tahoma" w:hAnsi="Tahoma" w:cs="Tahoma"/>
        </w:rPr>
        <w:t xml:space="preserve"> </w:t>
      </w:r>
      <w:r w:rsidRPr="00C8579C">
        <w:rPr>
          <w:rFonts w:ascii="Tahoma" w:hAnsi="Tahoma" w:cs="Tahoma"/>
        </w:rPr>
        <w:t>v</w:t>
      </w:r>
      <w:r w:rsidR="008E3DA0">
        <w:rPr>
          <w:rFonts w:ascii="Tahoma" w:hAnsi="Tahoma" w:cs="Tahoma"/>
        </w:rPr>
        <w:t xml:space="preserve"> </w:t>
      </w:r>
      <w:r w:rsidRPr="00C8579C">
        <w:rPr>
          <w:rFonts w:ascii="Tahoma" w:hAnsi="Tahoma" w:cs="Tahoma"/>
        </w:rPr>
        <w:t>razdelek</w:t>
      </w:r>
      <w:r w:rsidR="008E3DA0">
        <w:rPr>
          <w:rFonts w:ascii="Tahoma" w:hAnsi="Tahoma" w:cs="Tahoma"/>
        </w:rPr>
        <w:t xml:space="preserve"> </w:t>
      </w:r>
      <w:r w:rsidRPr="00912AFC">
        <w:rPr>
          <w:rFonts w:ascii="Tahoma" w:hAnsi="Tahoma" w:cs="Tahoma"/>
        </w:rPr>
        <w:t>»SODELUJOČI«,</w:t>
      </w:r>
      <w:r w:rsidR="008E3DA0">
        <w:rPr>
          <w:rFonts w:ascii="Tahoma" w:hAnsi="Tahoma" w:cs="Tahoma"/>
        </w:rPr>
        <w:t xml:space="preserve"> </w:t>
      </w:r>
      <w:r w:rsidRPr="00912AFC">
        <w:rPr>
          <w:rFonts w:ascii="Tahoma" w:hAnsi="Tahoma" w:cs="Tahoma"/>
        </w:rPr>
        <w:t>del</w:t>
      </w:r>
      <w:r w:rsidR="008E3DA0">
        <w:rPr>
          <w:rFonts w:ascii="Tahoma" w:hAnsi="Tahoma" w:cs="Tahoma"/>
        </w:rPr>
        <w:t xml:space="preserve"> </w:t>
      </w:r>
      <w:r w:rsidRPr="00912AFC">
        <w:rPr>
          <w:rFonts w:ascii="Tahoma" w:hAnsi="Tahoma" w:cs="Tahoma"/>
        </w:rPr>
        <w:t>»IZJAVA</w:t>
      </w:r>
      <w:r w:rsidR="008E3DA0">
        <w:rPr>
          <w:rFonts w:ascii="Tahoma" w:hAnsi="Tahoma" w:cs="Tahoma"/>
        </w:rPr>
        <w:t xml:space="preserve"> </w:t>
      </w:r>
      <w:r w:rsidRPr="00912AFC">
        <w:rPr>
          <w:rFonts w:ascii="Tahoma" w:hAnsi="Tahoma" w:cs="Tahoma"/>
        </w:rPr>
        <w:t>–</w:t>
      </w:r>
      <w:r w:rsidR="008E3DA0">
        <w:rPr>
          <w:rFonts w:ascii="Tahoma" w:hAnsi="Tahoma" w:cs="Tahoma"/>
        </w:rPr>
        <w:t xml:space="preserve"> </w:t>
      </w:r>
      <w:r w:rsidRPr="00912AFC">
        <w:rPr>
          <w:rFonts w:ascii="Tahoma" w:hAnsi="Tahoma" w:cs="Tahoma"/>
        </w:rPr>
        <w:t>ostali</w:t>
      </w:r>
      <w:r w:rsidR="008E3DA0">
        <w:rPr>
          <w:rFonts w:ascii="Tahoma" w:hAnsi="Tahoma" w:cs="Tahoma"/>
        </w:rPr>
        <w:t xml:space="preserve"> </w:t>
      </w:r>
      <w:r w:rsidRPr="00912AFC">
        <w:rPr>
          <w:rFonts w:ascii="Tahoma" w:hAnsi="Tahoma" w:cs="Tahoma"/>
        </w:rPr>
        <w:t>sodelujoči«</w:t>
      </w:r>
      <w:r w:rsidR="008E3DA0">
        <w:rPr>
          <w:rFonts w:ascii="Tahoma" w:hAnsi="Tahoma" w:cs="Tahoma"/>
        </w:rPr>
        <w:t xml:space="preserve"> </w:t>
      </w:r>
      <w:r w:rsidRPr="00C8579C">
        <w:rPr>
          <w:rFonts w:ascii="Tahoma" w:hAnsi="Tahoma" w:cs="Tahoma"/>
        </w:rPr>
        <w:t>priložiti</w:t>
      </w:r>
      <w:r w:rsidR="008E3DA0">
        <w:rPr>
          <w:rFonts w:ascii="Tahoma" w:hAnsi="Tahoma" w:cs="Tahoma"/>
        </w:rPr>
        <w:t xml:space="preserve"> </w:t>
      </w:r>
      <w:r w:rsidRPr="00C8579C">
        <w:rPr>
          <w:rFonts w:ascii="Tahoma" w:hAnsi="Tahoma" w:cs="Tahoma"/>
        </w:rPr>
        <w:t>izpolnjen</w:t>
      </w:r>
      <w:r>
        <w:rPr>
          <w:rFonts w:ascii="Tahoma" w:hAnsi="Tahoma" w:cs="Tahoma"/>
        </w:rPr>
        <w:t>o</w:t>
      </w:r>
      <w:r w:rsidR="008E3DA0">
        <w:rPr>
          <w:rFonts w:ascii="Tahoma" w:hAnsi="Tahoma" w:cs="Tahoma"/>
        </w:rPr>
        <w:t xml:space="preserve"> </w:t>
      </w:r>
      <w:r>
        <w:rPr>
          <w:rFonts w:ascii="Tahoma" w:hAnsi="Tahoma" w:cs="Tahoma"/>
        </w:rPr>
        <w:t>in</w:t>
      </w:r>
      <w:r w:rsidR="008E3DA0">
        <w:rPr>
          <w:rFonts w:ascii="Tahoma" w:hAnsi="Tahoma" w:cs="Tahoma"/>
        </w:rPr>
        <w:t xml:space="preserve"> </w:t>
      </w:r>
      <w:r>
        <w:rPr>
          <w:rFonts w:ascii="Tahoma" w:hAnsi="Tahoma" w:cs="Tahoma"/>
        </w:rPr>
        <w:t>podpisano</w:t>
      </w:r>
      <w:r w:rsidR="008E3DA0">
        <w:rPr>
          <w:rFonts w:ascii="Tahoma" w:hAnsi="Tahoma" w:cs="Tahoma"/>
        </w:rPr>
        <w:t xml:space="preserve"> </w:t>
      </w:r>
      <w:r>
        <w:rPr>
          <w:rFonts w:ascii="Tahoma" w:hAnsi="Tahoma" w:cs="Tahoma"/>
        </w:rPr>
        <w:t>Prilogo</w:t>
      </w:r>
      <w:r w:rsidR="008E3DA0">
        <w:rPr>
          <w:rFonts w:ascii="Tahoma" w:hAnsi="Tahoma" w:cs="Tahoma"/>
        </w:rPr>
        <w:t xml:space="preserve"> </w:t>
      </w:r>
      <w:r>
        <w:rPr>
          <w:rFonts w:ascii="Tahoma" w:hAnsi="Tahoma" w:cs="Tahoma"/>
        </w:rPr>
        <w:t>3/1</w:t>
      </w:r>
      <w:r w:rsidR="008E3DA0">
        <w:rPr>
          <w:rFonts w:ascii="Tahoma" w:hAnsi="Tahoma" w:cs="Tahoma"/>
        </w:rPr>
        <w:t xml:space="preserve"> </w:t>
      </w:r>
      <w:r w:rsidRPr="00C8579C">
        <w:rPr>
          <w:rFonts w:ascii="Tahoma" w:hAnsi="Tahoma" w:cs="Tahoma"/>
        </w:rPr>
        <w:t>v</w:t>
      </w:r>
      <w:r w:rsidR="008E3DA0">
        <w:rPr>
          <w:rFonts w:ascii="Tahoma" w:hAnsi="Tahoma" w:cs="Tahoma"/>
        </w:rPr>
        <w:t xml:space="preserve"> </w:t>
      </w:r>
      <w:r w:rsidRPr="00C8579C">
        <w:rPr>
          <w:rFonts w:ascii="Tahoma" w:hAnsi="Tahoma" w:cs="Tahoma"/>
        </w:rPr>
        <w:t>.pdf</w:t>
      </w:r>
      <w:r w:rsidR="008E3DA0">
        <w:rPr>
          <w:rFonts w:ascii="Tahoma" w:hAnsi="Tahoma" w:cs="Tahoma"/>
        </w:rPr>
        <w:t xml:space="preserve"> </w:t>
      </w:r>
      <w:r w:rsidRPr="00C8579C">
        <w:rPr>
          <w:rFonts w:ascii="Tahoma" w:hAnsi="Tahoma" w:cs="Tahoma"/>
        </w:rPr>
        <w:t>formatu</w:t>
      </w:r>
      <w:r w:rsidRPr="00C8579C">
        <w:rPr>
          <w:rFonts w:ascii="Tahoma" w:hAnsi="Tahoma" w:cs="Tahoma"/>
          <w:kern w:val="16"/>
        </w:rPr>
        <w:t>,</w:t>
      </w:r>
      <w:r w:rsidR="008E3DA0">
        <w:rPr>
          <w:rFonts w:ascii="Tahoma" w:hAnsi="Tahoma" w:cs="Tahoma"/>
          <w:kern w:val="16"/>
        </w:rPr>
        <w:t xml:space="preserve"> </w:t>
      </w:r>
      <w:r w:rsidRPr="00C8579C">
        <w:rPr>
          <w:rFonts w:ascii="Tahoma" w:hAnsi="Tahoma" w:cs="Tahoma"/>
          <w:kern w:val="16"/>
        </w:rPr>
        <w:t>ter</w:t>
      </w:r>
      <w:r w:rsidR="008E3DA0">
        <w:rPr>
          <w:rFonts w:ascii="Tahoma" w:hAnsi="Tahoma" w:cs="Tahoma"/>
          <w:kern w:val="16"/>
        </w:rPr>
        <w:t xml:space="preserve"> </w:t>
      </w:r>
      <w:r w:rsidRPr="00C8579C">
        <w:rPr>
          <w:rFonts w:ascii="Tahoma" w:hAnsi="Tahoma" w:cs="Tahoma"/>
          <w:kern w:val="16"/>
        </w:rPr>
        <w:t>v</w:t>
      </w:r>
      <w:r w:rsidR="008E3DA0">
        <w:rPr>
          <w:rFonts w:ascii="Tahoma" w:hAnsi="Tahoma" w:cs="Tahoma"/>
          <w:kern w:val="16"/>
        </w:rPr>
        <w:t xml:space="preserve"> </w:t>
      </w:r>
      <w:r w:rsidRPr="00C8579C">
        <w:rPr>
          <w:rFonts w:ascii="Tahoma" w:hAnsi="Tahoma" w:cs="Tahoma"/>
          <w:kern w:val="16"/>
        </w:rPr>
        <w:t>razdelek</w:t>
      </w:r>
      <w:r w:rsidR="008E3DA0">
        <w:rPr>
          <w:rFonts w:ascii="Tahoma" w:hAnsi="Tahoma" w:cs="Tahoma"/>
          <w:kern w:val="16"/>
        </w:rPr>
        <w:t xml:space="preserve"> </w:t>
      </w:r>
      <w:r w:rsidRPr="00912AFC">
        <w:rPr>
          <w:rFonts w:ascii="Tahoma" w:hAnsi="Tahoma" w:cs="Tahoma"/>
          <w:kern w:val="16"/>
        </w:rPr>
        <w:t>»DOKUMENTI«,</w:t>
      </w:r>
      <w:r w:rsidR="008E3DA0">
        <w:rPr>
          <w:rFonts w:ascii="Tahoma" w:hAnsi="Tahoma" w:cs="Tahoma"/>
          <w:kern w:val="16"/>
        </w:rPr>
        <w:t xml:space="preserve"> </w:t>
      </w:r>
      <w:r w:rsidRPr="00912AFC">
        <w:rPr>
          <w:rFonts w:ascii="Tahoma" w:hAnsi="Tahoma" w:cs="Tahoma"/>
          <w:kern w:val="16"/>
        </w:rPr>
        <w:t>del</w:t>
      </w:r>
      <w:r w:rsidR="008E3DA0">
        <w:rPr>
          <w:rFonts w:ascii="Tahoma" w:hAnsi="Tahoma" w:cs="Tahoma"/>
          <w:kern w:val="16"/>
        </w:rPr>
        <w:t xml:space="preserve"> </w:t>
      </w:r>
      <w:r w:rsidRPr="00912AFC">
        <w:rPr>
          <w:rFonts w:ascii="Tahoma" w:hAnsi="Tahoma" w:cs="Tahoma"/>
          <w:kern w:val="16"/>
        </w:rPr>
        <w:t>»Ostale</w:t>
      </w:r>
      <w:r w:rsidR="008E3DA0">
        <w:rPr>
          <w:rFonts w:ascii="Tahoma" w:hAnsi="Tahoma" w:cs="Tahoma"/>
          <w:kern w:val="16"/>
        </w:rPr>
        <w:t xml:space="preserve"> </w:t>
      </w:r>
      <w:r w:rsidRPr="00912AFC">
        <w:rPr>
          <w:rFonts w:ascii="Tahoma" w:hAnsi="Tahoma" w:cs="Tahoma"/>
          <w:kern w:val="16"/>
        </w:rPr>
        <w:t>priloge«</w:t>
      </w:r>
      <w:r w:rsidR="008E3DA0">
        <w:rPr>
          <w:rFonts w:ascii="Tahoma" w:hAnsi="Tahoma" w:cs="Tahoma"/>
          <w:kern w:val="16"/>
        </w:rPr>
        <w:t xml:space="preserve"> </w:t>
      </w:r>
      <w:r w:rsidRPr="00C8579C">
        <w:rPr>
          <w:rFonts w:ascii="Tahoma" w:hAnsi="Tahoma" w:cs="Tahoma"/>
          <w:bCs/>
        </w:rPr>
        <w:t>v</w:t>
      </w:r>
      <w:r w:rsidR="008E3DA0">
        <w:rPr>
          <w:rFonts w:ascii="Tahoma" w:hAnsi="Tahoma" w:cs="Tahoma"/>
          <w:bCs/>
        </w:rPr>
        <w:t xml:space="preserve"> </w:t>
      </w:r>
      <w:r w:rsidRPr="00C8579C">
        <w:rPr>
          <w:rFonts w:ascii="Tahoma" w:hAnsi="Tahoma" w:cs="Tahoma"/>
          <w:bCs/>
        </w:rPr>
        <w:t>.pdf</w:t>
      </w:r>
      <w:r w:rsidR="008E3DA0">
        <w:rPr>
          <w:rFonts w:ascii="Tahoma" w:hAnsi="Tahoma" w:cs="Tahoma"/>
          <w:bCs/>
        </w:rPr>
        <w:t xml:space="preserve"> </w:t>
      </w:r>
      <w:r w:rsidRPr="00C8579C">
        <w:rPr>
          <w:rFonts w:ascii="Tahoma" w:hAnsi="Tahoma" w:cs="Tahoma"/>
          <w:bCs/>
        </w:rPr>
        <w:t>formatu</w:t>
      </w:r>
      <w:r>
        <w:rPr>
          <w:rFonts w:ascii="Tahoma" w:hAnsi="Tahoma" w:cs="Tahoma"/>
          <w:kern w:val="16"/>
        </w:rPr>
        <w:t>:</w:t>
      </w:r>
    </w:p>
    <w:p w14:paraId="6AC2D726" w14:textId="77777777" w:rsidR="008D03E5" w:rsidRDefault="008D03E5" w:rsidP="00960237">
      <w:pPr>
        <w:keepNext/>
        <w:keepLines/>
        <w:numPr>
          <w:ilvl w:val="0"/>
          <w:numId w:val="13"/>
        </w:numPr>
        <w:ind w:left="714" w:hanging="357"/>
        <w:jc w:val="both"/>
        <w:rPr>
          <w:rFonts w:ascii="Tahoma" w:hAnsi="Tahoma" w:cs="Tahoma"/>
        </w:rPr>
      </w:pPr>
      <w:r w:rsidRPr="002156D6">
        <w:rPr>
          <w:rFonts w:ascii="Tahoma" w:hAnsi="Tahoma" w:cs="Tahoma"/>
        </w:rPr>
        <w:t>izpolnjeno</w:t>
      </w:r>
      <w:r w:rsidRPr="00C8579C">
        <w:rPr>
          <w:rFonts w:ascii="Tahoma" w:hAnsi="Tahoma" w:cs="Tahoma"/>
          <w:kern w:val="16"/>
        </w:rPr>
        <w:t>,</w:t>
      </w:r>
      <w:r w:rsidR="008E3DA0">
        <w:rPr>
          <w:rFonts w:ascii="Tahoma" w:hAnsi="Tahoma" w:cs="Tahoma"/>
          <w:kern w:val="16"/>
        </w:rPr>
        <w:t xml:space="preserve"> </w:t>
      </w:r>
      <w:r w:rsidRPr="00C8579C">
        <w:rPr>
          <w:rFonts w:ascii="Tahoma" w:hAnsi="Tahoma" w:cs="Tahoma"/>
          <w:kern w:val="16"/>
        </w:rPr>
        <w:t>podpisano</w:t>
      </w:r>
      <w:r w:rsidR="008E3DA0">
        <w:rPr>
          <w:rFonts w:ascii="Tahoma" w:hAnsi="Tahoma" w:cs="Tahoma"/>
          <w:kern w:val="16"/>
        </w:rPr>
        <w:t xml:space="preserve"> </w:t>
      </w:r>
      <w:r w:rsidRPr="00C8579C">
        <w:rPr>
          <w:rFonts w:ascii="Tahoma" w:hAnsi="Tahoma" w:cs="Tahoma"/>
          <w:kern w:val="16"/>
        </w:rPr>
        <w:t>in</w:t>
      </w:r>
      <w:r w:rsidR="008E3DA0">
        <w:rPr>
          <w:rFonts w:ascii="Tahoma" w:hAnsi="Tahoma" w:cs="Tahoma"/>
          <w:kern w:val="16"/>
        </w:rPr>
        <w:t xml:space="preserve"> </w:t>
      </w:r>
      <w:r w:rsidRPr="00C8579C">
        <w:rPr>
          <w:rFonts w:ascii="Tahoma" w:hAnsi="Tahoma" w:cs="Tahoma"/>
          <w:kern w:val="16"/>
        </w:rPr>
        <w:t>žigosano</w:t>
      </w:r>
      <w:r w:rsidR="008E3DA0">
        <w:rPr>
          <w:rFonts w:ascii="Tahoma" w:hAnsi="Tahoma" w:cs="Tahoma"/>
        </w:rPr>
        <w:t xml:space="preserve"> </w:t>
      </w:r>
      <w:r w:rsidRPr="001B4647">
        <w:rPr>
          <w:rFonts w:ascii="Tahoma" w:hAnsi="Tahoma" w:cs="Tahoma"/>
        </w:rPr>
        <w:t>Prilogo</w:t>
      </w:r>
      <w:r w:rsidR="008E3DA0">
        <w:rPr>
          <w:rFonts w:ascii="Tahoma" w:hAnsi="Tahoma" w:cs="Tahoma"/>
        </w:rPr>
        <w:t xml:space="preserve"> </w:t>
      </w:r>
      <w:r w:rsidRPr="001B4647">
        <w:rPr>
          <w:rFonts w:ascii="Tahoma" w:hAnsi="Tahoma" w:cs="Tahoma"/>
        </w:rPr>
        <w:t>1</w:t>
      </w:r>
      <w:r w:rsidR="008E3DA0">
        <w:rPr>
          <w:rFonts w:ascii="Tahoma" w:hAnsi="Tahoma" w:cs="Tahoma"/>
        </w:rPr>
        <w:t xml:space="preserve"> </w:t>
      </w:r>
      <w:r w:rsidRPr="001B4647">
        <w:rPr>
          <w:rFonts w:ascii="Tahoma" w:hAnsi="Tahoma" w:cs="Tahoma"/>
        </w:rPr>
        <w:t>PODATKI</w:t>
      </w:r>
      <w:r w:rsidR="008E3DA0">
        <w:rPr>
          <w:rFonts w:ascii="Tahoma" w:hAnsi="Tahoma" w:cs="Tahoma"/>
        </w:rPr>
        <w:t xml:space="preserve"> </w:t>
      </w:r>
      <w:r w:rsidRPr="001B4647">
        <w:rPr>
          <w:rFonts w:ascii="Tahoma" w:hAnsi="Tahoma" w:cs="Tahoma"/>
        </w:rPr>
        <w:t>O</w:t>
      </w:r>
      <w:r w:rsidR="008E3DA0">
        <w:rPr>
          <w:rFonts w:ascii="Tahoma" w:hAnsi="Tahoma" w:cs="Tahoma"/>
        </w:rPr>
        <w:t xml:space="preserve"> </w:t>
      </w:r>
      <w:r>
        <w:rPr>
          <w:rFonts w:ascii="Tahoma" w:hAnsi="Tahoma" w:cs="Tahoma"/>
        </w:rPr>
        <w:t>PONUDNIKU</w:t>
      </w:r>
      <w:r w:rsidRPr="001B4647">
        <w:rPr>
          <w:rFonts w:ascii="Tahoma" w:hAnsi="Tahoma" w:cs="Tahoma"/>
        </w:rPr>
        <w:t>;</w:t>
      </w:r>
    </w:p>
    <w:p w14:paraId="4FC4B1BC" w14:textId="77777777" w:rsidR="008D03E5" w:rsidRPr="001B4647" w:rsidRDefault="008D03E5" w:rsidP="00960237">
      <w:pPr>
        <w:keepNext/>
        <w:keepLines/>
        <w:numPr>
          <w:ilvl w:val="0"/>
          <w:numId w:val="13"/>
        </w:numPr>
        <w:ind w:left="714" w:hanging="357"/>
        <w:jc w:val="both"/>
        <w:rPr>
          <w:rFonts w:ascii="Tahoma" w:hAnsi="Tahoma" w:cs="Tahoma"/>
        </w:rPr>
      </w:pPr>
      <w:r>
        <w:rPr>
          <w:rFonts w:ascii="Tahoma" w:hAnsi="Tahoma" w:cs="Tahoma"/>
          <w:kern w:val="16"/>
        </w:rPr>
        <w:t>izpolnjen,</w:t>
      </w:r>
      <w:r w:rsidR="008E3DA0">
        <w:rPr>
          <w:rFonts w:ascii="Tahoma" w:hAnsi="Tahoma" w:cs="Tahoma"/>
          <w:kern w:val="16"/>
        </w:rPr>
        <w:t xml:space="preserve"> </w:t>
      </w:r>
      <w:r>
        <w:rPr>
          <w:rFonts w:ascii="Tahoma" w:hAnsi="Tahoma" w:cs="Tahoma"/>
          <w:kern w:val="16"/>
        </w:rPr>
        <w:t>podpisan</w:t>
      </w:r>
      <w:r w:rsidR="008E3DA0">
        <w:rPr>
          <w:rFonts w:ascii="Tahoma" w:hAnsi="Tahoma" w:cs="Tahoma"/>
          <w:kern w:val="16"/>
        </w:rPr>
        <w:t xml:space="preserve"> </w:t>
      </w:r>
      <w:r>
        <w:rPr>
          <w:rFonts w:ascii="Tahoma" w:hAnsi="Tahoma" w:cs="Tahoma"/>
          <w:kern w:val="16"/>
        </w:rPr>
        <w:t>in</w:t>
      </w:r>
      <w:r w:rsidR="008E3DA0">
        <w:rPr>
          <w:rFonts w:ascii="Tahoma" w:hAnsi="Tahoma" w:cs="Tahoma"/>
          <w:kern w:val="16"/>
        </w:rPr>
        <w:t xml:space="preserve"> </w:t>
      </w:r>
      <w:r>
        <w:rPr>
          <w:rFonts w:ascii="Tahoma" w:hAnsi="Tahoma" w:cs="Tahoma"/>
          <w:kern w:val="16"/>
        </w:rPr>
        <w:t>žigosan</w:t>
      </w:r>
      <w:r w:rsidR="008E3DA0">
        <w:rPr>
          <w:rFonts w:ascii="Tahoma" w:hAnsi="Tahoma" w:cs="Tahoma"/>
        </w:rPr>
        <w:t xml:space="preserve"> </w:t>
      </w:r>
      <w:r>
        <w:rPr>
          <w:rFonts w:ascii="Tahoma" w:hAnsi="Tahoma" w:cs="Tahoma"/>
        </w:rPr>
        <w:t>Obrazec</w:t>
      </w:r>
      <w:r w:rsidR="008E3DA0">
        <w:rPr>
          <w:rFonts w:ascii="Tahoma" w:hAnsi="Tahoma" w:cs="Tahoma"/>
        </w:rPr>
        <w:t xml:space="preserve"> </w:t>
      </w:r>
      <w:r>
        <w:rPr>
          <w:rFonts w:ascii="Tahoma" w:hAnsi="Tahoma" w:cs="Tahoma"/>
        </w:rPr>
        <w:t>1</w:t>
      </w:r>
      <w:r w:rsidR="008E3DA0">
        <w:rPr>
          <w:rFonts w:ascii="Tahoma" w:hAnsi="Tahoma" w:cs="Tahoma"/>
        </w:rPr>
        <w:t xml:space="preserve"> </w:t>
      </w:r>
      <w:r>
        <w:rPr>
          <w:rFonts w:ascii="Tahoma" w:hAnsi="Tahoma" w:cs="Tahoma"/>
        </w:rPr>
        <w:t>k</w:t>
      </w:r>
      <w:r w:rsidR="008E3DA0">
        <w:rPr>
          <w:rFonts w:ascii="Tahoma" w:hAnsi="Tahoma" w:cs="Tahoma"/>
        </w:rPr>
        <w:t xml:space="preserve"> </w:t>
      </w:r>
      <w:r w:rsidRPr="001B4647">
        <w:rPr>
          <w:rFonts w:ascii="Tahoma" w:hAnsi="Tahoma" w:cs="Tahoma"/>
        </w:rPr>
        <w:t>Prilog</w:t>
      </w:r>
      <w:r>
        <w:rPr>
          <w:rFonts w:ascii="Tahoma" w:hAnsi="Tahoma" w:cs="Tahoma"/>
        </w:rPr>
        <w:t>i</w:t>
      </w:r>
      <w:r w:rsidR="008E3DA0">
        <w:rPr>
          <w:rFonts w:ascii="Tahoma" w:hAnsi="Tahoma" w:cs="Tahoma"/>
        </w:rPr>
        <w:t xml:space="preserve"> </w:t>
      </w:r>
      <w:r>
        <w:rPr>
          <w:rFonts w:ascii="Tahoma" w:hAnsi="Tahoma" w:cs="Tahoma"/>
        </w:rPr>
        <w:t>1</w:t>
      </w:r>
      <w:r w:rsidR="008E3DA0">
        <w:rPr>
          <w:rFonts w:ascii="Tahoma" w:hAnsi="Tahoma" w:cs="Tahoma"/>
        </w:rPr>
        <w:t xml:space="preserve"> </w:t>
      </w:r>
      <w:r w:rsidRPr="001B4647">
        <w:rPr>
          <w:rFonts w:ascii="Tahoma" w:hAnsi="Tahoma" w:cs="Tahoma"/>
        </w:rPr>
        <w:t>PRAVNI</w:t>
      </w:r>
      <w:r w:rsidR="008E3DA0">
        <w:rPr>
          <w:rFonts w:ascii="Tahoma" w:hAnsi="Tahoma" w:cs="Tahoma"/>
        </w:rPr>
        <w:t xml:space="preserve"> </w:t>
      </w:r>
      <w:r w:rsidRPr="001B4647">
        <w:rPr>
          <w:rFonts w:ascii="Tahoma" w:hAnsi="Tahoma" w:cs="Tahoma"/>
        </w:rPr>
        <w:t>AKT</w:t>
      </w:r>
      <w:r w:rsidR="008E3DA0">
        <w:rPr>
          <w:rFonts w:ascii="Tahoma" w:hAnsi="Tahoma" w:cs="Tahoma"/>
        </w:rPr>
        <w:t xml:space="preserve"> </w:t>
      </w:r>
      <w:r w:rsidRPr="001B4647">
        <w:rPr>
          <w:rFonts w:ascii="Tahoma" w:hAnsi="Tahoma" w:cs="Tahoma"/>
        </w:rPr>
        <w:t>O</w:t>
      </w:r>
      <w:r w:rsidR="008E3DA0">
        <w:rPr>
          <w:rFonts w:ascii="Tahoma" w:hAnsi="Tahoma" w:cs="Tahoma"/>
        </w:rPr>
        <w:t xml:space="preserve"> </w:t>
      </w:r>
      <w:r w:rsidRPr="001B4647">
        <w:rPr>
          <w:rFonts w:ascii="Tahoma" w:hAnsi="Tahoma" w:cs="Tahoma"/>
        </w:rPr>
        <w:t>SKUPNI</w:t>
      </w:r>
      <w:r w:rsidR="008E3DA0">
        <w:rPr>
          <w:rFonts w:ascii="Tahoma" w:hAnsi="Tahoma" w:cs="Tahoma"/>
        </w:rPr>
        <w:t xml:space="preserve"> </w:t>
      </w:r>
      <w:r w:rsidRPr="001B4647">
        <w:rPr>
          <w:rFonts w:ascii="Tahoma" w:hAnsi="Tahoma" w:cs="Tahoma"/>
        </w:rPr>
        <w:t>IZVEDBI</w:t>
      </w:r>
      <w:r w:rsidR="008E3DA0">
        <w:rPr>
          <w:rFonts w:ascii="Tahoma" w:hAnsi="Tahoma" w:cs="Tahoma"/>
        </w:rPr>
        <w:t xml:space="preserve"> </w:t>
      </w:r>
      <w:r w:rsidRPr="001B4647">
        <w:rPr>
          <w:rFonts w:ascii="Tahoma" w:hAnsi="Tahoma" w:cs="Tahoma"/>
        </w:rPr>
        <w:t>NAROČILA;</w:t>
      </w:r>
    </w:p>
    <w:p w14:paraId="47E34679" w14:textId="77777777" w:rsidR="008D03E5" w:rsidRDefault="008D03E5" w:rsidP="00960237">
      <w:pPr>
        <w:keepNext/>
        <w:keepLines/>
        <w:numPr>
          <w:ilvl w:val="0"/>
          <w:numId w:val="13"/>
        </w:numPr>
        <w:ind w:left="714" w:hanging="357"/>
        <w:jc w:val="both"/>
        <w:rPr>
          <w:rFonts w:ascii="Tahoma" w:hAnsi="Tahoma" w:cs="Tahoma"/>
        </w:rPr>
      </w:pPr>
      <w:r w:rsidRPr="00995C6A">
        <w:rPr>
          <w:rFonts w:ascii="Tahoma" w:hAnsi="Tahoma" w:cs="Tahoma"/>
          <w:kern w:val="16"/>
        </w:rPr>
        <w:t>izpolnjeno,</w:t>
      </w:r>
      <w:r w:rsidR="008E3DA0">
        <w:rPr>
          <w:rFonts w:ascii="Tahoma" w:hAnsi="Tahoma" w:cs="Tahoma"/>
          <w:kern w:val="16"/>
        </w:rPr>
        <w:t xml:space="preserve"> </w:t>
      </w:r>
      <w:r w:rsidRPr="00995C6A">
        <w:rPr>
          <w:rFonts w:ascii="Tahoma" w:hAnsi="Tahoma" w:cs="Tahoma"/>
          <w:kern w:val="16"/>
        </w:rPr>
        <w:t>podpisano</w:t>
      </w:r>
      <w:r w:rsidR="008E3DA0">
        <w:rPr>
          <w:rFonts w:ascii="Tahoma" w:hAnsi="Tahoma" w:cs="Tahoma"/>
          <w:kern w:val="16"/>
        </w:rPr>
        <w:t xml:space="preserve"> </w:t>
      </w:r>
      <w:r w:rsidRPr="00995C6A">
        <w:rPr>
          <w:rFonts w:ascii="Tahoma" w:hAnsi="Tahoma" w:cs="Tahoma"/>
          <w:kern w:val="16"/>
        </w:rPr>
        <w:t>in</w:t>
      </w:r>
      <w:r w:rsidR="008E3DA0">
        <w:rPr>
          <w:rFonts w:ascii="Tahoma" w:hAnsi="Tahoma" w:cs="Tahoma"/>
          <w:kern w:val="16"/>
        </w:rPr>
        <w:t xml:space="preserve"> </w:t>
      </w:r>
      <w:r w:rsidRPr="00995C6A">
        <w:rPr>
          <w:rFonts w:ascii="Tahoma" w:hAnsi="Tahoma" w:cs="Tahoma"/>
          <w:kern w:val="16"/>
        </w:rPr>
        <w:t>žigosano</w:t>
      </w:r>
      <w:r w:rsidR="008E3DA0">
        <w:rPr>
          <w:rFonts w:ascii="Tahoma" w:hAnsi="Tahoma" w:cs="Tahoma"/>
        </w:rPr>
        <w:t xml:space="preserve"> </w:t>
      </w:r>
      <w:r w:rsidRPr="00995C6A">
        <w:rPr>
          <w:rFonts w:ascii="Tahoma" w:hAnsi="Tahoma" w:cs="Tahoma"/>
        </w:rPr>
        <w:t>Prilogo</w:t>
      </w:r>
      <w:r w:rsidR="008E3DA0">
        <w:rPr>
          <w:rFonts w:ascii="Tahoma" w:hAnsi="Tahoma" w:cs="Tahoma"/>
        </w:rPr>
        <w:t xml:space="preserve"> </w:t>
      </w:r>
      <w:r w:rsidRPr="00995C6A">
        <w:rPr>
          <w:rFonts w:ascii="Tahoma" w:hAnsi="Tahoma" w:cs="Tahoma"/>
        </w:rPr>
        <w:t>3/1</w:t>
      </w:r>
      <w:r w:rsidR="008E3DA0">
        <w:rPr>
          <w:rFonts w:ascii="Tahoma" w:hAnsi="Tahoma" w:cs="Tahoma"/>
        </w:rPr>
        <w:t xml:space="preserve"> </w:t>
      </w:r>
      <w:r w:rsidRPr="00995C6A">
        <w:rPr>
          <w:rFonts w:ascii="Tahoma" w:hAnsi="Tahoma" w:cs="Tahoma"/>
        </w:rPr>
        <w:t>IZJAVA</w:t>
      </w:r>
      <w:r w:rsidR="008E3DA0">
        <w:rPr>
          <w:rFonts w:ascii="Tahoma" w:hAnsi="Tahoma" w:cs="Tahoma"/>
        </w:rPr>
        <w:t xml:space="preserve"> </w:t>
      </w:r>
      <w:r w:rsidRPr="00995C6A">
        <w:rPr>
          <w:rFonts w:ascii="Tahoma" w:hAnsi="Tahoma" w:cs="Tahoma"/>
        </w:rPr>
        <w:t>O</w:t>
      </w:r>
      <w:r w:rsidR="008E3DA0">
        <w:rPr>
          <w:rFonts w:ascii="Tahoma" w:hAnsi="Tahoma" w:cs="Tahoma"/>
        </w:rPr>
        <w:t xml:space="preserve"> </w:t>
      </w:r>
      <w:r w:rsidRPr="00995C6A">
        <w:rPr>
          <w:rFonts w:ascii="Tahoma" w:hAnsi="Tahoma" w:cs="Tahoma"/>
        </w:rPr>
        <w:t>IZPOLNJEVANJU</w:t>
      </w:r>
      <w:r w:rsidR="008E3DA0">
        <w:rPr>
          <w:rFonts w:ascii="Tahoma" w:hAnsi="Tahoma" w:cs="Tahoma"/>
        </w:rPr>
        <w:t xml:space="preserve"> </w:t>
      </w:r>
      <w:r w:rsidRPr="00995C6A">
        <w:rPr>
          <w:rFonts w:ascii="Tahoma" w:hAnsi="Tahoma" w:cs="Tahoma"/>
        </w:rPr>
        <w:t>SPOSOBNOSTI</w:t>
      </w:r>
      <w:r w:rsidR="008E3DA0">
        <w:rPr>
          <w:rFonts w:ascii="Tahoma" w:hAnsi="Tahoma" w:cs="Tahoma"/>
        </w:rPr>
        <w:t xml:space="preserve"> </w:t>
      </w:r>
      <w:r w:rsidRPr="00995C6A">
        <w:rPr>
          <w:rFonts w:ascii="Tahoma" w:hAnsi="Tahoma" w:cs="Tahoma"/>
        </w:rPr>
        <w:t>PONUDNIKA/PARTNERJA,</w:t>
      </w:r>
    </w:p>
    <w:p w14:paraId="75136D3D" w14:textId="77777777" w:rsidR="008D03E5" w:rsidRPr="00995C6A" w:rsidRDefault="008D03E5" w:rsidP="00960237">
      <w:pPr>
        <w:keepNext/>
        <w:keepLines/>
        <w:numPr>
          <w:ilvl w:val="0"/>
          <w:numId w:val="13"/>
        </w:numPr>
        <w:ind w:left="714" w:hanging="357"/>
        <w:jc w:val="both"/>
        <w:rPr>
          <w:rFonts w:ascii="Tahoma" w:hAnsi="Tahoma" w:cs="Tahoma"/>
        </w:rPr>
      </w:pPr>
      <w:r w:rsidRPr="00995C6A">
        <w:rPr>
          <w:rFonts w:ascii="Tahoma" w:hAnsi="Tahoma" w:cs="Tahoma"/>
          <w:kern w:val="16"/>
        </w:rPr>
        <w:t>izpolnjeno,</w:t>
      </w:r>
      <w:r w:rsidR="008E3DA0">
        <w:rPr>
          <w:rFonts w:ascii="Tahoma" w:hAnsi="Tahoma" w:cs="Tahoma"/>
          <w:kern w:val="16"/>
        </w:rPr>
        <w:t xml:space="preserve"> </w:t>
      </w:r>
      <w:r w:rsidRPr="00995C6A">
        <w:rPr>
          <w:rFonts w:ascii="Tahoma" w:hAnsi="Tahoma" w:cs="Tahoma"/>
          <w:kern w:val="16"/>
        </w:rPr>
        <w:t>podpisano</w:t>
      </w:r>
      <w:r w:rsidR="008E3DA0">
        <w:rPr>
          <w:rFonts w:ascii="Tahoma" w:hAnsi="Tahoma" w:cs="Tahoma"/>
          <w:kern w:val="16"/>
        </w:rPr>
        <w:t xml:space="preserve"> </w:t>
      </w:r>
      <w:r w:rsidRPr="00995C6A">
        <w:rPr>
          <w:rFonts w:ascii="Tahoma" w:hAnsi="Tahoma" w:cs="Tahoma"/>
          <w:kern w:val="16"/>
        </w:rPr>
        <w:t>in</w:t>
      </w:r>
      <w:r w:rsidR="008E3DA0">
        <w:rPr>
          <w:rFonts w:ascii="Tahoma" w:hAnsi="Tahoma" w:cs="Tahoma"/>
          <w:kern w:val="16"/>
        </w:rPr>
        <w:t xml:space="preserve"> </w:t>
      </w:r>
      <w:r w:rsidRPr="00995C6A">
        <w:rPr>
          <w:rFonts w:ascii="Tahoma" w:hAnsi="Tahoma" w:cs="Tahoma"/>
          <w:kern w:val="16"/>
        </w:rPr>
        <w:t>žigosano</w:t>
      </w:r>
      <w:r w:rsidR="008E3DA0">
        <w:rPr>
          <w:rFonts w:ascii="Tahoma" w:hAnsi="Tahoma" w:cs="Tahoma"/>
        </w:rPr>
        <w:t xml:space="preserve"> </w:t>
      </w:r>
      <w:r w:rsidRPr="00995C6A">
        <w:rPr>
          <w:rFonts w:ascii="Tahoma" w:hAnsi="Tahoma" w:cs="Tahoma"/>
        </w:rPr>
        <w:t>Prilogo</w:t>
      </w:r>
      <w:r w:rsidR="008E3DA0">
        <w:rPr>
          <w:rFonts w:ascii="Tahoma" w:hAnsi="Tahoma" w:cs="Tahoma"/>
        </w:rPr>
        <w:t xml:space="preserve"> </w:t>
      </w:r>
      <w:r w:rsidRPr="00995C6A">
        <w:rPr>
          <w:rFonts w:ascii="Tahoma" w:hAnsi="Tahoma" w:cs="Tahoma"/>
        </w:rPr>
        <w:t>3/3</w:t>
      </w:r>
      <w:r w:rsidR="008E3DA0">
        <w:rPr>
          <w:rFonts w:ascii="Tahoma" w:hAnsi="Tahoma" w:cs="Tahoma"/>
        </w:rPr>
        <w:t xml:space="preserve"> </w:t>
      </w:r>
      <w:r w:rsidRPr="00995C6A">
        <w:rPr>
          <w:rFonts w:ascii="Tahoma" w:hAnsi="Tahoma" w:cs="Tahoma"/>
        </w:rPr>
        <w:t>IZJAVA</w:t>
      </w:r>
      <w:r w:rsidR="008E3DA0">
        <w:rPr>
          <w:rFonts w:ascii="Tahoma" w:hAnsi="Tahoma" w:cs="Tahoma"/>
        </w:rPr>
        <w:t xml:space="preserve"> </w:t>
      </w:r>
      <w:r w:rsidRPr="00995C6A">
        <w:rPr>
          <w:rFonts w:ascii="Tahoma" w:hAnsi="Tahoma" w:cs="Tahoma"/>
        </w:rPr>
        <w:t>FIZIČNE</w:t>
      </w:r>
      <w:r w:rsidR="008E3DA0">
        <w:rPr>
          <w:rFonts w:ascii="Tahoma" w:hAnsi="Tahoma" w:cs="Tahoma"/>
        </w:rPr>
        <w:t xml:space="preserve"> </w:t>
      </w:r>
      <w:r w:rsidRPr="00995C6A">
        <w:rPr>
          <w:rFonts w:ascii="Tahoma" w:hAnsi="Tahoma" w:cs="Tahoma"/>
        </w:rPr>
        <w:t>OSEBE,</w:t>
      </w:r>
    </w:p>
    <w:p w14:paraId="0552C2D6" w14:textId="77777777" w:rsidR="008D03E5" w:rsidRDefault="008D03E5" w:rsidP="00960237">
      <w:pPr>
        <w:keepNext/>
        <w:keepLines/>
        <w:numPr>
          <w:ilvl w:val="0"/>
          <w:numId w:val="13"/>
        </w:numPr>
        <w:ind w:left="714" w:hanging="357"/>
        <w:jc w:val="both"/>
        <w:rPr>
          <w:rFonts w:ascii="Tahoma" w:hAnsi="Tahoma" w:cs="Tahoma"/>
        </w:rPr>
      </w:pPr>
      <w:r w:rsidRPr="00C8579C">
        <w:rPr>
          <w:rFonts w:ascii="Tahoma" w:hAnsi="Tahoma" w:cs="Tahoma"/>
          <w:kern w:val="16"/>
        </w:rPr>
        <w:t>izpolnjeno,</w:t>
      </w:r>
      <w:r w:rsidR="008E3DA0">
        <w:rPr>
          <w:rFonts w:ascii="Tahoma" w:hAnsi="Tahoma" w:cs="Tahoma"/>
          <w:kern w:val="16"/>
        </w:rPr>
        <w:t xml:space="preserve"> </w:t>
      </w:r>
      <w:r w:rsidRPr="00C8579C">
        <w:rPr>
          <w:rFonts w:ascii="Tahoma" w:hAnsi="Tahoma" w:cs="Tahoma"/>
          <w:kern w:val="16"/>
        </w:rPr>
        <w:t>podpisano</w:t>
      </w:r>
      <w:r w:rsidR="008E3DA0">
        <w:rPr>
          <w:rFonts w:ascii="Tahoma" w:hAnsi="Tahoma" w:cs="Tahoma"/>
          <w:kern w:val="16"/>
        </w:rPr>
        <w:t xml:space="preserve"> </w:t>
      </w:r>
      <w:r w:rsidRPr="00C8579C">
        <w:rPr>
          <w:rFonts w:ascii="Tahoma" w:hAnsi="Tahoma" w:cs="Tahoma"/>
          <w:kern w:val="16"/>
        </w:rPr>
        <w:t>in</w:t>
      </w:r>
      <w:r w:rsidR="008E3DA0">
        <w:rPr>
          <w:rFonts w:ascii="Tahoma" w:hAnsi="Tahoma" w:cs="Tahoma"/>
          <w:kern w:val="16"/>
        </w:rPr>
        <w:t xml:space="preserve"> </w:t>
      </w:r>
      <w:r w:rsidRPr="00C8579C">
        <w:rPr>
          <w:rFonts w:ascii="Tahoma" w:hAnsi="Tahoma" w:cs="Tahoma"/>
          <w:kern w:val="16"/>
        </w:rPr>
        <w:t>žigosano</w:t>
      </w:r>
      <w:r w:rsidR="008E3DA0">
        <w:rPr>
          <w:rFonts w:ascii="Tahoma" w:hAnsi="Tahoma" w:cs="Tahoma"/>
        </w:rPr>
        <w:t xml:space="preserve"> </w:t>
      </w:r>
      <w:r w:rsidRPr="001B4647">
        <w:rPr>
          <w:rFonts w:ascii="Tahoma" w:hAnsi="Tahoma" w:cs="Tahoma"/>
        </w:rPr>
        <w:t>Prilogo</w:t>
      </w:r>
      <w:r w:rsidR="008E3DA0">
        <w:rPr>
          <w:rFonts w:ascii="Tahoma" w:hAnsi="Tahoma" w:cs="Tahoma"/>
        </w:rPr>
        <w:t xml:space="preserve"> </w:t>
      </w:r>
      <w:r w:rsidRPr="001B4647">
        <w:rPr>
          <w:rFonts w:ascii="Tahoma" w:hAnsi="Tahoma" w:cs="Tahoma"/>
        </w:rPr>
        <w:t>3/</w:t>
      </w:r>
      <w:r>
        <w:rPr>
          <w:rFonts w:ascii="Tahoma" w:hAnsi="Tahoma" w:cs="Tahoma"/>
        </w:rPr>
        <w:t>4</w:t>
      </w:r>
      <w:r w:rsidR="008E3DA0">
        <w:rPr>
          <w:rFonts w:ascii="Tahoma" w:hAnsi="Tahoma" w:cs="Tahoma"/>
        </w:rPr>
        <w:t xml:space="preserve"> </w:t>
      </w:r>
      <w:r w:rsidRPr="001B4647">
        <w:rPr>
          <w:rFonts w:ascii="Tahoma" w:hAnsi="Tahoma" w:cs="Tahoma"/>
        </w:rPr>
        <w:t>IZJAVA</w:t>
      </w:r>
      <w:r w:rsidR="008E3DA0">
        <w:rPr>
          <w:rFonts w:ascii="Tahoma" w:hAnsi="Tahoma" w:cs="Tahoma"/>
        </w:rPr>
        <w:t xml:space="preserve"> </w:t>
      </w:r>
      <w:r w:rsidRPr="001B4647">
        <w:rPr>
          <w:rFonts w:ascii="Tahoma" w:hAnsi="Tahoma" w:cs="Tahoma"/>
        </w:rPr>
        <w:t>O</w:t>
      </w:r>
      <w:r w:rsidR="008E3DA0">
        <w:rPr>
          <w:rFonts w:ascii="Tahoma" w:hAnsi="Tahoma" w:cs="Tahoma"/>
        </w:rPr>
        <w:t xml:space="preserve"> </w:t>
      </w:r>
      <w:r w:rsidRPr="001B4647">
        <w:rPr>
          <w:rFonts w:ascii="Tahoma" w:hAnsi="Tahoma" w:cs="Tahoma"/>
        </w:rPr>
        <w:t>UDELEŽBI</w:t>
      </w:r>
      <w:r w:rsidR="008E3DA0">
        <w:rPr>
          <w:rFonts w:ascii="Tahoma" w:hAnsi="Tahoma" w:cs="Tahoma"/>
        </w:rPr>
        <w:t xml:space="preserve"> </w:t>
      </w:r>
      <w:r w:rsidRPr="001B4647">
        <w:rPr>
          <w:rFonts w:ascii="Tahoma" w:hAnsi="Tahoma" w:cs="Tahoma"/>
        </w:rPr>
        <w:t>FIZIČNIH</w:t>
      </w:r>
      <w:r w:rsidR="008E3DA0">
        <w:rPr>
          <w:rFonts w:ascii="Tahoma" w:hAnsi="Tahoma" w:cs="Tahoma"/>
        </w:rPr>
        <w:t xml:space="preserve"> </w:t>
      </w:r>
      <w:r w:rsidRPr="001B4647">
        <w:rPr>
          <w:rFonts w:ascii="Tahoma" w:hAnsi="Tahoma" w:cs="Tahoma"/>
        </w:rPr>
        <w:t>IN</w:t>
      </w:r>
      <w:r w:rsidR="008E3DA0">
        <w:rPr>
          <w:rFonts w:ascii="Tahoma" w:hAnsi="Tahoma" w:cs="Tahoma"/>
        </w:rPr>
        <w:t xml:space="preserve"> </w:t>
      </w:r>
      <w:r w:rsidRPr="001B4647">
        <w:rPr>
          <w:rFonts w:ascii="Tahoma" w:hAnsi="Tahoma" w:cs="Tahoma"/>
        </w:rPr>
        <w:t>PRAVNIH</w:t>
      </w:r>
      <w:r w:rsidR="008E3DA0">
        <w:rPr>
          <w:rFonts w:ascii="Tahoma" w:hAnsi="Tahoma" w:cs="Tahoma"/>
        </w:rPr>
        <w:t xml:space="preserve"> </w:t>
      </w:r>
      <w:r w:rsidRPr="001B4647">
        <w:rPr>
          <w:rFonts w:ascii="Tahoma" w:hAnsi="Tahoma" w:cs="Tahoma"/>
        </w:rPr>
        <w:t>OSEB</w:t>
      </w:r>
      <w:r w:rsidR="008E3DA0">
        <w:rPr>
          <w:rFonts w:ascii="Tahoma" w:hAnsi="Tahoma" w:cs="Tahoma"/>
        </w:rPr>
        <w:t xml:space="preserve"> </w:t>
      </w:r>
      <w:r w:rsidRPr="001B4647">
        <w:rPr>
          <w:rFonts w:ascii="Tahoma" w:hAnsi="Tahoma" w:cs="Tahoma"/>
        </w:rPr>
        <w:t>V</w:t>
      </w:r>
      <w:r w:rsidR="008E3DA0">
        <w:rPr>
          <w:rFonts w:ascii="Tahoma" w:hAnsi="Tahoma" w:cs="Tahoma"/>
        </w:rPr>
        <w:t xml:space="preserve"> </w:t>
      </w:r>
      <w:r w:rsidRPr="001B4647">
        <w:rPr>
          <w:rFonts w:ascii="Tahoma" w:hAnsi="Tahoma" w:cs="Tahoma"/>
        </w:rPr>
        <w:t>LASTNIŠTVU</w:t>
      </w:r>
      <w:r w:rsidR="008E3DA0">
        <w:rPr>
          <w:rFonts w:ascii="Tahoma" w:hAnsi="Tahoma" w:cs="Tahoma"/>
        </w:rPr>
        <w:t xml:space="preserve"> </w:t>
      </w:r>
      <w:r w:rsidRPr="001B4647">
        <w:rPr>
          <w:rFonts w:ascii="Tahoma" w:hAnsi="Tahoma" w:cs="Tahoma"/>
        </w:rPr>
        <w:t>GOSPODARSKEGA</w:t>
      </w:r>
      <w:r w:rsidR="008E3DA0">
        <w:rPr>
          <w:rFonts w:ascii="Tahoma" w:hAnsi="Tahoma" w:cs="Tahoma"/>
        </w:rPr>
        <w:t xml:space="preserve"> </w:t>
      </w:r>
      <w:r w:rsidRPr="001B4647">
        <w:rPr>
          <w:rFonts w:ascii="Tahoma" w:hAnsi="Tahoma" w:cs="Tahoma"/>
        </w:rPr>
        <w:t>SUBJEKTA;</w:t>
      </w:r>
    </w:p>
    <w:p w14:paraId="53094104" w14:textId="77777777" w:rsidR="008D03E5" w:rsidRPr="001B4647" w:rsidRDefault="008D03E5" w:rsidP="00960237">
      <w:pPr>
        <w:keepNext/>
        <w:keepLines/>
        <w:numPr>
          <w:ilvl w:val="0"/>
          <w:numId w:val="13"/>
        </w:numPr>
        <w:ind w:left="714" w:hanging="357"/>
        <w:jc w:val="both"/>
        <w:rPr>
          <w:rFonts w:ascii="Tahoma" w:hAnsi="Tahoma" w:cs="Tahoma"/>
        </w:rPr>
      </w:pPr>
      <w:r w:rsidRPr="001B4647">
        <w:rPr>
          <w:rFonts w:ascii="Tahoma" w:hAnsi="Tahoma" w:cs="Tahoma"/>
        </w:rPr>
        <w:t>ostala</w:t>
      </w:r>
      <w:r w:rsidR="008E3DA0">
        <w:rPr>
          <w:rFonts w:ascii="Tahoma" w:hAnsi="Tahoma" w:cs="Tahoma"/>
        </w:rPr>
        <w:t xml:space="preserve"> </w:t>
      </w:r>
      <w:r w:rsidRPr="001B4647">
        <w:rPr>
          <w:rFonts w:ascii="Tahoma" w:hAnsi="Tahoma" w:cs="Tahoma"/>
        </w:rPr>
        <w:t>dokazila,</w:t>
      </w:r>
      <w:r w:rsidR="008E3DA0">
        <w:rPr>
          <w:rFonts w:ascii="Tahoma" w:hAnsi="Tahoma" w:cs="Tahoma"/>
        </w:rPr>
        <w:t xml:space="preserve"> </w:t>
      </w:r>
      <w:r w:rsidRPr="001B4647">
        <w:rPr>
          <w:rFonts w:ascii="Tahoma" w:hAnsi="Tahoma" w:cs="Tahoma"/>
        </w:rPr>
        <w:t>v</w:t>
      </w:r>
      <w:r w:rsidR="008E3DA0">
        <w:rPr>
          <w:rFonts w:ascii="Tahoma" w:hAnsi="Tahoma" w:cs="Tahoma"/>
        </w:rPr>
        <w:t xml:space="preserve"> </w:t>
      </w:r>
      <w:r w:rsidRPr="001B4647">
        <w:rPr>
          <w:rFonts w:ascii="Tahoma" w:hAnsi="Tahoma" w:cs="Tahoma"/>
        </w:rPr>
        <w:t>kolikor/kot</w:t>
      </w:r>
      <w:r w:rsidR="008E3DA0">
        <w:rPr>
          <w:rFonts w:ascii="Tahoma" w:hAnsi="Tahoma" w:cs="Tahoma"/>
        </w:rPr>
        <w:t xml:space="preserve"> </w:t>
      </w:r>
      <w:r w:rsidRPr="001B4647">
        <w:rPr>
          <w:rFonts w:ascii="Tahoma" w:hAnsi="Tahoma" w:cs="Tahoma"/>
        </w:rPr>
        <w:t>to</w:t>
      </w:r>
      <w:r w:rsidR="008E3DA0">
        <w:rPr>
          <w:rFonts w:ascii="Tahoma" w:hAnsi="Tahoma" w:cs="Tahoma"/>
        </w:rPr>
        <w:t xml:space="preserve"> </w:t>
      </w:r>
      <w:r w:rsidRPr="001B4647">
        <w:rPr>
          <w:rFonts w:ascii="Tahoma" w:hAnsi="Tahoma" w:cs="Tahoma"/>
        </w:rPr>
        <w:t>izhaja</w:t>
      </w:r>
      <w:r w:rsidR="008E3DA0">
        <w:rPr>
          <w:rFonts w:ascii="Tahoma" w:hAnsi="Tahoma" w:cs="Tahoma"/>
        </w:rPr>
        <w:t xml:space="preserve"> </w:t>
      </w:r>
      <w:r w:rsidRPr="001B4647">
        <w:rPr>
          <w:rFonts w:ascii="Tahoma" w:hAnsi="Tahoma" w:cs="Tahoma"/>
        </w:rPr>
        <w:t>iz</w:t>
      </w:r>
      <w:r w:rsidR="008E3DA0">
        <w:rPr>
          <w:rFonts w:ascii="Tahoma" w:hAnsi="Tahoma" w:cs="Tahoma"/>
        </w:rPr>
        <w:t xml:space="preserve"> </w:t>
      </w:r>
      <w:r w:rsidRPr="001B4647">
        <w:rPr>
          <w:rFonts w:ascii="Tahoma" w:hAnsi="Tahoma" w:cs="Tahoma"/>
        </w:rPr>
        <w:t>posameznih</w:t>
      </w:r>
      <w:r w:rsidR="008E3DA0">
        <w:rPr>
          <w:rFonts w:ascii="Tahoma" w:hAnsi="Tahoma" w:cs="Tahoma"/>
        </w:rPr>
        <w:t xml:space="preserve"> </w:t>
      </w:r>
      <w:r w:rsidRPr="001B4647">
        <w:rPr>
          <w:rFonts w:ascii="Tahoma" w:hAnsi="Tahoma" w:cs="Tahoma"/>
        </w:rPr>
        <w:t>točk</w:t>
      </w:r>
      <w:r w:rsidR="008E3DA0">
        <w:rPr>
          <w:rFonts w:ascii="Tahoma" w:hAnsi="Tahoma" w:cs="Tahoma"/>
        </w:rPr>
        <w:t xml:space="preserve"> </w:t>
      </w:r>
      <w:r w:rsidRPr="001B4647">
        <w:rPr>
          <w:rFonts w:ascii="Tahoma" w:hAnsi="Tahoma" w:cs="Tahoma"/>
        </w:rPr>
        <w:t>v</w:t>
      </w:r>
      <w:r w:rsidR="008E3DA0">
        <w:rPr>
          <w:rFonts w:ascii="Tahoma" w:hAnsi="Tahoma" w:cs="Tahoma"/>
        </w:rPr>
        <w:t xml:space="preserve"> </w:t>
      </w:r>
      <w:r w:rsidRPr="001B4647">
        <w:rPr>
          <w:rFonts w:ascii="Tahoma" w:hAnsi="Tahoma" w:cs="Tahoma"/>
        </w:rPr>
        <w:t>nadaljevanju</w:t>
      </w:r>
      <w:r w:rsidR="008E3DA0">
        <w:rPr>
          <w:rFonts w:ascii="Tahoma" w:hAnsi="Tahoma" w:cs="Tahoma"/>
        </w:rPr>
        <w:t xml:space="preserve"> </w:t>
      </w:r>
      <w:r w:rsidRPr="001B4647">
        <w:rPr>
          <w:rFonts w:ascii="Tahoma" w:hAnsi="Tahoma" w:cs="Tahoma"/>
        </w:rPr>
        <w:t>razpisne</w:t>
      </w:r>
      <w:r w:rsidR="008E3DA0">
        <w:rPr>
          <w:rFonts w:ascii="Tahoma" w:hAnsi="Tahoma" w:cs="Tahoma"/>
        </w:rPr>
        <w:t xml:space="preserve"> </w:t>
      </w:r>
      <w:r w:rsidRPr="001B4647">
        <w:rPr>
          <w:rFonts w:ascii="Tahoma" w:hAnsi="Tahoma" w:cs="Tahoma"/>
        </w:rPr>
        <w:t>dokumentacije.</w:t>
      </w:r>
      <w:r w:rsidR="008E3DA0">
        <w:rPr>
          <w:rFonts w:ascii="Tahoma" w:hAnsi="Tahoma" w:cs="Tahoma"/>
        </w:rPr>
        <w:t xml:space="preserve"> </w:t>
      </w:r>
    </w:p>
    <w:p w14:paraId="251015EA" w14:textId="77777777" w:rsidR="008D03E5" w:rsidRDefault="008D03E5" w:rsidP="00600829">
      <w:pPr>
        <w:keepNext/>
        <w:keepLines/>
        <w:jc w:val="both"/>
        <w:rPr>
          <w:rFonts w:ascii="Tahoma" w:hAnsi="Tahoma" w:cs="Tahoma"/>
        </w:rPr>
      </w:pPr>
    </w:p>
    <w:p w14:paraId="75257537" w14:textId="77777777" w:rsidR="008D03E5" w:rsidRDefault="008D03E5" w:rsidP="00600829">
      <w:pPr>
        <w:keepNext/>
        <w:keepLines/>
        <w:jc w:val="both"/>
        <w:rPr>
          <w:rFonts w:ascii="Tahoma" w:hAnsi="Tahoma" w:cs="Tahoma"/>
        </w:rPr>
      </w:pPr>
      <w:r>
        <w:rPr>
          <w:rFonts w:ascii="Tahoma" w:hAnsi="Tahoma" w:cs="Tahoma"/>
        </w:rPr>
        <w:t>Priloga</w:t>
      </w:r>
      <w:r w:rsidR="008E3DA0">
        <w:rPr>
          <w:rFonts w:ascii="Tahoma" w:hAnsi="Tahoma" w:cs="Tahoma"/>
        </w:rPr>
        <w:t xml:space="preserve"> </w:t>
      </w:r>
      <w:r>
        <w:rPr>
          <w:rFonts w:ascii="Tahoma" w:hAnsi="Tahoma" w:cs="Tahoma"/>
        </w:rPr>
        <w:t>3/1</w:t>
      </w:r>
      <w:r w:rsidR="008E3DA0">
        <w:rPr>
          <w:rFonts w:ascii="Tahoma" w:hAnsi="Tahoma" w:cs="Tahoma"/>
        </w:rPr>
        <w:t xml:space="preserve"> </w:t>
      </w:r>
      <w:r>
        <w:rPr>
          <w:rFonts w:ascii="Tahoma" w:hAnsi="Tahoma" w:cs="Tahoma"/>
        </w:rPr>
        <w:t>se</w:t>
      </w:r>
      <w:r w:rsidR="008E3DA0">
        <w:rPr>
          <w:rFonts w:ascii="Tahoma" w:hAnsi="Tahoma" w:cs="Tahoma"/>
        </w:rPr>
        <w:t xml:space="preserve"> </w:t>
      </w:r>
      <w:r>
        <w:rPr>
          <w:rFonts w:ascii="Tahoma" w:hAnsi="Tahoma" w:cs="Tahoma"/>
        </w:rPr>
        <w:t>izpolni</w:t>
      </w:r>
      <w:r w:rsidR="008E3DA0">
        <w:rPr>
          <w:rFonts w:ascii="Tahoma" w:hAnsi="Tahoma" w:cs="Tahoma"/>
        </w:rPr>
        <w:t xml:space="preserve"> </w:t>
      </w:r>
      <w:r>
        <w:rPr>
          <w:rFonts w:ascii="Tahoma" w:hAnsi="Tahoma" w:cs="Tahoma"/>
        </w:rPr>
        <w:t>za</w:t>
      </w:r>
      <w:r w:rsidR="008E3DA0">
        <w:rPr>
          <w:rFonts w:ascii="Tahoma" w:hAnsi="Tahoma" w:cs="Tahoma"/>
        </w:rPr>
        <w:t xml:space="preserve"> </w:t>
      </w:r>
      <w:r>
        <w:rPr>
          <w:rFonts w:ascii="Tahoma" w:hAnsi="Tahoma" w:cs="Tahoma"/>
        </w:rPr>
        <w:t>vsakega</w:t>
      </w:r>
      <w:r w:rsidR="008E3DA0">
        <w:rPr>
          <w:rFonts w:ascii="Tahoma" w:hAnsi="Tahoma" w:cs="Tahoma"/>
        </w:rPr>
        <w:t xml:space="preserve"> </w:t>
      </w:r>
      <w:r>
        <w:rPr>
          <w:rFonts w:ascii="Tahoma" w:hAnsi="Tahoma" w:cs="Tahoma"/>
        </w:rPr>
        <w:t>od</w:t>
      </w:r>
      <w:r w:rsidR="008E3DA0">
        <w:rPr>
          <w:rFonts w:ascii="Tahoma" w:hAnsi="Tahoma" w:cs="Tahoma"/>
        </w:rPr>
        <w:t xml:space="preserve"> </w:t>
      </w:r>
      <w:r>
        <w:rPr>
          <w:rFonts w:ascii="Tahoma" w:hAnsi="Tahoma" w:cs="Tahoma"/>
        </w:rPr>
        <w:t>sodelujočih</w:t>
      </w:r>
      <w:r w:rsidR="008E3DA0">
        <w:rPr>
          <w:rFonts w:ascii="Tahoma" w:hAnsi="Tahoma" w:cs="Tahoma"/>
        </w:rPr>
        <w:t xml:space="preserve"> </w:t>
      </w:r>
      <w:r>
        <w:rPr>
          <w:rFonts w:ascii="Tahoma" w:hAnsi="Tahoma" w:cs="Tahoma"/>
        </w:rPr>
        <w:t>subjektov</w:t>
      </w:r>
      <w:r w:rsidR="008E3DA0">
        <w:rPr>
          <w:rFonts w:ascii="Tahoma" w:hAnsi="Tahoma" w:cs="Tahoma"/>
        </w:rPr>
        <w:t xml:space="preserve"> </w:t>
      </w:r>
      <w:r>
        <w:rPr>
          <w:rFonts w:ascii="Tahoma" w:hAnsi="Tahoma" w:cs="Tahoma"/>
        </w:rPr>
        <w:t>v</w:t>
      </w:r>
      <w:r w:rsidR="008E3DA0">
        <w:rPr>
          <w:rFonts w:ascii="Tahoma" w:hAnsi="Tahoma" w:cs="Tahoma"/>
        </w:rPr>
        <w:t xml:space="preserve"> </w:t>
      </w:r>
      <w:r>
        <w:rPr>
          <w:rFonts w:ascii="Tahoma" w:hAnsi="Tahoma" w:cs="Tahoma"/>
        </w:rPr>
        <w:t>ponudbi</w:t>
      </w:r>
      <w:r w:rsidR="008E3DA0">
        <w:rPr>
          <w:rFonts w:ascii="Tahoma" w:hAnsi="Tahoma" w:cs="Tahoma"/>
        </w:rPr>
        <w:t xml:space="preserve"> </w:t>
      </w:r>
      <w:r>
        <w:rPr>
          <w:rFonts w:ascii="Tahoma" w:hAnsi="Tahoma" w:cs="Tahoma"/>
        </w:rPr>
        <w:t>ločeno.</w:t>
      </w:r>
    </w:p>
    <w:p w14:paraId="390EBC90" w14:textId="77777777" w:rsidR="00B70D9F" w:rsidRPr="00112425" w:rsidRDefault="00B70D9F" w:rsidP="00600829">
      <w:pPr>
        <w:keepNext/>
        <w:keepLines/>
        <w:jc w:val="both"/>
        <w:rPr>
          <w:rFonts w:ascii="Tahoma" w:hAnsi="Tahoma" w:cs="Tahoma"/>
        </w:rPr>
      </w:pPr>
    </w:p>
    <w:p w14:paraId="0564A447" w14:textId="77777777" w:rsidR="00F1423B" w:rsidRPr="00112425" w:rsidRDefault="00F1423B" w:rsidP="00600829">
      <w:pPr>
        <w:keepNext/>
        <w:keepLines/>
        <w:numPr>
          <w:ilvl w:val="1"/>
          <w:numId w:val="2"/>
        </w:numPr>
        <w:jc w:val="both"/>
        <w:rPr>
          <w:rFonts w:ascii="Tahoma" w:hAnsi="Tahoma" w:cs="Tahoma"/>
          <w:b/>
        </w:rPr>
      </w:pPr>
      <w:r w:rsidRPr="00112425">
        <w:rPr>
          <w:rFonts w:ascii="Tahoma" w:hAnsi="Tahoma" w:cs="Tahoma"/>
          <w:b/>
        </w:rPr>
        <w:t>Ponudba</w:t>
      </w:r>
      <w:r w:rsidR="008E3DA0">
        <w:rPr>
          <w:rFonts w:ascii="Tahoma" w:hAnsi="Tahoma" w:cs="Tahoma"/>
          <w:b/>
        </w:rPr>
        <w:t xml:space="preserve"> </w:t>
      </w:r>
      <w:r w:rsidRPr="00112425">
        <w:rPr>
          <w:rFonts w:ascii="Tahoma" w:hAnsi="Tahoma" w:cs="Tahoma"/>
          <w:b/>
        </w:rPr>
        <w:t>s</w:t>
      </w:r>
      <w:r w:rsidR="008E3DA0">
        <w:rPr>
          <w:rFonts w:ascii="Tahoma" w:hAnsi="Tahoma" w:cs="Tahoma"/>
          <w:b/>
        </w:rPr>
        <w:t xml:space="preserve"> </w:t>
      </w:r>
      <w:r w:rsidRPr="00112425">
        <w:rPr>
          <w:rFonts w:ascii="Tahoma" w:hAnsi="Tahoma" w:cs="Tahoma"/>
          <w:b/>
        </w:rPr>
        <w:t>podizvajalci</w:t>
      </w:r>
    </w:p>
    <w:p w14:paraId="00FEE19B" w14:textId="77777777" w:rsidR="005154C7" w:rsidRPr="00112425" w:rsidRDefault="005154C7" w:rsidP="00600829">
      <w:pPr>
        <w:keepNext/>
        <w:keepLines/>
        <w:jc w:val="both"/>
        <w:rPr>
          <w:rFonts w:ascii="Tahoma" w:hAnsi="Tahoma" w:cs="Tahoma"/>
        </w:rPr>
      </w:pPr>
    </w:p>
    <w:p w14:paraId="4D21B86C" w14:textId="77777777" w:rsidR="008D03E5" w:rsidRPr="00143243" w:rsidRDefault="008D03E5" w:rsidP="00600829">
      <w:pPr>
        <w:keepNext/>
        <w:keepLines/>
        <w:jc w:val="both"/>
        <w:rPr>
          <w:rFonts w:ascii="Tahoma" w:hAnsi="Tahoma" w:cs="Tahoma"/>
        </w:rPr>
      </w:pPr>
      <w:r w:rsidRPr="00143243">
        <w:rPr>
          <w:rFonts w:ascii="Tahoma" w:hAnsi="Tahoma" w:cs="Tahoma"/>
        </w:rPr>
        <w:t>Ponudnik</w:t>
      </w:r>
      <w:r w:rsidR="008E3DA0">
        <w:rPr>
          <w:rFonts w:ascii="Tahoma" w:hAnsi="Tahoma" w:cs="Tahoma"/>
        </w:rPr>
        <w:t xml:space="preserve"> </w:t>
      </w:r>
      <w:r w:rsidRPr="00143243">
        <w:rPr>
          <w:rFonts w:ascii="Tahoma" w:hAnsi="Tahoma" w:cs="Tahoma"/>
        </w:rPr>
        <w:t>lahko</w:t>
      </w:r>
      <w:r w:rsidR="008E3DA0">
        <w:rPr>
          <w:rFonts w:ascii="Tahoma" w:hAnsi="Tahoma" w:cs="Tahoma"/>
        </w:rPr>
        <w:t xml:space="preserve"> </w:t>
      </w:r>
      <w:r w:rsidRPr="00143243">
        <w:rPr>
          <w:rFonts w:ascii="Tahoma" w:hAnsi="Tahoma" w:cs="Tahoma"/>
        </w:rPr>
        <w:t>del</w:t>
      </w:r>
      <w:r w:rsidR="008E3DA0">
        <w:rPr>
          <w:rFonts w:ascii="Tahoma" w:hAnsi="Tahoma" w:cs="Tahoma"/>
        </w:rPr>
        <w:t xml:space="preserve"> </w:t>
      </w:r>
      <w:r w:rsidRPr="00143243">
        <w:rPr>
          <w:rFonts w:ascii="Tahoma" w:hAnsi="Tahoma" w:cs="Tahoma"/>
        </w:rPr>
        <w:t>javnega</w:t>
      </w:r>
      <w:r w:rsidR="008E3DA0">
        <w:rPr>
          <w:rFonts w:ascii="Tahoma" w:hAnsi="Tahoma" w:cs="Tahoma"/>
        </w:rPr>
        <w:t xml:space="preserve"> </w:t>
      </w:r>
      <w:r w:rsidRPr="00143243">
        <w:rPr>
          <w:rFonts w:ascii="Tahoma" w:hAnsi="Tahoma" w:cs="Tahoma"/>
        </w:rPr>
        <w:t>naročila</w:t>
      </w:r>
      <w:r w:rsidR="008E3DA0">
        <w:rPr>
          <w:rFonts w:ascii="Tahoma" w:hAnsi="Tahoma" w:cs="Tahoma"/>
        </w:rPr>
        <w:t xml:space="preserve"> </w:t>
      </w:r>
      <w:r w:rsidRPr="00143243">
        <w:rPr>
          <w:rFonts w:ascii="Tahoma" w:hAnsi="Tahoma" w:cs="Tahoma"/>
        </w:rPr>
        <w:t>odda</w:t>
      </w:r>
      <w:r w:rsidR="008E3DA0">
        <w:rPr>
          <w:rFonts w:ascii="Tahoma" w:hAnsi="Tahoma" w:cs="Tahoma"/>
        </w:rPr>
        <w:t xml:space="preserve"> </w:t>
      </w:r>
      <w:r w:rsidRPr="00143243">
        <w:rPr>
          <w:rFonts w:ascii="Tahoma" w:hAnsi="Tahoma" w:cs="Tahoma"/>
        </w:rPr>
        <w:t>v</w:t>
      </w:r>
      <w:r w:rsidR="008E3DA0">
        <w:rPr>
          <w:rFonts w:ascii="Tahoma" w:hAnsi="Tahoma" w:cs="Tahoma"/>
        </w:rPr>
        <w:t xml:space="preserve"> </w:t>
      </w:r>
      <w:r w:rsidRPr="00143243">
        <w:rPr>
          <w:rFonts w:ascii="Tahoma" w:hAnsi="Tahoma" w:cs="Tahoma"/>
        </w:rPr>
        <w:t>podizvajanje.</w:t>
      </w:r>
      <w:r w:rsidR="008E3DA0">
        <w:rPr>
          <w:rFonts w:ascii="Tahoma" w:hAnsi="Tahoma" w:cs="Tahoma"/>
        </w:rPr>
        <w:t xml:space="preserve"> </w:t>
      </w:r>
      <w:r w:rsidRPr="00143243">
        <w:rPr>
          <w:rFonts w:ascii="Tahoma" w:hAnsi="Tahoma" w:cs="Tahoma"/>
        </w:rPr>
        <w:t>V</w:t>
      </w:r>
      <w:r w:rsidR="008E3DA0">
        <w:rPr>
          <w:rFonts w:ascii="Tahoma" w:hAnsi="Tahoma" w:cs="Tahoma"/>
        </w:rPr>
        <w:t xml:space="preserve"> </w:t>
      </w:r>
      <w:r w:rsidRPr="00143243">
        <w:rPr>
          <w:rFonts w:ascii="Tahoma" w:hAnsi="Tahoma" w:cs="Tahoma"/>
        </w:rPr>
        <w:t>kolikor</w:t>
      </w:r>
      <w:r w:rsidR="008E3DA0">
        <w:rPr>
          <w:rFonts w:ascii="Tahoma" w:hAnsi="Tahoma" w:cs="Tahoma"/>
        </w:rPr>
        <w:t xml:space="preserve"> </w:t>
      </w:r>
      <w:r w:rsidRPr="00143243">
        <w:rPr>
          <w:rFonts w:ascii="Tahoma" w:hAnsi="Tahoma" w:cs="Tahoma"/>
        </w:rPr>
        <w:t>namerava</w:t>
      </w:r>
      <w:r w:rsidR="008E3DA0">
        <w:rPr>
          <w:rFonts w:ascii="Tahoma" w:hAnsi="Tahoma" w:cs="Tahoma"/>
        </w:rPr>
        <w:t xml:space="preserve"> </w:t>
      </w:r>
      <w:r w:rsidRPr="00143243">
        <w:rPr>
          <w:rFonts w:ascii="Tahoma" w:hAnsi="Tahoma" w:cs="Tahoma"/>
        </w:rPr>
        <w:t>ponudnik</w:t>
      </w:r>
      <w:r w:rsidR="008E3DA0">
        <w:rPr>
          <w:rFonts w:ascii="Tahoma" w:hAnsi="Tahoma" w:cs="Tahoma"/>
        </w:rPr>
        <w:t xml:space="preserve"> </w:t>
      </w:r>
      <w:r w:rsidRPr="00143243">
        <w:rPr>
          <w:rFonts w:ascii="Tahoma" w:hAnsi="Tahoma" w:cs="Tahoma"/>
        </w:rPr>
        <w:t>izvajati</w:t>
      </w:r>
      <w:r w:rsidR="008E3DA0">
        <w:rPr>
          <w:rFonts w:ascii="Tahoma" w:hAnsi="Tahoma" w:cs="Tahoma"/>
        </w:rPr>
        <w:t xml:space="preserve"> </w:t>
      </w:r>
      <w:r w:rsidRPr="00143243">
        <w:rPr>
          <w:rFonts w:ascii="Tahoma" w:hAnsi="Tahoma" w:cs="Tahoma"/>
        </w:rPr>
        <w:t>predmet</w:t>
      </w:r>
      <w:r w:rsidR="008E3DA0">
        <w:rPr>
          <w:rFonts w:ascii="Tahoma" w:hAnsi="Tahoma" w:cs="Tahoma"/>
        </w:rPr>
        <w:t xml:space="preserve"> </w:t>
      </w:r>
      <w:r w:rsidRPr="00143243">
        <w:rPr>
          <w:rFonts w:ascii="Tahoma" w:hAnsi="Tahoma" w:cs="Tahoma"/>
        </w:rPr>
        <w:t>javnega</w:t>
      </w:r>
      <w:r w:rsidR="008E3DA0">
        <w:rPr>
          <w:rFonts w:ascii="Tahoma" w:hAnsi="Tahoma" w:cs="Tahoma"/>
        </w:rPr>
        <w:t xml:space="preserve"> </w:t>
      </w:r>
      <w:r w:rsidRPr="00143243">
        <w:rPr>
          <w:rFonts w:ascii="Tahoma" w:hAnsi="Tahoma" w:cs="Tahoma"/>
        </w:rPr>
        <w:t>naročil</w:t>
      </w:r>
      <w:r w:rsidR="008E3DA0">
        <w:rPr>
          <w:rFonts w:ascii="Tahoma" w:hAnsi="Tahoma" w:cs="Tahoma"/>
        </w:rPr>
        <w:t xml:space="preserve"> </w:t>
      </w:r>
      <w:r w:rsidRPr="00143243">
        <w:rPr>
          <w:rFonts w:ascii="Tahoma" w:hAnsi="Tahoma" w:cs="Tahoma"/>
        </w:rPr>
        <w:t>s</w:t>
      </w:r>
      <w:r w:rsidR="008E3DA0">
        <w:rPr>
          <w:rFonts w:ascii="Tahoma" w:hAnsi="Tahoma" w:cs="Tahoma"/>
        </w:rPr>
        <w:t xml:space="preserve"> </w:t>
      </w:r>
      <w:r w:rsidRPr="00143243">
        <w:rPr>
          <w:rFonts w:ascii="Tahoma" w:hAnsi="Tahoma" w:cs="Tahoma"/>
        </w:rPr>
        <w:t>podizvajalci,</w:t>
      </w:r>
      <w:r w:rsidR="008E3DA0">
        <w:rPr>
          <w:rFonts w:ascii="Tahoma" w:hAnsi="Tahoma" w:cs="Tahoma"/>
        </w:rPr>
        <w:t xml:space="preserve"> </w:t>
      </w:r>
      <w:r w:rsidRPr="00143243">
        <w:rPr>
          <w:rFonts w:ascii="Tahoma" w:hAnsi="Tahoma" w:cs="Tahoma"/>
        </w:rPr>
        <w:t>mora</w:t>
      </w:r>
      <w:r w:rsidR="008E3DA0">
        <w:rPr>
          <w:rFonts w:ascii="Tahoma" w:hAnsi="Tahoma" w:cs="Tahoma"/>
        </w:rPr>
        <w:t xml:space="preserve"> </w:t>
      </w:r>
      <w:r w:rsidRPr="00143243">
        <w:rPr>
          <w:rFonts w:ascii="Tahoma" w:hAnsi="Tahoma" w:cs="Tahoma"/>
        </w:rPr>
        <w:t>v</w:t>
      </w:r>
      <w:r w:rsidR="008E3DA0">
        <w:rPr>
          <w:rFonts w:ascii="Tahoma" w:hAnsi="Tahoma" w:cs="Tahoma"/>
        </w:rPr>
        <w:t xml:space="preserve"> </w:t>
      </w:r>
      <w:r w:rsidRPr="00143243">
        <w:rPr>
          <w:rFonts w:ascii="Tahoma" w:hAnsi="Tahoma" w:cs="Tahoma"/>
        </w:rPr>
        <w:t>ponudbi:</w:t>
      </w:r>
    </w:p>
    <w:p w14:paraId="21ACDB28" w14:textId="77777777" w:rsidR="008D03E5" w:rsidRPr="00112425" w:rsidRDefault="008D03E5" w:rsidP="00960237">
      <w:pPr>
        <w:keepNext/>
        <w:keepLines/>
        <w:numPr>
          <w:ilvl w:val="0"/>
          <w:numId w:val="13"/>
        </w:numPr>
        <w:ind w:left="714" w:hanging="357"/>
        <w:jc w:val="both"/>
        <w:rPr>
          <w:rFonts w:ascii="Tahoma" w:hAnsi="Tahoma" w:cs="Tahoma"/>
        </w:rPr>
      </w:pPr>
      <w:r w:rsidRPr="00112425">
        <w:rPr>
          <w:rFonts w:ascii="Tahoma" w:hAnsi="Tahoma" w:cs="Tahoma"/>
        </w:rPr>
        <w:t>predložiti</w:t>
      </w:r>
      <w:r w:rsidR="008E3DA0">
        <w:rPr>
          <w:rFonts w:ascii="Tahoma" w:hAnsi="Tahoma" w:cs="Tahoma"/>
        </w:rPr>
        <w:t xml:space="preserve"> </w:t>
      </w:r>
      <w:r w:rsidRPr="00112425">
        <w:rPr>
          <w:rFonts w:ascii="Tahoma" w:hAnsi="Tahoma" w:cs="Tahoma"/>
        </w:rPr>
        <w:t>izpolnjene</w:t>
      </w:r>
      <w:r w:rsidR="008E3DA0">
        <w:rPr>
          <w:rFonts w:ascii="Tahoma" w:hAnsi="Tahoma" w:cs="Tahoma"/>
        </w:rPr>
        <w:t xml:space="preserve"> </w:t>
      </w:r>
      <w:r w:rsidRPr="00112425">
        <w:rPr>
          <w:rFonts w:ascii="Tahoma" w:hAnsi="Tahoma" w:cs="Tahoma"/>
        </w:rPr>
        <w:t>priloge</w:t>
      </w:r>
      <w:r w:rsidR="008E3DA0">
        <w:rPr>
          <w:rFonts w:ascii="Tahoma" w:hAnsi="Tahoma" w:cs="Tahoma"/>
        </w:rPr>
        <w:t xml:space="preserve"> </w:t>
      </w:r>
      <w:r w:rsidRPr="00112425">
        <w:rPr>
          <w:rFonts w:ascii="Tahoma" w:hAnsi="Tahoma" w:cs="Tahoma"/>
        </w:rPr>
        <w:t>razpisne</w:t>
      </w:r>
      <w:r w:rsidR="008E3DA0">
        <w:rPr>
          <w:rFonts w:ascii="Tahoma" w:hAnsi="Tahoma" w:cs="Tahoma"/>
        </w:rPr>
        <w:t xml:space="preserve"> </w:t>
      </w:r>
      <w:r w:rsidRPr="00112425">
        <w:rPr>
          <w:rFonts w:ascii="Tahoma" w:hAnsi="Tahoma" w:cs="Tahoma"/>
        </w:rPr>
        <w:t>dokumentacije,</w:t>
      </w:r>
      <w:r w:rsidR="008E3DA0">
        <w:rPr>
          <w:rFonts w:ascii="Tahoma" w:hAnsi="Tahoma" w:cs="Tahoma"/>
        </w:rPr>
        <w:t xml:space="preserve"> </w:t>
      </w:r>
      <w:r w:rsidRPr="00112425">
        <w:rPr>
          <w:rFonts w:ascii="Tahoma" w:hAnsi="Tahoma" w:cs="Tahoma"/>
        </w:rPr>
        <w:t>ki</w:t>
      </w:r>
      <w:r w:rsidR="008E3DA0">
        <w:rPr>
          <w:rFonts w:ascii="Tahoma" w:hAnsi="Tahoma" w:cs="Tahoma"/>
        </w:rPr>
        <w:t xml:space="preserve"> </w:t>
      </w:r>
      <w:r w:rsidRPr="00112425">
        <w:rPr>
          <w:rFonts w:ascii="Tahoma" w:hAnsi="Tahoma" w:cs="Tahoma"/>
        </w:rPr>
        <w:t>se</w:t>
      </w:r>
      <w:r w:rsidR="008E3DA0">
        <w:rPr>
          <w:rFonts w:ascii="Tahoma" w:hAnsi="Tahoma" w:cs="Tahoma"/>
        </w:rPr>
        <w:t xml:space="preserve"> </w:t>
      </w:r>
      <w:r w:rsidRPr="00112425">
        <w:rPr>
          <w:rFonts w:ascii="Tahoma" w:hAnsi="Tahoma" w:cs="Tahoma"/>
        </w:rPr>
        <w:t>nanašajo</w:t>
      </w:r>
      <w:r w:rsidR="008E3DA0">
        <w:rPr>
          <w:rFonts w:ascii="Tahoma" w:hAnsi="Tahoma" w:cs="Tahoma"/>
        </w:rPr>
        <w:t xml:space="preserve"> </w:t>
      </w:r>
      <w:r w:rsidRPr="00112425">
        <w:rPr>
          <w:rFonts w:ascii="Tahoma" w:hAnsi="Tahoma" w:cs="Tahoma"/>
        </w:rPr>
        <w:t>na</w:t>
      </w:r>
      <w:r w:rsidR="008E3DA0">
        <w:rPr>
          <w:rFonts w:ascii="Tahoma" w:hAnsi="Tahoma" w:cs="Tahoma"/>
        </w:rPr>
        <w:t xml:space="preserve"> </w:t>
      </w:r>
      <w:r w:rsidRPr="00112425">
        <w:rPr>
          <w:rFonts w:ascii="Tahoma" w:hAnsi="Tahoma" w:cs="Tahoma"/>
        </w:rPr>
        <w:t>podizvajalce,</w:t>
      </w:r>
    </w:p>
    <w:p w14:paraId="7F605D40" w14:textId="77777777" w:rsidR="008D03E5" w:rsidRPr="00112425" w:rsidRDefault="008D03E5" w:rsidP="00960237">
      <w:pPr>
        <w:keepNext/>
        <w:keepLines/>
        <w:numPr>
          <w:ilvl w:val="0"/>
          <w:numId w:val="13"/>
        </w:numPr>
        <w:ind w:left="714" w:hanging="357"/>
        <w:jc w:val="both"/>
        <w:rPr>
          <w:rFonts w:ascii="Tahoma" w:hAnsi="Tahoma" w:cs="Tahoma"/>
        </w:rPr>
      </w:pPr>
      <w:r w:rsidRPr="00112425">
        <w:rPr>
          <w:rFonts w:ascii="Tahoma" w:hAnsi="Tahoma" w:cs="Tahoma"/>
        </w:rPr>
        <w:t>navesti</w:t>
      </w:r>
      <w:r w:rsidR="008E3DA0">
        <w:rPr>
          <w:rFonts w:ascii="Tahoma" w:hAnsi="Tahoma" w:cs="Tahoma"/>
        </w:rPr>
        <w:t xml:space="preserve"> </w:t>
      </w:r>
      <w:r w:rsidRPr="00112425">
        <w:rPr>
          <w:rFonts w:ascii="Tahoma" w:hAnsi="Tahoma" w:cs="Tahoma"/>
        </w:rPr>
        <w:t>vse</w:t>
      </w:r>
      <w:r w:rsidR="008E3DA0">
        <w:rPr>
          <w:rFonts w:ascii="Tahoma" w:hAnsi="Tahoma" w:cs="Tahoma"/>
        </w:rPr>
        <w:t xml:space="preserve"> </w:t>
      </w:r>
      <w:r w:rsidRPr="00112425">
        <w:rPr>
          <w:rFonts w:ascii="Tahoma" w:hAnsi="Tahoma" w:cs="Tahoma"/>
        </w:rPr>
        <w:t>podizvajalce</w:t>
      </w:r>
      <w:r w:rsidR="008E3DA0">
        <w:rPr>
          <w:rFonts w:ascii="Tahoma" w:hAnsi="Tahoma" w:cs="Tahoma"/>
        </w:rPr>
        <w:t xml:space="preserve"> </w:t>
      </w:r>
      <w:r w:rsidRPr="00112425">
        <w:rPr>
          <w:rFonts w:ascii="Tahoma" w:hAnsi="Tahoma" w:cs="Tahoma"/>
        </w:rPr>
        <w:t>ter</w:t>
      </w:r>
      <w:r w:rsidR="008E3DA0">
        <w:rPr>
          <w:rFonts w:ascii="Tahoma" w:hAnsi="Tahoma" w:cs="Tahoma"/>
        </w:rPr>
        <w:t xml:space="preserve"> </w:t>
      </w:r>
      <w:r w:rsidRPr="00112425">
        <w:rPr>
          <w:rFonts w:ascii="Tahoma" w:hAnsi="Tahoma" w:cs="Tahoma"/>
        </w:rPr>
        <w:t>vsak</w:t>
      </w:r>
      <w:r w:rsidR="008E3DA0">
        <w:rPr>
          <w:rFonts w:ascii="Tahoma" w:hAnsi="Tahoma" w:cs="Tahoma"/>
        </w:rPr>
        <w:t xml:space="preserve"> </w:t>
      </w:r>
      <w:r w:rsidRPr="00112425">
        <w:rPr>
          <w:rFonts w:ascii="Tahoma" w:hAnsi="Tahoma" w:cs="Tahoma"/>
        </w:rPr>
        <w:t>del</w:t>
      </w:r>
      <w:r w:rsidR="008E3DA0">
        <w:rPr>
          <w:rFonts w:ascii="Tahoma" w:hAnsi="Tahoma" w:cs="Tahoma"/>
        </w:rPr>
        <w:t xml:space="preserve"> </w:t>
      </w:r>
      <w:r w:rsidRPr="00112425">
        <w:rPr>
          <w:rFonts w:ascii="Tahoma" w:hAnsi="Tahoma" w:cs="Tahoma"/>
        </w:rPr>
        <w:t>javnega</w:t>
      </w:r>
      <w:r w:rsidR="008E3DA0">
        <w:rPr>
          <w:rFonts w:ascii="Tahoma" w:hAnsi="Tahoma" w:cs="Tahoma"/>
        </w:rPr>
        <w:t xml:space="preserve"> </w:t>
      </w:r>
      <w:r w:rsidRPr="00112425">
        <w:rPr>
          <w:rFonts w:ascii="Tahoma" w:hAnsi="Tahoma" w:cs="Tahoma"/>
        </w:rPr>
        <w:t>naročila,</w:t>
      </w:r>
      <w:r w:rsidR="008E3DA0">
        <w:rPr>
          <w:rFonts w:ascii="Tahoma" w:hAnsi="Tahoma" w:cs="Tahoma"/>
        </w:rPr>
        <w:t xml:space="preserve"> </w:t>
      </w:r>
      <w:r w:rsidRPr="00112425">
        <w:rPr>
          <w:rFonts w:ascii="Tahoma" w:hAnsi="Tahoma" w:cs="Tahoma"/>
        </w:rPr>
        <w:t>ki</w:t>
      </w:r>
      <w:r w:rsidR="008E3DA0">
        <w:rPr>
          <w:rFonts w:ascii="Tahoma" w:hAnsi="Tahoma" w:cs="Tahoma"/>
        </w:rPr>
        <w:t xml:space="preserve"> </w:t>
      </w:r>
      <w:r w:rsidRPr="00112425">
        <w:rPr>
          <w:rFonts w:ascii="Tahoma" w:hAnsi="Tahoma" w:cs="Tahoma"/>
        </w:rPr>
        <w:t>ga</w:t>
      </w:r>
      <w:r w:rsidR="008E3DA0">
        <w:rPr>
          <w:rFonts w:ascii="Tahoma" w:hAnsi="Tahoma" w:cs="Tahoma"/>
        </w:rPr>
        <w:t xml:space="preserve"> </w:t>
      </w:r>
      <w:r w:rsidRPr="00112425">
        <w:rPr>
          <w:rFonts w:ascii="Tahoma" w:hAnsi="Tahoma" w:cs="Tahoma"/>
        </w:rPr>
        <w:t>namerava</w:t>
      </w:r>
      <w:r w:rsidR="008E3DA0">
        <w:rPr>
          <w:rFonts w:ascii="Tahoma" w:hAnsi="Tahoma" w:cs="Tahoma"/>
        </w:rPr>
        <w:t xml:space="preserve"> </w:t>
      </w:r>
      <w:r w:rsidRPr="00112425">
        <w:rPr>
          <w:rFonts w:ascii="Tahoma" w:hAnsi="Tahoma" w:cs="Tahoma"/>
        </w:rPr>
        <w:t>oddati</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podizvajanje,</w:t>
      </w:r>
    </w:p>
    <w:p w14:paraId="2EE66AA5" w14:textId="77777777" w:rsidR="008D03E5" w:rsidRPr="00112425" w:rsidRDefault="008D03E5" w:rsidP="00960237">
      <w:pPr>
        <w:keepNext/>
        <w:keepLines/>
        <w:numPr>
          <w:ilvl w:val="0"/>
          <w:numId w:val="13"/>
        </w:numPr>
        <w:ind w:left="714" w:hanging="357"/>
        <w:jc w:val="both"/>
        <w:rPr>
          <w:rFonts w:ascii="Tahoma" w:hAnsi="Tahoma" w:cs="Tahoma"/>
        </w:rPr>
      </w:pPr>
      <w:r w:rsidRPr="00112425">
        <w:rPr>
          <w:rFonts w:ascii="Tahoma" w:hAnsi="Tahoma" w:cs="Tahoma"/>
        </w:rPr>
        <w:t>navesti</w:t>
      </w:r>
      <w:r w:rsidR="008E3DA0">
        <w:rPr>
          <w:rFonts w:ascii="Tahoma" w:hAnsi="Tahoma" w:cs="Tahoma"/>
        </w:rPr>
        <w:t xml:space="preserve"> </w:t>
      </w:r>
      <w:r w:rsidRPr="00112425">
        <w:rPr>
          <w:rFonts w:ascii="Tahoma" w:hAnsi="Tahoma" w:cs="Tahoma"/>
        </w:rPr>
        <w:t>kontaktne</w:t>
      </w:r>
      <w:r w:rsidR="008E3DA0">
        <w:rPr>
          <w:rFonts w:ascii="Tahoma" w:hAnsi="Tahoma" w:cs="Tahoma"/>
        </w:rPr>
        <w:t xml:space="preserve"> </w:t>
      </w:r>
      <w:r w:rsidRPr="00112425">
        <w:rPr>
          <w:rFonts w:ascii="Tahoma" w:hAnsi="Tahoma" w:cs="Tahoma"/>
        </w:rPr>
        <w:t>podatke</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zakonite</w:t>
      </w:r>
      <w:r w:rsidR="008E3DA0">
        <w:rPr>
          <w:rFonts w:ascii="Tahoma" w:hAnsi="Tahoma" w:cs="Tahoma"/>
        </w:rPr>
        <w:t xml:space="preserve"> </w:t>
      </w:r>
      <w:r w:rsidRPr="00112425">
        <w:rPr>
          <w:rFonts w:ascii="Tahoma" w:hAnsi="Tahoma" w:cs="Tahoma"/>
        </w:rPr>
        <w:t>zastopnike</w:t>
      </w:r>
      <w:r w:rsidR="008E3DA0">
        <w:rPr>
          <w:rFonts w:ascii="Tahoma" w:hAnsi="Tahoma" w:cs="Tahoma"/>
        </w:rPr>
        <w:t xml:space="preserve"> </w:t>
      </w:r>
      <w:r w:rsidRPr="00112425">
        <w:rPr>
          <w:rFonts w:ascii="Tahoma" w:hAnsi="Tahoma" w:cs="Tahoma"/>
        </w:rPr>
        <w:t>predlaganih</w:t>
      </w:r>
      <w:r w:rsidR="008E3DA0">
        <w:rPr>
          <w:rFonts w:ascii="Tahoma" w:hAnsi="Tahoma" w:cs="Tahoma"/>
        </w:rPr>
        <w:t xml:space="preserve"> </w:t>
      </w:r>
      <w:r w:rsidRPr="00112425">
        <w:rPr>
          <w:rFonts w:ascii="Tahoma" w:hAnsi="Tahoma" w:cs="Tahoma"/>
        </w:rPr>
        <w:t>podizvajalcev,</w:t>
      </w:r>
    </w:p>
    <w:p w14:paraId="5896024C" w14:textId="77777777" w:rsidR="008D03E5" w:rsidRDefault="008D03E5" w:rsidP="00960237">
      <w:pPr>
        <w:keepNext/>
        <w:keepLines/>
        <w:numPr>
          <w:ilvl w:val="0"/>
          <w:numId w:val="13"/>
        </w:numPr>
        <w:ind w:left="714" w:hanging="357"/>
        <w:jc w:val="both"/>
        <w:rPr>
          <w:rFonts w:ascii="Tahoma" w:hAnsi="Tahoma" w:cs="Tahoma"/>
        </w:rPr>
      </w:pPr>
      <w:r w:rsidRPr="00995C6A">
        <w:rPr>
          <w:rFonts w:ascii="Tahoma" w:hAnsi="Tahoma" w:cs="Tahoma"/>
        </w:rPr>
        <w:t>predložiti</w:t>
      </w:r>
      <w:r w:rsidR="008E3DA0">
        <w:rPr>
          <w:rFonts w:ascii="Tahoma" w:hAnsi="Tahoma" w:cs="Tahoma"/>
        </w:rPr>
        <w:t xml:space="preserve"> </w:t>
      </w:r>
      <w:r w:rsidRPr="00995C6A">
        <w:rPr>
          <w:rFonts w:ascii="Tahoma" w:hAnsi="Tahoma" w:cs="Tahoma"/>
        </w:rPr>
        <w:t>Prilogo</w:t>
      </w:r>
      <w:r w:rsidR="008E3DA0">
        <w:rPr>
          <w:rFonts w:ascii="Tahoma" w:hAnsi="Tahoma" w:cs="Tahoma"/>
        </w:rPr>
        <w:t xml:space="preserve"> </w:t>
      </w:r>
      <w:r w:rsidRPr="00995C6A">
        <w:rPr>
          <w:rFonts w:ascii="Tahoma" w:hAnsi="Tahoma" w:cs="Tahoma"/>
        </w:rPr>
        <w:t>3/2</w:t>
      </w:r>
      <w:r w:rsidR="008E3DA0">
        <w:rPr>
          <w:rFonts w:ascii="Tahoma" w:hAnsi="Tahoma" w:cs="Tahoma"/>
        </w:rPr>
        <w:t xml:space="preserve"> </w:t>
      </w:r>
      <w:r w:rsidRPr="00112425">
        <w:rPr>
          <w:rFonts w:ascii="Tahoma" w:hAnsi="Tahoma" w:cs="Tahoma"/>
        </w:rPr>
        <w:t>IZJAVA</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IZPOLNJEVANJU</w:t>
      </w:r>
      <w:r w:rsidR="008E3DA0">
        <w:rPr>
          <w:rFonts w:ascii="Tahoma" w:hAnsi="Tahoma" w:cs="Tahoma"/>
        </w:rPr>
        <w:t xml:space="preserve"> </w:t>
      </w:r>
      <w:r w:rsidRPr="00112425">
        <w:rPr>
          <w:rFonts w:ascii="Tahoma" w:hAnsi="Tahoma" w:cs="Tahoma"/>
        </w:rPr>
        <w:t>SPOSOBNOSTI</w:t>
      </w:r>
      <w:r w:rsidR="008E3DA0">
        <w:rPr>
          <w:rFonts w:ascii="Tahoma" w:hAnsi="Tahoma" w:cs="Tahoma"/>
        </w:rPr>
        <w:t xml:space="preserve"> </w:t>
      </w:r>
      <w:r w:rsidRPr="00112425">
        <w:rPr>
          <w:rFonts w:ascii="Tahoma" w:hAnsi="Tahoma" w:cs="Tahoma"/>
        </w:rPr>
        <w:t>PODIZVAJALCA/DRUGEGA</w:t>
      </w:r>
      <w:r w:rsidR="008E3DA0">
        <w:rPr>
          <w:rFonts w:ascii="Tahoma" w:hAnsi="Tahoma" w:cs="Tahoma"/>
        </w:rPr>
        <w:t xml:space="preserve"> </w:t>
      </w:r>
      <w:r w:rsidRPr="00112425">
        <w:rPr>
          <w:rFonts w:ascii="Tahoma" w:hAnsi="Tahoma" w:cs="Tahoma"/>
        </w:rPr>
        <w:t>SUBJEKTA</w:t>
      </w:r>
      <w:r w:rsidRPr="00995C6A">
        <w:rPr>
          <w:rFonts w:ascii="Tahoma" w:hAnsi="Tahoma" w:cs="Tahoma"/>
        </w:rPr>
        <w:t>,</w:t>
      </w:r>
    </w:p>
    <w:p w14:paraId="0DE30CF5" w14:textId="77777777" w:rsidR="008D03E5" w:rsidRDefault="008D03E5" w:rsidP="00960237">
      <w:pPr>
        <w:keepNext/>
        <w:keepLines/>
        <w:numPr>
          <w:ilvl w:val="0"/>
          <w:numId w:val="13"/>
        </w:numPr>
        <w:ind w:left="714" w:hanging="357"/>
        <w:jc w:val="both"/>
        <w:rPr>
          <w:rFonts w:ascii="Tahoma" w:hAnsi="Tahoma" w:cs="Tahoma"/>
        </w:rPr>
      </w:pPr>
      <w:r>
        <w:rPr>
          <w:rFonts w:ascii="Tahoma" w:hAnsi="Tahoma" w:cs="Tahoma"/>
          <w:kern w:val="16"/>
        </w:rPr>
        <w:t>predložiti</w:t>
      </w:r>
      <w:r w:rsidR="008E3DA0">
        <w:rPr>
          <w:rFonts w:ascii="Tahoma" w:hAnsi="Tahoma" w:cs="Tahoma"/>
          <w:kern w:val="16"/>
        </w:rPr>
        <w:t xml:space="preserve"> </w:t>
      </w:r>
      <w:r w:rsidRPr="00995C6A">
        <w:rPr>
          <w:rFonts w:ascii="Tahoma" w:hAnsi="Tahoma" w:cs="Tahoma"/>
          <w:kern w:val="16"/>
        </w:rPr>
        <w:t>izpolnjeno,</w:t>
      </w:r>
      <w:r w:rsidR="008E3DA0">
        <w:rPr>
          <w:rFonts w:ascii="Tahoma" w:hAnsi="Tahoma" w:cs="Tahoma"/>
          <w:kern w:val="16"/>
        </w:rPr>
        <w:t xml:space="preserve"> </w:t>
      </w:r>
      <w:r w:rsidRPr="00995C6A">
        <w:rPr>
          <w:rFonts w:ascii="Tahoma" w:hAnsi="Tahoma" w:cs="Tahoma"/>
          <w:kern w:val="16"/>
        </w:rPr>
        <w:t>podpisano</w:t>
      </w:r>
      <w:r w:rsidR="008E3DA0">
        <w:rPr>
          <w:rFonts w:ascii="Tahoma" w:hAnsi="Tahoma" w:cs="Tahoma"/>
          <w:kern w:val="16"/>
        </w:rPr>
        <w:t xml:space="preserve"> </w:t>
      </w:r>
      <w:r w:rsidRPr="00995C6A">
        <w:rPr>
          <w:rFonts w:ascii="Tahoma" w:hAnsi="Tahoma" w:cs="Tahoma"/>
          <w:kern w:val="16"/>
        </w:rPr>
        <w:t>in</w:t>
      </w:r>
      <w:r w:rsidR="008E3DA0">
        <w:rPr>
          <w:rFonts w:ascii="Tahoma" w:hAnsi="Tahoma" w:cs="Tahoma"/>
          <w:kern w:val="16"/>
        </w:rPr>
        <w:t xml:space="preserve"> </w:t>
      </w:r>
      <w:r w:rsidRPr="00995C6A">
        <w:rPr>
          <w:rFonts w:ascii="Tahoma" w:hAnsi="Tahoma" w:cs="Tahoma"/>
          <w:kern w:val="16"/>
        </w:rPr>
        <w:t>žigosano</w:t>
      </w:r>
      <w:r w:rsidR="008E3DA0">
        <w:rPr>
          <w:rFonts w:ascii="Tahoma" w:hAnsi="Tahoma" w:cs="Tahoma"/>
        </w:rPr>
        <w:t xml:space="preserve"> </w:t>
      </w:r>
      <w:r w:rsidRPr="00995C6A">
        <w:rPr>
          <w:rFonts w:ascii="Tahoma" w:hAnsi="Tahoma" w:cs="Tahoma"/>
        </w:rPr>
        <w:t>Prilogo</w:t>
      </w:r>
      <w:r w:rsidR="008E3DA0">
        <w:rPr>
          <w:rFonts w:ascii="Tahoma" w:hAnsi="Tahoma" w:cs="Tahoma"/>
        </w:rPr>
        <w:t xml:space="preserve"> </w:t>
      </w:r>
      <w:r w:rsidRPr="00995C6A">
        <w:rPr>
          <w:rFonts w:ascii="Tahoma" w:hAnsi="Tahoma" w:cs="Tahoma"/>
        </w:rPr>
        <w:t>3/3</w:t>
      </w:r>
      <w:r w:rsidR="008E3DA0">
        <w:rPr>
          <w:rFonts w:ascii="Tahoma" w:hAnsi="Tahoma" w:cs="Tahoma"/>
        </w:rPr>
        <w:t xml:space="preserve"> </w:t>
      </w:r>
      <w:r w:rsidRPr="00995C6A">
        <w:rPr>
          <w:rFonts w:ascii="Tahoma" w:hAnsi="Tahoma" w:cs="Tahoma"/>
        </w:rPr>
        <w:t>IZJAVA</w:t>
      </w:r>
      <w:r w:rsidR="008E3DA0">
        <w:rPr>
          <w:rFonts w:ascii="Tahoma" w:hAnsi="Tahoma" w:cs="Tahoma"/>
        </w:rPr>
        <w:t xml:space="preserve"> </w:t>
      </w:r>
      <w:r w:rsidRPr="00995C6A">
        <w:rPr>
          <w:rFonts w:ascii="Tahoma" w:hAnsi="Tahoma" w:cs="Tahoma"/>
        </w:rPr>
        <w:t>FIZIČNE</w:t>
      </w:r>
      <w:r w:rsidR="008E3DA0">
        <w:rPr>
          <w:rFonts w:ascii="Tahoma" w:hAnsi="Tahoma" w:cs="Tahoma"/>
        </w:rPr>
        <w:t xml:space="preserve"> </w:t>
      </w:r>
      <w:r w:rsidRPr="00995C6A">
        <w:rPr>
          <w:rFonts w:ascii="Tahoma" w:hAnsi="Tahoma" w:cs="Tahoma"/>
        </w:rPr>
        <w:t>OSEBE,</w:t>
      </w:r>
    </w:p>
    <w:p w14:paraId="5A74C355" w14:textId="77777777" w:rsidR="008D03E5" w:rsidRPr="00873A5C" w:rsidRDefault="008D03E5" w:rsidP="00960237">
      <w:pPr>
        <w:keepNext/>
        <w:keepLines/>
        <w:numPr>
          <w:ilvl w:val="0"/>
          <w:numId w:val="13"/>
        </w:numPr>
        <w:ind w:left="714" w:hanging="357"/>
        <w:jc w:val="both"/>
        <w:rPr>
          <w:rFonts w:ascii="Tahoma" w:hAnsi="Tahoma" w:cs="Tahoma"/>
        </w:rPr>
      </w:pPr>
      <w:r>
        <w:rPr>
          <w:rFonts w:ascii="Tahoma" w:hAnsi="Tahoma" w:cs="Tahoma"/>
          <w:kern w:val="16"/>
        </w:rPr>
        <w:t>predložiti</w:t>
      </w:r>
      <w:r w:rsidR="008E3DA0">
        <w:rPr>
          <w:rFonts w:ascii="Tahoma" w:hAnsi="Tahoma" w:cs="Tahoma"/>
          <w:kern w:val="16"/>
        </w:rPr>
        <w:t xml:space="preserve"> </w:t>
      </w:r>
      <w:r w:rsidRPr="00995C6A">
        <w:rPr>
          <w:rFonts w:ascii="Tahoma" w:hAnsi="Tahoma" w:cs="Tahoma"/>
          <w:kern w:val="16"/>
        </w:rPr>
        <w:t>izpolnjeno,</w:t>
      </w:r>
      <w:r w:rsidR="008E3DA0">
        <w:rPr>
          <w:rFonts w:ascii="Tahoma" w:hAnsi="Tahoma" w:cs="Tahoma"/>
          <w:kern w:val="16"/>
        </w:rPr>
        <w:t xml:space="preserve"> </w:t>
      </w:r>
      <w:r w:rsidRPr="00995C6A">
        <w:rPr>
          <w:rFonts w:ascii="Tahoma" w:hAnsi="Tahoma" w:cs="Tahoma"/>
          <w:kern w:val="16"/>
        </w:rPr>
        <w:t>podpisano</w:t>
      </w:r>
      <w:r w:rsidR="008E3DA0">
        <w:rPr>
          <w:rFonts w:ascii="Tahoma" w:hAnsi="Tahoma" w:cs="Tahoma"/>
          <w:kern w:val="16"/>
        </w:rPr>
        <w:t xml:space="preserve"> </w:t>
      </w:r>
      <w:r w:rsidRPr="00995C6A">
        <w:rPr>
          <w:rFonts w:ascii="Tahoma" w:hAnsi="Tahoma" w:cs="Tahoma"/>
          <w:kern w:val="16"/>
        </w:rPr>
        <w:t>in</w:t>
      </w:r>
      <w:r w:rsidR="008E3DA0">
        <w:rPr>
          <w:rFonts w:ascii="Tahoma" w:hAnsi="Tahoma" w:cs="Tahoma"/>
          <w:kern w:val="16"/>
        </w:rPr>
        <w:t xml:space="preserve"> </w:t>
      </w:r>
      <w:r w:rsidRPr="00995C6A">
        <w:rPr>
          <w:rFonts w:ascii="Tahoma" w:hAnsi="Tahoma" w:cs="Tahoma"/>
          <w:kern w:val="16"/>
        </w:rPr>
        <w:t>žigosano</w:t>
      </w:r>
      <w:r w:rsidR="008E3DA0">
        <w:rPr>
          <w:rFonts w:ascii="Tahoma" w:hAnsi="Tahoma" w:cs="Tahoma"/>
        </w:rPr>
        <w:t xml:space="preserve"> </w:t>
      </w:r>
      <w:r w:rsidRPr="00995C6A">
        <w:rPr>
          <w:rFonts w:ascii="Tahoma" w:hAnsi="Tahoma" w:cs="Tahoma"/>
        </w:rPr>
        <w:t>Prilogo</w:t>
      </w:r>
      <w:r w:rsidR="008E3DA0">
        <w:rPr>
          <w:rFonts w:ascii="Tahoma" w:hAnsi="Tahoma" w:cs="Tahoma"/>
        </w:rPr>
        <w:t xml:space="preserve"> </w:t>
      </w:r>
      <w:r w:rsidRPr="00995C6A">
        <w:rPr>
          <w:rFonts w:ascii="Tahoma" w:hAnsi="Tahoma" w:cs="Tahoma"/>
        </w:rPr>
        <w:t>3/4</w:t>
      </w:r>
      <w:r w:rsidR="008E3DA0">
        <w:rPr>
          <w:rFonts w:ascii="Tahoma" w:hAnsi="Tahoma" w:cs="Tahoma"/>
        </w:rPr>
        <w:t xml:space="preserve"> </w:t>
      </w:r>
      <w:r w:rsidRPr="00995C6A">
        <w:rPr>
          <w:rFonts w:ascii="Tahoma" w:hAnsi="Tahoma" w:cs="Tahoma"/>
        </w:rPr>
        <w:t>IZJAVA</w:t>
      </w:r>
      <w:r w:rsidR="008E3DA0">
        <w:rPr>
          <w:rFonts w:ascii="Tahoma" w:hAnsi="Tahoma" w:cs="Tahoma"/>
        </w:rPr>
        <w:t xml:space="preserve"> </w:t>
      </w:r>
      <w:r w:rsidRPr="00995C6A">
        <w:rPr>
          <w:rFonts w:ascii="Tahoma" w:hAnsi="Tahoma" w:cs="Tahoma"/>
        </w:rPr>
        <w:t>O</w:t>
      </w:r>
      <w:r w:rsidR="008E3DA0">
        <w:rPr>
          <w:rFonts w:ascii="Tahoma" w:hAnsi="Tahoma" w:cs="Tahoma"/>
        </w:rPr>
        <w:t xml:space="preserve"> </w:t>
      </w:r>
      <w:r w:rsidRPr="00995C6A">
        <w:rPr>
          <w:rFonts w:ascii="Tahoma" w:hAnsi="Tahoma" w:cs="Tahoma"/>
        </w:rPr>
        <w:t>UDELEŽBI</w:t>
      </w:r>
      <w:r w:rsidR="008E3DA0">
        <w:rPr>
          <w:rFonts w:ascii="Tahoma" w:hAnsi="Tahoma" w:cs="Tahoma"/>
        </w:rPr>
        <w:t xml:space="preserve"> </w:t>
      </w:r>
      <w:r w:rsidRPr="00995C6A">
        <w:rPr>
          <w:rFonts w:ascii="Tahoma" w:hAnsi="Tahoma" w:cs="Tahoma"/>
        </w:rPr>
        <w:t>FIZIČNIH</w:t>
      </w:r>
      <w:r w:rsidR="008E3DA0">
        <w:rPr>
          <w:rFonts w:ascii="Tahoma" w:hAnsi="Tahoma" w:cs="Tahoma"/>
        </w:rPr>
        <w:t xml:space="preserve"> </w:t>
      </w:r>
      <w:r w:rsidRPr="00995C6A">
        <w:rPr>
          <w:rFonts w:ascii="Tahoma" w:hAnsi="Tahoma" w:cs="Tahoma"/>
        </w:rPr>
        <w:t>IN</w:t>
      </w:r>
      <w:r w:rsidR="008E3DA0">
        <w:rPr>
          <w:rFonts w:ascii="Tahoma" w:hAnsi="Tahoma" w:cs="Tahoma"/>
        </w:rPr>
        <w:t xml:space="preserve"> </w:t>
      </w:r>
      <w:r w:rsidRPr="00995C6A">
        <w:rPr>
          <w:rFonts w:ascii="Tahoma" w:hAnsi="Tahoma" w:cs="Tahoma"/>
        </w:rPr>
        <w:t>PRAVNIH</w:t>
      </w:r>
      <w:r w:rsidR="008E3DA0">
        <w:rPr>
          <w:rFonts w:ascii="Tahoma" w:hAnsi="Tahoma" w:cs="Tahoma"/>
        </w:rPr>
        <w:t xml:space="preserve"> </w:t>
      </w:r>
      <w:r w:rsidRPr="00995C6A">
        <w:rPr>
          <w:rFonts w:ascii="Tahoma" w:hAnsi="Tahoma" w:cs="Tahoma"/>
        </w:rPr>
        <w:t>OSEB</w:t>
      </w:r>
      <w:r w:rsidR="008E3DA0">
        <w:rPr>
          <w:rFonts w:ascii="Tahoma" w:hAnsi="Tahoma" w:cs="Tahoma"/>
        </w:rPr>
        <w:t xml:space="preserve"> </w:t>
      </w:r>
      <w:r w:rsidRPr="00995C6A">
        <w:rPr>
          <w:rFonts w:ascii="Tahoma" w:hAnsi="Tahoma" w:cs="Tahoma"/>
        </w:rPr>
        <w:t>V</w:t>
      </w:r>
      <w:r w:rsidR="008E3DA0">
        <w:rPr>
          <w:rFonts w:ascii="Tahoma" w:hAnsi="Tahoma" w:cs="Tahoma"/>
        </w:rPr>
        <w:t xml:space="preserve"> </w:t>
      </w:r>
      <w:r w:rsidRPr="00995C6A">
        <w:rPr>
          <w:rFonts w:ascii="Tahoma" w:hAnsi="Tahoma" w:cs="Tahoma"/>
        </w:rPr>
        <w:t>LASTNIŠTVU</w:t>
      </w:r>
      <w:r w:rsidR="008E3DA0">
        <w:rPr>
          <w:rFonts w:ascii="Tahoma" w:hAnsi="Tahoma" w:cs="Tahoma"/>
        </w:rPr>
        <w:t xml:space="preserve"> </w:t>
      </w:r>
      <w:r w:rsidRPr="00995C6A">
        <w:rPr>
          <w:rFonts w:ascii="Tahoma" w:hAnsi="Tahoma" w:cs="Tahoma"/>
        </w:rPr>
        <w:t>GOSPODARSKEGA</w:t>
      </w:r>
      <w:r w:rsidR="008E3DA0">
        <w:rPr>
          <w:rFonts w:ascii="Tahoma" w:hAnsi="Tahoma" w:cs="Tahoma"/>
        </w:rPr>
        <w:t xml:space="preserve"> </w:t>
      </w:r>
      <w:r w:rsidRPr="00995C6A">
        <w:rPr>
          <w:rFonts w:ascii="Tahoma" w:hAnsi="Tahoma" w:cs="Tahoma"/>
        </w:rPr>
        <w:t>SUBJEKTA</w:t>
      </w:r>
      <w:r w:rsidRPr="00995C6A">
        <w:rPr>
          <w:rFonts w:ascii="Tahoma" w:hAnsi="Tahoma" w:cs="Tahoma"/>
          <w:bCs/>
        </w:rPr>
        <w:t>,</w:t>
      </w:r>
    </w:p>
    <w:p w14:paraId="4C7673C9" w14:textId="77777777" w:rsidR="008D03E5" w:rsidRPr="00995C6A" w:rsidRDefault="008D03E5" w:rsidP="00960237">
      <w:pPr>
        <w:keepNext/>
        <w:keepLines/>
        <w:numPr>
          <w:ilvl w:val="0"/>
          <w:numId w:val="13"/>
        </w:numPr>
        <w:ind w:left="714" w:hanging="357"/>
        <w:jc w:val="both"/>
        <w:rPr>
          <w:rFonts w:ascii="Tahoma" w:hAnsi="Tahoma" w:cs="Tahoma"/>
        </w:rPr>
      </w:pPr>
      <w:r>
        <w:rPr>
          <w:rFonts w:ascii="Tahoma" w:hAnsi="Tahoma" w:cs="Tahoma"/>
          <w:kern w:val="16"/>
        </w:rPr>
        <w:t>predložiti</w:t>
      </w:r>
      <w:r w:rsidR="008E3DA0">
        <w:rPr>
          <w:rFonts w:ascii="Tahoma" w:hAnsi="Tahoma" w:cs="Tahoma"/>
          <w:kern w:val="16"/>
        </w:rPr>
        <w:t xml:space="preserve"> </w:t>
      </w:r>
      <w:r w:rsidRPr="00995C6A">
        <w:rPr>
          <w:rFonts w:ascii="Tahoma" w:hAnsi="Tahoma" w:cs="Tahoma"/>
          <w:kern w:val="16"/>
        </w:rPr>
        <w:t>izpolnjeno,</w:t>
      </w:r>
      <w:r w:rsidR="008E3DA0">
        <w:rPr>
          <w:rFonts w:ascii="Tahoma" w:hAnsi="Tahoma" w:cs="Tahoma"/>
          <w:kern w:val="16"/>
        </w:rPr>
        <w:t xml:space="preserve"> </w:t>
      </w:r>
      <w:r w:rsidRPr="00995C6A">
        <w:rPr>
          <w:rFonts w:ascii="Tahoma" w:hAnsi="Tahoma" w:cs="Tahoma"/>
          <w:kern w:val="16"/>
        </w:rPr>
        <w:t>podpisano</w:t>
      </w:r>
      <w:r w:rsidR="008E3DA0">
        <w:rPr>
          <w:rFonts w:ascii="Tahoma" w:hAnsi="Tahoma" w:cs="Tahoma"/>
          <w:kern w:val="16"/>
        </w:rPr>
        <w:t xml:space="preserve"> </w:t>
      </w:r>
      <w:r w:rsidRPr="00995C6A">
        <w:rPr>
          <w:rFonts w:ascii="Tahoma" w:hAnsi="Tahoma" w:cs="Tahoma"/>
          <w:kern w:val="16"/>
        </w:rPr>
        <w:t>in</w:t>
      </w:r>
      <w:r w:rsidR="008E3DA0">
        <w:rPr>
          <w:rFonts w:ascii="Tahoma" w:hAnsi="Tahoma" w:cs="Tahoma"/>
          <w:kern w:val="16"/>
        </w:rPr>
        <w:t xml:space="preserve"> </w:t>
      </w:r>
      <w:r w:rsidRPr="00995C6A">
        <w:rPr>
          <w:rFonts w:ascii="Tahoma" w:hAnsi="Tahoma" w:cs="Tahoma"/>
          <w:kern w:val="16"/>
        </w:rPr>
        <w:t>žigosano</w:t>
      </w:r>
      <w:r w:rsidR="008E3DA0">
        <w:rPr>
          <w:rFonts w:ascii="Tahoma" w:hAnsi="Tahoma" w:cs="Tahoma"/>
        </w:rPr>
        <w:t xml:space="preserve"> </w:t>
      </w:r>
      <w:r w:rsidRPr="00995C6A">
        <w:rPr>
          <w:rFonts w:ascii="Tahoma" w:hAnsi="Tahoma" w:cs="Tahoma"/>
        </w:rPr>
        <w:t>Prilogo</w:t>
      </w:r>
      <w:r w:rsidR="008E3DA0">
        <w:rPr>
          <w:rFonts w:ascii="Tahoma" w:hAnsi="Tahoma" w:cs="Tahoma"/>
        </w:rPr>
        <w:t xml:space="preserve"> </w:t>
      </w:r>
      <w:r w:rsidRPr="00995C6A">
        <w:rPr>
          <w:rFonts w:ascii="Tahoma" w:hAnsi="Tahoma" w:cs="Tahoma"/>
        </w:rPr>
        <w:t>4/1</w:t>
      </w:r>
      <w:r w:rsidR="008E3DA0">
        <w:rPr>
          <w:rFonts w:ascii="Tahoma" w:hAnsi="Tahoma" w:cs="Tahoma"/>
        </w:rPr>
        <w:t xml:space="preserve"> </w:t>
      </w:r>
      <w:r w:rsidRPr="00995C6A">
        <w:rPr>
          <w:rFonts w:ascii="Tahoma" w:hAnsi="Tahoma" w:cs="Tahoma"/>
        </w:rPr>
        <w:t>SEZNAM</w:t>
      </w:r>
      <w:r w:rsidR="008E3DA0">
        <w:rPr>
          <w:rFonts w:ascii="Tahoma" w:hAnsi="Tahoma" w:cs="Tahoma"/>
        </w:rPr>
        <w:t xml:space="preserve"> </w:t>
      </w:r>
      <w:r w:rsidRPr="00995C6A">
        <w:rPr>
          <w:rFonts w:ascii="Tahoma" w:hAnsi="Tahoma" w:cs="Tahoma"/>
        </w:rPr>
        <w:t>PODIZVAJALCEV</w:t>
      </w:r>
      <w:r w:rsidR="008E3DA0">
        <w:rPr>
          <w:rFonts w:ascii="Tahoma" w:hAnsi="Tahoma" w:cs="Tahoma"/>
        </w:rPr>
        <w:t xml:space="preserve"> </w:t>
      </w:r>
      <w:r w:rsidRPr="00995C6A">
        <w:rPr>
          <w:rFonts w:ascii="Tahoma" w:hAnsi="Tahoma" w:cs="Tahoma"/>
        </w:rPr>
        <w:t>IN</w:t>
      </w:r>
      <w:r w:rsidR="008E3DA0">
        <w:rPr>
          <w:rFonts w:ascii="Tahoma" w:hAnsi="Tahoma" w:cs="Tahoma"/>
        </w:rPr>
        <w:t xml:space="preserve"> </w:t>
      </w:r>
      <w:r w:rsidRPr="00995C6A">
        <w:rPr>
          <w:rFonts w:ascii="Tahoma" w:hAnsi="Tahoma" w:cs="Tahoma"/>
        </w:rPr>
        <w:t>ZAHTEVA</w:t>
      </w:r>
      <w:r w:rsidR="008E3DA0">
        <w:rPr>
          <w:rFonts w:ascii="Tahoma" w:hAnsi="Tahoma" w:cs="Tahoma"/>
        </w:rPr>
        <w:t xml:space="preserve"> </w:t>
      </w:r>
      <w:r w:rsidRPr="00995C6A">
        <w:rPr>
          <w:rFonts w:ascii="Tahoma" w:hAnsi="Tahoma" w:cs="Tahoma"/>
        </w:rPr>
        <w:t>ZA</w:t>
      </w:r>
      <w:r w:rsidR="008E3DA0">
        <w:rPr>
          <w:rFonts w:ascii="Tahoma" w:hAnsi="Tahoma" w:cs="Tahoma"/>
        </w:rPr>
        <w:t xml:space="preserve"> </w:t>
      </w:r>
      <w:r w:rsidRPr="00995C6A">
        <w:rPr>
          <w:rFonts w:ascii="Tahoma" w:hAnsi="Tahoma" w:cs="Tahoma"/>
        </w:rPr>
        <w:t>NEPOSREDNO</w:t>
      </w:r>
      <w:r w:rsidR="008E3DA0">
        <w:rPr>
          <w:rFonts w:ascii="Tahoma" w:hAnsi="Tahoma" w:cs="Tahoma"/>
        </w:rPr>
        <w:t xml:space="preserve"> </w:t>
      </w:r>
      <w:r w:rsidRPr="00995C6A">
        <w:rPr>
          <w:rFonts w:ascii="Tahoma" w:hAnsi="Tahoma" w:cs="Tahoma"/>
        </w:rPr>
        <w:t>PLAČILO,</w:t>
      </w:r>
    </w:p>
    <w:p w14:paraId="7744D30A" w14:textId="77777777" w:rsidR="008D03E5" w:rsidRPr="00995C6A" w:rsidRDefault="008D03E5" w:rsidP="00960237">
      <w:pPr>
        <w:keepNext/>
        <w:keepLines/>
        <w:numPr>
          <w:ilvl w:val="0"/>
          <w:numId w:val="13"/>
        </w:numPr>
        <w:ind w:left="714" w:hanging="357"/>
        <w:jc w:val="both"/>
        <w:rPr>
          <w:rFonts w:ascii="Tahoma" w:hAnsi="Tahoma" w:cs="Tahoma"/>
        </w:rPr>
      </w:pPr>
      <w:r>
        <w:rPr>
          <w:rFonts w:ascii="Tahoma" w:hAnsi="Tahoma" w:cs="Tahoma"/>
          <w:kern w:val="16"/>
        </w:rPr>
        <w:t>predložiti</w:t>
      </w:r>
      <w:r w:rsidR="008E3DA0">
        <w:rPr>
          <w:rFonts w:ascii="Tahoma" w:hAnsi="Tahoma" w:cs="Tahoma"/>
          <w:kern w:val="16"/>
        </w:rPr>
        <w:t xml:space="preserve"> </w:t>
      </w:r>
      <w:r w:rsidRPr="00995C6A">
        <w:rPr>
          <w:rFonts w:ascii="Tahoma" w:hAnsi="Tahoma" w:cs="Tahoma"/>
          <w:kern w:val="16"/>
        </w:rPr>
        <w:t>izpolnjen,</w:t>
      </w:r>
      <w:r w:rsidR="008E3DA0">
        <w:rPr>
          <w:rFonts w:ascii="Tahoma" w:hAnsi="Tahoma" w:cs="Tahoma"/>
          <w:kern w:val="16"/>
        </w:rPr>
        <w:t xml:space="preserve"> </w:t>
      </w:r>
      <w:r w:rsidRPr="00995C6A">
        <w:rPr>
          <w:rFonts w:ascii="Tahoma" w:hAnsi="Tahoma" w:cs="Tahoma"/>
          <w:kern w:val="16"/>
        </w:rPr>
        <w:t>podpisan</w:t>
      </w:r>
      <w:r w:rsidR="008E3DA0">
        <w:rPr>
          <w:rFonts w:ascii="Tahoma" w:hAnsi="Tahoma" w:cs="Tahoma"/>
          <w:kern w:val="16"/>
        </w:rPr>
        <w:t xml:space="preserve"> </w:t>
      </w:r>
      <w:r w:rsidRPr="00995C6A">
        <w:rPr>
          <w:rFonts w:ascii="Tahoma" w:hAnsi="Tahoma" w:cs="Tahoma"/>
          <w:kern w:val="16"/>
        </w:rPr>
        <w:t>in</w:t>
      </w:r>
      <w:r w:rsidR="008E3DA0">
        <w:rPr>
          <w:rFonts w:ascii="Tahoma" w:hAnsi="Tahoma" w:cs="Tahoma"/>
          <w:kern w:val="16"/>
        </w:rPr>
        <w:t xml:space="preserve"> </w:t>
      </w:r>
      <w:r w:rsidRPr="00995C6A">
        <w:rPr>
          <w:rFonts w:ascii="Tahoma" w:hAnsi="Tahoma" w:cs="Tahoma"/>
          <w:kern w:val="16"/>
        </w:rPr>
        <w:t>žigosan</w:t>
      </w:r>
      <w:r w:rsidR="008E3DA0">
        <w:rPr>
          <w:rFonts w:ascii="Tahoma" w:hAnsi="Tahoma" w:cs="Tahoma"/>
        </w:rPr>
        <w:t xml:space="preserve"> </w:t>
      </w:r>
      <w:r w:rsidRPr="00995C6A">
        <w:rPr>
          <w:rFonts w:ascii="Tahoma" w:hAnsi="Tahoma" w:cs="Tahoma"/>
        </w:rPr>
        <w:t>Obrazec</w:t>
      </w:r>
      <w:r w:rsidR="008E3DA0">
        <w:rPr>
          <w:rFonts w:ascii="Tahoma" w:hAnsi="Tahoma" w:cs="Tahoma"/>
        </w:rPr>
        <w:t xml:space="preserve"> </w:t>
      </w:r>
      <w:r w:rsidRPr="00995C6A">
        <w:rPr>
          <w:rFonts w:ascii="Tahoma" w:hAnsi="Tahoma" w:cs="Tahoma"/>
        </w:rPr>
        <w:t>1</w:t>
      </w:r>
      <w:r w:rsidR="008E3DA0">
        <w:rPr>
          <w:rFonts w:ascii="Tahoma" w:hAnsi="Tahoma" w:cs="Tahoma"/>
        </w:rPr>
        <w:t xml:space="preserve"> </w:t>
      </w:r>
      <w:r w:rsidRPr="00995C6A">
        <w:rPr>
          <w:rFonts w:ascii="Tahoma" w:hAnsi="Tahoma" w:cs="Tahoma"/>
        </w:rPr>
        <w:t>k</w:t>
      </w:r>
      <w:r w:rsidR="008E3DA0">
        <w:rPr>
          <w:rFonts w:ascii="Tahoma" w:hAnsi="Tahoma" w:cs="Tahoma"/>
        </w:rPr>
        <w:t xml:space="preserve"> </w:t>
      </w:r>
      <w:r w:rsidRPr="00995C6A">
        <w:rPr>
          <w:rFonts w:ascii="Tahoma" w:hAnsi="Tahoma" w:cs="Tahoma"/>
        </w:rPr>
        <w:t>Prilogi</w:t>
      </w:r>
      <w:r w:rsidR="008E3DA0">
        <w:rPr>
          <w:rFonts w:ascii="Tahoma" w:hAnsi="Tahoma" w:cs="Tahoma"/>
        </w:rPr>
        <w:t xml:space="preserve"> </w:t>
      </w:r>
      <w:r w:rsidRPr="00995C6A">
        <w:rPr>
          <w:rFonts w:ascii="Tahoma" w:hAnsi="Tahoma" w:cs="Tahoma"/>
        </w:rPr>
        <w:t>4/1</w:t>
      </w:r>
      <w:r w:rsidR="008E3DA0">
        <w:rPr>
          <w:rFonts w:ascii="Tahoma" w:hAnsi="Tahoma" w:cs="Tahoma"/>
        </w:rPr>
        <w:t xml:space="preserve"> </w:t>
      </w:r>
      <w:r w:rsidRPr="00995C6A">
        <w:rPr>
          <w:rFonts w:ascii="Tahoma" w:hAnsi="Tahoma" w:cs="Tahoma"/>
        </w:rPr>
        <w:t>POOBLASTILO</w:t>
      </w:r>
      <w:r w:rsidR="008E3DA0">
        <w:rPr>
          <w:rFonts w:ascii="Tahoma" w:hAnsi="Tahoma" w:cs="Tahoma"/>
        </w:rPr>
        <w:t xml:space="preserve"> </w:t>
      </w:r>
      <w:r w:rsidRPr="00995C6A">
        <w:rPr>
          <w:rFonts w:ascii="Tahoma" w:hAnsi="Tahoma" w:cs="Tahoma"/>
        </w:rPr>
        <w:t>PONUDNIKA</w:t>
      </w:r>
      <w:r w:rsidR="008E3DA0">
        <w:rPr>
          <w:rFonts w:ascii="Tahoma" w:hAnsi="Tahoma" w:cs="Tahoma"/>
        </w:rPr>
        <w:t xml:space="preserve"> </w:t>
      </w:r>
      <w:r w:rsidRPr="00995C6A">
        <w:rPr>
          <w:rFonts w:ascii="Tahoma" w:hAnsi="Tahoma" w:cs="Tahoma"/>
        </w:rPr>
        <w:t>(v</w:t>
      </w:r>
      <w:r w:rsidR="008E3DA0">
        <w:rPr>
          <w:rFonts w:ascii="Tahoma" w:hAnsi="Tahoma" w:cs="Tahoma"/>
        </w:rPr>
        <w:t xml:space="preserve"> </w:t>
      </w:r>
      <w:r w:rsidRPr="00995C6A">
        <w:rPr>
          <w:rFonts w:ascii="Tahoma" w:hAnsi="Tahoma" w:cs="Tahoma"/>
        </w:rPr>
        <w:t>primeru</w:t>
      </w:r>
      <w:r w:rsidR="008E3DA0">
        <w:rPr>
          <w:rFonts w:ascii="Tahoma" w:hAnsi="Tahoma" w:cs="Tahoma"/>
        </w:rPr>
        <w:t xml:space="preserve"> </w:t>
      </w:r>
      <w:r w:rsidRPr="00995C6A">
        <w:rPr>
          <w:rFonts w:ascii="Tahoma" w:hAnsi="Tahoma" w:cs="Tahoma"/>
        </w:rPr>
        <w:t>zahteve</w:t>
      </w:r>
      <w:r w:rsidR="008E3DA0">
        <w:rPr>
          <w:rFonts w:ascii="Tahoma" w:hAnsi="Tahoma" w:cs="Tahoma"/>
        </w:rPr>
        <w:t xml:space="preserve"> </w:t>
      </w:r>
      <w:r w:rsidRPr="00995C6A">
        <w:rPr>
          <w:rFonts w:ascii="Tahoma" w:hAnsi="Tahoma" w:cs="Tahoma"/>
        </w:rPr>
        <w:t>posameznega</w:t>
      </w:r>
      <w:r w:rsidR="008E3DA0">
        <w:rPr>
          <w:rFonts w:ascii="Tahoma" w:hAnsi="Tahoma" w:cs="Tahoma"/>
        </w:rPr>
        <w:t xml:space="preserve"> </w:t>
      </w:r>
      <w:r w:rsidRPr="00995C6A">
        <w:rPr>
          <w:rFonts w:ascii="Tahoma" w:hAnsi="Tahoma" w:cs="Tahoma"/>
        </w:rPr>
        <w:t>podizvajalca</w:t>
      </w:r>
      <w:r w:rsidR="008E3DA0">
        <w:rPr>
          <w:rFonts w:ascii="Tahoma" w:hAnsi="Tahoma" w:cs="Tahoma"/>
        </w:rPr>
        <w:t xml:space="preserve"> </w:t>
      </w:r>
      <w:r w:rsidRPr="00995C6A">
        <w:rPr>
          <w:rFonts w:ascii="Tahoma" w:hAnsi="Tahoma" w:cs="Tahoma"/>
        </w:rPr>
        <w:t>za</w:t>
      </w:r>
      <w:r w:rsidR="008E3DA0">
        <w:rPr>
          <w:rFonts w:ascii="Tahoma" w:hAnsi="Tahoma" w:cs="Tahoma"/>
        </w:rPr>
        <w:t xml:space="preserve"> </w:t>
      </w:r>
      <w:r w:rsidRPr="00995C6A">
        <w:rPr>
          <w:rFonts w:ascii="Tahoma" w:hAnsi="Tahoma" w:cs="Tahoma"/>
        </w:rPr>
        <w:t>neposredna</w:t>
      </w:r>
      <w:r w:rsidR="008E3DA0">
        <w:rPr>
          <w:rFonts w:ascii="Tahoma" w:hAnsi="Tahoma" w:cs="Tahoma"/>
        </w:rPr>
        <w:t xml:space="preserve"> </w:t>
      </w:r>
      <w:r w:rsidRPr="00995C6A">
        <w:rPr>
          <w:rFonts w:ascii="Tahoma" w:hAnsi="Tahoma" w:cs="Tahoma"/>
        </w:rPr>
        <w:t>plačila,</w:t>
      </w:r>
      <w:r w:rsidR="008E3DA0">
        <w:rPr>
          <w:rFonts w:ascii="Tahoma" w:hAnsi="Tahoma" w:cs="Tahoma"/>
        </w:rPr>
        <w:t xml:space="preserve"> </w:t>
      </w:r>
      <w:r w:rsidRPr="00995C6A">
        <w:rPr>
          <w:rFonts w:ascii="Tahoma" w:hAnsi="Tahoma" w:cs="Tahoma"/>
        </w:rPr>
        <w:t>da</w:t>
      </w:r>
      <w:r w:rsidR="008E3DA0">
        <w:rPr>
          <w:rFonts w:ascii="Tahoma" w:hAnsi="Tahoma" w:cs="Tahoma"/>
        </w:rPr>
        <w:t xml:space="preserve"> </w:t>
      </w:r>
      <w:r w:rsidRPr="00995C6A">
        <w:rPr>
          <w:rFonts w:ascii="Tahoma" w:hAnsi="Tahoma" w:cs="Tahoma"/>
        </w:rPr>
        <w:t>naročnik</w:t>
      </w:r>
      <w:r w:rsidR="008E3DA0">
        <w:rPr>
          <w:rFonts w:ascii="Tahoma" w:hAnsi="Tahoma" w:cs="Tahoma"/>
        </w:rPr>
        <w:t xml:space="preserve"> </w:t>
      </w:r>
      <w:r w:rsidRPr="00995C6A">
        <w:rPr>
          <w:rFonts w:ascii="Tahoma" w:hAnsi="Tahoma" w:cs="Tahoma"/>
        </w:rPr>
        <w:t>na</w:t>
      </w:r>
      <w:r w:rsidR="008E3DA0">
        <w:rPr>
          <w:rFonts w:ascii="Tahoma" w:hAnsi="Tahoma" w:cs="Tahoma"/>
        </w:rPr>
        <w:t xml:space="preserve"> </w:t>
      </w:r>
      <w:r w:rsidRPr="00995C6A">
        <w:rPr>
          <w:rFonts w:ascii="Tahoma" w:hAnsi="Tahoma" w:cs="Tahoma"/>
        </w:rPr>
        <w:t>podlagi</w:t>
      </w:r>
      <w:r w:rsidR="008E3DA0">
        <w:rPr>
          <w:rFonts w:ascii="Tahoma" w:hAnsi="Tahoma" w:cs="Tahoma"/>
        </w:rPr>
        <w:t xml:space="preserve"> </w:t>
      </w:r>
      <w:r w:rsidRPr="00995C6A">
        <w:rPr>
          <w:rFonts w:ascii="Tahoma" w:hAnsi="Tahoma" w:cs="Tahoma"/>
        </w:rPr>
        <w:t>potrjenega</w:t>
      </w:r>
      <w:r w:rsidR="008E3DA0">
        <w:rPr>
          <w:rFonts w:ascii="Tahoma" w:hAnsi="Tahoma" w:cs="Tahoma"/>
        </w:rPr>
        <w:t xml:space="preserve"> </w:t>
      </w:r>
      <w:r w:rsidRPr="00995C6A">
        <w:rPr>
          <w:rFonts w:ascii="Tahoma" w:hAnsi="Tahoma" w:cs="Tahoma"/>
        </w:rPr>
        <w:t>računa</w:t>
      </w:r>
      <w:r w:rsidR="008E3DA0">
        <w:rPr>
          <w:rFonts w:ascii="Tahoma" w:hAnsi="Tahoma" w:cs="Tahoma"/>
        </w:rPr>
        <w:t xml:space="preserve"> </w:t>
      </w:r>
      <w:r w:rsidRPr="00995C6A">
        <w:rPr>
          <w:rFonts w:ascii="Tahoma" w:hAnsi="Tahoma" w:cs="Tahoma"/>
        </w:rPr>
        <w:t>oziroma</w:t>
      </w:r>
      <w:r w:rsidR="008E3DA0">
        <w:rPr>
          <w:rFonts w:ascii="Tahoma" w:hAnsi="Tahoma" w:cs="Tahoma"/>
        </w:rPr>
        <w:t xml:space="preserve"> </w:t>
      </w:r>
      <w:r w:rsidRPr="00995C6A">
        <w:rPr>
          <w:rFonts w:ascii="Tahoma" w:hAnsi="Tahoma" w:cs="Tahoma"/>
        </w:rPr>
        <w:t>situacije</w:t>
      </w:r>
      <w:r w:rsidR="008E3DA0">
        <w:rPr>
          <w:rFonts w:ascii="Tahoma" w:hAnsi="Tahoma" w:cs="Tahoma"/>
        </w:rPr>
        <w:t xml:space="preserve"> </w:t>
      </w:r>
      <w:r w:rsidRPr="00995C6A">
        <w:rPr>
          <w:rFonts w:ascii="Tahoma" w:hAnsi="Tahoma" w:cs="Tahoma"/>
        </w:rPr>
        <w:t>s</w:t>
      </w:r>
      <w:r w:rsidR="008E3DA0">
        <w:rPr>
          <w:rFonts w:ascii="Tahoma" w:hAnsi="Tahoma" w:cs="Tahoma"/>
        </w:rPr>
        <w:t xml:space="preserve"> </w:t>
      </w:r>
      <w:r w:rsidRPr="00995C6A">
        <w:rPr>
          <w:rFonts w:ascii="Tahoma" w:hAnsi="Tahoma" w:cs="Tahoma"/>
        </w:rPr>
        <w:t>strani</w:t>
      </w:r>
      <w:r w:rsidR="008E3DA0">
        <w:rPr>
          <w:rFonts w:ascii="Tahoma" w:hAnsi="Tahoma" w:cs="Tahoma"/>
        </w:rPr>
        <w:t xml:space="preserve"> </w:t>
      </w:r>
      <w:r w:rsidRPr="00995C6A">
        <w:rPr>
          <w:rFonts w:ascii="Tahoma" w:hAnsi="Tahoma" w:cs="Tahoma"/>
        </w:rPr>
        <w:t>glavnega</w:t>
      </w:r>
      <w:r w:rsidR="008E3DA0">
        <w:rPr>
          <w:rFonts w:ascii="Tahoma" w:hAnsi="Tahoma" w:cs="Tahoma"/>
        </w:rPr>
        <w:t xml:space="preserve"> </w:t>
      </w:r>
      <w:r w:rsidRPr="00995C6A">
        <w:rPr>
          <w:rFonts w:ascii="Tahoma" w:hAnsi="Tahoma" w:cs="Tahoma"/>
        </w:rPr>
        <w:t>izvajalca/ponudnika</w:t>
      </w:r>
      <w:r w:rsidR="008E3DA0">
        <w:rPr>
          <w:rFonts w:ascii="Tahoma" w:hAnsi="Tahoma" w:cs="Tahoma"/>
        </w:rPr>
        <w:t xml:space="preserve"> </w:t>
      </w:r>
      <w:r w:rsidRPr="00995C6A">
        <w:rPr>
          <w:rFonts w:ascii="Tahoma" w:hAnsi="Tahoma" w:cs="Tahoma"/>
        </w:rPr>
        <w:t>neposredno</w:t>
      </w:r>
      <w:r w:rsidR="008E3DA0">
        <w:rPr>
          <w:rFonts w:ascii="Tahoma" w:hAnsi="Tahoma" w:cs="Tahoma"/>
        </w:rPr>
        <w:t xml:space="preserve"> </w:t>
      </w:r>
      <w:r w:rsidRPr="00995C6A">
        <w:rPr>
          <w:rFonts w:ascii="Tahoma" w:hAnsi="Tahoma" w:cs="Tahoma"/>
        </w:rPr>
        <w:t>plačuje</w:t>
      </w:r>
      <w:r w:rsidR="008E3DA0">
        <w:rPr>
          <w:rFonts w:ascii="Tahoma" w:hAnsi="Tahoma" w:cs="Tahoma"/>
        </w:rPr>
        <w:t xml:space="preserve"> </w:t>
      </w:r>
      <w:r w:rsidRPr="00995C6A">
        <w:rPr>
          <w:rFonts w:ascii="Tahoma" w:hAnsi="Tahoma" w:cs="Tahoma"/>
        </w:rPr>
        <w:t>podizvajalcu),</w:t>
      </w:r>
    </w:p>
    <w:p w14:paraId="26610B7D" w14:textId="77777777" w:rsidR="008D03E5" w:rsidRPr="00995C6A" w:rsidRDefault="008D03E5" w:rsidP="00960237">
      <w:pPr>
        <w:keepNext/>
        <w:keepLines/>
        <w:numPr>
          <w:ilvl w:val="0"/>
          <w:numId w:val="13"/>
        </w:numPr>
        <w:ind w:left="714" w:hanging="357"/>
        <w:jc w:val="both"/>
        <w:rPr>
          <w:rFonts w:ascii="Tahoma" w:hAnsi="Tahoma" w:cs="Tahoma"/>
        </w:rPr>
      </w:pPr>
      <w:r>
        <w:rPr>
          <w:rFonts w:ascii="Tahoma" w:hAnsi="Tahoma" w:cs="Tahoma"/>
          <w:kern w:val="16"/>
        </w:rPr>
        <w:t>predložiti</w:t>
      </w:r>
      <w:r w:rsidR="008E3DA0">
        <w:rPr>
          <w:rFonts w:ascii="Tahoma" w:hAnsi="Tahoma" w:cs="Tahoma"/>
          <w:kern w:val="16"/>
        </w:rPr>
        <w:t xml:space="preserve"> </w:t>
      </w:r>
      <w:r w:rsidRPr="00995C6A">
        <w:rPr>
          <w:rFonts w:ascii="Tahoma" w:hAnsi="Tahoma" w:cs="Tahoma"/>
          <w:kern w:val="16"/>
        </w:rPr>
        <w:t>izpolnjen,</w:t>
      </w:r>
      <w:r w:rsidR="008E3DA0">
        <w:rPr>
          <w:rFonts w:ascii="Tahoma" w:hAnsi="Tahoma" w:cs="Tahoma"/>
          <w:kern w:val="16"/>
        </w:rPr>
        <w:t xml:space="preserve"> </w:t>
      </w:r>
      <w:r w:rsidRPr="00995C6A">
        <w:rPr>
          <w:rFonts w:ascii="Tahoma" w:hAnsi="Tahoma" w:cs="Tahoma"/>
          <w:kern w:val="16"/>
        </w:rPr>
        <w:t>podpisan</w:t>
      </w:r>
      <w:r w:rsidR="008E3DA0">
        <w:rPr>
          <w:rFonts w:ascii="Tahoma" w:hAnsi="Tahoma" w:cs="Tahoma"/>
          <w:kern w:val="16"/>
        </w:rPr>
        <w:t xml:space="preserve"> </w:t>
      </w:r>
      <w:r w:rsidRPr="00995C6A">
        <w:rPr>
          <w:rFonts w:ascii="Tahoma" w:hAnsi="Tahoma" w:cs="Tahoma"/>
          <w:kern w:val="16"/>
        </w:rPr>
        <w:t>in</w:t>
      </w:r>
      <w:r w:rsidR="008E3DA0">
        <w:rPr>
          <w:rFonts w:ascii="Tahoma" w:hAnsi="Tahoma" w:cs="Tahoma"/>
          <w:kern w:val="16"/>
        </w:rPr>
        <w:t xml:space="preserve"> </w:t>
      </w:r>
      <w:r w:rsidRPr="00995C6A">
        <w:rPr>
          <w:rFonts w:ascii="Tahoma" w:hAnsi="Tahoma" w:cs="Tahoma"/>
          <w:kern w:val="16"/>
        </w:rPr>
        <w:t>žigosan</w:t>
      </w:r>
      <w:r w:rsidR="008E3DA0">
        <w:rPr>
          <w:rFonts w:ascii="Tahoma" w:hAnsi="Tahoma" w:cs="Tahoma"/>
        </w:rPr>
        <w:t xml:space="preserve"> </w:t>
      </w:r>
      <w:r w:rsidRPr="00995C6A">
        <w:rPr>
          <w:rFonts w:ascii="Tahoma" w:hAnsi="Tahoma" w:cs="Tahoma"/>
        </w:rPr>
        <w:t>Obrazec</w:t>
      </w:r>
      <w:r w:rsidR="008E3DA0">
        <w:rPr>
          <w:rFonts w:ascii="Tahoma" w:hAnsi="Tahoma" w:cs="Tahoma"/>
        </w:rPr>
        <w:t xml:space="preserve"> </w:t>
      </w:r>
      <w:r w:rsidRPr="00995C6A">
        <w:rPr>
          <w:rFonts w:ascii="Tahoma" w:hAnsi="Tahoma" w:cs="Tahoma"/>
        </w:rPr>
        <w:t>2</w:t>
      </w:r>
      <w:r w:rsidR="008E3DA0">
        <w:rPr>
          <w:rFonts w:ascii="Tahoma" w:hAnsi="Tahoma" w:cs="Tahoma"/>
        </w:rPr>
        <w:t xml:space="preserve"> </w:t>
      </w:r>
      <w:r w:rsidRPr="00995C6A">
        <w:rPr>
          <w:rFonts w:ascii="Tahoma" w:hAnsi="Tahoma" w:cs="Tahoma"/>
        </w:rPr>
        <w:t>k</w:t>
      </w:r>
      <w:r w:rsidR="008E3DA0">
        <w:rPr>
          <w:rFonts w:ascii="Tahoma" w:hAnsi="Tahoma" w:cs="Tahoma"/>
        </w:rPr>
        <w:t xml:space="preserve"> </w:t>
      </w:r>
      <w:r w:rsidRPr="00995C6A">
        <w:rPr>
          <w:rFonts w:ascii="Tahoma" w:hAnsi="Tahoma" w:cs="Tahoma"/>
        </w:rPr>
        <w:t>Prilogi</w:t>
      </w:r>
      <w:r w:rsidR="008E3DA0">
        <w:rPr>
          <w:rFonts w:ascii="Tahoma" w:hAnsi="Tahoma" w:cs="Tahoma"/>
        </w:rPr>
        <w:t xml:space="preserve"> </w:t>
      </w:r>
      <w:r w:rsidRPr="00995C6A">
        <w:rPr>
          <w:rFonts w:ascii="Tahoma" w:hAnsi="Tahoma" w:cs="Tahoma"/>
        </w:rPr>
        <w:t>4/1</w:t>
      </w:r>
      <w:r w:rsidR="008E3DA0">
        <w:rPr>
          <w:rFonts w:ascii="Tahoma" w:hAnsi="Tahoma" w:cs="Tahoma"/>
        </w:rPr>
        <w:t xml:space="preserve"> </w:t>
      </w:r>
      <w:r w:rsidRPr="00995C6A">
        <w:rPr>
          <w:rFonts w:ascii="Tahoma" w:hAnsi="Tahoma" w:cs="Tahoma"/>
        </w:rPr>
        <w:t>SOGLASJE</w:t>
      </w:r>
      <w:r w:rsidR="008E3DA0">
        <w:rPr>
          <w:rFonts w:ascii="Tahoma" w:hAnsi="Tahoma" w:cs="Tahoma"/>
        </w:rPr>
        <w:t xml:space="preserve"> </w:t>
      </w:r>
      <w:r w:rsidRPr="00995C6A">
        <w:rPr>
          <w:rFonts w:ascii="Tahoma" w:hAnsi="Tahoma" w:cs="Tahoma"/>
        </w:rPr>
        <w:t>PODIZVAJALCEV</w:t>
      </w:r>
      <w:r w:rsidR="008E3DA0">
        <w:rPr>
          <w:rFonts w:ascii="Tahoma" w:hAnsi="Tahoma" w:cs="Tahoma"/>
        </w:rPr>
        <w:t xml:space="preserve"> </w:t>
      </w:r>
      <w:r w:rsidRPr="00995C6A">
        <w:rPr>
          <w:rFonts w:ascii="Tahoma" w:hAnsi="Tahoma" w:cs="Tahoma"/>
        </w:rPr>
        <w:t>(v</w:t>
      </w:r>
      <w:r w:rsidR="008E3DA0">
        <w:rPr>
          <w:rFonts w:ascii="Tahoma" w:hAnsi="Tahoma" w:cs="Tahoma"/>
        </w:rPr>
        <w:t xml:space="preserve"> </w:t>
      </w:r>
      <w:r w:rsidRPr="00995C6A">
        <w:rPr>
          <w:rFonts w:ascii="Tahoma" w:hAnsi="Tahoma" w:cs="Tahoma"/>
        </w:rPr>
        <w:t>primeru</w:t>
      </w:r>
      <w:r w:rsidR="008E3DA0">
        <w:rPr>
          <w:rFonts w:ascii="Tahoma" w:hAnsi="Tahoma" w:cs="Tahoma"/>
        </w:rPr>
        <w:t xml:space="preserve"> </w:t>
      </w:r>
      <w:r w:rsidRPr="00995C6A">
        <w:rPr>
          <w:rFonts w:ascii="Tahoma" w:hAnsi="Tahoma" w:cs="Tahoma"/>
        </w:rPr>
        <w:t>zahteve</w:t>
      </w:r>
      <w:r w:rsidR="008E3DA0">
        <w:rPr>
          <w:rFonts w:ascii="Tahoma" w:hAnsi="Tahoma" w:cs="Tahoma"/>
        </w:rPr>
        <w:t xml:space="preserve"> </w:t>
      </w:r>
      <w:r w:rsidRPr="00995C6A">
        <w:rPr>
          <w:rFonts w:ascii="Tahoma" w:hAnsi="Tahoma" w:cs="Tahoma"/>
        </w:rPr>
        <w:t>posameznega</w:t>
      </w:r>
      <w:r w:rsidR="008E3DA0">
        <w:rPr>
          <w:rFonts w:ascii="Tahoma" w:hAnsi="Tahoma" w:cs="Tahoma"/>
        </w:rPr>
        <w:t xml:space="preserve"> </w:t>
      </w:r>
      <w:r w:rsidRPr="00995C6A">
        <w:rPr>
          <w:rFonts w:ascii="Tahoma" w:hAnsi="Tahoma" w:cs="Tahoma"/>
        </w:rPr>
        <w:t>podizvajalca</w:t>
      </w:r>
      <w:r w:rsidR="008E3DA0">
        <w:rPr>
          <w:rFonts w:ascii="Tahoma" w:hAnsi="Tahoma" w:cs="Tahoma"/>
        </w:rPr>
        <w:t xml:space="preserve"> </w:t>
      </w:r>
      <w:r w:rsidRPr="00995C6A">
        <w:rPr>
          <w:rFonts w:ascii="Tahoma" w:hAnsi="Tahoma" w:cs="Tahoma"/>
        </w:rPr>
        <w:t>za</w:t>
      </w:r>
      <w:r w:rsidR="008E3DA0">
        <w:rPr>
          <w:rFonts w:ascii="Tahoma" w:hAnsi="Tahoma" w:cs="Tahoma"/>
        </w:rPr>
        <w:t xml:space="preserve"> </w:t>
      </w:r>
      <w:r w:rsidRPr="00995C6A">
        <w:rPr>
          <w:rFonts w:ascii="Tahoma" w:hAnsi="Tahoma" w:cs="Tahoma"/>
        </w:rPr>
        <w:t>neposredna</w:t>
      </w:r>
      <w:r w:rsidR="008E3DA0">
        <w:rPr>
          <w:rFonts w:ascii="Tahoma" w:hAnsi="Tahoma" w:cs="Tahoma"/>
        </w:rPr>
        <w:t xml:space="preserve"> </w:t>
      </w:r>
      <w:r w:rsidRPr="00995C6A">
        <w:rPr>
          <w:rFonts w:ascii="Tahoma" w:hAnsi="Tahoma" w:cs="Tahoma"/>
        </w:rPr>
        <w:t>plačila,</w:t>
      </w:r>
      <w:r w:rsidR="008E3DA0">
        <w:rPr>
          <w:rFonts w:ascii="Tahoma" w:hAnsi="Tahoma" w:cs="Tahoma"/>
        </w:rPr>
        <w:t xml:space="preserve"> </w:t>
      </w:r>
      <w:r w:rsidRPr="00995C6A">
        <w:rPr>
          <w:rFonts w:ascii="Tahoma" w:hAnsi="Tahoma" w:cs="Tahoma"/>
        </w:rPr>
        <w:t>na</w:t>
      </w:r>
      <w:r w:rsidR="008E3DA0">
        <w:rPr>
          <w:rFonts w:ascii="Tahoma" w:hAnsi="Tahoma" w:cs="Tahoma"/>
        </w:rPr>
        <w:t xml:space="preserve"> </w:t>
      </w:r>
      <w:r w:rsidRPr="00995C6A">
        <w:rPr>
          <w:rFonts w:ascii="Tahoma" w:hAnsi="Tahoma" w:cs="Tahoma"/>
        </w:rPr>
        <w:t>podlagi</w:t>
      </w:r>
      <w:r w:rsidR="008E3DA0">
        <w:rPr>
          <w:rFonts w:ascii="Tahoma" w:hAnsi="Tahoma" w:cs="Tahoma"/>
        </w:rPr>
        <w:t xml:space="preserve"> </w:t>
      </w:r>
      <w:r w:rsidRPr="00995C6A">
        <w:rPr>
          <w:rFonts w:ascii="Tahoma" w:hAnsi="Tahoma" w:cs="Tahoma"/>
        </w:rPr>
        <w:t>katerega</w:t>
      </w:r>
      <w:r w:rsidR="008E3DA0">
        <w:rPr>
          <w:rFonts w:ascii="Tahoma" w:hAnsi="Tahoma" w:cs="Tahoma"/>
        </w:rPr>
        <w:t xml:space="preserve"> </w:t>
      </w:r>
      <w:r w:rsidRPr="00995C6A">
        <w:rPr>
          <w:rFonts w:ascii="Tahoma" w:hAnsi="Tahoma" w:cs="Tahoma"/>
        </w:rPr>
        <w:t>naročnik</w:t>
      </w:r>
      <w:r w:rsidR="008E3DA0">
        <w:rPr>
          <w:rFonts w:ascii="Tahoma" w:hAnsi="Tahoma" w:cs="Tahoma"/>
        </w:rPr>
        <w:t xml:space="preserve"> </w:t>
      </w:r>
      <w:r w:rsidRPr="00995C6A">
        <w:rPr>
          <w:rFonts w:ascii="Tahoma" w:hAnsi="Tahoma" w:cs="Tahoma"/>
        </w:rPr>
        <w:t>namesto</w:t>
      </w:r>
      <w:r w:rsidR="008E3DA0">
        <w:rPr>
          <w:rFonts w:ascii="Tahoma" w:hAnsi="Tahoma" w:cs="Tahoma"/>
        </w:rPr>
        <w:t xml:space="preserve"> </w:t>
      </w:r>
      <w:r w:rsidRPr="00995C6A">
        <w:rPr>
          <w:rFonts w:ascii="Tahoma" w:hAnsi="Tahoma" w:cs="Tahoma"/>
        </w:rPr>
        <w:t>ponudnika</w:t>
      </w:r>
      <w:r w:rsidR="008E3DA0">
        <w:rPr>
          <w:rFonts w:ascii="Tahoma" w:hAnsi="Tahoma" w:cs="Tahoma"/>
        </w:rPr>
        <w:t xml:space="preserve"> </w:t>
      </w:r>
      <w:r w:rsidRPr="00995C6A">
        <w:rPr>
          <w:rFonts w:ascii="Tahoma" w:hAnsi="Tahoma" w:cs="Tahoma"/>
        </w:rPr>
        <w:t>poravna</w:t>
      </w:r>
      <w:r w:rsidR="008E3DA0">
        <w:rPr>
          <w:rFonts w:ascii="Tahoma" w:hAnsi="Tahoma" w:cs="Tahoma"/>
        </w:rPr>
        <w:t xml:space="preserve"> </w:t>
      </w:r>
      <w:r w:rsidRPr="00995C6A">
        <w:rPr>
          <w:rFonts w:ascii="Tahoma" w:hAnsi="Tahoma" w:cs="Tahoma"/>
        </w:rPr>
        <w:t>podizvajalčevo</w:t>
      </w:r>
      <w:r w:rsidR="008E3DA0">
        <w:rPr>
          <w:rFonts w:ascii="Tahoma" w:hAnsi="Tahoma" w:cs="Tahoma"/>
        </w:rPr>
        <w:t xml:space="preserve"> </w:t>
      </w:r>
      <w:r w:rsidRPr="00995C6A">
        <w:rPr>
          <w:rFonts w:ascii="Tahoma" w:hAnsi="Tahoma" w:cs="Tahoma"/>
        </w:rPr>
        <w:t>terjatev</w:t>
      </w:r>
      <w:r w:rsidR="008E3DA0">
        <w:rPr>
          <w:rFonts w:ascii="Tahoma" w:hAnsi="Tahoma" w:cs="Tahoma"/>
        </w:rPr>
        <w:t xml:space="preserve"> </w:t>
      </w:r>
      <w:r w:rsidRPr="00995C6A">
        <w:rPr>
          <w:rFonts w:ascii="Tahoma" w:hAnsi="Tahoma" w:cs="Tahoma"/>
        </w:rPr>
        <w:t>do</w:t>
      </w:r>
      <w:r w:rsidR="008E3DA0">
        <w:rPr>
          <w:rFonts w:ascii="Tahoma" w:hAnsi="Tahoma" w:cs="Tahoma"/>
        </w:rPr>
        <w:t xml:space="preserve"> </w:t>
      </w:r>
      <w:r w:rsidRPr="00995C6A">
        <w:rPr>
          <w:rFonts w:ascii="Tahoma" w:hAnsi="Tahoma" w:cs="Tahoma"/>
        </w:rPr>
        <w:t>ponudnika),</w:t>
      </w:r>
    </w:p>
    <w:p w14:paraId="740280C4" w14:textId="77777777" w:rsidR="008D03E5" w:rsidRPr="00995C6A" w:rsidRDefault="008D03E5" w:rsidP="00960237">
      <w:pPr>
        <w:keepNext/>
        <w:keepLines/>
        <w:numPr>
          <w:ilvl w:val="0"/>
          <w:numId w:val="13"/>
        </w:numPr>
        <w:ind w:left="714" w:hanging="357"/>
        <w:jc w:val="both"/>
        <w:rPr>
          <w:rFonts w:ascii="Tahoma" w:hAnsi="Tahoma" w:cs="Tahoma"/>
        </w:rPr>
      </w:pPr>
      <w:r>
        <w:rPr>
          <w:rFonts w:ascii="Tahoma" w:hAnsi="Tahoma" w:cs="Tahoma"/>
          <w:kern w:val="16"/>
        </w:rPr>
        <w:t>predložiti</w:t>
      </w:r>
      <w:r w:rsidR="008E3DA0">
        <w:rPr>
          <w:rFonts w:ascii="Tahoma" w:hAnsi="Tahoma" w:cs="Tahoma"/>
          <w:kern w:val="16"/>
        </w:rPr>
        <w:t xml:space="preserve"> </w:t>
      </w:r>
      <w:r>
        <w:rPr>
          <w:rFonts w:ascii="Tahoma" w:hAnsi="Tahoma" w:cs="Tahoma"/>
          <w:kern w:val="16"/>
        </w:rPr>
        <w:t>sklenjen</w:t>
      </w:r>
      <w:r w:rsidR="008E3DA0">
        <w:rPr>
          <w:rFonts w:ascii="Tahoma" w:hAnsi="Tahoma" w:cs="Tahoma"/>
          <w:kern w:val="16"/>
        </w:rPr>
        <w:t xml:space="preserve"> </w:t>
      </w:r>
      <w:r w:rsidRPr="00995C6A">
        <w:rPr>
          <w:rFonts w:ascii="Tahoma" w:hAnsi="Tahoma" w:cs="Tahoma"/>
        </w:rPr>
        <w:t>SPORAZUM</w:t>
      </w:r>
      <w:r w:rsidR="008E3DA0">
        <w:rPr>
          <w:rFonts w:ascii="Tahoma" w:hAnsi="Tahoma" w:cs="Tahoma"/>
        </w:rPr>
        <w:t xml:space="preserve"> </w:t>
      </w:r>
      <w:r w:rsidRPr="00995C6A">
        <w:rPr>
          <w:rFonts w:ascii="Tahoma" w:hAnsi="Tahoma" w:cs="Tahoma"/>
        </w:rPr>
        <w:t>O</w:t>
      </w:r>
      <w:r w:rsidR="008E3DA0">
        <w:rPr>
          <w:rFonts w:ascii="Tahoma" w:hAnsi="Tahoma" w:cs="Tahoma"/>
        </w:rPr>
        <w:t xml:space="preserve"> </w:t>
      </w:r>
      <w:r w:rsidRPr="00995C6A">
        <w:rPr>
          <w:rFonts w:ascii="Tahoma" w:hAnsi="Tahoma" w:cs="Tahoma"/>
        </w:rPr>
        <w:t>MEDSEBOJNEM</w:t>
      </w:r>
      <w:r w:rsidR="008E3DA0">
        <w:rPr>
          <w:rFonts w:ascii="Tahoma" w:hAnsi="Tahoma" w:cs="Tahoma"/>
        </w:rPr>
        <w:t xml:space="preserve"> </w:t>
      </w:r>
      <w:r w:rsidRPr="00995C6A">
        <w:rPr>
          <w:rFonts w:ascii="Tahoma" w:hAnsi="Tahoma" w:cs="Tahoma"/>
        </w:rPr>
        <w:t>SODELOVANJU</w:t>
      </w:r>
      <w:r w:rsidR="008E3DA0">
        <w:rPr>
          <w:rFonts w:ascii="Tahoma" w:hAnsi="Tahoma" w:cs="Tahoma"/>
        </w:rPr>
        <w:t xml:space="preserve"> </w:t>
      </w:r>
      <w:r w:rsidRPr="00995C6A">
        <w:rPr>
          <w:rFonts w:ascii="Tahoma" w:hAnsi="Tahoma" w:cs="Tahoma"/>
        </w:rPr>
        <w:t>(med</w:t>
      </w:r>
      <w:r w:rsidR="008E3DA0">
        <w:rPr>
          <w:rFonts w:ascii="Tahoma" w:hAnsi="Tahoma" w:cs="Tahoma"/>
        </w:rPr>
        <w:t xml:space="preserve"> </w:t>
      </w:r>
      <w:r w:rsidRPr="00995C6A">
        <w:rPr>
          <w:rFonts w:ascii="Tahoma" w:hAnsi="Tahoma" w:cs="Tahoma"/>
        </w:rPr>
        <w:t>ponudnikom</w:t>
      </w:r>
      <w:r w:rsidR="008E3DA0">
        <w:rPr>
          <w:rFonts w:ascii="Tahoma" w:hAnsi="Tahoma" w:cs="Tahoma"/>
        </w:rPr>
        <w:t xml:space="preserve"> </w:t>
      </w:r>
      <w:r w:rsidRPr="00995C6A">
        <w:rPr>
          <w:rFonts w:ascii="Tahoma" w:hAnsi="Tahoma" w:cs="Tahoma"/>
        </w:rPr>
        <w:t>in</w:t>
      </w:r>
      <w:r w:rsidR="008E3DA0">
        <w:rPr>
          <w:rFonts w:ascii="Tahoma" w:hAnsi="Tahoma" w:cs="Tahoma"/>
        </w:rPr>
        <w:t xml:space="preserve"> </w:t>
      </w:r>
      <w:r w:rsidRPr="00995C6A">
        <w:rPr>
          <w:rFonts w:ascii="Tahoma" w:hAnsi="Tahoma" w:cs="Tahoma"/>
        </w:rPr>
        <w:t>posameznim</w:t>
      </w:r>
      <w:r w:rsidR="008E3DA0">
        <w:rPr>
          <w:rFonts w:ascii="Tahoma" w:hAnsi="Tahoma" w:cs="Tahoma"/>
        </w:rPr>
        <w:t xml:space="preserve"> </w:t>
      </w:r>
      <w:r w:rsidRPr="00995C6A">
        <w:rPr>
          <w:rFonts w:ascii="Tahoma" w:hAnsi="Tahoma" w:cs="Tahoma"/>
        </w:rPr>
        <w:t>podizvajalcem)</w:t>
      </w:r>
      <w:r w:rsidR="008E3DA0">
        <w:rPr>
          <w:rFonts w:ascii="Tahoma" w:hAnsi="Tahoma" w:cs="Tahoma"/>
        </w:rPr>
        <w:t xml:space="preserve"> </w:t>
      </w:r>
      <w:r>
        <w:rPr>
          <w:rFonts w:ascii="Tahoma" w:hAnsi="Tahoma" w:cs="Tahoma"/>
        </w:rPr>
        <w:t>(</w:t>
      </w:r>
      <w:r w:rsidRPr="00995C6A">
        <w:rPr>
          <w:rFonts w:ascii="Tahoma" w:hAnsi="Tahoma" w:cs="Tahoma"/>
        </w:rPr>
        <w:t>Obrazec</w:t>
      </w:r>
      <w:r w:rsidR="008E3DA0">
        <w:rPr>
          <w:rFonts w:ascii="Tahoma" w:hAnsi="Tahoma" w:cs="Tahoma"/>
        </w:rPr>
        <w:t xml:space="preserve"> </w:t>
      </w:r>
      <w:r w:rsidRPr="00995C6A">
        <w:rPr>
          <w:rFonts w:ascii="Tahoma" w:hAnsi="Tahoma" w:cs="Tahoma"/>
        </w:rPr>
        <w:t>3</w:t>
      </w:r>
      <w:r w:rsidR="008E3DA0">
        <w:rPr>
          <w:rFonts w:ascii="Tahoma" w:hAnsi="Tahoma" w:cs="Tahoma"/>
        </w:rPr>
        <w:t xml:space="preserve"> </w:t>
      </w:r>
      <w:r w:rsidRPr="00995C6A">
        <w:rPr>
          <w:rFonts w:ascii="Tahoma" w:hAnsi="Tahoma" w:cs="Tahoma"/>
        </w:rPr>
        <w:t>k</w:t>
      </w:r>
      <w:r w:rsidR="008E3DA0">
        <w:rPr>
          <w:rFonts w:ascii="Tahoma" w:hAnsi="Tahoma" w:cs="Tahoma"/>
        </w:rPr>
        <w:t xml:space="preserve"> </w:t>
      </w:r>
      <w:r w:rsidRPr="00995C6A">
        <w:rPr>
          <w:rFonts w:ascii="Tahoma" w:hAnsi="Tahoma" w:cs="Tahoma"/>
        </w:rPr>
        <w:t>Prilogi</w:t>
      </w:r>
      <w:r w:rsidR="008E3DA0">
        <w:rPr>
          <w:rFonts w:ascii="Tahoma" w:hAnsi="Tahoma" w:cs="Tahoma"/>
        </w:rPr>
        <w:t xml:space="preserve"> </w:t>
      </w:r>
      <w:r w:rsidRPr="00995C6A">
        <w:rPr>
          <w:rFonts w:ascii="Tahoma" w:hAnsi="Tahoma" w:cs="Tahoma"/>
        </w:rPr>
        <w:t>4/1</w:t>
      </w:r>
      <w:r>
        <w:rPr>
          <w:rFonts w:ascii="Tahoma" w:hAnsi="Tahoma" w:cs="Tahoma"/>
        </w:rPr>
        <w:t>)</w:t>
      </w:r>
      <w:r w:rsidRPr="00995C6A">
        <w:rPr>
          <w:rFonts w:ascii="Tahoma" w:hAnsi="Tahoma" w:cs="Tahoma"/>
        </w:rPr>
        <w:t>.</w:t>
      </w:r>
    </w:p>
    <w:p w14:paraId="1F12CE8D" w14:textId="77777777" w:rsidR="008D03E5" w:rsidRDefault="008D03E5" w:rsidP="00600829">
      <w:pPr>
        <w:keepNext/>
        <w:keepLines/>
        <w:jc w:val="both"/>
        <w:rPr>
          <w:rFonts w:ascii="Tahoma" w:hAnsi="Tahoma" w:cs="Tahoma"/>
        </w:rPr>
      </w:pPr>
    </w:p>
    <w:p w14:paraId="2F8AA7B4" w14:textId="77777777" w:rsidR="00EC5CE3" w:rsidRDefault="00EC5CE3" w:rsidP="00600829">
      <w:pPr>
        <w:keepNext/>
        <w:keepLines/>
        <w:jc w:val="both"/>
        <w:rPr>
          <w:rFonts w:ascii="Tahoma" w:hAnsi="Tahoma" w:cs="Tahoma"/>
        </w:rPr>
      </w:pPr>
      <w:r>
        <w:rPr>
          <w:rFonts w:ascii="Tahoma" w:hAnsi="Tahoma" w:cs="Tahoma"/>
        </w:rPr>
        <w:t>Na</w:t>
      </w:r>
      <w:r w:rsidR="008E3DA0">
        <w:rPr>
          <w:rFonts w:ascii="Tahoma" w:hAnsi="Tahoma" w:cs="Tahoma"/>
        </w:rPr>
        <w:t xml:space="preserve"> </w:t>
      </w:r>
      <w:r>
        <w:rPr>
          <w:rFonts w:ascii="Tahoma" w:hAnsi="Tahoma" w:cs="Tahoma"/>
        </w:rPr>
        <w:t>podlagi</w:t>
      </w:r>
      <w:r w:rsidR="008E3DA0">
        <w:rPr>
          <w:rFonts w:ascii="Tahoma" w:hAnsi="Tahoma" w:cs="Tahoma"/>
        </w:rPr>
        <w:t xml:space="preserve"> </w:t>
      </w:r>
      <w:r>
        <w:rPr>
          <w:rFonts w:ascii="Tahoma" w:hAnsi="Tahoma" w:cs="Tahoma"/>
        </w:rPr>
        <w:t>izvedenih</w:t>
      </w:r>
      <w:r w:rsidR="008E3DA0">
        <w:rPr>
          <w:rFonts w:ascii="Tahoma" w:hAnsi="Tahoma" w:cs="Tahoma"/>
        </w:rPr>
        <w:t xml:space="preserve"> </w:t>
      </w:r>
      <w:r>
        <w:rPr>
          <w:rFonts w:ascii="Tahoma" w:hAnsi="Tahoma" w:cs="Tahoma"/>
        </w:rPr>
        <w:t>pogajanj</w:t>
      </w:r>
      <w:r w:rsidR="008E3DA0">
        <w:rPr>
          <w:rFonts w:ascii="Tahoma" w:hAnsi="Tahoma" w:cs="Tahoma"/>
        </w:rPr>
        <w:t xml:space="preserve"> </w:t>
      </w:r>
      <w:r>
        <w:rPr>
          <w:rFonts w:ascii="Tahoma" w:hAnsi="Tahoma" w:cs="Tahoma"/>
        </w:rPr>
        <w:t>in</w:t>
      </w:r>
      <w:r w:rsidR="008E3DA0">
        <w:rPr>
          <w:rFonts w:ascii="Tahoma" w:hAnsi="Tahoma" w:cs="Tahoma"/>
        </w:rPr>
        <w:t xml:space="preserve"> </w:t>
      </w:r>
      <w:r>
        <w:rPr>
          <w:rFonts w:ascii="Tahoma" w:hAnsi="Tahoma" w:cs="Tahoma"/>
        </w:rPr>
        <w:t>predložene</w:t>
      </w:r>
      <w:r w:rsidR="008E3DA0">
        <w:rPr>
          <w:rFonts w:ascii="Tahoma" w:hAnsi="Tahoma" w:cs="Tahoma"/>
        </w:rPr>
        <w:t xml:space="preserve"> </w:t>
      </w:r>
      <w:r>
        <w:rPr>
          <w:rFonts w:ascii="Tahoma" w:hAnsi="Tahoma" w:cs="Tahoma"/>
        </w:rPr>
        <w:t>končne</w:t>
      </w:r>
      <w:r w:rsidR="008E3DA0">
        <w:rPr>
          <w:rFonts w:ascii="Tahoma" w:hAnsi="Tahoma" w:cs="Tahoma"/>
        </w:rPr>
        <w:t xml:space="preserve"> </w:t>
      </w:r>
      <w:r>
        <w:rPr>
          <w:rFonts w:ascii="Tahoma" w:hAnsi="Tahoma" w:cs="Tahoma"/>
        </w:rPr>
        <w:t>ponudbe,</w:t>
      </w:r>
      <w:r w:rsidR="008E3DA0">
        <w:rPr>
          <w:rFonts w:ascii="Tahoma" w:hAnsi="Tahoma" w:cs="Tahoma"/>
        </w:rPr>
        <w:t xml:space="preserve"> </w:t>
      </w:r>
      <w:r>
        <w:rPr>
          <w:rFonts w:ascii="Tahoma" w:hAnsi="Tahoma" w:cs="Tahoma"/>
        </w:rPr>
        <w:t>bo</w:t>
      </w:r>
      <w:r w:rsidR="008E3DA0">
        <w:rPr>
          <w:rFonts w:ascii="Tahoma" w:hAnsi="Tahoma" w:cs="Tahoma"/>
        </w:rPr>
        <w:t xml:space="preserve"> </w:t>
      </w:r>
      <w:r>
        <w:rPr>
          <w:rFonts w:ascii="Tahoma" w:hAnsi="Tahoma" w:cs="Tahoma"/>
        </w:rPr>
        <w:t>lahko</w:t>
      </w:r>
      <w:r w:rsidR="008E3DA0">
        <w:rPr>
          <w:rFonts w:ascii="Tahoma" w:hAnsi="Tahoma" w:cs="Tahoma"/>
        </w:rPr>
        <w:t xml:space="preserve"> </w:t>
      </w:r>
      <w:r>
        <w:rPr>
          <w:rFonts w:ascii="Tahoma" w:hAnsi="Tahoma" w:cs="Tahoma"/>
        </w:rPr>
        <w:t>ponudnik</w:t>
      </w:r>
      <w:r w:rsidR="008E3DA0">
        <w:rPr>
          <w:rFonts w:ascii="Tahoma" w:hAnsi="Tahoma" w:cs="Tahoma"/>
        </w:rPr>
        <w:t xml:space="preserve"> </w:t>
      </w:r>
      <w:r>
        <w:rPr>
          <w:rFonts w:ascii="Tahoma" w:hAnsi="Tahoma" w:cs="Tahoma"/>
        </w:rPr>
        <w:t>spremenil</w:t>
      </w:r>
      <w:r w:rsidR="008E3DA0">
        <w:rPr>
          <w:rFonts w:ascii="Tahoma" w:hAnsi="Tahoma" w:cs="Tahoma"/>
        </w:rPr>
        <w:t xml:space="preserve"> </w:t>
      </w:r>
      <w:r>
        <w:rPr>
          <w:rFonts w:ascii="Tahoma" w:hAnsi="Tahoma" w:cs="Tahoma"/>
        </w:rPr>
        <w:t>orientacijsko</w:t>
      </w:r>
      <w:r w:rsidR="008E3DA0">
        <w:rPr>
          <w:rFonts w:ascii="Tahoma" w:hAnsi="Tahoma" w:cs="Tahoma"/>
        </w:rPr>
        <w:t xml:space="preserve"> </w:t>
      </w:r>
      <w:r>
        <w:rPr>
          <w:rFonts w:ascii="Tahoma" w:hAnsi="Tahoma" w:cs="Tahoma"/>
        </w:rPr>
        <w:t>vrednost</w:t>
      </w:r>
      <w:r w:rsidR="008E3DA0">
        <w:rPr>
          <w:rFonts w:ascii="Tahoma" w:hAnsi="Tahoma" w:cs="Tahoma"/>
        </w:rPr>
        <w:t xml:space="preserve"> </w:t>
      </w:r>
      <w:r>
        <w:rPr>
          <w:rFonts w:ascii="Tahoma" w:hAnsi="Tahoma" w:cs="Tahoma"/>
        </w:rPr>
        <w:t>del</w:t>
      </w:r>
      <w:r w:rsidR="008E3DA0">
        <w:rPr>
          <w:rFonts w:ascii="Tahoma" w:hAnsi="Tahoma" w:cs="Tahoma"/>
        </w:rPr>
        <w:t xml:space="preserve"> </w:t>
      </w:r>
      <w:r>
        <w:rPr>
          <w:rFonts w:ascii="Tahoma" w:hAnsi="Tahoma" w:cs="Tahoma"/>
        </w:rPr>
        <w:t>v</w:t>
      </w:r>
      <w:r w:rsidR="008E3DA0">
        <w:rPr>
          <w:rFonts w:ascii="Tahoma" w:hAnsi="Tahoma" w:cs="Tahoma"/>
        </w:rPr>
        <w:t xml:space="preserve"> </w:t>
      </w:r>
      <w:r>
        <w:rPr>
          <w:rFonts w:ascii="Tahoma" w:hAnsi="Tahoma" w:cs="Tahoma"/>
        </w:rPr>
        <w:t>EUR</w:t>
      </w:r>
      <w:r w:rsidR="008E3DA0">
        <w:rPr>
          <w:rFonts w:ascii="Tahoma" w:hAnsi="Tahoma" w:cs="Tahoma"/>
        </w:rPr>
        <w:t xml:space="preserve"> </w:t>
      </w:r>
      <w:r>
        <w:rPr>
          <w:rFonts w:ascii="Tahoma" w:hAnsi="Tahoma" w:cs="Tahoma"/>
        </w:rPr>
        <w:t>brez</w:t>
      </w:r>
      <w:r w:rsidR="008E3DA0">
        <w:rPr>
          <w:rFonts w:ascii="Tahoma" w:hAnsi="Tahoma" w:cs="Tahoma"/>
        </w:rPr>
        <w:t xml:space="preserve"> </w:t>
      </w:r>
      <w:r>
        <w:rPr>
          <w:rFonts w:ascii="Tahoma" w:hAnsi="Tahoma" w:cs="Tahoma"/>
        </w:rPr>
        <w:t>DDV</w:t>
      </w:r>
      <w:r w:rsidR="008E3DA0">
        <w:rPr>
          <w:rFonts w:ascii="Tahoma" w:hAnsi="Tahoma" w:cs="Tahoma"/>
        </w:rPr>
        <w:t xml:space="preserve"> </w:t>
      </w:r>
      <w:r>
        <w:rPr>
          <w:rFonts w:ascii="Tahoma" w:hAnsi="Tahoma" w:cs="Tahoma"/>
        </w:rPr>
        <w:t>za</w:t>
      </w:r>
      <w:r w:rsidR="008E3DA0">
        <w:rPr>
          <w:rFonts w:ascii="Tahoma" w:hAnsi="Tahoma" w:cs="Tahoma"/>
        </w:rPr>
        <w:t xml:space="preserve"> </w:t>
      </w:r>
      <w:r>
        <w:rPr>
          <w:rFonts w:ascii="Tahoma" w:hAnsi="Tahoma" w:cs="Tahoma"/>
        </w:rPr>
        <w:t>dela,</w:t>
      </w:r>
      <w:r w:rsidR="008E3DA0">
        <w:rPr>
          <w:rFonts w:ascii="Tahoma" w:hAnsi="Tahoma" w:cs="Tahoma"/>
        </w:rPr>
        <w:t xml:space="preserve"> </w:t>
      </w:r>
      <w:r>
        <w:rPr>
          <w:rFonts w:ascii="Tahoma" w:hAnsi="Tahoma" w:cs="Tahoma"/>
        </w:rPr>
        <w:t>ki</w:t>
      </w:r>
      <w:r w:rsidR="008E3DA0">
        <w:rPr>
          <w:rFonts w:ascii="Tahoma" w:hAnsi="Tahoma" w:cs="Tahoma"/>
        </w:rPr>
        <w:t xml:space="preserve"> </w:t>
      </w:r>
      <w:r>
        <w:rPr>
          <w:rFonts w:ascii="Tahoma" w:hAnsi="Tahoma" w:cs="Tahoma"/>
        </w:rPr>
        <w:t>jih</w:t>
      </w:r>
      <w:r w:rsidR="008E3DA0">
        <w:rPr>
          <w:rFonts w:ascii="Tahoma" w:hAnsi="Tahoma" w:cs="Tahoma"/>
        </w:rPr>
        <w:t xml:space="preserve"> </w:t>
      </w:r>
      <w:r>
        <w:rPr>
          <w:rFonts w:ascii="Tahoma" w:hAnsi="Tahoma" w:cs="Tahoma"/>
        </w:rPr>
        <w:t>oddaja</w:t>
      </w:r>
      <w:r w:rsidR="008E3DA0">
        <w:rPr>
          <w:rFonts w:ascii="Tahoma" w:hAnsi="Tahoma" w:cs="Tahoma"/>
        </w:rPr>
        <w:t xml:space="preserve"> </w:t>
      </w:r>
      <w:r>
        <w:rPr>
          <w:rFonts w:ascii="Tahoma" w:hAnsi="Tahoma" w:cs="Tahoma"/>
        </w:rPr>
        <w:t>podizvajalcu</w:t>
      </w:r>
      <w:r w:rsidR="00145BEC">
        <w:rPr>
          <w:rFonts w:ascii="Tahoma" w:hAnsi="Tahoma" w:cs="Tahoma"/>
        </w:rPr>
        <w:t>,</w:t>
      </w:r>
      <w:r w:rsidR="008E3DA0">
        <w:rPr>
          <w:rFonts w:ascii="Tahoma" w:hAnsi="Tahoma" w:cs="Tahoma"/>
        </w:rPr>
        <w:t xml:space="preserve"> </w:t>
      </w:r>
      <w:r>
        <w:rPr>
          <w:rFonts w:ascii="Tahoma" w:hAnsi="Tahoma" w:cs="Tahoma"/>
        </w:rPr>
        <w:t>in</w:t>
      </w:r>
      <w:r w:rsidR="008E3DA0">
        <w:rPr>
          <w:rFonts w:ascii="Tahoma" w:hAnsi="Tahoma" w:cs="Tahoma"/>
        </w:rPr>
        <w:t xml:space="preserve"> </w:t>
      </w:r>
      <w:r>
        <w:rPr>
          <w:rFonts w:ascii="Tahoma" w:hAnsi="Tahoma" w:cs="Tahoma"/>
        </w:rPr>
        <w:t>bo</w:t>
      </w:r>
      <w:r w:rsidR="008E3DA0">
        <w:rPr>
          <w:rFonts w:ascii="Tahoma" w:hAnsi="Tahoma" w:cs="Tahoma"/>
        </w:rPr>
        <w:t xml:space="preserve"> </w:t>
      </w:r>
      <w:r>
        <w:rPr>
          <w:rFonts w:ascii="Tahoma" w:hAnsi="Tahoma" w:cs="Tahoma"/>
        </w:rPr>
        <w:t>skladna</w:t>
      </w:r>
      <w:r w:rsidR="008E3DA0">
        <w:rPr>
          <w:rFonts w:ascii="Tahoma" w:hAnsi="Tahoma" w:cs="Tahoma"/>
        </w:rPr>
        <w:t xml:space="preserve"> </w:t>
      </w:r>
      <w:r>
        <w:rPr>
          <w:rFonts w:ascii="Tahoma" w:hAnsi="Tahoma" w:cs="Tahoma"/>
        </w:rPr>
        <w:t>s</w:t>
      </w:r>
      <w:r w:rsidR="008E3DA0">
        <w:rPr>
          <w:rFonts w:ascii="Tahoma" w:hAnsi="Tahoma" w:cs="Tahoma"/>
        </w:rPr>
        <w:t xml:space="preserve"> </w:t>
      </w:r>
      <w:r>
        <w:rPr>
          <w:rFonts w:ascii="Tahoma" w:hAnsi="Tahoma" w:cs="Tahoma"/>
        </w:rPr>
        <w:t>končno</w:t>
      </w:r>
      <w:r w:rsidR="008E3DA0">
        <w:rPr>
          <w:rFonts w:ascii="Tahoma" w:hAnsi="Tahoma" w:cs="Tahoma"/>
        </w:rPr>
        <w:t xml:space="preserve"> </w:t>
      </w:r>
      <w:r>
        <w:rPr>
          <w:rFonts w:ascii="Tahoma" w:hAnsi="Tahoma" w:cs="Tahoma"/>
        </w:rPr>
        <w:t>ponudbo.</w:t>
      </w:r>
      <w:r w:rsidR="008E3DA0">
        <w:rPr>
          <w:rFonts w:ascii="Tahoma" w:hAnsi="Tahoma" w:cs="Tahoma"/>
        </w:rPr>
        <w:t xml:space="preserve"> </w:t>
      </w:r>
      <w:r>
        <w:rPr>
          <w:rFonts w:ascii="Tahoma" w:hAnsi="Tahoma" w:cs="Tahoma"/>
        </w:rPr>
        <w:t>Delež</w:t>
      </w:r>
      <w:r w:rsidR="008E3DA0">
        <w:rPr>
          <w:rFonts w:ascii="Tahoma" w:hAnsi="Tahoma" w:cs="Tahoma"/>
        </w:rPr>
        <w:t xml:space="preserve"> </w:t>
      </w:r>
      <w:r>
        <w:rPr>
          <w:rFonts w:ascii="Tahoma" w:hAnsi="Tahoma" w:cs="Tahoma"/>
        </w:rPr>
        <w:t>(%)</w:t>
      </w:r>
      <w:r w:rsidR="008E3DA0">
        <w:rPr>
          <w:rFonts w:ascii="Tahoma" w:hAnsi="Tahoma" w:cs="Tahoma"/>
        </w:rPr>
        <w:t xml:space="preserve"> </w:t>
      </w:r>
      <w:r>
        <w:rPr>
          <w:rFonts w:ascii="Tahoma" w:hAnsi="Tahoma" w:cs="Tahoma"/>
        </w:rPr>
        <w:t>javnega</w:t>
      </w:r>
      <w:r w:rsidR="008E3DA0">
        <w:rPr>
          <w:rFonts w:ascii="Tahoma" w:hAnsi="Tahoma" w:cs="Tahoma"/>
        </w:rPr>
        <w:t xml:space="preserve"> </w:t>
      </w:r>
      <w:r>
        <w:rPr>
          <w:rFonts w:ascii="Tahoma" w:hAnsi="Tahoma" w:cs="Tahoma"/>
        </w:rPr>
        <w:t>naročila,</w:t>
      </w:r>
      <w:r w:rsidR="008E3DA0">
        <w:rPr>
          <w:rFonts w:ascii="Tahoma" w:hAnsi="Tahoma" w:cs="Tahoma"/>
        </w:rPr>
        <w:t xml:space="preserve"> </w:t>
      </w:r>
      <w:r>
        <w:rPr>
          <w:rFonts w:ascii="Tahoma" w:hAnsi="Tahoma" w:cs="Tahoma"/>
        </w:rPr>
        <w:t>ki</w:t>
      </w:r>
      <w:r w:rsidR="008E3DA0">
        <w:rPr>
          <w:rFonts w:ascii="Tahoma" w:hAnsi="Tahoma" w:cs="Tahoma"/>
        </w:rPr>
        <w:t xml:space="preserve"> </w:t>
      </w:r>
      <w:r>
        <w:rPr>
          <w:rFonts w:ascii="Tahoma" w:hAnsi="Tahoma" w:cs="Tahoma"/>
        </w:rPr>
        <w:t>se</w:t>
      </w:r>
      <w:r w:rsidR="008E3DA0">
        <w:rPr>
          <w:rFonts w:ascii="Tahoma" w:hAnsi="Tahoma" w:cs="Tahoma"/>
        </w:rPr>
        <w:t xml:space="preserve"> </w:t>
      </w:r>
      <w:r>
        <w:rPr>
          <w:rFonts w:ascii="Tahoma" w:hAnsi="Tahoma" w:cs="Tahoma"/>
        </w:rPr>
        <w:t>oddaja</w:t>
      </w:r>
      <w:r w:rsidR="008E3DA0">
        <w:rPr>
          <w:rFonts w:ascii="Tahoma" w:hAnsi="Tahoma" w:cs="Tahoma"/>
        </w:rPr>
        <w:t xml:space="preserve"> </w:t>
      </w:r>
      <w:r>
        <w:rPr>
          <w:rFonts w:ascii="Tahoma" w:hAnsi="Tahoma" w:cs="Tahoma"/>
        </w:rPr>
        <w:t>v</w:t>
      </w:r>
      <w:r w:rsidR="008E3DA0">
        <w:rPr>
          <w:rFonts w:ascii="Tahoma" w:hAnsi="Tahoma" w:cs="Tahoma"/>
        </w:rPr>
        <w:t xml:space="preserve"> </w:t>
      </w:r>
      <w:r>
        <w:rPr>
          <w:rFonts w:ascii="Tahoma" w:hAnsi="Tahoma" w:cs="Tahoma"/>
        </w:rPr>
        <w:t>podizvajanje</w:t>
      </w:r>
      <w:r w:rsidR="00145BEC">
        <w:rPr>
          <w:rFonts w:ascii="Tahoma" w:hAnsi="Tahoma" w:cs="Tahoma"/>
        </w:rPr>
        <w:t>,</w:t>
      </w:r>
      <w:r w:rsidR="008E3DA0">
        <w:rPr>
          <w:rFonts w:ascii="Tahoma" w:hAnsi="Tahoma" w:cs="Tahoma"/>
        </w:rPr>
        <w:t xml:space="preserve"> </w:t>
      </w:r>
      <w:r>
        <w:rPr>
          <w:rFonts w:ascii="Tahoma" w:hAnsi="Tahoma" w:cs="Tahoma"/>
        </w:rPr>
        <w:t>se</w:t>
      </w:r>
      <w:r w:rsidR="008E3DA0">
        <w:rPr>
          <w:rFonts w:ascii="Tahoma" w:hAnsi="Tahoma" w:cs="Tahoma"/>
        </w:rPr>
        <w:t xml:space="preserve"> </w:t>
      </w:r>
      <w:r>
        <w:rPr>
          <w:rFonts w:ascii="Tahoma" w:hAnsi="Tahoma" w:cs="Tahoma"/>
        </w:rPr>
        <w:t>ne</w:t>
      </w:r>
      <w:r w:rsidR="008E3DA0">
        <w:rPr>
          <w:rFonts w:ascii="Tahoma" w:hAnsi="Tahoma" w:cs="Tahoma"/>
        </w:rPr>
        <w:t xml:space="preserve"> </w:t>
      </w:r>
      <w:r>
        <w:rPr>
          <w:rFonts w:ascii="Tahoma" w:hAnsi="Tahoma" w:cs="Tahoma"/>
        </w:rPr>
        <w:t>spreminja.</w:t>
      </w:r>
    </w:p>
    <w:p w14:paraId="29472ECB" w14:textId="77777777" w:rsidR="00B70D9F" w:rsidRDefault="00B70D9F" w:rsidP="00600829">
      <w:pPr>
        <w:keepNext/>
        <w:keepLines/>
        <w:jc w:val="both"/>
        <w:rPr>
          <w:rFonts w:ascii="Tahoma" w:hAnsi="Tahoma" w:cs="Tahoma"/>
        </w:rPr>
      </w:pPr>
      <w:r>
        <w:rPr>
          <w:rFonts w:ascii="Tahoma" w:hAnsi="Tahoma" w:cs="Tahoma"/>
        </w:rPr>
        <w:lastRenderedPageBreak/>
        <w:t>Priloge</w:t>
      </w:r>
      <w:r w:rsidR="008E3DA0">
        <w:rPr>
          <w:rFonts w:ascii="Tahoma" w:hAnsi="Tahoma" w:cs="Tahoma"/>
        </w:rPr>
        <w:t xml:space="preserve"> </w:t>
      </w:r>
      <w:r>
        <w:rPr>
          <w:rFonts w:ascii="Tahoma" w:hAnsi="Tahoma" w:cs="Tahoma"/>
        </w:rPr>
        <w:t>se</w:t>
      </w:r>
      <w:r w:rsidR="008E3DA0">
        <w:rPr>
          <w:rFonts w:ascii="Tahoma" w:hAnsi="Tahoma" w:cs="Tahoma"/>
        </w:rPr>
        <w:t xml:space="preserve"> </w:t>
      </w:r>
      <w:r>
        <w:rPr>
          <w:rFonts w:ascii="Tahoma" w:hAnsi="Tahoma" w:cs="Tahoma"/>
        </w:rPr>
        <w:t>izpolnijo</w:t>
      </w:r>
      <w:r w:rsidR="008E3DA0">
        <w:rPr>
          <w:rFonts w:ascii="Tahoma" w:hAnsi="Tahoma" w:cs="Tahoma"/>
        </w:rPr>
        <w:t xml:space="preserve"> </w:t>
      </w:r>
      <w:r>
        <w:rPr>
          <w:rFonts w:ascii="Tahoma" w:hAnsi="Tahoma" w:cs="Tahoma"/>
        </w:rPr>
        <w:t>za</w:t>
      </w:r>
      <w:r w:rsidR="008E3DA0">
        <w:rPr>
          <w:rFonts w:ascii="Tahoma" w:hAnsi="Tahoma" w:cs="Tahoma"/>
        </w:rPr>
        <w:t xml:space="preserve"> </w:t>
      </w:r>
      <w:r>
        <w:rPr>
          <w:rFonts w:ascii="Tahoma" w:hAnsi="Tahoma" w:cs="Tahoma"/>
        </w:rPr>
        <w:t>vsakega</w:t>
      </w:r>
      <w:r w:rsidR="008E3DA0">
        <w:rPr>
          <w:rFonts w:ascii="Tahoma" w:hAnsi="Tahoma" w:cs="Tahoma"/>
        </w:rPr>
        <w:t xml:space="preserve"> </w:t>
      </w:r>
      <w:r>
        <w:rPr>
          <w:rFonts w:ascii="Tahoma" w:hAnsi="Tahoma" w:cs="Tahoma"/>
        </w:rPr>
        <w:t>od</w:t>
      </w:r>
      <w:r w:rsidR="008E3DA0">
        <w:rPr>
          <w:rFonts w:ascii="Tahoma" w:hAnsi="Tahoma" w:cs="Tahoma"/>
        </w:rPr>
        <w:t xml:space="preserve"> </w:t>
      </w:r>
      <w:r>
        <w:rPr>
          <w:rFonts w:ascii="Tahoma" w:hAnsi="Tahoma" w:cs="Tahoma"/>
        </w:rPr>
        <w:t>sodelujočih</w:t>
      </w:r>
      <w:r w:rsidR="008E3DA0">
        <w:rPr>
          <w:rFonts w:ascii="Tahoma" w:hAnsi="Tahoma" w:cs="Tahoma"/>
        </w:rPr>
        <w:t xml:space="preserve"> </w:t>
      </w:r>
      <w:r>
        <w:rPr>
          <w:rFonts w:ascii="Tahoma" w:hAnsi="Tahoma" w:cs="Tahoma"/>
        </w:rPr>
        <w:t>podizvajalcev</w:t>
      </w:r>
      <w:r w:rsidR="008E3DA0">
        <w:rPr>
          <w:rFonts w:ascii="Tahoma" w:hAnsi="Tahoma" w:cs="Tahoma"/>
        </w:rPr>
        <w:t xml:space="preserve"> </w:t>
      </w:r>
      <w:r>
        <w:rPr>
          <w:rFonts w:ascii="Tahoma" w:hAnsi="Tahoma" w:cs="Tahoma"/>
        </w:rPr>
        <w:t>v</w:t>
      </w:r>
      <w:r w:rsidR="008E3DA0">
        <w:rPr>
          <w:rFonts w:ascii="Tahoma" w:hAnsi="Tahoma" w:cs="Tahoma"/>
        </w:rPr>
        <w:t xml:space="preserve"> </w:t>
      </w:r>
      <w:r>
        <w:rPr>
          <w:rFonts w:ascii="Tahoma" w:hAnsi="Tahoma" w:cs="Tahoma"/>
        </w:rPr>
        <w:t>ponudbi</w:t>
      </w:r>
      <w:r w:rsidR="008E3DA0">
        <w:rPr>
          <w:rFonts w:ascii="Tahoma" w:hAnsi="Tahoma" w:cs="Tahoma"/>
        </w:rPr>
        <w:t xml:space="preserve"> </w:t>
      </w:r>
      <w:r>
        <w:rPr>
          <w:rFonts w:ascii="Tahoma" w:hAnsi="Tahoma" w:cs="Tahoma"/>
        </w:rPr>
        <w:t>ločeno.</w:t>
      </w:r>
      <w:r w:rsidR="008E3DA0">
        <w:rPr>
          <w:rFonts w:ascii="Tahoma" w:hAnsi="Tahoma" w:cs="Tahoma"/>
        </w:rPr>
        <w:t xml:space="preserve"> </w:t>
      </w:r>
      <w:r w:rsidR="00C52A98">
        <w:rPr>
          <w:rFonts w:ascii="Tahoma" w:hAnsi="Tahoma" w:cs="Tahoma"/>
        </w:rPr>
        <w:t>V</w:t>
      </w:r>
      <w:r w:rsidR="008E3DA0">
        <w:rPr>
          <w:rFonts w:ascii="Tahoma" w:hAnsi="Tahoma" w:cs="Tahoma"/>
        </w:rPr>
        <w:t xml:space="preserve"> </w:t>
      </w:r>
      <w:r w:rsidR="00C52A98">
        <w:rPr>
          <w:rFonts w:ascii="Tahoma" w:hAnsi="Tahoma" w:cs="Tahoma"/>
        </w:rPr>
        <w:t>kolikor</w:t>
      </w:r>
      <w:r w:rsidR="008E3DA0">
        <w:rPr>
          <w:rFonts w:ascii="Tahoma" w:hAnsi="Tahoma" w:cs="Tahoma"/>
        </w:rPr>
        <w:t xml:space="preserve"> </w:t>
      </w:r>
      <w:r w:rsidR="00C52A98">
        <w:rPr>
          <w:rFonts w:ascii="Tahoma" w:hAnsi="Tahoma" w:cs="Tahoma"/>
        </w:rPr>
        <w:t>bo</w:t>
      </w:r>
      <w:r w:rsidR="008E3DA0">
        <w:rPr>
          <w:rFonts w:ascii="Tahoma" w:hAnsi="Tahoma" w:cs="Tahoma"/>
        </w:rPr>
        <w:t xml:space="preserve"> </w:t>
      </w:r>
      <w:r w:rsidR="00C52A98">
        <w:rPr>
          <w:rFonts w:ascii="Tahoma" w:hAnsi="Tahoma" w:cs="Tahoma"/>
        </w:rPr>
        <w:t>ponudnik</w:t>
      </w:r>
      <w:r w:rsidR="008E3DA0">
        <w:rPr>
          <w:rFonts w:ascii="Tahoma" w:hAnsi="Tahoma" w:cs="Tahoma"/>
        </w:rPr>
        <w:t xml:space="preserve"> </w:t>
      </w:r>
      <w:r w:rsidR="00C52A98">
        <w:rPr>
          <w:rFonts w:ascii="Tahoma" w:hAnsi="Tahoma" w:cs="Tahoma"/>
        </w:rPr>
        <w:t>del</w:t>
      </w:r>
      <w:r w:rsidR="008E3DA0">
        <w:rPr>
          <w:rFonts w:ascii="Tahoma" w:hAnsi="Tahoma" w:cs="Tahoma"/>
        </w:rPr>
        <w:t xml:space="preserve"> </w:t>
      </w:r>
      <w:r w:rsidR="00C52A98">
        <w:rPr>
          <w:rFonts w:ascii="Tahoma" w:hAnsi="Tahoma" w:cs="Tahoma"/>
        </w:rPr>
        <w:t>javnega</w:t>
      </w:r>
      <w:r w:rsidR="008E3DA0">
        <w:rPr>
          <w:rFonts w:ascii="Tahoma" w:hAnsi="Tahoma" w:cs="Tahoma"/>
        </w:rPr>
        <w:t xml:space="preserve"> </w:t>
      </w:r>
      <w:r w:rsidR="00C52A98">
        <w:rPr>
          <w:rFonts w:ascii="Tahoma" w:hAnsi="Tahoma" w:cs="Tahoma"/>
        </w:rPr>
        <w:t>naročila</w:t>
      </w:r>
      <w:r w:rsidR="008E3DA0">
        <w:rPr>
          <w:rFonts w:ascii="Tahoma" w:hAnsi="Tahoma" w:cs="Tahoma"/>
        </w:rPr>
        <w:t xml:space="preserve"> </w:t>
      </w:r>
      <w:r w:rsidR="00C52A98">
        <w:rPr>
          <w:rFonts w:ascii="Tahoma" w:hAnsi="Tahoma" w:cs="Tahoma"/>
        </w:rPr>
        <w:t>oddal</w:t>
      </w:r>
      <w:r w:rsidR="008E3DA0">
        <w:rPr>
          <w:rFonts w:ascii="Tahoma" w:hAnsi="Tahoma" w:cs="Tahoma"/>
        </w:rPr>
        <w:t xml:space="preserve"> </w:t>
      </w:r>
      <w:r w:rsidR="00C52A98">
        <w:rPr>
          <w:rFonts w:ascii="Tahoma" w:hAnsi="Tahoma" w:cs="Tahoma"/>
        </w:rPr>
        <w:t>v</w:t>
      </w:r>
      <w:r w:rsidR="008E3DA0">
        <w:rPr>
          <w:rFonts w:ascii="Tahoma" w:hAnsi="Tahoma" w:cs="Tahoma"/>
        </w:rPr>
        <w:t xml:space="preserve"> </w:t>
      </w:r>
      <w:r w:rsidR="00C52A98">
        <w:rPr>
          <w:rFonts w:ascii="Tahoma" w:hAnsi="Tahoma" w:cs="Tahoma"/>
        </w:rPr>
        <w:t>podizvajanje,</w:t>
      </w:r>
      <w:r w:rsidR="008E3DA0">
        <w:rPr>
          <w:rFonts w:ascii="Tahoma" w:hAnsi="Tahoma" w:cs="Tahoma"/>
        </w:rPr>
        <w:t xml:space="preserve"> </w:t>
      </w:r>
      <w:r w:rsidR="00C52A98">
        <w:rPr>
          <w:rFonts w:ascii="Tahoma" w:hAnsi="Tahoma" w:cs="Tahoma"/>
        </w:rPr>
        <w:t>mora</w:t>
      </w:r>
      <w:r w:rsidR="008E3DA0">
        <w:rPr>
          <w:rFonts w:ascii="Tahoma" w:hAnsi="Tahoma" w:cs="Tahoma"/>
        </w:rPr>
        <w:t xml:space="preserve"> </w:t>
      </w:r>
      <w:r w:rsidR="00C52A98">
        <w:rPr>
          <w:rFonts w:ascii="Tahoma" w:hAnsi="Tahoma" w:cs="Tahoma"/>
        </w:rPr>
        <w:t>v</w:t>
      </w:r>
      <w:r w:rsidR="008E3DA0">
        <w:rPr>
          <w:rFonts w:ascii="Tahoma" w:hAnsi="Tahoma" w:cs="Tahoma"/>
        </w:rPr>
        <w:t xml:space="preserve"> </w:t>
      </w:r>
      <w:r w:rsidR="00C52A98">
        <w:rPr>
          <w:rFonts w:ascii="Tahoma" w:hAnsi="Tahoma" w:cs="Tahoma"/>
        </w:rPr>
        <w:t>Prilogi</w:t>
      </w:r>
      <w:r w:rsidR="008E3DA0">
        <w:rPr>
          <w:rFonts w:ascii="Tahoma" w:hAnsi="Tahoma" w:cs="Tahoma"/>
        </w:rPr>
        <w:t xml:space="preserve"> </w:t>
      </w:r>
      <w:r w:rsidR="00C52A98">
        <w:rPr>
          <w:rFonts w:ascii="Tahoma" w:hAnsi="Tahoma" w:cs="Tahoma"/>
        </w:rPr>
        <w:t>4/1</w:t>
      </w:r>
      <w:r w:rsidR="008E3DA0">
        <w:rPr>
          <w:rFonts w:ascii="Tahoma" w:hAnsi="Tahoma" w:cs="Tahoma"/>
        </w:rPr>
        <w:t xml:space="preserve"> </w:t>
      </w:r>
      <w:r w:rsidR="00C52A98">
        <w:rPr>
          <w:rFonts w:ascii="Tahoma" w:hAnsi="Tahoma" w:cs="Tahoma"/>
        </w:rPr>
        <w:t>označiti,</w:t>
      </w:r>
      <w:r w:rsidR="008E3DA0">
        <w:rPr>
          <w:rFonts w:ascii="Tahoma" w:hAnsi="Tahoma" w:cs="Tahoma"/>
        </w:rPr>
        <w:t xml:space="preserve"> </w:t>
      </w:r>
      <w:r w:rsidR="00C52A98">
        <w:rPr>
          <w:rFonts w:ascii="Tahoma" w:hAnsi="Tahoma" w:cs="Tahoma"/>
        </w:rPr>
        <w:t>za</w:t>
      </w:r>
      <w:r w:rsidR="008E3DA0">
        <w:rPr>
          <w:rFonts w:ascii="Tahoma" w:hAnsi="Tahoma" w:cs="Tahoma"/>
        </w:rPr>
        <w:t xml:space="preserve"> </w:t>
      </w:r>
      <w:r w:rsidR="00C52A98">
        <w:rPr>
          <w:rFonts w:ascii="Tahoma" w:hAnsi="Tahoma" w:cs="Tahoma"/>
        </w:rPr>
        <w:t>katerega</w:t>
      </w:r>
      <w:r w:rsidR="008E3DA0">
        <w:rPr>
          <w:rFonts w:ascii="Tahoma" w:hAnsi="Tahoma" w:cs="Tahoma"/>
        </w:rPr>
        <w:t xml:space="preserve"> </w:t>
      </w:r>
      <w:r w:rsidR="00C52A98">
        <w:rPr>
          <w:rFonts w:ascii="Tahoma" w:hAnsi="Tahoma" w:cs="Tahoma"/>
        </w:rPr>
        <w:t>od</w:t>
      </w:r>
      <w:r w:rsidR="008E3DA0">
        <w:rPr>
          <w:rFonts w:ascii="Tahoma" w:hAnsi="Tahoma" w:cs="Tahoma"/>
        </w:rPr>
        <w:t xml:space="preserve"> </w:t>
      </w:r>
      <w:r w:rsidR="00C52A98">
        <w:rPr>
          <w:rFonts w:ascii="Tahoma" w:hAnsi="Tahoma" w:cs="Tahoma"/>
        </w:rPr>
        <w:t>naročnikov</w:t>
      </w:r>
      <w:r w:rsidR="008E3DA0">
        <w:rPr>
          <w:rFonts w:ascii="Tahoma" w:hAnsi="Tahoma" w:cs="Tahoma"/>
        </w:rPr>
        <w:t xml:space="preserve"> </w:t>
      </w:r>
      <w:r w:rsidR="00C52A98">
        <w:rPr>
          <w:rFonts w:ascii="Tahoma" w:hAnsi="Tahoma" w:cs="Tahoma"/>
        </w:rPr>
        <w:t>bo</w:t>
      </w:r>
      <w:r w:rsidR="008E3DA0">
        <w:rPr>
          <w:rFonts w:ascii="Tahoma" w:hAnsi="Tahoma" w:cs="Tahoma"/>
        </w:rPr>
        <w:t xml:space="preserve"> </w:t>
      </w:r>
      <w:r w:rsidR="00C52A98">
        <w:rPr>
          <w:rFonts w:ascii="Tahoma" w:hAnsi="Tahoma" w:cs="Tahoma"/>
        </w:rPr>
        <w:t>nominirani</w:t>
      </w:r>
      <w:r w:rsidR="008E3DA0">
        <w:rPr>
          <w:rFonts w:ascii="Tahoma" w:hAnsi="Tahoma" w:cs="Tahoma"/>
        </w:rPr>
        <w:t xml:space="preserve"> </w:t>
      </w:r>
      <w:r w:rsidR="00C52A98">
        <w:rPr>
          <w:rFonts w:ascii="Tahoma" w:hAnsi="Tahoma" w:cs="Tahoma"/>
        </w:rPr>
        <w:t>podizvajalec</w:t>
      </w:r>
      <w:r w:rsidR="008E3DA0">
        <w:rPr>
          <w:rFonts w:ascii="Tahoma" w:hAnsi="Tahoma" w:cs="Tahoma"/>
        </w:rPr>
        <w:t xml:space="preserve"> </w:t>
      </w:r>
      <w:r w:rsidR="00C52A98">
        <w:rPr>
          <w:rFonts w:ascii="Tahoma" w:hAnsi="Tahoma" w:cs="Tahoma"/>
        </w:rPr>
        <w:t>izvajal</w:t>
      </w:r>
      <w:r w:rsidR="008E3DA0">
        <w:rPr>
          <w:rFonts w:ascii="Tahoma" w:hAnsi="Tahoma" w:cs="Tahoma"/>
        </w:rPr>
        <w:t xml:space="preserve"> </w:t>
      </w:r>
      <w:r w:rsidR="00C52A98">
        <w:rPr>
          <w:rFonts w:ascii="Tahoma" w:hAnsi="Tahoma" w:cs="Tahoma"/>
        </w:rPr>
        <w:t>dela</w:t>
      </w:r>
      <w:r w:rsidR="00145BEC">
        <w:rPr>
          <w:rFonts w:ascii="Tahoma" w:hAnsi="Tahoma" w:cs="Tahoma"/>
        </w:rPr>
        <w:t>,</w:t>
      </w:r>
      <w:r w:rsidR="008E3DA0">
        <w:rPr>
          <w:rFonts w:ascii="Tahoma" w:hAnsi="Tahoma" w:cs="Tahoma"/>
        </w:rPr>
        <w:t xml:space="preserve"> </w:t>
      </w:r>
      <w:r w:rsidR="00C52A98">
        <w:rPr>
          <w:rFonts w:ascii="Tahoma" w:hAnsi="Tahoma" w:cs="Tahoma"/>
        </w:rPr>
        <w:t>ter</w:t>
      </w:r>
      <w:r w:rsidR="008E3DA0">
        <w:rPr>
          <w:rFonts w:ascii="Tahoma" w:hAnsi="Tahoma" w:cs="Tahoma"/>
        </w:rPr>
        <w:t xml:space="preserve"> </w:t>
      </w:r>
      <w:r w:rsidR="00C52A98">
        <w:rPr>
          <w:rFonts w:ascii="Tahoma" w:hAnsi="Tahoma" w:cs="Tahoma"/>
        </w:rPr>
        <w:t>ustrezno</w:t>
      </w:r>
      <w:r w:rsidR="008E3DA0">
        <w:rPr>
          <w:rFonts w:ascii="Tahoma" w:hAnsi="Tahoma" w:cs="Tahoma"/>
        </w:rPr>
        <w:t xml:space="preserve"> </w:t>
      </w:r>
      <w:r w:rsidR="00C52A98">
        <w:rPr>
          <w:rFonts w:ascii="Tahoma" w:hAnsi="Tahoma" w:cs="Tahoma"/>
        </w:rPr>
        <w:t>izpolniti</w:t>
      </w:r>
      <w:r w:rsidR="008E3DA0">
        <w:rPr>
          <w:rFonts w:ascii="Tahoma" w:hAnsi="Tahoma" w:cs="Tahoma"/>
        </w:rPr>
        <w:t xml:space="preserve"> </w:t>
      </w:r>
      <w:r w:rsidR="00C52A98">
        <w:rPr>
          <w:rFonts w:ascii="Tahoma" w:hAnsi="Tahoma" w:cs="Tahoma"/>
        </w:rPr>
        <w:t>preostali</w:t>
      </w:r>
      <w:r w:rsidR="008E3DA0">
        <w:rPr>
          <w:rFonts w:ascii="Tahoma" w:hAnsi="Tahoma" w:cs="Tahoma"/>
        </w:rPr>
        <w:t xml:space="preserve"> </w:t>
      </w:r>
      <w:r w:rsidR="00C52A98">
        <w:rPr>
          <w:rFonts w:ascii="Tahoma" w:hAnsi="Tahoma" w:cs="Tahoma"/>
        </w:rPr>
        <w:t>del</w:t>
      </w:r>
      <w:r w:rsidR="008E3DA0">
        <w:rPr>
          <w:rFonts w:ascii="Tahoma" w:hAnsi="Tahoma" w:cs="Tahoma"/>
        </w:rPr>
        <w:t xml:space="preserve"> </w:t>
      </w:r>
      <w:r w:rsidR="00C52A98">
        <w:rPr>
          <w:rFonts w:ascii="Tahoma" w:hAnsi="Tahoma" w:cs="Tahoma"/>
        </w:rPr>
        <w:t>priloge.</w:t>
      </w:r>
      <w:r w:rsidR="008E3DA0">
        <w:rPr>
          <w:rFonts w:ascii="Tahoma" w:hAnsi="Tahoma" w:cs="Tahoma"/>
        </w:rPr>
        <w:t xml:space="preserve"> </w:t>
      </w:r>
    </w:p>
    <w:p w14:paraId="2ADAE110" w14:textId="77777777" w:rsidR="00B70D9F" w:rsidRPr="00112425" w:rsidRDefault="00B70D9F" w:rsidP="00600829">
      <w:pPr>
        <w:keepNext/>
        <w:keepLines/>
        <w:jc w:val="both"/>
        <w:rPr>
          <w:rFonts w:ascii="Tahoma" w:hAnsi="Tahoma" w:cs="Tahoma"/>
        </w:rPr>
      </w:pPr>
    </w:p>
    <w:p w14:paraId="29F8E8F2" w14:textId="77777777" w:rsidR="005154C7" w:rsidRPr="00112425" w:rsidRDefault="005154C7" w:rsidP="00600829">
      <w:pPr>
        <w:keepNext/>
        <w:keepLines/>
        <w:jc w:val="both"/>
        <w:rPr>
          <w:rFonts w:ascii="Tahoma" w:hAnsi="Tahoma" w:cs="Tahoma"/>
        </w:rPr>
      </w:pPr>
      <w:r w:rsidRPr="00112425">
        <w:rPr>
          <w:rFonts w:ascii="Tahoma" w:hAnsi="Tahoma" w:cs="Tahoma"/>
        </w:rPr>
        <w:t>Naročnik</w:t>
      </w:r>
      <w:r w:rsidR="008E3DA0">
        <w:rPr>
          <w:rFonts w:ascii="Tahoma" w:hAnsi="Tahoma" w:cs="Tahoma"/>
        </w:rPr>
        <w:t xml:space="preserve"> </w:t>
      </w:r>
      <w:r w:rsidRPr="00112425">
        <w:rPr>
          <w:rFonts w:ascii="Tahoma" w:hAnsi="Tahoma" w:cs="Tahoma"/>
        </w:rPr>
        <w:t>bo</w:t>
      </w:r>
      <w:r w:rsidR="008E3DA0">
        <w:rPr>
          <w:rFonts w:ascii="Tahoma" w:hAnsi="Tahoma" w:cs="Tahoma"/>
        </w:rPr>
        <w:t xml:space="preserve"> </w:t>
      </w:r>
      <w:r w:rsidRPr="00112425">
        <w:rPr>
          <w:rFonts w:ascii="Tahoma" w:hAnsi="Tahoma" w:cs="Tahoma"/>
        </w:rPr>
        <w:t>zavrnil</w:t>
      </w:r>
      <w:r w:rsidR="008E3DA0">
        <w:rPr>
          <w:rFonts w:ascii="Tahoma" w:hAnsi="Tahoma" w:cs="Tahoma"/>
        </w:rPr>
        <w:t xml:space="preserve"> </w:t>
      </w:r>
      <w:r w:rsidRPr="00112425">
        <w:rPr>
          <w:rFonts w:ascii="Tahoma" w:hAnsi="Tahoma" w:cs="Tahoma"/>
        </w:rPr>
        <w:t>vsakega</w:t>
      </w:r>
      <w:r w:rsidR="008E3DA0">
        <w:rPr>
          <w:rFonts w:ascii="Tahoma" w:hAnsi="Tahoma" w:cs="Tahoma"/>
        </w:rPr>
        <w:t xml:space="preserve"> </w:t>
      </w:r>
      <w:r w:rsidRPr="00112425">
        <w:rPr>
          <w:rFonts w:ascii="Tahoma" w:hAnsi="Tahoma" w:cs="Tahoma"/>
        </w:rPr>
        <w:t>podizvajalca,</w:t>
      </w:r>
      <w:r w:rsidR="008E3DA0">
        <w:rPr>
          <w:rFonts w:ascii="Tahoma" w:hAnsi="Tahoma" w:cs="Tahoma"/>
        </w:rPr>
        <w:t xml:space="preserve"> </w:t>
      </w:r>
      <w:r w:rsidRPr="00112425">
        <w:rPr>
          <w:rFonts w:ascii="Tahoma" w:hAnsi="Tahoma" w:cs="Tahoma"/>
        </w:rPr>
        <w:t>če</w:t>
      </w:r>
      <w:r w:rsidR="008E3DA0">
        <w:rPr>
          <w:rFonts w:ascii="Tahoma" w:hAnsi="Tahoma" w:cs="Tahoma"/>
        </w:rPr>
        <w:t xml:space="preserve"> </w:t>
      </w:r>
      <w:r w:rsidRPr="00112425">
        <w:rPr>
          <w:rFonts w:ascii="Tahoma" w:hAnsi="Tahoma" w:cs="Tahoma"/>
        </w:rPr>
        <w:t>zanj</w:t>
      </w:r>
      <w:r w:rsidR="008E3DA0">
        <w:rPr>
          <w:rFonts w:ascii="Tahoma" w:hAnsi="Tahoma" w:cs="Tahoma"/>
        </w:rPr>
        <w:t xml:space="preserve"> </w:t>
      </w:r>
      <w:r w:rsidRPr="00112425">
        <w:rPr>
          <w:rFonts w:ascii="Tahoma" w:hAnsi="Tahoma" w:cs="Tahoma"/>
        </w:rPr>
        <w:t>obstajajo</w:t>
      </w:r>
      <w:r w:rsidR="008E3DA0">
        <w:rPr>
          <w:rFonts w:ascii="Tahoma" w:hAnsi="Tahoma" w:cs="Tahoma"/>
        </w:rPr>
        <w:t xml:space="preserve"> </w:t>
      </w:r>
      <w:r w:rsidRPr="00112425">
        <w:rPr>
          <w:rFonts w:ascii="Tahoma" w:hAnsi="Tahoma" w:cs="Tahoma"/>
        </w:rPr>
        <w:t>razlogi</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izključitev</w:t>
      </w:r>
      <w:r w:rsidR="008E3DA0">
        <w:rPr>
          <w:rFonts w:ascii="Tahoma" w:hAnsi="Tahoma" w:cs="Tahoma"/>
        </w:rPr>
        <w:t xml:space="preserve"> </w:t>
      </w:r>
      <w:r w:rsidRPr="00112425">
        <w:rPr>
          <w:rFonts w:ascii="Tahoma" w:hAnsi="Tahoma" w:cs="Tahoma"/>
        </w:rPr>
        <w:t>iz</w:t>
      </w:r>
      <w:r w:rsidR="008E3DA0">
        <w:rPr>
          <w:rFonts w:ascii="Tahoma" w:hAnsi="Tahoma" w:cs="Tahoma"/>
        </w:rPr>
        <w:t xml:space="preserve"> </w:t>
      </w:r>
      <w:r w:rsidRPr="00112425">
        <w:rPr>
          <w:rFonts w:ascii="Tahoma" w:hAnsi="Tahoma" w:cs="Tahoma"/>
        </w:rPr>
        <w:t>tč.</w:t>
      </w:r>
      <w:r w:rsidR="008E3DA0">
        <w:rPr>
          <w:rFonts w:ascii="Tahoma" w:hAnsi="Tahoma" w:cs="Tahoma"/>
        </w:rPr>
        <w:t xml:space="preserve"> </w:t>
      </w:r>
      <w:r w:rsidR="00737C91">
        <w:rPr>
          <w:rFonts w:ascii="Tahoma" w:hAnsi="Tahoma" w:cs="Tahoma"/>
        </w:rPr>
        <w:t>4</w:t>
      </w:r>
      <w:r w:rsidRPr="00112425">
        <w:rPr>
          <w:rFonts w:ascii="Tahoma" w:hAnsi="Tahoma" w:cs="Tahoma"/>
        </w:rPr>
        <w:t>.1.</w:t>
      </w:r>
      <w:r w:rsidR="008E3DA0">
        <w:rPr>
          <w:rFonts w:ascii="Tahoma" w:hAnsi="Tahoma" w:cs="Tahoma"/>
        </w:rPr>
        <w:t xml:space="preserve"> </w:t>
      </w:r>
      <w:r w:rsidRPr="00112425">
        <w:rPr>
          <w:rFonts w:ascii="Tahoma" w:hAnsi="Tahoma" w:cs="Tahoma"/>
        </w:rPr>
        <w:t>razpisne</w:t>
      </w:r>
      <w:r w:rsidR="008E3DA0">
        <w:rPr>
          <w:rFonts w:ascii="Tahoma" w:hAnsi="Tahoma" w:cs="Tahoma"/>
        </w:rPr>
        <w:t xml:space="preserve"> </w:t>
      </w:r>
      <w:r w:rsidRPr="00112425">
        <w:rPr>
          <w:rFonts w:ascii="Tahoma" w:hAnsi="Tahoma" w:cs="Tahoma"/>
        </w:rPr>
        <w:t>dokumentacije.</w:t>
      </w:r>
      <w:r w:rsidR="008E3DA0">
        <w:rPr>
          <w:rFonts w:ascii="Tahoma" w:hAnsi="Tahoma" w:cs="Tahoma"/>
        </w:rPr>
        <w:t xml:space="preserve"> </w:t>
      </w:r>
      <w:r w:rsidRPr="00112425">
        <w:rPr>
          <w:rFonts w:ascii="Tahoma" w:hAnsi="Tahoma" w:cs="Tahoma"/>
        </w:rPr>
        <w:t>Ponudnik</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posameznega</w:t>
      </w:r>
      <w:r w:rsidR="008E3DA0">
        <w:rPr>
          <w:rFonts w:ascii="Tahoma" w:hAnsi="Tahoma" w:cs="Tahoma"/>
        </w:rPr>
        <w:t xml:space="preserve"> </w:t>
      </w:r>
      <w:r w:rsidRPr="00112425">
        <w:rPr>
          <w:rFonts w:ascii="Tahoma" w:hAnsi="Tahoma" w:cs="Tahoma"/>
        </w:rPr>
        <w:t>podizvajalca</w:t>
      </w:r>
      <w:r w:rsidR="008E3DA0">
        <w:rPr>
          <w:rFonts w:ascii="Tahoma" w:hAnsi="Tahoma" w:cs="Tahoma"/>
        </w:rPr>
        <w:t xml:space="preserve"> </w:t>
      </w:r>
      <w:r w:rsidRPr="00112425">
        <w:rPr>
          <w:rFonts w:ascii="Tahoma" w:hAnsi="Tahoma" w:cs="Tahoma"/>
        </w:rPr>
        <w:t>priložiti</w:t>
      </w:r>
      <w:r w:rsidR="008E3DA0">
        <w:rPr>
          <w:rFonts w:ascii="Tahoma" w:hAnsi="Tahoma" w:cs="Tahoma"/>
        </w:rPr>
        <w:t xml:space="preserve"> </w:t>
      </w:r>
      <w:r w:rsidRPr="00112425">
        <w:rPr>
          <w:rFonts w:ascii="Tahoma" w:hAnsi="Tahoma" w:cs="Tahoma"/>
        </w:rPr>
        <w:t>enaka</w:t>
      </w:r>
      <w:r w:rsidR="008E3DA0">
        <w:rPr>
          <w:rFonts w:ascii="Tahoma" w:hAnsi="Tahoma" w:cs="Tahoma"/>
        </w:rPr>
        <w:t xml:space="preserve"> </w:t>
      </w:r>
      <w:r w:rsidRPr="00112425">
        <w:rPr>
          <w:rFonts w:ascii="Tahoma" w:hAnsi="Tahoma" w:cs="Tahoma"/>
        </w:rPr>
        <w:t>dokazila</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izpolnjevanje</w:t>
      </w:r>
      <w:r w:rsidR="008E3DA0">
        <w:rPr>
          <w:rFonts w:ascii="Tahoma" w:hAnsi="Tahoma" w:cs="Tahoma"/>
        </w:rPr>
        <w:t xml:space="preserve"> </w:t>
      </w:r>
      <w:r w:rsidRPr="00112425">
        <w:rPr>
          <w:rFonts w:ascii="Tahoma" w:hAnsi="Tahoma" w:cs="Tahoma"/>
        </w:rPr>
        <w:t>pogojev,</w:t>
      </w:r>
      <w:r w:rsidR="008E3DA0">
        <w:rPr>
          <w:rFonts w:ascii="Tahoma" w:hAnsi="Tahoma" w:cs="Tahoma"/>
        </w:rPr>
        <w:t xml:space="preserve"> </w:t>
      </w:r>
      <w:r w:rsidRPr="00112425">
        <w:rPr>
          <w:rFonts w:ascii="Tahoma" w:hAnsi="Tahoma" w:cs="Tahoma"/>
        </w:rPr>
        <w:t>določenih</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prejšnjem</w:t>
      </w:r>
      <w:r w:rsidR="008E3DA0">
        <w:rPr>
          <w:rFonts w:ascii="Tahoma" w:hAnsi="Tahoma" w:cs="Tahoma"/>
        </w:rPr>
        <w:t xml:space="preserve"> </w:t>
      </w:r>
      <w:r w:rsidRPr="00112425">
        <w:rPr>
          <w:rFonts w:ascii="Tahoma" w:hAnsi="Tahoma" w:cs="Tahoma"/>
        </w:rPr>
        <w:t>stavku,</w:t>
      </w:r>
      <w:r w:rsidR="008E3DA0">
        <w:rPr>
          <w:rFonts w:ascii="Tahoma" w:hAnsi="Tahoma" w:cs="Tahoma"/>
        </w:rPr>
        <w:t xml:space="preserve"> </w:t>
      </w:r>
      <w:r w:rsidRPr="00112425">
        <w:rPr>
          <w:rFonts w:ascii="Tahoma" w:hAnsi="Tahoma" w:cs="Tahoma"/>
        </w:rPr>
        <w:t>kot</w:t>
      </w:r>
      <w:r w:rsidR="008E3DA0">
        <w:rPr>
          <w:rFonts w:ascii="Tahoma" w:hAnsi="Tahoma" w:cs="Tahoma"/>
        </w:rPr>
        <w:t xml:space="preserve"> </w:t>
      </w:r>
      <w:r w:rsidRPr="00112425">
        <w:rPr>
          <w:rFonts w:ascii="Tahoma" w:hAnsi="Tahoma" w:cs="Tahoma"/>
        </w:rPr>
        <w:t>jih</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Pr="00112425">
        <w:rPr>
          <w:rFonts w:ascii="Tahoma" w:hAnsi="Tahoma" w:cs="Tahoma"/>
        </w:rPr>
        <w:t>priložiti</w:t>
      </w:r>
      <w:r w:rsidR="008E3DA0">
        <w:rPr>
          <w:rFonts w:ascii="Tahoma" w:hAnsi="Tahoma" w:cs="Tahoma"/>
        </w:rPr>
        <w:t xml:space="preserve"> </w:t>
      </w:r>
      <w:r w:rsidRPr="00112425">
        <w:rPr>
          <w:rFonts w:ascii="Tahoma" w:hAnsi="Tahoma" w:cs="Tahoma"/>
        </w:rPr>
        <w:t>zase,</w:t>
      </w:r>
      <w:r w:rsidR="008E3DA0">
        <w:rPr>
          <w:rFonts w:ascii="Tahoma" w:hAnsi="Tahoma" w:cs="Tahoma"/>
        </w:rPr>
        <w:t xml:space="preserve"> </w:t>
      </w:r>
      <w:r w:rsidRPr="00112425">
        <w:rPr>
          <w:rFonts w:ascii="Tahoma" w:hAnsi="Tahoma" w:cs="Tahoma"/>
        </w:rPr>
        <w:t>razen</w:t>
      </w:r>
      <w:r w:rsidR="008E3DA0">
        <w:rPr>
          <w:rFonts w:ascii="Tahoma" w:hAnsi="Tahoma" w:cs="Tahoma"/>
        </w:rPr>
        <w:t xml:space="preserve"> </w:t>
      </w:r>
      <w:r w:rsidRPr="00112425">
        <w:rPr>
          <w:rFonts w:ascii="Tahoma" w:hAnsi="Tahoma" w:cs="Tahoma"/>
        </w:rPr>
        <w:t>pri</w:t>
      </w:r>
      <w:r w:rsidR="008E3DA0">
        <w:rPr>
          <w:rFonts w:ascii="Tahoma" w:hAnsi="Tahoma" w:cs="Tahoma"/>
        </w:rPr>
        <w:t xml:space="preserve"> </w:t>
      </w:r>
      <w:r w:rsidRPr="00112425">
        <w:rPr>
          <w:rFonts w:ascii="Tahoma" w:hAnsi="Tahoma" w:cs="Tahoma"/>
        </w:rPr>
        <w:t>pogojih,</w:t>
      </w:r>
      <w:r w:rsidR="008E3DA0">
        <w:rPr>
          <w:rFonts w:ascii="Tahoma" w:hAnsi="Tahoma" w:cs="Tahoma"/>
        </w:rPr>
        <w:t xml:space="preserve"> </w:t>
      </w:r>
      <w:r w:rsidRPr="00112425">
        <w:rPr>
          <w:rFonts w:ascii="Tahoma" w:hAnsi="Tahoma" w:cs="Tahoma"/>
        </w:rPr>
        <w:t>kjer</w:t>
      </w:r>
      <w:r w:rsidR="008E3DA0">
        <w:rPr>
          <w:rFonts w:ascii="Tahoma" w:hAnsi="Tahoma" w:cs="Tahoma"/>
        </w:rPr>
        <w:t xml:space="preserve"> </w:t>
      </w:r>
      <w:r w:rsidRPr="00112425">
        <w:rPr>
          <w:rFonts w:ascii="Tahoma" w:hAnsi="Tahoma" w:cs="Tahoma"/>
        </w:rPr>
        <w:t>so</w:t>
      </w:r>
      <w:r w:rsidR="008E3DA0">
        <w:rPr>
          <w:rFonts w:ascii="Tahoma" w:hAnsi="Tahoma" w:cs="Tahoma"/>
        </w:rPr>
        <w:t xml:space="preserve"> </w:t>
      </w:r>
      <w:r w:rsidRPr="00112425">
        <w:rPr>
          <w:rFonts w:ascii="Tahoma" w:hAnsi="Tahoma" w:cs="Tahoma"/>
        </w:rPr>
        <w:t>že</w:t>
      </w:r>
      <w:r w:rsidR="008E3DA0">
        <w:rPr>
          <w:rFonts w:ascii="Tahoma" w:hAnsi="Tahoma" w:cs="Tahoma"/>
        </w:rPr>
        <w:t xml:space="preserve"> </w:t>
      </w:r>
      <w:r w:rsidRPr="00112425">
        <w:rPr>
          <w:rFonts w:ascii="Tahoma" w:hAnsi="Tahoma" w:cs="Tahoma"/>
        </w:rPr>
        <w:t>predvidena</w:t>
      </w:r>
      <w:r w:rsidR="008E3DA0">
        <w:rPr>
          <w:rFonts w:ascii="Tahoma" w:hAnsi="Tahoma" w:cs="Tahoma"/>
        </w:rPr>
        <w:t xml:space="preserve"> </w:t>
      </w:r>
      <w:r w:rsidRPr="00112425">
        <w:rPr>
          <w:rFonts w:ascii="Tahoma" w:hAnsi="Tahoma" w:cs="Tahoma"/>
        </w:rPr>
        <w:t>dokazila,</w:t>
      </w:r>
      <w:r w:rsidR="008E3DA0">
        <w:rPr>
          <w:rFonts w:ascii="Tahoma" w:hAnsi="Tahoma" w:cs="Tahoma"/>
        </w:rPr>
        <w:t xml:space="preserve"> </w:t>
      </w:r>
      <w:r w:rsidRPr="00112425">
        <w:rPr>
          <w:rFonts w:ascii="Tahoma" w:hAnsi="Tahoma" w:cs="Tahoma"/>
        </w:rPr>
        <w:t>ki</w:t>
      </w:r>
      <w:r w:rsidR="008E3DA0">
        <w:rPr>
          <w:rFonts w:ascii="Tahoma" w:hAnsi="Tahoma" w:cs="Tahoma"/>
        </w:rPr>
        <w:t xml:space="preserve"> </w:t>
      </w:r>
      <w:r w:rsidRPr="00112425">
        <w:rPr>
          <w:rFonts w:ascii="Tahoma" w:hAnsi="Tahoma" w:cs="Tahoma"/>
        </w:rPr>
        <w:t>jih</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Pr="00112425">
        <w:rPr>
          <w:rFonts w:ascii="Tahoma" w:hAnsi="Tahoma" w:cs="Tahoma"/>
        </w:rPr>
        <w:t>podizvajalec</w:t>
      </w:r>
      <w:r w:rsidR="008E3DA0">
        <w:rPr>
          <w:rFonts w:ascii="Tahoma" w:hAnsi="Tahoma" w:cs="Tahoma"/>
        </w:rPr>
        <w:t xml:space="preserve"> </w:t>
      </w:r>
      <w:r w:rsidRPr="00112425">
        <w:rPr>
          <w:rFonts w:ascii="Tahoma" w:hAnsi="Tahoma" w:cs="Tahoma"/>
        </w:rPr>
        <w:t>predložiti.</w:t>
      </w:r>
    </w:p>
    <w:p w14:paraId="4D0D665A" w14:textId="77777777" w:rsidR="005154C7" w:rsidRPr="00112425" w:rsidRDefault="005154C7" w:rsidP="00600829">
      <w:pPr>
        <w:keepNext/>
        <w:keepLines/>
        <w:jc w:val="both"/>
        <w:rPr>
          <w:rFonts w:ascii="Tahoma" w:hAnsi="Tahoma" w:cs="Tahoma"/>
        </w:rPr>
      </w:pPr>
    </w:p>
    <w:p w14:paraId="161C6DC1" w14:textId="77777777" w:rsidR="005154C7" w:rsidRPr="00112425" w:rsidRDefault="005154C7" w:rsidP="00600829">
      <w:pPr>
        <w:keepNext/>
        <w:keepLines/>
        <w:jc w:val="both"/>
        <w:rPr>
          <w:rFonts w:ascii="Tahoma" w:hAnsi="Tahoma" w:cs="Tahoma"/>
        </w:rPr>
      </w:pPr>
      <w:r w:rsidRPr="00112425">
        <w:rPr>
          <w:rFonts w:ascii="Tahoma" w:hAnsi="Tahoma" w:cs="Tahoma"/>
        </w:rPr>
        <w:t>Ponudnik,</w:t>
      </w:r>
      <w:r w:rsidR="008E3DA0">
        <w:rPr>
          <w:rFonts w:ascii="Tahoma" w:hAnsi="Tahoma" w:cs="Tahoma"/>
        </w:rPr>
        <w:t xml:space="preserve"> </w:t>
      </w:r>
      <w:r w:rsidRPr="00112425">
        <w:rPr>
          <w:rFonts w:ascii="Tahoma" w:hAnsi="Tahoma" w:cs="Tahoma"/>
        </w:rPr>
        <w:t>kateremu</w:t>
      </w:r>
      <w:r w:rsidR="008E3DA0">
        <w:rPr>
          <w:rFonts w:ascii="Tahoma" w:hAnsi="Tahoma" w:cs="Tahoma"/>
        </w:rPr>
        <w:t xml:space="preserve"> </w:t>
      </w:r>
      <w:r w:rsidRPr="00112425">
        <w:rPr>
          <w:rFonts w:ascii="Tahoma" w:hAnsi="Tahoma" w:cs="Tahoma"/>
        </w:rPr>
        <w:t>bo</w:t>
      </w:r>
      <w:r w:rsidR="008E3DA0">
        <w:rPr>
          <w:rFonts w:ascii="Tahoma" w:hAnsi="Tahoma" w:cs="Tahoma"/>
        </w:rPr>
        <w:t xml:space="preserve"> </w:t>
      </w:r>
      <w:r w:rsidRPr="00112425">
        <w:rPr>
          <w:rFonts w:ascii="Tahoma" w:hAnsi="Tahoma" w:cs="Tahoma"/>
        </w:rPr>
        <w:t>javno</w:t>
      </w:r>
      <w:r w:rsidR="008E3DA0">
        <w:rPr>
          <w:rFonts w:ascii="Tahoma" w:hAnsi="Tahoma" w:cs="Tahoma"/>
        </w:rPr>
        <w:t xml:space="preserve"> </w:t>
      </w:r>
      <w:r w:rsidRPr="00112425">
        <w:rPr>
          <w:rFonts w:ascii="Tahoma" w:hAnsi="Tahoma" w:cs="Tahoma"/>
        </w:rPr>
        <w:t>naročilo</w:t>
      </w:r>
      <w:r w:rsidR="008E3DA0">
        <w:rPr>
          <w:rFonts w:ascii="Tahoma" w:hAnsi="Tahoma" w:cs="Tahoma"/>
        </w:rPr>
        <w:t xml:space="preserve"> </w:t>
      </w:r>
      <w:r w:rsidRPr="00112425">
        <w:rPr>
          <w:rFonts w:ascii="Tahoma" w:hAnsi="Tahoma" w:cs="Tahoma"/>
        </w:rPr>
        <w:t>oddano,</w:t>
      </w:r>
      <w:r w:rsidR="008E3DA0">
        <w:rPr>
          <w:rFonts w:ascii="Tahoma" w:hAnsi="Tahoma" w:cs="Tahoma"/>
        </w:rPr>
        <w:t xml:space="preserve"> </w:t>
      </w:r>
      <w:r w:rsidRPr="00112425">
        <w:rPr>
          <w:rFonts w:ascii="Tahoma" w:hAnsi="Tahoma" w:cs="Tahoma"/>
        </w:rPr>
        <w:t>bo</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razmerju</w:t>
      </w:r>
      <w:r w:rsidR="008E3DA0">
        <w:rPr>
          <w:rFonts w:ascii="Tahoma" w:hAnsi="Tahoma" w:cs="Tahoma"/>
        </w:rPr>
        <w:t xml:space="preserve"> </w:t>
      </w:r>
      <w:r w:rsidRPr="00112425">
        <w:rPr>
          <w:rFonts w:ascii="Tahoma" w:hAnsi="Tahoma" w:cs="Tahoma"/>
        </w:rPr>
        <w:t>do</w:t>
      </w:r>
      <w:r w:rsidR="008E3DA0">
        <w:rPr>
          <w:rFonts w:ascii="Tahoma" w:hAnsi="Tahoma" w:cs="Tahoma"/>
        </w:rPr>
        <w:t xml:space="preserve"> </w:t>
      </w:r>
      <w:r w:rsidRPr="00112425">
        <w:rPr>
          <w:rFonts w:ascii="Tahoma" w:hAnsi="Tahoma" w:cs="Tahoma"/>
        </w:rPr>
        <w:t>naročnika</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celoti</w:t>
      </w:r>
      <w:r w:rsidR="008E3DA0">
        <w:rPr>
          <w:rFonts w:ascii="Tahoma" w:hAnsi="Tahoma" w:cs="Tahoma"/>
        </w:rPr>
        <w:t xml:space="preserve"> </w:t>
      </w:r>
      <w:r w:rsidRPr="00112425">
        <w:rPr>
          <w:rFonts w:ascii="Tahoma" w:hAnsi="Tahoma" w:cs="Tahoma"/>
        </w:rPr>
        <w:t>odgovarjal</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izvedbo</w:t>
      </w:r>
      <w:r w:rsidR="008E3DA0">
        <w:rPr>
          <w:rFonts w:ascii="Tahoma" w:hAnsi="Tahoma" w:cs="Tahoma"/>
        </w:rPr>
        <w:t xml:space="preserve"> </w:t>
      </w:r>
      <w:r w:rsidRPr="00112425">
        <w:rPr>
          <w:rFonts w:ascii="Tahoma" w:hAnsi="Tahoma" w:cs="Tahoma"/>
        </w:rPr>
        <w:t>prejetega</w:t>
      </w:r>
      <w:r w:rsidR="008E3DA0">
        <w:rPr>
          <w:rFonts w:ascii="Tahoma" w:hAnsi="Tahoma" w:cs="Tahoma"/>
        </w:rPr>
        <w:t xml:space="preserve"> </w:t>
      </w:r>
      <w:r w:rsidRPr="00112425">
        <w:rPr>
          <w:rFonts w:ascii="Tahoma" w:hAnsi="Tahoma" w:cs="Tahoma"/>
        </w:rPr>
        <w:t>naročila,</w:t>
      </w:r>
      <w:r w:rsidR="008E3DA0">
        <w:rPr>
          <w:rFonts w:ascii="Tahoma" w:hAnsi="Tahoma" w:cs="Tahoma"/>
        </w:rPr>
        <w:t xml:space="preserve"> </w:t>
      </w:r>
      <w:r w:rsidRPr="00112425">
        <w:rPr>
          <w:rFonts w:ascii="Tahoma" w:hAnsi="Tahoma" w:cs="Tahoma"/>
        </w:rPr>
        <w:t>ne</w:t>
      </w:r>
      <w:r w:rsidR="008E3DA0">
        <w:rPr>
          <w:rFonts w:ascii="Tahoma" w:hAnsi="Tahoma" w:cs="Tahoma"/>
        </w:rPr>
        <w:t xml:space="preserve"> </w:t>
      </w:r>
      <w:r w:rsidRPr="00112425">
        <w:rPr>
          <w:rFonts w:ascii="Tahoma" w:hAnsi="Tahoma" w:cs="Tahoma"/>
        </w:rPr>
        <w:t>glede</w:t>
      </w:r>
      <w:r w:rsidR="008E3DA0">
        <w:rPr>
          <w:rFonts w:ascii="Tahoma" w:hAnsi="Tahoma" w:cs="Tahoma"/>
        </w:rPr>
        <w:t xml:space="preserve"> </w:t>
      </w:r>
      <w:r w:rsidRPr="00112425">
        <w:rPr>
          <w:rFonts w:ascii="Tahoma" w:hAnsi="Tahoma" w:cs="Tahoma"/>
        </w:rPr>
        <w:t>na</w:t>
      </w:r>
      <w:r w:rsidR="008E3DA0">
        <w:rPr>
          <w:rFonts w:ascii="Tahoma" w:hAnsi="Tahoma" w:cs="Tahoma"/>
        </w:rPr>
        <w:t xml:space="preserve"> </w:t>
      </w:r>
      <w:r w:rsidRPr="00112425">
        <w:rPr>
          <w:rFonts w:ascii="Tahoma" w:hAnsi="Tahoma" w:cs="Tahoma"/>
        </w:rPr>
        <w:t>število</w:t>
      </w:r>
      <w:r w:rsidR="008E3DA0">
        <w:rPr>
          <w:rFonts w:ascii="Tahoma" w:hAnsi="Tahoma" w:cs="Tahoma"/>
        </w:rPr>
        <w:t xml:space="preserve"> </w:t>
      </w:r>
      <w:r w:rsidRPr="00112425">
        <w:rPr>
          <w:rFonts w:ascii="Tahoma" w:hAnsi="Tahoma" w:cs="Tahoma"/>
        </w:rPr>
        <w:t>podizvajalcev.</w:t>
      </w:r>
    </w:p>
    <w:p w14:paraId="5BAB3D88" w14:textId="77777777" w:rsidR="005154C7" w:rsidRPr="00112425" w:rsidRDefault="005154C7" w:rsidP="00600829">
      <w:pPr>
        <w:keepNext/>
        <w:keepLines/>
        <w:jc w:val="both"/>
        <w:rPr>
          <w:rFonts w:ascii="Tahoma" w:hAnsi="Tahoma" w:cs="Tahoma"/>
        </w:rPr>
      </w:pPr>
    </w:p>
    <w:p w14:paraId="536481FE" w14:textId="77777777" w:rsidR="005154C7" w:rsidRPr="00112425" w:rsidRDefault="00AB395C" w:rsidP="00600829">
      <w:pPr>
        <w:keepNext/>
        <w:keepLines/>
        <w:numPr>
          <w:ilvl w:val="12"/>
          <w:numId w:val="0"/>
        </w:numPr>
        <w:jc w:val="both"/>
      </w:pPr>
      <w:r w:rsidRPr="00112425">
        <w:rPr>
          <w:rFonts w:ascii="Tahoma" w:hAnsi="Tahoma" w:cs="Tahoma"/>
          <w:kern w:val="16"/>
        </w:rPr>
        <w:t>Ponudnik,</w:t>
      </w:r>
      <w:r w:rsidR="008E3DA0">
        <w:rPr>
          <w:rFonts w:ascii="Tahoma" w:hAnsi="Tahoma" w:cs="Tahoma"/>
          <w:kern w:val="16"/>
        </w:rPr>
        <w:t xml:space="preserve"> </w:t>
      </w:r>
      <w:r w:rsidRPr="00112425">
        <w:rPr>
          <w:rFonts w:ascii="Tahoma" w:hAnsi="Tahoma" w:cs="Tahoma"/>
          <w:kern w:val="16"/>
        </w:rPr>
        <w:t>ki</w:t>
      </w:r>
      <w:r w:rsidR="008E3DA0">
        <w:rPr>
          <w:rFonts w:ascii="Tahoma" w:hAnsi="Tahoma" w:cs="Tahoma"/>
          <w:kern w:val="16"/>
        </w:rPr>
        <w:t xml:space="preserve"> </w:t>
      </w:r>
      <w:r w:rsidRPr="00112425">
        <w:rPr>
          <w:rFonts w:ascii="Tahoma" w:hAnsi="Tahoma" w:cs="Tahoma"/>
          <w:kern w:val="16"/>
        </w:rPr>
        <w:t>izvaja</w:t>
      </w:r>
      <w:r w:rsidR="008E3DA0">
        <w:rPr>
          <w:rFonts w:ascii="Tahoma" w:hAnsi="Tahoma" w:cs="Tahoma"/>
          <w:kern w:val="16"/>
        </w:rPr>
        <w:t xml:space="preserve"> </w:t>
      </w:r>
      <w:r w:rsidRPr="00112425">
        <w:rPr>
          <w:rFonts w:ascii="Tahoma" w:hAnsi="Tahoma" w:cs="Tahoma"/>
          <w:kern w:val="16"/>
        </w:rPr>
        <w:t>javno</w:t>
      </w:r>
      <w:r w:rsidR="008E3DA0">
        <w:rPr>
          <w:rFonts w:ascii="Tahoma" w:hAnsi="Tahoma" w:cs="Tahoma"/>
          <w:kern w:val="16"/>
        </w:rPr>
        <w:t xml:space="preserve"> </w:t>
      </w:r>
      <w:r w:rsidRPr="00112425">
        <w:rPr>
          <w:rFonts w:ascii="Tahoma" w:hAnsi="Tahoma" w:cs="Tahoma"/>
          <w:kern w:val="16"/>
        </w:rPr>
        <w:t>naročilo</w:t>
      </w:r>
      <w:r w:rsidR="008E3DA0">
        <w:rPr>
          <w:rFonts w:ascii="Tahoma" w:hAnsi="Tahoma" w:cs="Tahoma"/>
          <w:kern w:val="16"/>
        </w:rPr>
        <w:t xml:space="preserve"> </w:t>
      </w:r>
      <w:r w:rsidRPr="00112425">
        <w:rPr>
          <w:rFonts w:ascii="Tahoma" w:hAnsi="Tahoma" w:cs="Tahoma"/>
          <w:kern w:val="16"/>
        </w:rPr>
        <w:t>z</w:t>
      </w:r>
      <w:r w:rsidR="008E3DA0">
        <w:rPr>
          <w:rFonts w:ascii="Tahoma" w:hAnsi="Tahoma" w:cs="Tahoma"/>
          <w:kern w:val="16"/>
        </w:rPr>
        <w:t xml:space="preserve"> </w:t>
      </w:r>
      <w:r w:rsidRPr="00112425">
        <w:rPr>
          <w:rFonts w:ascii="Tahoma" w:hAnsi="Tahoma" w:cs="Tahoma"/>
          <w:kern w:val="16"/>
        </w:rPr>
        <w:t>enim</w:t>
      </w:r>
      <w:r w:rsidR="008E3DA0">
        <w:rPr>
          <w:rFonts w:ascii="Tahoma" w:hAnsi="Tahoma" w:cs="Tahoma"/>
          <w:kern w:val="16"/>
        </w:rPr>
        <w:t xml:space="preserve"> </w:t>
      </w:r>
      <w:r w:rsidRPr="00112425">
        <w:rPr>
          <w:rFonts w:ascii="Tahoma" w:hAnsi="Tahoma" w:cs="Tahoma"/>
          <w:kern w:val="16"/>
        </w:rPr>
        <w:t>ali</w:t>
      </w:r>
      <w:r w:rsidR="008E3DA0">
        <w:rPr>
          <w:rFonts w:ascii="Tahoma" w:hAnsi="Tahoma" w:cs="Tahoma"/>
          <w:kern w:val="16"/>
        </w:rPr>
        <w:t xml:space="preserve"> </w:t>
      </w:r>
      <w:r w:rsidRPr="00112425">
        <w:rPr>
          <w:rFonts w:ascii="Tahoma" w:hAnsi="Tahoma" w:cs="Tahoma"/>
          <w:kern w:val="16"/>
        </w:rPr>
        <w:t>več</w:t>
      </w:r>
      <w:r w:rsidR="008E3DA0">
        <w:rPr>
          <w:rFonts w:ascii="Tahoma" w:hAnsi="Tahoma" w:cs="Tahoma"/>
          <w:kern w:val="16"/>
        </w:rPr>
        <w:t xml:space="preserve"> </w:t>
      </w:r>
      <w:r w:rsidRPr="00112425">
        <w:rPr>
          <w:rFonts w:ascii="Tahoma" w:hAnsi="Tahoma" w:cs="Tahoma"/>
          <w:kern w:val="16"/>
        </w:rPr>
        <w:t>podizvajalci,</w:t>
      </w:r>
      <w:r w:rsidR="008E3DA0">
        <w:rPr>
          <w:rFonts w:ascii="Tahoma" w:hAnsi="Tahoma" w:cs="Tahoma"/>
          <w:kern w:val="16"/>
        </w:rPr>
        <w:t xml:space="preserve"> </w:t>
      </w:r>
      <w:r w:rsidRPr="00112425">
        <w:rPr>
          <w:rFonts w:ascii="Tahoma" w:hAnsi="Tahoma" w:cs="Tahoma"/>
          <w:kern w:val="16"/>
        </w:rPr>
        <w:t>mora</w:t>
      </w:r>
      <w:r w:rsidR="008E3DA0">
        <w:rPr>
          <w:rFonts w:ascii="Tahoma" w:hAnsi="Tahoma" w:cs="Tahoma"/>
          <w:kern w:val="16"/>
        </w:rPr>
        <w:t xml:space="preserve"> </w:t>
      </w:r>
      <w:r w:rsidRPr="00112425">
        <w:rPr>
          <w:rFonts w:ascii="Tahoma" w:hAnsi="Tahoma" w:cs="Tahoma"/>
          <w:kern w:val="16"/>
        </w:rPr>
        <w:t>v</w:t>
      </w:r>
      <w:r w:rsidR="008E3DA0">
        <w:rPr>
          <w:rFonts w:ascii="Tahoma" w:hAnsi="Tahoma" w:cs="Tahoma"/>
          <w:kern w:val="16"/>
        </w:rPr>
        <w:t xml:space="preserve"> </w:t>
      </w:r>
      <w:r w:rsidRPr="00112425">
        <w:rPr>
          <w:rFonts w:ascii="Tahoma" w:hAnsi="Tahoma" w:cs="Tahoma"/>
          <w:kern w:val="16"/>
        </w:rPr>
        <w:t>celoti</w:t>
      </w:r>
      <w:r w:rsidR="008E3DA0">
        <w:rPr>
          <w:rFonts w:ascii="Tahoma" w:hAnsi="Tahoma" w:cs="Tahoma"/>
          <w:kern w:val="16"/>
        </w:rPr>
        <w:t xml:space="preserve"> </w:t>
      </w:r>
      <w:r w:rsidRPr="00112425">
        <w:rPr>
          <w:rFonts w:ascii="Tahoma" w:hAnsi="Tahoma" w:cs="Tahoma"/>
          <w:kern w:val="16"/>
        </w:rPr>
        <w:t>upoštevati</w:t>
      </w:r>
      <w:r w:rsidR="008E3DA0">
        <w:rPr>
          <w:rFonts w:ascii="Tahoma" w:hAnsi="Tahoma" w:cs="Tahoma"/>
          <w:kern w:val="16"/>
        </w:rPr>
        <w:t xml:space="preserve"> </w:t>
      </w:r>
      <w:r w:rsidRPr="00112425">
        <w:rPr>
          <w:rFonts w:ascii="Tahoma" w:hAnsi="Tahoma" w:cs="Tahoma"/>
          <w:kern w:val="16"/>
        </w:rPr>
        <w:t>obveznosti</w:t>
      </w:r>
      <w:r w:rsidR="008E3DA0">
        <w:rPr>
          <w:rFonts w:ascii="Tahoma" w:hAnsi="Tahoma" w:cs="Tahoma"/>
          <w:kern w:val="16"/>
        </w:rPr>
        <w:t xml:space="preserve"> </w:t>
      </w:r>
      <w:r w:rsidRPr="00112425">
        <w:rPr>
          <w:rFonts w:ascii="Tahoma" w:hAnsi="Tahoma" w:cs="Tahoma"/>
          <w:kern w:val="16"/>
        </w:rPr>
        <w:t>iz</w:t>
      </w:r>
      <w:r w:rsidR="008E3DA0">
        <w:rPr>
          <w:rFonts w:ascii="Tahoma" w:hAnsi="Tahoma" w:cs="Tahoma"/>
          <w:kern w:val="16"/>
        </w:rPr>
        <w:t xml:space="preserve"> </w:t>
      </w:r>
      <w:r w:rsidRPr="00112425">
        <w:rPr>
          <w:rFonts w:ascii="Tahoma" w:hAnsi="Tahoma" w:cs="Tahoma"/>
          <w:kern w:val="16"/>
        </w:rPr>
        <w:t>94.</w:t>
      </w:r>
      <w:r w:rsidR="008E3DA0">
        <w:rPr>
          <w:rFonts w:ascii="Tahoma" w:hAnsi="Tahoma" w:cs="Tahoma"/>
          <w:kern w:val="16"/>
        </w:rPr>
        <w:t xml:space="preserve"> </w:t>
      </w:r>
      <w:r w:rsidRPr="00112425">
        <w:rPr>
          <w:rFonts w:ascii="Tahoma" w:hAnsi="Tahoma" w:cs="Tahoma"/>
          <w:kern w:val="16"/>
        </w:rPr>
        <w:t>člena</w:t>
      </w:r>
      <w:r w:rsidR="008E3DA0">
        <w:rPr>
          <w:rFonts w:ascii="Tahoma" w:hAnsi="Tahoma" w:cs="Tahoma"/>
          <w:kern w:val="16"/>
        </w:rPr>
        <w:t xml:space="preserve"> </w:t>
      </w:r>
      <w:r w:rsidRPr="00112425">
        <w:rPr>
          <w:rFonts w:ascii="Tahoma" w:hAnsi="Tahoma" w:cs="Tahoma"/>
          <w:kern w:val="16"/>
        </w:rPr>
        <w:t>ZJN-3</w:t>
      </w:r>
      <w:r w:rsidR="008E3DA0">
        <w:rPr>
          <w:rFonts w:ascii="Tahoma" w:hAnsi="Tahoma" w:cs="Tahoma"/>
          <w:kern w:val="16"/>
        </w:rPr>
        <w:t xml:space="preserve"> </w:t>
      </w:r>
      <w:r w:rsidRPr="00112425">
        <w:rPr>
          <w:rFonts w:ascii="Tahoma" w:hAnsi="Tahoma" w:cs="Tahoma"/>
          <w:kern w:val="16"/>
        </w:rPr>
        <w:t>in</w:t>
      </w:r>
      <w:r w:rsidR="008E3DA0">
        <w:rPr>
          <w:rFonts w:ascii="Tahoma" w:hAnsi="Tahoma" w:cs="Tahoma"/>
          <w:kern w:val="16"/>
        </w:rPr>
        <w:t xml:space="preserve"> </w:t>
      </w:r>
      <w:r w:rsidRPr="00112425">
        <w:rPr>
          <w:rFonts w:ascii="Tahoma" w:hAnsi="Tahoma" w:cs="Tahoma"/>
          <w:kern w:val="16"/>
        </w:rPr>
        <w:t>zahteve</w:t>
      </w:r>
      <w:r w:rsidR="008E3DA0">
        <w:rPr>
          <w:rFonts w:ascii="Tahoma" w:hAnsi="Tahoma" w:cs="Tahoma"/>
          <w:kern w:val="16"/>
        </w:rPr>
        <w:t xml:space="preserve"> </w:t>
      </w:r>
      <w:r w:rsidRPr="00112425">
        <w:rPr>
          <w:rFonts w:ascii="Tahoma" w:hAnsi="Tahoma" w:cs="Tahoma"/>
          <w:kern w:val="16"/>
        </w:rPr>
        <w:t>iz</w:t>
      </w:r>
      <w:r w:rsidR="008E3DA0">
        <w:rPr>
          <w:rFonts w:ascii="Tahoma" w:hAnsi="Tahoma" w:cs="Tahoma"/>
          <w:kern w:val="16"/>
        </w:rPr>
        <w:t xml:space="preserve"> </w:t>
      </w:r>
      <w:r w:rsidRPr="00112425">
        <w:rPr>
          <w:rFonts w:ascii="Tahoma" w:hAnsi="Tahoma" w:cs="Tahoma"/>
          <w:kern w:val="16"/>
        </w:rPr>
        <w:t>razpisne</w:t>
      </w:r>
      <w:r w:rsidR="008E3DA0">
        <w:rPr>
          <w:rFonts w:ascii="Tahoma" w:hAnsi="Tahoma" w:cs="Tahoma"/>
          <w:kern w:val="16"/>
        </w:rPr>
        <w:t xml:space="preserve"> </w:t>
      </w:r>
      <w:r w:rsidRPr="00112425">
        <w:rPr>
          <w:rFonts w:ascii="Tahoma" w:hAnsi="Tahoma" w:cs="Tahoma"/>
          <w:kern w:val="16"/>
        </w:rPr>
        <w:t>dokumentacije,</w:t>
      </w:r>
      <w:r w:rsidR="008E3DA0">
        <w:rPr>
          <w:rFonts w:ascii="Tahoma" w:hAnsi="Tahoma" w:cs="Tahoma"/>
          <w:kern w:val="16"/>
        </w:rPr>
        <w:t xml:space="preserve"> </w:t>
      </w:r>
      <w:r w:rsidRPr="00112425">
        <w:rPr>
          <w:rFonts w:ascii="Tahoma" w:hAnsi="Tahoma" w:cs="Tahoma"/>
          <w:kern w:val="16"/>
        </w:rPr>
        <w:t>ter</w:t>
      </w:r>
      <w:r w:rsidR="008E3DA0">
        <w:rPr>
          <w:rFonts w:ascii="Tahoma" w:hAnsi="Tahoma" w:cs="Tahoma"/>
          <w:kern w:val="16"/>
        </w:rPr>
        <w:t xml:space="preserve"> </w:t>
      </w:r>
      <w:r w:rsidRPr="00112425">
        <w:rPr>
          <w:rFonts w:ascii="Tahoma" w:hAnsi="Tahoma" w:cs="Tahoma"/>
          <w:kern w:val="16"/>
        </w:rPr>
        <w:t>za</w:t>
      </w:r>
      <w:r w:rsidR="008E3DA0">
        <w:rPr>
          <w:rFonts w:ascii="Tahoma" w:hAnsi="Tahoma" w:cs="Tahoma"/>
          <w:kern w:val="16"/>
        </w:rPr>
        <w:t xml:space="preserve"> </w:t>
      </w:r>
      <w:r w:rsidRPr="00112425">
        <w:rPr>
          <w:rFonts w:ascii="Tahoma" w:hAnsi="Tahoma" w:cs="Tahoma"/>
          <w:kern w:val="16"/>
        </w:rPr>
        <w:t>vse</w:t>
      </w:r>
      <w:r w:rsidR="008E3DA0">
        <w:rPr>
          <w:rFonts w:ascii="Tahoma" w:hAnsi="Tahoma" w:cs="Tahoma"/>
          <w:kern w:val="16"/>
        </w:rPr>
        <w:t xml:space="preserve"> </w:t>
      </w:r>
      <w:r w:rsidRPr="00112425">
        <w:rPr>
          <w:rFonts w:ascii="Tahoma" w:hAnsi="Tahoma" w:cs="Tahoma"/>
          <w:kern w:val="16"/>
        </w:rPr>
        <w:t>navedene</w:t>
      </w:r>
      <w:r w:rsidR="008E3DA0">
        <w:rPr>
          <w:rFonts w:ascii="Tahoma" w:hAnsi="Tahoma" w:cs="Tahoma"/>
          <w:kern w:val="16"/>
        </w:rPr>
        <w:t xml:space="preserve"> </w:t>
      </w:r>
      <w:r w:rsidRPr="00112425">
        <w:rPr>
          <w:rFonts w:ascii="Tahoma" w:hAnsi="Tahoma" w:cs="Tahoma"/>
          <w:kern w:val="16"/>
        </w:rPr>
        <w:t>podizvajalce</w:t>
      </w:r>
      <w:r w:rsidR="008E3DA0">
        <w:rPr>
          <w:rFonts w:ascii="Tahoma" w:hAnsi="Tahoma" w:cs="Tahoma"/>
          <w:kern w:val="16"/>
        </w:rPr>
        <w:t xml:space="preserve"> </w:t>
      </w:r>
      <w:r w:rsidRPr="00112425">
        <w:rPr>
          <w:rFonts w:ascii="Tahoma" w:hAnsi="Tahoma" w:cs="Tahoma"/>
          <w:kern w:val="16"/>
        </w:rPr>
        <w:t>predložiti</w:t>
      </w:r>
      <w:r w:rsidR="008E3DA0">
        <w:rPr>
          <w:rFonts w:ascii="Tahoma" w:hAnsi="Tahoma" w:cs="Tahoma"/>
          <w:kern w:val="16"/>
        </w:rPr>
        <w:t xml:space="preserve"> </w:t>
      </w:r>
      <w:r w:rsidRPr="00112425">
        <w:rPr>
          <w:rFonts w:ascii="Tahoma" w:hAnsi="Tahoma" w:cs="Tahoma"/>
          <w:kern w:val="16"/>
        </w:rPr>
        <w:t>izpolnjene,</w:t>
      </w:r>
      <w:r w:rsidR="008E3DA0">
        <w:rPr>
          <w:rFonts w:ascii="Tahoma" w:hAnsi="Tahoma" w:cs="Tahoma"/>
          <w:kern w:val="16"/>
        </w:rPr>
        <w:t xml:space="preserve"> </w:t>
      </w:r>
      <w:r w:rsidRPr="00112425">
        <w:rPr>
          <w:rFonts w:ascii="Tahoma" w:hAnsi="Tahoma" w:cs="Tahoma"/>
          <w:kern w:val="16"/>
        </w:rPr>
        <w:t>podpisane</w:t>
      </w:r>
      <w:r w:rsidR="008E3DA0">
        <w:rPr>
          <w:rFonts w:ascii="Tahoma" w:hAnsi="Tahoma" w:cs="Tahoma"/>
          <w:kern w:val="16"/>
        </w:rPr>
        <w:t xml:space="preserve"> </w:t>
      </w:r>
      <w:r w:rsidRPr="00112425">
        <w:rPr>
          <w:rFonts w:ascii="Tahoma" w:hAnsi="Tahoma" w:cs="Tahoma"/>
          <w:kern w:val="16"/>
        </w:rPr>
        <w:t>in</w:t>
      </w:r>
      <w:r w:rsidR="008E3DA0">
        <w:rPr>
          <w:rFonts w:ascii="Tahoma" w:hAnsi="Tahoma" w:cs="Tahoma"/>
          <w:kern w:val="16"/>
        </w:rPr>
        <w:t xml:space="preserve"> </w:t>
      </w:r>
      <w:r w:rsidRPr="00112425">
        <w:rPr>
          <w:rFonts w:ascii="Tahoma" w:hAnsi="Tahoma" w:cs="Tahoma"/>
          <w:kern w:val="16"/>
        </w:rPr>
        <w:t>žigosane</w:t>
      </w:r>
      <w:r w:rsidR="008E3DA0">
        <w:rPr>
          <w:rFonts w:ascii="Tahoma" w:hAnsi="Tahoma" w:cs="Tahoma"/>
          <w:kern w:val="16"/>
        </w:rPr>
        <w:t xml:space="preserve"> </w:t>
      </w:r>
      <w:r w:rsidRPr="00112425">
        <w:rPr>
          <w:rFonts w:ascii="Tahoma" w:hAnsi="Tahoma" w:cs="Tahoma"/>
          <w:kern w:val="16"/>
        </w:rPr>
        <w:t>zahtevane</w:t>
      </w:r>
      <w:r w:rsidR="008E3DA0">
        <w:rPr>
          <w:rFonts w:ascii="Tahoma" w:hAnsi="Tahoma" w:cs="Tahoma"/>
          <w:kern w:val="16"/>
        </w:rPr>
        <w:t xml:space="preserve"> </w:t>
      </w:r>
      <w:r w:rsidRPr="00112425">
        <w:rPr>
          <w:rFonts w:ascii="Tahoma" w:hAnsi="Tahoma" w:cs="Tahoma"/>
          <w:kern w:val="16"/>
        </w:rPr>
        <w:t>obrazce</w:t>
      </w:r>
      <w:r w:rsidR="008E3DA0">
        <w:rPr>
          <w:rFonts w:ascii="Tahoma" w:hAnsi="Tahoma" w:cs="Tahoma"/>
          <w:kern w:val="16"/>
        </w:rPr>
        <w:t xml:space="preserve"> </w:t>
      </w:r>
      <w:r w:rsidRPr="00112425">
        <w:rPr>
          <w:rFonts w:ascii="Tahoma" w:hAnsi="Tahoma" w:cs="Tahoma"/>
          <w:kern w:val="16"/>
        </w:rPr>
        <w:t>iz</w:t>
      </w:r>
      <w:r w:rsidR="008E3DA0">
        <w:rPr>
          <w:rFonts w:ascii="Tahoma" w:hAnsi="Tahoma" w:cs="Tahoma"/>
          <w:kern w:val="16"/>
        </w:rPr>
        <w:t xml:space="preserve"> </w:t>
      </w:r>
      <w:r w:rsidRPr="00112425">
        <w:rPr>
          <w:rFonts w:ascii="Tahoma" w:hAnsi="Tahoma" w:cs="Tahoma"/>
          <w:kern w:val="16"/>
        </w:rPr>
        <w:t>razpisne</w:t>
      </w:r>
      <w:r w:rsidR="008E3DA0">
        <w:rPr>
          <w:rFonts w:ascii="Tahoma" w:hAnsi="Tahoma" w:cs="Tahoma"/>
          <w:kern w:val="16"/>
        </w:rPr>
        <w:t xml:space="preserve"> </w:t>
      </w:r>
      <w:r w:rsidRPr="00112425">
        <w:rPr>
          <w:rFonts w:ascii="Tahoma" w:hAnsi="Tahoma" w:cs="Tahoma"/>
          <w:kern w:val="16"/>
        </w:rPr>
        <w:t>dokumentacije.</w:t>
      </w:r>
      <w:r w:rsidR="008E3DA0">
        <w:rPr>
          <w:rFonts w:ascii="Tahoma" w:hAnsi="Tahoma" w:cs="Tahoma"/>
          <w:kern w:val="16"/>
        </w:rPr>
        <w:t xml:space="preserve"> </w:t>
      </w:r>
    </w:p>
    <w:p w14:paraId="51DBC337" w14:textId="77777777" w:rsidR="005154C7" w:rsidRPr="00112425" w:rsidRDefault="005154C7" w:rsidP="00600829">
      <w:pPr>
        <w:keepNext/>
        <w:keepLines/>
        <w:jc w:val="both"/>
        <w:rPr>
          <w:rFonts w:ascii="Tahoma" w:hAnsi="Tahoma" w:cs="Tahoma"/>
        </w:rPr>
      </w:pPr>
    </w:p>
    <w:p w14:paraId="76DCFBEE" w14:textId="77777777" w:rsidR="00BD2B67" w:rsidRPr="00112425" w:rsidRDefault="00BD2B67" w:rsidP="00600829">
      <w:pPr>
        <w:keepNext/>
        <w:keepLines/>
        <w:jc w:val="both"/>
        <w:rPr>
          <w:rFonts w:ascii="Tahoma" w:hAnsi="Tahoma" w:cs="Tahoma"/>
        </w:rPr>
      </w:pPr>
      <w:r w:rsidRPr="00112425">
        <w:rPr>
          <w:rFonts w:ascii="Tahoma" w:hAnsi="Tahoma" w:cs="Tahoma"/>
          <w:kern w:val="16"/>
        </w:rPr>
        <w:t>Le</w:t>
      </w:r>
      <w:r w:rsidR="008E3DA0">
        <w:rPr>
          <w:rFonts w:ascii="Tahoma" w:hAnsi="Tahoma" w:cs="Tahoma"/>
          <w:kern w:val="16"/>
        </w:rPr>
        <w:t xml:space="preserve"> </w:t>
      </w:r>
      <w:r w:rsidRPr="00112425">
        <w:rPr>
          <w:rFonts w:ascii="Tahoma" w:hAnsi="Tahoma" w:cs="Tahoma"/>
          <w:kern w:val="16"/>
        </w:rPr>
        <w:t>če</w:t>
      </w:r>
      <w:r w:rsidR="008E3DA0">
        <w:rPr>
          <w:rFonts w:ascii="Tahoma" w:hAnsi="Tahoma" w:cs="Tahoma"/>
          <w:kern w:val="16"/>
        </w:rPr>
        <w:t xml:space="preserve"> </w:t>
      </w:r>
      <w:r w:rsidRPr="00112425">
        <w:rPr>
          <w:rFonts w:ascii="Tahoma" w:hAnsi="Tahoma" w:cs="Tahoma"/>
          <w:kern w:val="16"/>
        </w:rPr>
        <w:t>podizvajalec</w:t>
      </w:r>
      <w:r w:rsidR="008E3DA0">
        <w:rPr>
          <w:rFonts w:ascii="Tahoma" w:hAnsi="Tahoma" w:cs="Tahoma"/>
          <w:kern w:val="16"/>
        </w:rPr>
        <w:t xml:space="preserve"> </w:t>
      </w:r>
      <w:r w:rsidRPr="00112425">
        <w:rPr>
          <w:rFonts w:ascii="Tahoma" w:hAnsi="Tahoma" w:cs="Tahoma"/>
          <w:kern w:val="16"/>
        </w:rPr>
        <w:t>v</w:t>
      </w:r>
      <w:r w:rsidR="008E3DA0">
        <w:rPr>
          <w:rFonts w:ascii="Tahoma" w:hAnsi="Tahoma" w:cs="Tahoma"/>
          <w:kern w:val="16"/>
        </w:rPr>
        <w:t xml:space="preserve"> </w:t>
      </w:r>
      <w:r w:rsidRPr="00112425">
        <w:rPr>
          <w:rFonts w:ascii="Tahoma" w:hAnsi="Tahoma" w:cs="Tahoma"/>
          <w:kern w:val="16"/>
        </w:rPr>
        <w:t>skladu</w:t>
      </w:r>
      <w:r w:rsidR="008E3DA0">
        <w:rPr>
          <w:rFonts w:ascii="Tahoma" w:hAnsi="Tahoma" w:cs="Tahoma"/>
          <w:kern w:val="16"/>
        </w:rPr>
        <w:t xml:space="preserve"> </w:t>
      </w:r>
      <w:r w:rsidRPr="00112425">
        <w:rPr>
          <w:rFonts w:ascii="Tahoma" w:hAnsi="Tahoma" w:cs="Tahoma"/>
          <w:kern w:val="16"/>
        </w:rPr>
        <w:t>in</w:t>
      </w:r>
      <w:r w:rsidR="008E3DA0">
        <w:rPr>
          <w:rFonts w:ascii="Tahoma" w:hAnsi="Tahoma" w:cs="Tahoma"/>
          <w:kern w:val="16"/>
        </w:rPr>
        <w:t xml:space="preserve"> </w:t>
      </w:r>
      <w:r w:rsidRPr="00112425">
        <w:rPr>
          <w:rFonts w:ascii="Tahoma" w:hAnsi="Tahoma" w:cs="Tahoma"/>
          <w:kern w:val="16"/>
        </w:rPr>
        <w:t>na</w:t>
      </w:r>
      <w:r w:rsidR="008E3DA0">
        <w:rPr>
          <w:rFonts w:ascii="Tahoma" w:hAnsi="Tahoma" w:cs="Tahoma"/>
          <w:kern w:val="16"/>
        </w:rPr>
        <w:t xml:space="preserve"> </w:t>
      </w:r>
      <w:r w:rsidRPr="00112425">
        <w:rPr>
          <w:rFonts w:ascii="Tahoma" w:hAnsi="Tahoma" w:cs="Tahoma"/>
          <w:kern w:val="16"/>
        </w:rPr>
        <w:t>način,</w:t>
      </w:r>
      <w:r w:rsidR="008E3DA0">
        <w:rPr>
          <w:rFonts w:ascii="Tahoma" w:hAnsi="Tahoma" w:cs="Tahoma"/>
          <w:kern w:val="16"/>
        </w:rPr>
        <w:t xml:space="preserve"> </w:t>
      </w:r>
      <w:r w:rsidRPr="00112425">
        <w:rPr>
          <w:rFonts w:ascii="Tahoma" w:hAnsi="Tahoma" w:cs="Tahoma"/>
          <w:kern w:val="16"/>
        </w:rPr>
        <w:t>določen</w:t>
      </w:r>
      <w:r w:rsidR="008E3DA0">
        <w:rPr>
          <w:rFonts w:ascii="Tahoma" w:hAnsi="Tahoma" w:cs="Tahoma"/>
          <w:kern w:val="16"/>
        </w:rPr>
        <w:t xml:space="preserve"> </w:t>
      </w:r>
      <w:r w:rsidRPr="00112425">
        <w:rPr>
          <w:rFonts w:ascii="Tahoma" w:hAnsi="Tahoma" w:cs="Tahoma"/>
          <w:kern w:val="16"/>
        </w:rPr>
        <w:t>v</w:t>
      </w:r>
      <w:r w:rsidR="008E3DA0">
        <w:rPr>
          <w:rFonts w:ascii="Tahoma" w:hAnsi="Tahoma" w:cs="Tahoma"/>
          <w:kern w:val="16"/>
        </w:rPr>
        <w:t xml:space="preserve"> </w:t>
      </w:r>
      <w:r w:rsidRPr="00112425">
        <w:rPr>
          <w:rFonts w:ascii="Tahoma" w:hAnsi="Tahoma" w:cs="Tahoma"/>
          <w:kern w:val="16"/>
        </w:rPr>
        <w:t>drugem</w:t>
      </w:r>
      <w:r w:rsidR="008E3DA0">
        <w:rPr>
          <w:rFonts w:ascii="Tahoma" w:hAnsi="Tahoma" w:cs="Tahoma"/>
          <w:kern w:val="16"/>
        </w:rPr>
        <w:t xml:space="preserve"> </w:t>
      </w:r>
      <w:r w:rsidRPr="00112425">
        <w:rPr>
          <w:rFonts w:ascii="Tahoma" w:hAnsi="Tahoma" w:cs="Tahoma"/>
          <w:kern w:val="16"/>
        </w:rPr>
        <w:t>in</w:t>
      </w:r>
      <w:r w:rsidR="008E3DA0">
        <w:rPr>
          <w:rFonts w:ascii="Tahoma" w:hAnsi="Tahoma" w:cs="Tahoma"/>
          <w:kern w:val="16"/>
        </w:rPr>
        <w:t xml:space="preserve"> </w:t>
      </w:r>
      <w:r w:rsidRPr="00112425">
        <w:rPr>
          <w:rFonts w:ascii="Tahoma" w:hAnsi="Tahoma" w:cs="Tahoma"/>
          <w:kern w:val="16"/>
        </w:rPr>
        <w:t>tretjem</w:t>
      </w:r>
      <w:r w:rsidR="008E3DA0">
        <w:rPr>
          <w:rFonts w:ascii="Tahoma" w:hAnsi="Tahoma" w:cs="Tahoma"/>
          <w:kern w:val="16"/>
        </w:rPr>
        <w:t xml:space="preserve"> </w:t>
      </w:r>
      <w:r w:rsidRPr="00112425">
        <w:rPr>
          <w:rFonts w:ascii="Tahoma" w:hAnsi="Tahoma" w:cs="Tahoma"/>
          <w:kern w:val="16"/>
        </w:rPr>
        <w:t>odstavku</w:t>
      </w:r>
      <w:r w:rsidR="008E3DA0">
        <w:rPr>
          <w:rFonts w:ascii="Tahoma" w:hAnsi="Tahoma" w:cs="Tahoma"/>
          <w:kern w:val="16"/>
        </w:rPr>
        <w:t xml:space="preserve"> </w:t>
      </w:r>
      <w:r w:rsidRPr="00112425">
        <w:rPr>
          <w:rFonts w:ascii="Tahoma" w:hAnsi="Tahoma" w:cs="Tahoma"/>
          <w:kern w:val="16"/>
        </w:rPr>
        <w:t>94.</w:t>
      </w:r>
      <w:r w:rsidR="008E3DA0">
        <w:rPr>
          <w:rFonts w:ascii="Tahoma" w:hAnsi="Tahoma" w:cs="Tahoma"/>
          <w:kern w:val="16"/>
        </w:rPr>
        <w:t xml:space="preserve"> </w:t>
      </w:r>
      <w:r w:rsidRPr="00112425">
        <w:rPr>
          <w:rFonts w:ascii="Tahoma" w:hAnsi="Tahoma" w:cs="Tahoma"/>
          <w:kern w:val="16"/>
        </w:rPr>
        <w:t>člena</w:t>
      </w:r>
      <w:r w:rsidR="008E3DA0">
        <w:rPr>
          <w:rFonts w:ascii="Tahoma" w:hAnsi="Tahoma" w:cs="Tahoma"/>
          <w:kern w:val="16"/>
        </w:rPr>
        <w:t xml:space="preserve"> </w:t>
      </w:r>
      <w:r w:rsidRPr="00112425">
        <w:rPr>
          <w:rFonts w:ascii="Tahoma" w:hAnsi="Tahoma" w:cs="Tahoma"/>
          <w:kern w:val="16"/>
        </w:rPr>
        <w:t>ZJN-3,</w:t>
      </w:r>
      <w:r w:rsidR="008E3DA0">
        <w:rPr>
          <w:rFonts w:ascii="Tahoma" w:hAnsi="Tahoma" w:cs="Tahoma"/>
          <w:kern w:val="16"/>
        </w:rPr>
        <w:t xml:space="preserve"> </w:t>
      </w:r>
      <w:r w:rsidRPr="00112425">
        <w:rPr>
          <w:rFonts w:ascii="Tahoma" w:hAnsi="Tahoma" w:cs="Tahoma"/>
          <w:kern w:val="16"/>
        </w:rPr>
        <w:t>zahteva</w:t>
      </w:r>
      <w:r w:rsidR="008E3DA0">
        <w:rPr>
          <w:rFonts w:ascii="Tahoma" w:hAnsi="Tahoma" w:cs="Tahoma"/>
          <w:kern w:val="16"/>
        </w:rPr>
        <w:t xml:space="preserve"> </w:t>
      </w:r>
      <w:r w:rsidRPr="00112425">
        <w:rPr>
          <w:rFonts w:ascii="Tahoma" w:hAnsi="Tahoma" w:cs="Tahoma"/>
          <w:kern w:val="16"/>
        </w:rPr>
        <w:t>neposredno</w:t>
      </w:r>
      <w:r w:rsidR="008E3DA0">
        <w:rPr>
          <w:rFonts w:ascii="Tahoma" w:hAnsi="Tahoma" w:cs="Tahoma"/>
          <w:kern w:val="16"/>
        </w:rPr>
        <w:t xml:space="preserve"> </w:t>
      </w:r>
      <w:r w:rsidRPr="00112425">
        <w:rPr>
          <w:rFonts w:ascii="Tahoma" w:hAnsi="Tahoma" w:cs="Tahoma"/>
          <w:kern w:val="16"/>
        </w:rPr>
        <w:t>plačilo,</w:t>
      </w:r>
      <w:r w:rsidR="008E3DA0">
        <w:rPr>
          <w:rFonts w:ascii="Tahoma" w:hAnsi="Tahoma" w:cs="Tahoma"/>
          <w:kern w:val="16"/>
        </w:rPr>
        <w:t xml:space="preserve"> </w:t>
      </w:r>
      <w:r w:rsidRPr="00112425">
        <w:rPr>
          <w:rFonts w:ascii="Tahoma" w:hAnsi="Tahoma" w:cs="Tahoma"/>
          <w:kern w:val="16"/>
        </w:rPr>
        <w:t>se</w:t>
      </w:r>
      <w:r w:rsidR="008E3DA0">
        <w:rPr>
          <w:rFonts w:ascii="Tahoma" w:hAnsi="Tahoma" w:cs="Tahoma"/>
          <w:kern w:val="16"/>
        </w:rPr>
        <w:t xml:space="preserve"> </w:t>
      </w:r>
      <w:r w:rsidRPr="00112425">
        <w:rPr>
          <w:rFonts w:ascii="Tahoma" w:hAnsi="Tahoma" w:cs="Tahoma"/>
          <w:kern w:val="16"/>
        </w:rPr>
        <w:t>šteje,</w:t>
      </w:r>
      <w:r w:rsidR="008E3DA0">
        <w:rPr>
          <w:rFonts w:ascii="Tahoma" w:hAnsi="Tahoma" w:cs="Tahoma"/>
          <w:kern w:val="16"/>
        </w:rPr>
        <w:t xml:space="preserve"> </w:t>
      </w:r>
      <w:r w:rsidRPr="00112425">
        <w:rPr>
          <w:rFonts w:ascii="Tahoma" w:hAnsi="Tahoma" w:cs="Tahoma"/>
          <w:kern w:val="16"/>
        </w:rPr>
        <w:t>da</w:t>
      </w:r>
      <w:r w:rsidR="008E3DA0">
        <w:rPr>
          <w:rFonts w:ascii="Tahoma" w:hAnsi="Tahoma" w:cs="Tahoma"/>
          <w:kern w:val="16"/>
        </w:rPr>
        <w:t xml:space="preserve"> </w:t>
      </w:r>
      <w:r w:rsidRPr="00112425">
        <w:rPr>
          <w:rFonts w:ascii="Tahoma" w:hAnsi="Tahoma" w:cs="Tahoma"/>
          <w:kern w:val="16"/>
        </w:rPr>
        <w:t>je</w:t>
      </w:r>
      <w:r w:rsidR="008E3DA0">
        <w:rPr>
          <w:rFonts w:ascii="Tahoma" w:hAnsi="Tahoma" w:cs="Tahoma"/>
          <w:kern w:val="16"/>
        </w:rPr>
        <w:t xml:space="preserve"> </w:t>
      </w:r>
      <w:r w:rsidRPr="00112425">
        <w:rPr>
          <w:rFonts w:ascii="Tahoma" w:hAnsi="Tahoma" w:cs="Tahoma"/>
          <w:kern w:val="16"/>
        </w:rPr>
        <w:t>neposredno</w:t>
      </w:r>
      <w:r w:rsidR="008E3DA0">
        <w:rPr>
          <w:rFonts w:ascii="Tahoma" w:hAnsi="Tahoma" w:cs="Tahoma"/>
          <w:kern w:val="16"/>
        </w:rPr>
        <w:t xml:space="preserve"> </w:t>
      </w:r>
      <w:r w:rsidRPr="00112425">
        <w:rPr>
          <w:rFonts w:ascii="Tahoma" w:hAnsi="Tahoma" w:cs="Tahoma"/>
          <w:kern w:val="16"/>
        </w:rPr>
        <w:t>plačilo</w:t>
      </w:r>
      <w:r w:rsidR="008E3DA0">
        <w:rPr>
          <w:rFonts w:ascii="Tahoma" w:hAnsi="Tahoma" w:cs="Tahoma"/>
          <w:kern w:val="16"/>
        </w:rPr>
        <w:t xml:space="preserve"> </w:t>
      </w:r>
      <w:r w:rsidRPr="00112425">
        <w:rPr>
          <w:rFonts w:ascii="Tahoma" w:hAnsi="Tahoma" w:cs="Tahoma"/>
          <w:kern w:val="16"/>
        </w:rPr>
        <w:t>podizvajalcu</w:t>
      </w:r>
      <w:r w:rsidR="008E3DA0">
        <w:rPr>
          <w:rFonts w:ascii="Tahoma" w:hAnsi="Tahoma" w:cs="Tahoma"/>
          <w:kern w:val="16"/>
        </w:rPr>
        <w:t xml:space="preserve"> </w:t>
      </w:r>
      <w:r w:rsidRPr="00112425">
        <w:rPr>
          <w:rFonts w:ascii="Tahoma" w:hAnsi="Tahoma" w:cs="Tahoma"/>
          <w:kern w:val="16"/>
        </w:rPr>
        <w:t>obvezno</w:t>
      </w:r>
      <w:r w:rsidR="008E3DA0">
        <w:rPr>
          <w:rFonts w:ascii="Tahoma" w:hAnsi="Tahoma" w:cs="Tahoma"/>
          <w:kern w:val="16"/>
        </w:rPr>
        <w:t xml:space="preserve"> </w:t>
      </w:r>
      <w:r w:rsidRPr="00112425">
        <w:rPr>
          <w:rFonts w:ascii="Tahoma" w:hAnsi="Tahoma" w:cs="Tahoma"/>
          <w:kern w:val="16"/>
        </w:rPr>
        <w:t>v</w:t>
      </w:r>
      <w:r w:rsidR="008E3DA0">
        <w:rPr>
          <w:rFonts w:ascii="Tahoma" w:hAnsi="Tahoma" w:cs="Tahoma"/>
          <w:kern w:val="16"/>
        </w:rPr>
        <w:t xml:space="preserve"> </w:t>
      </w:r>
      <w:r w:rsidRPr="00112425">
        <w:rPr>
          <w:rFonts w:ascii="Tahoma" w:hAnsi="Tahoma" w:cs="Tahoma"/>
          <w:kern w:val="16"/>
        </w:rPr>
        <w:t>skladu</w:t>
      </w:r>
      <w:r w:rsidR="008E3DA0">
        <w:rPr>
          <w:rFonts w:ascii="Tahoma" w:hAnsi="Tahoma" w:cs="Tahoma"/>
          <w:kern w:val="16"/>
        </w:rPr>
        <w:t xml:space="preserve"> </w:t>
      </w:r>
      <w:r w:rsidR="00145BEC">
        <w:rPr>
          <w:rFonts w:ascii="Tahoma" w:hAnsi="Tahoma" w:cs="Tahoma"/>
          <w:kern w:val="16"/>
        </w:rPr>
        <w:t>z</w:t>
      </w:r>
      <w:r w:rsidR="008E3DA0">
        <w:rPr>
          <w:rFonts w:ascii="Tahoma" w:hAnsi="Tahoma" w:cs="Tahoma"/>
          <w:kern w:val="16"/>
        </w:rPr>
        <w:t xml:space="preserve"> </w:t>
      </w:r>
      <w:r w:rsidRPr="00112425">
        <w:rPr>
          <w:rFonts w:ascii="Tahoma" w:hAnsi="Tahoma" w:cs="Tahoma"/>
          <w:kern w:val="16"/>
        </w:rPr>
        <w:t>ZJN-3</w:t>
      </w:r>
      <w:r w:rsidR="008E3DA0">
        <w:rPr>
          <w:rFonts w:ascii="Tahoma" w:hAnsi="Tahoma" w:cs="Tahoma"/>
          <w:kern w:val="16"/>
        </w:rPr>
        <w:t xml:space="preserve"> </w:t>
      </w:r>
      <w:r w:rsidRPr="00112425">
        <w:rPr>
          <w:rFonts w:ascii="Tahoma" w:hAnsi="Tahoma" w:cs="Tahoma"/>
          <w:kern w:val="16"/>
        </w:rPr>
        <w:t>in</w:t>
      </w:r>
      <w:r w:rsidR="008E3DA0">
        <w:rPr>
          <w:rFonts w:ascii="Tahoma" w:hAnsi="Tahoma" w:cs="Tahoma"/>
          <w:kern w:val="16"/>
        </w:rPr>
        <w:t xml:space="preserve"> </w:t>
      </w:r>
      <w:r w:rsidRPr="00112425">
        <w:rPr>
          <w:rFonts w:ascii="Tahoma" w:hAnsi="Tahoma" w:cs="Tahoma"/>
          <w:kern w:val="16"/>
        </w:rPr>
        <w:t>obveznost</w:t>
      </w:r>
      <w:r w:rsidR="008E3DA0">
        <w:rPr>
          <w:rFonts w:ascii="Tahoma" w:hAnsi="Tahoma" w:cs="Tahoma"/>
          <w:kern w:val="16"/>
        </w:rPr>
        <w:t xml:space="preserve"> </w:t>
      </w:r>
      <w:r w:rsidRPr="00112425">
        <w:rPr>
          <w:rFonts w:ascii="Tahoma" w:hAnsi="Tahoma" w:cs="Tahoma"/>
          <w:kern w:val="16"/>
        </w:rPr>
        <w:t>zavezuje</w:t>
      </w:r>
      <w:r w:rsidR="008E3DA0">
        <w:rPr>
          <w:rFonts w:ascii="Tahoma" w:hAnsi="Tahoma" w:cs="Tahoma"/>
          <w:kern w:val="16"/>
        </w:rPr>
        <w:t xml:space="preserve"> </w:t>
      </w:r>
      <w:r w:rsidRPr="00112425">
        <w:rPr>
          <w:rFonts w:ascii="Tahoma" w:hAnsi="Tahoma" w:cs="Tahoma"/>
          <w:kern w:val="16"/>
        </w:rPr>
        <w:t>naročnika</w:t>
      </w:r>
      <w:r w:rsidR="008E3DA0">
        <w:rPr>
          <w:rFonts w:ascii="Tahoma" w:hAnsi="Tahoma" w:cs="Tahoma"/>
          <w:kern w:val="16"/>
        </w:rPr>
        <w:t xml:space="preserve"> </w:t>
      </w:r>
      <w:r w:rsidRPr="00112425">
        <w:rPr>
          <w:rFonts w:ascii="Tahoma" w:hAnsi="Tahoma" w:cs="Tahoma"/>
          <w:kern w:val="16"/>
        </w:rPr>
        <w:t>in</w:t>
      </w:r>
      <w:r w:rsidR="008E3DA0">
        <w:rPr>
          <w:rFonts w:ascii="Tahoma" w:hAnsi="Tahoma" w:cs="Tahoma"/>
          <w:kern w:val="16"/>
        </w:rPr>
        <w:t xml:space="preserve"> </w:t>
      </w:r>
      <w:r w:rsidRPr="00112425">
        <w:rPr>
          <w:rFonts w:ascii="Tahoma" w:hAnsi="Tahoma" w:cs="Tahoma"/>
          <w:kern w:val="16"/>
        </w:rPr>
        <w:t>glavnega</w:t>
      </w:r>
      <w:r w:rsidR="008E3DA0">
        <w:rPr>
          <w:rFonts w:ascii="Tahoma" w:hAnsi="Tahoma" w:cs="Tahoma"/>
          <w:kern w:val="16"/>
        </w:rPr>
        <w:t xml:space="preserve"> </w:t>
      </w:r>
      <w:r w:rsidRPr="00112425">
        <w:rPr>
          <w:rFonts w:ascii="Tahoma" w:hAnsi="Tahoma" w:cs="Tahoma"/>
          <w:kern w:val="16"/>
        </w:rPr>
        <w:t>izvajalca.</w:t>
      </w:r>
    </w:p>
    <w:p w14:paraId="16B9C955" w14:textId="77777777" w:rsidR="00BD2B67" w:rsidRPr="00112425" w:rsidRDefault="00BD2B67" w:rsidP="00600829">
      <w:pPr>
        <w:keepNext/>
        <w:keepLines/>
        <w:jc w:val="both"/>
        <w:rPr>
          <w:rFonts w:ascii="Tahoma" w:hAnsi="Tahoma" w:cs="Tahoma"/>
        </w:rPr>
      </w:pPr>
    </w:p>
    <w:p w14:paraId="706D7CB2" w14:textId="77777777" w:rsidR="00BD2B67" w:rsidRDefault="00BD2B67" w:rsidP="00600829">
      <w:pPr>
        <w:keepNext/>
        <w:keepLines/>
        <w:jc w:val="both"/>
        <w:rPr>
          <w:rFonts w:ascii="Tahoma" w:hAnsi="Tahoma" w:cs="Tahoma"/>
        </w:rPr>
      </w:pPr>
      <w:r w:rsidRPr="00112425">
        <w:rPr>
          <w:rFonts w:ascii="Tahoma" w:hAnsi="Tahoma" w:cs="Tahoma"/>
        </w:rPr>
        <w:t>Če</w:t>
      </w:r>
      <w:r w:rsidR="008E3DA0">
        <w:rPr>
          <w:rFonts w:ascii="Tahoma" w:hAnsi="Tahoma" w:cs="Tahoma"/>
        </w:rPr>
        <w:t xml:space="preserve"> </w:t>
      </w:r>
      <w:r w:rsidRPr="00112425">
        <w:rPr>
          <w:rFonts w:ascii="Tahoma" w:hAnsi="Tahoma" w:cs="Tahoma"/>
        </w:rPr>
        <w:t>neposredno</w:t>
      </w:r>
      <w:r w:rsidR="008E3DA0">
        <w:rPr>
          <w:rFonts w:ascii="Tahoma" w:hAnsi="Tahoma" w:cs="Tahoma"/>
        </w:rPr>
        <w:t xml:space="preserve"> </w:t>
      </w:r>
      <w:r w:rsidRPr="00112425">
        <w:rPr>
          <w:rFonts w:ascii="Tahoma" w:hAnsi="Tahoma" w:cs="Tahoma"/>
        </w:rPr>
        <w:t>plačilo</w:t>
      </w:r>
      <w:r w:rsidR="008E3DA0">
        <w:rPr>
          <w:rFonts w:ascii="Tahoma" w:hAnsi="Tahoma" w:cs="Tahoma"/>
        </w:rPr>
        <w:t xml:space="preserve"> </w:t>
      </w:r>
      <w:r w:rsidRPr="00112425">
        <w:rPr>
          <w:rFonts w:ascii="Tahoma" w:hAnsi="Tahoma" w:cs="Tahoma"/>
        </w:rPr>
        <w:t>podizvajalcu</w:t>
      </w:r>
      <w:r w:rsidR="008E3DA0">
        <w:rPr>
          <w:rFonts w:ascii="Tahoma" w:hAnsi="Tahoma" w:cs="Tahoma"/>
        </w:rPr>
        <w:t xml:space="preserve"> </w:t>
      </w:r>
      <w:r w:rsidRPr="00112425">
        <w:rPr>
          <w:rFonts w:ascii="Tahoma" w:hAnsi="Tahoma" w:cs="Tahoma"/>
        </w:rPr>
        <w:t>ni</w:t>
      </w:r>
      <w:r w:rsidR="008E3DA0">
        <w:rPr>
          <w:rFonts w:ascii="Tahoma" w:hAnsi="Tahoma" w:cs="Tahoma"/>
        </w:rPr>
        <w:t xml:space="preserve"> </w:t>
      </w:r>
      <w:r w:rsidRPr="00112425">
        <w:rPr>
          <w:rFonts w:ascii="Tahoma" w:hAnsi="Tahoma" w:cs="Tahoma"/>
        </w:rPr>
        <w:t>obvezno</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skladu</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94.</w:t>
      </w:r>
      <w:r w:rsidR="008E3DA0">
        <w:rPr>
          <w:rFonts w:ascii="Tahoma" w:hAnsi="Tahoma" w:cs="Tahoma"/>
        </w:rPr>
        <w:t xml:space="preserve"> </w:t>
      </w:r>
      <w:r w:rsidRPr="00112425">
        <w:rPr>
          <w:rFonts w:ascii="Tahoma" w:hAnsi="Tahoma" w:cs="Tahoma"/>
        </w:rPr>
        <w:t>členom</w:t>
      </w:r>
      <w:r w:rsidR="008E3DA0">
        <w:rPr>
          <w:rFonts w:ascii="Tahoma" w:hAnsi="Tahoma" w:cs="Tahoma"/>
        </w:rPr>
        <w:t xml:space="preserve"> </w:t>
      </w:r>
      <w:r w:rsidRPr="00112425">
        <w:rPr>
          <w:rFonts w:ascii="Tahoma" w:hAnsi="Tahoma" w:cs="Tahoma"/>
        </w:rPr>
        <w:t>ZJN-3,</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00876D80">
        <w:rPr>
          <w:rFonts w:ascii="Tahoma" w:hAnsi="Tahoma" w:cs="Tahoma"/>
        </w:rPr>
        <w:t>izbrani</w:t>
      </w:r>
      <w:r w:rsidR="008E3DA0">
        <w:rPr>
          <w:rFonts w:ascii="Tahoma" w:hAnsi="Tahoma" w:cs="Tahoma"/>
        </w:rPr>
        <w:t xml:space="preserve"> </w:t>
      </w:r>
      <w:r w:rsidR="00876D80">
        <w:rPr>
          <w:rFonts w:ascii="Tahoma" w:hAnsi="Tahoma" w:cs="Tahoma"/>
        </w:rPr>
        <w:t>ponudnik</w:t>
      </w:r>
      <w:r w:rsidR="008E3DA0">
        <w:rPr>
          <w:rFonts w:ascii="Tahoma" w:hAnsi="Tahoma" w:cs="Tahoma"/>
        </w:rPr>
        <w:t xml:space="preserve"> </w:t>
      </w:r>
      <w:r w:rsidRPr="00112425">
        <w:rPr>
          <w:rFonts w:ascii="Tahoma" w:hAnsi="Tahoma" w:cs="Tahoma"/>
        </w:rPr>
        <w:t>naročnik</w:t>
      </w:r>
      <w:r w:rsidR="00876D80">
        <w:rPr>
          <w:rFonts w:ascii="Tahoma" w:hAnsi="Tahoma" w:cs="Tahoma"/>
        </w:rPr>
        <w:t>u</w:t>
      </w:r>
      <w:r w:rsidR="008E3DA0">
        <w:rPr>
          <w:rFonts w:ascii="Tahoma" w:hAnsi="Tahoma" w:cs="Tahoma"/>
        </w:rPr>
        <w:t xml:space="preserve"> </w:t>
      </w:r>
      <w:r w:rsidRPr="00112425">
        <w:rPr>
          <w:rFonts w:ascii="Tahoma" w:hAnsi="Tahoma" w:cs="Tahoma"/>
        </w:rPr>
        <w:t>najpozneje</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60</w:t>
      </w:r>
      <w:r w:rsidR="008E3DA0">
        <w:rPr>
          <w:rFonts w:ascii="Tahoma" w:hAnsi="Tahoma" w:cs="Tahoma"/>
        </w:rPr>
        <w:t xml:space="preserve"> </w:t>
      </w:r>
      <w:r w:rsidRPr="00112425">
        <w:rPr>
          <w:rFonts w:ascii="Tahoma" w:hAnsi="Tahoma" w:cs="Tahoma"/>
        </w:rPr>
        <w:t>dneh</w:t>
      </w:r>
      <w:r w:rsidR="008E3DA0">
        <w:rPr>
          <w:rFonts w:ascii="Tahoma" w:hAnsi="Tahoma" w:cs="Tahoma"/>
        </w:rPr>
        <w:t xml:space="preserve"> </w:t>
      </w:r>
      <w:r w:rsidRPr="00112425">
        <w:rPr>
          <w:rFonts w:ascii="Tahoma" w:hAnsi="Tahoma" w:cs="Tahoma"/>
        </w:rPr>
        <w:t>od</w:t>
      </w:r>
      <w:r w:rsidR="008E3DA0">
        <w:rPr>
          <w:rFonts w:ascii="Tahoma" w:hAnsi="Tahoma" w:cs="Tahoma"/>
        </w:rPr>
        <w:t xml:space="preserve"> </w:t>
      </w:r>
      <w:r w:rsidRPr="00112425">
        <w:rPr>
          <w:rFonts w:ascii="Tahoma" w:hAnsi="Tahoma" w:cs="Tahoma"/>
        </w:rPr>
        <w:t>plačila</w:t>
      </w:r>
      <w:r w:rsidR="008E3DA0">
        <w:rPr>
          <w:rFonts w:ascii="Tahoma" w:hAnsi="Tahoma" w:cs="Tahoma"/>
        </w:rPr>
        <w:t xml:space="preserve"> </w:t>
      </w:r>
      <w:r w:rsidRPr="00112425">
        <w:rPr>
          <w:rFonts w:ascii="Tahoma" w:hAnsi="Tahoma" w:cs="Tahoma"/>
        </w:rPr>
        <w:t>končnega</w:t>
      </w:r>
      <w:r w:rsidR="008E3DA0">
        <w:rPr>
          <w:rFonts w:ascii="Tahoma" w:hAnsi="Tahoma" w:cs="Tahoma"/>
        </w:rPr>
        <w:t xml:space="preserve"> </w:t>
      </w:r>
      <w:r w:rsidRPr="00112425">
        <w:rPr>
          <w:rFonts w:ascii="Tahoma" w:hAnsi="Tahoma" w:cs="Tahoma"/>
        </w:rPr>
        <w:t>računa</w:t>
      </w:r>
      <w:r w:rsidR="008E3DA0">
        <w:rPr>
          <w:rFonts w:ascii="Tahoma" w:hAnsi="Tahoma" w:cs="Tahoma"/>
        </w:rPr>
        <w:t xml:space="preserve"> </w:t>
      </w:r>
      <w:r w:rsidRPr="00112425">
        <w:rPr>
          <w:rFonts w:ascii="Tahoma" w:hAnsi="Tahoma" w:cs="Tahoma"/>
        </w:rPr>
        <w:t>oziroma</w:t>
      </w:r>
      <w:r w:rsidR="008E3DA0">
        <w:rPr>
          <w:rFonts w:ascii="Tahoma" w:hAnsi="Tahoma" w:cs="Tahoma"/>
        </w:rPr>
        <w:t xml:space="preserve"> </w:t>
      </w:r>
      <w:r w:rsidRPr="00112425">
        <w:rPr>
          <w:rFonts w:ascii="Tahoma" w:hAnsi="Tahoma" w:cs="Tahoma"/>
        </w:rPr>
        <w:t>situacije</w:t>
      </w:r>
      <w:r w:rsidR="008E3DA0">
        <w:rPr>
          <w:rFonts w:ascii="Tahoma" w:hAnsi="Tahoma" w:cs="Tahoma"/>
        </w:rPr>
        <w:t xml:space="preserve"> </w:t>
      </w:r>
      <w:r w:rsidR="00876D80">
        <w:rPr>
          <w:rFonts w:ascii="Tahoma" w:hAnsi="Tahoma" w:cs="Tahoma"/>
        </w:rPr>
        <w:t>poslati</w:t>
      </w:r>
      <w:r w:rsidR="008E3DA0">
        <w:rPr>
          <w:rFonts w:ascii="Tahoma" w:hAnsi="Tahoma" w:cs="Tahoma"/>
        </w:rPr>
        <w:t xml:space="preserve"> </w:t>
      </w:r>
      <w:r w:rsidRPr="00112425">
        <w:rPr>
          <w:rFonts w:ascii="Tahoma" w:hAnsi="Tahoma" w:cs="Tahoma"/>
        </w:rPr>
        <w:t>svojo</w:t>
      </w:r>
      <w:r w:rsidR="008E3DA0">
        <w:rPr>
          <w:rFonts w:ascii="Tahoma" w:hAnsi="Tahoma" w:cs="Tahoma"/>
        </w:rPr>
        <w:t xml:space="preserve"> </w:t>
      </w:r>
      <w:r w:rsidRPr="00112425">
        <w:rPr>
          <w:rFonts w:ascii="Tahoma" w:hAnsi="Tahoma" w:cs="Tahoma"/>
        </w:rPr>
        <w:t>pisno</w:t>
      </w:r>
      <w:r w:rsidR="008E3DA0">
        <w:rPr>
          <w:rFonts w:ascii="Tahoma" w:hAnsi="Tahoma" w:cs="Tahoma"/>
        </w:rPr>
        <w:t xml:space="preserve"> </w:t>
      </w:r>
      <w:r w:rsidRPr="00112425">
        <w:rPr>
          <w:rFonts w:ascii="Tahoma" w:hAnsi="Tahoma" w:cs="Tahoma"/>
        </w:rPr>
        <w:t>izjavo</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pisno</w:t>
      </w:r>
      <w:r w:rsidR="008E3DA0">
        <w:rPr>
          <w:rFonts w:ascii="Tahoma" w:hAnsi="Tahoma" w:cs="Tahoma"/>
        </w:rPr>
        <w:t xml:space="preserve"> </w:t>
      </w:r>
      <w:r w:rsidRPr="00112425">
        <w:rPr>
          <w:rFonts w:ascii="Tahoma" w:hAnsi="Tahoma" w:cs="Tahoma"/>
        </w:rPr>
        <w:t>izjavo</w:t>
      </w:r>
      <w:r w:rsidR="008E3DA0">
        <w:rPr>
          <w:rFonts w:ascii="Tahoma" w:hAnsi="Tahoma" w:cs="Tahoma"/>
        </w:rPr>
        <w:t xml:space="preserve"> </w:t>
      </w:r>
      <w:r w:rsidRPr="00112425">
        <w:rPr>
          <w:rFonts w:ascii="Tahoma" w:hAnsi="Tahoma" w:cs="Tahoma"/>
        </w:rPr>
        <w:t>podizvajalca,</w:t>
      </w:r>
      <w:r w:rsidR="008E3DA0">
        <w:rPr>
          <w:rFonts w:ascii="Tahoma" w:hAnsi="Tahoma" w:cs="Tahoma"/>
        </w:rPr>
        <w:t xml:space="preserve"> </w:t>
      </w:r>
      <w:r w:rsidRPr="00112425">
        <w:rPr>
          <w:rFonts w:ascii="Tahoma" w:hAnsi="Tahoma" w:cs="Tahoma"/>
        </w:rPr>
        <w:t>da</w:t>
      </w:r>
      <w:r w:rsidR="008E3DA0">
        <w:rPr>
          <w:rFonts w:ascii="Tahoma" w:hAnsi="Tahoma" w:cs="Tahoma"/>
        </w:rPr>
        <w:t xml:space="preserve"> </w:t>
      </w:r>
      <w:r w:rsidRPr="00112425">
        <w:rPr>
          <w:rFonts w:ascii="Tahoma" w:hAnsi="Tahoma" w:cs="Tahoma"/>
        </w:rPr>
        <w:t>je</w:t>
      </w:r>
      <w:r w:rsidR="008E3DA0">
        <w:rPr>
          <w:rFonts w:ascii="Tahoma" w:hAnsi="Tahoma" w:cs="Tahoma"/>
        </w:rPr>
        <w:t xml:space="preserve"> </w:t>
      </w:r>
      <w:r w:rsidRPr="00112425">
        <w:rPr>
          <w:rFonts w:ascii="Tahoma" w:hAnsi="Tahoma" w:cs="Tahoma"/>
        </w:rPr>
        <w:t>podizvajalec</w:t>
      </w:r>
      <w:r w:rsidR="008E3DA0">
        <w:rPr>
          <w:rFonts w:ascii="Tahoma" w:hAnsi="Tahoma" w:cs="Tahoma"/>
        </w:rPr>
        <w:t xml:space="preserve"> </w:t>
      </w:r>
      <w:r w:rsidRPr="00112425">
        <w:rPr>
          <w:rFonts w:ascii="Tahoma" w:hAnsi="Tahoma" w:cs="Tahoma"/>
        </w:rPr>
        <w:t>prejel</w:t>
      </w:r>
      <w:r w:rsidR="008E3DA0">
        <w:rPr>
          <w:rFonts w:ascii="Tahoma" w:hAnsi="Tahoma" w:cs="Tahoma"/>
        </w:rPr>
        <w:t xml:space="preserve"> </w:t>
      </w:r>
      <w:r w:rsidRPr="00112425">
        <w:rPr>
          <w:rFonts w:ascii="Tahoma" w:hAnsi="Tahoma" w:cs="Tahoma"/>
        </w:rPr>
        <w:t>plačilo</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izvedene</w:t>
      </w:r>
      <w:r w:rsidR="008E3DA0">
        <w:rPr>
          <w:rFonts w:ascii="Tahoma" w:hAnsi="Tahoma" w:cs="Tahoma"/>
        </w:rPr>
        <w:t xml:space="preserve"> </w:t>
      </w:r>
      <w:r w:rsidRPr="00112425">
        <w:rPr>
          <w:rFonts w:ascii="Tahoma" w:hAnsi="Tahoma" w:cs="Tahoma"/>
        </w:rPr>
        <w:t>gradnje</w:t>
      </w:r>
      <w:r w:rsidR="008E3DA0">
        <w:rPr>
          <w:rFonts w:ascii="Tahoma" w:hAnsi="Tahoma" w:cs="Tahoma"/>
        </w:rPr>
        <w:t xml:space="preserve"> </w:t>
      </w:r>
      <w:r w:rsidRPr="00112425">
        <w:rPr>
          <w:rFonts w:ascii="Tahoma" w:hAnsi="Tahoma" w:cs="Tahoma"/>
        </w:rPr>
        <w:t>ali</w:t>
      </w:r>
      <w:r w:rsidR="008E3DA0">
        <w:rPr>
          <w:rFonts w:ascii="Tahoma" w:hAnsi="Tahoma" w:cs="Tahoma"/>
        </w:rPr>
        <w:t xml:space="preserve"> </w:t>
      </w:r>
      <w:r w:rsidRPr="00112425">
        <w:rPr>
          <w:rFonts w:ascii="Tahoma" w:hAnsi="Tahoma" w:cs="Tahoma"/>
        </w:rPr>
        <w:t>storitve</w:t>
      </w:r>
      <w:r w:rsidR="008E3DA0">
        <w:rPr>
          <w:rFonts w:ascii="Tahoma" w:hAnsi="Tahoma" w:cs="Tahoma"/>
        </w:rPr>
        <w:t xml:space="preserve"> </w:t>
      </w:r>
      <w:r w:rsidRPr="00112425">
        <w:rPr>
          <w:rFonts w:ascii="Tahoma" w:hAnsi="Tahoma" w:cs="Tahoma"/>
        </w:rPr>
        <w:t>oziroma</w:t>
      </w:r>
      <w:r w:rsidR="008E3DA0">
        <w:rPr>
          <w:rFonts w:ascii="Tahoma" w:hAnsi="Tahoma" w:cs="Tahoma"/>
        </w:rPr>
        <w:t xml:space="preserve"> </w:t>
      </w:r>
      <w:r w:rsidRPr="00112425">
        <w:rPr>
          <w:rFonts w:ascii="Tahoma" w:hAnsi="Tahoma" w:cs="Tahoma"/>
        </w:rPr>
        <w:t>dobavljeno</w:t>
      </w:r>
      <w:r w:rsidR="008E3DA0">
        <w:rPr>
          <w:rFonts w:ascii="Tahoma" w:hAnsi="Tahoma" w:cs="Tahoma"/>
        </w:rPr>
        <w:t xml:space="preserve"> </w:t>
      </w:r>
      <w:r w:rsidRPr="00112425">
        <w:rPr>
          <w:rFonts w:ascii="Tahoma" w:hAnsi="Tahoma" w:cs="Tahoma"/>
        </w:rPr>
        <w:t>blago,</w:t>
      </w:r>
      <w:r w:rsidR="008E3DA0">
        <w:rPr>
          <w:rFonts w:ascii="Tahoma" w:hAnsi="Tahoma" w:cs="Tahoma"/>
        </w:rPr>
        <w:t xml:space="preserve"> </w:t>
      </w:r>
      <w:r w:rsidRPr="00112425">
        <w:rPr>
          <w:rFonts w:ascii="Tahoma" w:hAnsi="Tahoma" w:cs="Tahoma"/>
        </w:rPr>
        <w:t>neposredno</w:t>
      </w:r>
      <w:r w:rsidR="008E3DA0">
        <w:rPr>
          <w:rFonts w:ascii="Tahoma" w:hAnsi="Tahoma" w:cs="Tahoma"/>
        </w:rPr>
        <w:t xml:space="preserve"> </w:t>
      </w:r>
      <w:r w:rsidRPr="00112425">
        <w:rPr>
          <w:rFonts w:ascii="Tahoma" w:hAnsi="Tahoma" w:cs="Tahoma"/>
        </w:rPr>
        <w:t>povezano</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predmetom</w:t>
      </w:r>
      <w:r w:rsidR="008E3DA0">
        <w:rPr>
          <w:rFonts w:ascii="Tahoma" w:hAnsi="Tahoma" w:cs="Tahoma"/>
        </w:rPr>
        <w:t xml:space="preserve"> </w:t>
      </w:r>
      <w:r w:rsidRPr="00112425">
        <w:rPr>
          <w:rFonts w:ascii="Tahoma" w:hAnsi="Tahoma" w:cs="Tahoma"/>
        </w:rPr>
        <w:t>javnega</w:t>
      </w:r>
      <w:r w:rsidR="008E3DA0">
        <w:rPr>
          <w:rFonts w:ascii="Tahoma" w:hAnsi="Tahoma" w:cs="Tahoma"/>
        </w:rPr>
        <w:t xml:space="preserve"> </w:t>
      </w:r>
      <w:r w:rsidRPr="00112425">
        <w:rPr>
          <w:rFonts w:ascii="Tahoma" w:hAnsi="Tahoma" w:cs="Tahoma"/>
        </w:rPr>
        <w:t>naročila.</w:t>
      </w:r>
    </w:p>
    <w:p w14:paraId="3355A90F" w14:textId="77777777" w:rsidR="00995C6A" w:rsidRPr="00112425" w:rsidRDefault="00995C6A" w:rsidP="00600829">
      <w:pPr>
        <w:keepNext/>
        <w:keepLines/>
        <w:jc w:val="both"/>
        <w:rPr>
          <w:rFonts w:ascii="Tahoma" w:hAnsi="Tahoma" w:cs="Tahoma"/>
        </w:rPr>
      </w:pPr>
    </w:p>
    <w:p w14:paraId="7843699B" w14:textId="77777777" w:rsidR="00BD2B67" w:rsidRPr="00112425" w:rsidRDefault="00BD2B67" w:rsidP="00600829">
      <w:pPr>
        <w:keepNext/>
        <w:keepLines/>
        <w:jc w:val="both"/>
        <w:rPr>
          <w:rFonts w:ascii="Tahoma" w:hAnsi="Tahoma" w:cs="Tahoma"/>
        </w:rPr>
      </w:pPr>
      <w:r w:rsidRPr="00112425">
        <w:rPr>
          <w:rFonts w:ascii="Tahoma" w:hAnsi="Tahoma" w:cs="Tahoma"/>
        </w:rPr>
        <w:t>Glavni</w:t>
      </w:r>
      <w:r w:rsidR="008E3DA0">
        <w:rPr>
          <w:rFonts w:ascii="Tahoma" w:hAnsi="Tahoma" w:cs="Tahoma"/>
        </w:rPr>
        <w:t xml:space="preserve"> </w:t>
      </w:r>
      <w:r w:rsidRPr="00112425">
        <w:rPr>
          <w:rFonts w:ascii="Tahoma" w:hAnsi="Tahoma" w:cs="Tahoma"/>
        </w:rPr>
        <w:t>izvajalec</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Pr="00112425">
        <w:rPr>
          <w:rFonts w:ascii="Tahoma" w:hAnsi="Tahoma" w:cs="Tahoma"/>
        </w:rPr>
        <w:t>svojemu</w:t>
      </w:r>
      <w:r w:rsidR="008E3DA0">
        <w:rPr>
          <w:rFonts w:ascii="Tahoma" w:hAnsi="Tahoma" w:cs="Tahoma"/>
        </w:rPr>
        <w:t xml:space="preserve"> </w:t>
      </w:r>
      <w:r w:rsidRPr="00112425">
        <w:rPr>
          <w:rFonts w:ascii="Tahoma" w:hAnsi="Tahoma" w:cs="Tahoma"/>
        </w:rPr>
        <w:t>računu</w:t>
      </w:r>
      <w:r w:rsidR="008E3DA0">
        <w:rPr>
          <w:rFonts w:ascii="Tahoma" w:hAnsi="Tahoma" w:cs="Tahoma"/>
        </w:rPr>
        <w:t xml:space="preserve"> </w:t>
      </w:r>
      <w:r w:rsidRPr="00112425">
        <w:rPr>
          <w:rFonts w:ascii="Tahoma" w:hAnsi="Tahoma" w:cs="Tahoma"/>
        </w:rPr>
        <w:t>ali</w:t>
      </w:r>
      <w:r w:rsidR="008E3DA0">
        <w:rPr>
          <w:rFonts w:ascii="Tahoma" w:hAnsi="Tahoma" w:cs="Tahoma"/>
        </w:rPr>
        <w:t xml:space="preserve"> </w:t>
      </w:r>
      <w:r w:rsidRPr="00112425">
        <w:rPr>
          <w:rFonts w:ascii="Tahoma" w:hAnsi="Tahoma" w:cs="Tahoma"/>
        </w:rPr>
        <w:t>situaciji</w:t>
      </w:r>
      <w:r w:rsidR="008E3DA0">
        <w:rPr>
          <w:rFonts w:ascii="Tahoma" w:hAnsi="Tahoma" w:cs="Tahoma"/>
        </w:rPr>
        <w:t xml:space="preserve"> </w:t>
      </w:r>
      <w:r w:rsidRPr="00112425">
        <w:rPr>
          <w:rFonts w:ascii="Tahoma" w:hAnsi="Tahoma" w:cs="Tahoma"/>
        </w:rPr>
        <w:t>priložiti</w:t>
      </w:r>
      <w:r w:rsidR="008E3DA0">
        <w:rPr>
          <w:rFonts w:ascii="Tahoma" w:hAnsi="Tahoma" w:cs="Tahoma"/>
        </w:rPr>
        <w:t xml:space="preserve"> </w:t>
      </w:r>
      <w:r w:rsidRPr="00112425">
        <w:rPr>
          <w:rFonts w:ascii="Tahoma" w:hAnsi="Tahoma" w:cs="Tahoma"/>
        </w:rPr>
        <w:t>račun</w:t>
      </w:r>
      <w:r w:rsidR="008E3DA0">
        <w:rPr>
          <w:rFonts w:ascii="Tahoma" w:hAnsi="Tahoma" w:cs="Tahoma"/>
        </w:rPr>
        <w:t xml:space="preserve"> </w:t>
      </w:r>
      <w:r w:rsidRPr="00112425">
        <w:rPr>
          <w:rFonts w:ascii="Tahoma" w:hAnsi="Tahoma" w:cs="Tahoma"/>
        </w:rPr>
        <w:t>ali</w:t>
      </w:r>
      <w:r w:rsidR="008E3DA0">
        <w:rPr>
          <w:rFonts w:ascii="Tahoma" w:hAnsi="Tahoma" w:cs="Tahoma"/>
        </w:rPr>
        <w:t xml:space="preserve"> </w:t>
      </w:r>
      <w:r w:rsidRPr="00112425">
        <w:rPr>
          <w:rFonts w:ascii="Tahoma" w:hAnsi="Tahoma" w:cs="Tahoma"/>
        </w:rPr>
        <w:t>situacijo</w:t>
      </w:r>
      <w:r w:rsidR="008E3DA0">
        <w:rPr>
          <w:rFonts w:ascii="Tahoma" w:hAnsi="Tahoma" w:cs="Tahoma"/>
        </w:rPr>
        <w:t xml:space="preserve"> </w:t>
      </w:r>
      <w:r w:rsidRPr="00112425">
        <w:rPr>
          <w:rFonts w:ascii="Tahoma" w:hAnsi="Tahoma" w:cs="Tahoma"/>
        </w:rPr>
        <w:t>podizvajalca,</w:t>
      </w:r>
      <w:r w:rsidR="008E3DA0">
        <w:rPr>
          <w:rFonts w:ascii="Tahoma" w:hAnsi="Tahoma" w:cs="Tahoma"/>
        </w:rPr>
        <w:t xml:space="preserve"> </w:t>
      </w:r>
      <w:r w:rsidRPr="00112425">
        <w:rPr>
          <w:rFonts w:ascii="Tahoma" w:hAnsi="Tahoma" w:cs="Tahoma"/>
        </w:rPr>
        <w:t>ki</w:t>
      </w:r>
      <w:r w:rsidR="008E3DA0">
        <w:rPr>
          <w:rFonts w:ascii="Tahoma" w:hAnsi="Tahoma" w:cs="Tahoma"/>
        </w:rPr>
        <w:t xml:space="preserve"> </w:t>
      </w:r>
      <w:r w:rsidRPr="00112425">
        <w:rPr>
          <w:rFonts w:ascii="Tahoma" w:hAnsi="Tahoma" w:cs="Tahoma"/>
        </w:rPr>
        <w:t>ga</w:t>
      </w:r>
      <w:r w:rsidR="008E3DA0">
        <w:rPr>
          <w:rFonts w:ascii="Tahoma" w:hAnsi="Tahoma" w:cs="Tahoma"/>
        </w:rPr>
        <w:t xml:space="preserve"> </w:t>
      </w:r>
      <w:r w:rsidRPr="00112425">
        <w:rPr>
          <w:rFonts w:ascii="Tahoma" w:hAnsi="Tahoma" w:cs="Tahoma"/>
        </w:rPr>
        <w:t>je</w:t>
      </w:r>
      <w:r w:rsidR="008E3DA0">
        <w:rPr>
          <w:rFonts w:ascii="Tahoma" w:hAnsi="Tahoma" w:cs="Tahoma"/>
        </w:rPr>
        <w:t xml:space="preserve"> </w:t>
      </w:r>
      <w:r w:rsidRPr="00112425">
        <w:rPr>
          <w:rFonts w:ascii="Tahoma" w:hAnsi="Tahoma" w:cs="Tahoma"/>
        </w:rPr>
        <w:t>predhodno</w:t>
      </w:r>
      <w:r w:rsidR="008E3DA0">
        <w:rPr>
          <w:rFonts w:ascii="Tahoma" w:hAnsi="Tahoma" w:cs="Tahoma"/>
        </w:rPr>
        <w:t xml:space="preserve"> </w:t>
      </w:r>
      <w:r w:rsidRPr="00112425">
        <w:rPr>
          <w:rFonts w:ascii="Tahoma" w:hAnsi="Tahoma" w:cs="Tahoma"/>
        </w:rPr>
        <w:t>potrdil.</w:t>
      </w:r>
    </w:p>
    <w:p w14:paraId="4D375240" w14:textId="77777777" w:rsidR="001B7B78" w:rsidRPr="00112425" w:rsidRDefault="001B7B78" w:rsidP="00600829">
      <w:pPr>
        <w:keepNext/>
        <w:keepLines/>
        <w:jc w:val="both"/>
        <w:rPr>
          <w:rFonts w:ascii="Tahoma" w:hAnsi="Tahoma" w:cs="Tahoma"/>
        </w:rPr>
      </w:pPr>
    </w:p>
    <w:p w14:paraId="5E5B2D4D" w14:textId="77777777" w:rsidR="00BD2B67" w:rsidRDefault="00BD2B67" w:rsidP="00600829">
      <w:pPr>
        <w:keepNext/>
        <w:keepLines/>
        <w:numPr>
          <w:ilvl w:val="12"/>
          <w:numId w:val="0"/>
        </w:numPr>
        <w:jc w:val="both"/>
        <w:rPr>
          <w:rFonts w:ascii="Tahoma" w:hAnsi="Tahoma" w:cs="Tahoma"/>
          <w:kern w:val="16"/>
        </w:rPr>
      </w:pPr>
      <w:r w:rsidRPr="00112425">
        <w:rPr>
          <w:rFonts w:ascii="Tahoma" w:hAnsi="Tahoma" w:cs="Tahoma"/>
          <w:kern w:val="16"/>
        </w:rPr>
        <w:t>V</w:t>
      </w:r>
      <w:r w:rsidR="008E3DA0">
        <w:rPr>
          <w:rFonts w:ascii="Tahoma" w:hAnsi="Tahoma" w:cs="Tahoma"/>
          <w:kern w:val="16"/>
        </w:rPr>
        <w:t xml:space="preserve"> </w:t>
      </w:r>
      <w:r w:rsidRPr="00112425">
        <w:rPr>
          <w:rFonts w:ascii="Tahoma" w:hAnsi="Tahoma" w:cs="Tahoma"/>
          <w:kern w:val="16"/>
        </w:rPr>
        <w:t>kolikor</w:t>
      </w:r>
      <w:r w:rsidR="008E3DA0">
        <w:rPr>
          <w:rFonts w:ascii="Tahoma" w:hAnsi="Tahoma" w:cs="Tahoma"/>
          <w:kern w:val="16"/>
        </w:rPr>
        <w:t xml:space="preserve"> </w:t>
      </w:r>
      <w:r w:rsidRPr="00112425">
        <w:rPr>
          <w:rFonts w:ascii="Tahoma" w:hAnsi="Tahoma" w:cs="Tahoma"/>
          <w:kern w:val="16"/>
        </w:rPr>
        <w:t>ponudnik</w:t>
      </w:r>
      <w:r w:rsidR="008E3DA0">
        <w:rPr>
          <w:rFonts w:ascii="Tahoma" w:hAnsi="Tahoma" w:cs="Tahoma"/>
          <w:kern w:val="16"/>
        </w:rPr>
        <w:t xml:space="preserve"> </w:t>
      </w:r>
      <w:r w:rsidRPr="00112425">
        <w:rPr>
          <w:rFonts w:ascii="Tahoma" w:hAnsi="Tahoma" w:cs="Tahoma"/>
          <w:kern w:val="16"/>
        </w:rPr>
        <w:t>ne</w:t>
      </w:r>
      <w:r w:rsidR="008E3DA0">
        <w:rPr>
          <w:rFonts w:ascii="Tahoma" w:hAnsi="Tahoma" w:cs="Tahoma"/>
          <w:kern w:val="16"/>
        </w:rPr>
        <w:t xml:space="preserve"> </w:t>
      </w:r>
      <w:r w:rsidRPr="00112425">
        <w:rPr>
          <w:rFonts w:ascii="Tahoma" w:hAnsi="Tahoma" w:cs="Tahoma"/>
          <w:kern w:val="16"/>
        </w:rPr>
        <w:t>ravna</w:t>
      </w:r>
      <w:r w:rsidR="008E3DA0">
        <w:rPr>
          <w:rFonts w:ascii="Tahoma" w:hAnsi="Tahoma" w:cs="Tahoma"/>
          <w:kern w:val="16"/>
        </w:rPr>
        <w:t xml:space="preserve"> </w:t>
      </w:r>
      <w:r w:rsidRPr="00112425">
        <w:rPr>
          <w:rFonts w:ascii="Tahoma" w:hAnsi="Tahoma" w:cs="Tahoma"/>
          <w:kern w:val="16"/>
        </w:rPr>
        <w:t>v</w:t>
      </w:r>
      <w:r w:rsidR="008E3DA0">
        <w:rPr>
          <w:rFonts w:ascii="Tahoma" w:hAnsi="Tahoma" w:cs="Tahoma"/>
          <w:kern w:val="16"/>
        </w:rPr>
        <w:t xml:space="preserve"> </w:t>
      </w:r>
      <w:r w:rsidRPr="00112425">
        <w:rPr>
          <w:rFonts w:ascii="Tahoma" w:hAnsi="Tahoma" w:cs="Tahoma"/>
          <w:kern w:val="16"/>
        </w:rPr>
        <w:t>skladu</w:t>
      </w:r>
      <w:r w:rsidR="008E3DA0">
        <w:rPr>
          <w:rFonts w:ascii="Tahoma" w:hAnsi="Tahoma" w:cs="Tahoma"/>
          <w:kern w:val="16"/>
        </w:rPr>
        <w:t xml:space="preserve"> </w:t>
      </w:r>
      <w:r w:rsidRPr="00112425">
        <w:rPr>
          <w:rFonts w:ascii="Tahoma" w:hAnsi="Tahoma" w:cs="Tahoma"/>
          <w:kern w:val="16"/>
        </w:rPr>
        <w:t>s</w:t>
      </w:r>
      <w:r w:rsidR="008E3DA0">
        <w:rPr>
          <w:rFonts w:ascii="Tahoma" w:hAnsi="Tahoma" w:cs="Tahoma"/>
          <w:kern w:val="16"/>
        </w:rPr>
        <w:t xml:space="preserve"> </w:t>
      </w:r>
      <w:r w:rsidRPr="00112425">
        <w:rPr>
          <w:rFonts w:ascii="Tahoma" w:hAnsi="Tahoma" w:cs="Tahoma"/>
          <w:kern w:val="16"/>
        </w:rPr>
        <w:t>94.</w:t>
      </w:r>
      <w:r w:rsidR="008E3DA0">
        <w:rPr>
          <w:rFonts w:ascii="Tahoma" w:hAnsi="Tahoma" w:cs="Tahoma"/>
          <w:kern w:val="16"/>
        </w:rPr>
        <w:t xml:space="preserve"> </w:t>
      </w:r>
      <w:r w:rsidRPr="00112425">
        <w:rPr>
          <w:rFonts w:ascii="Tahoma" w:hAnsi="Tahoma" w:cs="Tahoma"/>
          <w:kern w:val="16"/>
        </w:rPr>
        <w:t>člen</w:t>
      </w:r>
      <w:r w:rsidR="00145BEC">
        <w:rPr>
          <w:rFonts w:ascii="Tahoma" w:hAnsi="Tahoma" w:cs="Tahoma"/>
          <w:kern w:val="16"/>
        </w:rPr>
        <w:t>om</w:t>
      </w:r>
      <w:r w:rsidR="008E3DA0">
        <w:rPr>
          <w:rFonts w:ascii="Tahoma" w:hAnsi="Tahoma" w:cs="Tahoma"/>
          <w:kern w:val="16"/>
        </w:rPr>
        <w:t xml:space="preserve"> </w:t>
      </w:r>
      <w:r w:rsidRPr="00112425">
        <w:rPr>
          <w:rFonts w:ascii="Tahoma" w:hAnsi="Tahoma" w:cs="Tahoma"/>
          <w:kern w:val="16"/>
        </w:rPr>
        <w:t>ZJN-3,</w:t>
      </w:r>
      <w:r w:rsidR="008E3DA0">
        <w:rPr>
          <w:rFonts w:ascii="Tahoma" w:hAnsi="Tahoma" w:cs="Tahoma"/>
          <w:kern w:val="16"/>
        </w:rPr>
        <w:t xml:space="preserve"> </w:t>
      </w:r>
      <w:r w:rsidRPr="00112425">
        <w:rPr>
          <w:rFonts w:ascii="Tahoma" w:hAnsi="Tahoma" w:cs="Tahoma"/>
          <w:kern w:val="16"/>
        </w:rPr>
        <w:t>bo</w:t>
      </w:r>
      <w:r w:rsidR="008E3DA0">
        <w:rPr>
          <w:rFonts w:ascii="Tahoma" w:hAnsi="Tahoma" w:cs="Tahoma"/>
          <w:kern w:val="16"/>
        </w:rPr>
        <w:t xml:space="preserve"> </w:t>
      </w:r>
      <w:r w:rsidRPr="00112425">
        <w:rPr>
          <w:rFonts w:ascii="Tahoma" w:hAnsi="Tahoma" w:cs="Tahoma"/>
          <w:kern w:val="16"/>
        </w:rPr>
        <w:t>naročnik</w:t>
      </w:r>
      <w:r w:rsidR="008E3DA0">
        <w:rPr>
          <w:rFonts w:ascii="Tahoma" w:hAnsi="Tahoma" w:cs="Tahoma"/>
          <w:kern w:val="16"/>
        </w:rPr>
        <w:t xml:space="preserve"> </w:t>
      </w:r>
      <w:r w:rsidRPr="00112425">
        <w:rPr>
          <w:rFonts w:ascii="Tahoma" w:hAnsi="Tahoma" w:cs="Tahoma"/>
          <w:kern w:val="16"/>
        </w:rPr>
        <w:t>Državni</w:t>
      </w:r>
      <w:r w:rsidR="008E3DA0">
        <w:rPr>
          <w:rFonts w:ascii="Tahoma" w:hAnsi="Tahoma" w:cs="Tahoma"/>
          <w:kern w:val="16"/>
        </w:rPr>
        <w:t xml:space="preserve"> </w:t>
      </w:r>
      <w:r w:rsidRPr="00112425">
        <w:rPr>
          <w:rFonts w:ascii="Tahoma" w:hAnsi="Tahoma" w:cs="Tahoma"/>
          <w:kern w:val="16"/>
        </w:rPr>
        <w:t>revizijski</w:t>
      </w:r>
      <w:r w:rsidR="008E3DA0">
        <w:rPr>
          <w:rFonts w:ascii="Tahoma" w:hAnsi="Tahoma" w:cs="Tahoma"/>
          <w:kern w:val="16"/>
        </w:rPr>
        <w:t xml:space="preserve"> </w:t>
      </w:r>
      <w:r w:rsidRPr="00112425">
        <w:rPr>
          <w:rFonts w:ascii="Tahoma" w:hAnsi="Tahoma" w:cs="Tahoma"/>
          <w:kern w:val="16"/>
        </w:rPr>
        <w:t>komisiji</w:t>
      </w:r>
      <w:r w:rsidR="008E3DA0">
        <w:rPr>
          <w:rFonts w:ascii="Tahoma" w:hAnsi="Tahoma" w:cs="Tahoma"/>
          <w:kern w:val="16"/>
        </w:rPr>
        <w:t xml:space="preserve"> </w:t>
      </w:r>
      <w:r w:rsidRPr="00112425">
        <w:rPr>
          <w:rFonts w:ascii="Tahoma" w:hAnsi="Tahoma" w:cs="Tahoma"/>
          <w:kern w:val="16"/>
        </w:rPr>
        <w:t>podal</w:t>
      </w:r>
      <w:r w:rsidR="008E3DA0">
        <w:rPr>
          <w:rFonts w:ascii="Tahoma" w:hAnsi="Tahoma" w:cs="Tahoma"/>
          <w:kern w:val="16"/>
        </w:rPr>
        <w:t xml:space="preserve"> </w:t>
      </w:r>
      <w:r w:rsidRPr="00112425">
        <w:rPr>
          <w:rFonts w:ascii="Tahoma" w:hAnsi="Tahoma" w:cs="Tahoma"/>
          <w:kern w:val="16"/>
        </w:rPr>
        <w:t>predlog</w:t>
      </w:r>
      <w:r w:rsidR="008E3DA0">
        <w:rPr>
          <w:rFonts w:ascii="Tahoma" w:hAnsi="Tahoma" w:cs="Tahoma"/>
          <w:kern w:val="16"/>
        </w:rPr>
        <w:t xml:space="preserve"> </w:t>
      </w:r>
      <w:r w:rsidRPr="00112425">
        <w:rPr>
          <w:rFonts w:ascii="Tahoma" w:hAnsi="Tahoma" w:cs="Tahoma"/>
          <w:kern w:val="16"/>
        </w:rPr>
        <w:t>za</w:t>
      </w:r>
      <w:r w:rsidR="008E3DA0">
        <w:rPr>
          <w:rFonts w:ascii="Tahoma" w:hAnsi="Tahoma" w:cs="Tahoma"/>
          <w:kern w:val="16"/>
        </w:rPr>
        <w:t xml:space="preserve"> </w:t>
      </w:r>
      <w:r w:rsidRPr="00112425">
        <w:rPr>
          <w:rFonts w:ascii="Tahoma" w:hAnsi="Tahoma" w:cs="Tahoma"/>
          <w:kern w:val="16"/>
        </w:rPr>
        <w:t>uvedbo</w:t>
      </w:r>
      <w:r w:rsidR="008E3DA0">
        <w:rPr>
          <w:rFonts w:ascii="Tahoma" w:hAnsi="Tahoma" w:cs="Tahoma"/>
          <w:kern w:val="16"/>
        </w:rPr>
        <w:t xml:space="preserve"> </w:t>
      </w:r>
      <w:r w:rsidRPr="00112425">
        <w:rPr>
          <w:rFonts w:ascii="Tahoma" w:hAnsi="Tahoma" w:cs="Tahoma"/>
          <w:kern w:val="16"/>
        </w:rPr>
        <w:t>postopka</w:t>
      </w:r>
      <w:r w:rsidR="008E3DA0">
        <w:rPr>
          <w:rFonts w:ascii="Tahoma" w:hAnsi="Tahoma" w:cs="Tahoma"/>
          <w:kern w:val="16"/>
        </w:rPr>
        <w:t xml:space="preserve"> </w:t>
      </w:r>
      <w:r w:rsidRPr="00112425">
        <w:rPr>
          <w:rFonts w:ascii="Tahoma" w:hAnsi="Tahoma" w:cs="Tahoma"/>
          <w:kern w:val="16"/>
        </w:rPr>
        <w:t>o</w:t>
      </w:r>
      <w:r w:rsidR="008E3DA0">
        <w:rPr>
          <w:rFonts w:ascii="Tahoma" w:hAnsi="Tahoma" w:cs="Tahoma"/>
          <w:kern w:val="16"/>
        </w:rPr>
        <w:t xml:space="preserve"> </w:t>
      </w:r>
      <w:r w:rsidRPr="00112425">
        <w:rPr>
          <w:rFonts w:ascii="Tahoma" w:hAnsi="Tahoma" w:cs="Tahoma"/>
          <w:kern w:val="16"/>
        </w:rPr>
        <w:t>prekršku</w:t>
      </w:r>
      <w:r w:rsidR="008E3DA0">
        <w:rPr>
          <w:rFonts w:ascii="Tahoma" w:hAnsi="Tahoma" w:cs="Tahoma"/>
          <w:kern w:val="16"/>
        </w:rPr>
        <w:t xml:space="preserve"> </w:t>
      </w:r>
      <w:r w:rsidRPr="00112425">
        <w:rPr>
          <w:rFonts w:ascii="Tahoma" w:hAnsi="Tahoma" w:cs="Tahoma"/>
          <w:kern w:val="16"/>
        </w:rPr>
        <w:t>iz</w:t>
      </w:r>
      <w:r w:rsidR="008E3DA0">
        <w:rPr>
          <w:rFonts w:ascii="Tahoma" w:hAnsi="Tahoma" w:cs="Tahoma"/>
          <w:kern w:val="16"/>
        </w:rPr>
        <w:t xml:space="preserve"> </w:t>
      </w:r>
      <w:r w:rsidRPr="00112425">
        <w:rPr>
          <w:rFonts w:ascii="Tahoma" w:hAnsi="Tahoma" w:cs="Tahoma"/>
          <w:kern w:val="16"/>
        </w:rPr>
        <w:t>2.</w:t>
      </w:r>
      <w:r w:rsidR="008E3DA0">
        <w:rPr>
          <w:rFonts w:ascii="Tahoma" w:hAnsi="Tahoma" w:cs="Tahoma"/>
          <w:kern w:val="16"/>
        </w:rPr>
        <w:t xml:space="preserve"> </w:t>
      </w:r>
      <w:r w:rsidRPr="00112425">
        <w:rPr>
          <w:rFonts w:ascii="Tahoma" w:hAnsi="Tahoma" w:cs="Tahoma"/>
          <w:kern w:val="16"/>
        </w:rPr>
        <w:t>točke</w:t>
      </w:r>
      <w:r w:rsidR="008E3DA0">
        <w:rPr>
          <w:rFonts w:ascii="Tahoma" w:hAnsi="Tahoma" w:cs="Tahoma"/>
          <w:kern w:val="16"/>
        </w:rPr>
        <w:t xml:space="preserve"> </w:t>
      </w:r>
      <w:r w:rsidRPr="00112425">
        <w:rPr>
          <w:rFonts w:ascii="Tahoma" w:hAnsi="Tahoma" w:cs="Tahoma"/>
          <w:kern w:val="16"/>
        </w:rPr>
        <w:t>prvega</w:t>
      </w:r>
      <w:r w:rsidR="008E3DA0">
        <w:rPr>
          <w:rFonts w:ascii="Tahoma" w:hAnsi="Tahoma" w:cs="Tahoma"/>
          <w:kern w:val="16"/>
        </w:rPr>
        <w:t xml:space="preserve"> </w:t>
      </w:r>
      <w:r w:rsidRPr="00112425">
        <w:rPr>
          <w:rFonts w:ascii="Tahoma" w:hAnsi="Tahoma" w:cs="Tahoma"/>
          <w:kern w:val="16"/>
        </w:rPr>
        <w:t>odstavka</w:t>
      </w:r>
      <w:r w:rsidR="008E3DA0">
        <w:rPr>
          <w:rFonts w:ascii="Tahoma" w:hAnsi="Tahoma" w:cs="Tahoma"/>
          <w:kern w:val="16"/>
        </w:rPr>
        <w:t xml:space="preserve"> </w:t>
      </w:r>
      <w:r w:rsidRPr="00112425">
        <w:rPr>
          <w:rFonts w:ascii="Tahoma" w:hAnsi="Tahoma" w:cs="Tahoma"/>
          <w:kern w:val="16"/>
        </w:rPr>
        <w:t>112.</w:t>
      </w:r>
      <w:r w:rsidR="008E3DA0">
        <w:rPr>
          <w:rFonts w:ascii="Tahoma" w:hAnsi="Tahoma" w:cs="Tahoma"/>
          <w:kern w:val="16"/>
        </w:rPr>
        <w:t xml:space="preserve"> </w:t>
      </w:r>
      <w:r w:rsidRPr="00112425">
        <w:rPr>
          <w:rFonts w:ascii="Tahoma" w:hAnsi="Tahoma" w:cs="Tahoma"/>
          <w:kern w:val="16"/>
        </w:rPr>
        <w:t>člena</w:t>
      </w:r>
      <w:r w:rsidR="008E3DA0">
        <w:rPr>
          <w:rFonts w:ascii="Tahoma" w:hAnsi="Tahoma" w:cs="Tahoma"/>
          <w:kern w:val="16"/>
        </w:rPr>
        <w:t xml:space="preserve"> </w:t>
      </w:r>
      <w:r w:rsidRPr="00112425">
        <w:rPr>
          <w:rFonts w:ascii="Tahoma" w:hAnsi="Tahoma" w:cs="Tahoma"/>
          <w:kern w:val="16"/>
        </w:rPr>
        <w:t>ZJN-3,</w:t>
      </w:r>
      <w:r w:rsidR="008E3DA0">
        <w:rPr>
          <w:rFonts w:ascii="Tahoma" w:hAnsi="Tahoma" w:cs="Tahoma"/>
          <w:kern w:val="16"/>
        </w:rPr>
        <w:t xml:space="preserve"> </w:t>
      </w:r>
      <w:r w:rsidRPr="00112425">
        <w:rPr>
          <w:rFonts w:ascii="Tahoma" w:hAnsi="Tahoma" w:cs="Tahoma"/>
          <w:kern w:val="16"/>
        </w:rPr>
        <w:t>kot</w:t>
      </w:r>
      <w:r w:rsidR="008E3DA0">
        <w:rPr>
          <w:rFonts w:ascii="Tahoma" w:hAnsi="Tahoma" w:cs="Tahoma"/>
          <w:kern w:val="16"/>
        </w:rPr>
        <w:t xml:space="preserve"> </w:t>
      </w:r>
      <w:r w:rsidRPr="00112425">
        <w:rPr>
          <w:rFonts w:ascii="Tahoma" w:hAnsi="Tahoma" w:cs="Tahoma"/>
          <w:kern w:val="16"/>
        </w:rPr>
        <w:t>to</w:t>
      </w:r>
      <w:r w:rsidR="008E3DA0">
        <w:rPr>
          <w:rFonts w:ascii="Tahoma" w:hAnsi="Tahoma" w:cs="Tahoma"/>
          <w:kern w:val="16"/>
        </w:rPr>
        <w:t xml:space="preserve"> </w:t>
      </w:r>
      <w:r w:rsidRPr="00112425">
        <w:rPr>
          <w:rFonts w:ascii="Tahoma" w:hAnsi="Tahoma" w:cs="Tahoma"/>
          <w:kern w:val="16"/>
        </w:rPr>
        <w:t>določa</w:t>
      </w:r>
      <w:r w:rsidR="008E3DA0">
        <w:rPr>
          <w:rFonts w:ascii="Tahoma" w:hAnsi="Tahoma" w:cs="Tahoma"/>
          <w:kern w:val="16"/>
        </w:rPr>
        <w:t xml:space="preserve"> </w:t>
      </w:r>
      <w:r w:rsidRPr="00112425">
        <w:rPr>
          <w:rFonts w:ascii="Tahoma" w:hAnsi="Tahoma" w:cs="Tahoma"/>
          <w:kern w:val="16"/>
        </w:rPr>
        <w:t>sedmi</w:t>
      </w:r>
      <w:r w:rsidR="008E3DA0">
        <w:rPr>
          <w:rFonts w:ascii="Tahoma" w:hAnsi="Tahoma" w:cs="Tahoma"/>
          <w:kern w:val="16"/>
        </w:rPr>
        <w:t xml:space="preserve"> </w:t>
      </w:r>
      <w:r w:rsidRPr="00112425">
        <w:rPr>
          <w:rFonts w:ascii="Tahoma" w:hAnsi="Tahoma" w:cs="Tahoma"/>
          <w:kern w:val="16"/>
        </w:rPr>
        <w:t>odstavek</w:t>
      </w:r>
      <w:r w:rsidR="008E3DA0">
        <w:rPr>
          <w:rFonts w:ascii="Tahoma" w:hAnsi="Tahoma" w:cs="Tahoma"/>
          <w:kern w:val="16"/>
        </w:rPr>
        <w:t xml:space="preserve"> </w:t>
      </w:r>
      <w:r w:rsidRPr="00112425">
        <w:rPr>
          <w:rFonts w:ascii="Tahoma" w:hAnsi="Tahoma" w:cs="Tahoma"/>
          <w:kern w:val="16"/>
        </w:rPr>
        <w:t>94.</w:t>
      </w:r>
      <w:r w:rsidR="008E3DA0">
        <w:rPr>
          <w:rFonts w:ascii="Tahoma" w:hAnsi="Tahoma" w:cs="Tahoma"/>
          <w:kern w:val="16"/>
        </w:rPr>
        <w:t xml:space="preserve"> </w:t>
      </w:r>
      <w:r w:rsidRPr="00112425">
        <w:rPr>
          <w:rFonts w:ascii="Tahoma" w:hAnsi="Tahoma" w:cs="Tahoma"/>
          <w:kern w:val="16"/>
        </w:rPr>
        <w:t>člena</w:t>
      </w:r>
      <w:r w:rsidR="008E3DA0">
        <w:rPr>
          <w:rFonts w:ascii="Tahoma" w:hAnsi="Tahoma" w:cs="Tahoma"/>
          <w:kern w:val="16"/>
        </w:rPr>
        <w:t xml:space="preserve"> </w:t>
      </w:r>
      <w:r w:rsidRPr="00112425">
        <w:rPr>
          <w:rFonts w:ascii="Tahoma" w:hAnsi="Tahoma" w:cs="Tahoma"/>
          <w:kern w:val="16"/>
        </w:rPr>
        <w:t>ZJN-3.</w:t>
      </w:r>
      <w:r w:rsidR="008E3DA0">
        <w:rPr>
          <w:rFonts w:ascii="Tahoma" w:hAnsi="Tahoma" w:cs="Tahoma"/>
          <w:kern w:val="16"/>
        </w:rPr>
        <w:t xml:space="preserve"> </w:t>
      </w:r>
    </w:p>
    <w:p w14:paraId="6AE5CAD2" w14:textId="77777777" w:rsidR="00876D80" w:rsidRPr="00112425" w:rsidRDefault="00876D80" w:rsidP="00600829">
      <w:pPr>
        <w:keepNext/>
        <w:keepLines/>
        <w:numPr>
          <w:ilvl w:val="12"/>
          <w:numId w:val="0"/>
        </w:numPr>
        <w:jc w:val="both"/>
        <w:rPr>
          <w:rFonts w:ascii="Tahoma" w:hAnsi="Tahoma" w:cs="Tahoma"/>
          <w:kern w:val="16"/>
        </w:rPr>
      </w:pPr>
    </w:p>
    <w:p w14:paraId="0CA2D10E" w14:textId="77777777" w:rsidR="00AB395C" w:rsidRPr="00112425" w:rsidRDefault="00AB395C" w:rsidP="00600829">
      <w:pPr>
        <w:keepNext/>
        <w:keepLines/>
        <w:jc w:val="both"/>
        <w:rPr>
          <w:rFonts w:ascii="Tahoma" w:hAnsi="Tahoma" w:cs="Tahoma"/>
          <w:i/>
        </w:rPr>
      </w:pPr>
      <w:r w:rsidRPr="00112425">
        <w:rPr>
          <w:rFonts w:ascii="Tahoma" w:hAnsi="Tahoma" w:cs="Tahoma"/>
          <w:i/>
        </w:rPr>
        <w:t>V</w:t>
      </w:r>
      <w:r w:rsidR="008E3DA0">
        <w:rPr>
          <w:rFonts w:ascii="Tahoma" w:hAnsi="Tahoma" w:cs="Tahoma"/>
          <w:i/>
        </w:rPr>
        <w:t xml:space="preserve"> </w:t>
      </w:r>
      <w:r w:rsidRPr="00112425">
        <w:rPr>
          <w:rFonts w:ascii="Tahoma" w:hAnsi="Tahoma" w:cs="Tahoma"/>
          <w:i/>
        </w:rPr>
        <w:t>kolikor</w:t>
      </w:r>
      <w:r w:rsidR="008E3DA0">
        <w:rPr>
          <w:rFonts w:ascii="Tahoma" w:hAnsi="Tahoma" w:cs="Tahoma"/>
          <w:i/>
        </w:rPr>
        <w:t xml:space="preserve"> </w:t>
      </w:r>
      <w:r w:rsidRPr="00112425">
        <w:rPr>
          <w:rFonts w:ascii="Tahoma" w:hAnsi="Tahoma" w:cs="Tahoma"/>
          <w:i/>
        </w:rPr>
        <w:t>ponudnik</w:t>
      </w:r>
      <w:r w:rsidR="008E3DA0">
        <w:rPr>
          <w:rFonts w:ascii="Tahoma" w:hAnsi="Tahoma" w:cs="Tahoma"/>
          <w:i/>
        </w:rPr>
        <w:t xml:space="preserve"> </w:t>
      </w:r>
      <w:r w:rsidRPr="00112425">
        <w:rPr>
          <w:rFonts w:ascii="Tahoma" w:hAnsi="Tahoma" w:cs="Tahoma"/>
          <w:i/>
        </w:rPr>
        <w:t>ne</w:t>
      </w:r>
      <w:r w:rsidR="008E3DA0">
        <w:rPr>
          <w:rFonts w:ascii="Tahoma" w:hAnsi="Tahoma" w:cs="Tahoma"/>
          <w:i/>
        </w:rPr>
        <w:t xml:space="preserve"> </w:t>
      </w:r>
      <w:r w:rsidRPr="00112425">
        <w:rPr>
          <w:rFonts w:ascii="Tahoma" w:hAnsi="Tahoma" w:cs="Tahoma"/>
          <w:i/>
        </w:rPr>
        <w:t>oddaja</w:t>
      </w:r>
      <w:r w:rsidR="008E3DA0">
        <w:rPr>
          <w:rFonts w:ascii="Tahoma" w:hAnsi="Tahoma" w:cs="Tahoma"/>
          <w:i/>
        </w:rPr>
        <w:t xml:space="preserve"> </w:t>
      </w:r>
      <w:r w:rsidRPr="00112425">
        <w:rPr>
          <w:rFonts w:ascii="Tahoma" w:hAnsi="Tahoma" w:cs="Tahoma"/>
          <w:i/>
        </w:rPr>
        <w:t>ponudbe</w:t>
      </w:r>
      <w:r w:rsidR="008E3DA0">
        <w:rPr>
          <w:rFonts w:ascii="Tahoma" w:hAnsi="Tahoma" w:cs="Tahoma"/>
          <w:i/>
        </w:rPr>
        <w:t xml:space="preserve"> </w:t>
      </w:r>
      <w:r w:rsidRPr="00112425">
        <w:rPr>
          <w:rFonts w:ascii="Tahoma" w:hAnsi="Tahoma" w:cs="Tahoma"/>
          <w:i/>
        </w:rPr>
        <w:t>z</w:t>
      </w:r>
      <w:r w:rsidR="008E3DA0">
        <w:rPr>
          <w:rFonts w:ascii="Tahoma" w:hAnsi="Tahoma" w:cs="Tahoma"/>
          <w:i/>
        </w:rPr>
        <w:t xml:space="preserve"> </w:t>
      </w:r>
      <w:r w:rsidRPr="00112425">
        <w:rPr>
          <w:rFonts w:ascii="Tahoma" w:hAnsi="Tahoma" w:cs="Tahoma"/>
          <w:i/>
        </w:rPr>
        <w:t>nobenim</w:t>
      </w:r>
      <w:r w:rsidR="008E3DA0">
        <w:rPr>
          <w:rFonts w:ascii="Tahoma" w:hAnsi="Tahoma" w:cs="Tahoma"/>
          <w:i/>
        </w:rPr>
        <w:t xml:space="preserve"> </w:t>
      </w:r>
      <w:r w:rsidRPr="00112425">
        <w:rPr>
          <w:rFonts w:ascii="Tahoma" w:hAnsi="Tahoma" w:cs="Tahoma"/>
          <w:i/>
        </w:rPr>
        <w:t>podizvajalcem,</w:t>
      </w:r>
      <w:r w:rsidR="008E3DA0">
        <w:rPr>
          <w:rFonts w:ascii="Tahoma" w:hAnsi="Tahoma" w:cs="Tahoma"/>
          <w:i/>
        </w:rPr>
        <w:t xml:space="preserve"> </w:t>
      </w:r>
      <w:r w:rsidRPr="00112425">
        <w:rPr>
          <w:rFonts w:ascii="Tahoma" w:hAnsi="Tahoma" w:cs="Tahoma"/>
          <w:i/>
        </w:rPr>
        <w:t>mu</w:t>
      </w:r>
      <w:r w:rsidR="008E3DA0">
        <w:rPr>
          <w:rFonts w:ascii="Tahoma" w:hAnsi="Tahoma" w:cs="Tahoma"/>
          <w:i/>
        </w:rPr>
        <w:t xml:space="preserve"> </w:t>
      </w:r>
      <w:r w:rsidRPr="00112425">
        <w:rPr>
          <w:rFonts w:ascii="Tahoma" w:hAnsi="Tahoma" w:cs="Tahoma"/>
          <w:i/>
        </w:rPr>
        <w:t>ni</w:t>
      </w:r>
      <w:r w:rsidR="008E3DA0">
        <w:rPr>
          <w:rFonts w:ascii="Tahoma" w:hAnsi="Tahoma" w:cs="Tahoma"/>
          <w:i/>
        </w:rPr>
        <w:t xml:space="preserve"> </w:t>
      </w:r>
      <w:r w:rsidRPr="00112425">
        <w:rPr>
          <w:rFonts w:ascii="Tahoma" w:hAnsi="Tahoma" w:cs="Tahoma"/>
          <w:i/>
        </w:rPr>
        <w:t>potrebno</w:t>
      </w:r>
      <w:r w:rsidR="008E3DA0">
        <w:rPr>
          <w:rFonts w:ascii="Tahoma" w:hAnsi="Tahoma" w:cs="Tahoma"/>
          <w:i/>
        </w:rPr>
        <w:t xml:space="preserve"> </w:t>
      </w:r>
      <w:r w:rsidRPr="00112425">
        <w:rPr>
          <w:rFonts w:ascii="Tahoma" w:hAnsi="Tahoma" w:cs="Tahoma"/>
          <w:i/>
        </w:rPr>
        <w:t>izpolniti/priložiti</w:t>
      </w:r>
      <w:r w:rsidR="008E3DA0">
        <w:rPr>
          <w:rFonts w:ascii="Tahoma" w:hAnsi="Tahoma" w:cs="Tahoma"/>
          <w:i/>
        </w:rPr>
        <w:t xml:space="preserve"> </w:t>
      </w:r>
      <w:r w:rsidRPr="00112425">
        <w:rPr>
          <w:rFonts w:ascii="Tahoma" w:hAnsi="Tahoma" w:cs="Tahoma"/>
          <w:i/>
        </w:rPr>
        <w:t>prilog,</w:t>
      </w:r>
      <w:r w:rsidR="008E3DA0">
        <w:rPr>
          <w:rFonts w:ascii="Tahoma" w:hAnsi="Tahoma" w:cs="Tahoma"/>
          <w:i/>
        </w:rPr>
        <w:t xml:space="preserve"> </w:t>
      </w:r>
      <w:r w:rsidRPr="00112425">
        <w:rPr>
          <w:rFonts w:ascii="Tahoma" w:hAnsi="Tahoma" w:cs="Tahoma"/>
          <w:i/>
        </w:rPr>
        <w:t>ki</w:t>
      </w:r>
      <w:r w:rsidR="008E3DA0">
        <w:rPr>
          <w:rFonts w:ascii="Tahoma" w:hAnsi="Tahoma" w:cs="Tahoma"/>
          <w:i/>
        </w:rPr>
        <w:t xml:space="preserve"> </w:t>
      </w:r>
      <w:r w:rsidRPr="00112425">
        <w:rPr>
          <w:rFonts w:ascii="Tahoma" w:hAnsi="Tahoma" w:cs="Tahoma"/>
          <w:i/>
        </w:rPr>
        <w:t>se</w:t>
      </w:r>
      <w:r w:rsidR="008E3DA0">
        <w:rPr>
          <w:rFonts w:ascii="Tahoma" w:hAnsi="Tahoma" w:cs="Tahoma"/>
          <w:i/>
        </w:rPr>
        <w:t xml:space="preserve"> </w:t>
      </w:r>
      <w:r w:rsidRPr="00112425">
        <w:rPr>
          <w:rFonts w:ascii="Tahoma" w:hAnsi="Tahoma" w:cs="Tahoma"/>
          <w:i/>
        </w:rPr>
        <w:t>nanašajo</w:t>
      </w:r>
      <w:r w:rsidR="008E3DA0">
        <w:rPr>
          <w:rFonts w:ascii="Tahoma" w:hAnsi="Tahoma" w:cs="Tahoma"/>
          <w:i/>
        </w:rPr>
        <w:t xml:space="preserve"> </w:t>
      </w:r>
      <w:r w:rsidRPr="00112425">
        <w:rPr>
          <w:rFonts w:ascii="Tahoma" w:hAnsi="Tahoma" w:cs="Tahoma"/>
          <w:i/>
        </w:rPr>
        <w:t>na</w:t>
      </w:r>
      <w:r w:rsidR="008E3DA0">
        <w:rPr>
          <w:rFonts w:ascii="Tahoma" w:hAnsi="Tahoma" w:cs="Tahoma"/>
          <w:i/>
        </w:rPr>
        <w:t xml:space="preserve"> </w:t>
      </w:r>
      <w:r w:rsidRPr="00112425">
        <w:rPr>
          <w:rFonts w:ascii="Tahoma" w:hAnsi="Tahoma" w:cs="Tahoma"/>
          <w:i/>
        </w:rPr>
        <w:t>podizvajalce.</w:t>
      </w:r>
    </w:p>
    <w:p w14:paraId="5D3AB5D0" w14:textId="77777777" w:rsidR="00A149A7" w:rsidRDefault="00A149A7" w:rsidP="00600829">
      <w:pPr>
        <w:keepNext/>
        <w:keepLines/>
        <w:jc w:val="both"/>
        <w:rPr>
          <w:rFonts w:ascii="Tahoma" w:hAnsi="Tahoma" w:cs="Tahoma"/>
        </w:rPr>
      </w:pPr>
    </w:p>
    <w:p w14:paraId="305DE174" w14:textId="77777777" w:rsidR="005154C7" w:rsidRPr="00112425" w:rsidRDefault="005154C7" w:rsidP="00600829">
      <w:pPr>
        <w:keepNext/>
        <w:keepLines/>
        <w:numPr>
          <w:ilvl w:val="1"/>
          <w:numId w:val="2"/>
        </w:numPr>
        <w:jc w:val="both"/>
        <w:rPr>
          <w:rFonts w:ascii="Tahoma" w:hAnsi="Tahoma" w:cs="Tahoma"/>
          <w:b/>
        </w:rPr>
      </w:pPr>
      <w:r w:rsidRPr="00112425">
        <w:rPr>
          <w:rFonts w:ascii="Tahoma" w:hAnsi="Tahoma" w:cs="Tahoma"/>
          <w:b/>
        </w:rPr>
        <w:t>Uporaba</w:t>
      </w:r>
      <w:r w:rsidR="008E3DA0">
        <w:rPr>
          <w:rFonts w:ascii="Tahoma" w:hAnsi="Tahoma" w:cs="Tahoma"/>
          <w:b/>
        </w:rPr>
        <w:t xml:space="preserve"> </w:t>
      </w:r>
      <w:r w:rsidRPr="00112425">
        <w:rPr>
          <w:rFonts w:ascii="Tahoma" w:hAnsi="Tahoma" w:cs="Tahoma"/>
          <w:b/>
        </w:rPr>
        <w:t>zmogljivosti</w:t>
      </w:r>
      <w:r w:rsidR="008E3DA0">
        <w:rPr>
          <w:rFonts w:ascii="Tahoma" w:hAnsi="Tahoma" w:cs="Tahoma"/>
          <w:b/>
        </w:rPr>
        <w:t xml:space="preserve"> </w:t>
      </w:r>
      <w:r w:rsidRPr="00112425">
        <w:rPr>
          <w:rFonts w:ascii="Tahoma" w:hAnsi="Tahoma" w:cs="Tahoma"/>
          <w:b/>
        </w:rPr>
        <w:t>drugih</w:t>
      </w:r>
      <w:r w:rsidR="008E3DA0">
        <w:rPr>
          <w:rFonts w:ascii="Tahoma" w:hAnsi="Tahoma" w:cs="Tahoma"/>
          <w:b/>
        </w:rPr>
        <w:t xml:space="preserve"> </w:t>
      </w:r>
      <w:r w:rsidRPr="00112425">
        <w:rPr>
          <w:rFonts w:ascii="Tahoma" w:hAnsi="Tahoma" w:cs="Tahoma"/>
          <w:b/>
        </w:rPr>
        <w:t>subjektov</w:t>
      </w:r>
    </w:p>
    <w:p w14:paraId="1C9EE068" w14:textId="77777777" w:rsidR="005154C7" w:rsidRPr="00112425" w:rsidRDefault="005154C7" w:rsidP="00600829">
      <w:pPr>
        <w:keepNext/>
        <w:keepLines/>
        <w:ind w:left="720"/>
        <w:jc w:val="both"/>
        <w:rPr>
          <w:rFonts w:ascii="Tahoma" w:hAnsi="Tahoma" w:cs="Tahoma"/>
          <w:b/>
        </w:rPr>
      </w:pPr>
    </w:p>
    <w:p w14:paraId="1613B147" w14:textId="77777777" w:rsidR="008D03E5" w:rsidRPr="00C8579C" w:rsidRDefault="008D03E5" w:rsidP="00600829">
      <w:pPr>
        <w:keepNext/>
        <w:keepLines/>
        <w:jc w:val="both"/>
        <w:rPr>
          <w:rFonts w:ascii="Tahoma" w:hAnsi="Tahoma" w:cs="Tahoma"/>
        </w:rPr>
      </w:pPr>
      <w:r w:rsidRPr="00C8579C">
        <w:rPr>
          <w:rFonts w:ascii="Tahoma" w:hAnsi="Tahoma" w:cs="Tahoma"/>
        </w:rPr>
        <w:t>Ponudnik</w:t>
      </w:r>
      <w:r w:rsidR="008E3DA0">
        <w:rPr>
          <w:rFonts w:ascii="Tahoma" w:hAnsi="Tahoma" w:cs="Tahoma"/>
        </w:rPr>
        <w:t xml:space="preserve"> </w:t>
      </w:r>
      <w:r w:rsidRPr="00C8579C">
        <w:rPr>
          <w:rFonts w:ascii="Tahoma" w:hAnsi="Tahoma" w:cs="Tahoma"/>
        </w:rPr>
        <w:t>lahko</w:t>
      </w:r>
      <w:r w:rsidR="008E3DA0">
        <w:rPr>
          <w:rFonts w:ascii="Tahoma" w:hAnsi="Tahoma" w:cs="Tahoma"/>
        </w:rPr>
        <w:t xml:space="preserve"> </w:t>
      </w:r>
      <w:r w:rsidRPr="00C8579C">
        <w:rPr>
          <w:rFonts w:ascii="Tahoma" w:hAnsi="Tahoma" w:cs="Tahoma"/>
        </w:rPr>
        <w:t>za</w:t>
      </w:r>
      <w:r w:rsidR="008E3DA0">
        <w:rPr>
          <w:rFonts w:ascii="Tahoma" w:hAnsi="Tahoma" w:cs="Tahoma"/>
        </w:rPr>
        <w:t xml:space="preserve"> </w:t>
      </w:r>
      <w:r w:rsidRPr="00C8579C">
        <w:rPr>
          <w:rFonts w:ascii="Tahoma" w:hAnsi="Tahoma" w:cs="Tahoma"/>
        </w:rPr>
        <w:t>izvedbo</w:t>
      </w:r>
      <w:r w:rsidR="008E3DA0">
        <w:rPr>
          <w:rFonts w:ascii="Tahoma" w:hAnsi="Tahoma" w:cs="Tahoma"/>
        </w:rPr>
        <w:t xml:space="preserve"> </w:t>
      </w:r>
      <w:r w:rsidRPr="00C8579C">
        <w:rPr>
          <w:rFonts w:ascii="Tahoma" w:hAnsi="Tahoma" w:cs="Tahoma"/>
        </w:rPr>
        <w:t>javnega</w:t>
      </w:r>
      <w:r w:rsidR="008E3DA0">
        <w:rPr>
          <w:rFonts w:ascii="Tahoma" w:hAnsi="Tahoma" w:cs="Tahoma"/>
        </w:rPr>
        <w:t xml:space="preserve"> </w:t>
      </w:r>
      <w:r w:rsidRPr="00C8579C">
        <w:rPr>
          <w:rFonts w:ascii="Tahoma" w:hAnsi="Tahoma" w:cs="Tahoma"/>
        </w:rPr>
        <w:t>naročila</w:t>
      </w:r>
      <w:r w:rsidR="008E3DA0">
        <w:rPr>
          <w:rFonts w:ascii="Tahoma" w:hAnsi="Tahoma" w:cs="Tahoma"/>
        </w:rPr>
        <w:t xml:space="preserve"> </w:t>
      </w:r>
      <w:r w:rsidRPr="00C8579C">
        <w:rPr>
          <w:rFonts w:ascii="Tahoma" w:hAnsi="Tahoma" w:cs="Tahoma"/>
        </w:rPr>
        <w:t>uporabi</w:t>
      </w:r>
      <w:r w:rsidR="008E3DA0">
        <w:rPr>
          <w:rFonts w:ascii="Tahoma" w:hAnsi="Tahoma" w:cs="Tahoma"/>
        </w:rPr>
        <w:t xml:space="preserve"> </w:t>
      </w:r>
      <w:r w:rsidRPr="00C8579C">
        <w:rPr>
          <w:rFonts w:ascii="Tahoma" w:hAnsi="Tahoma" w:cs="Tahoma"/>
        </w:rPr>
        <w:t>zmogljivosti</w:t>
      </w:r>
      <w:r w:rsidR="008E3DA0">
        <w:rPr>
          <w:rFonts w:ascii="Tahoma" w:hAnsi="Tahoma" w:cs="Tahoma"/>
        </w:rPr>
        <w:t xml:space="preserve"> </w:t>
      </w:r>
      <w:r w:rsidRPr="00C8579C">
        <w:rPr>
          <w:rFonts w:ascii="Tahoma" w:hAnsi="Tahoma" w:cs="Tahoma"/>
        </w:rPr>
        <w:t>drugih</w:t>
      </w:r>
      <w:r w:rsidR="008E3DA0">
        <w:rPr>
          <w:rFonts w:ascii="Tahoma" w:hAnsi="Tahoma" w:cs="Tahoma"/>
        </w:rPr>
        <w:t xml:space="preserve"> </w:t>
      </w:r>
      <w:r w:rsidRPr="00C8579C">
        <w:rPr>
          <w:rFonts w:ascii="Tahoma" w:hAnsi="Tahoma" w:cs="Tahoma"/>
        </w:rPr>
        <w:t>subjektov,</w:t>
      </w:r>
      <w:r w:rsidR="008E3DA0">
        <w:rPr>
          <w:rFonts w:ascii="Tahoma" w:hAnsi="Tahoma" w:cs="Tahoma"/>
        </w:rPr>
        <w:t xml:space="preserve"> </w:t>
      </w:r>
      <w:r w:rsidRPr="00C8579C">
        <w:rPr>
          <w:rFonts w:ascii="Tahoma" w:hAnsi="Tahoma" w:cs="Tahoma"/>
        </w:rPr>
        <w:t>kot</w:t>
      </w:r>
      <w:r w:rsidR="008E3DA0">
        <w:rPr>
          <w:rFonts w:ascii="Tahoma" w:hAnsi="Tahoma" w:cs="Tahoma"/>
        </w:rPr>
        <w:t xml:space="preserve"> </w:t>
      </w:r>
      <w:r w:rsidRPr="00C8579C">
        <w:rPr>
          <w:rFonts w:ascii="Tahoma" w:hAnsi="Tahoma" w:cs="Tahoma"/>
        </w:rPr>
        <w:t>to</w:t>
      </w:r>
      <w:r w:rsidR="008E3DA0">
        <w:rPr>
          <w:rFonts w:ascii="Tahoma" w:hAnsi="Tahoma" w:cs="Tahoma"/>
        </w:rPr>
        <w:t xml:space="preserve"> </w:t>
      </w:r>
      <w:r w:rsidRPr="00C8579C">
        <w:rPr>
          <w:rFonts w:ascii="Tahoma" w:hAnsi="Tahoma" w:cs="Tahoma"/>
        </w:rPr>
        <w:t>določa</w:t>
      </w:r>
      <w:r w:rsidR="008E3DA0">
        <w:rPr>
          <w:rFonts w:ascii="Tahoma" w:hAnsi="Tahoma" w:cs="Tahoma"/>
        </w:rPr>
        <w:t xml:space="preserve"> </w:t>
      </w:r>
      <w:r w:rsidRPr="00C8579C">
        <w:rPr>
          <w:rFonts w:ascii="Tahoma" w:hAnsi="Tahoma" w:cs="Tahoma"/>
        </w:rPr>
        <w:t>81.</w:t>
      </w:r>
      <w:r w:rsidR="008E3DA0">
        <w:rPr>
          <w:rFonts w:ascii="Tahoma" w:hAnsi="Tahoma" w:cs="Tahoma"/>
        </w:rPr>
        <w:t xml:space="preserve"> </w:t>
      </w:r>
      <w:r w:rsidRPr="00C8579C">
        <w:rPr>
          <w:rFonts w:ascii="Tahoma" w:hAnsi="Tahoma" w:cs="Tahoma"/>
        </w:rPr>
        <w:t>člen</w:t>
      </w:r>
      <w:r w:rsidR="008E3DA0">
        <w:rPr>
          <w:rFonts w:ascii="Tahoma" w:hAnsi="Tahoma" w:cs="Tahoma"/>
        </w:rPr>
        <w:t xml:space="preserve"> </w:t>
      </w:r>
      <w:r w:rsidRPr="00C8579C">
        <w:rPr>
          <w:rFonts w:ascii="Tahoma" w:hAnsi="Tahoma" w:cs="Tahoma"/>
        </w:rPr>
        <w:t>ZJN-3,</w:t>
      </w:r>
      <w:r w:rsidR="008E3DA0">
        <w:rPr>
          <w:rFonts w:ascii="Tahoma" w:hAnsi="Tahoma" w:cs="Tahoma"/>
        </w:rPr>
        <w:t xml:space="preserve"> </w:t>
      </w:r>
      <w:r w:rsidRPr="00C8579C">
        <w:rPr>
          <w:rFonts w:ascii="Tahoma" w:hAnsi="Tahoma" w:cs="Tahoma"/>
        </w:rPr>
        <w:t>pri</w:t>
      </w:r>
      <w:r w:rsidR="008E3DA0">
        <w:rPr>
          <w:rFonts w:ascii="Tahoma" w:hAnsi="Tahoma" w:cs="Tahoma"/>
        </w:rPr>
        <w:t xml:space="preserve"> </w:t>
      </w:r>
      <w:r w:rsidRPr="00C8579C">
        <w:rPr>
          <w:rFonts w:ascii="Tahoma" w:hAnsi="Tahoma" w:cs="Tahoma"/>
        </w:rPr>
        <w:t>čemer</w:t>
      </w:r>
      <w:r w:rsidR="008E3DA0">
        <w:rPr>
          <w:rFonts w:ascii="Tahoma" w:hAnsi="Tahoma" w:cs="Tahoma"/>
        </w:rPr>
        <w:t xml:space="preserve"> </w:t>
      </w:r>
      <w:r w:rsidRPr="00C8579C">
        <w:rPr>
          <w:rFonts w:ascii="Tahoma" w:hAnsi="Tahoma" w:cs="Tahoma"/>
        </w:rPr>
        <w:t>pri</w:t>
      </w:r>
      <w:r w:rsidR="008E3DA0">
        <w:rPr>
          <w:rFonts w:ascii="Tahoma" w:hAnsi="Tahoma" w:cs="Tahoma"/>
        </w:rPr>
        <w:t xml:space="preserve"> </w:t>
      </w:r>
      <w:r w:rsidRPr="00C8579C">
        <w:rPr>
          <w:rFonts w:ascii="Tahoma" w:hAnsi="Tahoma" w:cs="Tahoma"/>
        </w:rPr>
        <w:t>subjektih,</w:t>
      </w:r>
      <w:r w:rsidR="008E3DA0">
        <w:rPr>
          <w:rFonts w:ascii="Tahoma" w:hAnsi="Tahoma" w:cs="Tahoma"/>
        </w:rPr>
        <w:t xml:space="preserve"> </w:t>
      </w:r>
      <w:r w:rsidRPr="00C8579C">
        <w:rPr>
          <w:rFonts w:ascii="Tahoma" w:hAnsi="Tahoma" w:cs="Tahoma"/>
        </w:rPr>
        <w:t>katerih</w:t>
      </w:r>
      <w:r w:rsidR="008E3DA0">
        <w:rPr>
          <w:rFonts w:ascii="Tahoma" w:hAnsi="Tahoma" w:cs="Tahoma"/>
        </w:rPr>
        <w:t xml:space="preserve"> </w:t>
      </w:r>
      <w:r w:rsidRPr="00C8579C">
        <w:rPr>
          <w:rFonts w:ascii="Tahoma" w:hAnsi="Tahoma" w:cs="Tahoma"/>
        </w:rPr>
        <w:t>zmogljivosti</w:t>
      </w:r>
      <w:r w:rsidR="008E3DA0">
        <w:rPr>
          <w:rFonts w:ascii="Tahoma" w:hAnsi="Tahoma" w:cs="Tahoma"/>
        </w:rPr>
        <w:t xml:space="preserve"> </w:t>
      </w:r>
      <w:r w:rsidRPr="00C8579C">
        <w:rPr>
          <w:rFonts w:ascii="Tahoma" w:hAnsi="Tahoma" w:cs="Tahoma"/>
        </w:rPr>
        <w:t>bo</w:t>
      </w:r>
      <w:r w:rsidR="008E3DA0">
        <w:rPr>
          <w:rFonts w:ascii="Tahoma" w:hAnsi="Tahoma" w:cs="Tahoma"/>
        </w:rPr>
        <w:t xml:space="preserve"> </w:t>
      </w:r>
      <w:r w:rsidRPr="00C8579C">
        <w:rPr>
          <w:rFonts w:ascii="Tahoma" w:hAnsi="Tahoma" w:cs="Tahoma"/>
        </w:rPr>
        <w:t>uporabljal</w:t>
      </w:r>
      <w:r w:rsidR="008E3DA0">
        <w:rPr>
          <w:rFonts w:ascii="Tahoma" w:hAnsi="Tahoma" w:cs="Tahoma"/>
        </w:rPr>
        <w:t xml:space="preserve"> </w:t>
      </w:r>
      <w:r w:rsidRPr="00C8579C">
        <w:rPr>
          <w:rFonts w:ascii="Tahoma" w:hAnsi="Tahoma" w:cs="Tahoma"/>
        </w:rPr>
        <w:t>ponudnik,</w:t>
      </w:r>
      <w:r w:rsidR="008E3DA0">
        <w:rPr>
          <w:rFonts w:ascii="Tahoma" w:hAnsi="Tahoma" w:cs="Tahoma"/>
        </w:rPr>
        <w:t xml:space="preserve"> </w:t>
      </w:r>
      <w:r w:rsidRPr="00C8579C">
        <w:rPr>
          <w:rFonts w:ascii="Tahoma" w:hAnsi="Tahoma" w:cs="Tahoma"/>
        </w:rPr>
        <w:t>ne</w:t>
      </w:r>
      <w:r w:rsidR="008E3DA0">
        <w:rPr>
          <w:rFonts w:ascii="Tahoma" w:hAnsi="Tahoma" w:cs="Tahoma"/>
        </w:rPr>
        <w:t xml:space="preserve"> </w:t>
      </w:r>
      <w:r w:rsidRPr="00C8579C">
        <w:rPr>
          <w:rFonts w:ascii="Tahoma" w:hAnsi="Tahoma" w:cs="Tahoma"/>
        </w:rPr>
        <w:t>smejo</w:t>
      </w:r>
      <w:r w:rsidR="008E3DA0">
        <w:rPr>
          <w:rFonts w:ascii="Tahoma" w:hAnsi="Tahoma" w:cs="Tahoma"/>
        </w:rPr>
        <w:t xml:space="preserve"> </w:t>
      </w:r>
      <w:r w:rsidRPr="00C8579C">
        <w:rPr>
          <w:rFonts w:ascii="Tahoma" w:hAnsi="Tahoma" w:cs="Tahoma"/>
        </w:rPr>
        <w:t>obstajati</w:t>
      </w:r>
      <w:r w:rsidR="008E3DA0">
        <w:rPr>
          <w:rFonts w:ascii="Tahoma" w:hAnsi="Tahoma" w:cs="Tahoma"/>
        </w:rPr>
        <w:t xml:space="preserve"> </w:t>
      </w:r>
      <w:r w:rsidRPr="00C8579C">
        <w:rPr>
          <w:rFonts w:ascii="Tahoma" w:hAnsi="Tahoma" w:cs="Tahoma"/>
        </w:rPr>
        <w:t>razlogi</w:t>
      </w:r>
      <w:r w:rsidR="008E3DA0">
        <w:rPr>
          <w:rFonts w:ascii="Tahoma" w:hAnsi="Tahoma" w:cs="Tahoma"/>
        </w:rPr>
        <w:t xml:space="preserve"> </w:t>
      </w:r>
      <w:r w:rsidRPr="00C8579C">
        <w:rPr>
          <w:rFonts w:ascii="Tahoma" w:hAnsi="Tahoma" w:cs="Tahoma"/>
        </w:rPr>
        <w:t>za</w:t>
      </w:r>
      <w:r w:rsidR="008E3DA0">
        <w:rPr>
          <w:rFonts w:ascii="Tahoma" w:hAnsi="Tahoma" w:cs="Tahoma"/>
        </w:rPr>
        <w:t xml:space="preserve"> </w:t>
      </w:r>
      <w:r w:rsidRPr="00C8579C">
        <w:rPr>
          <w:rFonts w:ascii="Tahoma" w:hAnsi="Tahoma" w:cs="Tahoma"/>
        </w:rPr>
        <w:t>izključitev</w:t>
      </w:r>
      <w:r w:rsidR="008E3DA0">
        <w:rPr>
          <w:rFonts w:ascii="Tahoma" w:hAnsi="Tahoma" w:cs="Tahoma"/>
        </w:rPr>
        <w:t xml:space="preserve"> </w:t>
      </w:r>
      <w:r w:rsidRPr="00C8579C">
        <w:rPr>
          <w:rFonts w:ascii="Tahoma" w:hAnsi="Tahoma" w:cs="Tahoma"/>
        </w:rPr>
        <w:t>iz</w:t>
      </w:r>
      <w:r w:rsidR="008E3DA0">
        <w:rPr>
          <w:rFonts w:ascii="Tahoma" w:hAnsi="Tahoma" w:cs="Tahoma"/>
        </w:rPr>
        <w:t xml:space="preserve"> </w:t>
      </w:r>
      <w:r w:rsidRPr="00C8579C">
        <w:rPr>
          <w:rFonts w:ascii="Tahoma" w:hAnsi="Tahoma" w:cs="Tahoma"/>
        </w:rPr>
        <w:t>sodelovanja</w:t>
      </w:r>
      <w:r w:rsidR="008E3DA0">
        <w:rPr>
          <w:rFonts w:ascii="Tahoma" w:hAnsi="Tahoma" w:cs="Tahoma"/>
        </w:rPr>
        <w:t xml:space="preserve"> </w:t>
      </w:r>
      <w:r w:rsidRPr="00C8579C">
        <w:rPr>
          <w:rFonts w:ascii="Tahoma" w:hAnsi="Tahoma" w:cs="Tahoma"/>
        </w:rPr>
        <w:t>v</w:t>
      </w:r>
      <w:r w:rsidR="008E3DA0">
        <w:rPr>
          <w:rFonts w:ascii="Tahoma" w:hAnsi="Tahoma" w:cs="Tahoma"/>
        </w:rPr>
        <w:t xml:space="preserve"> </w:t>
      </w:r>
      <w:r w:rsidRPr="00C8579C">
        <w:rPr>
          <w:rFonts w:ascii="Tahoma" w:hAnsi="Tahoma" w:cs="Tahoma"/>
        </w:rPr>
        <w:t>postopku</w:t>
      </w:r>
      <w:r w:rsidR="008E3DA0">
        <w:rPr>
          <w:rFonts w:ascii="Tahoma" w:hAnsi="Tahoma" w:cs="Tahoma"/>
        </w:rPr>
        <w:t xml:space="preserve"> </w:t>
      </w:r>
      <w:r w:rsidRPr="00C8579C">
        <w:rPr>
          <w:rFonts w:ascii="Tahoma" w:hAnsi="Tahoma" w:cs="Tahoma"/>
        </w:rPr>
        <w:t>javnega</w:t>
      </w:r>
      <w:r w:rsidR="008E3DA0">
        <w:rPr>
          <w:rFonts w:ascii="Tahoma" w:hAnsi="Tahoma" w:cs="Tahoma"/>
        </w:rPr>
        <w:t xml:space="preserve"> </w:t>
      </w:r>
      <w:r w:rsidRPr="00C8579C">
        <w:rPr>
          <w:rFonts w:ascii="Tahoma" w:hAnsi="Tahoma" w:cs="Tahoma"/>
        </w:rPr>
        <w:t>naročanja</w:t>
      </w:r>
      <w:r w:rsidR="008E3DA0">
        <w:rPr>
          <w:rFonts w:ascii="Tahoma" w:hAnsi="Tahoma" w:cs="Tahoma"/>
        </w:rPr>
        <w:t xml:space="preserve"> </w:t>
      </w:r>
      <w:r w:rsidRPr="00C8579C">
        <w:rPr>
          <w:rFonts w:ascii="Tahoma" w:hAnsi="Tahoma" w:cs="Tahoma"/>
        </w:rPr>
        <w:t>iz</w:t>
      </w:r>
      <w:r w:rsidR="008E3DA0">
        <w:rPr>
          <w:rFonts w:ascii="Tahoma" w:hAnsi="Tahoma" w:cs="Tahoma"/>
        </w:rPr>
        <w:t xml:space="preserve"> </w:t>
      </w:r>
      <w:r w:rsidRPr="00C8579C">
        <w:rPr>
          <w:rFonts w:ascii="Tahoma" w:hAnsi="Tahoma" w:cs="Tahoma"/>
        </w:rPr>
        <w:t>točke</w:t>
      </w:r>
      <w:r w:rsidR="008E3DA0">
        <w:rPr>
          <w:rFonts w:ascii="Tahoma" w:hAnsi="Tahoma" w:cs="Tahoma"/>
        </w:rPr>
        <w:t xml:space="preserve"> </w:t>
      </w:r>
      <w:r w:rsidRPr="00C8579C">
        <w:rPr>
          <w:rFonts w:ascii="Tahoma" w:hAnsi="Tahoma" w:cs="Tahoma"/>
        </w:rPr>
        <w:t>3.1</w:t>
      </w:r>
      <w:r w:rsidR="008E3DA0">
        <w:rPr>
          <w:rFonts w:ascii="Tahoma" w:hAnsi="Tahoma" w:cs="Tahoma"/>
        </w:rPr>
        <w:t xml:space="preserve"> </w:t>
      </w:r>
      <w:r w:rsidRPr="00C8579C">
        <w:rPr>
          <w:rFonts w:ascii="Tahoma" w:hAnsi="Tahoma" w:cs="Tahoma"/>
        </w:rPr>
        <w:t>razpisne</w:t>
      </w:r>
      <w:r w:rsidR="008E3DA0">
        <w:rPr>
          <w:rFonts w:ascii="Tahoma" w:hAnsi="Tahoma" w:cs="Tahoma"/>
        </w:rPr>
        <w:t xml:space="preserve"> </w:t>
      </w:r>
      <w:r w:rsidRPr="00C8579C">
        <w:rPr>
          <w:rFonts w:ascii="Tahoma" w:hAnsi="Tahoma" w:cs="Tahoma"/>
        </w:rPr>
        <w:t>dokumentacije.</w:t>
      </w:r>
    </w:p>
    <w:p w14:paraId="0C84ACD0" w14:textId="77777777" w:rsidR="008D03E5" w:rsidRPr="00C8579C" w:rsidRDefault="008D03E5" w:rsidP="00600829">
      <w:pPr>
        <w:keepNext/>
        <w:keepLines/>
        <w:jc w:val="both"/>
        <w:rPr>
          <w:rFonts w:ascii="Tahoma" w:hAnsi="Tahoma" w:cs="Tahoma"/>
        </w:rPr>
      </w:pPr>
    </w:p>
    <w:p w14:paraId="58E66DFE" w14:textId="77777777" w:rsidR="008D03E5" w:rsidRDefault="008D03E5" w:rsidP="00600829">
      <w:pPr>
        <w:pStyle w:val="Telobesedila2"/>
        <w:keepNext/>
        <w:keepLines/>
        <w:rPr>
          <w:rFonts w:ascii="Tahoma" w:hAnsi="Tahoma" w:cs="Tahoma"/>
          <w:b w:val="0"/>
          <w:lang w:val="sl-SI"/>
        </w:rPr>
      </w:pPr>
      <w:r w:rsidRPr="00C8579C">
        <w:rPr>
          <w:rFonts w:ascii="Tahoma" w:hAnsi="Tahoma" w:cs="Tahoma"/>
          <w:b w:val="0"/>
          <w:lang w:val="sl-SI"/>
        </w:rPr>
        <w:t>Če</w:t>
      </w:r>
      <w:r w:rsidR="008E3DA0">
        <w:rPr>
          <w:rFonts w:ascii="Tahoma" w:hAnsi="Tahoma" w:cs="Tahoma"/>
          <w:b w:val="0"/>
          <w:lang w:val="sl-SI"/>
        </w:rPr>
        <w:t xml:space="preserve"> </w:t>
      </w:r>
      <w:r w:rsidRPr="00C8579C">
        <w:rPr>
          <w:rFonts w:ascii="Tahoma" w:hAnsi="Tahoma" w:cs="Tahoma"/>
          <w:b w:val="0"/>
          <w:lang w:val="sl-SI"/>
        </w:rPr>
        <w:t>želi</w:t>
      </w:r>
      <w:r w:rsidR="008E3DA0">
        <w:rPr>
          <w:rFonts w:ascii="Tahoma" w:hAnsi="Tahoma" w:cs="Tahoma"/>
          <w:b w:val="0"/>
          <w:lang w:val="sl-SI"/>
        </w:rPr>
        <w:t xml:space="preserve"> </w:t>
      </w:r>
      <w:r w:rsidRPr="00C8579C">
        <w:rPr>
          <w:rFonts w:ascii="Tahoma" w:hAnsi="Tahoma" w:cs="Tahoma"/>
          <w:b w:val="0"/>
          <w:lang w:val="sl-SI"/>
        </w:rPr>
        <w:t>ponudnik</w:t>
      </w:r>
      <w:r w:rsidR="008E3DA0">
        <w:rPr>
          <w:rFonts w:ascii="Tahoma" w:hAnsi="Tahoma" w:cs="Tahoma"/>
          <w:b w:val="0"/>
          <w:lang w:val="sl-SI"/>
        </w:rPr>
        <w:t xml:space="preserve"> </w:t>
      </w:r>
      <w:r w:rsidRPr="00C8579C">
        <w:rPr>
          <w:rFonts w:ascii="Tahoma" w:hAnsi="Tahoma" w:cs="Tahoma"/>
          <w:b w:val="0"/>
          <w:lang w:val="sl-SI"/>
        </w:rPr>
        <w:t>uporabiti</w:t>
      </w:r>
      <w:r w:rsidR="008E3DA0">
        <w:rPr>
          <w:rFonts w:ascii="Tahoma" w:hAnsi="Tahoma" w:cs="Tahoma"/>
          <w:b w:val="0"/>
          <w:lang w:val="sl-SI"/>
        </w:rPr>
        <w:t xml:space="preserve"> </w:t>
      </w:r>
      <w:r w:rsidRPr="00C8579C">
        <w:rPr>
          <w:rFonts w:ascii="Tahoma" w:hAnsi="Tahoma" w:cs="Tahoma"/>
          <w:b w:val="0"/>
          <w:lang w:val="sl-SI"/>
        </w:rPr>
        <w:t>zmogljivosti</w:t>
      </w:r>
      <w:r w:rsidR="008E3DA0">
        <w:rPr>
          <w:rFonts w:ascii="Tahoma" w:hAnsi="Tahoma" w:cs="Tahoma"/>
          <w:b w:val="0"/>
          <w:lang w:val="sl-SI"/>
        </w:rPr>
        <w:t xml:space="preserve"> </w:t>
      </w:r>
      <w:r w:rsidRPr="00C8579C">
        <w:rPr>
          <w:rFonts w:ascii="Tahoma" w:hAnsi="Tahoma" w:cs="Tahoma"/>
          <w:b w:val="0"/>
          <w:lang w:val="sl-SI"/>
        </w:rPr>
        <w:t>drugih</w:t>
      </w:r>
      <w:r w:rsidR="008E3DA0">
        <w:rPr>
          <w:rFonts w:ascii="Tahoma" w:hAnsi="Tahoma" w:cs="Tahoma"/>
          <w:b w:val="0"/>
          <w:lang w:val="sl-SI"/>
        </w:rPr>
        <w:t xml:space="preserve"> </w:t>
      </w:r>
      <w:r w:rsidRPr="00C8579C">
        <w:rPr>
          <w:rFonts w:ascii="Tahoma" w:hAnsi="Tahoma" w:cs="Tahoma"/>
          <w:b w:val="0"/>
          <w:lang w:val="sl-SI"/>
        </w:rPr>
        <w:t>subjektov,</w:t>
      </w:r>
      <w:r w:rsidR="008E3DA0">
        <w:rPr>
          <w:rFonts w:ascii="Tahoma" w:hAnsi="Tahoma" w:cs="Tahoma"/>
          <w:b w:val="0"/>
          <w:lang w:val="sl-SI"/>
        </w:rPr>
        <w:t xml:space="preserve"> </w:t>
      </w:r>
      <w:r w:rsidRPr="008F6CF8">
        <w:rPr>
          <w:rFonts w:ascii="Tahoma" w:hAnsi="Tahoma" w:cs="Tahoma"/>
          <w:b w:val="0"/>
          <w:u w:val="single"/>
          <w:lang w:val="sl-SI"/>
        </w:rPr>
        <w:t>mora</w:t>
      </w:r>
      <w:r w:rsidR="008E3DA0">
        <w:rPr>
          <w:rFonts w:ascii="Tahoma" w:hAnsi="Tahoma" w:cs="Tahoma"/>
          <w:b w:val="0"/>
          <w:u w:val="single"/>
          <w:lang w:val="sl-SI"/>
        </w:rPr>
        <w:t xml:space="preserve"> </w:t>
      </w:r>
      <w:r w:rsidRPr="008F6CF8">
        <w:rPr>
          <w:rFonts w:ascii="Tahoma" w:hAnsi="Tahoma" w:cs="Tahoma"/>
          <w:b w:val="0"/>
          <w:u w:val="single"/>
          <w:lang w:val="sl-SI"/>
        </w:rPr>
        <w:t>v</w:t>
      </w:r>
      <w:r w:rsidR="008E3DA0">
        <w:rPr>
          <w:rFonts w:ascii="Tahoma" w:hAnsi="Tahoma" w:cs="Tahoma"/>
          <w:b w:val="0"/>
          <w:u w:val="single"/>
          <w:lang w:val="sl-SI"/>
        </w:rPr>
        <w:t xml:space="preserve"> </w:t>
      </w:r>
      <w:r w:rsidRPr="008F6CF8">
        <w:rPr>
          <w:rFonts w:ascii="Tahoma" w:hAnsi="Tahoma" w:cs="Tahoma"/>
          <w:b w:val="0"/>
          <w:u w:val="single"/>
          <w:lang w:val="sl-SI"/>
        </w:rPr>
        <w:t>ponudbi</w:t>
      </w:r>
      <w:r w:rsidR="008E3DA0">
        <w:rPr>
          <w:rFonts w:ascii="Tahoma" w:hAnsi="Tahoma" w:cs="Tahoma"/>
          <w:b w:val="0"/>
          <w:u w:val="single"/>
          <w:lang w:val="sl-SI"/>
        </w:rPr>
        <w:t xml:space="preserve"> </w:t>
      </w:r>
      <w:r w:rsidRPr="008F6CF8">
        <w:rPr>
          <w:rFonts w:ascii="Tahoma" w:hAnsi="Tahoma" w:cs="Tahoma"/>
          <w:b w:val="0"/>
          <w:u w:val="single"/>
          <w:lang w:val="sl-SI"/>
        </w:rPr>
        <w:t>dokazati,</w:t>
      </w:r>
      <w:r w:rsidR="008E3DA0">
        <w:rPr>
          <w:rFonts w:ascii="Tahoma" w:hAnsi="Tahoma" w:cs="Tahoma"/>
          <w:b w:val="0"/>
          <w:u w:val="single"/>
          <w:lang w:val="sl-SI"/>
        </w:rPr>
        <w:t xml:space="preserve"> </w:t>
      </w:r>
      <w:r w:rsidRPr="008F6CF8">
        <w:rPr>
          <w:rFonts w:ascii="Tahoma" w:hAnsi="Tahoma" w:cs="Tahoma"/>
          <w:b w:val="0"/>
          <w:u w:val="single"/>
          <w:lang w:val="sl-SI"/>
        </w:rPr>
        <w:t>da</w:t>
      </w:r>
      <w:r w:rsidR="008E3DA0">
        <w:rPr>
          <w:rFonts w:ascii="Tahoma" w:hAnsi="Tahoma" w:cs="Tahoma"/>
          <w:b w:val="0"/>
          <w:u w:val="single"/>
          <w:lang w:val="sl-SI"/>
        </w:rPr>
        <w:t xml:space="preserve"> </w:t>
      </w:r>
      <w:r w:rsidRPr="008F6CF8">
        <w:rPr>
          <w:rFonts w:ascii="Tahoma" w:hAnsi="Tahoma" w:cs="Tahoma"/>
          <w:b w:val="0"/>
          <w:u w:val="single"/>
          <w:lang w:val="sl-SI"/>
        </w:rPr>
        <w:t>bo</w:t>
      </w:r>
      <w:r w:rsidR="008E3DA0">
        <w:rPr>
          <w:rFonts w:ascii="Tahoma" w:hAnsi="Tahoma" w:cs="Tahoma"/>
          <w:b w:val="0"/>
          <w:u w:val="single"/>
          <w:lang w:val="sl-SI"/>
        </w:rPr>
        <w:t xml:space="preserve"> </w:t>
      </w:r>
      <w:r w:rsidRPr="008F6CF8">
        <w:rPr>
          <w:rFonts w:ascii="Tahoma" w:hAnsi="Tahoma" w:cs="Tahoma"/>
          <w:b w:val="0"/>
          <w:u w:val="single"/>
          <w:lang w:val="sl-SI"/>
        </w:rPr>
        <w:t>imel</w:t>
      </w:r>
      <w:r w:rsidR="008E3DA0">
        <w:rPr>
          <w:rFonts w:ascii="Tahoma" w:hAnsi="Tahoma" w:cs="Tahoma"/>
          <w:b w:val="0"/>
          <w:u w:val="single"/>
          <w:lang w:val="sl-SI"/>
        </w:rPr>
        <w:t xml:space="preserve"> </w:t>
      </w:r>
      <w:r w:rsidRPr="008F6CF8">
        <w:rPr>
          <w:rFonts w:ascii="Tahoma" w:hAnsi="Tahoma" w:cs="Tahoma"/>
          <w:b w:val="0"/>
          <w:u w:val="single"/>
          <w:lang w:val="sl-SI"/>
        </w:rPr>
        <w:t>na</w:t>
      </w:r>
      <w:r w:rsidR="008E3DA0">
        <w:rPr>
          <w:rFonts w:ascii="Tahoma" w:hAnsi="Tahoma" w:cs="Tahoma"/>
          <w:b w:val="0"/>
          <w:u w:val="single"/>
          <w:lang w:val="sl-SI"/>
        </w:rPr>
        <w:t xml:space="preserve"> </w:t>
      </w:r>
      <w:r w:rsidRPr="008F6CF8">
        <w:rPr>
          <w:rFonts w:ascii="Tahoma" w:hAnsi="Tahoma" w:cs="Tahoma"/>
          <w:b w:val="0"/>
          <w:u w:val="single"/>
          <w:lang w:val="sl-SI"/>
        </w:rPr>
        <w:t>voljo</w:t>
      </w:r>
      <w:r w:rsidR="008E3DA0">
        <w:rPr>
          <w:rFonts w:ascii="Tahoma" w:hAnsi="Tahoma" w:cs="Tahoma"/>
          <w:b w:val="0"/>
          <w:u w:val="single"/>
          <w:lang w:val="sl-SI"/>
        </w:rPr>
        <w:t xml:space="preserve"> </w:t>
      </w:r>
      <w:r w:rsidRPr="008F6CF8">
        <w:rPr>
          <w:rFonts w:ascii="Tahoma" w:hAnsi="Tahoma" w:cs="Tahoma"/>
          <w:b w:val="0"/>
          <w:u w:val="single"/>
          <w:lang w:val="sl-SI"/>
        </w:rPr>
        <w:t>sredstva,</w:t>
      </w:r>
      <w:r w:rsidR="008E3DA0">
        <w:rPr>
          <w:rFonts w:ascii="Tahoma" w:hAnsi="Tahoma" w:cs="Tahoma"/>
          <w:b w:val="0"/>
          <w:u w:val="single"/>
          <w:lang w:val="sl-SI"/>
        </w:rPr>
        <w:t xml:space="preserve"> </w:t>
      </w:r>
      <w:r w:rsidRPr="008F6CF8">
        <w:rPr>
          <w:rFonts w:ascii="Tahoma" w:hAnsi="Tahoma" w:cs="Tahoma"/>
          <w:b w:val="0"/>
          <w:u w:val="single"/>
          <w:lang w:val="sl-SI"/>
        </w:rPr>
        <w:t>na</w:t>
      </w:r>
      <w:r w:rsidR="008E3DA0">
        <w:rPr>
          <w:rFonts w:ascii="Tahoma" w:hAnsi="Tahoma" w:cs="Tahoma"/>
          <w:b w:val="0"/>
          <w:u w:val="single"/>
          <w:lang w:val="sl-SI"/>
        </w:rPr>
        <w:t xml:space="preserve"> </w:t>
      </w:r>
      <w:r w:rsidRPr="008F6CF8">
        <w:rPr>
          <w:rFonts w:ascii="Tahoma" w:hAnsi="Tahoma" w:cs="Tahoma"/>
          <w:b w:val="0"/>
          <w:u w:val="single"/>
          <w:lang w:val="sl-SI"/>
        </w:rPr>
        <w:t>primer</w:t>
      </w:r>
      <w:r w:rsidR="008E3DA0">
        <w:rPr>
          <w:rFonts w:ascii="Tahoma" w:hAnsi="Tahoma" w:cs="Tahoma"/>
          <w:b w:val="0"/>
          <w:u w:val="single"/>
          <w:lang w:val="sl-SI"/>
        </w:rPr>
        <w:t xml:space="preserve"> </w:t>
      </w:r>
      <w:r w:rsidRPr="008F6CF8">
        <w:rPr>
          <w:rFonts w:ascii="Tahoma" w:hAnsi="Tahoma" w:cs="Tahoma"/>
          <w:b w:val="0"/>
          <w:u w:val="single"/>
          <w:lang w:val="sl-SI"/>
        </w:rPr>
        <w:t>s</w:t>
      </w:r>
      <w:r w:rsidR="008E3DA0">
        <w:rPr>
          <w:rFonts w:ascii="Tahoma" w:hAnsi="Tahoma" w:cs="Tahoma"/>
          <w:b w:val="0"/>
          <w:u w:val="single"/>
          <w:lang w:val="sl-SI"/>
        </w:rPr>
        <w:t xml:space="preserve"> </w:t>
      </w:r>
      <w:r w:rsidRPr="008F6CF8">
        <w:rPr>
          <w:rFonts w:ascii="Tahoma" w:hAnsi="Tahoma" w:cs="Tahoma"/>
          <w:b w:val="0"/>
          <w:u w:val="single"/>
          <w:lang w:val="sl-SI"/>
        </w:rPr>
        <w:t>predložitvijo</w:t>
      </w:r>
      <w:r w:rsidR="008E3DA0">
        <w:rPr>
          <w:rFonts w:ascii="Tahoma" w:hAnsi="Tahoma" w:cs="Tahoma"/>
          <w:b w:val="0"/>
          <w:u w:val="single"/>
          <w:lang w:val="sl-SI"/>
        </w:rPr>
        <w:t xml:space="preserve"> </w:t>
      </w:r>
      <w:r w:rsidRPr="008F6CF8">
        <w:rPr>
          <w:rFonts w:ascii="Tahoma" w:hAnsi="Tahoma" w:cs="Tahoma"/>
          <w:b w:val="0"/>
          <w:u w:val="single"/>
          <w:lang w:val="sl-SI"/>
        </w:rPr>
        <w:t>zagotovil</w:t>
      </w:r>
      <w:r w:rsidR="008E3DA0">
        <w:rPr>
          <w:rFonts w:ascii="Tahoma" w:hAnsi="Tahoma" w:cs="Tahoma"/>
          <w:b w:val="0"/>
          <w:u w:val="single"/>
          <w:lang w:val="sl-SI"/>
        </w:rPr>
        <w:t xml:space="preserve"> </w:t>
      </w:r>
      <w:r w:rsidRPr="008F6CF8">
        <w:rPr>
          <w:rFonts w:ascii="Tahoma" w:hAnsi="Tahoma" w:cs="Tahoma"/>
          <w:b w:val="0"/>
          <w:u w:val="single"/>
          <w:lang w:val="sl-SI"/>
        </w:rPr>
        <w:t>teh</w:t>
      </w:r>
      <w:r w:rsidR="008E3DA0">
        <w:rPr>
          <w:rFonts w:ascii="Tahoma" w:hAnsi="Tahoma" w:cs="Tahoma"/>
          <w:b w:val="0"/>
          <w:u w:val="single"/>
          <w:lang w:val="sl-SI"/>
        </w:rPr>
        <w:t xml:space="preserve"> </w:t>
      </w:r>
      <w:r w:rsidRPr="008F6CF8">
        <w:rPr>
          <w:rFonts w:ascii="Tahoma" w:hAnsi="Tahoma" w:cs="Tahoma"/>
          <w:b w:val="0"/>
          <w:u w:val="single"/>
          <w:lang w:val="sl-SI"/>
        </w:rPr>
        <w:t>subjektov</w:t>
      </w:r>
      <w:r w:rsidR="008E3DA0">
        <w:rPr>
          <w:rFonts w:ascii="Tahoma" w:hAnsi="Tahoma" w:cs="Tahoma"/>
          <w:b w:val="0"/>
          <w:u w:val="single"/>
          <w:lang w:val="sl-SI"/>
        </w:rPr>
        <w:t xml:space="preserve"> </w:t>
      </w:r>
      <w:r w:rsidRPr="008F6CF8">
        <w:rPr>
          <w:rFonts w:ascii="Tahoma" w:hAnsi="Tahoma" w:cs="Tahoma"/>
          <w:b w:val="0"/>
          <w:u w:val="single"/>
          <w:lang w:val="sl-SI"/>
        </w:rPr>
        <w:t>za</w:t>
      </w:r>
      <w:r w:rsidR="008E3DA0">
        <w:rPr>
          <w:rFonts w:ascii="Tahoma" w:hAnsi="Tahoma" w:cs="Tahoma"/>
          <w:b w:val="0"/>
          <w:u w:val="single"/>
          <w:lang w:val="sl-SI"/>
        </w:rPr>
        <w:t xml:space="preserve"> </w:t>
      </w:r>
      <w:r w:rsidRPr="008F6CF8">
        <w:rPr>
          <w:rFonts w:ascii="Tahoma" w:hAnsi="Tahoma" w:cs="Tahoma"/>
          <w:b w:val="0"/>
          <w:u w:val="single"/>
          <w:lang w:val="sl-SI"/>
        </w:rPr>
        <w:t>ta</w:t>
      </w:r>
      <w:r w:rsidR="008E3DA0">
        <w:rPr>
          <w:rFonts w:ascii="Tahoma" w:hAnsi="Tahoma" w:cs="Tahoma"/>
          <w:b w:val="0"/>
          <w:u w:val="single"/>
          <w:lang w:val="sl-SI"/>
        </w:rPr>
        <w:t xml:space="preserve"> </w:t>
      </w:r>
      <w:r w:rsidRPr="008F6CF8">
        <w:rPr>
          <w:rFonts w:ascii="Tahoma" w:hAnsi="Tahoma" w:cs="Tahoma"/>
          <w:b w:val="0"/>
          <w:u w:val="single"/>
          <w:lang w:val="sl-SI"/>
        </w:rPr>
        <w:t>namen</w:t>
      </w:r>
      <w:r w:rsidRPr="00C8579C">
        <w:rPr>
          <w:rFonts w:ascii="Tahoma" w:hAnsi="Tahoma" w:cs="Tahoma"/>
          <w:b w:val="0"/>
          <w:lang w:val="sl-SI"/>
        </w:rPr>
        <w:t>.</w:t>
      </w:r>
      <w:r w:rsidR="008E3DA0">
        <w:rPr>
          <w:rFonts w:ascii="Tahoma" w:hAnsi="Tahoma" w:cs="Tahoma"/>
          <w:b w:val="0"/>
          <w:lang w:val="sl-SI"/>
        </w:rPr>
        <w:t xml:space="preserve"> </w:t>
      </w:r>
      <w:r w:rsidRPr="00C8579C">
        <w:rPr>
          <w:rFonts w:ascii="Tahoma" w:hAnsi="Tahoma" w:cs="Tahoma"/>
          <w:b w:val="0"/>
          <w:lang w:val="sl-SI"/>
        </w:rPr>
        <w:t>Naročnik</w:t>
      </w:r>
      <w:r w:rsidR="008E3DA0">
        <w:rPr>
          <w:rFonts w:ascii="Tahoma" w:hAnsi="Tahoma" w:cs="Tahoma"/>
          <w:b w:val="0"/>
          <w:lang w:val="sl-SI"/>
        </w:rPr>
        <w:t xml:space="preserve"> </w:t>
      </w:r>
      <w:r w:rsidRPr="00C8579C">
        <w:rPr>
          <w:rFonts w:ascii="Tahoma" w:hAnsi="Tahoma" w:cs="Tahoma"/>
          <w:b w:val="0"/>
          <w:lang w:val="sl-SI"/>
        </w:rPr>
        <w:t>bo</w:t>
      </w:r>
      <w:r w:rsidR="008E3DA0">
        <w:rPr>
          <w:rFonts w:ascii="Tahoma" w:hAnsi="Tahoma" w:cs="Tahoma"/>
          <w:b w:val="0"/>
          <w:lang w:val="sl-SI"/>
        </w:rPr>
        <w:t xml:space="preserve"> </w:t>
      </w:r>
      <w:r w:rsidRPr="00C8579C">
        <w:rPr>
          <w:rFonts w:ascii="Tahoma" w:hAnsi="Tahoma" w:cs="Tahoma"/>
          <w:b w:val="0"/>
          <w:lang w:val="sl-SI"/>
        </w:rPr>
        <w:t>v</w:t>
      </w:r>
      <w:r w:rsidR="008E3DA0">
        <w:rPr>
          <w:rFonts w:ascii="Tahoma" w:hAnsi="Tahoma" w:cs="Tahoma"/>
          <w:b w:val="0"/>
          <w:lang w:val="sl-SI"/>
        </w:rPr>
        <w:t xml:space="preserve"> </w:t>
      </w:r>
      <w:r w:rsidRPr="00C8579C">
        <w:rPr>
          <w:rFonts w:ascii="Tahoma" w:hAnsi="Tahoma" w:cs="Tahoma"/>
          <w:b w:val="0"/>
          <w:lang w:val="sl-SI"/>
        </w:rPr>
        <w:t>tem</w:t>
      </w:r>
      <w:r w:rsidR="008E3DA0">
        <w:rPr>
          <w:rFonts w:ascii="Tahoma" w:hAnsi="Tahoma" w:cs="Tahoma"/>
          <w:b w:val="0"/>
          <w:lang w:val="sl-SI"/>
        </w:rPr>
        <w:t xml:space="preserve"> </w:t>
      </w:r>
      <w:r w:rsidRPr="00C8579C">
        <w:rPr>
          <w:rFonts w:ascii="Tahoma" w:hAnsi="Tahoma" w:cs="Tahoma"/>
          <w:b w:val="0"/>
          <w:lang w:val="sl-SI"/>
        </w:rPr>
        <w:t>primeru</w:t>
      </w:r>
      <w:r w:rsidR="008E3DA0">
        <w:rPr>
          <w:rFonts w:ascii="Tahoma" w:hAnsi="Tahoma" w:cs="Tahoma"/>
          <w:b w:val="0"/>
          <w:lang w:val="sl-SI"/>
        </w:rPr>
        <w:t xml:space="preserve"> </w:t>
      </w:r>
      <w:r w:rsidRPr="00C8579C">
        <w:rPr>
          <w:rFonts w:ascii="Tahoma" w:hAnsi="Tahoma" w:cs="Tahoma"/>
          <w:b w:val="0"/>
          <w:lang w:val="sl-SI"/>
        </w:rPr>
        <w:t>ravnal</w:t>
      </w:r>
      <w:r w:rsidR="008E3DA0">
        <w:rPr>
          <w:rFonts w:ascii="Tahoma" w:hAnsi="Tahoma" w:cs="Tahoma"/>
          <w:b w:val="0"/>
          <w:lang w:val="sl-SI"/>
        </w:rPr>
        <w:t xml:space="preserve"> </w:t>
      </w:r>
      <w:r w:rsidRPr="00C8579C">
        <w:rPr>
          <w:rFonts w:ascii="Tahoma" w:hAnsi="Tahoma" w:cs="Tahoma"/>
          <w:b w:val="0"/>
          <w:lang w:val="sl-SI"/>
        </w:rPr>
        <w:t>v</w:t>
      </w:r>
      <w:r w:rsidR="008E3DA0">
        <w:rPr>
          <w:rFonts w:ascii="Tahoma" w:hAnsi="Tahoma" w:cs="Tahoma"/>
          <w:b w:val="0"/>
          <w:lang w:val="sl-SI"/>
        </w:rPr>
        <w:t xml:space="preserve"> </w:t>
      </w:r>
      <w:r w:rsidRPr="00C8579C">
        <w:rPr>
          <w:rFonts w:ascii="Tahoma" w:hAnsi="Tahoma" w:cs="Tahoma"/>
          <w:b w:val="0"/>
          <w:lang w:val="sl-SI"/>
        </w:rPr>
        <w:t>skladu</w:t>
      </w:r>
      <w:r w:rsidR="008E3DA0">
        <w:rPr>
          <w:rFonts w:ascii="Tahoma" w:hAnsi="Tahoma" w:cs="Tahoma"/>
          <w:b w:val="0"/>
          <w:lang w:val="sl-SI"/>
        </w:rPr>
        <w:t xml:space="preserve"> </w:t>
      </w:r>
      <w:r w:rsidR="00145BEC">
        <w:rPr>
          <w:rFonts w:ascii="Tahoma" w:hAnsi="Tahoma" w:cs="Tahoma"/>
          <w:b w:val="0"/>
          <w:lang w:val="sl-SI"/>
        </w:rPr>
        <w:t>z</w:t>
      </w:r>
      <w:r w:rsidR="008E3DA0">
        <w:rPr>
          <w:rFonts w:ascii="Tahoma" w:hAnsi="Tahoma" w:cs="Tahoma"/>
          <w:b w:val="0"/>
          <w:lang w:val="sl-SI"/>
        </w:rPr>
        <w:t xml:space="preserve"> </w:t>
      </w:r>
      <w:r w:rsidRPr="00C8579C">
        <w:rPr>
          <w:rFonts w:ascii="Tahoma" w:hAnsi="Tahoma" w:cs="Tahoma"/>
          <w:b w:val="0"/>
          <w:lang w:val="sl-SI"/>
        </w:rPr>
        <w:t>drugim</w:t>
      </w:r>
      <w:r w:rsidR="008E3DA0">
        <w:rPr>
          <w:rFonts w:ascii="Tahoma" w:hAnsi="Tahoma" w:cs="Tahoma"/>
          <w:b w:val="0"/>
          <w:lang w:val="sl-SI"/>
        </w:rPr>
        <w:t xml:space="preserve"> </w:t>
      </w:r>
      <w:r w:rsidRPr="00C8579C">
        <w:rPr>
          <w:rFonts w:ascii="Tahoma" w:hAnsi="Tahoma" w:cs="Tahoma"/>
          <w:b w:val="0"/>
          <w:lang w:val="sl-SI"/>
        </w:rPr>
        <w:t>odstavkom</w:t>
      </w:r>
      <w:r w:rsidR="008E3DA0">
        <w:rPr>
          <w:rFonts w:ascii="Tahoma" w:hAnsi="Tahoma" w:cs="Tahoma"/>
          <w:b w:val="0"/>
          <w:lang w:val="sl-SI"/>
        </w:rPr>
        <w:t xml:space="preserve"> </w:t>
      </w:r>
      <w:r w:rsidRPr="00C8579C">
        <w:rPr>
          <w:rFonts w:ascii="Tahoma" w:hAnsi="Tahoma" w:cs="Tahoma"/>
          <w:b w:val="0"/>
          <w:lang w:val="sl-SI"/>
        </w:rPr>
        <w:t>81.</w:t>
      </w:r>
      <w:r w:rsidR="008E3DA0">
        <w:rPr>
          <w:rFonts w:ascii="Tahoma" w:hAnsi="Tahoma" w:cs="Tahoma"/>
          <w:b w:val="0"/>
          <w:lang w:val="sl-SI"/>
        </w:rPr>
        <w:t xml:space="preserve"> </w:t>
      </w:r>
      <w:r w:rsidRPr="00C8579C">
        <w:rPr>
          <w:rFonts w:ascii="Tahoma" w:hAnsi="Tahoma" w:cs="Tahoma"/>
          <w:b w:val="0"/>
          <w:lang w:val="sl-SI"/>
        </w:rPr>
        <w:t>člena</w:t>
      </w:r>
      <w:r w:rsidR="008E3DA0">
        <w:rPr>
          <w:rFonts w:ascii="Tahoma" w:hAnsi="Tahoma" w:cs="Tahoma"/>
          <w:b w:val="0"/>
          <w:lang w:val="sl-SI"/>
        </w:rPr>
        <w:t xml:space="preserve"> </w:t>
      </w:r>
      <w:r w:rsidRPr="00C8579C">
        <w:rPr>
          <w:rFonts w:ascii="Tahoma" w:hAnsi="Tahoma" w:cs="Tahoma"/>
          <w:b w:val="0"/>
          <w:lang w:val="sl-SI"/>
        </w:rPr>
        <w:t>ZJN-3.</w:t>
      </w:r>
      <w:r w:rsidR="008E3DA0">
        <w:rPr>
          <w:rFonts w:ascii="Tahoma" w:hAnsi="Tahoma" w:cs="Tahoma"/>
          <w:b w:val="0"/>
          <w:lang w:val="sl-SI"/>
        </w:rPr>
        <w:t xml:space="preserve"> </w:t>
      </w:r>
    </w:p>
    <w:p w14:paraId="1B169F96" w14:textId="77777777" w:rsidR="008D03E5" w:rsidRDefault="008D03E5" w:rsidP="00600829">
      <w:pPr>
        <w:keepNext/>
        <w:keepLines/>
        <w:autoSpaceDE w:val="0"/>
        <w:autoSpaceDN w:val="0"/>
        <w:adjustRightInd w:val="0"/>
        <w:jc w:val="both"/>
        <w:rPr>
          <w:rFonts w:ascii="Tahoma" w:hAnsi="Tahoma" w:cs="Tahoma"/>
        </w:rPr>
      </w:pPr>
    </w:p>
    <w:p w14:paraId="4DF51010" w14:textId="41965DA2" w:rsidR="008D03E5" w:rsidRDefault="008D03E5" w:rsidP="00600829">
      <w:pPr>
        <w:keepNext/>
        <w:keepLines/>
        <w:autoSpaceDE w:val="0"/>
        <w:autoSpaceDN w:val="0"/>
        <w:adjustRightInd w:val="0"/>
        <w:jc w:val="both"/>
        <w:rPr>
          <w:rFonts w:ascii="Tahoma" w:hAnsi="Tahoma" w:cs="Tahoma"/>
        </w:rPr>
      </w:pPr>
      <w:r w:rsidRPr="0072622B">
        <w:rPr>
          <w:rFonts w:ascii="Tahoma" w:hAnsi="Tahoma" w:cs="Tahoma"/>
        </w:rPr>
        <w:t>O</w:t>
      </w:r>
      <w:r w:rsidR="008E3DA0">
        <w:rPr>
          <w:rFonts w:ascii="Tahoma" w:hAnsi="Tahoma" w:cs="Tahoma"/>
        </w:rPr>
        <w:t xml:space="preserve"> </w:t>
      </w:r>
      <w:r w:rsidRPr="0072622B">
        <w:rPr>
          <w:rFonts w:ascii="Tahoma" w:hAnsi="Tahoma" w:cs="Tahoma"/>
        </w:rPr>
        <w:t>uporabi</w:t>
      </w:r>
      <w:r w:rsidR="008E3DA0">
        <w:rPr>
          <w:rFonts w:ascii="Tahoma" w:hAnsi="Tahoma" w:cs="Tahoma"/>
        </w:rPr>
        <w:t xml:space="preserve"> </w:t>
      </w:r>
      <w:r w:rsidRPr="0072622B">
        <w:rPr>
          <w:rFonts w:ascii="Tahoma" w:hAnsi="Tahoma" w:cs="Tahoma"/>
        </w:rPr>
        <w:t>zmogljivosti</w:t>
      </w:r>
      <w:r w:rsidR="008E3DA0">
        <w:rPr>
          <w:rFonts w:ascii="Tahoma" w:hAnsi="Tahoma" w:cs="Tahoma"/>
        </w:rPr>
        <w:t xml:space="preserve"> </w:t>
      </w:r>
      <w:r w:rsidRPr="0072622B">
        <w:rPr>
          <w:rFonts w:ascii="Tahoma" w:hAnsi="Tahoma" w:cs="Tahoma"/>
        </w:rPr>
        <w:t>drugih</w:t>
      </w:r>
      <w:r w:rsidR="008E3DA0">
        <w:rPr>
          <w:rFonts w:ascii="Tahoma" w:hAnsi="Tahoma" w:cs="Tahoma"/>
        </w:rPr>
        <w:t xml:space="preserve"> </w:t>
      </w:r>
      <w:r w:rsidRPr="0072622B">
        <w:rPr>
          <w:rFonts w:ascii="Tahoma" w:hAnsi="Tahoma" w:cs="Tahoma"/>
        </w:rPr>
        <w:t>subjektov</w:t>
      </w:r>
      <w:r w:rsidR="008E3DA0">
        <w:rPr>
          <w:rFonts w:ascii="Tahoma" w:hAnsi="Tahoma" w:cs="Tahoma"/>
        </w:rPr>
        <w:t xml:space="preserve"> </w:t>
      </w:r>
      <w:r w:rsidRPr="0072622B">
        <w:rPr>
          <w:rFonts w:ascii="Tahoma" w:hAnsi="Tahoma" w:cs="Tahoma"/>
        </w:rPr>
        <w:t>govorimo,</w:t>
      </w:r>
      <w:r w:rsidR="008E3DA0">
        <w:rPr>
          <w:rFonts w:ascii="Tahoma" w:hAnsi="Tahoma" w:cs="Tahoma"/>
        </w:rPr>
        <w:t xml:space="preserve"> </w:t>
      </w:r>
      <w:r w:rsidRPr="0072622B">
        <w:rPr>
          <w:rFonts w:ascii="Tahoma" w:hAnsi="Tahoma" w:cs="Tahoma"/>
        </w:rPr>
        <w:t>ko</w:t>
      </w:r>
      <w:r w:rsidR="008E3DA0">
        <w:rPr>
          <w:rFonts w:ascii="Tahoma" w:hAnsi="Tahoma" w:cs="Tahoma"/>
        </w:rPr>
        <w:t xml:space="preserve"> </w:t>
      </w:r>
      <w:r w:rsidRPr="0072622B">
        <w:rPr>
          <w:rFonts w:ascii="Tahoma" w:hAnsi="Tahoma" w:cs="Tahoma"/>
        </w:rPr>
        <w:t>drugi</w:t>
      </w:r>
      <w:r w:rsidR="008E3DA0">
        <w:rPr>
          <w:rFonts w:ascii="Tahoma" w:hAnsi="Tahoma" w:cs="Tahoma"/>
        </w:rPr>
        <w:t xml:space="preserve"> </w:t>
      </w:r>
      <w:r w:rsidRPr="0072622B">
        <w:rPr>
          <w:rFonts w:ascii="Tahoma" w:hAnsi="Tahoma" w:cs="Tahoma"/>
        </w:rPr>
        <w:t>subjekt</w:t>
      </w:r>
      <w:r w:rsidR="008E3DA0">
        <w:rPr>
          <w:rFonts w:ascii="Tahoma" w:hAnsi="Tahoma" w:cs="Tahoma"/>
        </w:rPr>
        <w:t xml:space="preserve"> </w:t>
      </w:r>
      <w:r w:rsidRPr="0072622B">
        <w:rPr>
          <w:rFonts w:ascii="Tahoma" w:hAnsi="Tahoma" w:cs="Tahoma"/>
          <w:u w:val="single"/>
        </w:rPr>
        <w:t>ni</w:t>
      </w:r>
      <w:r w:rsidR="008E3DA0">
        <w:rPr>
          <w:rFonts w:ascii="Tahoma" w:hAnsi="Tahoma" w:cs="Tahoma"/>
          <w:u w:val="single"/>
        </w:rPr>
        <w:t xml:space="preserve"> </w:t>
      </w:r>
      <w:r w:rsidRPr="0072622B">
        <w:rPr>
          <w:rFonts w:ascii="Tahoma" w:hAnsi="Tahoma" w:cs="Tahoma"/>
          <w:u w:val="single"/>
        </w:rPr>
        <w:t>neposredno</w:t>
      </w:r>
      <w:r w:rsidR="008E3DA0">
        <w:rPr>
          <w:rFonts w:ascii="Tahoma" w:hAnsi="Tahoma" w:cs="Tahoma"/>
          <w:u w:val="single"/>
        </w:rPr>
        <w:t xml:space="preserve"> </w:t>
      </w:r>
      <w:r w:rsidRPr="0072622B">
        <w:rPr>
          <w:rFonts w:ascii="Tahoma" w:hAnsi="Tahoma" w:cs="Tahoma"/>
          <w:u w:val="single"/>
        </w:rPr>
        <w:t>udeležen</w:t>
      </w:r>
      <w:r w:rsidR="008E3DA0">
        <w:rPr>
          <w:rFonts w:ascii="Tahoma" w:hAnsi="Tahoma" w:cs="Tahoma"/>
          <w:u w:val="single"/>
        </w:rPr>
        <w:t xml:space="preserve"> </w:t>
      </w:r>
      <w:r w:rsidRPr="0072622B">
        <w:rPr>
          <w:rFonts w:ascii="Tahoma" w:hAnsi="Tahoma" w:cs="Tahoma"/>
          <w:u w:val="single"/>
        </w:rPr>
        <w:t>pri</w:t>
      </w:r>
      <w:r w:rsidR="008E3DA0">
        <w:rPr>
          <w:rFonts w:ascii="Tahoma" w:hAnsi="Tahoma" w:cs="Tahoma"/>
          <w:u w:val="single"/>
        </w:rPr>
        <w:t xml:space="preserve"> </w:t>
      </w:r>
      <w:r w:rsidRPr="0072622B">
        <w:rPr>
          <w:rFonts w:ascii="Tahoma" w:hAnsi="Tahoma" w:cs="Tahoma"/>
          <w:u w:val="single"/>
        </w:rPr>
        <w:t>sami</w:t>
      </w:r>
      <w:r w:rsidR="008E3DA0">
        <w:rPr>
          <w:rFonts w:ascii="Tahoma" w:hAnsi="Tahoma" w:cs="Tahoma"/>
          <w:u w:val="single"/>
        </w:rPr>
        <w:t xml:space="preserve"> </w:t>
      </w:r>
      <w:r w:rsidRPr="0072622B">
        <w:rPr>
          <w:rFonts w:ascii="Tahoma" w:hAnsi="Tahoma" w:cs="Tahoma"/>
          <w:u w:val="single"/>
        </w:rPr>
        <w:t>izvedbi</w:t>
      </w:r>
      <w:r w:rsidR="008E3DA0">
        <w:rPr>
          <w:rFonts w:ascii="Tahoma" w:hAnsi="Tahoma" w:cs="Tahoma"/>
          <w:u w:val="single"/>
        </w:rPr>
        <w:t xml:space="preserve"> </w:t>
      </w:r>
      <w:r w:rsidRPr="0072622B">
        <w:rPr>
          <w:rFonts w:ascii="Tahoma" w:hAnsi="Tahoma" w:cs="Tahoma"/>
          <w:u w:val="single"/>
        </w:rPr>
        <w:t>naročila</w:t>
      </w:r>
      <w:r w:rsidRPr="0072622B">
        <w:rPr>
          <w:rFonts w:ascii="Tahoma" w:hAnsi="Tahoma" w:cs="Tahoma"/>
        </w:rPr>
        <w:t>,</w:t>
      </w:r>
      <w:r w:rsidR="008E3DA0">
        <w:rPr>
          <w:rFonts w:ascii="Tahoma" w:hAnsi="Tahoma" w:cs="Tahoma"/>
        </w:rPr>
        <w:t xml:space="preserve"> </w:t>
      </w:r>
      <w:r w:rsidRPr="0072622B">
        <w:rPr>
          <w:rFonts w:ascii="Tahoma" w:hAnsi="Tahoma" w:cs="Tahoma"/>
        </w:rPr>
        <w:t>temveč</w:t>
      </w:r>
      <w:r w:rsidR="008E3DA0">
        <w:rPr>
          <w:rFonts w:ascii="Tahoma" w:hAnsi="Tahoma" w:cs="Tahoma"/>
        </w:rPr>
        <w:t xml:space="preserve"> </w:t>
      </w:r>
      <w:r w:rsidRPr="0072622B">
        <w:rPr>
          <w:rFonts w:ascii="Tahoma" w:hAnsi="Tahoma" w:cs="Tahoma"/>
        </w:rPr>
        <w:t>ponudniku</w:t>
      </w:r>
      <w:r w:rsidR="008E3DA0">
        <w:rPr>
          <w:rFonts w:ascii="Tahoma" w:hAnsi="Tahoma" w:cs="Tahoma"/>
        </w:rPr>
        <w:t xml:space="preserve"> </w:t>
      </w:r>
      <w:r w:rsidRPr="0072622B">
        <w:rPr>
          <w:rFonts w:ascii="Tahoma" w:hAnsi="Tahoma" w:cs="Tahoma"/>
        </w:rPr>
        <w:t>le</w:t>
      </w:r>
      <w:r w:rsidR="008E3DA0">
        <w:rPr>
          <w:rFonts w:ascii="Tahoma" w:hAnsi="Tahoma" w:cs="Tahoma"/>
        </w:rPr>
        <w:t xml:space="preserve"> </w:t>
      </w:r>
      <w:r w:rsidRPr="0072622B">
        <w:rPr>
          <w:rFonts w:ascii="Tahoma" w:hAnsi="Tahoma" w:cs="Tahoma"/>
        </w:rPr>
        <w:t>npr.</w:t>
      </w:r>
      <w:r w:rsidR="008E3DA0">
        <w:rPr>
          <w:rFonts w:ascii="Tahoma" w:hAnsi="Tahoma" w:cs="Tahoma"/>
        </w:rPr>
        <w:t xml:space="preserve"> </w:t>
      </w:r>
      <w:r w:rsidRPr="0072622B">
        <w:rPr>
          <w:rFonts w:ascii="Tahoma" w:hAnsi="Tahoma" w:cs="Tahoma"/>
        </w:rPr>
        <w:t>posodi</w:t>
      </w:r>
      <w:r w:rsidR="008E3DA0">
        <w:rPr>
          <w:rFonts w:ascii="Tahoma" w:hAnsi="Tahoma" w:cs="Tahoma"/>
        </w:rPr>
        <w:t xml:space="preserve"> </w:t>
      </w:r>
      <w:r w:rsidRPr="0072622B">
        <w:rPr>
          <w:rFonts w:ascii="Tahoma" w:hAnsi="Tahoma" w:cs="Tahoma"/>
        </w:rPr>
        <w:t>določeno</w:t>
      </w:r>
      <w:r w:rsidR="008E3DA0">
        <w:rPr>
          <w:rFonts w:ascii="Tahoma" w:hAnsi="Tahoma" w:cs="Tahoma"/>
        </w:rPr>
        <w:t xml:space="preserve"> </w:t>
      </w:r>
      <w:r w:rsidRPr="0072622B">
        <w:rPr>
          <w:rFonts w:ascii="Tahoma" w:hAnsi="Tahoma" w:cs="Tahoma"/>
        </w:rPr>
        <w:t>opremo,</w:t>
      </w:r>
      <w:r w:rsidR="008E3DA0">
        <w:rPr>
          <w:rFonts w:ascii="Tahoma" w:hAnsi="Tahoma" w:cs="Tahoma"/>
        </w:rPr>
        <w:t xml:space="preserve"> </w:t>
      </w:r>
      <w:r w:rsidRPr="0072622B">
        <w:rPr>
          <w:rFonts w:ascii="Tahoma" w:hAnsi="Tahoma" w:cs="Tahoma"/>
        </w:rPr>
        <w:t>tehnična</w:t>
      </w:r>
      <w:r w:rsidR="008E3DA0">
        <w:rPr>
          <w:rFonts w:ascii="Tahoma" w:hAnsi="Tahoma" w:cs="Tahoma"/>
        </w:rPr>
        <w:t xml:space="preserve"> </w:t>
      </w:r>
      <w:r w:rsidRPr="0072622B">
        <w:rPr>
          <w:rFonts w:ascii="Tahoma" w:hAnsi="Tahoma" w:cs="Tahoma"/>
        </w:rPr>
        <w:t>sredstva,</w:t>
      </w:r>
      <w:r w:rsidR="008E3DA0">
        <w:rPr>
          <w:rFonts w:ascii="Tahoma" w:hAnsi="Tahoma" w:cs="Tahoma"/>
        </w:rPr>
        <w:t xml:space="preserve"> </w:t>
      </w:r>
      <w:r w:rsidRPr="0072622B">
        <w:rPr>
          <w:rFonts w:ascii="Tahoma" w:hAnsi="Tahoma" w:cs="Tahoma"/>
        </w:rPr>
        <w:t>mehanizacijo</w:t>
      </w:r>
      <w:r w:rsidR="008E3DA0">
        <w:rPr>
          <w:rFonts w:ascii="Tahoma" w:hAnsi="Tahoma" w:cs="Tahoma"/>
        </w:rPr>
        <w:t xml:space="preserve"> </w:t>
      </w:r>
      <w:r w:rsidRPr="0072622B">
        <w:rPr>
          <w:rFonts w:ascii="Tahoma" w:hAnsi="Tahoma" w:cs="Tahoma"/>
        </w:rPr>
        <w:t>itd..</w:t>
      </w:r>
      <w:r w:rsidR="008E3DA0">
        <w:rPr>
          <w:rFonts w:ascii="Tahoma" w:hAnsi="Tahoma" w:cs="Tahoma"/>
        </w:rPr>
        <w:t xml:space="preserve"> </w:t>
      </w:r>
      <w:r w:rsidRPr="0072622B">
        <w:rPr>
          <w:rFonts w:ascii="Tahoma" w:hAnsi="Tahoma" w:cs="Tahoma"/>
        </w:rPr>
        <w:t>Če</w:t>
      </w:r>
      <w:r w:rsidR="008E3DA0">
        <w:rPr>
          <w:rFonts w:ascii="Tahoma" w:hAnsi="Tahoma" w:cs="Tahoma"/>
        </w:rPr>
        <w:t xml:space="preserve"> </w:t>
      </w:r>
      <w:r w:rsidRPr="0072622B">
        <w:rPr>
          <w:rFonts w:ascii="Tahoma" w:hAnsi="Tahoma" w:cs="Tahoma"/>
        </w:rPr>
        <w:t>bo</w:t>
      </w:r>
      <w:r w:rsidR="008E3DA0">
        <w:rPr>
          <w:rFonts w:ascii="Tahoma" w:hAnsi="Tahoma" w:cs="Tahoma"/>
        </w:rPr>
        <w:t xml:space="preserve"> </w:t>
      </w:r>
      <w:r w:rsidRPr="0072622B">
        <w:rPr>
          <w:rFonts w:ascii="Tahoma" w:hAnsi="Tahoma" w:cs="Tahoma"/>
        </w:rPr>
        <w:t>drugi</w:t>
      </w:r>
      <w:r w:rsidR="008E3DA0">
        <w:rPr>
          <w:rFonts w:ascii="Tahoma" w:hAnsi="Tahoma" w:cs="Tahoma"/>
        </w:rPr>
        <w:t xml:space="preserve"> </w:t>
      </w:r>
      <w:r w:rsidRPr="0072622B">
        <w:rPr>
          <w:rFonts w:ascii="Tahoma" w:hAnsi="Tahoma" w:cs="Tahoma"/>
        </w:rPr>
        <w:t>subjekt</w:t>
      </w:r>
      <w:r w:rsidR="008E3DA0">
        <w:rPr>
          <w:rFonts w:ascii="Tahoma" w:hAnsi="Tahoma" w:cs="Tahoma"/>
        </w:rPr>
        <w:t xml:space="preserve"> </w:t>
      </w:r>
      <w:r w:rsidRPr="0072622B">
        <w:rPr>
          <w:rFonts w:ascii="Tahoma" w:hAnsi="Tahoma" w:cs="Tahoma"/>
        </w:rPr>
        <w:t>z</w:t>
      </w:r>
      <w:r w:rsidR="008E3DA0">
        <w:rPr>
          <w:rFonts w:ascii="Tahoma" w:hAnsi="Tahoma" w:cs="Tahoma"/>
        </w:rPr>
        <w:t xml:space="preserve"> </w:t>
      </w:r>
      <w:r w:rsidRPr="0072622B">
        <w:rPr>
          <w:rFonts w:ascii="Tahoma" w:hAnsi="Tahoma" w:cs="Tahoma"/>
        </w:rPr>
        <w:t>zmogljivostmi,</w:t>
      </w:r>
      <w:r w:rsidR="008E3DA0">
        <w:rPr>
          <w:rFonts w:ascii="Tahoma" w:hAnsi="Tahoma" w:cs="Tahoma"/>
        </w:rPr>
        <w:t xml:space="preserve"> </w:t>
      </w:r>
      <w:r w:rsidRPr="0072622B">
        <w:rPr>
          <w:rFonts w:ascii="Tahoma" w:hAnsi="Tahoma" w:cs="Tahoma"/>
        </w:rPr>
        <w:t>s</w:t>
      </w:r>
      <w:r w:rsidR="008E3DA0">
        <w:rPr>
          <w:rFonts w:ascii="Tahoma" w:hAnsi="Tahoma" w:cs="Tahoma"/>
        </w:rPr>
        <w:t xml:space="preserve"> </w:t>
      </w:r>
      <w:r w:rsidRPr="0072622B">
        <w:rPr>
          <w:rFonts w:ascii="Tahoma" w:hAnsi="Tahoma" w:cs="Tahoma"/>
        </w:rPr>
        <w:t>katerimi</w:t>
      </w:r>
      <w:r w:rsidR="008E3DA0">
        <w:rPr>
          <w:rFonts w:ascii="Tahoma" w:hAnsi="Tahoma" w:cs="Tahoma"/>
        </w:rPr>
        <w:t xml:space="preserve"> </w:t>
      </w:r>
      <w:r w:rsidRPr="0072622B">
        <w:rPr>
          <w:rFonts w:ascii="Tahoma" w:hAnsi="Tahoma" w:cs="Tahoma"/>
        </w:rPr>
        <w:t>razpolaga</w:t>
      </w:r>
      <w:r w:rsidR="008E3DA0">
        <w:rPr>
          <w:rFonts w:ascii="Tahoma" w:hAnsi="Tahoma" w:cs="Tahoma"/>
        </w:rPr>
        <w:t xml:space="preserve"> </w:t>
      </w:r>
      <w:r w:rsidRPr="0072622B">
        <w:rPr>
          <w:rFonts w:ascii="Tahoma" w:hAnsi="Tahoma" w:cs="Tahoma"/>
        </w:rPr>
        <w:t>in</w:t>
      </w:r>
      <w:r w:rsidR="008E3DA0">
        <w:rPr>
          <w:rFonts w:ascii="Tahoma" w:hAnsi="Tahoma" w:cs="Tahoma"/>
        </w:rPr>
        <w:t xml:space="preserve"> </w:t>
      </w:r>
      <w:r w:rsidRPr="0072622B">
        <w:rPr>
          <w:rFonts w:ascii="Tahoma" w:hAnsi="Tahoma" w:cs="Tahoma"/>
        </w:rPr>
        <w:t>na</w:t>
      </w:r>
      <w:r w:rsidR="008E3DA0">
        <w:rPr>
          <w:rFonts w:ascii="Tahoma" w:hAnsi="Tahoma" w:cs="Tahoma"/>
        </w:rPr>
        <w:t xml:space="preserve"> </w:t>
      </w:r>
      <w:r w:rsidRPr="0072622B">
        <w:rPr>
          <w:rFonts w:ascii="Tahoma" w:hAnsi="Tahoma" w:cs="Tahoma"/>
        </w:rPr>
        <w:t>katere</w:t>
      </w:r>
      <w:r w:rsidR="008E3DA0">
        <w:rPr>
          <w:rFonts w:ascii="Tahoma" w:hAnsi="Tahoma" w:cs="Tahoma"/>
        </w:rPr>
        <w:t xml:space="preserve"> </w:t>
      </w:r>
      <w:r w:rsidRPr="0072622B">
        <w:rPr>
          <w:rFonts w:ascii="Tahoma" w:hAnsi="Tahoma" w:cs="Tahoma"/>
        </w:rPr>
        <w:t>se</w:t>
      </w:r>
      <w:r w:rsidR="008E3DA0">
        <w:rPr>
          <w:rFonts w:ascii="Tahoma" w:hAnsi="Tahoma" w:cs="Tahoma"/>
        </w:rPr>
        <w:t xml:space="preserve"> </w:t>
      </w:r>
      <w:r w:rsidRPr="0072622B">
        <w:rPr>
          <w:rFonts w:ascii="Tahoma" w:hAnsi="Tahoma" w:cs="Tahoma"/>
        </w:rPr>
        <w:t>sklicuje</w:t>
      </w:r>
      <w:r w:rsidR="008E3DA0">
        <w:rPr>
          <w:rFonts w:ascii="Tahoma" w:hAnsi="Tahoma" w:cs="Tahoma"/>
        </w:rPr>
        <w:t xml:space="preserve"> </w:t>
      </w:r>
      <w:r w:rsidRPr="0072622B">
        <w:rPr>
          <w:rFonts w:ascii="Tahoma" w:hAnsi="Tahoma" w:cs="Tahoma"/>
        </w:rPr>
        <w:t>ponudnik,</w:t>
      </w:r>
      <w:r w:rsidR="008E3DA0">
        <w:rPr>
          <w:rFonts w:ascii="Tahoma" w:hAnsi="Tahoma" w:cs="Tahoma"/>
        </w:rPr>
        <w:t xml:space="preserve"> </w:t>
      </w:r>
      <w:r w:rsidRPr="0072622B">
        <w:rPr>
          <w:rFonts w:ascii="Tahoma" w:hAnsi="Tahoma" w:cs="Tahoma"/>
          <w:u w:val="single"/>
        </w:rPr>
        <w:t>neposredno</w:t>
      </w:r>
      <w:r w:rsidR="008E3DA0">
        <w:rPr>
          <w:rFonts w:ascii="Tahoma" w:hAnsi="Tahoma" w:cs="Tahoma"/>
          <w:u w:val="single"/>
        </w:rPr>
        <w:t xml:space="preserve"> </w:t>
      </w:r>
      <w:r w:rsidRPr="0072622B">
        <w:rPr>
          <w:rFonts w:ascii="Tahoma" w:hAnsi="Tahoma" w:cs="Tahoma"/>
          <w:u w:val="single"/>
        </w:rPr>
        <w:t>sam</w:t>
      </w:r>
      <w:r w:rsidR="008E3DA0">
        <w:rPr>
          <w:rFonts w:ascii="Tahoma" w:hAnsi="Tahoma" w:cs="Tahoma"/>
          <w:u w:val="single"/>
        </w:rPr>
        <w:t xml:space="preserve"> </w:t>
      </w:r>
      <w:r w:rsidRPr="0072622B">
        <w:rPr>
          <w:rFonts w:ascii="Tahoma" w:hAnsi="Tahoma" w:cs="Tahoma"/>
          <w:u w:val="single"/>
        </w:rPr>
        <w:t>izvedel</w:t>
      </w:r>
      <w:r w:rsidR="008E3DA0">
        <w:rPr>
          <w:rFonts w:ascii="Tahoma" w:hAnsi="Tahoma" w:cs="Tahoma"/>
          <w:u w:val="single"/>
        </w:rPr>
        <w:t xml:space="preserve"> </w:t>
      </w:r>
      <w:r w:rsidRPr="0072622B">
        <w:rPr>
          <w:rFonts w:ascii="Tahoma" w:hAnsi="Tahoma" w:cs="Tahoma"/>
          <w:u w:val="single"/>
        </w:rPr>
        <w:t>del</w:t>
      </w:r>
      <w:r w:rsidR="008E3DA0">
        <w:rPr>
          <w:rFonts w:ascii="Tahoma" w:hAnsi="Tahoma" w:cs="Tahoma"/>
          <w:u w:val="single"/>
        </w:rPr>
        <w:t xml:space="preserve"> </w:t>
      </w:r>
      <w:r w:rsidRPr="0072622B">
        <w:rPr>
          <w:rFonts w:ascii="Tahoma" w:hAnsi="Tahoma" w:cs="Tahoma"/>
          <w:u w:val="single"/>
        </w:rPr>
        <w:t>predmeta</w:t>
      </w:r>
      <w:r w:rsidR="008E3DA0">
        <w:rPr>
          <w:rFonts w:ascii="Tahoma" w:hAnsi="Tahoma" w:cs="Tahoma"/>
          <w:u w:val="single"/>
        </w:rPr>
        <w:t xml:space="preserve"> </w:t>
      </w:r>
      <w:r w:rsidRPr="0072622B">
        <w:rPr>
          <w:rFonts w:ascii="Tahoma" w:hAnsi="Tahoma" w:cs="Tahoma"/>
          <w:u w:val="single"/>
        </w:rPr>
        <w:t>javnega</w:t>
      </w:r>
      <w:r w:rsidR="008E3DA0">
        <w:rPr>
          <w:rFonts w:ascii="Tahoma" w:hAnsi="Tahoma" w:cs="Tahoma"/>
          <w:u w:val="single"/>
        </w:rPr>
        <w:t xml:space="preserve"> </w:t>
      </w:r>
      <w:r w:rsidRPr="0072622B">
        <w:rPr>
          <w:rFonts w:ascii="Tahoma" w:hAnsi="Tahoma" w:cs="Tahoma"/>
          <w:u w:val="single"/>
        </w:rPr>
        <w:t>naročila</w:t>
      </w:r>
      <w:r w:rsidRPr="0072622B">
        <w:rPr>
          <w:rFonts w:ascii="Tahoma" w:hAnsi="Tahoma" w:cs="Tahoma"/>
        </w:rPr>
        <w:t>,</w:t>
      </w:r>
      <w:r w:rsidR="008E3DA0">
        <w:rPr>
          <w:rFonts w:ascii="Tahoma" w:hAnsi="Tahoma" w:cs="Tahoma"/>
        </w:rPr>
        <w:t xml:space="preserve"> </w:t>
      </w:r>
      <w:r w:rsidRPr="0072622B">
        <w:rPr>
          <w:rFonts w:ascii="Tahoma" w:hAnsi="Tahoma" w:cs="Tahoma"/>
        </w:rPr>
        <w:t>potem</w:t>
      </w:r>
      <w:r w:rsidR="008E3DA0">
        <w:rPr>
          <w:rFonts w:ascii="Tahoma" w:hAnsi="Tahoma" w:cs="Tahoma"/>
        </w:rPr>
        <w:t xml:space="preserve"> </w:t>
      </w:r>
      <w:r w:rsidRPr="0072622B">
        <w:rPr>
          <w:rFonts w:ascii="Tahoma" w:hAnsi="Tahoma" w:cs="Tahoma"/>
        </w:rPr>
        <w:t>govorimo</w:t>
      </w:r>
      <w:r w:rsidR="008E3DA0">
        <w:rPr>
          <w:rFonts w:ascii="Tahoma" w:hAnsi="Tahoma" w:cs="Tahoma"/>
        </w:rPr>
        <w:t xml:space="preserve"> </w:t>
      </w:r>
      <w:r w:rsidRPr="0072622B">
        <w:rPr>
          <w:rFonts w:ascii="Tahoma" w:hAnsi="Tahoma" w:cs="Tahoma"/>
        </w:rPr>
        <w:t>o</w:t>
      </w:r>
      <w:r w:rsidR="008E3DA0">
        <w:rPr>
          <w:rFonts w:ascii="Tahoma" w:hAnsi="Tahoma" w:cs="Tahoma"/>
        </w:rPr>
        <w:t xml:space="preserve"> </w:t>
      </w:r>
      <w:r w:rsidRPr="0072622B">
        <w:rPr>
          <w:rFonts w:ascii="Tahoma" w:hAnsi="Tahoma" w:cs="Tahoma"/>
        </w:rPr>
        <w:t>subjektu,</w:t>
      </w:r>
      <w:r w:rsidR="008E3DA0">
        <w:rPr>
          <w:rFonts w:ascii="Tahoma" w:hAnsi="Tahoma" w:cs="Tahoma"/>
        </w:rPr>
        <w:t xml:space="preserve"> </w:t>
      </w:r>
      <w:r w:rsidRPr="0072622B">
        <w:rPr>
          <w:rFonts w:ascii="Tahoma" w:hAnsi="Tahoma" w:cs="Tahoma"/>
        </w:rPr>
        <w:t>ki</w:t>
      </w:r>
      <w:r w:rsidR="008E3DA0">
        <w:rPr>
          <w:rFonts w:ascii="Tahoma" w:hAnsi="Tahoma" w:cs="Tahoma"/>
        </w:rPr>
        <w:t xml:space="preserve"> </w:t>
      </w:r>
      <w:r w:rsidRPr="0072622B">
        <w:rPr>
          <w:rFonts w:ascii="Tahoma" w:hAnsi="Tahoma" w:cs="Tahoma"/>
        </w:rPr>
        <w:t>izpolnjuje</w:t>
      </w:r>
      <w:r w:rsidR="008E3DA0">
        <w:rPr>
          <w:rFonts w:ascii="Tahoma" w:hAnsi="Tahoma" w:cs="Tahoma"/>
        </w:rPr>
        <w:t xml:space="preserve"> </w:t>
      </w:r>
      <w:r w:rsidRPr="0072622B">
        <w:rPr>
          <w:rFonts w:ascii="Tahoma" w:hAnsi="Tahoma" w:cs="Tahoma"/>
        </w:rPr>
        <w:t>definicijo</w:t>
      </w:r>
      <w:r w:rsidR="008E3DA0">
        <w:rPr>
          <w:rFonts w:ascii="Tahoma" w:hAnsi="Tahoma" w:cs="Tahoma"/>
        </w:rPr>
        <w:t xml:space="preserve"> </w:t>
      </w:r>
      <w:r w:rsidRPr="0072622B">
        <w:rPr>
          <w:rFonts w:ascii="Tahoma" w:hAnsi="Tahoma" w:cs="Tahoma"/>
          <w:b/>
        </w:rPr>
        <w:t>podizvajalca</w:t>
      </w:r>
      <w:r w:rsidRPr="0072622B">
        <w:rPr>
          <w:rFonts w:ascii="Tahoma" w:hAnsi="Tahoma" w:cs="Tahoma"/>
        </w:rPr>
        <w:t>,</w:t>
      </w:r>
      <w:r w:rsidR="008E3DA0">
        <w:rPr>
          <w:rFonts w:ascii="Tahoma" w:hAnsi="Tahoma" w:cs="Tahoma"/>
        </w:rPr>
        <w:t xml:space="preserve"> </w:t>
      </w:r>
      <w:r w:rsidRPr="0072622B">
        <w:rPr>
          <w:rFonts w:ascii="Tahoma" w:hAnsi="Tahoma" w:cs="Tahoma"/>
          <w:u w:val="single"/>
        </w:rPr>
        <w:t>zato</w:t>
      </w:r>
      <w:r w:rsidR="008E3DA0">
        <w:rPr>
          <w:rFonts w:ascii="Tahoma" w:hAnsi="Tahoma" w:cs="Tahoma"/>
          <w:u w:val="single"/>
        </w:rPr>
        <w:t xml:space="preserve"> </w:t>
      </w:r>
      <w:r w:rsidRPr="0072622B">
        <w:rPr>
          <w:rFonts w:ascii="Tahoma" w:hAnsi="Tahoma" w:cs="Tahoma"/>
          <w:u w:val="single"/>
        </w:rPr>
        <w:t>naj</w:t>
      </w:r>
      <w:r w:rsidR="008E3DA0">
        <w:rPr>
          <w:rFonts w:ascii="Tahoma" w:hAnsi="Tahoma" w:cs="Tahoma"/>
          <w:u w:val="single"/>
        </w:rPr>
        <w:t xml:space="preserve"> </w:t>
      </w:r>
      <w:r w:rsidRPr="0072622B">
        <w:rPr>
          <w:rFonts w:ascii="Tahoma" w:hAnsi="Tahoma" w:cs="Tahoma"/>
          <w:u w:val="single"/>
        </w:rPr>
        <w:t>ga</w:t>
      </w:r>
      <w:r w:rsidR="008E3DA0">
        <w:rPr>
          <w:rFonts w:ascii="Tahoma" w:hAnsi="Tahoma" w:cs="Tahoma"/>
          <w:u w:val="single"/>
        </w:rPr>
        <w:t xml:space="preserve"> </w:t>
      </w:r>
      <w:r w:rsidRPr="0072622B">
        <w:rPr>
          <w:rFonts w:ascii="Tahoma" w:hAnsi="Tahoma" w:cs="Tahoma"/>
          <w:u w:val="single"/>
        </w:rPr>
        <w:t>ponudnik</w:t>
      </w:r>
      <w:r w:rsidR="008E3DA0">
        <w:rPr>
          <w:rFonts w:ascii="Tahoma" w:hAnsi="Tahoma" w:cs="Tahoma"/>
          <w:u w:val="single"/>
        </w:rPr>
        <w:t xml:space="preserve"> </w:t>
      </w:r>
      <w:r w:rsidRPr="0072622B">
        <w:rPr>
          <w:rFonts w:ascii="Tahoma" w:hAnsi="Tahoma" w:cs="Tahoma"/>
          <w:u w:val="single"/>
        </w:rPr>
        <w:t>nominira</w:t>
      </w:r>
      <w:r w:rsidR="008E3DA0">
        <w:rPr>
          <w:rFonts w:ascii="Tahoma" w:hAnsi="Tahoma" w:cs="Tahoma"/>
          <w:u w:val="single"/>
        </w:rPr>
        <w:t xml:space="preserve"> </w:t>
      </w:r>
      <w:r w:rsidRPr="0072622B">
        <w:rPr>
          <w:rFonts w:ascii="Tahoma" w:hAnsi="Tahoma" w:cs="Tahoma"/>
          <w:u w:val="single"/>
        </w:rPr>
        <w:t>kot</w:t>
      </w:r>
      <w:r w:rsidR="008E3DA0">
        <w:rPr>
          <w:rFonts w:ascii="Tahoma" w:hAnsi="Tahoma" w:cs="Tahoma"/>
          <w:u w:val="single"/>
        </w:rPr>
        <w:t xml:space="preserve"> </w:t>
      </w:r>
      <w:r w:rsidRPr="0072622B">
        <w:rPr>
          <w:rFonts w:ascii="Tahoma" w:hAnsi="Tahoma" w:cs="Tahoma"/>
          <w:u w:val="single"/>
        </w:rPr>
        <w:t>podizvajalca/e</w:t>
      </w:r>
      <w:r w:rsidR="008E3DA0">
        <w:rPr>
          <w:rFonts w:ascii="Tahoma" w:hAnsi="Tahoma" w:cs="Tahoma"/>
          <w:u w:val="single"/>
        </w:rPr>
        <w:t xml:space="preserve"> </w:t>
      </w:r>
      <w:r w:rsidRPr="0072622B">
        <w:rPr>
          <w:rFonts w:ascii="Tahoma" w:hAnsi="Tahoma" w:cs="Tahoma"/>
          <w:b/>
          <w:u w:val="single"/>
        </w:rPr>
        <w:t>in</w:t>
      </w:r>
      <w:r w:rsidR="008E3DA0">
        <w:rPr>
          <w:rFonts w:ascii="Tahoma" w:hAnsi="Tahoma" w:cs="Tahoma"/>
          <w:b/>
          <w:u w:val="single"/>
        </w:rPr>
        <w:t xml:space="preserve"> </w:t>
      </w:r>
      <w:r w:rsidRPr="0072622B">
        <w:rPr>
          <w:rFonts w:ascii="Tahoma" w:hAnsi="Tahoma" w:cs="Tahoma"/>
          <w:b/>
          <w:u w:val="single"/>
        </w:rPr>
        <w:t>ne</w:t>
      </w:r>
      <w:r w:rsidR="008E3DA0">
        <w:rPr>
          <w:rFonts w:ascii="Tahoma" w:hAnsi="Tahoma" w:cs="Tahoma"/>
          <w:u w:val="single"/>
        </w:rPr>
        <w:t xml:space="preserve"> </w:t>
      </w:r>
      <w:r w:rsidRPr="0072622B">
        <w:rPr>
          <w:rFonts w:ascii="Tahoma" w:hAnsi="Tahoma" w:cs="Tahoma"/>
          <w:u w:val="single"/>
        </w:rPr>
        <w:t>kot</w:t>
      </w:r>
      <w:r w:rsidR="008E3DA0">
        <w:rPr>
          <w:rFonts w:ascii="Tahoma" w:hAnsi="Tahoma" w:cs="Tahoma"/>
          <w:u w:val="single"/>
        </w:rPr>
        <w:t xml:space="preserve"> </w:t>
      </w:r>
      <w:r w:rsidRPr="0072622B">
        <w:rPr>
          <w:rFonts w:ascii="Tahoma" w:hAnsi="Tahoma" w:cs="Tahoma"/>
          <w:u w:val="single"/>
        </w:rPr>
        <w:t>subjekt/e,</w:t>
      </w:r>
      <w:r w:rsidR="008E3DA0">
        <w:rPr>
          <w:rFonts w:ascii="Tahoma" w:hAnsi="Tahoma" w:cs="Tahoma"/>
          <w:u w:val="single"/>
        </w:rPr>
        <w:t xml:space="preserve"> </w:t>
      </w:r>
      <w:r w:rsidRPr="0072622B">
        <w:rPr>
          <w:rFonts w:ascii="Tahoma" w:hAnsi="Tahoma" w:cs="Tahoma"/>
          <w:u w:val="single"/>
        </w:rPr>
        <w:t>katerih</w:t>
      </w:r>
      <w:r w:rsidR="008E3DA0">
        <w:rPr>
          <w:rFonts w:ascii="Tahoma" w:hAnsi="Tahoma" w:cs="Tahoma"/>
          <w:u w:val="single"/>
        </w:rPr>
        <w:t xml:space="preserve"> </w:t>
      </w:r>
      <w:r w:rsidRPr="0072622B">
        <w:rPr>
          <w:rFonts w:ascii="Tahoma" w:hAnsi="Tahoma" w:cs="Tahoma"/>
          <w:u w:val="single"/>
        </w:rPr>
        <w:t>zmogljivost</w:t>
      </w:r>
      <w:r w:rsidR="008E3DA0">
        <w:rPr>
          <w:rFonts w:ascii="Tahoma" w:hAnsi="Tahoma" w:cs="Tahoma"/>
          <w:u w:val="single"/>
        </w:rPr>
        <w:t xml:space="preserve"> </w:t>
      </w:r>
      <w:r w:rsidRPr="0072622B">
        <w:rPr>
          <w:rFonts w:ascii="Tahoma" w:hAnsi="Tahoma" w:cs="Tahoma"/>
          <w:u w:val="single"/>
        </w:rPr>
        <w:t>uporablja</w:t>
      </w:r>
      <w:r w:rsidR="008E3DA0">
        <w:rPr>
          <w:rFonts w:ascii="Tahoma" w:hAnsi="Tahoma" w:cs="Tahoma"/>
          <w:u w:val="single"/>
        </w:rPr>
        <w:t xml:space="preserve"> </w:t>
      </w:r>
      <w:r w:rsidRPr="0072622B">
        <w:rPr>
          <w:rFonts w:ascii="Tahoma" w:hAnsi="Tahoma" w:cs="Tahoma"/>
          <w:u w:val="single"/>
        </w:rPr>
        <w:t>ponudnik</w:t>
      </w:r>
      <w:r w:rsidR="008E3DA0">
        <w:rPr>
          <w:rFonts w:ascii="Tahoma" w:hAnsi="Tahoma" w:cs="Tahoma"/>
          <w:u w:val="single"/>
        </w:rPr>
        <w:t xml:space="preserve"> </w:t>
      </w:r>
      <w:r w:rsidRPr="0072622B">
        <w:rPr>
          <w:rFonts w:ascii="Tahoma" w:hAnsi="Tahoma" w:cs="Tahoma"/>
          <w:u w:val="single"/>
        </w:rPr>
        <w:t>v</w:t>
      </w:r>
      <w:r w:rsidR="008E3DA0">
        <w:rPr>
          <w:rFonts w:ascii="Tahoma" w:hAnsi="Tahoma" w:cs="Tahoma"/>
          <w:u w:val="single"/>
        </w:rPr>
        <w:t xml:space="preserve"> </w:t>
      </w:r>
      <w:r w:rsidRPr="0072622B">
        <w:rPr>
          <w:rFonts w:ascii="Tahoma" w:hAnsi="Tahoma" w:cs="Tahoma"/>
          <w:u w:val="single"/>
        </w:rPr>
        <w:t>ponudbi</w:t>
      </w:r>
      <w:r w:rsidRPr="0072622B">
        <w:rPr>
          <w:rFonts w:ascii="Tahoma" w:hAnsi="Tahoma" w:cs="Tahoma"/>
        </w:rPr>
        <w:t>.</w:t>
      </w:r>
    </w:p>
    <w:p w14:paraId="4092E4BF" w14:textId="77777777" w:rsidR="00974F9C" w:rsidRPr="0072622B" w:rsidRDefault="00974F9C" w:rsidP="00600829">
      <w:pPr>
        <w:keepNext/>
        <w:keepLines/>
        <w:autoSpaceDE w:val="0"/>
        <w:autoSpaceDN w:val="0"/>
        <w:adjustRightInd w:val="0"/>
        <w:jc w:val="both"/>
        <w:rPr>
          <w:rFonts w:ascii="Tahoma" w:hAnsi="Tahoma" w:cs="Tahoma"/>
        </w:rPr>
      </w:pPr>
    </w:p>
    <w:p w14:paraId="4D761618" w14:textId="77777777" w:rsidR="008D03E5" w:rsidRPr="00C8579C" w:rsidRDefault="008D03E5" w:rsidP="00600829">
      <w:pPr>
        <w:pStyle w:val="Telobesedila2"/>
        <w:keepNext/>
        <w:keepLines/>
        <w:rPr>
          <w:rFonts w:ascii="Tahoma" w:hAnsi="Tahoma" w:cs="Tahoma"/>
          <w:b w:val="0"/>
          <w:lang w:val="sl-SI"/>
        </w:rPr>
      </w:pPr>
      <w:r w:rsidRPr="00C8579C">
        <w:rPr>
          <w:rFonts w:ascii="Tahoma" w:hAnsi="Tahoma" w:cs="Tahoma"/>
          <w:b w:val="0"/>
          <w:lang w:val="sl-SI"/>
        </w:rPr>
        <w:t>V</w:t>
      </w:r>
      <w:r w:rsidR="008E3DA0">
        <w:rPr>
          <w:rFonts w:ascii="Tahoma" w:hAnsi="Tahoma" w:cs="Tahoma"/>
          <w:b w:val="0"/>
          <w:lang w:val="sl-SI"/>
        </w:rPr>
        <w:t xml:space="preserve"> </w:t>
      </w:r>
      <w:r w:rsidRPr="00C8579C">
        <w:rPr>
          <w:rFonts w:ascii="Tahoma" w:hAnsi="Tahoma" w:cs="Tahoma"/>
          <w:b w:val="0"/>
          <w:lang w:val="sl-SI"/>
        </w:rPr>
        <w:t>primeru,</w:t>
      </w:r>
      <w:r w:rsidR="008E3DA0">
        <w:rPr>
          <w:rFonts w:ascii="Tahoma" w:hAnsi="Tahoma" w:cs="Tahoma"/>
          <w:b w:val="0"/>
          <w:lang w:val="sl-SI"/>
        </w:rPr>
        <w:t xml:space="preserve"> </w:t>
      </w:r>
      <w:r w:rsidRPr="00C8579C">
        <w:rPr>
          <w:rFonts w:ascii="Tahoma" w:hAnsi="Tahoma" w:cs="Tahoma"/>
          <w:b w:val="0"/>
          <w:lang w:val="sl-SI"/>
        </w:rPr>
        <w:t>da</w:t>
      </w:r>
      <w:r w:rsidR="008E3DA0">
        <w:rPr>
          <w:rFonts w:ascii="Tahoma" w:hAnsi="Tahoma" w:cs="Tahoma"/>
          <w:b w:val="0"/>
          <w:lang w:val="sl-SI"/>
        </w:rPr>
        <w:t xml:space="preserve"> </w:t>
      </w:r>
      <w:r w:rsidRPr="00C8579C">
        <w:rPr>
          <w:rFonts w:ascii="Tahoma" w:hAnsi="Tahoma" w:cs="Tahoma"/>
          <w:b w:val="0"/>
          <w:lang w:val="sl-SI"/>
        </w:rPr>
        <w:t>bo</w:t>
      </w:r>
      <w:r w:rsidR="008E3DA0">
        <w:rPr>
          <w:rFonts w:ascii="Tahoma" w:hAnsi="Tahoma" w:cs="Tahoma"/>
          <w:b w:val="0"/>
          <w:lang w:val="sl-SI"/>
        </w:rPr>
        <w:t xml:space="preserve"> </w:t>
      </w:r>
      <w:r w:rsidRPr="00C8579C">
        <w:rPr>
          <w:rFonts w:ascii="Tahoma" w:hAnsi="Tahoma" w:cs="Tahoma"/>
          <w:b w:val="0"/>
          <w:lang w:val="sl-SI"/>
        </w:rPr>
        <w:t>gospodarski</w:t>
      </w:r>
      <w:r w:rsidR="008E3DA0">
        <w:rPr>
          <w:rFonts w:ascii="Tahoma" w:hAnsi="Tahoma" w:cs="Tahoma"/>
          <w:b w:val="0"/>
          <w:lang w:val="sl-SI"/>
        </w:rPr>
        <w:t xml:space="preserve"> </w:t>
      </w:r>
      <w:r w:rsidRPr="00C8579C">
        <w:rPr>
          <w:rFonts w:ascii="Tahoma" w:hAnsi="Tahoma" w:cs="Tahoma"/>
          <w:b w:val="0"/>
          <w:lang w:val="sl-SI"/>
        </w:rPr>
        <w:t>subjekt</w:t>
      </w:r>
      <w:r w:rsidR="008E3DA0">
        <w:rPr>
          <w:rFonts w:ascii="Tahoma" w:hAnsi="Tahoma" w:cs="Tahoma"/>
          <w:b w:val="0"/>
          <w:lang w:val="sl-SI"/>
        </w:rPr>
        <w:t xml:space="preserve"> </w:t>
      </w:r>
      <w:r w:rsidRPr="00C8579C">
        <w:rPr>
          <w:rFonts w:ascii="Tahoma" w:hAnsi="Tahoma" w:cs="Tahoma"/>
          <w:b w:val="0"/>
          <w:lang w:val="sl-SI"/>
        </w:rPr>
        <w:t>za</w:t>
      </w:r>
      <w:r w:rsidR="008E3DA0">
        <w:rPr>
          <w:rFonts w:ascii="Tahoma" w:hAnsi="Tahoma" w:cs="Tahoma"/>
          <w:b w:val="0"/>
          <w:lang w:val="sl-SI"/>
        </w:rPr>
        <w:t xml:space="preserve"> </w:t>
      </w:r>
      <w:r w:rsidRPr="00C8579C">
        <w:rPr>
          <w:rFonts w:ascii="Tahoma" w:hAnsi="Tahoma" w:cs="Tahoma"/>
          <w:b w:val="0"/>
          <w:lang w:val="sl-SI"/>
        </w:rPr>
        <w:t>izvedbo</w:t>
      </w:r>
      <w:r w:rsidR="008E3DA0">
        <w:rPr>
          <w:rFonts w:ascii="Tahoma" w:hAnsi="Tahoma" w:cs="Tahoma"/>
          <w:b w:val="0"/>
          <w:lang w:val="sl-SI"/>
        </w:rPr>
        <w:t xml:space="preserve"> </w:t>
      </w:r>
      <w:r w:rsidRPr="00C8579C">
        <w:rPr>
          <w:rFonts w:ascii="Tahoma" w:hAnsi="Tahoma" w:cs="Tahoma"/>
          <w:b w:val="0"/>
          <w:lang w:val="sl-SI"/>
        </w:rPr>
        <w:t>javnega</w:t>
      </w:r>
      <w:r w:rsidR="008E3DA0">
        <w:rPr>
          <w:rFonts w:ascii="Tahoma" w:hAnsi="Tahoma" w:cs="Tahoma"/>
          <w:b w:val="0"/>
          <w:lang w:val="sl-SI"/>
        </w:rPr>
        <w:t xml:space="preserve"> </w:t>
      </w:r>
      <w:r w:rsidRPr="00C8579C">
        <w:rPr>
          <w:rFonts w:ascii="Tahoma" w:hAnsi="Tahoma" w:cs="Tahoma"/>
          <w:b w:val="0"/>
          <w:lang w:val="sl-SI"/>
        </w:rPr>
        <w:t>naročila</w:t>
      </w:r>
      <w:r w:rsidR="008E3DA0">
        <w:rPr>
          <w:rFonts w:ascii="Tahoma" w:hAnsi="Tahoma" w:cs="Tahoma"/>
          <w:b w:val="0"/>
          <w:lang w:val="sl-SI"/>
        </w:rPr>
        <w:t xml:space="preserve"> </w:t>
      </w:r>
      <w:r w:rsidRPr="00C8579C">
        <w:rPr>
          <w:rFonts w:ascii="Tahoma" w:hAnsi="Tahoma" w:cs="Tahoma"/>
          <w:b w:val="0"/>
          <w:lang w:val="sl-SI"/>
        </w:rPr>
        <w:t>uporabljal</w:t>
      </w:r>
      <w:r w:rsidR="008E3DA0">
        <w:rPr>
          <w:rFonts w:ascii="Tahoma" w:hAnsi="Tahoma" w:cs="Tahoma"/>
          <w:b w:val="0"/>
          <w:lang w:val="sl-SI"/>
        </w:rPr>
        <w:t xml:space="preserve"> </w:t>
      </w:r>
      <w:r w:rsidRPr="00C8579C">
        <w:rPr>
          <w:rFonts w:ascii="Tahoma" w:hAnsi="Tahoma" w:cs="Tahoma"/>
          <w:b w:val="0"/>
          <w:lang w:val="sl-SI"/>
        </w:rPr>
        <w:t>zmogljivost</w:t>
      </w:r>
      <w:r w:rsidR="008E3DA0">
        <w:rPr>
          <w:rFonts w:ascii="Tahoma" w:hAnsi="Tahoma" w:cs="Tahoma"/>
          <w:b w:val="0"/>
          <w:lang w:val="sl-SI"/>
        </w:rPr>
        <w:t xml:space="preserve"> </w:t>
      </w:r>
      <w:r w:rsidRPr="00C8579C">
        <w:rPr>
          <w:rFonts w:ascii="Tahoma" w:hAnsi="Tahoma" w:cs="Tahoma"/>
          <w:b w:val="0"/>
          <w:lang w:val="sl-SI"/>
        </w:rPr>
        <w:t>drugih</w:t>
      </w:r>
      <w:r w:rsidR="008E3DA0">
        <w:rPr>
          <w:rFonts w:ascii="Tahoma" w:hAnsi="Tahoma" w:cs="Tahoma"/>
          <w:b w:val="0"/>
          <w:lang w:val="sl-SI"/>
        </w:rPr>
        <w:t xml:space="preserve"> </w:t>
      </w:r>
      <w:r w:rsidRPr="00C8579C">
        <w:rPr>
          <w:rFonts w:ascii="Tahoma" w:hAnsi="Tahoma" w:cs="Tahoma"/>
          <w:b w:val="0"/>
          <w:lang w:val="sl-SI"/>
        </w:rPr>
        <w:t>subjektov</w:t>
      </w:r>
      <w:r w:rsidR="008E3DA0">
        <w:rPr>
          <w:rFonts w:ascii="Tahoma" w:hAnsi="Tahoma" w:cs="Tahoma"/>
          <w:b w:val="0"/>
          <w:lang w:val="sl-SI"/>
        </w:rPr>
        <w:t xml:space="preserve"> </w:t>
      </w:r>
      <w:r w:rsidRPr="00C8579C">
        <w:rPr>
          <w:rFonts w:ascii="Tahoma" w:hAnsi="Tahoma" w:cs="Tahoma"/>
          <w:b w:val="0"/>
          <w:lang w:val="sl-SI"/>
        </w:rPr>
        <w:t>(ki</w:t>
      </w:r>
      <w:r w:rsidR="008E3DA0">
        <w:rPr>
          <w:rFonts w:ascii="Tahoma" w:hAnsi="Tahoma" w:cs="Tahoma"/>
          <w:b w:val="0"/>
          <w:lang w:val="sl-SI"/>
        </w:rPr>
        <w:t xml:space="preserve"> </w:t>
      </w:r>
      <w:r w:rsidRPr="00C8579C">
        <w:rPr>
          <w:rFonts w:ascii="Tahoma" w:hAnsi="Tahoma" w:cs="Tahoma"/>
          <w:b w:val="0"/>
          <w:lang w:val="sl-SI"/>
        </w:rPr>
        <w:t>niso</w:t>
      </w:r>
      <w:r w:rsidR="008E3DA0">
        <w:rPr>
          <w:rFonts w:ascii="Tahoma" w:hAnsi="Tahoma" w:cs="Tahoma"/>
          <w:b w:val="0"/>
          <w:lang w:val="sl-SI"/>
        </w:rPr>
        <w:t xml:space="preserve"> </w:t>
      </w:r>
      <w:r w:rsidRPr="00C8579C">
        <w:rPr>
          <w:rFonts w:ascii="Tahoma" w:hAnsi="Tahoma" w:cs="Tahoma"/>
          <w:b w:val="0"/>
          <w:lang w:val="sl-SI"/>
        </w:rPr>
        <w:t>partner/ji</w:t>
      </w:r>
      <w:r w:rsidR="008E3DA0">
        <w:rPr>
          <w:rFonts w:ascii="Tahoma" w:hAnsi="Tahoma" w:cs="Tahoma"/>
          <w:b w:val="0"/>
          <w:lang w:val="sl-SI"/>
        </w:rPr>
        <w:t xml:space="preserve"> </w:t>
      </w:r>
      <w:r w:rsidRPr="00C8579C">
        <w:rPr>
          <w:rFonts w:ascii="Tahoma" w:hAnsi="Tahoma" w:cs="Tahoma"/>
          <w:b w:val="0"/>
          <w:lang w:val="sl-SI"/>
        </w:rPr>
        <w:t>v</w:t>
      </w:r>
      <w:r w:rsidR="008E3DA0">
        <w:rPr>
          <w:rFonts w:ascii="Tahoma" w:hAnsi="Tahoma" w:cs="Tahoma"/>
          <w:b w:val="0"/>
          <w:lang w:val="sl-SI"/>
        </w:rPr>
        <w:t xml:space="preserve"> </w:t>
      </w:r>
      <w:r w:rsidRPr="00C8579C">
        <w:rPr>
          <w:rFonts w:ascii="Tahoma" w:hAnsi="Tahoma" w:cs="Tahoma"/>
          <w:b w:val="0"/>
          <w:lang w:val="sl-SI"/>
        </w:rPr>
        <w:t>primeru</w:t>
      </w:r>
      <w:r w:rsidR="008E3DA0">
        <w:rPr>
          <w:rFonts w:ascii="Tahoma" w:hAnsi="Tahoma" w:cs="Tahoma"/>
          <w:b w:val="0"/>
          <w:lang w:val="sl-SI"/>
        </w:rPr>
        <w:t xml:space="preserve"> </w:t>
      </w:r>
      <w:r w:rsidRPr="00C8579C">
        <w:rPr>
          <w:rFonts w:ascii="Tahoma" w:hAnsi="Tahoma" w:cs="Tahoma"/>
          <w:b w:val="0"/>
          <w:lang w:val="sl-SI"/>
        </w:rPr>
        <w:t>skupne</w:t>
      </w:r>
      <w:r w:rsidR="008E3DA0">
        <w:rPr>
          <w:rFonts w:ascii="Tahoma" w:hAnsi="Tahoma" w:cs="Tahoma"/>
          <w:b w:val="0"/>
          <w:lang w:val="sl-SI"/>
        </w:rPr>
        <w:t xml:space="preserve"> </w:t>
      </w:r>
      <w:r w:rsidRPr="00C8579C">
        <w:rPr>
          <w:rFonts w:ascii="Tahoma" w:hAnsi="Tahoma" w:cs="Tahoma"/>
          <w:b w:val="0"/>
          <w:lang w:val="sl-SI"/>
        </w:rPr>
        <w:t>ponudbe</w:t>
      </w:r>
      <w:r w:rsidR="008E3DA0">
        <w:rPr>
          <w:rFonts w:ascii="Tahoma" w:hAnsi="Tahoma" w:cs="Tahoma"/>
          <w:b w:val="0"/>
          <w:lang w:val="sl-SI"/>
        </w:rPr>
        <w:t xml:space="preserve"> </w:t>
      </w:r>
      <w:r w:rsidRPr="00C8579C">
        <w:rPr>
          <w:rFonts w:ascii="Tahoma" w:hAnsi="Tahoma" w:cs="Tahoma"/>
          <w:b w:val="0"/>
          <w:lang w:val="sl-SI"/>
        </w:rPr>
        <w:t>ali</w:t>
      </w:r>
      <w:r w:rsidR="008E3DA0">
        <w:rPr>
          <w:rFonts w:ascii="Tahoma" w:hAnsi="Tahoma" w:cs="Tahoma"/>
          <w:b w:val="0"/>
          <w:lang w:val="sl-SI"/>
        </w:rPr>
        <w:t xml:space="preserve"> </w:t>
      </w:r>
      <w:r w:rsidRPr="00C8579C">
        <w:rPr>
          <w:rFonts w:ascii="Tahoma" w:hAnsi="Tahoma" w:cs="Tahoma"/>
          <w:b w:val="0"/>
          <w:lang w:val="sl-SI"/>
        </w:rPr>
        <w:t>podizvajalec/ci),</w:t>
      </w:r>
      <w:r w:rsidR="008E3DA0">
        <w:rPr>
          <w:rFonts w:ascii="Tahoma" w:hAnsi="Tahoma" w:cs="Tahoma"/>
          <w:b w:val="0"/>
          <w:lang w:val="sl-SI"/>
        </w:rPr>
        <w:t xml:space="preserve"> </w:t>
      </w:r>
      <w:r w:rsidRPr="00C8579C">
        <w:rPr>
          <w:rFonts w:ascii="Tahoma" w:hAnsi="Tahoma" w:cs="Tahoma"/>
          <w:b w:val="0"/>
          <w:lang w:val="sl-SI"/>
        </w:rPr>
        <w:t>mora</w:t>
      </w:r>
      <w:r w:rsidR="008E3DA0">
        <w:rPr>
          <w:rFonts w:ascii="Tahoma" w:hAnsi="Tahoma" w:cs="Tahoma"/>
          <w:b w:val="0"/>
          <w:lang w:val="sl-SI"/>
        </w:rPr>
        <w:t xml:space="preserve"> </w:t>
      </w:r>
      <w:r w:rsidRPr="00C8579C">
        <w:rPr>
          <w:rFonts w:ascii="Tahoma" w:hAnsi="Tahoma" w:cs="Tahoma"/>
          <w:b w:val="0"/>
          <w:lang w:val="sl-SI"/>
        </w:rPr>
        <w:t>za</w:t>
      </w:r>
      <w:r w:rsidR="008E3DA0">
        <w:rPr>
          <w:rFonts w:ascii="Tahoma" w:hAnsi="Tahoma" w:cs="Tahoma"/>
          <w:b w:val="0"/>
          <w:lang w:val="sl-SI"/>
        </w:rPr>
        <w:t xml:space="preserve"> </w:t>
      </w:r>
      <w:r w:rsidRPr="00C8579C">
        <w:rPr>
          <w:rFonts w:ascii="Tahoma" w:hAnsi="Tahoma" w:cs="Tahoma"/>
          <w:b w:val="0"/>
          <w:lang w:val="sl-SI"/>
        </w:rPr>
        <w:t>vsakega</w:t>
      </w:r>
      <w:r w:rsidR="008E3DA0">
        <w:rPr>
          <w:rFonts w:ascii="Tahoma" w:hAnsi="Tahoma" w:cs="Tahoma"/>
          <w:b w:val="0"/>
          <w:lang w:val="sl-SI"/>
        </w:rPr>
        <w:t xml:space="preserve"> </w:t>
      </w:r>
      <w:r w:rsidRPr="00C8579C">
        <w:rPr>
          <w:rFonts w:ascii="Tahoma" w:hAnsi="Tahoma" w:cs="Tahoma"/>
          <w:b w:val="0"/>
          <w:lang w:val="sl-SI"/>
        </w:rPr>
        <w:t>izmed</w:t>
      </w:r>
      <w:r w:rsidR="008E3DA0">
        <w:rPr>
          <w:rFonts w:ascii="Tahoma" w:hAnsi="Tahoma" w:cs="Tahoma"/>
          <w:b w:val="0"/>
          <w:lang w:val="sl-SI"/>
        </w:rPr>
        <w:t xml:space="preserve"> </w:t>
      </w:r>
      <w:r w:rsidRPr="00C8579C">
        <w:rPr>
          <w:rFonts w:ascii="Tahoma" w:hAnsi="Tahoma" w:cs="Tahoma"/>
          <w:b w:val="0"/>
          <w:lang w:val="sl-SI"/>
        </w:rPr>
        <w:t>subjektov,</w:t>
      </w:r>
      <w:r w:rsidR="008E3DA0">
        <w:rPr>
          <w:rFonts w:ascii="Tahoma" w:hAnsi="Tahoma" w:cs="Tahoma"/>
          <w:b w:val="0"/>
          <w:lang w:val="sl-SI"/>
        </w:rPr>
        <w:t xml:space="preserve"> </w:t>
      </w:r>
      <w:r w:rsidRPr="00C8579C">
        <w:rPr>
          <w:rFonts w:ascii="Tahoma" w:hAnsi="Tahoma" w:cs="Tahoma"/>
          <w:b w:val="0"/>
          <w:lang w:val="sl-SI"/>
        </w:rPr>
        <w:t>na</w:t>
      </w:r>
      <w:r w:rsidR="008E3DA0">
        <w:rPr>
          <w:rFonts w:ascii="Tahoma" w:hAnsi="Tahoma" w:cs="Tahoma"/>
          <w:b w:val="0"/>
          <w:lang w:val="sl-SI"/>
        </w:rPr>
        <w:t xml:space="preserve"> </w:t>
      </w:r>
      <w:r w:rsidRPr="00C8579C">
        <w:rPr>
          <w:rFonts w:ascii="Tahoma" w:hAnsi="Tahoma" w:cs="Tahoma"/>
          <w:b w:val="0"/>
          <w:lang w:val="sl-SI"/>
        </w:rPr>
        <w:t>katerega</w:t>
      </w:r>
      <w:r w:rsidR="008E3DA0">
        <w:rPr>
          <w:rFonts w:ascii="Tahoma" w:hAnsi="Tahoma" w:cs="Tahoma"/>
          <w:b w:val="0"/>
          <w:lang w:val="sl-SI"/>
        </w:rPr>
        <w:t xml:space="preserve"> </w:t>
      </w:r>
      <w:r w:rsidRPr="00C8579C">
        <w:rPr>
          <w:rFonts w:ascii="Tahoma" w:hAnsi="Tahoma" w:cs="Tahoma"/>
          <w:b w:val="0"/>
          <w:lang w:val="sl-SI"/>
        </w:rPr>
        <w:t>zmogljivosti</w:t>
      </w:r>
      <w:r w:rsidR="008E3DA0">
        <w:rPr>
          <w:rFonts w:ascii="Tahoma" w:hAnsi="Tahoma" w:cs="Tahoma"/>
          <w:b w:val="0"/>
          <w:lang w:val="sl-SI"/>
        </w:rPr>
        <w:t xml:space="preserve"> </w:t>
      </w:r>
      <w:r w:rsidRPr="00C8579C">
        <w:rPr>
          <w:rFonts w:ascii="Tahoma" w:hAnsi="Tahoma" w:cs="Tahoma"/>
          <w:b w:val="0"/>
          <w:lang w:val="sl-SI"/>
        </w:rPr>
        <w:t>se</w:t>
      </w:r>
      <w:r w:rsidR="008E3DA0">
        <w:rPr>
          <w:rFonts w:ascii="Tahoma" w:hAnsi="Tahoma" w:cs="Tahoma"/>
          <w:b w:val="0"/>
          <w:lang w:val="sl-SI"/>
        </w:rPr>
        <w:t xml:space="preserve"> </w:t>
      </w:r>
      <w:r w:rsidRPr="00C8579C">
        <w:rPr>
          <w:rFonts w:ascii="Tahoma" w:hAnsi="Tahoma" w:cs="Tahoma"/>
          <w:b w:val="0"/>
          <w:lang w:val="sl-SI"/>
        </w:rPr>
        <w:t>sklicuje,</w:t>
      </w:r>
      <w:r w:rsidR="008E3DA0">
        <w:rPr>
          <w:rFonts w:ascii="Tahoma" w:hAnsi="Tahoma" w:cs="Tahoma"/>
          <w:b w:val="0"/>
          <w:lang w:val="sl-SI"/>
        </w:rPr>
        <w:t xml:space="preserve"> </w:t>
      </w:r>
      <w:r w:rsidRPr="00C8579C">
        <w:rPr>
          <w:rFonts w:ascii="Tahoma" w:hAnsi="Tahoma" w:cs="Tahoma"/>
          <w:b w:val="0"/>
          <w:lang w:val="sl-SI"/>
        </w:rPr>
        <w:t>priložiti</w:t>
      </w:r>
      <w:r w:rsidR="008E3DA0">
        <w:rPr>
          <w:rFonts w:ascii="Tahoma" w:hAnsi="Tahoma" w:cs="Tahoma"/>
          <w:b w:val="0"/>
          <w:lang w:val="sl-SI"/>
        </w:rPr>
        <w:t xml:space="preserve"> </w:t>
      </w:r>
      <w:r w:rsidRPr="00C8579C">
        <w:rPr>
          <w:rFonts w:ascii="Tahoma" w:hAnsi="Tahoma" w:cs="Tahoma"/>
          <w:b w:val="0"/>
          <w:lang w:val="sl-SI"/>
        </w:rPr>
        <w:t>naslednje</w:t>
      </w:r>
      <w:r w:rsidR="008E3DA0">
        <w:rPr>
          <w:rFonts w:ascii="Tahoma" w:hAnsi="Tahoma" w:cs="Tahoma"/>
          <w:b w:val="0"/>
          <w:lang w:val="sl-SI"/>
        </w:rPr>
        <w:t xml:space="preserve"> </w:t>
      </w:r>
      <w:r w:rsidRPr="00C8579C">
        <w:rPr>
          <w:rFonts w:ascii="Tahoma" w:hAnsi="Tahoma" w:cs="Tahoma"/>
          <w:b w:val="0"/>
          <w:lang w:val="sl-SI"/>
        </w:rPr>
        <w:t>izpolnjene</w:t>
      </w:r>
      <w:r w:rsidR="008E3DA0">
        <w:rPr>
          <w:rFonts w:ascii="Tahoma" w:hAnsi="Tahoma" w:cs="Tahoma"/>
          <w:b w:val="0"/>
          <w:lang w:val="sl-SI"/>
        </w:rPr>
        <w:t xml:space="preserve"> </w:t>
      </w:r>
      <w:r w:rsidRPr="00C8579C">
        <w:rPr>
          <w:rFonts w:ascii="Tahoma" w:hAnsi="Tahoma" w:cs="Tahoma"/>
          <w:b w:val="0"/>
          <w:lang w:val="sl-SI"/>
        </w:rPr>
        <w:t>in</w:t>
      </w:r>
      <w:r w:rsidR="008E3DA0">
        <w:rPr>
          <w:rFonts w:ascii="Tahoma" w:hAnsi="Tahoma" w:cs="Tahoma"/>
          <w:b w:val="0"/>
          <w:lang w:val="sl-SI"/>
        </w:rPr>
        <w:t xml:space="preserve"> </w:t>
      </w:r>
      <w:r w:rsidRPr="00C8579C">
        <w:rPr>
          <w:rFonts w:ascii="Tahoma" w:hAnsi="Tahoma" w:cs="Tahoma"/>
          <w:b w:val="0"/>
          <w:lang w:val="sl-SI"/>
        </w:rPr>
        <w:t>podpisane</w:t>
      </w:r>
      <w:r w:rsidR="008E3DA0">
        <w:rPr>
          <w:rFonts w:ascii="Tahoma" w:hAnsi="Tahoma" w:cs="Tahoma"/>
          <w:b w:val="0"/>
          <w:lang w:val="sl-SI"/>
        </w:rPr>
        <w:t xml:space="preserve"> </w:t>
      </w:r>
      <w:r w:rsidRPr="00C8579C">
        <w:rPr>
          <w:rFonts w:ascii="Tahoma" w:hAnsi="Tahoma" w:cs="Tahoma"/>
          <w:b w:val="0"/>
          <w:lang w:val="sl-SI"/>
        </w:rPr>
        <w:t>priloge:</w:t>
      </w:r>
      <w:r w:rsidR="008E3DA0">
        <w:rPr>
          <w:rFonts w:ascii="Tahoma" w:hAnsi="Tahoma" w:cs="Tahoma"/>
          <w:b w:val="0"/>
          <w:lang w:val="sl-SI"/>
        </w:rPr>
        <w:t xml:space="preserve"> </w:t>
      </w:r>
    </w:p>
    <w:p w14:paraId="463A8038" w14:textId="77777777" w:rsidR="008D03E5" w:rsidRDefault="008D03E5" w:rsidP="00960237">
      <w:pPr>
        <w:keepNext/>
        <w:keepLines/>
        <w:numPr>
          <w:ilvl w:val="0"/>
          <w:numId w:val="15"/>
        </w:numPr>
        <w:jc w:val="both"/>
        <w:rPr>
          <w:rFonts w:ascii="Tahoma" w:hAnsi="Tahoma" w:cs="Tahoma"/>
        </w:rPr>
      </w:pPr>
      <w:r w:rsidRPr="00995C6A">
        <w:rPr>
          <w:rFonts w:ascii="Tahoma" w:hAnsi="Tahoma" w:cs="Tahoma"/>
        </w:rPr>
        <w:lastRenderedPageBreak/>
        <w:t>predložiti</w:t>
      </w:r>
      <w:r w:rsidR="008E3DA0">
        <w:rPr>
          <w:rFonts w:ascii="Tahoma" w:hAnsi="Tahoma" w:cs="Tahoma"/>
        </w:rPr>
        <w:t xml:space="preserve"> </w:t>
      </w:r>
      <w:r>
        <w:rPr>
          <w:rFonts w:ascii="Tahoma" w:hAnsi="Tahoma" w:cs="Tahoma"/>
        </w:rPr>
        <w:t>izpolnjeno,</w:t>
      </w:r>
      <w:r w:rsidR="008E3DA0">
        <w:rPr>
          <w:rFonts w:ascii="Tahoma" w:hAnsi="Tahoma" w:cs="Tahoma"/>
        </w:rPr>
        <w:t xml:space="preserve"> </w:t>
      </w:r>
      <w:r>
        <w:rPr>
          <w:rFonts w:ascii="Tahoma" w:hAnsi="Tahoma" w:cs="Tahoma"/>
        </w:rPr>
        <w:t>podpisano</w:t>
      </w:r>
      <w:r w:rsidR="008E3DA0">
        <w:rPr>
          <w:rFonts w:ascii="Tahoma" w:hAnsi="Tahoma" w:cs="Tahoma"/>
        </w:rPr>
        <w:t xml:space="preserve"> </w:t>
      </w:r>
      <w:r>
        <w:rPr>
          <w:rFonts w:ascii="Tahoma" w:hAnsi="Tahoma" w:cs="Tahoma"/>
        </w:rPr>
        <w:t>in</w:t>
      </w:r>
      <w:r w:rsidR="008E3DA0">
        <w:rPr>
          <w:rFonts w:ascii="Tahoma" w:hAnsi="Tahoma" w:cs="Tahoma"/>
        </w:rPr>
        <w:t xml:space="preserve"> </w:t>
      </w:r>
      <w:r>
        <w:rPr>
          <w:rFonts w:ascii="Tahoma" w:hAnsi="Tahoma" w:cs="Tahoma"/>
        </w:rPr>
        <w:t>žigosano</w:t>
      </w:r>
      <w:r w:rsidR="008E3DA0">
        <w:rPr>
          <w:rFonts w:ascii="Tahoma" w:hAnsi="Tahoma" w:cs="Tahoma"/>
        </w:rPr>
        <w:t xml:space="preserve"> </w:t>
      </w:r>
      <w:r w:rsidRPr="00995C6A">
        <w:rPr>
          <w:rFonts w:ascii="Tahoma" w:hAnsi="Tahoma" w:cs="Tahoma"/>
        </w:rPr>
        <w:t>Prilogo</w:t>
      </w:r>
      <w:r w:rsidR="008E3DA0">
        <w:rPr>
          <w:rFonts w:ascii="Tahoma" w:hAnsi="Tahoma" w:cs="Tahoma"/>
        </w:rPr>
        <w:t xml:space="preserve"> </w:t>
      </w:r>
      <w:r w:rsidRPr="00995C6A">
        <w:rPr>
          <w:rFonts w:ascii="Tahoma" w:hAnsi="Tahoma" w:cs="Tahoma"/>
        </w:rPr>
        <w:t>3/2</w:t>
      </w:r>
      <w:r w:rsidR="008E3DA0">
        <w:rPr>
          <w:rFonts w:ascii="Tahoma" w:hAnsi="Tahoma" w:cs="Tahoma"/>
        </w:rPr>
        <w:t xml:space="preserve"> </w:t>
      </w:r>
      <w:r w:rsidRPr="00112425">
        <w:rPr>
          <w:rFonts w:ascii="Tahoma" w:hAnsi="Tahoma" w:cs="Tahoma"/>
        </w:rPr>
        <w:t>IZJAVA</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IZPOLNJEVANJU</w:t>
      </w:r>
      <w:r w:rsidR="008E3DA0">
        <w:rPr>
          <w:rFonts w:ascii="Tahoma" w:hAnsi="Tahoma" w:cs="Tahoma"/>
        </w:rPr>
        <w:t xml:space="preserve"> </w:t>
      </w:r>
      <w:r w:rsidRPr="00112425">
        <w:rPr>
          <w:rFonts w:ascii="Tahoma" w:hAnsi="Tahoma" w:cs="Tahoma"/>
        </w:rPr>
        <w:t>SPOSOBNOSTI</w:t>
      </w:r>
      <w:r w:rsidR="008E3DA0">
        <w:rPr>
          <w:rFonts w:ascii="Tahoma" w:hAnsi="Tahoma" w:cs="Tahoma"/>
        </w:rPr>
        <w:t xml:space="preserve"> </w:t>
      </w:r>
      <w:r w:rsidRPr="00112425">
        <w:rPr>
          <w:rFonts w:ascii="Tahoma" w:hAnsi="Tahoma" w:cs="Tahoma"/>
        </w:rPr>
        <w:t>PODIZVAJALCA/DRUGEGA</w:t>
      </w:r>
      <w:r w:rsidR="008E3DA0">
        <w:rPr>
          <w:rFonts w:ascii="Tahoma" w:hAnsi="Tahoma" w:cs="Tahoma"/>
        </w:rPr>
        <w:t xml:space="preserve"> </w:t>
      </w:r>
      <w:r w:rsidRPr="00112425">
        <w:rPr>
          <w:rFonts w:ascii="Tahoma" w:hAnsi="Tahoma" w:cs="Tahoma"/>
        </w:rPr>
        <w:t>SUBJEKTA</w:t>
      </w:r>
      <w:r w:rsidRPr="00995C6A">
        <w:rPr>
          <w:rFonts w:ascii="Tahoma" w:hAnsi="Tahoma" w:cs="Tahoma"/>
        </w:rPr>
        <w:t>,</w:t>
      </w:r>
    </w:p>
    <w:p w14:paraId="4D55B497" w14:textId="77777777" w:rsidR="008D03E5" w:rsidRDefault="008D03E5" w:rsidP="00960237">
      <w:pPr>
        <w:keepNext/>
        <w:keepLines/>
        <w:numPr>
          <w:ilvl w:val="0"/>
          <w:numId w:val="15"/>
        </w:numPr>
        <w:jc w:val="both"/>
        <w:rPr>
          <w:rFonts w:ascii="Tahoma" w:hAnsi="Tahoma" w:cs="Tahoma"/>
        </w:rPr>
      </w:pPr>
      <w:r>
        <w:rPr>
          <w:rFonts w:ascii="Tahoma" w:hAnsi="Tahoma" w:cs="Tahoma"/>
          <w:kern w:val="16"/>
        </w:rPr>
        <w:t>predložiti</w:t>
      </w:r>
      <w:r w:rsidR="008E3DA0">
        <w:rPr>
          <w:rFonts w:ascii="Tahoma" w:hAnsi="Tahoma" w:cs="Tahoma"/>
          <w:kern w:val="16"/>
        </w:rPr>
        <w:t xml:space="preserve"> </w:t>
      </w:r>
      <w:r w:rsidRPr="00995C6A">
        <w:rPr>
          <w:rFonts w:ascii="Tahoma" w:hAnsi="Tahoma" w:cs="Tahoma"/>
          <w:kern w:val="16"/>
        </w:rPr>
        <w:t>izpolnjeno,</w:t>
      </w:r>
      <w:r w:rsidR="008E3DA0">
        <w:rPr>
          <w:rFonts w:ascii="Tahoma" w:hAnsi="Tahoma" w:cs="Tahoma"/>
          <w:kern w:val="16"/>
        </w:rPr>
        <w:t xml:space="preserve"> </w:t>
      </w:r>
      <w:r w:rsidRPr="00995C6A">
        <w:rPr>
          <w:rFonts w:ascii="Tahoma" w:hAnsi="Tahoma" w:cs="Tahoma"/>
          <w:kern w:val="16"/>
        </w:rPr>
        <w:t>podpisano</w:t>
      </w:r>
      <w:r w:rsidR="008E3DA0">
        <w:rPr>
          <w:rFonts w:ascii="Tahoma" w:hAnsi="Tahoma" w:cs="Tahoma"/>
          <w:kern w:val="16"/>
        </w:rPr>
        <w:t xml:space="preserve"> </w:t>
      </w:r>
      <w:r w:rsidRPr="00995C6A">
        <w:rPr>
          <w:rFonts w:ascii="Tahoma" w:hAnsi="Tahoma" w:cs="Tahoma"/>
          <w:kern w:val="16"/>
        </w:rPr>
        <w:t>in</w:t>
      </w:r>
      <w:r w:rsidR="008E3DA0">
        <w:rPr>
          <w:rFonts w:ascii="Tahoma" w:hAnsi="Tahoma" w:cs="Tahoma"/>
          <w:kern w:val="16"/>
        </w:rPr>
        <w:t xml:space="preserve"> </w:t>
      </w:r>
      <w:r w:rsidRPr="00995C6A">
        <w:rPr>
          <w:rFonts w:ascii="Tahoma" w:hAnsi="Tahoma" w:cs="Tahoma"/>
          <w:kern w:val="16"/>
        </w:rPr>
        <w:t>žigosano</w:t>
      </w:r>
      <w:r w:rsidR="008E3DA0">
        <w:rPr>
          <w:rFonts w:ascii="Tahoma" w:hAnsi="Tahoma" w:cs="Tahoma"/>
        </w:rPr>
        <w:t xml:space="preserve"> </w:t>
      </w:r>
      <w:r w:rsidRPr="00995C6A">
        <w:rPr>
          <w:rFonts w:ascii="Tahoma" w:hAnsi="Tahoma" w:cs="Tahoma"/>
        </w:rPr>
        <w:t>Prilogo</w:t>
      </w:r>
      <w:r w:rsidR="008E3DA0">
        <w:rPr>
          <w:rFonts w:ascii="Tahoma" w:hAnsi="Tahoma" w:cs="Tahoma"/>
        </w:rPr>
        <w:t xml:space="preserve"> </w:t>
      </w:r>
      <w:r w:rsidRPr="00995C6A">
        <w:rPr>
          <w:rFonts w:ascii="Tahoma" w:hAnsi="Tahoma" w:cs="Tahoma"/>
        </w:rPr>
        <w:t>3/3</w:t>
      </w:r>
      <w:r w:rsidR="008E3DA0">
        <w:rPr>
          <w:rFonts w:ascii="Tahoma" w:hAnsi="Tahoma" w:cs="Tahoma"/>
        </w:rPr>
        <w:t xml:space="preserve"> </w:t>
      </w:r>
      <w:r w:rsidRPr="00995C6A">
        <w:rPr>
          <w:rFonts w:ascii="Tahoma" w:hAnsi="Tahoma" w:cs="Tahoma"/>
        </w:rPr>
        <w:t>IZJAVA</w:t>
      </w:r>
      <w:r w:rsidR="008E3DA0">
        <w:rPr>
          <w:rFonts w:ascii="Tahoma" w:hAnsi="Tahoma" w:cs="Tahoma"/>
        </w:rPr>
        <w:t xml:space="preserve"> </w:t>
      </w:r>
      <w:r w:rsidRPr="00995C6A">
        <w:rPr>
          <w:rFonts w:ascii="Tahoma" w:hAnsi="Tahoma" w:cs="Tahoma"/>
        </w:rPr>
        <w:t>FIZIČNE</w:t>
      </w:r>
      <w:r w:rsidR="008E3DA0">
        <w:rPr>
          <w:rFonts w:ascii="Tahoma" w:hAnsi="Tahoma" w:cs="Tahoma"/>
        </w:rPr>
        <w:t xml:space="preserve"> </w:t>
      </w:r>
      <w:r w:rsidRPr="00995C6A">
        <w:rPr>
          <w:rFonts w:ascii="Tahoma" w:hAnsi="Tahoma" w:cs="Tahoma"/>
        </w:rPr>
        <w:t>OSEBE,</w:t>
      </w:r>
    </w:p>
    <w:p w14:paraId="6BFDF34C" w14:textId="77777777" w:rsidR="008D03E5" w:rsidRPr="00873A5C" w:rsidRDefault="008D03E5" w:rsidP="00960237">
      <w:pPr>
        <w:keepNext/>
        <w:keepLines/>
        <w:numPr>
          <w:ilvl w:val="0"/>
          <w:numId w:val="15"/>
        </w:numPr>
        <w:jc w:val="both"/>
        <w:rPr>
          <w:rFonts w:ascii="Tahoma" w:hAnsi="Tahoma" w:cs="Tahoma"/>
        </w:rPr>
      </w:pPr>
      <w:r>
        <w:rPr>
          <w:rFonts w:ascii="Tahoma" w:hAnsi="Tahoma" w:cs="Tahoma"/>
          <w:kern w:val="16"/>
        </w:rPr>
        <w:t>predložiti</w:t>
      </w:r>
      <w:r w:rsidR="008E3DA0">
        <w:rPr>
          <w:rFonts w:ascii="Tahoma" w:hAnsi="Tahoma" w:cs="Tahoma"/>
          <w:kern w:val="16"/>
        </w:rPr>
        <w:t xml:space="preserve"> </w:t>
      </w:r>
      <w:r w:rsidRPr="00995C6A">
        <w:rPr>
          <w:rFonts w:ascii="Tahoma" w:hAnsi="Tahoma" w:cs="Tahoma"/>
          <w:kern w:val="16"/>
        </w:rPr>
        <w:t>izpolnjeno,</w:t>
      </w:r>
      <w:r w:rsidR="008E3DA0">
        <w:rPr>
          <w:rFonts w:ascii="Tahoma" w:hAnsi="Tahoma" w:cs="Tahoma"/>
          <w:kern w:val="16"/>
        </w:rPr>
        <w:t xml:space="preserve"> </w:t>
      </w:r>
      <w:r w:rsidRPr="00995C6A">
        <w:rPr>
          <w:rFonts w:ascii="Tahoma" w:hAnsi="Tahoma" w:cs="Tahoma"/>
          <w:kern w:val="16"/>
        </w:rPr>
        <w:t>podpisano</w:t>
      </w:r>
      <w:r w:rsidR="008E3DA0">
        <w:rPr>
          <w:rFonts w:ascii="Tahoma" w:hAnsi="Tahoma" w:cs="Tahoma"/>
          <w:kern w:val="16"/>
        </w:rPr>
        <w:t xml:space="preserve"> </w:t>
      </w:r>
      <w:r w:rsidRPr="00995C6A">
        <w:rPr>
          <w:rFonts w:ascii="Tahoma" w:hAnsi="Tahoma" w:cs="Tahoma"/>
          <w:kern w:val="16"/>
        </w:rPr>
        <w:t>in</w:t>
      </w:r>
      <w:r w:rsidR="008E3DA0">
        <w:rPr>
          <w:rFonts w:ascii="Tahoma" w:hAnsi="Tahoma" w:cs="Tahoma"/>
          <w:kern w:val="16"/>
        </w:rPr>
        <w:t xml:space="preserve"> </w:t>
      </w:r>
      <w:r w:rsidRPr="00995C6A">
        <w:rPr>
          <w:rFonts w:ascii="Tahoma" w:hAnsi="Tahoma" w:cs="Tahoma"/>
          <w:kern w:val="16"/>
        </w:rPr>
        <w:t>žigosano</w:t>
      </w:r>
      <w:r w:rsidR="008E3DA0">
        <w:rPr>
          <w:rFonts w:ascii="Tahoma" w:hAnsi="Tahoma" w:cs="Tahoma"/>
        </w:rPr>
        <w:t xml:space="preserve"> </w:t>
      </w:r>
      <w:r w:rsidRPr="00995C6A">
        <w:rPr>
          <w:rFonts w:ascii="Tahoma" w:hAnsi="Tahoma" w:cs="Tahoma"/>
        </w:rPr>
        <w:t>Prilogo</w:t>
      </w:r>
      <w:r w:rsidR="008E3DA0">
        <w:rPr>
          <w:rFonts w:ascii="Tahoma" w:hAnsi="Tahoma" w:cs="Tahoma"/>
        </w:rPr>
        <w:t xml:space="preserve"> </w:t>
      </w:r>
      <w:r w:rsidRPr="00995C6A">
        <w:rPr>
          <w:rFonts w:ascii="Tahoma" w:hAnsi="Tahoma" w:cs="Tahoma"/>
        </w:rPr>
        <w:t>3/4</w:t>
      </w:r>
      <w:r w:rsidR="008E3DA0">
        <w:rPr>
          <w:rFonts w:ascii="Tahoma" w:hAnsi="Tahoma" w:cs="Tahoma"/>
        </w:rPr>
        <w:t xml:space="preserve"> </w:t>
      </w:r>
      <w:r w:rsidRPr="00995C6A">
        <w:rPr>
          <w:rFonts w:ascii="Tahoma" w:hAnsi="Tahoma" w:cs="Tahoma"/>
        </w:rPr>
        <w:t>IZJAVA</w:t>
      </w:r>
      <w:r w:rsidR="008E3DA0">
        <w:rPr>
          <w:rFonts w:ascii="Tahoma" w:hAnsi="Tahoma" w:cs="Tahoma"/>
        </w:rPr>
        <w:t xml:space="preserve"> </w:t>
      </w:r>
      <w:r w:rsidRPr="00995C6A">
        <w:rPr>
          <w:rFonts w:ascii="Tahoma" w:hAnsi="Tahoma" w:cs="Tahoma"/>
        </w:rPr>
        <w:t>O</w:t>
      </w:r>
      <w:r w:rsidR="008E3DA0">
        <w:rPr>
          <w:rFonts w:ascii="Tahoma" w:hAnsi="Tahoma" w:cs="Tahoma"/>
        </w:rPr>
        <w:t xml:space="preserve"> </w:t>
      </w:r>
      <w:r w:rsidRPr="00995C6A">
        <w:rPr>
          <w:rFonts w:ascii="Tahoma" w:hAnsi="Tahoma" w:cs="Tahoma"/>
        </w:rPr>
        <w:t>UDELEŽBI</w:t>
      </w:r>
      <w:r w:rsidR="008E3DA0">
        <w:rPr>
          <w:rFonts w:ascii="Tahoma" w:hAnsi="Tahoma" w:cs="Tahoma"/>
        </w:rPr>
        <w:t xml:space="preserve"> </w:t>
      </w:r>
      <w:r w:rsidRPr="00995C6A">
        <w:rPr>
          <w:rFonts w:ascii="Tahoma" w:hAnsi="Tahoma" w:cs="Tahoma"/>
        </w:rPr>
        <w:t>FIZIČNIH</w:t>
      </w:r>
      <w:r w:rsidR="008E3DA0">
        <w:rPr>
          <w:rFonts w:ascii="Tahoma" w:hAnsi="Tahoma" w:cs="Tahoma"/>
        </w:rPr>
        <w:t xml:space="preserve"> </w:t>
      </w:r>
      <w:r w:rsidRPr="00995C6A">
        <w:rPr>
          <w:rFonts w:ascii="Tahoma" w:hAnsi="Tahoma" w:cs="Tahoma"/>
        </w:rPr>
        <w:t>IN</w:t>
      </w:r>
      <w:r w:rsidR="008E3DA0">
        <w:rPr>
          <w:rFonts w:ascii="Tahoma" w:hAnsi="Tahoma" w:cs="Tahoma"/>
        </w:rPr>
        <w:t xml:space="preserve"> </w:t>
      </w:r>
      <w:r w:rsidRPr="00995C6A">
        <w:rPr>
          <w:rFonts w:ascii="Tahoma" w:hAnsi="Tahoma" w:cs="Tahoma"/>
        </w:rPr>
        <w:t>PRAVNIH</w:t>
      </w:r>
      <w:r w:rsidR="008E3DA0">
        <w:rPr>
          <w:rFonts w:ascii="Tahoma" w:hAnsi="Tahoma" w:cs="Tahoma"/>
        </w:rPr>
        <w:t xml:space="preserve"> </w:t>
      </w:r>
      <w:r w:rsidRPr="00995C6A">
        <w:rPr>
          <w:rFonts w:ascii="Tahoma" w:hAnsi="Tahoma" w:cs="Tahoma"/>
        </w:rPr>
        <w:t>OSEB</w:t>
      </w:r>
      <w:r w:rsidR="008E3DA0">
        <w:rPr>
          <w:rFonts w:ascii="Tahoma" w:hAnsi="Tahoma" w:cs="Tahoma"/>
        </w:rPr>
        <w:t xml:space="preserve"> </w:t>
      </w:r>
      <w:r w:rsidRPr="00995C6A">
        <w:rPr>
          <w:rFonts w:ascii="Tahoma" w:hAnsi="Tahoma" w:cs="Tahoma"/>
        </w:rPr>
        <w:t>V</w:t>
      </w:r>
      <w:r w:rsidR="008E3DA0">
        <w:rPr>
          <w:rFonts w:ascii="Tahoma" w:hAnsi="Tahoma" w:cs="Tahoma"/>
        </w:rPr>
        <w:t xml:space="preserve"> </w:t>
      </w:r>
      <w:r w:rsidRPr="00995C6A">
        <w:rPr>
          <w:rFonts w:ascii="Tahoma" w:hAnsi="Tahoma" w:cs="Tahoma"/>
        </w:rPr>
        <w:t>LASTNIŠTVU</w:t>
      </w:r>
      <w:r w:rsidR="008E3DA0">
        <w:rPr>
          <w:rFonts w:ascii="Tahoma" w:hAnsi="Tahoma" w:cs="Tahoma"/>
        </w:rPr>
        <w:t xml:space="preserve"> </w:t>
      </w:r>
      <w:r w:rsidRPr="00995C6A">
        <w:rPr>
          <w:rFonts w:ascii="Tahoma" w:hAnsi="Tahoma" w:cs="Tahoma"/>
        </w:rPr>
        <w:t>GOSPODARSKEGA</w:t>
      </w:r>
      <w:r w:rsidR="008E3DA0">
        <w:rPr>
          <w:rFonts w:ascii="Tahoma" w:hAnsi="Tahoma" w:cs="Tahoma"/>
        </w:rPr>
        <w:t xml:space="preserve"> </w:t>
      </w:r>
      <w:r w:rsidRPr="00995C6A">
        <w:rPr>
          <w:rFonts w:ascii="Tahoma" w:hAnsi="Tahoma" w:cs="Tahoma"/>
        </w:rPr>
        <w:t>SUBJEKTA</w:t>
      </w:r>
      <w:r w:rsidRPr="00995C6A">
        <w:rPr>
          <w:rFonts w:ascii="Tahoma" w:hAnsi="Tahoma" w:cs="Tahoma"/>
          <w:bCs/>
        </w:rPr>
        <w:t>,</w:t>
      </w:r>
    </w:p>
    <w:p w14:paraId="086BA0C6" w14:textId="77777777" w:rsidR="008D03E5" w:rsidRDefault="008D03E5" w:rsidP="00960237">
      <w:pPr>
        <w:pStyle w:val="Odstavekseznama"/>
        <w:keepNext/>
        <w:keepLines/>
        <w:numPr>
          <w:ilvl w:val="0"/>
          <w:numId w:val="15"/>
        </w:numPr>
        <w:ind w:left="714" w:hanging="357"/>
        <w:jc w:val="both"/>
        <w:rPr>
          <w:rFonts w:ascii="Tahoma" w:hAnsi="Tahoma" w:cs="Tahoma"/>
        </w:rPr>
      </w:pPr>
      <w:r>
        <w:rPr>
          <w:rFonts w:ascii="Tahoma" w:hAnsi="Tahoma" w:cs="Tahoma"/>
          <w:kern w:val="16"/>
        </w:rPr>
        <w:t>predložiti</w:t>
      </w:r>
      <w:r w:rsidR="008E3DA0">
        <w:rPr>
          <w:rFonts w:ascii="Tahoma" w:hAnsi="Tahoma" w:cs="Tahoma"/>
          <w:kern w:val="16"/>
        </w:rPr>
        <w:t xml:space="preserve"> </w:t>
      </w:r>
      <w:r w:rsidRPr="00995C6A">
        <w:rPr>
          <w:rFonts w:ascii="Tahoma" w:hAnsi="Tahoma" w:cs="Tahoma"/>
          <w:kern w:val="16"/>
        </w:rPr>
        <w:t>izpolnjeno,</w:t>
      </w:r>
      <w:r w:rsidR="008E3DA0">
        <w:rPr>
          <w:rFonts w:ascii="Tahoma" w:hAnsi="Tahoma" w:cs="Tahoma"/>
          <w:kern w:val="16"/>
        </w:rPr>
        <w:t xml:space="preserve"> </w:t>
      </w:r>
      <w:r w:rsidRPr="00995C6A">
        <w:rPr>
          <w:rFonts w:ascii="Tahoma" w:hAnsi="Tahoma" w:cs="Tahoma"/>
          <w:kern w:val="16"/>
        </w:rPr>
        <w:t>podpisano</w:t>
      </w:r>
      <w:r w:rsidR="008E3DA0">
        <w:rPr>
          <w:rFonts w:ascii="Tahoma" w:hAnsi="Tahoma" w:cs="Tahoma"/>
          <w:kern w:val="16"/>
        </w:rPr>
        <w:t xml:space="preserve"> </w:t>
      </w:r>
      <w:r w:rsidRPr="00995C6A">
        <w:rPr>
          <w:rFonts w:ascii="Tahoma" w:hAnsi="Tahoma" w:cs="Tahoma"/>
          <w:kern w:val="16"/>
        </w:rPr>
        <w:t>in</w:t>
      </w:r>
      <w:r w:rsidR="008E3DA0">
        <w:rPr>
          <w:rFonts w:ascii="Tahoma" w:hAnsi="Tahoma" w:cs="Tahoma"/>
          <w:kern w:val="16"/>
        </w:rPr>
        <w:t xml:space="preserve"> </w:t>
      </w:r>
      <w:r w:rsidRPr="00995C6A">
        <w:rPr>
          <w:rFonts w:ascii="Tahoma" w:hAnsi="Tahoma" w:cs="Tahoma"/>
          <w:kern w:val="16"/>
        </w:rPr>
        <w:t>žigosano</w:t>
      </w:r>
      <w:r w:rsidR="008E3DA0">
        <w:rPr>
          <w:rFonts w:ascii="Tahoma" w:hAnsi="Tahoma" w:cs="Tahoma"/>
        </w:rPr>
        <w:t xml:space="preserve"> </w:t>
      </w:r>
      <w:r w:rsidRPr="00995C6A">
        <w:rPr>
          <w:rFonts w:ascii="Tahoma" w:hAnsi="Tahoma" w:cs="Tahoma"/>
        </w:rPr>
        <w:t>Prilogo</w:t>
      </w:r>
      <w:r w:rsidR="008E3DA0">
        <w:rPr>
          <w:rFonts w:ascii="Tahoma" w:hAnsi="Tahoma" w:cs="Tahoma"/>
        </w:rPr>
        <w:t xml:space="preserve"> </w:t>
      </w:r>
      <w:r w:rsidRPr="00995C6A">
        <w:rPr>
          <w:rFonts w:ascii="Tahoma" w:hAnsi="Tahoma" w:cs="Tahoma"/>
        </w:rPr>
        <w:t>4/</w:t>
      </w:r>
      <w:r>
        <w:rPr>
          <w:rFonts w:ascii="Tahoma" w:hAnsi="Tahoma" w:cs="Tahoma"/>
        </w:rPr>
        <w:t>2</w:t>
      </w:r>
      <w:r w:rsidR="008E3DA0">
        <w:rPr>
          <w:rFonts w:ascii="Tahoma" w:hAnsi="Tahoma" w:cs="Tahoma"/>
        </w:rPr>
        <w:t xml:space="preserve"> </w:t>
      </w:r>
      <w:r w:rsidRPr="00995C6A">
        <w:rPr>
          <w:rFonts w:ascii="Tahoma" w:hAnsi="Tahoma" w:cs="Tahoma"/>
        </w:rPr>
        <w:t>UDELEŽBA</w:t>
      </w:r>
      <w:r w:rsidR="008E3DA0">
        <w:rPr>
          <w:rFonts w:ascii="Tahoma" w:hAnsi="Tahoma" w:cs="Tahoma"/>
        </w:rPr>
        <w:t xml:space="preserve"> </w:t>
      </w:r>
      <w:r w:rsidRPr="00995C6A">
        <w:rPr>
          <w:rFonts w:ascii="Tahoma" w:hAnsi="Tahoma" w:cs="Tahoma"/>
        </w:rPr>
        <w:t>SUBJEKTA,</w:t>
      </w:r>
      <w:r w:rsidR="008E3DA0">
        <w:rPr>
          <w:rFonts w:ascii="Tahoma" w:hAnsi="Tahoma" w:cs="Tahoma"/>
        </w:rPr>
        <w:t xml:space="preserve"> </w:t>
      </w:r>
      <w:r w:rsidRPr="00995C6A">
        <w:rPr>
          <w:rFonts w:ascii="Tahoma" w:hAnsi="Tahoma" w:cs="Tahoma"/>
        </w:rPr>
        <w:t>KATEREGA</w:t>
      </w:r>
      <w:r w:rsidR="008E3DA0">
        <w:rPr>
          <w:rFonts w:ascii="Tahoma" w:hAnsi="Tahoma" w:cs="Tahoma"/>
        </w:rPr>
        <w:t xml:space="preserve"> </w:t>
      </w:r>
      <w:r w:rsidRPr="00995C6A">
        <w:rPr>
          <w:rFonts w:ascii="Tahoma" w:hAnsi="Tahoma" w:cs="Tahoma"/>
        </w:rPr>
        <w:t>ZMOGLJIVOST</w:t>
      </w:r>
      <w:r w:rsidR="008E3DA0">
        <w:rPr>
          <w:rFonts w:ascii="Tahoma" w:hAnsi="Tahoma" w:cs="Tahoma"/>
        </w:rPr>
        <w:t xml:space="preserve"> </w:t>
      </w:r>
      <w:r w:rsidRPr="00995C6A">
        <w:rPr>
          <w:rFonts w:ascii="Tahoma" w:hAnsi="Tahoma" w:cs="Tahoma"/>
        </w:rPr>
        <w:t>SE</w:t>
      </w:r>
      <w:r w:rsidR="008E3DA0">
        <w:rPr>
          <w:rFonts w:ascii="Tahoma" w:hAnsi="Tahoma" w:cs="Tahoma"/>
        </w:rPr>
        <w:t xml:space="preserve"> </w:t>
      </w:r>
      <w:r w:rsidRPr="00995C6A">
        <w:rPr>
          <w:rFonts w:ascii="Tahoma" w:hAnsi="Tahoma" w:cs="Tahoma"/>
        </w:rPr>
        <w:t>UPORABLJA</w:t>
      </w:r>
      <w:r>
        <w:rPr>
          <w:rFonts w:ascii="Tahoma" w:hAnsi="Tahoma" w:cs="Tahoma"/>
        </w:rPr>
        <w:t>,</w:t>
      </w:r>
    </w:p>
    <w:p w14:paraId="240390A4" w14:textId="77777777" w:rsidR="008D03E5" w:rsidRPr="00C8579C" w:rsidRDefault="008D03E5" w:rsidP="00960237">
      <w:pPr>
        <w:pStyle w:val="Odstavekseznama"/>
        <w:keepNext/>
        <w:keepLines/>
        <w:numPr>
          <w:ilvl w:val="0"/>
          <w:numId w:val="15"/>
        </w:numPr>
        <w:ind w:left="714" w:hanging="357"/>
        <w:jc w:val="both"/>
        <w:rPr>
          <w:rFonts w:ascii="Tahoma" w:hAnsi="Tahoma" w:cs="Tahoma"/>
        </w:rPr>
      </w:pPr>
      <w:r>
        <w:rPr>
          <w:rFonts w:ascii="Tahoma" w:hAnsi="Tahoma" w:cs="Tahoma"/>
          <w:u w:val="single"/>
        </w:rPr>
        <w:t>dokazilo</w:t>
      </w:r>
      <w:r w:rsidRPr="008F6CF8">
        <w:rPr>
          <w:rFonts w:ascii="Tahoma" w:hAnsi="Tahoma" w:cs="Tahoma"/>
          <w:u w:val="single"/>
        </w:rPr>
        <w:t>,</w:t>
      </w:r>
      <w:r w:rsidR="008E3DA0">
        <w:rPr>
          <w:rFonts w:ascii="Tahoma" w:hAnsi="Tahoma" w:cs="Tahoma"/>
          <w:u w:val="single"/>
        </w:rPr>
        <w:t xml:space="preserve"> </w:t>
      </w:r>
      <w:r w:rsidRPr="008F6CF8">
        <w:rPr>
          <w:rFonts w:ascii="Tahoma" w:hAnsi="Tahoma" w:cs="Tahoma"/>
          <w:u w:val="single"/>
        </w:rPr>
        <w:t>da</w:t>
      </w:r>
      <w:r w:rsidR="008E3DA0">
        <w:rPr>
          <w:rFonts w:ascii="Tahoma" w:hAnsi="Tahoma" w:cs="Tahoma"/>
          <w:u w:val="single"/>
        </w:rPr>
        <w:t xml:space="preserve"> </w:t>
      </w:r>
      <w:r w:rsidRPr="008F6CF8">
        <w:rPr>
          <w:rFonts w:ascii="Tahoma" w:hAnsi="Tahoma" w:cs="Tahoma"/>
          <w:u w:val="single"/>
        </w:rPr>
        <w:t>bo</w:t>
      </w:r>
      <w:r w:rsidR="008E3DA0">
        <w:rPr>
          <w:rFonts w:ascii="Tahoma" w:hAnsi="Tahoma" w:cs="Tahoma"/>
          <w:u w:val="single"/>
        </w:rPr>
        <w:t xml:space="preserve"> </w:t>
      </w:r>
      <w:r w:rsidRPr="008F6CF8">
        <w:rPr>
          <w:rFonts w:ascii="Tahoma" w:hAnsi="Tahoma" w:cs="Tahoma"/>
          <w:u w:val="single"/>
        </w:rPr>
        <w:t>imel</w:t>
      </w:r>
      <w:r w:rsidR="008E3DA0">
        <w:rPr>
          <w:rFonts w:ascii="Tahoma" w:hAnsi="Tahoma" w:cs="Tahoma"/>
          <w:u w:val="single"/>
        </w:rPr>
        <w:t xml:space="preserve"> </w:t>
      </w:r>
      <w:r>
        <w:rPr>
          <w:rFonts w:ascii="Tahoma" w:hAnsi="Tahoma" w:cs="Tahoma"/>
          <w:u w:val="single"/>
        </w:rPr>
        <w:t>ponudnik</w:t>
      </w:r>
      <w:r w:rsidR="008E3DA0">
        <w:rPr>
          <w:rFonts w:ascii="Tahoma" w:hAnsi="Tahoma" w:cs="Tahoma"/>
          <w:u w:val="single"/>
        </w:rPr>
        <w:t xml:space="preserve"> </w:t>
      </w:r>
      <w:r w:rsidRPr="008F6CF8">
        <w:rPr>
          <w:rFonts w:ascii="Tahoma" w:hAnsi="Tahoma" w:cs="Tahoma"/>
          <w:u w:val="single"/>
        </w:rPr>
        <w:t>na</w:t>
      </w:r>
      <w:r w:rsidR="008E3DA0">
        <w:rPr>
          <w:rFonts w:ascii="Tahoma" w:hAnsi="Tahoma" w:cs="Tahoma"/>
          <w:u w:val="single"/>
        </w:rPr>
        <w:t xml:space="preserve"> </w:t>
      </w:r>
      <w:r w:rsidRPr="008F6CF8">
        <w:rPr>
          <w:rFonts w:ascii="Tahoma" w:hAnsi="Tahoma" w:cs="Tahoma"/>
          <w:u w:val="single"/>
        </w:rPr>
        <w:t>voljo</w:t>
      </w:r>
      <w:r w:rsidR="008E3DA0">
        <w:rPr>
          <w:rFonts w:ascii="Tahoma" w:hAnsi="Tahoma" w:cs="Tahoma"/>
          <w:u w:val="single"/>
        </w:rPr>
        <w:t xml:space="preserve"> </w:t>
      </w:r>
      <w:r w:rsidRPr="008F6CF8">
        <w:rPr>
          <w:rFonts w:ascii="Tahoma" w:hAnsi="Tahoma" w:cs="Tahoma"/>
          <w:u w:val="single"/>
        </w:rPr>
        <w:t>sredstva,</w:t>
      </w:r>
      <w:r w:rsidR="008E3DA0">
        <w:rPr>
          <w:rFonts w:ascii="Tahoma" w:hAnsi="Tahoma" w:cs="Tahoma"/>
          <w:u w:val="single"/>
        </w:rPr>
        <w:t xml:space="preserve"> </w:t>
      </w:r>
      <w:r w:rsidRPr="008F6CF8">
        <w:rPr>
          <w:rFonts w:ascii="Tahoma" w:hAnsi="Tahoma" w:cs="Tahoma"/>
          <w:u w:val="single"/>
        </w:rPr>
        <w:t>na</w:t>
      </w:r>
      <w:r w:rsidR="008E3DA0">
        <w:rPr>
          <w:rFonts w:ascii="Tahoma" w:hAnsi="Tahoma" w:cs="Tahoma"/>
          <w:u w:val="single"/>
        </w:rPr>
        <w:t xml:space="preserve"> </w:t>
      </w:r>
      <w:r w:rsidRPr="008F6CF8">
        <w:rPr>
          <w:rFonts w:ascii="Tahoma" w:hAnsi="Tahoma" w:cs="Tahoma"/>
          <w:u w:val="single"/>
        </w:rPr>
        <w:t>primer</w:t>
      </w:r>
      <w:r w:rsidR="008E3DA0">
        <w:rPr>
          <w:rFonts w:ascii="Tahoma" w:hAnsi="Tahoma" w:cs="Tahoma"/>
          <w:u w:val="single"/>
        </w:rPr>
        <w:t xml:space="preserve"> </w:t>
      </w:r>
      <w:r w:rsidRPr="008F6CF8">
        <w:rPr>
          <w:rFonts w:ascii="Tahoma" w:hAnsi="Tahoma" w:cs="Tahoma"/>
          <w:u w:val="single"/>
        </w:rPr>
        <w:t>s</w:t>
      </w:r>
      <w:r w:rsidR="008E3DA0">
        <w:rPr>
          <w:rFonts w:ascii="Tahoma" w:hAnsi="Tahoma" w:cs="Tahoma"/>
          <w:u w:val="single"/>
        </w:rPr>
        <w:t xml:space="preserve"> </w:t>
      </w:r>
      <w:r w:rsidRPr="008F6CF8">
        <w:rPr>
          <w:rFonts w:ascii="Tahoma" w:hAnsi="Tahoma" w:cs="Tahoma"/>
          <w:u w:val="single"/>
        </w:rPr>
        <w:t>predložitvijo</w:t>
      </w:r>
      <w:r w:rsidR="008E3DA0">
        <w:rPr>
          <w:rFonts w:ascii="Tahoma" w:hAnsi="Tahoma" w:cs="Tahoma"/>
          <w:u w:val="single"/>
        </w:rPr>
        <w:t xml:space="preserve"> </w:t>
      </w:r>
      <w:r w:rsidRPr="008F6CF8">
        <w:rPr>
          <w:rFonts w:ascii="Tahoma" w:hAnsi="Tahoma" w:cs="Tahoma"/>
          <w:u w:val="single"/>
        </w:rPr>
        <w:t>zagotovil</w:t>
      </w:r>
      <w:r w:rsidR="008E3DA0">
        <w:rPr>
          <w:rFonts w:ascii="Tahoma" w:hAnsi="Tahoma" w:cs="Tahoma"/>
          <w:u w:val="single"/>
        </w:rPr>
        <w:t xml:space="preserve"> </w:t>
      </w:r>
      <w:r w:rsidRPr="008F6CF8">
        <w:rPr>
          <w:rFonts w:ascii="Tahoma" w:hAnsi="Tahoma" w:cs="Tahoma"/>
          <w:u w:val="single"/>
        </w:rPr>
        <w:t>teh</w:t>
      </w:r>
      <w:r w:rsidR="008E3DA0">
        <w:rPr>
          <w:rFonts w:ascii="Tahoma" w:hAnsi="Tahoma" w:cs="Tahoma"/>
          <w:u w:val="single"/>
        </w:rPr>
        <w:t xml:space="preserve"> </w:t>
      </w:r>
      <w:r w:rsidRPr="008F6CF8">
        <w:rPr>
          <w:rFonts w:ascii="Tahoma" w:hAnsi="Tahoma" w:cs="Tahoma"/>
          <w:u w:val="single"/>
        </w:rPr>
        <w:t>subjektov</w:t>
      </w:r>
      <w:r w:rsidR="008E3DA0">
        <w:rPr>
          <w:rFonts w:ascii="Tahoma" w:hAnsi="Tahoma" w:cs="Tahoma"/>
          <w:u w:val="single"/>
        </w:rPr>
        <w:t xml:space="preserve"> </w:t>
      </w:r>
      <w:r w:rsidRPr="008F6CF8">
        <w:rPr>
          <w:rFonts w:ascii="Tahoma" w:hAnsi="Tahoma" w:cs="Tahoma"/>
          <w:u w:val="single"/>
        </w:rPr>
        <w:t>za</w:t>
      </w:r>
      <w:r w:rsidR="008E3DA0">
        <w:rPr>
          <w:rFonts w:ascii="Tahoma" w:hAnsi="Tahoma" w:cs="Tahoma"/>
          <w:u w:val="single"/>
        </w:rPr>
        <w:t xml:space="preserve"> </w:t>
      </w:r>
      <w:r w:rsidRPr="008F6CF8">
        <w:rPr>
          <w:rFonts w:ascii="Tahoma" w:hAnsi="Tahoma" w:cs="Tahoma"/>
          <w:u w:val="single"/>
        </w:rPr>
        <w:t>ta</w:t>
      </w:r>
      <w:r w:rsidR="008E3DA0">
        <w:rPr>
          <w:rFonts w:ascii="Tahoma" w:hAnsi="Tahoma" w:cs="Tahoma"/>
          <w:u w:val="single"/>
        </w:rPr>
        <w:t xml:space="preserve"> </w:t>
      </w:r>
      <w:r w:rsidRPr="008F6CF8">
        <w:rPr>
          <w:rFonts w:ascii="Tahoma" w:hAnsi="Tahoma" w:cs="Tahoma"/>
          <w:u w:val="single"/>
        </w:rPr>
        <w:t>namen</w:t>
      </w:r>
      <w:r w:rsidRPr="00C8579C">
        <w:rPr>
          <w:rFonts w:ascii="Tahoma" w:hAnsi="Tahoma" w:cs="Tahoma"/>
        </w:rPr>
        <w:t>.</w:t>
      </w:r>
    </w:p>
    <w:p w14:paraId="37D0ACB5" w14:textId="77777777" w:rsidR="00077760" w:rsidRDefault="00077760" w:rsidP="00600829">
      <w:pPr>
        <w:keepNext/>
        <w:keepLines/>
        <w:jc w:val="both"/>
        <w:rPr>
          <w:rFonts w:ascii="Tahoma" w:hAnsi="Tahoma" w:cs="Tahoma"/>
        </w:rPr>
      </w:pPr>
    </w:p>
    <w:p w14:paraId="5B7E8062" w14:textId="77777777" w:rsidR="00B70D9F" w:rsidRDefault="008D03E5" w:rsidP="00600829">
      <w:pPr>
        <w:keepNext/>
        <w:keepLines/>
        <w:jc w:val="both"/>
        <w:rPr>
          <w:rFonts w:ascii="Tahoma" w:hAnsi="Tahoma" w:cs="Tahoma"/>
        </w:rPr>
      </w:pPr>
      <w:r>
        <w:rPr>
          <w:rFonts w:ascii="Tahoma" w:hAnsi="Tahoma" w:cs="Tahoma"/>
        </w:rPr>
        <w:t>Priloge</w:t>
      </w:r>
      <w:r w:rsidR="008E3DA0">
        <w:rPr>
          <w:rFonts w:ascii="Tahoma" w:hAnsi="Tahoma" w:cs="Tahoma"/>
        </w:rPr>
        <w:t xml:space="preserve"> </w:t>
      </w:r>
      <w:r>
        <w:rPr>
          <w:rFonts w:ascii="Tahoma" w:hAnsi="Tahoma" w:cs="Tahoma"/>
        </w:rPr>
        <w:t>se</w:t>
      </w:r>
      <w:r w:rsidR="008E3DA0">
        <w:rPr>
          <w:rFonts w:ascii="Tahoma" w:hAnsi="Tahoma" w:cs="Tahoma"/>
        </w:rPr>
        <w:t xml:space="preserve"> </w:t>
      </w:r>
      <w:r>
        <w:rPr>
          <w:rFonts w:ascii="Tahoma" w:hAnsi="Tahoma" w:cs="Tahoma"/>
        </w:rPr>
        <w:t>izpolnijo</w:t>
      </w:r>
      <w:r w:rsidR="008E3DA0">
        <w:rPr>
          <w:rFonts w:ascii="Tahoma" w:hAnsi="Tahoma" w:cs="Tahoma"/>
        </w:rPr>
        <w:t xml:space="preserve"> </w:t>
      </w:r>
      <w:r>
        <w:rPr>
          <w:rFonts w:ascii="Tahoma" w:hAnsi="Tahoma" w:cs="Tahoma"/>
        </w:rPr>
        <w:t>za</w:t>
      </w:r>
      <w:r w:rsidR="008E3DA0">
        <w:rPr>
          <w:rFonts w:ascii="Tahoma" w:hAnsi="Tahoma" w:cs="Tahoma"/>
        </w:rPr>
        <w:t xml:space="preserve"> </w:t>
      </w:r>
      <w:r>
        <w:rPr>
          <w:rFonts w:ascii="Tahoma" w:hAnsi="Tahoma" w:cs="Tahoma"/>
        </w:rPr>
        <w:t>vsakega</w:t>
      </w:r>
      <w:r w:rsidR="008E3DA0">
        <w:rPr>
          <w:rFonts w:ascii="Tahoma" w:hAnsi="Tahoma" w:cs="Tahoma"/>
        </w:rPr>
        <w:t xml:space="preserve"> </w:t>
      </w:r>
      <w:r>
        <w:rPr>
          <w:rFonts w:ascii="Tahoma" w:hAnsi="Tahoma" w:cs="Tahoma"/>
        </w:rPr>
        <w:t>od</w:t>
      </w:r>
      <w:r w:rsidR="008E3DA0">
        <w:rPr>
          <w:rFonts w:ascii="Tahoma" w:hAnsi="Tahoma" w:cs="Tahoma"/>
        </w:rPr>
        <w:t xml:space="preserve"> </w:t>
      </w:r>
      <w:r>
        <w:rPr>
          <w:rFonts w:ascii="Tahoma" w:hAnsi="Tahoma" w:cs="Tahoma"/>
        </w:rPr>
        <w:t>sodelujočih</w:t>
      </w:r>
      <w:r w:rsidR="008E3DA0">
        <w:rPr>
          <w:rFonts w:ascii="Tahoma" w:hAnsi="Tahoma" w:cs="Tahoma"/>
        </w:rPr>
        <w:t xml:space="preserve"> </w:t>
      </w:r>
      <w:r>
        <w:rPr>
          <w:rFonts w:ascii="Tahoma" w:hAnsi="Tahoma" w:cs="Tahoma"/>
        </w:rPr>
        <w:t>subjektov</w:t>
      </w:r>
      <w:r w:rsidR="008E3DA0">
        <w:rPr>
          <w:rFonts w:ascii="Tahoma" w:hAnsi="Tahoma" w:cs="Tahoma"/>
        </w:rPr>
        <w:t xml:space="preserve"> </w:t>
      </w:r>
      <w:r>
        <w:rPr>
          <w:rFonts w:ascii="Tahoma" w:hAnsi="Tahoma" w:cs="Tahoma"/>
        </w:rPr>
        <w:t>v</w:t>
      </w:r>
      <w:r w:rsidR="008E3DA0">
        <w:rPr>
          <w:rFonts w:ascii="Tahoma" w:hAnsi="Tahoma" w:cs="Tahoma"/>
        </w:rPr>
        <w:t xml:space="preserve"> </w:t>
      </w:r>
      <w:r>
        <w:rPr>
          <w:rFonts w:ascii="Tahoma" w:hAnsi="Tahoma" w:cs="Tahoma"/>
        </w:rPr>
        <w:t>ponudbi</w:t>
      </w:r>
      <w:r w:rsidR="008E3DA0">
        <w:rPr>
          <w:rFonts w:ascii="Tahoma" w:hAnsi="Tahoma" w:cs="Tahoma"/>
        </w:rPr>
        <w:t xml:space="preserve"> </w:t>
      </w:r>
      <w:r>
        <w:rPr>
          <w:rFonts w:ascii="Tahoma" w:hAnsi="Tahoma" w:cs="Tahoma"/>
        </w:rPr>
        <w:t>ločeno.</w:t>
      </w:r>
      <w:r w:rsidR="008E3DA0">
        <w:rPr>
          <w:rFonts w:ascii="Tahoma" w:hAnsi="Tahoma" w:cs="Tahoma"/>
        </w:rPr>
        <w:t xml:space="preserve"> </w:t>
      </w:r>
      <w:r w:rsidR="00941637">
        <w:rPr>
          <w:rFonts w:ascii="Tahoma" w:hAnsi="Tahoma" w:cs="Tahoma"/>
        </w:rPr>
        <w:t>V</w:t>
      </w:r>
      <w:r w:rsidR="008E3DA0">
        <w:rPr>
          <w:rFonts w:ascii="Tahoma" w:hAnsi="Tahoma" w:cs="Tahoma"/>
        </w:rPr>
        <w:t xml:space="preserve"> </w:t>
      </w:r>
      <w:r w:rsidR="00941637">
        <w:rPr>
          <w:rFonts w:ascii="Tahoma" w:hAnsi="Tahoma" w:cs="Tahoma"/>
        </w:rPr>
        <w:t>kolikor</w:t>
      </w:r>
      <w:r w:rsidR="008E3DA0">
        <w:rPr>
          <w:rFonts w:ascii="Tahoma" w:hAnsi="Tahoma" w:cs="Tahoma"/>
        </w:rPr>
        <w:t xml:space="preserve"> </w:t>
      </w:r>
      <w:r w:rsidR="00941637">
        <w:rPr>
          <w:rFonts w:ascii="Tahoma" w:hAnsi="Tahoma" w:cs="Tahoma"/>
        </w:rPr>
        <w:t>bo</w:t>
      </w:r>
      <w:r w:rsidR="008E3DA0">
        <w:rPr>
          <w:rFonts w:ascii="Tahoma" w:hAnsi="Tahoma" w:cs="Tahoma"/>
        </w:rPr>
        <w:t xml:space="preserve"> </w:t>
      </w:r>
      <w:r w:rsidR="00941637">
        <w:rPr>
          <w:rFonts w:ascii="Tahoma" w:hAnsi="Tahoma" w:cs="Tahoma"/>
        </w:rPr>
        <w:t>ponudnik</w:t>
      </w:r>
      <w:r w:rsidR="008E3DA0">
        <w:rPr>
          <w:rFonts w:ascii="Tahoma" w:hAnsi="Tahoma" w:cs="Tahoma"/>
        </w:rPr>
        <w:t xml:space="preserve"> </w:t>
      </w:r>
      <w:r w:rsidR="00941637">
        <w:rPr>
          <w:rFonts w:ascii="Tahoma" w:hAnsi="Tahoma" w:cs="Tahoma"/>
        </w:rPr>
        <w:t>za</w:t>
      </w:r>
      <w:r w:rsidR="008E3DA0">
        <w:rPr>
          <w:rFonts w:ascii="Tahoma" w:hAnsi="Tahoma" w:cs="Tahoma"/>
        </w:rPr>
        <w:t xml:space="preserve"> </w:t>
      </w:r>
      <w:r w:rsidR="00941637">
        <w:rPr>
          <w:rFonts w:ascii="Tahoma" w:hAnsi="Tahoma" w:cs="Tahoma"/>
        </w:rPr>
        <w:t>del</w:t>
      </w:r>
      <w:r w:rsidR="008E3DA0">
        <w:rPr>
          <w:rFonts w:ascii="Tahoma" w:hAnsi="Tahoma" w:cs="Tahoma"/>
        </w:rPr>
        <w:t xml:space="preserve"> </w:t>
      </w:r>
      <w:r w:rsidR="00941637">
        <w:rPr>
          <w:rFonts w:ascii="Tahoma" w:hAnsi="Tahoma" w:cs="Tahoma"/>
        </w:rPr>
        <w:t>javnega</w:t>
      </w:r>
      <w:r w:rsidR="008E3DA0">
        <w:rPr>
          <w:rFonts w:ascii="Tahoma" w:hAnsi="Tahoma" w:cs="Tahoma"/>
        </w:rPr>
        <w:t xml:space="preserve"> </w:t>
      </w:r>
      <w:r w:rsidR="00941637">
        <w:rPr>
          <w:rFonts w:ascii="Tahoma" w:hAnsi="Tahoma" w:cs="Tahoma"/>
        </w:rPr>
        <w:t>naročila</w:t>
      </w:r>
      <w:r w:rsidR="008E3DA0">
        <w:rPr>
          <w:rFonts w:ascii="Tahoma" w:hAnsi="Tahoma" w:cs="Tahoma"/>
        </w:rPr>
        <w:t xml:space="preserve"> </w:t>
      </w:r>
      <w:r w:rsidR="00941637">
        <w:rPr>
          <w:rFonts w:ascii="Tahoma" w:hAnsi="Tahoma" w:cs="Tahoma"/>
        </w:rPr>
        <w:t>uporabil</w:t>
      </w:r>
      <w:r w:rsidR="008E3DA0">
        <w:rPr>
          <w:rFonts w:ascii="Tahoma" w:hAnsi="Tahoma" w:cs="Tahoma"/>
        </w:rPr>
        <w:t xml:space="preserve"> </w:t>
      </w:r>
      <w:r w:rsidR="00941637">
        <w:rPr>
          <w:rFonts w:ascii="Tahoma" w:hAnsi="Tahoma" w:cs="Tahoma"/>
        </w:rPr>
        <w:t>zmogljivost</w:t>
      </w:r>
      <w:r w:rsidR="008E3DA0">
        <w:rPr>
          <w:rFonts w:ascii="Tahoma" w:hAnsi="Tahoma" w:cs="Tahoma"/>
        </w:rPr>
        <w:t xml:space="preserve"> </w:t>
      </w:r>
      <w:r w:rsidR="00941637">
        <w:rPr>
          <w:rFonts w:ascii="Tahoma" w:hAnsi="Tahoma" w:cs="Tahoma"/>
        </w:rPr>
        <w:t>drugih</w:t>
      </w:r>
      <w:r w:rsidR="008E3DA0">
        <w:rPr>
          <w:rFonts w:ascii="Tahoma" w:hAnsi="Tahoma" w:cs="Tahoma"/>
        </w:rPr>
        <w:t xml:space="preserve"> </w:t>
      </w:r>
      <w:r w:rsidR="00941637">
        <w:rPr>
          <w:rFonts w:ascii="Tahoma" w:hAnsi="Tahoma" w:cs="Tahoma"/>
        </w:rPr>
        <w:t>subjektov,</w:t>
      </w:r>
      <w:r w:rsidR="008E3DA0">
        <w:rPr>
          <w:rFonts w:ascii="Tahoma" w:hAnsi="Tahoma" w:cs="Tahoma"/>
        </w:rPr>
        <w:t xml:space="preserve"> </w:t>
      </w:r>
      <w:r w:rsidR="00941637">
        <w:rPr>
          <w:rFonts w:ascii="Tahoma" w:hAnsi="Tahoma" w:cs="Tahoma"/>
        </w:rPr>
        <w:t>mora</w:t>
      </w:r>
      <w:r w:rsidR="008E3DA0">
        <w:rPr>
          <w:rFonts w:ascii="Tahoma" w:hAnsi="Tahoma" w:cs="Tahoma"/>
        </w:rPr>
        <w:t xml:space="preserve"> </w:t>
      </w:r>
      <w:r w:rsidR="00941637">
        <w:rPr>
          <w:rFonts w:ascii="Tahoma" w:hAnsi="Tahoma" w:cs="Tahoma"/>
        </w:rPr>
        <w:t>v</w:t>
      </w:r>
      <w:r w:rsidR="008E3DA0">
        <w:rPr>
          <w:rFonts w:ascii="Tahoma" w:hAnsi="Tahoma" w:cs="Tahoma"/>
        </w:rPr>
        <w:t xml:space="preserve"> </w:t>
      </w:r>
      <w:r w:rsidR="00941637">
        <w:rPr>
          <w:rFonts w:ascii="Tahoma" w:hAnsi="Tahoma" w:cs="Tahoma"/>
        </w:rPr>
        <w:t>Prilogi</w:t>
      </w:r>
      <w:r w:rsidR="008E3DA0">
        <w:rPr>
          <w:rFonts w:ascii="Tahoma" w:hAnsi="Tahoma" w:cs="Tahoma"/>
        </w:rPr>
        <w:t xml:space="preserve"> </w:t>
      </w:r>
      <w:r w:rsidR="00941637">
        <w:rPr>
          <w:rFonts w:ascii="Tahoma" w:hAnsi="Tahoma" w:cs="Tahoma"/>
        </w:rPr>
        <w:t>4/2</w:t>
      </w:r>
      <w:r w:rsidR="008E3DA0">
        <w:rPr>
          <w:rFonts w:ascii="Tahoma" w:hAnsi="Tahoma" w:cs="Tahoma"/>
        </w:rPr>
        <w:t xml:space="preserve"> </w:t>
      </w:r>
      <w:r w:rsidR="00941637">
        <w:rPr>
          <w:rFonts w:ascii="Tahoma" w:hAnsi="Tahoma" w:cs="Tahoma"/>
        </w:rPr>
        <w:t>označiti,</w:t>
      </w:r>
      <w:r w:rsidR="008E3DA0">
        <w:rPr>
          <w:rFonts w:ascii="Tahoma" w:hAnsi="Tahoma" w:cs="Tahoma"/>
        </w:rPr>
        <w:t xml:space="preserve"> </w:t>
      </w:r>
      <w:r w:rsidR="00941637">
        <w:rPr>
          <w:rFonts w:ascii="Tahoma" w:hAnsi="Tahoma" w:cs="Tahoma"/>
        </w:rPr>
        <w:t>za</w:t>
      </w:r>
      <w:r w:rsidR="008E3DA0">
        <w:rPr>
          <w:rFonts w:ascii="Tahoma" w:hAnsi="Tahoma" w:cs="Tahoma"/>
        </w:rPr>
        <w:t xml:space="preserve"> </w:t>
      </w:r>
      <w:r w:rsidR="00941637">
        <w:rPr>
          <w:rFonts w:ascii="Tahoma" w:hAnsi="Tahoma" w:cs="Tahoma"/>
        </w:rPr>
        <w:t>katerega</w:t>
      </w:r>
      <w:r w:rsidR="008E3DA0">
        <w:rPr>
          <w:rFonts w:ascii="Tahoma" w:hAnsi="Tahoma" w:cs="Tahoma"/>
        </w:rPr>
        <w:t xml:space="preserve"> </w:t>
      </w:r>
      <w:r w:rsidR="00941637">
        <w:rPr>
          <w:rFonts w:ascii="Tahoma" w:hAnsi="Tahoma" w:cs="Tahoma"/>
        </w:rPr>
        <w:t>od</w:t>
      </w:r>
      <w:r w:rsidR="008E3DA0">
        <w:rPr>
          <w:rFonts w:ascii="Tahoma" w:hAnsi="Tahoma" w:cs="Tahoma"/>
        </w:rPr>
        <w:t xml:space="preserve"> </w:t>
      </w:r>
      <w:r w:rsidR="00941637">
        <w:rPr>
          <w:rFonts w:ascii="Tahoma" w:hAnsi="Tahoma" w:cs="Tahoma"/>
        </w:rPr>
        <w:t>naročnikov</w:t>
      </w:r>
      <w:r w:rsidR="008E3DA0">
        <w:rPr>
          <w:rFonts w:ascii="Tahoma" w:hAnsi="Tahoma" w:cs="Tahoma"/>
        </w:rPr>
        <w:t xml:space="preserve"> </w:t>
      </w:r>
      <w:r w:rsidR="00941637">
        <w:rPr>
          <w:rFonts w:ascii="Tahoma" w:hAnsi="Tahoma" w:cs="Tahoma"/>
        </w:rPr>
        <w:t>bo</w:t>
      </w:r>
      <w:r w:rsidR="008E3DA0">
        <w:rPr>
          <w:rFonts w:ascii="Tahoma" w:hAnsi="Tahoma" w:cs="Tahoma"/>
        </w:rPr>
        <w:t xml:space="preserve"> </w:t>
      </w:r>
      <w:r w:rsidR="00941637">
        <w:rPr>
          <w:rFonts w:ascii="Tahoma" w:hAnsi="Tahoma" w:cs="Tahoma"/>
        </w:rPr>
        <w:t>ponudnik</w:t>
      </w:r>
      <w:r w:rsidR="008E3DA0">
        <w:rPr>
          <w:rFonts w:ascii="Tahoma" w:hAnsi="Tahoma" w:cs="Tahoma"/>
        </w:rPr>
        <w:t xml:space="preserve"> </w:t>
      </w:r>
      <w:r w:rsidR="00941637">
        <w:rPr>
          <w:rFonts w:ascii="Tahoma" w:hAnsi="Tahoma" w:cs="Tahoma"/>
        </w:rPr>
        <w:t>uporabil</w:t>
      </w:r>
      <w:r w:rsidR="008E3DA0">
        <w:rPr>
          <w:rFonts w:ascii="Tahoma" w:hAnsi="Tahoma" w:cs="Tahoma"/>
        </w:rPr>
        <w:t xml:space="preserve"> </w:t>
      </w:r>
      <w:r w:rsidR="00941637">
        <w:rPr>
          <w:rFonts w:ascii="Tahoma" w:hAnsi="Tahoma" w:cs="Tahoma"/>
        </w:rPr>
        <w:t>zmogljivost</w:t>
      </w:r>
      <w:r w:rsidR="008E3DA0">
        <w:rPr>
          <w:rFonts w:ascii="Tahoma" w:hAnsi="Tahoma" w:cs="Tahoma"/>
        </w:rPr>
        <w:t xml:space="preserve"> </w:t>
      </w:r>
      <w:r w:rsidR="00941637">
        <w:rPr>
          <w:rFonts w:ascii="Tahoma" w:hAnsi="Tahoma" w:cs="Tahoma"/>
        </w:rPr>
        <w:t>drugih</w:t>
      </w:r>
      <w:r w:rsidR="008E3DA0">
        <w:rPr>
          <w:rFonts w:ascii="Tahoma" w:hAnsi="Tahoma" w:cs="Tahoma"/>
        </w:rPr>
        <w:t xml:space="preserve"> </w:t>
      </w:r>
      <w:r w:rsidR="00941637">
        <w:rPr>
          <w:rFonts w:ascii="Tahoma" w:hAnsi="Tahoma" w:cs="Tahoma"/>
        </w:rPr>
        <w:t>subjektov</w:t>
      </w:r>
      <w:r w:rsidR="0030409C">
        <w:rPr>
          <w:rFonts w:ascii="Tahoma" w:hAnsi="Tahoma" w:cs="Tahoma"/>
        </w:rPr>
        <w:t>,</w:t>
      </w:r>
      <w:r w:rsidR="008E3DA0">
        <w:rPr>
          <w:rFonts w:ascii="Tahoma" w:hAnsi="Tahoma" w:cs="Tahoma"/>
        </w:rPr>
        <w:t xml:space="preserve"> </w:t>
      </w:r>
      <w:r w:rsidR="00941637">
        <w:rPr>
          <w:rFonts w:ascii="Tahoma" w:hAnsi="Tahoma" w:cs="Tahoma"/>
        </w:rPr>
        <w:t>ter</w:t>
      </w:r>
      <w:r w:rsidR="008E3DA0">
        <w:rPr>
          <w:rFonts w:ascii="Tahoma" w:hAnsi="Tahoma" w:cs="Tahoma"/>
        </w:rPr>
        <w:t xml:space="preserve"> </w:t>
      </w:r>
      <w:r w:rsidR="00941637">
        <w:rPr>
          <w:rFonts w:ascii="Tahoma" w:hAnsi="Tahoma" w:cs="Tahoma"/>
        </w:rPr>
        <w:t>ustrezno</w:t>
      </w:r>
      <w:r w:rsidR="008E3DA0">
        <w:rPr>
          <w:rFonts w:ascii="Tahoma" w:hAnsi="Tahoma" w:cs="Tahoma"/>
        </w:rPr>
        <w:t xml:space="preserve"> </w:t>
      </w:r>
      <w:r w:rsidR="00941637">
        <w:rPr>
          <w:rFonts w:ascii="Tahoma" w:hAnsi="Tahoma" w:cs="Tahoma"/>
        </w:rPr>
        <w:t>izpolniti</w:t>
      </w:r>
      <w:r w:rsidR="008E3DA0">
        <w:rPr>
          <w:rFonts w:ascii="Tahoma" w:hAnsi="Tahoma" w:cs="Tahoma"/>
        </w:rPr>
        <w:t xml:space="preserve"> </w:t>
      </w:r>
      <w:r w:rsidR="00941637">
        <w:rPr>
          <w:rFonts w:ascii="Tahoma" w:hAnsi="Tahoma" w:cs="Tahoma"/>
        </w:rPr>
        <w:t>preostali</w:t>
      </w:r>
      <w:r w:rsidR="008E3DA0">
        <w:rPr>
          <w:rFonts w:ascii="Tahoma" w:hAnsi="Tahoma" w:cs="Tahoma"/>
        </w:rPr>
        <w:t xml:space="preserve"> </w:t>
      </w:r>
      <w:r w:rsidR="00941637">
        <w:rPr>
          <w:rFonts w:ascii="Tahoma" w:hAnsi="Tahoma" w:cs="Tahoma"/>
        </w:rPr>
        <w:t>del</w:t>
      </w:r>
      <w:r w:rsidR="008E3DA0">
        <w:rPr>
          <w:rFonts w:ascii="Tahoma" w:hAnsi="Tahoma" w:cs="Tahoma"/>
        </w:rPr>
        <w:t xml:space="preserve"> </w:t>
      </w:r>
      <w:r w:rsidR="00941637">
        <w:rPr>
          <w:rFonts w:ascii="Tahoma" w:hAnsi="Tahoma" w:cs="Tahoma"/>
        </w:rPr>
        <w:t>priloge.</w:t>
      </w:r>
    </w:p>
    <w:p w14:paraId="1F100745" w14:textId="77777777" w:rsidR="00B70D9F" w:rsidRPr="00C8579C" w:rsidRDefault="00B70D9F" w:rsidP="00600829">
      <w:pPr>
        <w:keepNext/>
        <w:keepLines/>
        <w:jc w:val="both"/>
        <w:rPr>
          <w:rFonts w:ascii="Tahoma" w:hAnsi="Tahoma" w:cs="Tahoma"/>
        </w:rPr>
      </w:pPr>
    </w:p>
    <w:p w14:paraId="44F3A979" w14:textId="77777777" w:rsidR="000C4341" w:rsidRPr="00C8579C" w:rsidRDefault="000C4341" w:rsidP="00600829">
      <w:pPr>
        <w:pStyle w:val="Telobesedila2"/>
        <w:keepNext/>
        <w:keepLines/>
        <w:rPr>
          <w:rFonts w:ascii="Tahoma" w:hAnsi="Tahoma" w:cs="Tahoma"/>
          <w:b w:val="0"/>
          <w:lang w:val="sl-SI"/>
        </w:rPr>
      </w:pPr>
      <w:r w:rsidRPr="00C8579C">
        <w:rPr>
          <w:rFonts w:ascii="Tahoma" w:hAnsi="Tahoma" w:cs="Tahoma"/>
          <w:b w:val="0"/>
          <w:lang w:val="sl-SI"/>
        </w:rPr>
        <w:t>Ponudnik,</w:t>
      </w:r>
      <w:r w:rsidR="008E3DA0">
        <w:rPr>
          <w:rFonts w:ascii="Tahoma" w:hAnsi="Tahoma" w:cs="Tahoma"/>
          <w:b w:val="0"/>
          <w:lang w:val="sl-SI"/>
        </w:rPr>
        <w:t xml:space="preserve"> </w:t>
      </w:r>
      <w:r w:rsidRPr="00C8579C">
        <w:rPr>
          <w:rFonts w:ascii="Tahoma" w:hAnsi="Tahoma" w:cs="Tahoma"/>
          <w:b w:val="0"/>
          <w:lang w:val="sl-SI"/>
        </w:rPr>
        <w:t>kateremu</w:t>
      </w:r>
      <w:r w:rsidR="008E3DA0">
        <w:rPr>
          <w:rFonts w:ascii="Tahoma" w:hAnsi="Tahoma" w:cs="Tahoma"/>
          <w:b w:val="0"/>
          <w:lang w:val="sl-SI"/>
        </w:rPr>
        <w:t xml:space="preserve"> </w:t>
      </w:r>
      <w:r w:rsidRPr="00C8579C">
        <w:rPr>
          <w:rFonts w:ascii="Tahoma" w:hAnsi="Tahoma" w:cs="Tahoma"/>
          <w:b w:val="0"/>
          <w:lang w:val="sl-SI"/>
        </w:rPr>
        <w:t>bo</w:t>
      </w:r>
      <w:r w:rsidR="008E3DA0">
        <w:rPr>
          <w:rFonts w:ascii="Tahoma" w:hAnsi="Tahoma" w:cs="Tahoma"/>
          <w:b w:val="0"/>
          <w:lang w:val="sl-SI"/>
        </w:rPr>
        <w:t xml:space="preserve"> </w:t>
      </w:r>
      <w:r w:rsidRPr="00C8579C">
        <w:rPr>
          <w:rFonts w:ascii="Tahoma" w:hAnsi="Tahoma" w:cs="Tahoma"/>
          <w:b w:val="0"/>
          <w:lang w:val="sl-SI"/>
        </w:rPr>
        <w:t>javno</w:t>
      </w:r>
      <w:r w:rsidR="008E3DA0">
        <w:rPr>
          <w:rFonts w:ascii="Tahoma" w:hAnsi="Tahoma" w:cs="Tahoma"/>
          <w:b w:val="0"/>
          <w:lang w:val="sl-SI"/>
        </w:rPr>
        <w:t xml:space="preserve"> </w:t>
      </w:r>
      <w:r w:rsidRPr="00C8579C">
        <w:rPr>
          <w:rFonts w:ascii="Tahoma" w:hAnsi="Tahoma" w:cs="Tahoma"/>
          <w:b w:val="0"/>
          <w:lang w:val="sl-SI"/>
        </w:rPr>
        <w:t>naročilo</w:t>
      </w:r>
      <w:r w:rsidR="008E3DA0">
        <w:rPr>
          <w:rFonts w:ascii="Tahoma" w:hAnsi="Tahoma" w:cs="Tahoma"/>
          <w:b w:val="0"/>
          <w:lang w:val="sl-SI"/>
        </w:rPr>
        <w:t xml:space="preserve"> </w:t>
      </w:r>
      <w:r w:rsidRPr="00C8579C">
        <w:rPr>
          <w:rFonts w:ascii="Tahoma" w:hAnsi="Tahoma" w:cs="Tahoma"/>
          <w:b w:val="0"/>
          <w:lang w:val="sl-SI"/>
        </w:rPr>
        <w:t>oddano,</w:t>
      </w:r>
      <w:r w:rsidR="008E3DA0">
        <w:rPr>
          <w:rFonts w:ascii="Tahoma" w:hAnsi="Tahoma" w:cs="Tahoma"/>
          <w:b w:val="0"/>
          <w:lang w:val="sl-SI"/>
        </w:rPr>
        <w:t xml:space="preserve"> </w:t>
      </w:r>
      <w:r w:rsidRPr="00C8579C">
        <w:rPr>
          <w:rFonts w:ascii="Tahoma" w:hAnsi="Tahoma" w:cs="Tahoma"/>
          <w:b w:val="0"/>
          <w:lang w:val="sl-SI"/>
        </w:rPr>
        <w:t>bo</w:t>
      </w:r>
      <w:r w:rsidR="008E3DA0">
        <w:rPr>
          <w:rFonts w:ascii="Tahoma" w:hAnsi="Tahoma" w:cs="Tahoma"/>
          <w:b w:val="0"/>
          <w:lang w:val="sl-SI"/>
        </w:rPr>
        <w:t xml:space="preserve"> </w:t>
      </w:r>
      <w:r w:rsidRPr="00C8579C">
        <w:rPr>
          <w:rFonts w:ascii="Tahoma" w:hAnsi="Tahoma" w:cs="Tahoma"/>
          <w:b w:val="0"/>
          <w:lang w:val="sl-SI"/>
        </w:rPr>
        <w:t>v</w:t>
      </w:r>
      <w:r w:rsidR="008E3DA0">
        <w:rPr>
          <w:rFonts w:ascii="Tahoma" w:hAnsi="Tahoma" w:cs="Tahoma"/>
          <w:b w:val="0"/>
          <w:lang w:val="sl-SI"/>
        </w:rPr>
        <w:t xml:space="preserve"> </w:t>
      </w:r>
      <w:r w:rsidRPr="00C8579C">
        <w:rPr>
          <w:rFonts w:ascii="Tahoma" w:hAnsi="Tahoma" w:cs="Tahoma"/>
          <w:b w:val="0"/>
          <w:lang w:val="sl-SI"/>
        </w:rPr>
        <w:t>razmerju</w:t>
      </w:r>
      <w:r w:rsidR="008E3DA0">
        <w:rPr>
          <w:rFonts w:ascii="Tahoma" w:hAnsi="Tahoma" w:cs="Tahoma"/>
          <w:b w:val="0"/>
          <w:lang w:val="sl-SI"/>
        </w:rPr>
        <w:t xml:space="preserve"> </w:t>
      </w:r>
      <w:r w:rsidRPr="00C8579C">
        <w:rPr>
          <w:rFonts w:ascii="Tahoma" w:hAnsi="Tahoma" w:cs="Tahoma"/>
          <w:b w:val="0"/>
          <w:lang w:val="sl-SI"/>
        </w:rPr>
        <w:t>do</w:t>
      </w:r>
      <w:r w:rsidR="008E3DA0">
        <w:rPr>
          <w:rFonts w:ascii="Tahoma" w:hAnsi="Tahoma" w:cs="Tahoma"/>
          <w:b w:val="0"/>
          <w:lang w:val="sl-SI"/>
        </w:rPr>
        <w:t xml:space="preserve"> </w:t>
      </w:r>
      <w:r w:rsidRPr="00C8579C">
        <w:rPr>
          <w:rFonts w:ascii="Tahoma" w:hAnsi="Tahoma" w:cs="Tahoma"/>
          <w:b w:val="0"/>
          <w:lang w:val="sl-SI"/>
        </w:rPr>
        <w:t>naročnika</w:t>
      </w:r>
      <w:r w:rsidR="008E3DA0">
        <w:rPr>
          <w:rFonts w:ascii="Tahoma" w:hAnsi="Tahoma" w:cs="Tahoma"/>
          <w:b w:val="0"/>
          <w:lang w:val="sl-SI"/>
        </w:rPr>
        <w:t xml:space="preserve"> </w:t>
      </w:r>
      <w:r w:rsidRPr="00C8579C">
        <w:rPr>
          <w:rFonts w:ascii="Tahoma" w:hAnsi="Tahoma" w:cs="Tahoma"/>
          <w:b w:val="0"/>
          <w:lang w:val="sl-SI"/>
        </w:rPr>
        <w:t>v</w:t>
      </w:r>
      <w:r w:rsidR="008E3DA0">
        <w:rPr>
          <w:rFonts w:ascii="Tahoma" w:hAnsi="Tahoma" w:cs="Tahoma"/>
          <w:b w:val="0"/>
          <w:lang w:val="sl-SI"/>
        </w:rPr>
        <w:t xml:space="preserve"> </w:t>
      </w:r>
      <w:r w:rsidRPr="00C8579C">
        <w:rPr>
          <w:rFonts w:ascii="Tahoma" w:hAnsi="Tahoma" w:cs="Tahoma"/>
          <w:b w:val="0"/>
          <w:lang w:val="sl-SI"/>
        </w:rPr>
        <w:t>celoti</w:t>
      </w:r>
      <w:r w:rsidR="008E3DA0">
        <w:rPr>
          <w:rFonts w:ascii="Tahoma" w:hAnsi="Tahoma" w:cs="Tahoma"/>
          <w:b w:val="0"/>
          <w:lang w:val="sl-SI"/>
        </w:rPr>
        <w:t xml:space="preserve"> </w:t>
      </w:r>
      <w:r w:rsidRPr="00C8579C">
        <w:rPr>
          <w:rFonts w:ascii="Tahoma" w:hAnsi="Tahoma" w:cs="Tahoma"/>
          <w:b w:val="0"/>
          <w:lang w:val="sl-SI"/>
        </w:rPr>
        <w:t>odgovarjal</w:t>
      </w:r>
      <w:r w:rsidR="008E3DA0">
        <w:rPr>
          <w:rFonts w:ascii="Tahoma" w:hAnsi="Tahoma" w:cs="Tahoma"/>
          <w:b w:val="0"/>
          <w:lang w:val="sl-SI"/>
        </w:rPr>
        <w:t xml:space="preserve"> </w:t>
      </w:r>
      <w:r w:rsidRPr="00C8579C">
        <w:rPr>
          <w:rFonts w:ascii="Tahoma" w:hAnsi="Tahoma" w:cs="Tahoma"/>
          <w:b w:val="0"/>
          <w:lang w:val="sl-SI"/>
        </w:rPr>
        <w:t>za</w:t>
      </w:r>
      <w:r w:rsidR="008E3DA0">
        <w:rPr>
          <w:rFonts w:ascii="Tahoma" w:hAnsi="Tahoma" w:cs="Tahoma"/>
          <w:b w:val="0"/>
          <w:lang w:val="sl-SI"/>
        </w:rPr>
        <w:t xml:space="preserve"> </w:t>
      </w:r>
      <w:r w:rsidRPr="00C8579C">
        <w:rPr>
          <w:rFonts w:ascii="Tahoma" w:hAnsi="Tahoma" w:cs="Tahoma"/>
          <w:b w:val="0"/>
          <w:lang w:val="sl-SI"/>
        </w:rPr>
        <w:t>izvedbo</w:t>
      </w:r>
      <w:r w:rsidR="008E3DA0">
        <w:rPr>
          <w:rFonts w:ascii="Tahoma" w:hAnsi="Tahoma" w:cs="Tahoma"/>
          <w:b w:val="0"/>
          <w:lang w:val="sl-SI"/>
        </w:rPr>
        <w:t xml:space="preserve"> </w:t>
      </w:r>
      <w:r w:rsidRPr="00C8579C">
        <w:rPr>
          <w:rFonts w:ascii="Tahoma" w:hAnsi="Tahoma" w:cs="Tahoma"/>
          <w:b w:val="0"/>
          <w:lang w:val="sl-SI"/>
        </w:rPr>
        <w:t>prejetega</w:t>
      </w:r>
      <w:r w:rsidR="008E3DA0">
        <w:rPr>
          <w:rFonts w:ascii="Tahoma" w:hAnsi="Tahoma" w:cs="Tahoma"/>
          <w:b w:val="0"/>
          <w:lang w:val="sl-SI"/>
        </w:rPr>
        <w:t xml:space="preserve"> </w:t>
      </w:r>
      <w:r w:rsidRPr="00C8579C">
        <w:rPr>
          <w:rFonts w:ascii="Tahoma" w:hAnsi="Tahoma" w:cs="Tahoma"/>
          <w:b w:val="0"/>
          <w:lang w:val="sl-SI"/>
        </w:rPr>
        <w:t>naročila,</w:t>
      </w:r>
      <w:r w:rsidR="008E3DA0">
        <w:rPr>
          <w:rFonts w:ascii="Tahoma" w:hAnsi="Tahoma" w:cs="Tahoma"/>
          <w:b w:val="0"/>
          <w:lang w:val="sl-SI"/>
        </w:rPr>
        <w:t xml:space="preserve"> </w:t>
      </w:r>
      <w:r w:rsidRPr="00C8579C">
        <w:rPr>
          <w:rFonts w:ascii="Tahoma" w:hAnsi="Tahoma" w:cs="Tahoma"/>
          <w:b w:val="0"/>
          <w:lang w:val="sl-SI"/>
        </w:rPr>
        <w:t>ne</w:t>
      </w:r>
      <w:r w:rsidR="008E3DA0">
        <w:rPr>
          <w:rFonts w:ascii="Tahoma" w:hAnsi="Tahoma" w:cs="Tahoma"/>
          <w:b w:val="0"/>
          <w:lang w:val="sl-SI"/>
        </w:rPr>
        <w:t xml:space="preserve"> </w:t>
      </w:r>
      <w:r w:rsidRPr="00C8579C">
        <w:rPr>
          <w:rFonts w:ascii="Tahoma" w:hAnsi="Tahoma" w:cs="Tahoma"/>
          <w:b w:val="0"/>
          <w:lang w:val="sl-SI"/>
        </w:rPr>
        <w:t>glede</w:t>
      </w:r>
      <w:r w:rsidR="008E3DA0">
        <w:rPr>
          <w:rFonts w:ascii="Tahoma" w:hAnsi="Tahoma" w:cs="Tahoma"/>
          <w:b w:val="0"/>
          <w:lang w:val="sl-SI"/>
        </w:rPr>
        <w:t xml:space="preserve"> </w:t>
      </w:r>
      <w:r w:rsidRPr="00C8579C">
        <w:rPr>
          <w:rFonts w:ascii="Tahoma" w:hAnsi="Tahoma" w:cs="Tahoma"/>
          <w:b w:val="0"/>
          <w:lang w:val="sl-SI"/>
        </w:rPr>
        <w:t>na</w:t>
      </w:r>
      <w:r w:rsidR="008E3DA0">
        <w:rPr>
          <w:rFonts w:ascii="Tahoma" w:hAnsi="Tahoma" w:cs="Tahoma"/>
          <w:b w:val="0"/>
          <w:lang w:val="sl-SI"/>
        </w:rPr>
        <w:t xml:space="preserve"> </w:t>
      </w:r>
      <w:r w:rsidRPr="00C8579C">
        <w:rPr>
          <w:rFonts w:ascii="Tahoma" w:hAnsi="Tahoma" w:cs="Tahoma"/>
          <w:b w:val="0"/>
          <w:lang w:val="sl-SI"/>
        </w:rPr>
        <w:t>število</w:t>
      </w:r>
      <w:r w:rsidR="008E3DA0">
        <w:rPr>
          <w:rFonts w:ascii="Tahoma" w:hAnsi="Tahoma" w:cs="Tahoma"/>
          <w:b w:val="0"/>
          <w:lang w:val="sl-SI"/>
        </w:rPr>
        <w:t xml:space="preserve"> </w:t>
      </w:r>
      <w:r w:rsidRPr="00C8579C">
        <w:rPr>
          <w:rFonts w:ascii="Tahoma" w:hAnsi="Tahoma" w:cs="Tahoma"/>
          <w:b w:val="0"/>
          <w:lang w:val="sl-SI"/>
        </w:rPr>
        <w:t>subjektov,</w:t>
      </w:r>
      <w:r w:rsidR="008E3DA0">
        <w:rPr>
          <w:rFonts w:ascii="Tahoma" w:hAnsi="Tahoma" w:cs="Tahoma"/>
          <w:b w:val="0"/>
          <w:lang w:val="sl-SI"/>
        </w:rPr>
        <w:t xml:space="preserve"> </w:t>
      </w:r>
      <w:r w:rsidRPr="00C8579C">
        <w:rPr>
          <w:rFonts w:ascii="Tahoma" w:hAnsi="Tahoma" w:cs="Tahoma"/>
          <w:b w:val="0"/>
          <w:lang w:val="sl-SI"/>
        </w:rPr>
        <w:t>katerih</w:t>
      </w:r>
      <w:r w:rsidR="008E3DA0">
        <w:rPr>
          <w:rFonts w:ascii="Tahoma" w:hAnsi="Tahoma" w:cs="Tahoma"/>
          <w:b w:val="0"/>
          <w:lang w:val="sl-SI"/>
        </w:rPr>
        <w:t xml:space="preserve"> </w:t>
      </w:r>
      <w:r w:rsidRPr="00C8579C">
        <w:rPr>
          <w:rFonts w:ascii="Tahoma" w:hAnsi="Tahoma" w:cs="Tahoma"/>
          <w:b w:val="0"/>
          <w:lang w:val="sl-SI"/>
        </w:rPr>
        <w:t>zmogljivost</w:t>
      </w:r>
      <w:r w:rsidR="008E3DA0">
        <w:rPr>
          <w:rFonts w:ascii="Tahoma" w:hAnsi="Tahoma" w:cs="Tahoma"/>
          <w:b w:val="0"/>
          <w:lang w:val="sl-SI"/>
        </w:rPr>
        <w:t xml:space="preserve"> </w:t>
      </w:r>
      <w:r w:rsidRPr="00C8579C">
        <w:rPr>
          <w:rFonts w:ascii="Tahoma" w:hAnsi="Tahoma" w:cs="Tahoma"/>
          <w:b w:val="0"/>
          <w:lang w:val="sl-SI"/>
        </w:rPr>
        <w:t>bo</w:t>
      </w:r>
      <w:r w:rsidR="008E3DA0">
        <w:rPr>
          <w:rFonts w:ascii="Tahoma" w:hAnsi="Tahoma" w:cs="Tahoma"/>
          <w:b w:val="0"/>
          <w:lang w:val="sl-SI"/>
        </w:rPr>
        <w:t xml:space="preserve"> </w:t>
      </w:r>
      <w:r w:rsidRPr="00C8579C">
        <w:rPr>
          <w:rFonts w:ascii="Tahoma" w:hAnsi="Tahoma" w:cs="Tahoma"/>
          <w:b w:val="0"/>
          <w:lang w:val="sl-SI"/>
        </w:rPr>
        <w:t>ponudnik</w:t>
      </w:r>
      <w:r w:rsidR="008E3DA0">
        <w:rPr>
          <w:rFonts w:ascii="Tahoma" w:hAnsi="Tahoma" w:cs="Tahoma"/>
          <w:b w:val="0"/>
          <w:lang w:val="sl-SI"/>
        </w:rPr>
        <w:t xml:space="preserve"> </w:t>
      </w:r>
      <w:r w:rsidRPr="00C8579C">
        <w:rPr>
          <w:rFonts w:ascii="Tahoma" w:hAnsi="Tahoma" w:cs="Tahoma"/>
          <w:b w:val="0"/>
          <w:lang w:val="sl-SI"/>
        </w:rPr>
        <w:t>uporabljal</w:t>
      </w:r>
      <w:r w:rsidR="008E3DA0">
        <w:rPr>
          <w:rFonts w:ascii="Tahoma" w:hAnsi="Tahoma" w:cs="Tahoma"/>
          <w:b w:val="0"/>
          <w:lang w:val="sl-SI"/>
        </w:rPr>
        <w:t xml:space="preserve"> </w:t>
      </w:r>
      <w:r w:rsidRPr="00C8579C">
        <w:rPr>
          <w:rFonts w:ascii="Tahoma" w:hAnsi="Tahoma" w:cs="Tahoma"/>
          <w:b w:val="0"/>
          <w:lang w:val="sl-SI"/>
        </w:rPr>
        <w:t>v</w:t>
      </w:r>
      <w:r w:rsidR="008E3DA0">
        <w:rPr>
          <w:rFonts w:ascii="Tahoma" w:hAnsi="Tahoma" w:cs="Tahoma"/>
          <w:b w:val="0"/>
          <w:lang w:val="sl-SI"/>
        </w:rPr>
        <w:t xml:space="preserve"> </w:t>
      </w:r>
      <w:r w:rsidRPr="00C8579C">
        <w:rPr>
          <w:rFonts w:ascii="Tahoma" w:hAnsi="Tahoma" w:cs="Tahoma"/>
          <w:b w:val="0"/>
          <w:lang w:val="sl-SI"/>
        </w:rPr>
        <w:t>ponudbi</w:t>
      </w:r>
      <w:r w:rsidR="008E3DA0">
        <w:rPr>
          <w:rFonts w:ascii="Tahoma" w:hAnsi="Tahoma" w:cs="Tahoma"/>
          <w:b w:val="0"/>
          <w:lang w:val="sl-SI"/>
        </w:rPr>
        <w:t xml:space="preserve"> </w:t>
      </w:r>
      <w:r w:rsidRPr="00C8579C">
        <w:rPr>
          <w:rFonts w:ascii="Tahoma" w:hAnsi="Tahoma" w:cs="Tahoma"/>
          <w:b w:val="0"/>
          <w:lang w:val="sl-SI"/>
        </w:rPr>
        <w:t>oz.</w:t>
      </w:r>
      <w:r w:rsidR="008E3DA0">
        <w:rPr>
          <w:rFonts w:ascii="Tahoma" w:hAnsi="Tahoma" w:cs="Tahoma"/>
          <w:b w:val="0"/>
          <w:lang w:val="sl-SI"/>
        </w:rPr>
        <w:t xml:space="preserve"> </w:t>
      </w:r>
      <w:r w:rsidRPr="00C8579C">
        <w:rPr>
          <w:rFonts w:ascii="Tahoma" w:hAnsi="Tahoma" w:cs="Tahoma"/>
          <w:b w:val="0"/>
          <w:lang w:val="sl-SI"/>
        </w:rPr>
        <w:t>pri</w:t>
      </w:r>
      <w:r w:rsidR="008E3DA0">
        <w:rPr>
          <w:rFonts w:ascii="Tahoma" w:hAnsi="Tahoma" w:cs="Tahoma"/>
          <w:b w:val="0"/>
          <w:lang w:val="sl-SI"/>
        </w:rPr>
        <w:t xml:space="preserve"> </w:t>
      </w:r>
      <w:r w:rsidRPr="00C8579C">
        <w:rPr>
          <w:rFonts w:ascii="Tahoma" w:hAnsi="Tahoma" w:cs="Tahoma"/>
          <w:b w:val="0"/>
          <w:lang w:val="sl-SI"/>
        </w:rPr>
        <w:t>izvedbi</w:t>
      </w:r>
      <w:r w:rsidR="008E3DA0">
        <w:rPr>
          <w:rFonts w:ascii="Tahoma" w:hAnsi="Tahoma" w:cs="Tahoma"/>
          <w:b w:val="0"/>
          <w:lang w:val="sl-SI"/>
        </w:rPr>
        <w:t xml:space="preserve"> </w:t>
      </w:r>
      <w:r w:rsidRPr="00C8579C">
        <w:rPr>
          <w:rFonts w:ascii="Tahoma" w:hAnsi="Tahoma" w:cs="Tahoma"/>
          <w:b w:val="0"/>
          <w:lang w:val="sl-SI"/>
        </w:rPr>
        <w:t>predmeta</w:t>
      </w:r>
      <w:r w:rsidR="008E3DA0">
        <w:rPr>
          <w:rFonts w:ascii="Tahoma" w:hAnsi="Tahoma" w:cs="Tahoma"/>
          <w:b w:val="0"/>
          <w:lang w:val="sl-SI"/>
        </w:rPr>
        <w:t xml:space="preserve"> </w:t>
      </w:r>
      <w:r w:rsidRPr="00C8579C">
        <w:rPr>
          <w:rFonts w:ascii="Tahoma" w:hAnsi="Tahoma" w:cs="Tahoma"/>
          <w:b w:val="0"/>
          <w:lang w:val="sl-SI"/>
        </w:rPr>
        <w:t>javnega</w:t>
      </w:r>
      <w:r w:rsidR="008E3DA0">
        <w:rPr>
          <w:rFonts w:ascii="Tahoma" w:hAnsi="Tahoma" w:cs="Tahoma"/>
          <w:b w:val="0"/>
          <w:lang w:val="sl-SI"/>
        </w:rPr>
        <w:t xml:space="preserve"> </w:t>
      </w:r>
      <w:r w:rsidRPr="00C8579C">
        <w:rPr>
          <w:rFonts w:ascii="Tahoma" w:hAnsi="Tahoma" w:cs="Tahoma"/>
          <w:b w:val="0"/>
          <w:lang w:val="sl-SI"/>
        </w:rPr>
        <w:t>naročila.</w:t>
      </w:r>
    </w:p>
    <w:p w14:paraId="52B964C4" w14:textId="77777777" w:rsidR="000C4341" w:rsidRPr="00C8579C" w:rsidRDefault="000C4341" w:rsidP="00600829">
      <w:pPr>
        <w:pStyle w:val="Telobesedila2"/>
        <w:keepNext/>
        <w:keepLines/>
        <w:rPr>
          <w:rFonts w:ascii="Tahoma" w:hAnsi="Tahoma" w:cs="Tahoma"/>
          <w:b w:val="0"/>
          <w:lang w:val="sl-SI"/>
        </w:rPr>
      </w:pPr>
    </w:p>
    <w:p w14:paraId="2D5B9CEE" w14:textId="77777777" w:rsidR="000C4341" w:rsidRDefault="000C4341" w:rsidP="00600829">
      <w:pPr>
        <w:pStyle w:val="Telobesedila2"/>
        <w:keepNext/>
        <w:keepLines/>
        <w:rPr>
          <w:rFonts w:ascii="Tahoma" w:hAnsi="Tahoma" w:cs="Tahoma"/>
          <w:b w:val="0"/>
          <w:i/>
          <w:lang w:val="sl-SI"/>
        </w:rPr>
      </w:pPr>
      <w:r w:rsidRPr="00C8579C">
        <w:rPr>
          <w:rFonts w:ascii="Tahoma" w:hAnsi="Tahoma" w:cs="Tahoma"/>
          <w:b w:val="0"/>
          <w:i/>
          <w:lang w:val="sl-SI"/>
        </w:rPr>
        <w:t>V</w:t>
      </w:r>
      <w:r w:rsidR="008E3DA0">
        <w:rPr>
          <w:rFonts w:ascii="Tahoma" w:hAnsi="Tahoma" w:cs="Tahoma"/>
          <w:b w:val="0"/>
          <w:i/>
          <w:lang w:val="sl-SI"/>
        </w:rPr>
        <w:t xml:space="preserve"> </w:t>
      </w:r>
      <w:r w:rsidRPr="00C8579C">
        <w:rPr>
          <w:rFonts w:ascii="Tahoma" w:hAnsi="Tahoma" w:cs="Tahoma"/>
          <w:b w:val="0"/>
          <w:i/>
          <w:lang w:val="sl-SI"/>
        </w:rPr>
        <w:t>kolikor</w:t>
      </w:r>
      <w:r w:rsidR="008E3DA0">
        <w:rPr>
          <w:rFonts w:ascii="Tahoma" w:hAnsi="Tahoma" w:cs="Tahoma"/>
          <w:b w:val="0"/>
          <w:i/>
          <w:lang w:val="sl-SI"/>
        </w:rPr>
        <w:t xml:space="preserve"> </w:t>
      </w:r>
      <w:r w:rsidRPr="00C8579C">
        <w:rPr>
          <w:rFonts w:ascii="Tahoma" w:hAnsi="Tahoma" w:cs="Tahoma"/>
          <w:b w:val="0"/>
          <w:i/>
          <w:lang w:val="sl-SI"/>
        </w:rPr>
        <w:t>ponudnik</w:t>
      </w:r>
      <w:r w:rsidR="008E3DA0">
        <w:rPr>
          <w:rFonts w:ascii="Tahoma" w:hAnsi="Tahoma" w:cs="Tahoma"/>
          <w:b w:val="0"/>
          <w:i/>
          <w:lang w:val="sl-SI"/>
        </w:rPr>
        <w:t xml:space="preserve"> </w:t>
      </w:r>
      <w:r w:rsidRPr="00C8579C">
        <w:rPr>
          <w:rFonts w:ascii="Tahoma" w:hAnsi="Tahoma" w:cs="Tahoma"/>
          <w:b w:val="0"/>
          <w:i/>
          <w:lang w:val="sl-SI"/>
        </w:rPr>
        <w:t>za</w:t>
      </w:r>
      <w:r w:rsidR="008E3DA0">
        <w:rPr>
          <w:rFonts w:ascii="Tahoma" w:hAnsi="Tahoma" w:cs="Tahoma"/>
          <w:b w:val="0"/>
          <w:i/>
          <w:lang w:val="sl-SI"/>
        </w:rPr>
        <w:t xml:space="preserve"> </w:t>
      </w:r>
      <w:r w:rsidRPr="00C8579C">
        <w:rPr>
          <w:rFonts w:ascii="Tahoma" w:hAnsi="Tahoma" w:cs="Tahoma"/>
          <w:b w:val="0"/>
          <w:i/>
          <w:lang w:val="sl-SI"/>
        </w:rPr>
        <w:t>izvedbo</w:t>
      </w:r>
      <w:r w:rsidR="008E3DA0">
        <w:rPr>
          <w:rFonts w:ascii="Tahoma" w:hAnsi="Tahoma" w:cs="Tahoma"/>
          <w:b w:val="0"/>
          <w:i/>
          <w:lang w:val="sl-SI"/>
        </w:rPr>
        <w:t xml:space="preserve"> </w:t>
      </w:r>
      <w:r w:rsidRPr="00C8579C">
        <w:rPr>
          <w:rFonts w:ascii="Tahoma" w:hAnsi="Tahoma" w:cs="Tahoma"/>
          <w:b w:val="0"/>
          <w:i/>
          <w:lang w:val="sl-SI"/>
        </w:rPr>
        <w:t>javnega</w:t>
      </w:r>
      <w:r w:rsidR="008E3DA0">
        <w:rPr>
          <w:rFonts w:ascii="Tahoma" w:hAnsi="Tahoma" w:cs="Tahoma"/>
          <w:b w:val="0"/>
          <w:i/>
          <w:lang w:val="sl-SI"/>
        </w:rPr>
        <w:t xml:space="preserve"> </w:t>
      </w:r>
      <w:r w:rsidRPr="00C8579C">
        <w:rPr>
          <w:rFonts w:ascii="Tahoma" w:hAnsi="Tahoma" w:cs="Tahoma"/>
          <w:b w:val="0"/>
          <w:i/>
          <w:lang w:val="sl-SI"/>
        </w:rPr>
        <w:t>naročila</w:t>
      </w:r>
      <w:r w:rsidR="008E3DA0">
        <w:rPr>
          <w:rFonts w:ascii="Tahoma" w:hAnsi="Tahoma" w:cs="Tahoma"/>
          <w:b w:val="0"/>
          <w:i/>
          <w:lang w:val="sl-SI"/>
        </w:rPr>
        <w:t xml:space="preserve"> </w:t>
      </w:r>
      <w:r w:rsidRPr="00C8579C">
        <w:rPr>
          <w:rFonts w:ascii="Tahoma" w:hAnsi="Tahoma" w:cs="Tahoma"/>
          <w:b w:val="0"/>
          <w:i/>
          <w:lang w:val="sl-SI"/>
        </w:rPr>
        <w:t>ne</w:t>
      </w:r>
      <w:r w:rsidR="008E3DA0">
        <w:rPr>
          <w:rFonts w:ascii="Tahoma" w:hAnsi="Tahoma" w:cs="Tahoma"/>
          <w:b w:val="0"/>
          <w:i/>
          <w:lang w:val="sl-SI"/>
        </w:rPr>
        <w:t xml:space="preserve"> </w:t>
      </w:r>
      <w:r w:rsidRPr="00C8579C">
        <w:rPr>
          <w:rFonts w:ascii="Tahoma" w:hAnsi="Tahoma" w:cs="Tahoma"/>
          <w:b w:val="0"/>
          <w:i/>
          <w:lang w:val="sl-SI"/>
        </w:rPr>
        <w:t>bo</w:t>
      </w:r>
      <w:r w:rsidR="008E3DA0">
        <w:rPr>
          <w:rFonts w:ascii="Tahoma" w:hAnsi="Tahoma" w:cs="Tahoma"/>
          <w:b w:val="0"/>
          <w:i/>
          <w:lang w:val="sl-SI"/>
        </w:rPr>
        <w:t xml:space="preserve"> </w:t>
      </w:r>
      <w:r w:rsidRPr="00C8579C">
        <w:rPr>
          <w:rFonts w:ascii="Tahoma" w:hAnsi="Tahoma" w:cs="Tahoma"/>
          <w:b w:val="0"/>
          <w:i/>
          <w:lang w:val="sl-SI"/>
        </w:rPr>
        <w:t>uporabil</w:t>
      </w:r>
      <w:r w:rsidR="008E3DA0">
        <w:rPr>
          <w:rFonts w:ascii="Tahoma" w:hAnsi="Tahoma" w:cs="Tahoma"/>
          <w:b w:val="0"/>
          <w:i/>
          <w:lang w:val="sl-SI"/>
        </w:rPr>
        <w:t xml:space="preserve"> </w:t>
      </w:r>
      <w:r w:rsidRPr="00C8579C">
        <w:rPr>
          <w:rFonts w:ascii="Tahoma" w:hAnsi="Tahoma" w:cs="Tahoma"/>
          <w:b w:val="0"/>
          <w:i/>
          <w:lang w:val="sl-SI"/>
        </w:rPr>
        <w:t>zmogljivosti</w:t>
      </w:r>
      <w:r w:rsidR="008E3DA0">
        <w:rPr>
          <w:rFonts w:ascii="Tahoma" w:hAnsi="Tahoma" w:cs="Tahoma"/>
          <w:b w:val="0"/>
          <w:i/>
          <w:lang w:val="sl-SI"/>
        </w:rPr>
        <w:t xml:space="preserve"> </w:t>
      </w:r>
      <w:r w:rsidRPr="00C8579C">
        <w:rPr>
          <w:rFonts w:ascii="Tahoma" w:hAnsi="Tahoma" w:cs="Tahoma"/>
          <w:b w:val="0"/>
          <w:i/>
          <w:lang w:val="sl-SI"/>
        </w:rPr>
        <w:t>drugih</w:t>
      </w:r>
      <w:r w:rsidR="008E3DA0">
        <w:rPr>
          <w:rFonts w:ascii="Tahoma" w:hAnsi="Tahoma" w:cs="Tahoma"/>
          <w:b w:val="0"/>
          <w:i/>
          <w:lang w:val="sl-SI"/>
        </w:rPr>
        <w:t xml:space="preserve"> </w:t>
      </w:r>
      <w:r w:rsidRPr="00C8579C">
        <w:rPr>
          <w:rFonts w:ascii="Tahoma" w:hAnsi="Tahoma" w:cs="Tahoma"/>
          <w:b w:val="0"/>
          <w:i/>
          <w:lang w:val="sl-SI"/>
        </w:rPr>
        <w:t>subjektov,</w:t>
      </w:r>
      <w:r w:rsidR="008E3DA0">
        <w:rPr>
          <w:rFonts w:ascii="Tahoma" w:hAnsi="Tahoma" w:cs="Tahoma"/>
          <w:b w:val="0"/>
          <w:i/>
          <w:lang w:val="sl-SI"/>
        </w:rPr>
        <w:t xml:space="preserve"> </w:t>
      </w:r>
      <w:r w:rsidRPr="00C8579C">
        <w:rPr>
          <w:rFonts w:ascii="Tahoma" w:hAnsi="Tahoma" w:cs="Tahoma"/>
          <w:b w:val="0"/>
          <w:i/>
          <w:lang w:val="sl-SI"/>
        </w:rPr>
        <w:t>mu</w:t>
      </w:r>
      <w:r w:rsidR="008E3DA0">
        <w:rPr>
          <w:rFonts w:ascii="Tahoma" w:hAnsi="Tahoma" w:cs="Tahoma"/>
          <w:b w:val="0"/>
          <w:i/>
          <w:lang w:val="sl-SI"/>
        </w:rPr>
        <w:t xml:space="preserve"> </w:t>
      </w:r>
      <w:r w:rsidRPr="00C8579C">
        <w:rPr>
          <w:rFonts w:ascii="Tahoma" w:hAnsi="Tahoma" w:cs="Tahoma"/>
          <w:b w:val="0"/>
          <w:i/>
          <w:lang w:val="sl-SI"/>
        </w:rPr>
        <w:t>ni</w:t>
      </w:r>
      <w:r w:rsidR="008E3DA0">
        <w:rPr>
          <w:rFonts w:ascii="Tahoma" w:hAnsi="Tahoma" w:cs="Tahoma"/>
          <w:b w:val="0"/>
          <w:i/>
          <w:lang w:val="sl-SI"/>
        </w:rPr>
        <w:t xml:space="preserve"> </w:t>
      </w:r>
      <w:r w:rsidRPr="00C8579C">
        <w:rPr>
          <w:rFonts w:ascii="Tahoma" w:hAnsi="Tahoma" w:cs="Tahoma"/>
          <w:b w:val="0"/>
          <w:i/>
          <w:lang w:val="sl-SI"/>
        </w:rPr>
        <w:t>potrebno</w:t>
      </w:r>
      <w:r w:rsidR="008E3DA0">
        <w:rPr>
          <w:rFonts w:ascii="Tahoma" w:hAnsi="Tahoma" w:cs="Tahoma"/>
          <w:b w:val="0"/>
          <w:i/>
          <w:lang w:val="sl-SI"/>
        </w:rPr>
        <w:t xml:space="preserve"> </w:t>
      </w:r>
      <w:r w:rsidRPr="00C8579C">
        <w:rPr>
          <w:rFonts w:ascii="Tahoma" w:hAnsi="Tahoma" w:cs="Tahoma"/>
          <w:b w:val="0"/>
          <w:i/>
          <w:lang w:val="sl-SI"/>
        </w:rPr>
        <w:t>upoštevati</w:t>
      </w:r>
      <w:r w:rsidR="008E3DA0">
        <w:rPr>
          <w:rFonts w:ascii="Tahoma" w:hAnsi="Tahoma" w:cs="Tahoma"/>
          <w:b w:val="0"/>
          <w:i/>
          <w:lang w:val="sl-SI"/>
        </w:rPr>
        <w:t xml:space="preserve"> </w:t>
      </w:r>
      <w:r w:rsidRPr="00C8579C">
        <w:rPr>
          <w:rFonts w:ascii="Tahoma" w:hAnsi="Tahoma" w:cs="Tahoma"/>
          <w:b w:val="0"/>
          <w:i/>
          <w:lang w:val="sl-SI"/>
        </w:rPr>
        <w:t>določil</w:t>
      </w:r>
      <w:r w:rsidR="008E3DA0">
        <w:rPr>
          <w:rFonts w:ascii="Tahoma" w:hAnsi="Tahoma" w:cs="Tahoma"/>
          <w:b w:val="0"/>
          <w:i/>
          <w:lang w:val="sl-SI"/>
        </w:rPr>
        <w:t xml:space="preserve"> </w:t>
      </w:r>
      <w:r w:rsidRPr="00C8579C">
        <w:rPr>
          <w:rFonts w:ascii="Tahoma" w:hAnsi="Tahoma" w:cs="Tahoma"/>
          <w:b w:val="0"/>
          <w:i/>
          <w:lang w:val="sl-SI"/>
        </w:rPr>
        <w:t>oz.</w:t>
      </w:r>
      <w:r w:rsidR="008E3DA0">
        <w:rPr>
          <w:rFonts w:ascii="Tahoma" w:hAnsi="Tahoma" w:cs="Tahoma"/>
          <w:b w:val="0"/>
          <w:i/>
          <w:lang w:val="sl-SI"/>
        </w:rPr>
        <w:t xml:space="preserve"> </w:t>
      </w:r>
      <w:r w:rsidRPr="00C8579C">
        <w:rPr>
          <w:rFonts w:ascii="Tahoma" w:hAnsi="Tahoma" w:cs="Tahoma"/>
          <w:b w:val="0"/>
          <w:i/>
          <w:lang w:val="sl-SI"/>
        </w:rPr>
        <w:t>izpolniti/priložiti</w:t>
      </w:r>
      <w:r w:rsidR="008E3DA0">
        <w:rPr>
          <w:rFonts w:ascii="Tahoma" w:hAnsi="Tahoma" w:cs="Tahoma"/>
          <w:b w:val="0"/>
          <w:i/>
          <w:lang w:val="sl-SI"/>
        </w:rPr>
        <w:t xml:space="preserve"> </w:t>
      </w:r>
      <w:r w:rsidRPr="00C8579C">
        <w:rPr>
          <w:rFonts w:ascii="Tahoma" w:hAnsi="Tahoma" w:cs="Tahoma"/>
          <w:b w:val="0"/>
          <w:i/>
          <w:lang w:val="sl-SI"/>
        </w:rPr>
        <w:t>prilog,</w:t>
      </w:r>
      <w:r w:rsidR="008E3DA0">
        <w:rPr>
          <w:rFonts w:ascii="Tahoma" w:hAnsi="Tahoma" w:cs="Tahoma"/>
          <w:b w:val="0"/>
          <w:i/>
          <w:lang w:val="sl-SI"/>
        </w:rPr>
        <w:t xml:space="preserve"> </w:t>
      </w:r>
      <w:r w:rsidRPr="00C8579C">
        <w:rPr>
          <w:rFonts w:ascii="Tahoma" w:hAnsi="Tahoma" w:cs="Tahoma"/>
          <w:b w:val="0"/>
          <w:i/>
          <w:lang w:val="sl-SI"/>
        </w:rPr>
        <w:t>ki</w:t>
      </w:r>
      <w:r w:rsidR="008E3DA0">
        <w:rPr>
          <w:rFonts w:ascii="Tahoma" w:hAnsi="Tahoma" w:cs="Tahoma"/>
          <w:b w:val="0"/>
          <w:i/>
          <w:lang w:val="sl-SI"/>
        </w:rPr>
        <w:t xml:space="preserve"> </w:t>
      </w:r>
      <w:r w:rsidRPr="00C8579C">
        <w:rPr>
          <w:rFonts w:ascii="Tahoma" w:hAnsi="Tahoma" w:cs="Tahoma"/>
          <w:b w:val="0"/>
          <w:i/>
          <w:lang w:val="sl-SI"/>
        </w:rPr>
        <w:t>se</w:t>
      </w:r>
      <w:r w:rsidR="008E3DA0">
        <w:rPr>
          <w:rFonts w:ascii="Tahoma" w:hAnsi="Tahoma" w:cs="Tahoma"/>
          <w:b w:val="0"/>
          <w:i/>
          <w:lang w:val="sl-SI"/>
        </w:rPr>
        <w:t xml:space="preserve"> </w:t>
      </w:r>
      <w:r w:rsidRPr="00C8579C">
        <w:rPr>
          <w:rFonts w:ascii="Tahoma" w:hAnsi="Tahoma" w:cs="Tahoma"/>
          <w:b w:val="0"/>
          <w:i/>
          <w:lang w:val="sl-SI"/>
        </w:rPr>
        <w:t>nanašajo</w:t>
      </w:r>
      <w:r w:rsidR="008E3DA0">
        <w:rPr>
          <w:rFonts w:ascii="Tahoma" w:hAnsi="Tahoma" w:cs="Tahoma"/>
          <w:b w:val="0"/>
          <w:i/>
          <w:lang w:val="sl-SI"/>
        </w:rPr>
        <w:t xml:space="preserve"> </w:t>
      </w:r>
      <w:r w:rsidRPr="00C8579C">
        <w:rPr>
          <w:rFonts w:ascii="Tahoma" w:hAnsi="Tahoma" w:cs="Tahoma"/>
          <w:b w:val="0"/>
          <w:i/>
          <w:lang w:val="sl-SI"/>
        </w:rPr>
        <w:t>na</w:t>
      </w:r>
      <w:r w:rsidR="008E3DA0">
        <w:rPr>
          <w:rFonts w:ascii="Tahoma" w:hAnsi="Tahoma" w:cs="Tahoma"/>
          <w:b w:val="0"/>
          <w:i/>
          <w:lang w:val="sl-SI"/>
        </w:rPr>
        <w:t xml:space="preserve"> </w:t>
      </w:r>
      <w:r w:rsidRPr="00C8579C">
        <w:rPr>
          <w:rFonts w:ascii="Tahoma" w:hAnsi="Tahoma" w:cs="Tahoma"/>
          <w:b w:val="0"/>
          <w:i/>
          <w:lang w:val="sl-SI"/>
        </w:rPr>
        <w:t>subjekt/e,</w:t>
      </w:r>
      <w:r w:rsidR="008E3DA0">
        <w:rPr>
          <w:rFonts w:ascii="Tahoma" w:hAnsi="Tahoma" w:cs="Tahoma"/>
          <w:b w:val="0"/>
          <w:i/>
          <w:lang w:val="sl-SI"/>
        </w:rPr>
        <w:t xml:space="preserve"> </w:t>
      </w:r>
      <w:r w:rsidRPr="00C8579C">
        <w:rPr>
          <w:rFonts w:ascii="Tahoma" w:hAnsi="Tahoma" w:cs="Tahoma"/>
          <w:b w:val="0"/>
          <w:i/>
          <w:lang w:val="sl-SI"/>
        </w:rPr>
        <w:t>katerih</w:t>
      </w:r>
      <w:r w:rsidR="008E3DA0">
        <w:rPr>
          <w:rFonts w:ascii="Tahoma" w:hAnsi="Tahoma" w:cs="Tahoma"/>
          <w:b w:val="0"/>
          <w:i/>
          <w:lang w:val="sl-SI"/>
        </w:rPr>
        <w:t xml:space="preserve"> </w:t>
      </w:r>
      <w:r w:rsidRPr="00C8579C">
        <w:rPr>
          <w:rFonts w:ascii="Tahoma" w:hAnsi="Tahoma" w:cs="Tahoma"/>
          <w:b w:val="0"/>
          <w:i/>
          <w:lang w:val="sl-SI"/>
        </w:rPr>
        <w:t>zmogljivost</w:t>
      </w:r>
      <w:r w:rsidR="008E3DA0">
        <w:rPr>
          <w:rFonts w:ascii="Tahoma" w:hAnsi="Tahoma" w:cs="Tahoma"/>
          <w:b w:val="0"/>
          <w:lang w:val="sl-SI"/>
        </w:rPr>
        <w:t xml:space="preserve"> </w:t>
      </w:r>
      <w:r w:rsidRPr="00C8579C">
        <w:rPr>
          <w:rFonts w:ascii="Tahoma" w:hAnsi="Tahoma" w:cs="Tahoma"/>
          <w:b w:val="0"/>
          <w:i/>
          <w:lang w:val="sl-SI"/>
        </w:rPr>
        <w:t>uporablja</w:t>
      </w:r>
      <w:r w:rsidR="008E3DA0">
        <w:rPr>
          <w:rFonts w:ascii="Tahoma" w:hAnsi="Tahoma" w:cs="Tahoma"/>
          <w:b w:val="0"/>
          <w:i/>
          <w:lang w:val="sl-SI"/>
        </w:rPr>
        <w:t xml:space="preserve"> </w:t>
      </w:r>
      <w:r w:rsidRPr="00C8579C">
        <w:rPr>
          <w:rFonts w:ascii="Tahoma" w:hAnsi="Tahoma" w:cs="Tahoma"/>
          <w:b w:val="0"/>
          <w:i/>
          <w:lang w:val="sl-SI"/>
        </w:rPr>
        <w:t>ponudnik</w:t>
      </w:r>
      <w:r w:rsidR="008E3DA0">
        <w:rPr>
          <w:rFonts w:ascii="Tahoma" w:hAnsi="Tahoma" w:cs="Tahoma"/>
          <w:b w:val="0"/>
          <w:i/>
          <w:lang w:val="sl-SI"/>
        </w:rPr>
        <w:t xml:space="preserve"> </w:t>
      </w:r>
      <w:r w:rsidRPr="00C8579C">
        <w:rPr>
          <w:rFonts w:ascii="Tahoma" w:hAnsi="Tahoma" w:cs="Tahoma"/>
          <w:b w:val="0"/>
          <w:i/>
          <w:lang w:val="sl-SI"/>
        </w:rPr>
        <w:t>v</w:t>
      </w:r>
      <w:r w:rsidR="008E3DA0">
        <w:rPr>
          <w:rFonts w:ascii="Tahoma" w:hAnsi="Tahoma" w:cs="Tahoma"/>
          <w:b w:val="0"/>
          <w:i/>
          <w:lang w:val="sl-SI"/>
        </w:rPr>
        <w:t xml:space="preserve"> </w:t>
      </w:r>
      <w:r w:rsidRPr="00C8579C">
        <w:rPr>
          <w:rFonts w:ascii="Tahoma" w:hAnsi="Tahoma" w:cs="Tahoma"/>
          <w:b w:val="0"/>
          <w:i/>
          <w:lang w:val="sl-SI"/>
        </w:rPr>
        <w:t>ponudbi.</w:t>
      </w:r>
      <w:r w:rsidR="008E3DA0">
        <w:rPr>
          <w:rFonts w:ascii="Tahoma" w:hAnsi="Tahoma" w:cs="Tahoma"/>
          <w:b w:val="0"/>
          <w:i/>
          <w:lang w:val="sl-SI"/>
        </w:rPr>
        <w:t xml:space="preserve"> </w:t>
      </w:r>
    </w:p>
    <w:p w14:paraId="2EA01541" w14:textId="77777777" w:rsidR="00397CEF" w:rsidRPr="00C8579C" w:rsidRDefault="00397CEF" w:rsidP="00600829">
      <w:pPr>
        <w:pStyle w:val="Telobesedila2"/>
        <w:keepNext/>
        <w:keepLines/>
        <w:rPr>
          <w:rFonts w:ascii="Tahoma" w:hAnsi="Tahoma" w:cs="Tahoma"/>
          <w:b w:val="0"/>
          <w:lang w:val="sl-SI"/>
        </w:rPr>
      </w:pPr>
    </w:p>
    <w:p w14:paraId="4E5C1A55" w14:textId="77777777" w:rsidR="005154C7" w:rsidRPr="00112425" w:rsidRDefault="00F1423B" w:rsidP="00600829">
      <w:pPr>
        <w:keepNext/>
        <w:keepLines/>
        <w:numPr>
          <w:ilvl w:val="1"/>
          <w:numId w:val="2"/>
        </w:numPr>
        <w:jc w:val="both"/>
        <w:rPr>
          <w:rFonts w:ascii="Tahoma" w:hAnsi="Tahoma" w:cs="Tahoma"/>
          <w:b/>
          <w:color w:val="000000"/>
        </w:rPr>
      </w:pPr>
      <w:r w:rsidRPr="00112425">
        <w:rPr>
          <w:rFonts w:ascii="Tahoma" w:hAnsi="Tahoma" w:cs="Tahoma"/>
          <w:b/>
          <w:color w:val="000000"/>
        </w:rPr>
        <w:t>Ponudbena</w:t>
      </w:r>
      <w:r w:rsidR="008E3DA0">
        <w:rPr>
          <w:rFonts w:ascii="Tahoma" w:hAnsi="Tahoma" w:cs="Tahoma"/>
          <w:b/>
          <w:color w:val="000000"/>
        </w:rPr>
        <w:t xml:space="preserve"> </w:t>
      </w:r>
      <w:r w:rsidR="000C4341">
        <w:rPr>
          <w:rFonts w:ascii="Tahoma" w:hAnsi="Tahoma" w:cs="Tahoma"/>
          <w:b/>
          <w:color w:val="000000"/>
        </w:rPr>
        <w:t>vrednost</w:t>
      </w:r>
    </w:p>
    <w:p w14:paraId="3E6AFFCD" w14:textId="77777777" w:rsidR="008E187B" w:rsidRPr="00112425" w:rsidRDefault="008E187B" w:rsidP="00600829">
      <w:pPr>
        <w:keepNext/>
        <w:keepLines/>
        <w:jc w:val="both"/>
        <w:rPr>
          <w:rFonts w:ascii="Tahoma" w:hAnsi="Tahoma" w:cs="Tahoma"/>
          <w:b/>
          <w:color w:val="000000"/>
        </w:rPr>
      </w:pPr>
    </w:p>
    <w:p w14:paraId="29E43BE8" w14:textId="77777777" w:rsidR="00D12766" w:rsidRPr="00112425" w:rsidRDefault="00D12766" w:rsidP="00600829">
      <w:pPr>
        <w:keepNext/>
        <w:keepLines/>
        <w:jc w:val="both"/>
        <w:rPr>
          <w:rFonts w:ascii="Tahoma" w:hAnsi="Tahoma" w:cs="Tahoma"/>
        </w:rPr>
      </w:pPr>
      <w:r w:rsidRPr="00112425">
        <w:rPr>
          <w:rFonts w:ascii="Tahoma" w:hAnsi="Tahoma" w:cs="Tahoma"/>
        </w:rPr>
        <w:t>Ponudnik</w:t>
      </w:r>
      <w:r w:rsidR="008E3DA0">
        <w:rPr>
          <w:rFonts w:ascii="Tahoma" w:hAnsi="Tahoma" w:cs="Tahoma"/>
        </w:rPr>
        <w:t xml:space="preserve"> </w:t>
      </w:r>
      <w:r w:rsidRPr="00112425">
        <w:rPr>
          <w:rFonts w:ascii="Tahoma" w:hAnsi="Tahoma" w:cs="Tahoma"/>
        </w:rPr>
        <w:t>izdela</w:t>
      </w:r>
      <w:r w:rsidR="008E3DA0">
        <w:rPr>
          <w:rFonts w:ascii="Tahoma" w:hAnsi="Tahoma" w:cs="Tahoma"/>
        </w:rPr>
        <w:t xml:space="preserve"> </w:t>
      </w:r>
      <w:r w:rsidRPr="00112425">
        <w:rPr>
          <w:rFonts w:ascii="Tahoma" w:hAnsi="Tahoma" w:cs="Tahoma"/>
        </w:rPr>
        <w:t>vrednostni</w:t>
      </w:r>
      <w:r w:rsidR="008E3DA0">
        <w:rPr>
          <w:rFonts w:ascii="Tahoma" w:hAnsi="Tahoma" w:cs="Tahoma"/>
        </w:rPr>
        <w:t xml:space="preserve"> </w:t>
      </w:r>
      <w:r w:rsidRPr="00112425">
        <w:rPr>
          <w:rFonts w:ascii="Tahoma" w:hAnsi="Tahoma" w:cs="Tahoma"/>
        </w:rPr>
        <w:t>del</w:t>
      </w:r>
      <w:r w:rsidR="008E3DA0">
        <w:rPr>
          <w:rFonts w:ascii="Tahoma" w:hAnsi="Tahoma" w:cs="Tahoma"/>
        </w:rPr>
        <w:t xml:space="preserve"> </w:t>
      </w:r>
      <w:r w:rsidRPr="00112425">
        <w:rPr>
          <w:rFonts w:ascii="Tahoma" w:hAnsi="Tahoma" w:cs="Tahoma"/>
        </w:rPr>
        <w:t>ponudbe</w:t>
      </w:r>
      <w:r w:rsidR="008E3DA0">
        <w:rPr>
          <w:rFonts w:ascii="Tahoma" w:hAnsi="Tahoma" w:cs="Tahoma"/>
        </w:rPr>
        <w:t xml:space="preserve"> </w:t>
      </w:r>
      <w:r w:rsidRPr="00112425">
        <w:rPr>
          <w:rFonts w:ascii="Tahoma" w:hAnsi="Tahoma" w:cs="Tahoma"/>
        </w:rPr>
        <w:t>na</w:t>
      </w:r>
      <w:r w:rsidR="008E3DA0">
        <w:rPr>
          <w:rFonts w:ascii="Tahoma" w:hAnsi="Tahoma" w:cs="Tahoma"/>
        </w:rPr>
        <w:t xml:space="preserve"> </w:t>
      </w:r>
      <w:r w:rsidRPr="00112425">
        <w:rPr>
          <w:rFonts w:ascii="Tahoma" w:hAnsi="Tahoma" w:cs="Tahoma"/>
        </w:rPr>
        <w:t>osnovi</w:t>
      </w:r>
      <w:r w:rsidR="008E3DA0">
        <w:rPr>
          <w:rFonts w:ascii="Tahoma" w:hAnsi="Tahoma" w:cs="Tahoma"/>
        </w:rPr>
        <w:t xml:space="preserve"> </w:t>
      </w:r>
      <w:r w:rsidR="00077760">
        <w:rPr>
          <w:rFonts w:ascii="Tahoma" w:hAnsi="Tahoma" w:cs="Tahoma"/>
        </w:rPr>
        <w:t>ponudbe</w:t>
      </w:r>
      <w:r w:rsidR="008E3DA0">
        <w:rPr>
          <w:rFonts w:ascii="Tahoma" w:hAnsi="Tahoma" w:cs="Tahoma"/>
        </w:rPr>
        <w:t xml:space="preserve"> </w:t>
      </w:r>
      <w:r w:rsidRPr="00112425">
        <w:rPr>
          <w:rFonts w:ascii="Tahoma" w:hAnsi="Tahoma" w:cs="Tahoma"/>
        </w:rPr>
        <w:t>z</w:t>
      </w:r>
      <w:r w:rsidR="008E3DA0">
        <w:rPr>
          <w:rFonts w:ascii="Tahoma" w:hAnsi="Tahoma" w:cs="Tahoma"/>
        </w:rPr>
        <w:t xml:space="preserve"> </w:t>
      </w:r>
      <w:r w:rsidRPr="00112425">
        <w:rPr>
          <w:rFonts w:ascii="Tahoma" w:hAnsi="Tahoma" w:cs="Tahoma"/>
        </w:rPr>
        <w:t>upoštevanjem</w:t>
      </w:r>
      <w:r w:rsidR="008E3DA0">
        <w:rPr>
          <w:rFonts w:ascii="Tahoma" w:hAnsi="Tahoma" w:cs="Tahoma"/>
        </w:rPr>
        <w:t xml:space="preserve"> </w:t>
      </w:r>
      <w:r w:rsidRPr="00112425">
        <w:rPr>
          <w:rFonts w:ascii="Tahoma" w:hAnsi="Tahoma" w:cs="Tahoma"/>
        </w:rPr>
        <w:t>vseh</w:t>
      </w:r>
      <w:r w:rsidR="008E3DA0">
        <w:rPr>
          <w:rFonts w:ascii="Tahoma" w:hAnsi="Tahoma" w:cs="Tahoma"/>
        </w:rPr>
        <w:t xml:space="preserve"> </w:t>
      </w:r>
      <w:r w:rsidRPr="00112425">
        <w:rPr>
          <w:rFonts w:ascii="Tahoma" w:hAnsi="Tahoma" w:cs="Tahoma"/>
        </w:rPr>
        <w:t>pogojev</w:t>
      </w:r>
      <w:r w:rsidR="008E3DA0">
        <w:rPr>
          <w:rFonts w:ascii="Tahoma" w:hAnsi="Tahoma" w:cs="Tahoma"/>
        </w:rPr>
        <w:t xml:space="preserve"> </w:t>
      </w:r>
      <w:r w:rsidRPr="00112425">
        <w:rPr>
          <w:rFonts w:ascii="Tahoma" w:hAnsi="Tahoma" w:cs="Tahoma"/>
        </w:rPr>
        <w:t>(tehničnih</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splošnih)</w:t>
      </w:r>
      <w:r w:rsidR="008E3DA0">
        <w:rPr>
          <w:rFonts w:ascii="Tahoma" w:hAnsi="Tahoma" w:cs="Tahoma"/>
        </w:rPr>
        <w:t xml:space="preserve"> </w:t>
      </w:r>
      <w:r w:rsidRPr="00112425">
        <w:rPr>
          <w:rFonts w:ascii="Tahoma" w:hAnsi="Tahoma" w:cs="Tahoma"/>
        </w:rPr>
        <w:t>ter</w:t>
      </w:r>
      <w:r w:rsidR="008E3DA0">
        <w:rPr>
          <w:rFonts w:ascii="Tahoma" w:hAnsi="Tahoma" w:cs="Tahoma"/>
        </w:rPr>
        <w:t xml:space="preserve"> </w:t>
      </w:r>
      <w:r w:rsidRPr="00112425">
        <w:rPr>
          <w:rFonts w:ascii="Tahoma" w:hAnsi="Tahoma" w:cs="Tahoma"/>
        </w:rPr>
        <w:t>podanih</w:t>
      </w:r>
      <w:r w:rsidR="008E3DA0">
        <w:rPr>
          <w:rFonts w:ascii="Tahoma" w:hAnsi="Tahoma" w:cs="Tahoma"/>
        </w:rPr>
        <w:t xml:space="preserve"> </w:t>
      </w:r>
      <w:r w:rsidRPr="00112425">
        <w:rPr>
          <w:rFonts w:ascii="Tahoma" w:hAnsi="Tahoma" w:cs="Tahoma"/>
        </w:rPr>
        <w:t>fiksnih</w:t>
      </w:r>
      <w:r w:rsidR="008E3DA0">
        <w:rPr>
          <w:rFonts w:ascii="Tahoma" w:hAnsi="Tahoma" w:cs="Tahoma"/>
        </w:rPr>
        <w:t xml:space="preserve"> </w:t>
      </w:r>
      <w:r w:rsidRPr="00112425">
        <w:rPr>
          <w:rFonts w:ascii="Tahoma" w:hAnsi="Tahoma" w:cs="Tahoma"/>
        </w:rPr>
        <w:t>stroškov,</w:t>
      </w:r>
      <w:r w:rsidR="008E3DA0">
        <w:rPr>
          <w:rFonts w:ascii="Tahoma" w:hAnsi="Tahoma" w:cs="Tahoma"/>
        </w:rPr>
        <w:t xml:space="preserve"> </w:t>
      </w:r>
      <w:r w:rsidRPr="00112425">
        <w:rPr>
          <w:rFonts w:ascii="Tahoma" w:hAnsi="Tahoma" w:cs="Tahoma"/>
        </w:rPr>
        <w:t>ki</w:t>
      </w:r>
      <w:r w:rsidR="008E3DA0">
        <w:rPr>
          <w:rFonts w:ascii="Tahoma" w:hAnsi="Tahoma" w:cs="Tahoma"/>
        </w:rPr>
        <w:t xml:space="preserve"> </w:t>
      </w:r>
      <w:r w:rsidRPr="00112425">
        <w:rPr>
          <w:rFonts w:ascii="Tahoma" w:hAnsi="Tahoma" w:cs="Tahoma"/>
        </w:rPr>
        <w:t>morajo</w:t>
      </w:r>
      <w:r w:rsidR="008E3DA0">
        <w:rPr>
          <w:rFonts w:ascii="Tahoma" w:hAnsi="Tahoma" w:cs="Tahoma"/>
        </w:rPr>
        <w:t xml:space="preserve"> </w:t>
      </w:r>
      <w:r w:rsidRPr="00112425">
        <w:rPr>
          <w:rFonts w:ascii="Tahoma" w:hAnsi="Tahoma" w:cs="Tahoma"/>
        </w:rPr>
        <w:t>bit</w:t>
      </w:r>
      <w:r w:rsidR="00DE5777">
        <w:rPr>
          <w:rFonts w:ascii="Tahoma" w:hAnsi="Tahoma" w:cs="Tahoma"/>
        </w:rPr>
        <w:t>i</w:t>
      </w:r>
      <w:r w:rsidR="008E3DA0">
        <w:rPr>
          <w:rFonts w:ascii="Tahoma" w:hAnsi="Tahoma" w:cs="Tahoma"/>
        </w:rPr>
        <w:t xml:space="preserve"> </w:t>
      </w:r>
      <w:r w:rsidR="00DE5777">
        <w:rPr>
          <w:rFonts w:ascii="Tahoma" w:hAnsi="Tahoma" w:cs="Tahoma"/>
        </w:rPr>
        <w:t>vkalkulirani</w:t>
      </w:r>
      <w:r w:rsidR="008E3DA0">
        <w:rPr>
          <w:rFonts w:ascii="Tahoma" w:hAnsi="Tahoma" w:cs="Tahoma"/>
        </w:rPr>
        <w:t xml:space="preserve"> </w:t>
      </w:r>
      <w:r w:rsidR="00DE5777">
        <w:rPr>
          <w:rFonts w:ascii="Tahoma" w:hAnsi="Tahoma" w:cs="Tahoma"/>
        </w:rPr>
        <w:t>v</w:t>
      </w:r>
      <w:r w:rsidR="008E3DA0">
        <w:rPr>
          <w:rFonts w:ascii="Tahoma" w:hAnsi="Tahoma" w:cs="Tahoma"/>
        </w:rPr>
        <w:t xml:space="preserve"> </w:t>
      </w:r>
      <w:r w:rsidR="00DE5777">
        <w:rPr>
          <w:rFonts w:ascii="Tahoma" w:hAnsi="Tahoma" w:cs="Tahoma"/>
        </w:rPr>
        <w:t>ponudbeni</w:t>
      </w:r>
      <w:r w:rsidR="008E3DA0">
        <w:rPr>
          <w:rFonts w:ascii="Tahoma" w:hAnsi="Tahoma" w:cs="Tahoma"/>
        </w:rPr>
        <w:t xml:space="preserve"> </w:t>
      </w:r>
      <w:r w:rsidR="00DE5777">
        <w:rPr>
          <w:rFonts w:ascii="Tahoma" w:hAnsi="Tahoma" w:cs="Tahoma"/>
        </w:rPr>
        <w:t>ceni.</w:t>
      </w:r>
      <w:r w:rsidR="008E3DA0">
        <w:rPr>
          <w:rFonts w:ascii="Tahoma" w:hAnsi="Tahoma" w:cs="Tahoma"/>
        </w:rPr>
        <w:t xml:space="preserve"> </w:t>
      </w:r>
      <w:r w:rsidR="00CA5C2E" w:rsidRPr="0099042F">
        <w:rPr>
          <w:rFonts w:ascii="Tahoma" w:hAnsi="Tahoma" w:cs="Tahoma"/>
        </w:rPr>
        <w:t>V</w:t>
      </w:r>
      <w:r w:rsidR="008E3DA0">
        <w:rPr>
          <w:rFonts w:ascii="Tahoma" w:hAnsi="Tahoma" w:cs="Tahoma"/>
        </w:rPr>
        <w:t xml:space="preserve"> </w:t>
      </w:r>
      <w:r w:rsidR="00CA5C2E" w:rsidRPr="0099042F">
        <w:rPr>
          <w:rFonts w:ascii="Tahoma" w:hAnsi="Tahoma" w:cs="Tahoma"/>
        </w:rPr>
        <w:t>cenah</w:t>
      </w:r>
      <w:r w:rsidR="008E3DA0">
        <w:rPr>
          <w:rFonts w:ascii="Tahoma" w:hAnsi="Tahoma" w:cs="Tahoma"/>
        </w:rPr>
        <w:t xml:space="preserve"> </w:t>
      </w:r>
      <w:r w:rsidR="00CA5C2E" w:rsidRPr="0099042F">
        <w:rPr>
          <w:rFonts w:ascii="Tahoma" w:hAnsi="Tahoma" w:cs="Tahoma"/>
        </w:rPr>
        <w:t>(na</w:t>
      </w:r>
      <w:r w:rsidR="008E3DA0">
        <w:rPr>
          <w:rFonts w:ascii="Tahoma" w:hAnsi="Tahoma" w:cs="Tahoma"/>
        </w:rPr>
        <w:t xml:space="preserve"> </w:t>
      </w:r>
      <w:r w:rsidR="00CA5C2E" w:rsidRPr="0099042F">
        <w:rPr>
          <w:rFonts w:ascii="Tahoma" w:hAnsi="Tahoma" w:cs="Tahoma"/>
        </w:rPr>
        <w:t>enoto)</w:t>
      </w:r>
      <w:r w:rsidR="008E3DA0">
        <w:rPr>
          <w:rFonts w:ascii="Tahoma" w:hAnsi="Tahoma" w:cs="Tahoma"/>
        </w:rPr>
        <w:t xml:space="preserve"> </w:t>
      </w:r>
      <w:r w:rsidR="00CA5C2E" w:rsidRPr="0099042F">
        <w:rPr>
          <w:rFonts w:ascii="Tahoma" w:hAnsi="Tahoma" w:cs="Tahoma"/>
        </w:rPr>
        <w:t>morajo</w:t>
      </w:r>
      <w:r w:rsidR="008E3DA0">
        <w:rPr>
          <w:rFonts w:ascii="Tahoma" w:hAnsi="Tahoma" w:cs="Tahoma"/>
        </w:rPr>
        <w:t xml:space="preserve"> </w:t>
      </w:r>
      <w:r w:rsidR="00CA5C2E" w:rsidRPr="0099042F">
        <w:rPr>
          <w:rFonts w:ascii="Tahoma" w:hAnsi="Tahoma" w:cs="Tahoma"/>
        </w:rPr>
        <w:t>biti</w:t>
      </w:r>
      <w:r w:rsidR="008E3DA0">
        <w:rPr>
          <w:rFonts w:ascii="Tahoma" w:hAnsi="Tahoma" w:cs="Tahoma"/>
        </w:rPr>
        <w:t xml:space="preserve"> </w:t>
      </w:r>
      <w:r w:rsidR="00CA5C2E" w:rsidRPr="0099042F">
        <w:rPr>
          <w:rFonts w:ascii="Tahoma" w:hAnsi="Tahoma" w:cs="Tahoma"/>
        </w:rPr>
        <w:t>upoštevani</w:t>
      </w:r>
      <w:r w:rsidR="008E3DA0">
        <w:rPr>
          <w:rFonts w:ascii="Tahoma" w:hAnsi="Tahoma" w:cs="Tahoma"/>
        </w:rPr>
        <w:t xml:space="preserve"> </w:t>
      </w:r>
      <w:r w:rsidR="00CA5C2E" w:rsidRPr="0099042F">
        <w:rPr>
          <w:rFonts w:ascii="Tahoma" w:hAnsi="Tahoma" w:cs="Tahoma"/>
        </w:rPr>
        <w:t>vsi</w:t>
      </w:r>
      <w:r w:rsidR="008E3DA0">
        <w:rPr>
          <w:rFonts w:ascii="Tahoma" w:hAnsi="Tahoma" w:cs="Tahoma"/>
        </w:rPr>
        <w:t xml:space="preserve"> </w:t>
      </w:r>
      <w:r w:rsidR="00CA5C2E" w:rsidRPr="0099042F">
        <w:rPr>
          <w:rFonts w:ascii="Tahoma" w:hAnsi="Tahoma" w:cs="Tahoma"/>
        </w:rPr>
        <w:t>materialni</w:t>
      </w:r>
      <w:r w:rsidR="008E3DA0">
        <w:rPr>
          <w:rFonts w:ascii="Tahoma" w:hAnsi="Tahoma" w:cs="Tahoma"/>
        </w:rPr>
        <w:t xml:space="preserve"> </w:t>
      </w:r>
      <w:r w:rsidR="00CA5C2E" w:rsidRPr="0099042F">
        <w:rPr>
          <w:rFonts w:ascii="Tahoma" w:hAnsi="Tahoma" w:cs="Tahoma"/>
        </w:rPr>
        <w:t>in</w:t>
      </w:r>
      <w:r w:rsidR="008E3DA0">
        <w:rPr>
          <w:rFonts w:ascii="Tahoma" w:hAnsi="Tahoma" w:cs="Tahoma"/>
        </w:rPr>
        <w:t xml:space="preserve"> </w:t>
      </w:r>
      <w:r w:rsidR="00CA5C2E" w:rsidRPr="0099042F">
        <w:rPr>
          <w:rFonts w:ascii="Tahoma" w:hAnsi="Tahoma" w:cs="Tahoma"/>
        </w:rPr>
        <w:t>nematerialni</w:t>
      </w:r>
      <w:r w:rsidR="008E3DA0">
        <w:rPr>
          <w:rFonts w:ascii="Tahoma" w:hAnsi="Tahoma" w:cs="Tahoma"/>
        </w:rPr>
        <w:t xml:space="preserve"> </w:t>
      </w:r>
      <w:r w:rsidR="00CA5C2E" w:rsidRPr="0099042F">
        <w:rPr>
          <w:rFonts w:ascii="Tahoma" w:hAnsi="Tahoma" w:cs="Tahoma"/>
        </w:rPr>
        <w:t>stroški,</w:t>
      </w:r>
      <w:r w:rsidR="008E3DA0">
        <w:rPr>
          <w:rFonts w:ascii="Tahoma" w:hAnsi="Tahoma" w:cs="Tahoma"/>
        </w:rPr>
        <w:t xml:space="preserve"> </w:t>
      </w:r>
      <w:r w:rsidR="00CA5C2E" w:rsidRPr="0099042F">
        <w:rPr>
          <w:rFonts w:ascii="Tahoma" w:hAnsi="Tahoma" w:cs="Tahoma"/>
        </w:rPr>
        <w:t>ki</w:t>
      </w:r>
      <w:r w:rsidR="008E3DA0">
        <w:rPr>
          <w:rFonts w:ascii="Tahoma" w:hAnsi="Tahoma" w:cs="Tahoma"/>
        </w:rPr>
        <w:t xml:space="preserve"> </w:t>
      </w:r>
      <w:r w:rsidR="00CA5C2E" w:rsidRPr="0099042F">
        <w:rPr>
          <w:rFonts w:ascii="Tahoma" w:hAnsi="Tahoma" w:cs="Tahoma"/>
        </w:rPr>
        <w:t>bodo</w:t>
      </w:r>
      <w:r w:rsidR="008E3DA0">
        <w:rPr>
          <w:rFonts w:ascii="Tahoma" w:hAnsi="Tahoma" w:cs="Tahoma"/>
        </w:rPr>
        <w:t xml:space="preserve"> </w:t>
      </w:r>
      <w:r w:rsidR="00CA5C2E" w:rsidRPr="0099042F">
        <w:rPr>
          <w:rFonts w:ascii="Tahoma" w:hAnsi="Tahoma" w:cs="Tahoma"/>
        </w:rPr>
        <w:t>potrebni</w:t>
      </w:r>
      <w:r w:rsidR="008E3DA0">
        <w:rPr>
          <w:rFonts w:ascii="Tahoma" w:hAnsi="Tahoma" w:cs="Tahoma"/>
        </w:rPr>
        <w:t xml:space="preserve"> </w:t>
      </w:r>
      <w:r w:rsidR="00CA5C2E" w:rsidRPr="0099042F">
        <w:rPr>
          <w:rFonts w:ascii="Tahoma" w:hAnsi="Tahoma" w:cs="Tahoma"/>
        </w:rPr>
        <w:t>za</w:t>
      </w:r>
      <w:r w:rsidR="008E3DA0">
        <w:rPr>
          <w:rFonts w:ascii="Tahoma" w:hAnsi="Tahoma" w:cs="Tahoma"/>
        </w:rPr>
        <w:t xml:space="preserve"> </w:t>
      </w:r>
      <w:r w:rsidR="00CA5C2E" w:rsidRPr="0099042F">
        <w:rPr>
          <w:rFonts w:ascii="Tahoma" w:hAnsi="Tahoma" w:cs="Tahoma"/>
        </w:rPr>
        <w:t>kvalitetno</w:t>
      </w:r>
      <w:r w:rsidR="008E3DA0">
        <w:rPr>
          <w:rFonts w:ascii="Tahoma" w:hAnsi="Tahoma" w:cs="Tahoma"/>
        </w:rPr>
        <w:t xml:space="preserve"> </w:t>
      </w:r>
      <w:r w:rsidR="00CA5C2E" w:rsidRPr="0099042F">
        <w:rPr>
          <w:rFonts w:ascii="Tahoma" w:hAnsi="Tahoma" w:cs="Tahoma"/>
        </w:rPr>
        <w:t>in</w:t>
      </w:r>
      <w:r w:rsidR="008E3DA0">
        <w:rPr>
          <w:rFonts w:ascii="Tahoma" w:hAnsi="Tahoma" w:cs="Tahoma"/>
        </w:rPr>
        <w:t xml:space="preserve"> </w:t>
      </w:r>
      <w:r w:rsidR="00CA5C2E" w:rsidRPr="0099042F">
        <w:rPr>
          <w:rFonts w:ascii="Tahoma" w:hAnsi="Tahoma" w:cs="Tahoma"/>
        </w:rPr>
        <w:t>pravočasno</w:t>
      </w:r>
      <w:r w:rsidR="008E3DA0">
        <w:rPr>
          <w:rFonts w:ascii="Tahoma" w:hAnsi="Tahoma" w:cs="Tahoma"/>
        </w:rPr>
        <w:t xml:space="preserve"> </w:t>
      </w:r>
      <w:r w:rsidR="00CA5C2E" w:rsidRPr="0099042F">
        <w:rPr>
          <w:rFonts w:ascii="Tahoma" w:hAnsi="Tahoma" w:cs="Tahoma"/>
        </w:rPr>
        <w:t>izvedbo</w:t>
      </w:r>
      <w:r w:rsidR="008E3DA0">
        <w:rPr>
          <w:rFonts w:ascii="Tahoma" w:hAnsi="Tahoma" w:cs="Tahoma"/>
        </w:rPr>
        <w:t xml:space="preserve"> </w:t>
      </w:r>
      <w:r w:rsidR="00CA5C2E" w:rsidRPr="0099042F">
        <w:rPr>
          <w:rFonts w:ascii="Tahoma" w:hAnsi="Tahoma" w:cs="Tahoma"/>
        </w:rPr>
        <w:t>predmeta</w:t>
      </w:r>
      <w:r w:rsidR="008E3DA0">
        <w:rPr>
          <w:rFonts w:ascii="Tahoma" w:hAnsi="Tahoma" w:cs="Tahoma"/>
        </w:rPr>
        <w:t xml:space="preserve"> </w:t>
      </w:r>
      <w:r w:rsidR="00CA5C2E" w:rsidRPr="0099042F">
        <w:rPr>
          <w:rFonts w:ascii="Tahoma" w:hAnsi="Tahoma" w:cs="Tahoma"/>
        </w:rPr>
        <w:t>javnega</w:t>
      </w:r>
      <w:r w:rsidR="008E3DA0">
        <w:rPr>
          <w:rFonts w:ascii="Tahoma" w:hAnsi="Tahoma" w:cs="Tahoma"/>
        </w:rPr>
        <w:t xml:space="preserve"> </w:t>
      </w:r>
      <w:r w:rsidR="00CA5C2E" w:rsidRPr="0099042F">
        <w:rPr>
          <w:rFonts w:ascii="Tahoma" w:hAnsi="Tahoma" w:cs="Tahoma"/>
        </w:rPr>
        <w:t>naročila,</w:t>
      </w:r>
      <w:r w:rsidR="008E3DA0">
        <w:rPr>
          <w:rFonts w:ascii="Tahoma" w:hAnsi="Tahoma" w:cs="Tahoma"/>
        </w:rPr>
        <w:t xml:space="preserve"> </w:t>
      </w:r>
      <w:r w:rsidR="00CA5C2E" w:rsidRPr="0099042F">
        <w:rPr>
          <w:rFonts w:ascii="Tahoma" w:hAnsi="Tahoma" w:cs="Tahoma"/>
        </w:rPr>
        <w:t>vključno</w:t>
      </w:r>
      <w:r w:rsidR="008E3DA0">
        <w:rPr>
          <w:rFonts w:ascii="Tahoma" w:hAnsi="Tahoma" w:cs="Tahoma"/>
        </w:rPr>
        <w:t xml:space="preserve"> </w:t>
      </w:r>
      <w:r w:rsidR="00CA5C2E" w:rsidRPr="0099042F">
        <w:rPr>
          <w:rFonts w:ascii="Tahoma" w:hAnsi="Tahoma" w:cs="Tahoma"/>
        </w:rPr>
        <w:t>s</w:t>
      </w:r>
      <w:r w:rsidR="008E3DA0">
        <w:rPr>
          <w:rFonts w:ascii="Tahoma" w:hAnsi="Tahoma" w:cs="Tahoma"/>
        </w:rPr>
        <w:t xml:space="preserve"> </w:t>
      </w:r>
      <w:r w:rsidR="00CA5C2E" w:rsidRPr="0099042F">
        <w:rPr>
          <w:rFonts w:ascii="Tahoma" w:hAnsi="Tahoma" w:cs="Tahoma"/>
        </w:rPr>
        <w:t>stroški</w:t>
      </w:r>
      <w:r w:rsidR="008E3DA0">
        <w:rPr>
          <w:rFonts w:ascii="Tahoma" w:hAnsi="Tahoma" w:cs="Tahoma"/>
        </w:rPr>
        <w:t xml:space="preserve"> </w:t>
      </w:r>
      <w:r w:rsidR="00CA5C2E" w:rsidRPr="0099042F">
        <w:rPr>
          <w:rFonts w:ascii="Tahoma" w:hAnsi="Tahoma" w:cs="Tahoma"/>
        </w:rPr>
        <w:t>dela,</w:t>
      </w:r>
      <w:r w:rsidR="008E3DA0">
        <w:rPr>
          <w:rFonts w:ascii="Tahoma" w:hAnsi="Tahoma" w:cs="Tahoma"/>
        </w:rPr>
        <w:t xml:space="preserve"> </w:t>
      </w:r>
      <w:r w:rsidR="00CA5C2E" w:rsidRPr="0099042F">
        <w:rPr>
          <w:rFonts w:ascii="Tahoma" w:hAnsi="Tahoma" w:cs="Tahoma"/>
        </w:rPr>
        <w:t>potnimi</w:t>
      </w:r>
      <w:r w:rsidR="008E3DA0">
        <w:rPr>
          <w:rFonts w:ascii="Tahoma" w:hAnsi="Tahoma" w:cs="Tahoma"/>
        </w:rPr>
        <w:t xml:space="preserve"> </w:t>
      </w:r>
      <w:r w:rsidR="00CA5C2E" w:rsidRPr="0099042F">
        <w:rPr>
          <w:rFonts w:ascii="Tahoma" w:hAnsi="Tahoma" w:cs="Tahoma"/>
        </w:rPr>
        <w:t>stroški,</w:t>
      </w:r>
      <w:r w:rsidR="008E3DA0">
        <w:rPr>
          <w:rFonts w:ascii="Tahoma" w:hAnsi="Tahoma" w:cs="Tahoma"/>
        </w:rPr>
        <w:t xml:space="preserve"> </w:t>
      </w:r>
      <w:r w:rsidR="00CA5C2E" w:rsidRPr="00182C9E">
        <w:rPr>
          <w:rFonts w:ascii="Tahoma" w:hAnsi="Tahoma" w:cs="Tahoma"/>
        </w:rPr>
        <w:t>nastanitvenimi</w:t>
      </w:r>
      <w:r w:rsidR="008E3DA0">
        <w:rPr>
          <w:rFonts w:ascii="Tahoma" w:hAnsi="Tahoma" w:cs="Tahoma"/>
        </w:rPr>
        <w:t xml:space="preserve"> </w:t>
      </w:r>
      <w:r w:rsidR="00CA5C2E" w:rsidRPr="00182C9E">
        <w:rPr>
          <w:rFonts w:ascii="Tahoma" w:hAnsi="Tahoma" w:cs="Tahoma"/>
        </w:rPr>
        <w:t>stroški</w:t>
      </w:r>
      <w:r w:rsidR="00CA5C2E" w:rsidRPr="0099042F">
        <w:rPr>
          <w:rFonts w:ascii="Tahoma" w:hAnsi="Tahoma" w:cs="Tahoma"/>
        </w:rPr>
        <w:t>,</w:t>
      </w:r>
      <w:r w:rsidR="008E3DA0">
        <w:rPr>
          <w:rFonts w:ascii="Tahoma" w:hAnsi="Tahoma" w:cs="Tahoma"/>
        </w:rPr>
        <w:t xml:space="preserve"> </w:t>
      </w:r>
      <w:r w:rsidR="00CA5C2E" w:rsidRPr="00182C9E">
        <w:rPr>
          <w:rFonts w:ascii="Tahoma" w:hAnsi="Tahoma" w:cs="Tahoma"/>
        </w:rPr>
        <w:t>stroški</w:t>
      </w:r>
      <w:r w:rsidR="008E3DA0">
        <w:rPr>
          <w:rFonts w:ascii="Tahoma" w:hAnsi="Tahoma" w:cs="Tahoma"/>
        </w:rPr>
        <w:t xml:space="preserve"> </w:t>
      </w:r>
      <w:r w:rsidR="00CA5C2E" w:rsidRPr="00182C9E">
        <w:rPr>
          <w:rFonts w:ascii="Tahoma" w:hAnsi="Tahoma" w:cs="Tahoma"/>
        </w:rPr>
        <w:t>materiala,</w:t>
      </w:r>
      <w:r w:rsidR="008E3DA0">
        <w:rPr>
          <w:rFonts w:ascii="Tahoma" w:hAnsi="Tahoma" w:cs="Tahoma"/>
        </w:rPr>
        <w:t xml:space="preserve"> </w:t>
      </w:r>
      <w:r w:rsidR="00CA5C2E" w:rsidRPr="00182C9E">
        <w:rPr>
          <w:rFonts w:ascii="Tahoma" w:hAnsi="Tahoma" w:cs="Tahoma"/>
        </w:rPr>
        <w:t>opreme,</w:t>
      </w:r>
      <w:r w:rsidR="008E3DA0">
        <w:rPr>
          <w:rFonts w:ascii="Tahoma" w:hAnsi="Tahoma" w:cs="Tahoma"/>
        </w:rPr>
        <w:t xml:space="preserve"> </w:t>
      </w:r>
      <w:r w:rsidR="00CA5C2E" w:rsidRPr="00182C9E">
        <w:rPr>
          <w:rFonts w:ascii="Tahoma" w:hAnsi="Tahoma" w:cs="Tahoma"/>
        </w:rPr>
        <w:t>pripomočkov</w:t>
      </w:r>
      <w:r w:rsidR="008E3DA0">
        <w:rPr>
          <w:rFonts w:ascii="Tahoma" w:hAnsi="Tahoma" w:cs="Tahoma"/>
        </w:rPr>
        <w:t xml:space="preserve"> </w:t>
      </w:r>
      <w:r w:rsidR="00CA5C2E" w:rsidRPr="00182C9E">
        <w:rPr>
          <w:rFonts w:ascii="Tahoma" w:hAnsi="Tahoma" w:cs="Tahoma"/>
        </w:rPr>
        <w:t>in</w:t>
      </w:r>
      <w:r w:rsidR="008E3DA0">
        <w:rPr>
          <w:rFonts w:ascii="Tahoma" w:hAnsi="Tahoma" w:cs="Tahoma"/>
        </w:rPr>
        <w:t xml:space="preserve"> </w:t>
      </w:r>
      <w:r w:rsidR="00CA5C2E" w:rsidRPr="00182C9E">
        <w:rPr>
          <w:rFonts w:ascii="Tahoma" w:hAnsi="Tahoma" w:cs="Tahoma"/>
        </w:rPr>
        <w:t>delovne</w:t>
      </w:r>
      <w:r w:rsidR="008E3DA0">
        <w:rPr>
          <w:rFonts w:ascii="Tahoma" w:hAnsi="Tahoma" w:cs="Tahoma"/>
        </w:rPr>
        <w:t xml:space="preserve"> </w:t>
      </w:r>
      <w:r w:rsidR="00CA5C2E" w:rsidRPr="00182C9E">
        <w:rPr>
          <w:rFonts w:ascii="Tahoma" w:hAnsi="Tahoma" w:cs="Tahoma"/>
        </w:rPr>
        <w:t>sile,</w:t>
      </w:r>
      <w:r w:rsidR="008E3DA0">
        <w:rPr>
          <w:rFonts w:ascii="Tahoma" w:hAnsi="Tahoma" w:cs="Tahoma"/>
        </w:rPr>
        <w:t xml:space="preserve"> </w:t>
      </w:r>
      <w:r w:rsidR="00CA5C2E" w:rsidRPr="0099042F">
        <w:rPr>
          <w:rFonts w:ascii="Tahoma" w:hAnsi="Tahoma" w:cs="Tahoma"/>
        </w:rPr>
        <w:t>stroški</w:t>
      </w:r>
      <w:r w:rsidR="008E3DA0">
        <w:rPr>
          <w:rFonts w:ascii="Tahoma" w:hAnsi="Tahoma" w:cs="Tahoma"/>
        </w:rPr>
        <w:t xml:space="preserve"> </w:t>
      </w:r>
      <w:r w:rsidR="00CA5C2E" w:rsidRPr="0099042F">
        <w:rPr>
          <w:rFonts w:ascii="Tahoma" w:hAnsi="Tahoma" w:cs="Tahoma"/>
        </w:rPr>
        <w:t>izdelave</w:t>
      </w:r>
      <w:r w:rsidR="008E3DA0">
        <w:rPr>
          <w:rFonts w:ascii="Tahoma" w:hAnsi="Tahoma" w:cs="Tahoma"/>
        </w:rPr>
        <w:t xml:space="preserve"> </w:t>
      </w:r>
      <w:r w:rsidR="00CA5C2E" w:rsidRPr="0099042F">
        <w:rPr>
          <w:rFonts w:ascii="Tahoma" w:hAnsi="Tahoma" w:cs="Tahoma"/>
        </w:rPr>
        <w:t>ponudbene</w:t>
      </w:r>
      <w:r w:rsidR="008E3DA0">
        <w:rPr>
          <w:rFonts w:ascii="Tahoma" w:hAnsi="Tahoma" w:cs="Tahoma"/>
        </w:rPr>
        <w:t xml:space="preserve"> </w:t>
      </w:r>
      <w:r w:rsidR="00CA5C2E" w:rsidRPr="0099042F">
        <w:rPr>
          <w:rFonts w:ascii="Tahoma" w:hAnsi="Tahoma" w:cs="Tahoma"/>
        </w:rPr>
        <w:t>dokumentacije,</w:t>
      </w:r>
      <w:r w:rsidR="008E3DA0">
        <w:rPr>
          <w:rFonts w:ascii="Tahoma" w:hAnsi="Tahoma" w:cs="Tahoma"/>
        </w:rPr>
        <w:t xml:space="preserve"> </w:t>
      </w:r>
      <w:r w:rsidR="00CA5C2E" w:rsidRPr="00182C9E">
        <w:rPr>
          <w:rFonts w:ascii="Tahoma" w:hAnsi="Tahoma" w:cs="Tahoma"/>
        </w:rPr>
        <w:t>stroški</w:t>
      </w:r>
      <w:r w:rsidR="008E3DA0">
        <w:rPr>
          <w:rFonts w:ascii="Tahoma" w:hAnsi="Tahoma" w:cs="Tahoma"/>
        </w:rPr>
        <w:t xml:space="preserve"> </w:t>
      </w:r>
      <w:r w:rsidR="00CA5C2E" w:rsidRPr="00182C9E">
        <w:rPr>
          <w:rFonts w:ascii="Tahoma" w:hAnsi="Tahoma" w:cs="Tahoma"/>
        </w:rPr>
        <w:t>priprave</w:t>
      </w:r>
      <w:r w:rsidR="008E3DA0">
        <w:rPr>
          <w:rFonts w:ascii="Tahoma" w:hAnsi="Tahoma" w:cs="Tahoma"/>
        </w:rPr>
        <w:t xml:space="preserve"> </w:t>
      </w:r>
      <w:r w:rsidR="00CA5C2E" w:rsidRPr="00182C9E">
        <w:rPr>
          <w:rFonts w:ascii="Tahoma" w:hAnsi="Tahoma" w:cs="Tahoma"/>
        </w:rPr>
        <w:t>pisnih</w:t>
      </w:r>
      <w:r w:rsidR="008E3DA0">
        <w:rPr>
          <w:rFonts w:ascii="Tahoma" w:hAnsi="Tahoma" w:cs="Tahoma"/>
        </w:rPr>
        <w:t xml:space="preserve"> </w:t>
      </w:r>
      <w:r w:rsidR="00CA5C2E" w:rsidRPr="00182C9E">
        <w:rPr>
          <w:rFonts w:ascii="Tahoma" w:hAnsi="Tahoma" w:cs="Tahoma"/>
        </w:rPr>
        <w:t>poročil,</w:t>
      </w:r>
      <w:r w:rsidR="008E3DA0">
        <w:rPr>
          <w:rFonts w:ascii="Tahoma" w:hAnsi="Tahoma" w:cs="Tahoma"/>
        </w:rPr>
        <w:t xml:space="preserve"> </w:t>
      </w:r>
      <w:r w:rsidR="00CA5C2E" w:rsidRPr="00182C9E">
        <w:rPr>
          <w:rFonts w:ascii="Tahoma" w:hAnsi="Tahoma" w:cs="Tahoma"/>
        </w:rPr>
        <w:t>stroški</w:t>
      </w:r>
      <w:r w:rsidR="008E3DA0">
        <w:rPr>
          <w:rFonts w:ascii="Tahoma" w:hAnsi="Tahoma" w:cs="Tahoma"/>
        </w:rPr>
        <w:t xml:space="preserve"> </w:t>
      </w:r>
      <w:r w:rsidR="00CA5C2E" w:rsidRPr="00182C9E">
        <w:rPr>
          <w:rFonts w:ascii="Tahoma" w:hAnsi="Tahoma" w:cs="Tahoma"/>
        </w:rPr>
        <w:t>svetovanja</w:t>
      </w:r>
      <w:r w:rsidR="00CA5C2E">
        <w:rPr>
          <w:rFonts w:ascii="Tahoma" w:hAnsi="Tahoma" w:cs="Tahoma"/>
        </w:rPr>
        <w:t>,</w:t>
      </w:r>
      <w:r w:rsidR="008E3DA0">
        <w:rPr>
          <w:rFonts w:ascii="Tahoma" w:hAnsi="Tahoma" w:cs="Tahoma"/>
        </w:rPr>
        <w:t xml:space="preserve"> </w:t>
      </w:r>
      <w:r w:rsidR="00CA5C2E" w:rsidRPr="0099042F">
        <w:rPr>
          <w:rFonts w:ascii="Tahoma" w:hAnsi="Tahoma" w:cs="Tahoma"/>
        </w:rPr>
        <w:t>stroški</w:t>
      </w:r>
      <w:r w:rsidR="008E3DA0">
        <w:rPr>
          <w:rFonts w:ascii="Tahoma" w:hAnsi="Tahoma" w:cs="Tahoma"/>
        </w:rPr>
        <w:t xml:space="preserve"> </w:t>
      </w:r>
      <w:r w:rsidR="00CA5C2E" w:rsidRPr="0099042F">
        <w:rPr>
          <w:rFonts w:ascii="Tahoma" w:hAnsi="Tahoma" w:cs="Tahoma"/>
        </w:rPr>
        <w:t>za</w:t>
      </w:r>
      <w:r w:rsidR="008E3DA0">
        <w:rPr>
          <w:rFonts w:ascii="Tahoma" w:hAnsi="Tahoma" w:cs="Tahoma"/>
        </w:rPr>
        <w:t xml:space="preserve"> </w:t>
      </w:r>
      <w:r w:rsidR="00CA5C2E" w:rsidRPr="0099042F">
        <w:rPr>
          <w:rFonts w:ascii="Tahoma" w:hAnsi="Tahoma" w:cs="Tahoma"/>
        </w:rPr>
        <w:t>vsa</w:t>
      </w:r>
      <w:r w:rsidR="008E3DA0">
        <w:rPr>
          <w:rFonts w:ascii="Tahoma" w:hAnsi="Tahoma" w:cs="Tahoma"/>
        </w:rPr>
        <w:t xml:space="preserve"> </w:t>
      </w:r>
      <w:r w:rsidR="00CA5C2E" w:rsidRPr="0099042F">
        <w:rPr>
          <w:rFonts w:ascii="Tahoma" w:hAnsi="Tahoma" w:cs="Tahoma"/>
        </w:rPr>
        <w:t>ostala</w:t>
      </w:r>
      <w:r w:rsidR="008E3DA0">
        <w:rPr>
          <w:rFonts w:ascii="Tahoma" w:hAnsi="Tahoma" w:cs="Tahoma"/>
        </w:rPr>
        <w:t xml:space="preserve"> </w:t>
      </w:r>
      <w:r w:rsidR="00CA5C2E" w:rsidRPr="0099042F">
        <w:rPr>
          <w:rFonts w:ascii="Tahoma" w:hAnsi="Tahoma" w:cs="Tahoma"/>
        </w:rPr>
        <w:t>dela</w:t>
      </w:r>
      <w:r w:rsidR="008E3DA0">
        <w:rPr>
          <w:rFonts w:ascii="Tahoma" w:hAnsi="Tahoma" w:cs="Tahoma"/>
        </w:rPr>
        <w:t xml:space="preserve"> </w:t>
      </w:r>
      <w:r w:rsidR="00CA5C2E" w:rsidRPr="0099042F">
        <w:rPr>
          <w:rFonts w:ascii="Tahoma" w:hAnsi="Tahoma" w:cs="Tahoma"/>
        </w:rPr>
        <w:t>in</w:t>
      </w:r>
      <w:r w:rsidR="008E3DA0">
        <w:rPr>
          <w:rFonts w:ascii="Tahoma" w:hAnsi="Tahoma" w:cs="Tahoma"/>
        </w:rPr>
        <w:t xml:space="preserve"> </w:t>
      </w:r>
      <w:r w:rsidR="00CA5C2E" w:rsidRPr="0099042F">
        <w:rPr>
          <w:rFonts w:ascii="Tahoma" w:hAnsi="Tahoma" w:cs="Tahoma"/>
        </w:rPr>
        <w:t>naloge,</w:t>
      </w:r>
      <w:r w:rsidR="008E3DA0">
        <w:rPr>
          <w:rFonts w:ascii="Tahoma" w:hAnsi="Tahoma" w:cs="Tahoma"/>
        </w:rPr>
        <w:t xml:space="preserve"> </w:t>
      </w:r>
      <w:r w:rsidR="00CA5C2E" w:rsidRPr="0099042F">
        <w:rPr>
          <w:rFonts w:ascii="Tahoma" w:hAnsi="Tahoma" w:cs="Tahoma"/>
        </w:rPr>
        <w:t>ki</w:t>
      </w:r>
      <w:r w:rsidR="008E3DA0">
        <w:rPr>
          <w:rFonts w:ascii="Tahoma" w:hAnsi="Tahoma" w:cs="Tahoma"/>
        </w:rPr>
        <w:t xml:space="preserve"> </w:t>
      </w:r>
      <w:r w:rsidR="00CA5C2E" w:rsidRPr="0099042F">
        <w:rPr>
          <w:rFonts w:ascii="Tahoma" w:hAnsi="Tahoma" w:cs="Tahoma"/>
        </w:rPr>
        <w:t>so</w:t>
      </w:r>
      <w:r w:rsidR="008E3DA0">
        <w:rPr>
          <w:rFonts w:ascii="Tahoma" w:hAnsi="Tahoma" w:cs="Tahoma"/>
        </w:rPr>
        <w:t xml:space="preserve"> </w:t>
      </w:r>
      <w:r w:rsidR="00CA5C2E" w:rsidRPr="0099042F">
        <w:rPr>
          <w:rFonts w:ascii="Tahoma" w:hAnsi="Tahoma" w:cs="Tahoma"/>
        </w:rPr>
        <w:t>v</w:t>
      </w:r>
      <w:r w:rsidR="008E3DA0">
        <w:rPr>
          <w:rFonts w:ascii="Tahoma" w:hAnsi="Tahoma" w:cs="Tahoma"/>
        </w:rPr>
        <w:t xml:space="preserve"> </w:t>
      </w:r>
      <w:r w:rsidR="00CA5C2E" w:rsidRPr="0099042F">
        <w:rPr>
          <w:rFonts w:ascii="Tahoma" w:hAnsi="Tahoma" w:cs="Tahoma"/>
        </w:rPr>
        <w:t>pogodbi</w:t>
      </w:r>
      <w:r w:rsidR="008E3DA0">
        <w:rPr>
          <w:rFonts w:ascii="Tahoma" w:hAnsi="Tahoma" w:cs="Tahoma"/>
        </w:rPr>
        <w:t xml:space="preserve"> </w:t>
      </w:r>
      <w:r w:rsidR="00CA5C2E" w:rsidRPr="0099042F">
        <w:rPr>
          <w:rFonts w:ascii="Tahoma" w:hAnsi="Tahoma" w:cs="Tahoma"/>
        </w:rPr>
        <w:t>opredeljena</w:t>
      </w:r>
      <w:r w:rsidR="008E3DA0">
        <w:rPr>
          <w:rFonts w:ascii="Tahoma" w:hAnsi="Tahoma" w:cs="Tahoma"/>
        </w:rPr>
        <w:t xml:space="preserve"> </w:t>
      </w:r>
      <w:r w:rsidR="00CA5C2E" w:rsidRPr="0099042F">
        <w:rPr>
          <w:rFonts w:ascii="Tahoma" w:hAnsi="Tahoma" w:cs="Tahoma"/>
        </w:rPr>
        <w:t>kot</w:t>
      </w:r>
      <w:r w:rsidR="008E3DA0">
        <w:rPr>
          <w:rFonts w:ascii="Tahoma" w:hAnsi="Tahoma" w:cs="Tahoma"/>
        </w:rPr>
        <w:t xml:space="preserve"> </w:t>
      </w:r>
      <w:r w:rsidR="00CA5C2E" w:rsidRPr="0099042F">
        <w:rPr>
          <w:rFonts w:ascii="Tahoma" w:hAnsi="Tahoma" w:cs="Tahoma"/>
        </w:rPr>
        <w:t>obveznosti</w:t>
      </w:r>
      <w:r w:rsidR="008E3DA0">
        <w:rPr>
          <w:rFonts w:ascii="Tahoma" w:hAnsi="Tahoma" w:cs="Tahoma"/>
        </w:rPr>
        <w:t xml:space="preserve"> </w:t>
      </w:r>
      <w:r w:rsidR="00CA5C2E" w:rsidRPr="0099042F">
        <w:rPr>
          <w:rFonts w:ascii="Tahoma" w:hAnsi="Tahoma" w:cs="Tahoma"/>
        </w:rPr>
        <w:t>izvajalca,</w:t>
      </w:r>
      <w:r w:rsidR="008E3DA0">
        <w:rPr>
          <w:rFonts w:ascii="Tahoma" w:hAnsi="Tahoma" w:cs="Tahoma"/>
        </w:rPr>
        <w:t xml:space="preserve"> </w:t>
      </w:r>
      <w:r w:rsidR="00CA5C2E" w:rsidRPr="0099042F">
        <w:rPr>
          <w:rFonts w:ascii="Tahoma" w:hAnsi="Tahoma" w:cs="Tahoma"/>
        </w:rPr>
        <w:t>kot</w:t>
      </w:r>
      <w:r w:rsidR="008E3DA0">
        <w:rPr>
          <w:rFonts w:ascii="Tahoma" w:hAnsi="Tahoma" w:cs="Tahoma"/>
        </w:rPr>
        <w:t xml:space="preserve"> </w:t>
      </w:r>
      <w:r w:rsidR="00CA5C2E" w:rsidRPr="0099042F">
        <w:rPr>
          <w:rFonts w:ascii="Tahoma" w:hAnsi="Tahoma" w:cs="Tahoma"/>
        </w:rPr>
        <w:t>tudi</w:t>
      </w:r>
      <w:r w:rsidR="008E3DA0">
        <w:rPr>
          <w:rFonts w:ascii="Tahoma" w:hAnsi="Tahoma" w:cs="Tahoma"/>
        </w:rPr>
        <w:t xml:space="preserve"> </w:t>
      </w:r>
      <w:r w:rsidR="00CA5C2E" w:rsidRPr="0099042F">
        <w:rPr>
          <w:rFonts w:ascii="Tahoma" w:hAnsi="Tahoma" w:cs="Tahoma"/>
        </w:rPr>
        <w:t>vsi</w:t>
      </w:r>
      <w:r w:rsidR="008E3DA0">
        <w:rPr>
          <w:rFonts w:ascii="Tahoma" w:hAnsi="Tahoma" w:cs="Tahoma"/>
        </w:rPr>
        <w:t xml:space="preserve"> </w:t>
      </w:r>
      <w:r w:rsidR="00CA5C2E" w:rsidRPr="0099042F">
        <w:rPr>
          <w:rFonts w:ascii="Tahoma" w:hAnsi="Tahoma" w:cs="Tahoma"/>
        </w:rPr>
        <w:t>ostali</w:t>
      </w:r>
      <w:r w:rsidR="008E3DA0">
        <w:rPr>
          <w:rFonts w:ascii="Tahoma" w:hAnsi="Tahoma" w:cs="Tahoma"/>
        </w:rPr>
        <w:t xml:space="preserve"> </w:t>
      </w:r>
      <w:r w:rsidR="00CA5C2E" w:rsidRPr="0099042F">
        <w:rPr>
          <w:rFonts w:ascii="Tahoma" w:hAnsi="Tahoma" w:cs="Tahoma"/>
        </w:rPr>
        <w:t>stroški,</w:t>
      </w:r>
      <w:r w:rsidR="008E3DA0">
        <w:rPr>
          <w:rFonts w:ascii="Tahoma" w:hAnsi="Tahoma" w:cs="Tahoma"/>
        </w:rPr>
        <w:t xml:space="preserve"> </w:t>
      </w:r>
      <w:r w:rsidR="00CA5C2E" w:rsidRPr="0099042F">
        <w:rPr>
          <w:rFonts w:ascii="Tahoma" w:hAnsi="Tahoma" w:cs="Tahoma"/>
        </w:rPr>
        <w:t>ki</w:t>
      </w:r>
      <w:r w:rsidR="008E3DA0">
        <w:rPr>
          <w:rFonts w:ascii="Tahoma" w:hAnsi="Tahoma" w:cs="Tahoma"/>
        </w:rPr>
        <w:t xml:space="preserve"> </w:t>
      </w:r>
      <w:r w:rsidR="00CA5C2E" w:rsidRPr="0099042F">
        <w:rPr>
          <w:rFonts w:ascii="Tahoma" w:hAnsi="Tahoma" w:cs="Tahoma"/>
        </w:rPr>
        <w:t>bodo</w:t>
      </w:r>
      <w:r w:rsidR="008E3DA0">
        <w:rPr>
          <w:rFonts w:ascii="Tahoma" w:hAnsi="Tahoma" w:cs="Tahoma"/>
        </w:rPr>
        <w:t xml:space="preserve"> </w:t>
      </w:r>
      <w:r w:rsidR="00CA5C2E" w:rsidRPr="0099042F">
        <w:rPr>
          <w:rFonts w:ascii="Tahoma" w:hAnsi="Tahoma" w:cs="Tahoma"/>
        </w:rPr>
        <w:t>izvajalcu</w:t>
      </w:r>
      <w:r w:rsidR="008E3DA0">
        <w:rPr>
          <w:rFonts w:ascii="Tahoma" w:hAnsi="Tahoma" w:cs="Tahoma"/>
        </w:rPr>
        <w:t xml:space="preserve"> </w:t>
      </w:r>
      <w:r w:rsidR="00CA5C2E" w:rsidRPr="0099042F">
        <w:rPr>
          <w:rFonts w:ascii="Tahoma" w:hAnsi="Tahoma" w:cs="Tahoma"/>
        </w:rPr>
        <w:t>nastali</w:t>
      </w:r>
      <w:r w:rsidR="008E3DA0">
        <w:rPr>
          <w:rFonts w:ascii="Tahoma" w:hAnsi="Tahoma" w:cs="Tahoma"/>
        </w:rPr>
        <w:t xml:space="preserve"> </w:t>
      </w:r>
      <w:r w:rsidR="00CA5C2E" w:rsidRPr="0099042F">
        <w:rPr>
          <w:rFonts w:ascii="Tahoma" w:hAnsi="Tahoma" w:cs="Tahoma"/>
        </w:rPr>
        <w:t>pri</w:t>
      </w:r>
      <w:r w:rsidR="008E3DA0">
        <w:rPr>
          <w:rFonts w:ascii="Tahoma" w:hAnsi="Tahoma" w:cs="Tahoma"/>
        </w:rPr>
        <w:t xml:space="preserve"> </w:t>
      </w:r>
      <w:r w:rsidR="00CA5C2E" w:rsidRPr="0099042F">
        <w:rPr>
          <w:rFonts w:ascii="Tahoma" w:hAnsi="Tahoma" w:cs="Tahoma"/>
        </w:rPr>
        <w:t>izpolnjevanju</w:t>
      </w:r>
      <w:r w:rsidR="008E3DA0">
        <w:rPr>
          <w:rFonts w:ascii="Tahoma" w:hAnsi="Tahoma" w:cs="Tahoma"/>
        </w:rPr>
        <w:t xml:space="preserve"> </w:t>
      </w:r>
      <w:r w:rsidR="00CA5C2E" w:rsidRPr="0099042F">
        <w:rPr>
          <w:rFonts w:ascii="Tahoma" w:hAnsi="Tahoma" w:cs="Tahoma"/>
        </w:rPr>
        <w:t>ostalih</w:t>
      </w:r>
      <w:r w:rsidR="008E3DA0">
        <w:rPr>
          <w:rFonts w:ascii="Tahoma" w:hAnsi="Tahoma" w:cs="Tahoma"/>
        </w:rPr>
        <w:t xml:space="preserve"> </w:t>
      </w:r>
      <w:r w:rsidR="00CA5C2E" w:rsidRPr="0099042F">
        <w:rPr>
          <w:rFonts w:ascii="Tahoma" w:hAnsi="Tahoma" w:cs="Tahoma"/>
        </w:rPr>
        <w:t>pogodbenih</w:t>
      </w:r>
      <w:r w:rsidR="008E3DA0">
        <w:rPr>
          <w:rFonts w:ascii="Tahoma" w:hAnsi="Tahoma" w:cs="Tahoma"/>
        </w:rPr>
        <w:t xml:space="preserve"> </w:t>
      </w:r>
      <w:r w:rsidR="00CA5C2E" w:rsidRPr="0099042F">
        <w:rPr>
          <w:rFonts w:ascii="Tahoma" w:hAnsi="Tahoma" w:cs="Tahoma"/>
        </w:rPr>
        <w:t>obveznosti.</w:t>
      </w:r>
      <w:r w:rsidR="008E3DA0">
        <w:rPr>
          <w:rFonts w:ascii="Tahoma" w:hAnsi="Tahoma" w:cs="Tahoma"/>
        </w:rPr>
        <w:t xml:space="preserve"> </w:t>
      </w:r>
      <w:r w:rsidR="00CA5C2E" w:rsidRPr="0099042F">
        <w:rPr>
          <w:rFonts w:ascii="Tahoma" w:hAnsi="Tahoma" w:cs="Tahoma"/>
        </w:rPr>
        <w:t>Naročnik</w:t>
      </w:r>
      <w:r w:rsidR="008E3DA0">
        <w:rPr>
          <w:rFonts w:ascii="Tahoma" w:hAnsi="Tahoma" w:cs="Tahoma"/>
        </w:rPr>
        <w:t xml:space="preserve"> </w:t>
      </w:r>
      <w:r w:rsidR="00CA5C2E" w:rsidRPr="0099042F">
        <w:rPr>
          <w:rFonts w:ascii="Tahoma" w:hAnsi="Tahoma" w:cs="Tahoma"/>
        </w:rPr>
        <w:t>izvajalcu</w:t>
      </w:r>
      <w:r w:rsidR="008E3DA0">
        <w:rPr>
          <w:rFonts w:ascii="Tahoma" w:hAnsi="Tahoma" w:cs="Tahoma"/>
        </w:rPr>
        <w:t xml:space="preserve"> </w:t>
      </w:r>
      <w:r w:rsidR="00CA5C2E" w:rsidRPr="0099042F">
        <w:rPr>
          <w:rFonts w:ascii="Tahoma" w:hAnsi="Tahoma" w:cs="Tahoma"/>
        </w:rPr>
        <w:t>ne</w:t>
      </w:r>
      <w:r w:rsidR="008E3DA0">
        <w:rPr>
          <w:rFonts w:ascii="Tahoma" w:hAnsi="Tahoma" w:cs="Tahoma"/>
        </w:rPr>
        <w:t xml:space="preserve"> </w:t>
      </w:r>
      <w:r w:rsidR="00CA5C2E" w:rsidRPr="0099042F">
        <w:rPr>
          <w:rFonts w:ascii="Tahoma" w:hAnsi="Tahoma" w:cs="Tahoma"/>
        </w:rPr>
        <w:t>bo</w:t>
      </w:r>
      <w:r w:rsidR="008E3DA0">
        <w:rPr>
          <w:rFonts w:ascii="Tahoma" w:hAnsi="Tahoma" w:cs="Tahoma"/>
        </w:rPr>
        <w:t xml:space="preserve"> </w:t>
      </w:r>
      <w:r w:rsidR="00CA5C2E" w:rsidRPr="0099042F">
        <w:rPr>
          <w:rFonts w:ascii="Tahoma" w:hAnsi="Tahoma" w:cs="Tahoma"/>
        </w:rPr>
        <w:t>dovoljeval</w:t>
      </w:r>
      <w:r w:rsidR="008E3DA0">
        <w:rPr>
          <w:rFonts w:ascii="Tahoma" w:hAnsi="Tahoma" w:cs="Tahoma"/>
        </w:rPr>
        <w:t xml:space="preserve"> </w:t>
      </w:r>
      <w:r w:rsidR="00CA5C2E" w:rsidRPr="0099042F">
        <w:rPr>
          <w:rFonts w:ascii="Tahoma" w:hAnsi="Tahoma" w:cs="Tahoma"/>
        </w:rPr>
        <w:t>dr</w:t>
      </w:r>
      <w:r w:rsidR="00CA5C2E">
        <w:rPr>
          <w:rFonts w:ascii="Tahoma" w:hAnsi="Tahoma" w:cs="Tahoma"/>
        </w:rPr>
        <w:t>ugih</w:t>
      </w:r>
      <w:r w:rsidR="008E3DA0">
        <w:rPr>
          <w:rFonts w:ascii="Tahoma" w:hAnsi="Tahoma" w:cs="Tahoma"/>
        </w:rPr>
        <w:t xml:space="preserve"> </w:t>
      </w:r>
      <w:r w:rsidR="00CA5C2E">
        <w:rPr>
          <w:rFonts w:ascii="Tahoma" w:hAnsi="Tahoma" w:cs="Tahoma"/>
        </w:rPr>
        <w:t>ali</w:t>
      </w:r>
      <w:r w:rsidR="008E3DA0">
        <w:rPr>
          <w:rFonts w:ascii="Tahoma" w:hAnsi="Tahoma" w:cs="Tahoma"/>
        </w:rPr>
        <w:t xml:space="preserve"> </w:t>
      </w:r>
      <w:r w:rsidR="00CA5C2E">
        <w:rPr>
          <w:rFonts w:ascii="Tahoma" w:hAnsi="Tahoma" w:cs="Tahoma"/>
        </w:rPr>
        <w:t>dodatnih</w:t>
      </w:r>
      <w:r w:rsidR="008E3DA0">
        <w:rPr>
          <w:rFonts w:ascii="Tahoma" w:hAnsi="Tahoma" w:cs="Tahoma"/>
        </w:rPr>
        <w:t xml:space="preserve"> </w:t>
      </w:r>
      <w:r w:rsidR="00CA5C2E">
        <w:rPr>
          <w:rFonts w:ascii="Tahoma" w:hAnsi="Tahoma" w:cs="Tahoma"/>
        </w:rPr>
        <w:t>zaračunavanj.</w:t>
      </w:r>
    </w:p>
    <w:p w14:paraId="33DB045B" w14:textId="77777777" w:rsidR="00D12766" w:rsidRPr="00112425" w:rsidRDefault="00D12766" w:rsidP="00600829">
      <w:pPr>
        <w:keepNext/>
        <w:keepLines/>
        <w:jc w:val="both"/>
        <w:rPr>
          <w:rFonts w:ascii="Tahoma" w:hAnsi="Tahoma" w:cs="Tahoma"/>
        </w:rPr>
      </w:pPr>
    </w:p>
    <w:p w14:paraId="7442DF10" w14:textId="77777777" w:rsidR="00912AFC" w:rsidRPr="008F7391" w:rsidRDefault="00912AFC" w:rsidP="00600829">
      <w:pPr>
        <w:keepNext/>
        <w:keepLines/>
        <w:jc w:val="both"/>
        <w:rPr>
          <w:rFonts w:ascii="Tahoma" w:hAnsi="Tahoma" w:cs="Tahoma"/>
          <w:b/>
        </w:rPr>
      </w:pPr>
      <w:r w:rsidRPr="008F7391">
        <w:rPr>
          <w:rFonts w:ascii="Tahoma" w:hAnsi="Tahoma" w:cs="Tahoma"/>
          <w:b/>
        </w:rPr>
        <w:t>V</w:t>
      </w:r>
      <w:r w:rsidR="008E3DA0">
        <w:rPr>
          <w:rFonts w:ascii="Tahoma" w:hAnsi="Tahoma" w:cs="Tahoma"/>
          <w:b/>
        </w:rPr>
        <w:t xml:space="preserve"> </w:t>
      </w:r>
      <w:r w:rsidRPr="008F7391">
        <w:rPr>
          <w:rFonts w:ascii="Tahoma" w:hAnsi="Tahoma" w:cs="Tahoma"/>
          <w:b/>
        </w:rPr>
        <w:t>primeru</w:t>
      </w:r>
      <w:r w:rsidR="008E3DA0">
        <w:rPr>
          <w:rFonts w:ascii="Tahoma" w:hAnsi="Tahoma" w:cs="Tahoma"/>
          <w:b/>
        </w:rPr>
        <w:t xml:space="preserve"> </w:t>
      </w:r>
      <w:r w:rsidRPr="008F7391">
        <w:rPr>
          <w:rFonts w:ascii="Tahoma" w:hAnsi="Tahoma" w:cs="Tahoma"/>
          <w:b/>
        </w:rPr>
        <w:t>razhajanj</w:t>
      </w:r>
      <w:r w:rsidR="008E3DA0">
        <w:rPr>
          <w:rFonts w:ascii="Tahoma" w:hAnsi="Tahoma" w:cs="Tahoma"/>
          <w:b/>
        </w:rPr>
        <w:t xml:space="preserve"> </w:t>
      </w:r>
      <w:r w:rsidRPr="008F7391">
        <w:rPr>
          <w:rFonts w:ascii="Tahoma" w:hAnsi="Tahoma" w:cs="Tahoma"/>
          <w:b/>
        </w:rPr>
        <w:t>med</w:t>
      </w:r>
      <w:r w:rsidR="008E3DA0">
        <w:rPr>
          <w:rFonts w:ascii="Tahoma" w:hAnsi="Tahoma" w:cs="Tahoma"/>
          <w:b/>
        </w:rPr>
        <w:t xml:space="preserve"> </w:t>
      </w:r>
      <w:r w:rsidRPr="008F7391">
        <w:rPr>
          <w:rFonts w:ascii="Tahoma" w:hAnsi="Tahoma" w:cs="Tahoma"/>
          <w:b/>
        </w:rPr>
        <w:t>podatki</w:t>
      </w:r>
      <w:r w:rsidR="008E3DA0">
        <w:rPr>
          <w:rFonts w:ascii="Tahoma" w:hAnsi="Tahoma" w:cs="Tahoma"/>
          <w:b/>
        </w:rPr>
        <w:t xml:space="preserve"> </w:t>
      </w:r>
      <w:r w:rsidRPr="008F7391">
        <w:rPr>
          <w:rFonts w:ascii="Tahoma" w:hAnsi="Tahoma" w:cs="Tahoma"/>
          <w:b/>
        </w:rPr>
        <w:t>navedenimi</w:t>
      </w:r>
      <w:r w:rsidR="008E3DA0">
        <w:rPr>
          <w:rFonts w:ascii="Tahoma" w:hAnsi="Tahoma" w:cs="Tahoma"/>
          <w:b/>
        </w:rPr>
        <w:t xml:space="preserve"> </w:t>
      </w:r>
      <w:r w:rsidRPr="008F7391">
        <w:rPr>
          <w:rFonts w:ascii="Tahoma" w:hAnsi="Tahoma" w:cs="Tahoma"/>
          <w:b/>
        </w:rPr>
        <w:t>v</w:t>
      </w:r>
      <w:r w:rsidR="008E3DA0">
        <w:rPr>
          <w:rFonts w:ascii="Tahoma" w:hAnsi="Tahoma" w:cs="Tahoma"/>
          <w:b/>
        </w:rPr>
        <w:t xml:space="preserve"> </w:t>
      </w:r>
      <w:r w:rsidRPr="008F7391">
        <w:rPr>
          <w:rFonts w:ascii="Tahoma" w:hAnsi="Tahoma" w:cs="Tahoma"/>
          <w:b/>
        </w:rPr>
        <w:t>razdelku</w:t>
      </w:r>
      <w:r w:rsidR="008E3DA0">
        <w:rPr>
          <w:rFonts w:ascii="Tahoma" w:hAnsi="Tahoma" w:cs="Tahoma"/>
          <w:b/>
        </w:rPr>
        <w:t xml:space="preserve"> </w:t>
      </w:r>
      <w:r w:rsidRPr="008F7391">
        <w:rPr>
          <w:rFonts w:ascii="Tahoma" w:hAnsi="Tahoma" w:cs="Tahoma"/>
          <w:b/>
        </w:rPr>
        <w:t>»Skupna</w:t>
      </w:r>
      <w:r w:rsidR="008E3DA0">
        <w:rPr>
          <w:rFonts w:ascii="Tahoma" w:hAnsi="Tahoma" w:cs="Tahoma"/>
          <w:b/>
        </w:rPr>
        <w:t xml:space="preserve"> </w:t>
      </w:r>
      <w:r w:rsidRPr="008F7391">
        <w:rPr>
          <w:rFonts w:ascii="Tahoma" w:hAnsi="Tahoma" w:cs="Tahoma"/>
          <w:b/>
        </w:rPr>
        <w:t>ponudbena</w:t>
      </w:r>
      <w:r w:rsidR="008E3DA0">
        <w:rPr>
          <w:rFonts w:ascii="Tahoma" w:hAnsi="Tahoma" w:cs="Tahoma"/>
          <w:b/>
        </w:rPr>
        <w:t xml:space="preserve"> </w:t>
      </w:r>
      <w:r w:rsidRPr="008F7391">
        <w:rPr>
          <w:rFonts w:ascii="Tahoma" w:hAnsi="Tahoma" w:cs="Tahoma"/>
          <w:b/>
        </w:rPr>
        <w:t>vrednost«,</w:t>
      </w:r>
      <w:r w:rsidR="008E3DA0">
        <w:rPr>
          <w:rFonts w:ascii="Tahoma" w:hAnsi="Tahoma" w:cs="Tahoma"/>
          <w:b/>
        </w:rPr>
        <w:t xml:space="preserve"> </w:t>
      </w:r>
      <w:r w:rsidRPr="008F7391">
        <w:rPr>
          <w:rFonts w:ascii="Tahoma" w:hAnsi="Tahoma" w:cs="Tahoma"/>
          <w:b/>
        </w:rPr>
        <w:t>podatki</w:t>
      </w:r>
      <w:r w:rsidR="008E3DA0">
        <w:rPr>
          <w:rFonts w:ascii="Tahoma" w:hAnsi="Tahoma" w:cs="Tahoma"/>
          <w:b/>
        </w:rPr>
        <w:t xml:space="preserve"> </w:t>
      </w:r>
      <w:r w:rsidRPr="008F7391">
        <w:rPr>
          <w:rFonts w:ascii="Tahoma" w:hAnsi="Tahoma" w:cs="Tahoma"/>
          <w:b/>
        </w:rPr>
        <w:t>v</w:t>
      </w:r>
      <w:r w:rsidR="008E3DA0">
        <w:rPr>
          <w:rFonts w:ascii="Tahoma" w:hAnsi="Tahoma" w:cs="Tahoma"/>
          <w:b/>
        </w:rPr>
        <w:t xml:space="preserve"> </w:t>
      </w:r>
      <w:r w:rsidRPr="00C00787">
        <w:rPr>
          <w:rFonts w:ascii="Tahoma" w:hAnsi="Tahoma" w:cs="Tahoma"/>
          <w:b/>
        </w:rPr>
        <w:t>Prilog</w:t>
      </w:r>
      <w:r>
        <w:rPr>
          <w:rFonts w:ascii="Tahoma" w:hAnsi="Tahoma" w:cs="Tahoma"/>
          <w:b/>
        </w:rPr>
        <w:t>i</w:t>
      </w:r>
      <w:r w:rsidR="008E3DA0">
        <w:rPr>
          <w:rFonts w:ascii="Tahoma" w:hAnsi="Tahoma" w:cs="Tahoma"/>
          <w:b/>
        </w:rPr>
        <w:t xml:space="preserve"> </w:t>
      </w:r>
      <w:r w:rsidRPr="00C00787">
        <w:rPr>
          <w:rFonts w:ascii="Tahoma" w:hAnsi="Tahoma" w:cs="Tahoma"/>
          <w:b/>
        </w:rPr>
        <w:t>»POVZETEK</w:t>
      </w:r>
      <w:r w:rsidR="008E3DA0">
        <w:rPr>
          <w:rFonts w:ascii="Tahoma" w:hAnsi="Tahoma" w:cs="Tahoma"/>
          <w:b/>
        </w:rPr>
        <w:t xml:space="preserve"> </w:t>
      </w:r>
      <w:r w:rsidRPr="00C00787">
        <w:rPr>
          <w:rFonts w:ascii="Tahoma" w:hAnsi="Tahoma" w:cs="Tahoma"/>
          <w:b/>
        </w:rPr>
        <w:t>PREDRAČUNA</w:t>
      </w:r>
      <w:r>
        <w:rPr>
          <w:rFonts w:ascii="Tahoma" w:hAnsi="Tahoma" w:cs="Tahoma"/>
          <w:b/>
        </w:rPr>
        <w:t>«</w:t>
      </w:r>
      <w:r w:rsidR="008E3DA0">
        <w:rPr>
          <w:rFonts w:ascii="Tahoma" w:hAnsi="Tahoma" w:cs="Tahoma"/>
          <w:b/>
        </w:rPr>
        <w:t xml:space="preserve"> </w:t>
      </w:r>
      <w:r w:rsidRPr="008F7391">
        <w:rPr>
          <w:rFonts w:ascii="Tahoma" w:hAnsi="Tahoma" w:cs="Tahoma"/>
          <w:b/>
        </w:rPr>
        <w:t>-</w:t>
      </w:r>
      <w:r w:rsidR="008E3DA0">
        <w:rPr>
          <w:rFonts w:ascii="Tahoma" w:hAnsi="Tahoma" w:cs="Tahoma"/>
          <w:b/>
        </w:rPr>
        <w:t xml:space="preserve"> </w:t>
      </w:r>
      <w:r w:rsidRPr="008F7391">
        <w:rPr>
          <w:rFonts w:ascii="Tahoma" w:hAnsi="Tahoma" w:cs="Tahoma"/>
          <w:b/>
        </w:rPr>
        <w:t>naloženim</w:t>
      </w:r>
      <w:r w:rsidR="008E3DA0">
        <w:rPr>
          <w:rFonts w:ascii="Tahoma" w:hAnsi="Tahoma" w:cs="Tahoma"/>
          <w:b/>
        </w:rPr>
        <w:t xml:space="preserve"> </w:t>
      </w:r>
      <w:r w:rsidRPr="008F7391">
        <w:rPr>
          <w:rFonts w:ascii="Tahoma" w:hAnsi="Tahoma" w:cs="Tahoma"/>
          <w:b/>
        </w:rPr>
        <w:t>v</w:t>
      </w:r>
      <w:r w:rsidR="008E3DA0">
        <w:rPr>
          <w:rFonts w:ascii="Tahoma" w:hAnsi="Tahoma" w:cs="Tahoma"/>
          <w:b/>
        </w:rPr>
        <w:t xml:space="preserve"> </w:t>
      </w:r>
      <w:r w:rsidRPr="008F7391">
        <w:rPr>
          <w:rFonts w:ascii="Tahoma" w:hAnsi="Tahoma" w:cs="Tahoma"/>
          <w:b/>
        </w:rPr>
        <w:t>razdelek</w:t>
      </w:r>
      <w:r w:rsidR="008E3DA0">
        <w:rPr>
          <w:rFonts w:ascii="Tahoma" w:hAnsi="Tahoma" w:cs="Tahoma"/>
          <w:b/>
        </w:rPr>
        <w:t xml:space="preserve"> </w:t>
      </w:r>
      <w:r w:rsidRPr="008F7391">
        <w:rPr>
          <w:rFonts w:ascii="Tahoma" w:hAnsi="Tahoma" w:cs="Tahoma"/>
          <w:b/>
        </w:rPr>
        <w:t>»Skupna</w:t>
      </w:r>
      <w:r w:rsidR="008E3DA0">
        <w:rPr>
          <w:rFonts w:ascii="Tahoma" w:hAnsi="Tahoma" w:cs="Tahoma"/>
          <w:b/>
        </w:rPr>
        <w:t xml:space="preserve"> </w:t>
      </w:r>
      <w:r w:rsidRPr="008F7391">
        <w:rPr>
          <w:rFonts w:ascii="Tahoma" w:hAnsi="Tahoma" w:cs="Tahoma"/>
          <w:b/>
        </w:rPr>
        <w:t>ponudbena</w:t>
      </w:r>
      <w:r w:rsidR="008E3DA0">
        <w:rPr>
          <w:rFonts w:ascii="Tahoma" w:hAnsi="Tahoma" w:cs="Tahoma"/>
          <w:b/>
        </w:rPr>
        <w:t xml:space="preserve"> </w:t>
      </w:r>
      <w:r w:rsidRPr="008F7391">
        <w:rPr>
          <w:rFonts w:ascii="Tahoma" w:hAnsi="Tahoma" w:cs="Tahoma"/>
          <w:b/>
        </w:rPr>
        <w:t>cena«,</w:t>
      </w:r>
      <w:r w:rsidR="008E3DA0">
        <w:rPr>
          <w:rFonts w:ascii="Tahoma" w:hAnsi="Tahoma" w:cs="Tahoma"/>
          <w:b/>
        </w:rPr>
        <w:t xml:space="preserve"> </w:t>
      </w:r>
      <w:r w:rsidRPr="008F7391">
        <w:rPr>
          <w:rFonts w:ascii="Tahoma" w:hAnsi="Tahoma" w:cs="Tahoma"/>
          <w:b/>
        </w:rPr>
        <w:t>del</w:t>
      </w:r>
      <w:r w:rsidR="008E3DA0">
        <w:rPr>
          <w:rFonts w:ascii="Tahoma" w:hAnsi="Tahoma" w:cs="Tahoma"/>
          <w:b/>
        </w:rPr>
        <w:t xml:space="preserve"> </w:t>
      </w:r>
      <w:r w:rsidRPr="008F7391">
        <w:rPr>
          <w:rFonts w:ascii="Tahoma" w:hAnsi="Tahoma" w:cs="Tahoma"/>
          <w:b/>
        </w:rPr>
        <w:t>»Predračun«,</w:t>
      </w:r>
      <w:r w:rsidR="008E3DA0">
        <w:rPr>
          <w:rFonts w:ascii="Tahoma" w:hAnsi="Tahoma" w:cs="Tahoma"/>
          <w:b/>
        </w:rPr>
        <w:t xml:space="preserve"> </w:t>
      </w:r>
      <w:r w:rsidRPr="008F7391">
        <w:rPr>
          <w:rFonts w:ascii="Tahoma" w:hAnsi="Tahoma" w:cs="Tahoma"/>
          <w:b/>
        </w:rPr>
        <w:t>in</w:t>
      </w:r>
      <w:r w:rsidR="008E3DA0">
        <w:rPr>
          <w:rFonts w:ascii="Tahoma" w:hAnsi="Tahoma" w:cs="Tahoma"/>
          <w:b/>
        </w:rPr>
        <w:t xml:space="preserve"> </w:t>
      </w:r>
      <w:r w:rsidRPr="000B3212">
        <w:rPr>
          <w:rFonts w:ascii="Tahoma" w:hAnsi="Tahoma" w:cs="Tahoma"/>
          <w:b/>
        </w:rPr>
        <w:t>Prilogo</w:t>
      </w:r>
      <w:r w:rsidR="008E3DA0">
        <w:rPr>
          <w:rFonts w:ascii="Tahoma" w:hAnsi="Tahoma" w:cs="Tahoma"/>
          <w:b/>
        </w:rPr>
        <w:t xml:space="preserve"> </w:t>
      </w:r>
      <w:r w:rsidR="00CA5C2E">
        <w:rPr>
          <w:rFonts w:ascii="Tahoma" w:hAnsi="Tahoma" w:cs="Tahoma"/>
          <w:b/>
        </w:rPr>
        <w:t>2</w:t>
      </w:r>
      <w:r w:rsidR="008E3DA0">
        <w:rPr>
          <w:rFonts w:ascii="Tahoma" w:hAnsi="Tahoma" w:cs="Tahoma"/>
          <w:b/>
        </w:rPr>
        <w:t xml:space="preserve"> </w:t>
      </w:r>
      <w:r>
        <w:rPr>
          <w:rFonts w:ascii="Tahoma" w:hAnsi="Tahoma" w:cs="Tahoma"/>
          <w:b/>
        </w:rPr>
        <w:t>»</w:t>
      </w:r>
      <w:r w:rsidRPr="002F4A49">
        <w:rPr>
          <w:rFonts w:ascii="Tahoma" w:hAnsi="Tahoma" w:cs="Tahoma"/>
          <w:b/>
        </w:rPr>
        <w:t>PONUDB</w:t>
      </w:r>
      <w:r w:rsidR="00CA5C2E">
        <w:rPr>
          <w:rFonts w:ascii="Tahoma" w:hAnsi="Tahoma" w:cs="Tahoma"/>
          <w:b/>
        </w:rPr>
        <w:t>A</w:t>
      </w:r>
      <w:r>
        <w:rPr>
          <w:rFonts w:ascii="Tahoma" w:hAnsi="Tahoma" w:cs="Tahoma"/>
          <w:b/>
        </w:rPr>
        <w:t>«</w:t>
      </w:r>
      <w:r w:rsidR="008E3DA0">
        <w:rPr>
          <w:rFonts w:ascii="Tahoma" w:hAnsi="Tahoma" w:cs="Tahoma"/>
          <w:b/>
        </w:rPr>
        <w:t xml:space="preserve"> </w:t>
      </w:r>
      <w:r w:rsidRPr="008F7391">
        <w:rPr>
          <w:rFonts w:ascii="Tahoma" w:hAnsi="Tahoma" w:cs="Tahoma"/>
          <w:b/>
        </w:rPr>
        <w:t>-</w:t>
      </w:r>
      <w:r w:rsidR="008E3DA0">
        <w:rPr>
          <w:rFonts w:ascii="Tahoma" w:hAnsi="Tahoma" w:cs="Tahoma"/>
          <w:b/>
        </w:rPr>
        <w:t xml:space="preserve"> </w:t>
      </w:r>
      <w:r w:rsidRPr="008F7391">
        <w:rPr>
          <w:rFonts w:ascii="Tahoma" w:hAnsi="Tahoma" w:cs="Tahoma"/>
          <w:b/>
        </w:rPr>
        <w:t>naloženim</w:t>
      </w:r>
      <w:r w:rsidR="008E3DA0">
        <w:rPr>
          <w:rFonts w:ascii="Tahoma" w:hAnsi="Tahoma" w:cs="Tahoma"/>
          <w:b/>
        </w:rPr>
        <w:t xml:space="preserve"> </w:t>
      </w:r>
      <w:r w:rsidRPr="008F7391">
        <w:rPr>
          <w:rFonts w:ascii="Tahoma" w:hAnsi="Tahoma" w:cs="Tahoma"/>
          <w:b/>
        </w:rPr>
        <w:t>v</w:t>
      </w:r>
      <w:r w:rsidR="008E3DA0">
        <w:rPr>
          <w:rFonts w:ascii="Tahoma" w:hAnsi="Tahoma" w:cs="Tahoma"/>
          <w:b/>
        </w:rPr>
        <w:t xml:space="preserve"> </w:t>
      </w:r>
      <w:r w:rsidRPr="008F7391">
        <w:rPr>
          <w:rFonts w:ascii="Tahoma" w:hAnsi="Tahoma" w:cs="Tahoma"/>
          <w:b/>
        </w:rPr>
        <w:t>razdelek</w:t>
      </w:r>
      <w:r w:rsidR="008E3DA0">
        <w:rPr>
          <w:rFonts w:ascii="Tahoma" w:hAnsi="Tahoma" w:cs="Tahoma"/>
          <w:b/>
        </w:rPr>
        <w:t xml:space="preserve"> </w:t>
      </w:r>
      <w:r w:rsidRPr="008F7391">
        <w:rPr>
          <w:rFonts w:ascii="Tahoma" w:hAnsi="Tahoma" w:cs="Tahoma"/>
          <w:b/>
        </w:rPr>
        <w:t>»Dokumenti«,</w:t>
      </w:r>
      <w:r w:rsidR="008E3DA0">
        <w:rPr>
          <w:rFonts w:ascii="Tahoma" w:hAnsi="Tahoma" w:cs="Tahoma"/>
          <w:b/>
        </w:rPr>
        <w:t xml:space="preserve"> </w:t>
      </w:r>
      <w:r w:rsidRPr="008F7391">
        <w:rPr>
          <w:rFonts w:ascii="Tahoma" w:hAnsi="Tahoma" w:cs="Tahoma"/>
          <w:b/>
        </w:rPr>
        <w:t>del</w:t>
      </w:r>
      <w:r w:rsidR="008E3DA0">
        <w:rPr>
          <w:rFonts w:ascii="Tahoma" w:hAnsi="Tahoma" w:cs="Tahoma"/>
          <w:b/>
        </w:rPr>
        <w:t xml:space="preserve"> </w:t>
      </w:r>
      <w:r w:rsidRPr="008F7391">
        <w:rPr>
          <w:rFonts w:ascii="Tahoma" w:hAnsi="Tahoma" w:cs="Tahoma"/>
          <w:b/>
        </w:rPr>
        <w:t>»Ostale</w:t>
      </w:r>
      <w:r w:rsidR="008E3DA0">
        <w:rPr>
          <w:rFonts w:ascii="Tahoma" w:hAnsi="Tahoma" w:cs="Tahoma"/>
          <w:b/>
        </w:rPr>
        <w:t xml:space="preserve"> </w:t>
      </w:r>
      <w:r w:rsidRPr="008F7391">
        <w:rPr>
          <w:rFonts w:ascii="Tahoma" w:hAnsi="Tahoma" w:cs="Tahoma"/>
          <w:b/>
        </w:rPr>
        <w:t>priloge«,</w:t>
      </w:r>
      <w:r w:rsidR="008E3DA0">
        <w:rPr>
          <w:rFonts w:ascii="Tahoma" w:hAnsi="Tahoma" w:cs="Tahoma"/>
          <w:b/>
        </w:rPr>
        <w:t xml:space="preserve"> </w:t>
      </w:r>
      <w:r w:rsidRPr="008F7391">
        <w:rPr>
          <w:rFonts w:ascii="Tahoma" w:hAnsi="Tahoma" w:cs="Tahoma"/>
          <w:b/>
        </w:rPr>
        <w:t>kot</w:t>
      </w:r>
      <w:r w:rsidR="008E3DA0">
        <w:rPr>
          <w:rFonts w:ascii="Tahoma" w:hAnsi="Tahoma" w:cs="Tahoma"/>
          <w:b/>
        </w:rPr>
        <w:t xml:space="preserve"> </w:t>
      </w:r>
      <w:r w:rsidRPr="008F7391">
        <w:rPr>
          <w:rFonts w:ascii="Tahoma" w:hAnsi="Tahoma" w:cs="Tahoma"/>
          <w:b/>
        </w:rPr>
        <w:t>veljavni</w:t>
      </w:r>
      <w:r w:rsidR="008E3DA0">
        <w:rPr>
          <w:rFonts w:ascii="Tahoma" w:hAnsi="Tahoma" w:cs="Tahoma"/>
          <w:b/>
        </w:rPr>
        <w:t xml:space="preserve"> </w:t>
      </w:r>
      <w:r w:rsidRPr="008F7391">
        <w:rPr>
          <w:rFonts w:ascii="Tahoma" w:hAnsi="Tahoma" w:cs="Tahoma"/>
          <w:b/>
        </w:rPr>
        <w:t>štejejo</w:t>
      </w:r>
      <w:r w:rsidR="008E3DA0">
        <w:rPr>
          <w:rFonts w:ascii="Tahoma" w:hAnsi="Tahoma" w:cs="Tahoma"/>
          <w:b/>
        </w:rPr>
        <w:t xml:space="preserve"> </w:t>
      </w:r>
      <w:r w:rsidRPr="008F7391">
        <w:rPr>
          <w:rFonts w:ascii="Tahoma" w:hAnsi="Tahoma" w:cs="Tahoma"/>
          <w:b/>
        </w:rPr>
        <w:t>podatki</w:t>
      </w:r>
      <w:r w:rsidR="008E3DA0">
        <w:rPr>
          <w:rFonts w:ascii="Tahoma" w:hAnsi="Tahoma" w:cs="Tahoma"/>
          <w:b/>
        </w:rPr>
        <w:t xml:space="preserve"> </w:t>
      </w:r>
      <w:r w:rsidRPr="008F7391">
        <w:rPr>
          <w:rFonts w:ascii="Tahoma" w:hAnsi="Tahoma" w:cs="Tahoma"/>
          <w:b/>
        </w:rPr>
        <w:t>v</w:t>
      </w:r>
      <w:r w:rsidR="008E3DA0">
        <w:rPr>
          <w:rFonts w:ascii="Tahoma" w:hAnsi="Tahoma" w:cs="Tahoma"/>
          <w:b/>
        </w:rPr>
        <w:t xml:space="preserve"> </w:t>
      </w:r>
      <w:r w:rsidRPr="008F7391">
        <w:rPr>
          <w:rFonts w:ascii="Tahoma" w:hAnsi="Tahoma" w:cs="Tahoma"/>
          <w:b/>
        </w:rPr>
        <w:t>dokumentu,</w:t>
      </w:r>
      <w:r w:rsidR="008E3DA0">
        <w:rPr>
          <w:rFonts w:ascii="Tahoma" w:hAnsi="Tahoma" w:cs="Tahoma"/>
          <w:b/>
        </w:rPr>
        <w:t xml:space="preserve"> </w:t>
      </w:r>
      <w:r w:rsidRPr="008F7391">
        <w:rPr>
          <w:rFonts w:ascii="Tahoma" w:hAnsi="Tahoma" w:cs="Tahoma"/>
          <w:b/>
        </w:rPr>
        <w:t>ki</w:t>
      </w:r>
      <w:r w:rsidR="008E3DA0">
        <w:rPr>
          <w:rFonts w:ascii="Tahoma" w:hAnsi="Tahoma" w:cs="Tahoma"/>
          <w:b/>
        </w:rPr>
        <w:t xml:space="preserve"> </w:t>
      </w:r>
      <w:r w:rsidRPr="008F7391">
        <w:rPr>
          <w:rFonts w:ascii="Tahoma" w:hAnsi="Tahoma" w:cs="Tahoma"/>
          <w:b/>
        </w:rPr>
        <w:t>je</w:t>
      </w:r>
      <w:r w:rsidR="008E3DA0">
        <w:rPr>
          <w:rFonts w:ascii="Tahoma" w:hAnsi="Tahoma" w:cs="Tahoma"/>
          <w:b/>
        </w:rPr>
        <w:t xml:space="preserve"> </w:t>
      </w:r>
      <w:r w:rsidRPr="008F7391">
        <w:rPr>
          <w:rFonts w:ascii="Tahoma" w:hAnsi="Tahoma" w:cs="Tahoma"/>
          <w:b/>
        </w:rPr>
        <w:t>predložen</w:t>
      </w:r>
      <w:r w:rsidR="008E3DA0">
        <w:rPr>
          <w:rFonts w:ascii="Tahoma" w:hAnsi="Tahoma" w:cs="Tahoma"/>
          <w:b/>
        </w:rPr>
        <w:t xml:space="preserve"> </w:t>
      </w:r>
      <w:r w:rsidRPr="008F7391">
        <w:rPr>
          <w:rFonts w:ascii="Tahoma" w:hAnsi="Tahoma" w:cs="Tahoma"/>
          <w:b/>
        </w:rPr>
        <w:t>v</w:t>
      </w:r>
      <w:r w:rsidR="008E3DA0">
        <w:rPr>
          <w:rFonts w:ascii="Tahoma" w:hAnsi="Tahoma" w:cs="Tahoma"/>
          <w:b/>
        </w:rPr>
        <w:t xml:space="preserve"> </w:t>
      </w:r>
      <w:r w:rsidRPr="008F7391">
        <w:rPr>
          <w:rFonts w:ascii="Tahoma" w:hAnsi="Tahoma" w:cs="Tahoma"/>
          <w:b/>
        </w:rPr>
        <w:t>razdelku</w:t>
      </w:r>
      <w:r w:rsidR="008E3DA0">
        <w:rPr>
          <w:rFonts w:ascii="Tahoma" w:hAnsi="Tahoma" w:cs="Tahoma"/>
          <w:b/>
        </w:rPr>
        <w:t xml:space="preserve"> </w:t>
      </w:r>
      <w:r w:rsidRPr="008F7391">
        <w:rPr>
          <w:rFonts w:ascii="Tahoma" w:hAnsi="Tahoma" w:cs="Tahoma"/>
          <w:b/>
        </w:rPr>
        <w:t>»Dokumenti«,</w:t>
      </w:r>
      <w:r w:rsidR="008E3DA0">
        <w:rPr>
          <w:rFonts w:ascii="Tahoma" w:hAnsi="Tahoma" w:cs="Tahoma"/>
          <w:b/>
        </w:rPr>
        <w:t xml:space="preserve"> </w:t>
      </w:r>
      <w:r w:rsidRPr="008F7391">
        <w:rPr>
          <w:rFonts w:ascii="Tahoma" w:hAnsi="Tahoma" w:cs="Tahoma"/>
          <w:b/>
        </w:rPr>
        <w:t>del</w:t>
      </w:r>
      <w:r w:rsidR="008E3DA0">
        <w:rPr>
          <w:rFonts w:ascii="Tahoma" w:hAnsi="Tahoma" w:cs="Tahoma"/>
          <w:b/>
        </w:rPr>
        <w:t xml:space="preserve"> </w:t>
      </w:r>
      <w:r w:rsidRPr="008F7391">
        <w:rPr>
          <w:rFonts w:ascii="Tahoma" w:hAnsi="Tahoma" w:cs="Tahoma"/>
          <w:b/>
        </w:rPr>
        <w:t>»Ostale</w:t>
      </w:r>
      <w:r w:rsidR="008E3DA0">
        <w:rPr>
          <w:rFonts w:ascii="Tahoma" w:hAnsi="Tahoma" w:cs="Tahoma"/>
          <w:b/>
        </w:rPr>
        <w:t xml:space="preserve"> </w:t>
      </w:r>
      <w:r w:rsidRPr="008F7391">
        <w:rPr>
          <w:rFonts w:ascii="Tahoma" w:hAnsi="Tahoma" w:cs="Tahoma"/>
          <w:b/>
        </w:rPr>
        <w:t>priloge«.</w:t>
      </w:r>
    </w:p>
    <w:p w14:paraId="44745802" w14:textId="77777777" w:rsidR="000A7EC5" w:rsidRPr="00CA6647" w:rsidRDefault="000A7EC5" w:rsidP="00600829">
      <w:pPr>
        <w:keepNext/>
        <w:keepLines/>
        <w:jc w:val="both"/>
        <w:rPr>
          <w:rFonts w:ascii="Tahoma" w:hAnsi="Tahoma" w:cs="Tahoma"/>
          <w:color w:val="FF0000"/>
        </w:rPr>
      </w:pPr>
    </w:p>
    <w:p w14:paraId="3E610D7B" w14:textId="77777777" w:rsidR="0075292D" w:rsidRPr="00112425" w:rsidRDefault="00325548" w:rsidP="00600829">
      <w:pPr>
        <w:keepNext/>
        <w:keepLines/>
        <w:numPr>
          <w:ilvl w:val="1"/>
          <w:numId w:val="2"/>
        </w:numPr>
        <w:jc w:val="both"/>
        <w:rPr>
          <w:rFonts w:ascii="Tahoma" w:hAnsi="Tahoma" w:cs="Tahoma"/>
          <w:b/>
          <w:color w:val="000000"/>
        </w:rPr>
      </w:pPr>
      <w:r w:rsidRPr="00112425">
        <w:rPr>
          <w:rFonts w:ascii="Tahoma" w:hAnsi="Tahoma" w:cs="Tahoma"/>
          <w:b/>
          <w:color w:val="000000"/>
        </w:rPr>
        <w:t>Veljavnost</w:t>
      </w:r>
      <w:r w:rsidR="008E3DA0">
        <w:rPr>
          <w:rFonts w:ascii="Tahoma" w:hAnsi="Tahoma" w:cs="Tahoma"/>
          <w:b/>
          <w:color w:val="000000"/>
        </w:rPr>
        <w:t xml:space="preserve"> </w:t>
      </w:r>
      <w:r w:rsidRPr="00112425">
        <w:rPr>
          <w:rFonts w:ascii="Tahoma" w:hAnsi="Tahoma" w:cs="Tahoma"/>
          <w:b/>
          <w:color w:val="000000"/>
        </w:rPr>
        <w:t>ponudbe</w:t>
      </w:r>
    </w:p>
    <w:p w14:paraId="2C4F0FD6" w14:textId="77777777" w:rsidR="00325548" w:rsidRPr="00112425" w:rsidRDefault="00325548" w:rsidP="00600829">
      <w:pPr>
        <w:keepNext/>
        <w:keepLines/>
        <w:jc w:val="both"/>
        <w:rPr>
          <w:rFonts w:ascii="Tahoma" w:hAnsi="Tahoma" w:cs="Tahoma"/>
        </w:rPr>
      </w:pPr>
    </w:p>
    <w:p w14:paraId="701F4AA6" w14:textId="1AA6DC4D" w:rsidR="00906709" w:rsidRPr="00112425" w:rsidRDefault="00CD5446" w:rsidP="00600829">
      <w:pPr>
        <w:keepNext/>
        <w:keepLines/>
        <w:jc w:val="both"/>
        <w:rPr>
          <w:rFonts w:ascii="Tahoma" w:hAnsi="Tahoma" w:cs="Tahoma"/>
        </w:rPr>
      </w:pPr>
      <w:r w:rsidRPr="00112425">
        <w:rPr>
          <w:rFonts w:ascii="Tahoma" w:hAnsi="Tahoma" w:cs="Tahoma"/>
        </w:rPr>
        <w:t>Ponudba</w:t>
      </w:r>
      <w:r w:rsidR="008E3DA0">
        <w:rPr>
          <w:rFonts w:ascii="Tahoma" w:hAnsi="Tahoma" w:cs="Tahoma"/>
        </w:rPr>
        <w:t xml:space="preserve"> </w:t>
      </w:r>
      <w:r w:rsidR="00A10A27" w:rsidRPr="00112425">
        <w:rPr>
          <w:rFonts w:ascii="Tahoma" w:hAnsi="Tahoma" w:cs="Tahoma"/>
        </w:rPr>
        <w:t>m</w:t>
      </w:r>
      <w:r w:rsidR="004B7452" w:rsidRPr="00112425">
        <w:rPr>
          <w:rFonts w:ascii="Tahoma" w:hAnsi="Tahoma" w:cs="Tahoma"/>
        </w:rPr>
        <w:t>ora</w:t>
      </w:r>
      <w:r w:rsidR="008E3DA0">
        <w:rPr>
          <w:rFonts w:ascii="Tahoma" w:hAnsi="Tahoma" w:cs="Tahoma"/>
        </w:rPr>
        <w:t xml:space="preserve"> </w:t>
      </w:r>
      <w:r w:rsidR="004B7452" w:rsidRPr="00112425">
        <w:rPr>
          <w:rFonts w:ascii="Tahoma" w:hAnsi="Tahoma" w:cs="Tahoma"/>
        </w:rPr>
        <w:t>biti</w:t>
      </w:r>
      <w:r w:rsidR="008E3DA0">
        <w:rPr>
          <w:rFonts w:ascii="Tahoma" w:hAnsi="Tahoma" w:cs="Tahoma"/>
        </w:rPr>
        <w:t xml:space="preserve"> </w:t>
      </w:r>
      <w:r w:rsidR="004B7452" w:rsidRPr="00112425">
        <w:rPr>
          <w:rFonts w:ascii="Tahoma" w:hAnsi="Tahoma" w:cs="Tahoma"/>
        </w:rPr>
        <w:t>veljavna</w:t>
      </w:r>
      <w:r w:rsidR="008E3DA0">
        <w:rPr>
          <w:rFonts w:ascii="Tahoma" w:hAnsi="Tahoma" w:cs="Tahoma"/>
        </w:rPr>
        <w:t xml:space="preserve"> </w:t>
      </w:r>
      <w:r w:rsidR="000B3212">
        <w:rPr>
          <w:rFonts w:ascii="Tahoma" w:hAnsi="Tahoma" w:cs="Tahoma"/>
        </w:rPr>
        <w:t>in</w:t>
      </w:r>
      <w:r w:rsidR="008E3DA0">
        <w:rPr>
          <w:rFonts w:ascii="Tahoma" w:hAnsi="Tahoma" w:cs="Tahoma"/>
        </w:rPr>
        <w:t xml:space="preserve"> </w:t>
      </w:r>
      <w:r w:rsidR="000B3212">
        <w:rPr>
          <w:rFonts w:ascii="Tahoma" w:hAnsi="Tahoma" w:cs="Tahoma"/>
        </w:rPr>
        <w:t>zavezujoča</w:t>
      </w:r>
      <w:r w:rsidR="008E3DA0">
        <w:rPr>
          <w:rFonts w:ascii="Tahoma" w:hAnsi="Tahoma" w:cs="Tahoma"/>
        </w:rPr>
        <w:t xml:space="preserve"> </w:t>
      </w:r>
      <w:r w:rsidR="006F5550" w:rsidRPr="00112425">
        <w:rPr>
          <w:rFonts w:ascii="Tahoma" w:hAnsi="Tahoma" w:cs="Tahoma"/>
        </w:rPr>
        <w:t>najmanj</w:t>
      </w:r>
      <w:r w:rsidR="008E3DA0">
        <w:rPr>
          <w:rFonts w:ascii="Tahoma" w:hAnsi="Tahoma" w:cs="Tahoma"/>
        </w:rPr>
        <w:t xml:space="preserve"> </w:t>
      </w:r>
      <w:r w:rsidR="006F5550" w:rsidRPr="00112425">
        <w:rPr>
          <w:rFonts w:ascii="Tahoma" w:hAnsi="Tahoma" w:cs="Tahoma"/>
        </w:rPr>
        <w:t>do</w:t>
      </w:r>
      <w:r w:rsidR="008E3DA0">
        <w:rPr>
          <w:rFonts w:ascii="Tahoma" w:hAnsi="Tahoma" w:cs="Tahoma"/>
        </w:rPr>
        <w:t xml:space="preserve"> </w:t>
      </w:r>
      <w:r w:rsidR="000B3212">
        <w:rPr>
          <w:rFonts w:ascii="Tahoma" w:hAnsi="Tahoma" w:cs="Tahoma"/>
        </w:rPr>
        <w:t>vključno</w:t>
      </w:r>
      <w:r w:rsidR="008E3DA0">
        <w:rPr>
          <w:rFonts w:ascii="Tahoma" w:hAnsi="Tahoma" w:cs="Tahoma"/>
        </w:rPr>
        <w:t xml:space="preserve"> </w:t>
      </w:r>
      <w:r w:rsidR="006B6C6B" w:rsidRPr="0070217B">
        <w:rPr>
          <w:rFonts w:ascii="Tahoma" w:hAnsi="Tahoma" w:cs="Tahoma"/>
        </w:rPr>
        <w:t>30</w:t>
      </w:r>
      <w:r w:rsidR="006F5550" w:rsidRPr="0070217B">
        <w:rPr>
          <w:rFonts w:ascii="Tahoma" w:hAnsi="Tahoma" w:cs="Tahoma"/>
        </w:rPr>
        <w:t>.</w:t>
      </w:r>
      <w:r w:rsidR="008E3DA0" w:rsidRPr="0070217B">
        <w:rPr>
          <w:rFonts w:ascii="Tahoma" w:hAnsi="Tahoma" w:cs="Tahoma"/>
        </w:rPr>
        <w:t xml:space="preserve"> </w:t>
      </w:r>
      <w:r w:rsidR="0070217B">
        <w:rPr>
          <w:rFonts w:ascii="Tahoma" w:hAnsi="Tahoma" w:cs="Tahoma"/>
        </w:rPr>
        <w:t>11</w:t>
      </w:r>
      <w:r w:rsidR="006F5550" w:rsidRPr="0070217B">
        <w:rPr>
          <w:rFonts w:ascii="Tahoma" w:hAnsi="Tahoma" w:cs="Tahoma"/>
        </w:rPr>
        <w:t>.</w:t>
      </w:r>
      <w:r w:rsidR="008E3DA0" w:rsidRPr="0070217B">
        <w:rPr>
          <w:rFonts w:ascii="Tahoma" w:hAnsi="Tahoma" w:cs="Tahoma"/>
        </w:rPr>
        <w:t xml:space="preserve"> </w:t>
      </w:r>
      <w:r w:rsidR="006F5550" w:rsidRPr="0070217B">
        <w:rPr>
          <w:rFonts w:ascii="Tahoma" w:hAnsi="Tahoma" w:cs="Tahoma"/>
        </w:rPr>
        <w:t>202</w:t>
      </w:r>
      <w:r w:rsidR="00784AF0" w:rsidRPr="0070217B">
        <w:rPr>
          <w:rFonts w:ascii="Tahoma" w:hAnsi="Tahoma" w:cs="Tahoma"/>
        </w:rPr>
        <w:t>4</w:t>
      </w:r>
      <w:r w:rsidR="0095068C" w:rsidRPr="00112425">
        <w:rPr>
          <w:rFonts w:ascii="Tahoma" w:hAnsi="Tahoma" w:cs="Tahoma"/>
        </w:rPr>
        <w:t>.</w:t>
      </w:r>
      <w:r w:rsidR="008E3DA0">
        <w:rPr>
          <w:rFonts w:ascii="Tahoma" w:hAnsi="Tahoma" w:cs="Tahoma"/>
        </w:rPr>
        <w:t xml:space="preserve"> </w:t>
      </w:r>
    </w:p>
    <w:p w14:paraId="7B7FAE33" w14:textId="77777777" w:rsidR="00C0066F" w:rsidRPr="00112425" w:rsidRDefault="00C0066F" w:rsidP="00600829">
      <w:pPr>
        <w:keepNext/>
        <w:keepLines/>
        <w:jc w:val="both"/>
        <w:rPr>
          <w:rFonts w:ascii="Tahoma" w:hAnsi="Tahoma" w:cs="Tahoma"/>
        </w:rPr>
      </w:pPr>
    </w:p>
    <w:p w14:paraId="6C4AC9F1" w14:textId="77777777" w:rsidR="00193548" w:rsidRPr="00112425" w:rsidRDefault="00734DC1" w:rsidP="00600829">
      <w:pPr>
        <w:keepNext/>
        <w:keepLines/>
        <w:numPr>
          <w:ilvl w:val="1"/>
          <w:numId w:val="2"/>
        </w:numPr>
        <w:jc w:val="both"/>
        <w:rPr>
          <w:rFonts w:ascii="Tahoma" w:hAnsi="Tahoma" w:cs="Tahoma"/>
          <w:b/>
          <w:color w:val="000000"/>
        </w:rPr>
      </w:pPr>
      <w:r w:rsidRPr="00112425">
        <w:rPr>
          <w:rFonts w:ascii="Tahoma" w:hAnsi="Tahoma" w:cs="Tahoma"/>
          <w:b/>
          <w:color w:val="000000"/>
        </w:rPr>
        <w:t>Način</w:t>
      </w:r>
      <w:r w:rsidR="008E3DA0">
        <w:rPr>
          <w:rFonts w:ascii="Tahoma" w:hAnsi="Tahoma" w:cs="Tahoma"/>
          <w:b/>
          <w:color w:val="000000"/>
        </w:rPr>
        <w:t xml:space="preserve"> </w:t>
      </w:r>
      <w:r w:rsidRPr="00112425">
        <w:rPr>
          <w:rFonts w:ascii="Tahoma" w:hAnsi="Tahoma" w:cs="Tahoma"/>
          <w:b/>
          <w:color w:val="000000"/>
        </w:rPr>
        <w:t>obračunavanja</w:t>
      </w:r>
      <w:r w:rsidR="008E3DA0">
        <w:rPr>
          <w:rFonts w:ascii="Tahoma" w:hAnsi="Tahoma" w:cs="Tahoma"/>
          <w:b/>
          <w:color w:val="000000"/>
        </w:rPr>
        <w:t xml:space="preserve"> </w:t>
      </w:r>
      <w:r w:rsidRPr="00112425">
        <w:rPr>
          <w:rFonts w:ascii="Tahoma" w:hAnsi="Tahoma" w:cs="Tahoma"/>
          <w:b/>
          <w:color w:val="000000"/>
        </w:rPr>
        <w:t>in</w:t>
      </w:r>
      <w:r w:rsidR="008E3DA0">
        <w:rPr>
          <w:rFonts w:ascii="Tahoma" w:hAnsi="Tahoma" w:cs="Tahoma"/>
          <w:b/>
          <w:color w:val="000000"/>
        </w:rPr>
        <w:t xml:space="preserve"> </w:t>
      </w:r>
      <w:r w:rsidRPr="00112425">
        <w:rPr>
          <w:rFonts w:ascii="Tahoma" w:hAnsi="Tahoma" w:cs="Tahoma"/>
          <w:b/>
          <w:color w:val="000000"/>
        </w:rPr>
        <w:t>p</w:t>
      </w:r>
      <w:r w:rsidR="00193548" w:rsidRPr="00112425">
        <w:rPr>
          <w:rFonts w:ascii="Tahoma" w:hAnsi="Tahoma" w:cs="Tahoma"/>
          <w:b/>
          <w:color w:val="000000"/>
        </w:rPr>
        <w:t>lačilni</w:t>
      </w:r>
      <w:r w:rsidR="008E3DA0">
        <w:rPr>
          <w:rFonts w:ascii="Tahoma" w:hAnsi="Tahoma" w:cs="Tahoma"/>
          <w:b/>
          <w:color w:val="000000"/>
        </w:rPr>
        <w:t xml:space="preserve"> </w:t>
      </w:r>
      <w:r w:rsidR="00193548" w:rsidRPr="00112425">
        <w:rPr>
          <w:rFonts w:ascii="Tahoma" w:hAnsi="Tahoma" w:cs="Tahoma"/>
          <w:b/>
          <w:color w:val="000000"/>
        </w:rPr>
        <w:t>pogoji</w:t>
      </w:r>
    </w:p>
    <w:p w14:paraId="0C3226A7" w14:textId="77777777" w:rsidR="000D6F21" w:rsidRPr="00112425" w:rsidRDefault="000D6F21" w:rsidP="00600829">
      <w:pPr>
        <w:pStyle w:val="BESEDILO"/>
        <w:keepNext/>
        <w:widowControl/>
        <w:tabs>
          <w:tab w:val="clear" w:pos="2155"/>
        </w:tabs>
        <w:rPr>
          <w:rFonts w:ascii="Tahoma" w:hAnsi="Tahoma" w:cs="Tahoma"/>
          <w:kern w:val="0"/>
        </w:rPr>
      </w:pPr>
    </w:p>
    <w:p w14:paraId="7B019122" w14:textId="77777777" w:rsidR="007648BE" w:rsidRPr="00112425" w:rsidRDefault="003E2F40" w:rsidP="00600829">
      <w:pPr>
        <w:keepNext/>
        <w:keepLines/>
        <w:jc w:val="both"/>
        <w:rPr>
          <w:rFonts w:ascii="Tahoma" w:hAnsi="Tahoma" w:cs="Tahoma"/>
          <w:kern w:val="16"/>
        </w:rPr>
      </w:pPr>
      <w:r w:rsidRPr="00112425">
        <w:rPr>
          <w:rFonts w:ascii="Tahoma" w:hAnsi="Tahoma" w:cs="Tahoma"/>
        </w:rPr>
        <w:t>Način</w:t>
      </w:r>
      <w:r w:rsidR="008E3DA0">
        <w:rPr>
          <w:rFonts w:ascii="Tahoma" w:hAnsi="Tahoma" w:cs="Tahoma"/>
        </w:rPr>
        <w:t xml:space="preserve"> </w:t>
      </w:r>
      <w:r w:rsidRPr="00112425">
        <w:rPr>
          <w:rFonts w:ascii="Tahoma" w:hAnsi="Tahoma" w:cs="Tahoma"/>
        </w:rPr>
        <w:t>obračunavanja</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plačilni</w:t>
      </w:r>
      <w:r w:rsidR="008E3DA0">
        <w:rPr>
          <w:rFonts w:ascii="Tahoma" w:hAnsi="Tahoma" w:cs="Tahoma"/>
        </w:rPr>
        <w:t xml:space="preserve"> </w:t>
      </w:r>
      <w:r w:rsidRPr="00112425">
        <w:rPr>
          <w:rFonts w:ascii="Tahoma" w:hAnsi="Tahoma" w:cs="Tahoma"/>
        </w:rPr>
        <w:t>pogoji</w:t>
      </w:r>
      <w:r w:rsidR="008E3DA0">
        <w:rPr>
          <w:rFonts w:ascii="Tahoma" w:hAnsi="Tahoma" w:cs="Tahoma"/>
          <w:kern w:val="16"/>
        </w:rPr>
        <w:t xml:space="preserve"> </w:t>
      </w:r>
      <w:r w:rsidR="007648BE">
        <w:rPr>
          <w:rFonts w:ascii="Tahoma" w:hAnsi="Tahoma" w:cs="Tahoma"/>
          <w:kern w:val="16"/>
        </w:rPr>
        <w:t>so</w:t>
      </w:r>
      <w:r w:rsidR="008E3DA0">
        <w:rPr>
          <w:rFonts w:ascii="Tahoma" w:hAnsi="Tahoma" w:cs="Tahoma"/>
          <w:kern w:val="16"/>
        </w:rPr>
        <w:t xml:space="preserve"> </w:t>
      </w:r>
      <w:r w:rsidR="007648BE">
        <w:rPr>
          <w:rFonts w:ascii="Tahoma" w:hAnsi="Tahoma" w:cs="Tahoma"/>
          <w:kern w:val="16"/>
        </w:rPr>
        <w:t>podrobno</w:t>
      </w:r>
      <w:r w:rsidR="008E3DA0">
        <w:rPr>
          <w:rFonts w:ascii="Tahoma" w:hAnsi="Tahoma" w:cs="Tahoma"/>
          <w:kern w:val="16"/>
        </w:rPr>
        <w:t xml:space="preserve"> </w:t>
      </w:r>
      <w:r w:rsidR="007648BE">
        <w:rPr>
          <w:rFonts w:ascii="Tahoma" w:hAnsi="Tahoma" w:cs="Tahoma"/>
          <w:kern w:val="16"/>
        </w:rPr>
        <w:t>opredeljeni</w:t>
      </w:r>
      <w:r w:rsidR="008E3DA0">
        <w:rPr>
          <w:rFonts w:ascii="Tahoma" w:hAnsi="Tahoma" w:cs="Tahoma"/>
          <w:kern w:val="16"/>
        </w:rPr>
        <w:t xml:space="preserve"> </w:t>
      </w:r>
      <w:r w:rsidR="007648BE" w:rsidRPr="00112425">
        <w:rPr>
          <w:rFonts w:ascii="Tahoma" w:hAnsi="Tahoma" w:cs="Tahoma"/>
        </w:rPr>
        <w:t>v</w:t>
      </w:r>
      <w:r w:rsidR="008E3DA0">
        <w:rPr>
          <w:rFonts w:ascii="Tahoma" w:hAnsi="Tahoma" w:cs="Tahoma"/>
        </w:rPr>
        <w:t xml:space="preserve"> </w:t>
      </w:r>
      <w:r w:rsidR="007648BE" w:rsidRPr="00112425">
        <w:rPr>
          <w:rFonts w:ascii="Tahoma" w:hAnsi="Tahoma" w:cs="Tahoma"/>
        </w:rPr>
        <w:t>osnutku</w:t>
      </w:r>
      <w:r w:rsidR="008E3DA0">
        <w:rPr>
          <w:rFonts w:ascii="Tahoma" w:hAnsi="Tahoma" w:cs="Tahoma"/>
        </w:rPr>
        <w:t xml:space="preserve"> </w:t>
      </w:r>
      <w:r w:rsidR="007648BE" w:rsidRPr="00112425">
        <w:rPr>
          <w:rFonts w:ascii="Tahoma" w:hAnsi="Tahoma" w:cs="Tahoma"/>
        </w:rPr>
        <w:t>pogodbe</w:t>
      </w:r>
      <w:r w:rsidR="008E3DA0">
        <w:rPr>
          <w:rFonts w:ascii="Tahoma" w:hAnsi="Tahoma" w:cs="Tahoma"/>
        </w:rPr>
        <w:t xml:space="preserve"> </w:t>
      </w:r>
      <w:r w:rsidR="007648BE" w:rsidRPr="00112425">
        <w:rPr>
          <w:rFonts w:ascii="Tahoma" w:hAnsi="Tahoma" w:cs="Tahoma"/>
        </w:rPr>
        <w:t>(</w:t>
      </w:r>
      <w:r w:rsidR="007648BE" w:rsidRPr="000B3212">
        <w:rPr>
          <w:rFonts w:ascii="Tahoma" w:hAnsi="Tahoma" w:cs="Tahoma"/>
        </w:rPr>
        <w:t>Priloga</w:t>
      </w:r>
      <w:r w:rsidR="008E3DA0">
        <w:rPr>
          <w:rFonts w:ascii="Tahoma" w:hAnsi="Tahoma" w:cs="Tahoma"/>
        </w:rPr>
        <w:t xml:space="preserve"> </w:t>
      </w:r>
      <w:r w:rsidR="00CA5C2E">
        <w:rPr>
          <w:rFonts w:ascii="Tahoma" w:hAnsi="Tahoma" w:cs="Tahoma"/>
        </w:rPr>
        <w:t>8</w:t>
      </w:r>
      <w:r w:rsidR="007648BE" w:rsidRPr="00112425">
        <w:rPr>
          <w:rFonts w:ascii="Tahoma" w:hAnsi="Tahoma" w:cs="Tahoma"/>
        </w:rPr>
        <w:t>).</w:t>
      </w:r>
    </w:p>
    <w:p w14:paraId="0629B599" w14:textId="77777777" w:rsidR="007648BE" w:rsidRDefault="007648BE" w:rsidP="00600829">
      <w:pPr>
        <w:pStyle w:val="BESEDILO"/>
        <w:keepNext/>
        <w:widowControl/>
        <w:tabs>
          <w:tab w:val="clear" w:pos="2155"/>
        </w:tabs>
        <w:rPr>
          <w:rFonts w:ascii="Tahoma" w:hAnsi="Tahoma" w:cs="Tahoma"/>
          <w:kern w:val="0"/>
        </w:rPr>
      </w:pPr>
    </w:p>
    <w:p w14:paraId="092865F5" w14:textId="77777777" w:rsidR="00021A15" w:rsidRPr="00F63E10" w:rsidRDefault="00021A15" w:rsidP="00600829">
      <w:pPr>
        <w:keepNext/>
        <w:keepLines/>
        <w:numPr>
          <w:ilvl w:val="1"/>
          <w:numId w:val="2"/>
        </w:numPr>
        <w:jc w:val="both"/>
        <w:rPr>
          <w:rFonts w:ascii="Tahoma" w:hAnsi="Tahoma" w:cs="Tahoma"/>
          <w:b/>
        </w:rPr>
      </w:pPr>
      <w:r w:rsidRPr="00F63E10">
        <w:rPr>
          <w:rFonts w:ascii="Tahoma" w:hAnsi="Tahoma" w:cs="Tahoma"/>
          <w:b/>
        </w:rPr>
        <w:t>Ostale</w:t>
      </w:r>
      <w:r w:rsidR="008E3DA0">
        <w:rPr>
          <w:rFonts w:ascii="Tahoma" w:hAnsi="Tahoma" w:cs="Tahoma"/>
          <w:b/>
        </w:rPr>
        <w:t xml:space="preserve"> </w:t>
      </w:r>
      <w:r w:rsidRPr="00F63E10">
        <w:rPr>
          <w:rFonts w:ascii="Tahoma" w:hAnsi="Tahoma" w:cs="Tahoma"/>
          <w:b/>
        </w:rPr>
        <w:t>zahteve</w:t>
      </w:r>
      <w:r w:rsidR="008E3DA0">
        <w:rPr>
          <w:rFonts w:ascii="Tahoma" w:hAnsi="Tahoma" w:cs="Tahoma"/>
          <w:b/>
        </w:rPr>
        <w:t xml:space="preserve"> </w:t>
      </w:r>
      <w:r>
        <w:rPr>
          <w:rFonts w:ascii="Tahoma" w:hAnsi="Tahoma" w:cs="Tahoma"/>
          <w:b/>
        </w:rPr>
        <w:t>in</w:t>
      </w:r>
      <w:r w:rsidR="008E3DA0">
        <w:rPr>
          <w:rFonts w:ascii="Tahoma" w:hAnsi="Tahoma" w:cs="Tahoma"/>
          <w:b/>
        </w:rPr>
        <w:t xml:space="preserve"> </w:t>
      </w:r>
      <w:r>
        <w:rPr>
          <w:rFonts w:ascii="Tahoma" w:hAnsi="Tahoma" w:cs="Tahoma"/>
          <w:b/>
        </w:rPr>
        <w:t>pogoji</w:t>
      </w:r>
      <w:r w:rsidR="008E3DA0">
        <w:rPr>
          <w:rFonts w:ascii="Tahoma" w:hAnsi="Tahoma" w:cs="Tahoma"/>
          <w:b/>
        </w:rPr>
        <w:t xml:space="preserve"> </w:t>
      </w:r>
      <w:r>
        <w:rPr>
          <w:rFonts w:ascii="Tahoma" w:hAnsi="Tahoma" w:cs="Tahoma"/>
          <w:b/>
        </w:rPr>
        <w:t>naročnika</w:t>
      </w:r>
      <w:r w:rsidR="008E3DA0">
        <w:rPr>
          <w:rFonts w:ascii="Tahoma" w:hAnsi="Tahoma" w:cs="Tahoma"/>
          <w:b/>
        </w:rPr>
        <w:t xml:space="preserve"> </w:t>
      </w:r>
      <w:r>
        <w:rPr>
          <w:rFonts w:ascii="Tahoma" w:hAnsi="Tahoma" w:cs="Tahoma"/>
          <w:b/>
        </w:rPr>
        <w:t>ter</w:t>
      </w:r>
      <w:r w:rsidR="008E3DA0">
        <w:rPr>
          <w:rFonts w:ascii="Tahoma" w:hAnsi="Tahoma" w:cs="Tahoma"/>
          <w:b/>
        </w:rPr>
        <w:t xml:space="preserve"> </w:t>
      </w:r>
      <w:r w:rsidRPr="00F63E10">
        <w:rPr>
          <w:rFonts w:ascii="Tahoma" w:hAnsi="Tahoma" w:cs="Tahoma"/>
          <w:b/>
        </w:rPr>
        <w:t>osnutk</w:t>
      </w:r>
      <w:r>
        <w:rPr>
          <w:rFonts w:ascii="Tahoma" w:hAnsi="Tahoma" w:cs="Tahoma"/>
          <w:b/>
        </w:rPr>
        <w:t>i</w:t>
      </w:r>
      <w:r w:rsidR="008E3DA0">
        <w:rPr>
          <w:rFonts w:ascii="Tahoma" w:hAnsi="Tahoma" w:cs="Tahoma"/>
          <w:b/>
        </w:rPr>
        <w:t xml:space="preserve"> </w:t>
      </w:r>
      <w:r w:rsidRPr="00F63E10">
        <w:rPr>
          <w:rFonts w:ascii="Tahoma" w:hAnsi="Tahoma" w:cs="Tahoma"/>
          <w:b/>
        </w:rPr>
        <w:t>pogodb</w:t>
      </w:r>
    </w:p>
    <w:p w14:paraId="6DDC2465" w14:textId="77777777" w:rsidR="00021A15" w:rsidRDefault="00021A15" w:rsidP="00600829">
      <w:pPr>
        <w:keepNext/>
        <w:keepLines/>
        <w:jc w:val="both"/>
        <w:rPr>
          <w:rFonts w:ascii="Tahoma" w:hAnsi="Tahoma" w:cs="Tahoma"/>
          <w:lang w:val="x-none"/>
        </w:rPr>
      </w:pPr>
    </w:p>
    <w:p w14:paraId="316D1FF8" w14:textId="77777777" w:rsidR="00021A15" w:rsidRDefault="00021A15" w:rsidP="00600829">
      <w:pPr>
        <w:pStyle w:val="Odstavekseznama"/>
        <w:keepNext/>
        <w:keepLines/>
        <w:numPr>
          <w:ilvl w:val="2"/>
          <w:numId w:val="2"/>
        </w:numPr>
        <w:jc w:val="both"/>
        <w:rPr>
          <w:rFonts w:ascii="Tahoma" w:hAnsi="Tahoma" w:cs="Tahoma"/>
        </w:rPr>
      </w:pPr>
      <w:r>
        <w:rPr>
          <w:rFonts w:ascii="Tahoma" w:hAnsi="Tahoma" w:cs="Tahoma"/>
        </w:rPr>
        <w:t>Pogodba</w:t>
      </w:r>
    </w:p>
    <w:p w14:paraId="42702883" w14:textId="77777777" w:rsidR="00021A15" w:rsidRDefault="00021A15" w:rsidP="00600829">
      <w:pPr>
        <w:keepNext/>
        <w:keepLines/>
        <w:jc w:val="both"/>
        <w:rPr>
          <w:rFonts w:ascii="Tahoma" w:hAnsi="Tahoma" w:cs="Tahoma"/>
        </w:rPr>
      </w:pPr>
    </w:p>
    <w:p w14:paraId="63CF0500" w14:textId="5B93042E" w:rsidR="00021A15" w:rsidRDefault="00021A15" w:rsidP="00600829">
      <w:pPr>
        <w:keepNext/>
        <w:keepLines/>
        <w:jc w:val="both"/>
        <w:rPr>
          <w:rFonts w:ascii="Tahoma" w:hAnsi="Tahoma" w:cs="Tahoma"/>
        </w:rPr>
      </w:pPr>
      <w:r>
        <w:rPr>
          <w:rFonts w:ascii="Tahoma" w:hAnsi="Tahoma" w:cs="Tahoma"/>
        </w:rPr>
        <w:t>Pogodb</w:t>
      </w:r>
      <w:r w:rsidR="00077760">
        <w:rPr>
          <w:rFonts w:ascii="Tahoma" w:hAnsi="Tahoma" w:cs="Tahoma"/>
        </w:rPr>
        <w:t>o</w:t>
      </w:r>
      <w:r w:rsidR="008E3DA0">
        <w:rPr>
          <w:rFonts w:ascii="Tahoma" w:hAnsi="Tahoma" w:cs="Tahoma"/>
        </w:rPr>
        <w:t xml:space="preserve"> </w:t>
      </w:r>
      <w:r>
        <w:rPr>
          <w:rFonts w:ascii="Tahoma" w:hAnsi="Tahoma" w:cs="Tahoma"/>
        </w:rPr>
        <w:t>z</w:t>
      </w:r>
      <w:r w:rsidR="008E3DA0">
        <w:rPr>
          <w:rFonts w:ascii="Tahoma" w:hAnsi="Tahoma" w:cs="Tahoma"/>
        </w:rPr>
        <w:t xml:space="preserve"> </w:t>
      </w:r>
      <w:r>
        <w:rPr>
          <w:rFonts w:ascii="Tahoma" w:hAnsi="Tahoma" w:cs="Tahoma"/>
        </w:rPr>
        <w:t>izbranim</w:t>
      </w:r>
      <w:r w:rsidR="008E3DA0">
        <w:rPr>
          <w:rFonts w:ascii="Tahoma" w:hAnsi="Tahoma" w:cs="Tahoma"/>
        </w:rPr>
        <w:t xml:space="preserve"> </w:t>
      </w:r>
      <w:r w:rsidR="00737C91">
        <w:rPr>
          <w:rFonts w:ascii="Tahoma" w:hAnsi="Tahoma" w:cs="Tahoma"/>
        </w:rPr>
        <w:t>ponudnikom</w:t>
      </w:r>
      <w:r w:rsidR="008E3DA0">
        <w:rPr>
          <w:rFonts w:ascii="Tahoma" w:hAnsi="Tahoma" w:cs="Tahoma"/>
        </w:rPr>
        <w:t xml:space="preserve"> </w:t>
      </w:r>
      <w:r w:rsidR="00024E58">
        <w:rPr>
          <w:rFonts w:ascii="Tahoma" w:hAnsi="Tahoma" w:cs="Tahoma"/>
        </w:rPr>
        <w:t>b</w:t>
      </w:r>
      <w:r>
        <w:rPr>
          <w:rFonts w:ascii="Tahoma" w:hAnsi="Tahoma" w:cs="Tahoma"/>
        </w:rPr>
        <w:t>o</w:t>
      </w:r>
      <w:r w:rsidR="008E3DA0">
        <w:rPr>
          <w:rFonts w:ascii="Tahoma" w:hAnsi="Tahoma" w:cs="Tahoma"/>
        </w:rPr>
        <w:t xml:space="preserve"> </w:t>
      </w:r>
      <w:r>
        <w:rPr>
          <w:rFonts w:ascii="Tahoma" w:hAnsi="Tahoma" w:cs="Tahoma"/>
        </w:rPr>
        <w:t>podpisal</w:t>
      </w:r>
      <w:r w:rsidR="008E3DA0">
        <w:rPr>
          <w:rFonts w:ascii="Tahoma" w:hAnsi="Tahoma" w:cs="Tahoma"/>
        </w:rPr>
        <w:t xml:space="preserve"> </w:t>
      </w:r>
      <w:r>
        <w:rPr>
          <w:rFonts w:ascii="Tahoma" w:hAnsi="Tahoma" w:cs="Tahoma"/>
        </w:rPr>
        <w:t>zakoniti</w:t>
      </w:r>
      <w:r w:rsidR="008E3DA0">
        <w:rPr>
          <w:rFonts w:ascii="Tahoma" w:hAnsi="Tahoma" w:cs="Tahoma"/>
        </w:rPr>
        <w:t xml:space="preserve"> </w:t>
      </w:r>
      <w:r>
        <w:rPr>
          <w:rFonts w:ascii="Tahoma" w:hAnsi="Tahoma" w:cs="Tahoma"/>
        </w:rPr>
        <w:t>zastopnik</w:t>
      </w:r>
      <w:r w:rsidR="008E3DA0">
        <w:rPr>
          <w:rFonts w:ascii="Tahoma" w:hAnsi="Tahoma" w:cs="Tahoma"/>
        </w:rPr>
        <w:t xml:space="preserve"> </w:t>
      </w:r>
      <w:r>
        <w:rPr>
          <w:rFonts w:ascii="Tahoma" w:hAnsi="Tahoma" w:cs="Tahoma"/>
        </w:rPr>
        <w:t>naročnika.</w:t>
      </w:r>
    </w:p>
    <w:p w14:paraId="32144549" w14:textId="77777777" w:rsidR="00974F9C" w:rsidRDefault="00974F9C" w:rsidP="00600829">
      <w:pPr>
        <w:keepNext/>
        <w:keepLines/>
        <w:jc w:val="both"/>
        <w:rPr>
          <w:rFonts w:ascii="Tahoma" w:hAnsi="Tahoma" w:cs="Tahoma"/>
        </w:rPr>
      </w:pPr>
    </w:p>
    <w:p w14:paraId="49BF23F2" w14:textId="77777777" w:rsidR="00021A15" w:rsidRPr="00112425" w:rsidRDefault="00021A15" w:rsidP="00600829">
      <w:pPr>
        <w:keepNext/>
        <w:keepLines/>
        <w:jc w:val="both"/>
        <w:rPr>
          <w:rFonts w:ascii="Tahoma" w:hAnsi="Tahoma" w:cs="Tahoma"/>
        </w:rPr>
      </w:pPr>
      <w:r w:rsidRPr="00112425">
        <w:rPr>
          <w:rFonts w:ascii="Tahoma" w:hAnsi="Tahoma" w:cs="Tahoma"/>
        </w:rPr>
        <w:t>Pogodba</w:t>
      </w:r>
      <w:r w:rsidR="008E3DA0">
        <w:rPr>
          <w:rFonts w:ascii="Tahoma" w:hAnsi="Tahoma" w:cs="Tahoma"/>
        </w:rPr>
        <w:t xml:space="preserve"> </w:t>
      </w:r>
      <w:r w:rsidRPr="00112425">
        <w:rPr>
          <w:rFonts w:ascii="Tahoma" w:hAnsi="Tahoma" w:cs="Tahoma"/>
        </w:rPr>
        <w:t>se</w:t>
      </w:r>
      <w:r w:rsidR="008E3DA0">
        <w:rPr>
          <w:rFonts w:ascii="Tahoma" w:hAnsi="Tahoma" w:cs="Tahoma"/>
        </w:rPr>
        <w:t xml:space="preserve"> </w:t>
      </w:r>
      <w:r w:rsidRPr="00112425">
        <w:rPr>
          <w:rFonts w:ascii="Tahoma" w:hAnsi="Tahoma" w:cs="Tahoma"/>
        </w:rPr>
        <w:t>bo</w:t>
      </w:r>
      <w:r w:rsidR="008E3DA0">
        <w:rPr>
          <w:rFonts w:ascii="Tahoma" w:hAnsi="Tahoma" w:cs="Tahoma"/>
        </w:rPr>
        <w:t xml:space="preserve"> </w:t>
      </w:r>
      <w:r w:rsidRPr="00112425">
        <w:rPr>
          <w:rFonts w:ascii="Tahoma" w:hAnsi="Tahoma" w:cs="Tahoma"/>
        </w:rPr>
        <w:t>pred</w:t>
      </w:r>
      <w:r w:rsidR="008E3DA0">
        <w:rPr>
          <w:rFonts w:ascii="Tahoma" w:hAnsi="Tahoma" w:cs="Tahoma"/>
        </w:rPr>
        <w:t xml:space="preserve"> </w:t>
      </w:r>
      <w:r w:rsidRPr="00112425">
        <w:rPr>
          <w:rFonts w:ascii="Tahoma" w:hAnsi="Tahoma" w:cs="Tahoma"/>
        </w:rPr>
        <w:t>podpisom</w:t>
      </w:r>
      <w:r w:rsidR="008E3DA0">
        <w:rPr>
          <w:rFonts w:ascii="Tahoma" w:hAnsi="Tahoma" w:cs="Tahoma"/>
        </w:rPr>
        <w:t xml:space="preserve"> </w:t>
      </w:r>
      <w:r w:rsidRPr="00112425">
        <w:rPr>
          <w:rFonts w:ascii="Tahoma" w:hAnsi="Tahoma" w:cs="Tahoma"/>
        </w:rPr>
        <w:t>vsebinsko</w:t>
      </w:r>
      <w:r w:rsidR="008E3DA0">
        <w:rPr>
          <w:rFonts w:ascii="Tahoma" w:hAnsi="Tahoma" w:cs="Tahoma"/>
        </w:rPr>
        <w:t xml:space="preserve"> </w:t>
      </w:r>
      <w:r w:rsidRPr="00112425">
        <w:rPr>
          <w:rFonts w:ascii="Tahoma" w:hAnsi="Tahoma" w:cs="Tahoma"/>
        </w:rPr>
        <w:t>prilagodila</w:t>
      </w:r>
      <w:r w:rsidR="008E3DA0">
        <w:rPr>
          <w:rFonts w:ascii="Tahoma" w:hAnsi="Tahoma" w:cs="Tahoma"/>
        </w:rPr>
        <w:t xml:space="preserve"> </w:t>
      </w:r>
      <w:r w:rsidRPr="00112425">
        <w:rPr>
          <w:rFonts w:ascii="Tahoma" w:hAnsi="Tahoma" w:cs="Tahoma"/>
        </w:rPr>
        <w:t>le</w:t>
      </w:r>
      <w:r w:rsidR="008E3DA0">
        <w:rPr>
          <w:rFonts w:ascii="Tahoma" w:hAnsi="Tahoma" w:cs="Tahoma"/>
        </w:rPr>
        <w:t xml:space="preserve"> </w:t>
      </w:r>
      <w:r w:rsidRPr="00112425">
        <w:rPr>
          <w:rFonts w:ascii="Tahoma" w:hAnsi="Tahoma" w:cs="Tahoma"/>
        </w:rPr>
        <w:t>glede</w:t>
      </w:r>
      <w:r w:rsidR="008E3DA0">
        <w:rPr>
          <w:rFonts w:ascii="Tahoma" w:hAnsi="Tahoma" w:cs="Tahoma"/>
        </w:rPr>
        <w:t xml:space="preserve"> </w:t>
      </w:r>
      <w:r w:rsidRPr="00112425">
        <w:rPr>
          <w:rFonts w:ascii="Tahoma" w:hAnsi="Tahoma" w:cs="Tahoma"/>
        </w:rPr>
        <w:t>na</w:t>
      </w:r>
      <w:r w:rsidR="008E3DA0">
        <w:rPr>
          <w:rFonts w:ascii="Tahoma" w:hAnsi="Tahoma" w:cs="Tahoma"/>
        </w:rPr>
        <w:t xml:space="preserve"> </w:t>
      </w:r>
      <w:r w:rsidRPr="00112425">
        <w:rPr>
          <w:rFonts w:ascii="Tahoma" w:hAnsi="Tahoma" w:cs="Tahoma"/>
        </w:rPr>
        <w:t>to,</w:t>
      </w:r>
      <w:r w:rsidR="008E3DA0">
        <w:rPr>
          <w:rFonts w:ascii="Tahoma" w:hAnsi="Tahoma" w:cs="Tahoma"/>
        </w:rPr>
        <w:t xml:space="preserve"> </w:t>
      </w:r>
      <w:r w:rsidRPr="00112425">
        <w:rPr>
          <w:rFonts w:ascii="Tahoma" w:hAnsi="Tahoma" w:cs="Tahoma"/>
        </w:rPr>
        <w:t>ali</w:t>
      </w:r>
      <w:r w:rsidR="008E3DA0">
        <w:rPr>
          <w:rFonts w:ascii="Tahoma" w:hAnsi="Tahoma" w:cs="Tahoma"/>
        </w:rPr>
        <w:t xml:space="preserve"> </w:t>
      </w:r>
      <w:r w:rsidRPr="00112425">
        <w:rPr>
          <w:rFonts w:ascii="Tahoma" w:hAnsi="Tahoma" w:cs="Tahoma"/>
        </w:rPr>
        <w:t>bo</w:t>
      </w:r>
      <w:r w:rsidR="008E3DA0">
        <w:rPr>
          <w:rFonts w:ascii="Tahoma" w:hAnsi="Tahoma" w:cs="Tahoma"/>
        </w:rPr>
        <w:t xml:space="preserve"> </w:t>
      </w:r>
      <w:r w:rsidRPr="00112425">
        <w:rPr>
          <w:rFonts w:ascii="Tahoma" w:hAnsi="Tahoma" w:cs="Tahoma"/>
        </w:rPr>
        <w:t>izbrani</w:t>
      </w:r>
      <w:r w:rsidR="008E3DA0">
        <w:rPr>
          <w:rFonts w:ascii="Tahoma" w:hAnsi="Tahoma" w:cs="Tahoma"/>
        </w:rPr>
        <w:t xml:space="preserve"> </w:t>
      </w:r>
      <w:r w:rsidR="00737C91">
        <w:rPr>
          <w:rFonts w:ascii="Tahoma" w:hAnsi="Tahoma" w:cs="Tahoma"/>
        </w:rPr>
        <w:t>ponudnik</w:t>
      </w:r>
      <w:r w:rsidR="008E3DA0">
        <w:rPr>
          <w:rFonts w:ascii="Tahoma" w:hAnsi="Tahoma" w:cs="Tahoma"/>
        </w:rPr>
        <w:t xml:space="preserve"> </w:t>
      </w:r>
      <w:r w:rsidRPr="00112425">
        <w:rPr>
          <w:rFonts w:ascii="Tahoma" w:hAnsi="Tahoma" w:cs="Tahoma"/>
        </w:rPr>
        <w:t>predložil</w:t>
      </w:r>
      <w:r w:rsidR="008E3DA0">
        <w:rPr>
          <w:rFonts w:ascii="Tahoma" w:hAnsi="Tahoma" w:cs="Tahoma"/>
        </w:rPr>
        <w:t xml:space="preserve"> </w:t>
      </w:r>
      <w:r w:rsidRPr="00112425">
        <w:rPr>
          <w:rFonts w:ascii="Tahoma" w:hAnsi="Tahoma" w:cs="Tahoma"/>
        </w:rPr>
        <w:t>skupno</w:t>
      </w:r>
      <w:r w:rsidR="008E3DA0">
        <w:rPr>
          <w:rFonts w:ascii="Tahoma" w:hAnsi="Tahoma" w:cs="Tahoma"/>
        </w:rPr>
        <w:t xml:space="preserve"> </w:t>
      </w:r>
      <w:r w:rsidR="00737C91">
        <w:rPr>
          <w:rFonts w:ascii="Tahoma" w:hAnsi="Tahoma" w:cs="Tahoma"/>
        </w:rPr>
        <w:t>ponudbo</w:t>
      </w:r>
      <w:r w:rsidRPr="00112425">
        <w:rPr>
          <w:rFonts w:ascii="Tahoma" w:hAnsi="Tahoma" w:cs="Tahoma"/>
        </w:rPr>
        <w:t>,</w:t>
      </w:r>
      <w:r w:rsidR="008E3DA0">
        <w:rPr>
          <w:rFonts w:ascii="Tahoma" w:hAnsi="Tahoma" w:cs="Tahoma"/>
        </w:rPr>
        <w:t xml:space="preserve"> </w:t>
      </w:r>
      <w:r w:rsidRPr="00112425">
        <w:rPr>
          <w:rFonts w:ascii="Tahoma" w:hAnsi="Tahoma" w:cs="Tahoma"/>
        </w:rPr>
        <w:t>prijavil</w:t>
      </w:r>
      <w:r w:rsidR="008E3DA0">
        <w:rPr>
          <w:rFonts w:ascii="Tahoma" w:hAnsi="Tahoma" w:cs="Tahoma"/>
        </w:rPr>
        <w:t xml:space="preserve"> </w:t>
      </w:r>
      <w:r w:rsidRPr="00112425">
        <w:rPr>
          <w:rFonts w:ascii="Tahoma" w:hAnsi="Tahoma" w:cs="Tahoma"/>
        </w:rPr>
        <w:t>sodelovanje</w:t>
      </w:r>
      <w:r w:rsidR="008E3DA0">
        <w:rPr>
          <w:rFonts w:ascii="Tahoma" w:hAnsi="Tahoma" w:cs="Tahoma"/>
        </w:rPr>
        <w:t xml:space="preserve"> </w:t>
      </w:r>
      <w:r w:rsidRPr="00112425">
        <w:rPr>
          <w:rFonts w:ascii="Tahoma" w:hAnsi="Tahoma" w:cs="Tahoma"/>
        </w:rPr>
        <w:t>podizvajalcev</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podobno.</w:t>
      </w:r>
    </w:p>
    <w:p w14:paraId="66A90840" w14:textId="77777777" w:rsidR="00077760" w:rsidRPr="00D40EA4" w:rsidRDefault="00077760" w:rsidP="00077760">
      <w:pPr>
        <w:keepNext/>
        <w:keepLines/>
        <w:ind w:right="56"/>
        <w:jc w:val="both"/>
        <w:rPr>
          <w:rFonts w:ascii="Tahoma" w:hAnsi="Tahoma" w:cs="Tahoma"/>
        </w:rPr>
      </w:pPr>
      <w:r>
        <w:rPr>
          <w:rFonts w:ascii="Tahoma" w:hAnsi="Tahoma" w:cs="Tahoma"/>
        </w:rPr>
        <w:lastRenderedPageBreak/>
        <w:t>Pogodba</w:t>
      </w:r>
      <w:r w:rsidR="008E3DA0">
        <w:rPr>
          <w:rFonts w:ascii="Tahoma" w:hAnsi="Tahoma" w:cs="Tahoma"/>
        </w:rPr>
        <w:t xml:space="preserve"> </w:t>
      </w:r>
      <w:r w:rsidRPr="00D40EA4">
        <w:rPr>
          <w:rFonts w:ascii="Tahoma" w:hAnsi="Tahoma" w:cs="Tahoma"/>
        </w:rPr>
        <w:t>se</w:t>
      </w:r>
      <w:r w:rsidR="008E3DA0">
        <w:rPr>
          <w:rFonts w:ascii="Tahoma" w:hAnsi="Tahoma" w:cs="Tahoma"/>
        </w:rPr>
        <w:t xml:space="preserve"> </w:t>
      </w:r>
      <w:r w:rsidRPr="00D40EA4">
        <w:rPr>
          <w:rFonts w:ascii="Tahoma" w:hAnsi="Tahoma" w:cs="Tahoma"/>
        </w:rPr>
        <w:t>sklene</w:t>
      </w:r>
      <w:r w:rsidR="008E3DA0">
        <w:rPr>
          <w:rFonts w:ascii="Tahoma" w:hAnsi="Tahoma" w:cs="Tahoma"/>
        </w:rPr>
        <w:t xml:space="preserve"> </w:t>
      </w:r>
      <w:r w:rsidRPr="00D40EA4">
        <w:rPr>
          <w:rFonts w:ascii="Tahoma" w:hAnsi="Tahoma" w:cs="Tahoma"/>
        </w:rPr>
        <w:t>in</w:t>
      </w:r>
      <w:r w:rsidR="008E3DA0">
        <w:rPr>
          <w:rFonts w:ascii="Tahoma" w:hAnsi="Tahoma" w:cs="Tahoma"/>
        </w:rPr>
        <w:t xml:space="preserve"> </w:t>
      </w:r>
      <w:r w:rsidRPr="00D40EA4">
        <w:rPr>
          <w:rFonts w:ascii="Tahoma" w:hAnsi="Tahoma" w:cs="Tahoma"/>
        </w:rPr>
        <w:t>podpiše</w:t>
      </w:r>
      <w:r w:rsidR="008E3DA0">
        <w:rPr>
          <w:rFonts w:ascii="Tahoma" w:hAnsi="Tahoma" w:cs="Tahoma"/>
        </w:rPr>
        <w:t xml:space="preserve"> </w:t>
      </w:r>
      <w:r w:rsidRPr="00D40EA4">
        <w:rPr>
          <w:rFonts w:ascii="Tahoma" w:hAnsi="Tahoma" w:cs="Tahoma"/>
        </w:rPr>
        <w:t>v</w:t>
      </w:r>
      <w:r w:rsidR="008E3DA0">
        <w:rPr>
          <w:rFonts w:ascii="Tahoma" w:hAnsi="Tahoma" w:cs="Tahoma"/>
        </w:rPr>
        <w:t xml:space="preserve"> </w:t>
      </w:r>
      <w:r w:rsidRPr="00D40EA4">
        <w:rPr>
          <w:rFonts w:ascii="Tahoma" w:hAnsi="Tahoma" w:cs="Tahoma"/>
        </w:rPr>
        <w:t>slovenskem</w:t>
      </w:r>
      <w:r w:rsidR="008E3DA0">
        <w:rPr>
          <w:rFonts w:ascii="Tahoma" w:hAnsi="Tahoma" w:cs="Tahoma"/>
        </w:rPr>
        <w:t xml:space="preserve"> </w:t>
      </w:r>
      <w:r w:rsidRPr="00AB06F7">
        <w:rPr>
          <w:rFonts w:ascii="Tahoma" w:hAnsi="Tahoma" w:cs="Tahoma"/>
        </w:rPr>
        <w:t>in</w:t>
      </w:r>
      <w:r w:rsidR="008E3DA0">
        <w:rPr>
          <w:rFonts w:ascii="Tahoma" w:hAnsi="Tahoma" w:cs="Tahoma"/>
        </w:rPr>
        <w:t xml:space="preserve"> </w:t>
      </w:r>
      <w:r w:rsidRPr="00AB06F7">
        <w:rPr>
          <w:rFonts w:ascii="Tahoma" w:hAnsi="Tahoma" w:cs="Tahoma"/>
        </w:rPr>
        <w:t>angleškem</w:t>
      </w:r>
      <w:r w:rsidR="008E3DA0">
        <w:rPr>
          <w:rFonts w:ascii="Tahoma" w:hAnsi="Tahoma" w:cs="Tahoma"/>
        </w:rPr>
        <w:t xml:space="preserve"> </w:t>
      </w:r>
      <w:r w:rsidRPr="00D40EA4">
        <w:rPr>
          <w:rFonts w:ascii="Tahoma" w:hAnsi="Tahoma" w:cs="Tahoma"/>
        </w:rPr>
        <w:t>jeziku.</w:t>
      </w:r>
      <w:r w:rsidR="008E3DA0">
        <w:rPr>
          <w:rFonts w:ascii="Tahoma" w:hAnsi="Tahoma" w:cs="Tahoma"/>
        </w:rPr>
        <w:t xml:space="preserve"> </w:t>
      </w:r>
      <w:r w:rsidRPr="00D40EA4">
        <w:rPr>
          <w:rFonts w:ascii="Tahoma" w:hAnsi="Tahoma" w:cs="Tahoma"/>
        </w:rPr>
        <w:t>V</w:t>
      </w:r>
      <w:r w:rsidR="008E3DA0">
        <w:rPr>
          <w:rFonts w:ascii="Tahoma" w:hAnsi="Tahoma" w:cs="Tahoma"/>
        </w:rPr>
        <w:t xml:space="preserve"> </w:t>
      </w:r>
      <w:r w:rsidRPr="00D40EA4">
        <w:rPr>
          <w:rFonts w:ascii="Tahoma" w:hAnsi="Tahoma" w:cs="Tahoma"/>
        </w:rPr>
        <w:t>primeru</w:t>
      </w:r>
      <w:r w:rsidR="008E3DA0">
        <w:rPr>
          <w:rFonts w:ascii="Tahoma" w:hAnsi="Tahoma" w:cs="Tahoma"/>
        </w:rPr>
        <w:t xml:space="preserve"> </w:t>
      </w:r>
      <w:r w:rsidRPr="00D40EA4">
        <w:rPr>
          <w:rFonts w:ascii="Tahoma" w:hAnsi="Tahoma" w:cs="Tahoma"/>
        </w:rPr>
        <w:t>nejasnosti</w:t>
      </w:r>
      <w:r w:rsidR="008E3DA0">
        <w:rPr>
          <w:rFonts w:ascii="Tahoma" w:hAnsi="Tahoma" w:cs="Tahoma"/>
        </w:rPr>
        <w:t xml:space="preserve"> </w:t>
      </w:r>
      <w:r w:rsidRPr="00D40EA4">
        <w:rPr>
          <w:rFonts w:ascii="Tahoma" w:hAnsi="Tahoma" w:cs="Tahoma"/>
        </w:rPr>
        <w:t>(neskladja)</w:t>
      </w:r>
      <w:r w:rsidR="008E3DA0">
        <w:rPr>
          <w:rFonts w:ascii="Tahoma" w:hAnsi="Tahoma" w:cs="Tahoma"/>
        </w:rPr>
        <w:t xml:space="preserve"> </w:t>
      </w:r>
      <w:r w:rsidRPr="00D40EA4">
        <w:rPr>
          <w:rFonts w:ascii="Tahoma" w:hAnsi="Tahoma" w:cs="Tahoma"/>
        </w:rPr>
        <w:t>med</w:t>
      </w:r>
      <w:r w:rsidR="008E3DA0">
        <w:rPr>
          <w:rFonts w:ascii="Tahoma" w:hAnsi="Tahoma" w:cs="Tahoma"/>
        </w:rPr>
        <w:t xml:space="preserve"> </w:t>
      </w:r>
      <w:r w:rsidRPr="00D40EA4">
        <w:rPr>
          <w:rFonts w:ascii="Tahoma" w:hAnsi="Tahoma" w:cs="Tahoma"/>
        </w:rPr>
        <w:t>obema</w:t>
      </w:r>
      <w:r w:rsidR="008E3DA0">
        <w:rPr>
          <w:rFonts w:ascii="Tahoma" w:hAnsi="Tahoma" w:cs="Tahoma"/>
        </w:rPr>
        <w:t xml:space="preserve"> </w:t>
      </w:r>
      <w:r w:rsidRPr="00D40EA4">
        <w:rPr>
          <w:rFonts w:ascii="Tahoma" w:hAnsi="Tahoma" w:cs="Tahoma"/>
        </w:rPr>
        <w:t>jezikovnima</w:t>
      </w:r>
      <w:r w:rsidR="008E3DA0">
        <w:rPr>
          <w:rFonts w:ascii="Tahoma" w:hAnsi="Tahoma" w:cs="Tahoma"/>
        </w:rPr>
        <w:t xml:space="preserve"> </w:t>
      </w:r>
      <w:r w:rsidRPr="00D40EA4">
        <w:rPr>
          <w:rFonts w:ascii="Tahoma" w:hAnsi="Tahoma" w:cs="Tahoma"/>
        </w:rPr>
        <w:t>verzijama</w:t>
      </w:r>
      <w:r w:rsidR="008E3DA0">
        <w:rPr>
          <w:rFonts w:ascii="Tahoma" w:hAnsi="Tahoma" w:cs="Tahoma"/>
        </w:rPr>
        <w:t xml:space="preserve"> </w:t>
      </w:r>
      <w:r>
        <w:rPr>
          <w:rFonts w:ascii="Tahoma" w:hAnsi="Tahoma" w:cs="Tahoma"/>
        </w:rPr>
        <w:t>pogodbe,</w:t>
      </w:r>
      <w:r w:rsidR="008E3DA0">
        <w:rPr>
          <w:rFonts w:ascii="Tahoma" w:hAnsi="Tahoma" w:cs="Tahoma"/>
        </w:rPr>
        <w:t xml:space="preserve"> </w:t>
      </w:r>
      <w:r w:rsidRPr="00D40EA4">
        <w:rPr>
          <w:rFonts w:ascii="Tahoma" w:hAnsi="Tahoma" w:cs="Tahoma"/>
        </w:rPr>
        <w:t>se</w:t>
      </w:r>
      <w:r w:rsidR="008E3DA0">
        <w:rPr>
          <w:rFonts w:ascii="Tahoma" w:hAnsi="Tahoma" w:cs="Tahoma"/>
        </w:rPr>
        <w:t xml:space="preserve"> </w:t>
      </w:r>
      <w:r w:rsidRPr="00D40EA4">
        <w:rPr>
          <w:rFonts w:ascii="Tahoma" w:hAnsi="Tahoma" w:cs="Tahoma"/>
        </w:rPr>
        <w:t>za</w:t>
      </w:r>
      <w:r w:rsidR="008E3DA0">
        <w:rPr>
          <w:rFonts w:ascii="Tahoma" w:hAnsi="Tahoma" w:cs="Tahoma"/>
        </w:rPr>
        <w:t xml:space="preserve"> </w:t>
      </w:r>
      <w:r>
        <w:rPr>
          <w:rFonts w:ascii="Tahoma" w:hAnsi="Tahoma" w:cs="Tahoma"/>
        </w:rPr>
        <w:t>njeno</w:t>
      </w:r>
      <w:r w:rsidR="008E3DA0">
        <w:rPr>
          <w:rFonts w:ascii="Tahoma" w:hAnsi="Tahoma" w:cs="Tahoma"/>
        </w:rPr>
        <w:t xml:space="preserve"> </w:t>
      </w:r>
      <w:r w:rsidRPr="00D40EA4">
        <w:rPr>
          <w:rFonts w:ascii="Tahoma" w:hAnsi="Tahoma" w:cs="Tahoma"/>
        </w:rPr>
        <w:t>jezikovno</w:t>
      </w:r>
      <w:r w:rsidR="008E3DA0">
        <w:rPr>
          <w:rFonts w:ascii="Tahoma" w:hAnsi="Tahoma" w:cs="Tahoma"/>
        </w:rPr>
        <w:t xml:space="preserve"> </w:t>
      </w:r>
      <w:r w:rsidRPr="00D40EA4">
        <w:rPr>
          <w:rFonts w:ascii="Tahoma" w:hAnsi="Tahoma" w:cs="Tahoma"/>
        </w:rPr>
        <w:t>razlago</w:t>
      </w:r>
      <w:r w:rsidR="008E3DA0">
        <w:rPr>
          <w:rFonts w:ascii="Tahoma" w:hAnsi="Tahoma" w:cs="Tahoma"/>
        </w:rPr>
        <w:t xml:space="preserve"> </w:t>
      </w:r>
      <w:r w:rsidRPr="00D40EA4">
        <w:rPr>
          <w:rFonts w:ascii="Tahoma" w:hAnsi="Tahoma" w:cs="Tahoma"/>
        </w:rPr>
        <w:t>uporablja</w:t>
      </w:r>
      <w:r w:rsidR="008E3DA0">
        <w:rPr>
          <w:rFonts w:ascii="Tahoma" w:hAnsi="Tahoma" w:cs="Tahoma"/>
        </w:rPr>
        <w:t xml:space="preserve"> </w:t>
      </w:r>
      <w:r w:rsidRPr="00D40EA4">
        <w:rPr>
          <w:rFonts w:ascii="Tahoma" w:hAnsi="Tahoma" w:cs="Tahoma"/>
        </w:rPr>
        <w:t>slovenski</w:t>
      </w:r>
      <w:r w:rsidR="008E3DA0">
        <w:rPr>
          <w:rFonts w:ascii="Tahoma" w:hAnsi="Tahoma" w:cs="Tahoma"/>
        </w:rPr>
        <w:t xml:space="preserve"> </w:t>
      </w:r>
      <w:r w:rsidRPr="00D40EA4">
        <w:rPr>
          <w:rFonts w:ascii="Tahoma" w:hAnsi="Tahoma" w:cs="Tahoma"/>
        </w:rPr>
        <w:t>jezik.</w:t>
      </w:r>
      <w:r w:rsidR="008E3DA0">
        <w:rPr>
          <w:rFonts w:ascii="Tahoma" w:hAnsi="Tahoma" w:cs="Tahoma"/>
        </w:rPr>
        <w:t xml:space="preserve"> </w:t>
      </w:r>
      <w:r w:rsidRPr="00D40EA4">
        <w:rPr>
          <w:rFonts w:ascii="Tahoma" w:hAnsi="Tahoma" w:cs="Tahoma"/>
        </w:rPr>
        <w:t>V</w:t>
      </w:r>
      <w:r w:rsidR="008E3DA0">
        <w:rPr>
          <w:rFonts w:ascii="Tahoma" w:hAnsi="Tahoma" w:cs="Tahoma"/>
        </w:rPr>
        <w:t xml:space="preserve"> </w:t>
      </w:r>
      <w:r w:rsidRPr="00D40EA4">
        <w:rPr>
          <w:rFonts w:ascii="Tahoma" w:hAnsi="Tahoma" w:cs="Tahoma"/>
        </w:rPr>
        <w:t>primeru</w:t>
      </w:r>
      <w:r w:rsidR="008E3DA0">
        <w:rPr>
          <w:rFonts w:ascii="Tahoma" w:hAnsi="Tahoma" w:cs="Tahoma"/>
        </w:rPr>
        <w:t xml:space="preserve"> </w:t>
      </w:r>
      <w:r>
        <w:rPr>
          <w:rFonts w:ascii="Tahoma" w:hAnsi="Tahoma" w:cs="Tahoma"/>
        </w:rPr>
        <w:t>prilog</w:t>
      </w:r>
      <w:r w:rsidR="008E3DA0">
        <w:rPr>
          <w:rFonts w:ascii="Tahoma" w:hAnsi="Tahoma" w:cs="Tahoma"/>
        </w:rPr>
        <w:t xml:space="preserve"> </w:t>
      </w:r>
      <w:r>
        <w:rPr>
          <w:rFonts w:ascii="Tahoma" w:hAnsi="Tahoma" w:cs="Tahoma"/>
        </w:rPr>
        <w:t>k</w:t>
      </w:r>
      <w:r w:rsidR="008E3DA0">
        <w:rPr>
          <w:rFonts w:ascii="Tahoma" w:hAnsi="Tahoma" w:cs="Tahoma"/>
        </w:rPr>
        <w:t xml:space="preserve"> </w:t>
      </w:r>
      <w:r>
        <w:rPr>
          <w:rFonts w:ascii="Tahoma" w:hAnsi="Tahoma" w:cs="Tahoma"/>
        </w:rPr>
        <w:t>pogodbi,</w:t>
      </w:r>
      <w:r w:rsidR="008E3DA0">
        <w:rPr>
          <w:rFonts w:ascii="Tahoma" w:hAnsi="Tahoma" w:cs="Tahoma"/>
        </w:rPr>
        <w:t xml:space="preserve"> </w:t>
      </w:r>
      <w:r w:rsidRPr="00D40EA4">
        <w:rPr>
          <w:rFonts w:ascii="Tahoma" w:hAnsi="Tahoma" w:cs="Tahoma"/>
        </w:rPr>
        <w:t>se</w:t>
      </w:r>
      <w:r w:rsidR="008E3DA0">
        <w:rPr>
          <w:rFonts w:ascii="Tahoma" w:hAnsi="Tahoma" w:cs="Tahoma"/>
        </w:rPr>
        <w:t xml:space="preserve"> </w:t>
      </w:r>
      <w:r w:rsidRPr="00D40EA4">
        <w:rPr>
          <w:rFonts w:ascii="Tahoma" w:hAnsi="Tahoma" w:cs="Tahoma"/>
        </w:rPr>
        <w:t>za</w:t>
      </w:r>
      <w:r w:rsidR="008E3DA0">
        <w:rPr>
          <w:rFonts w:ascii="Tahoma" w:hAnsi="Tahoma" w:cs="Tahoma"/>
        </w:rPr>
        <w:t xml:space="preserve"> </w:t>
      </w:r>
      <w:r>
        <w:rPr>
          <w:rFonts w:ascii="Tahoma" w:hAnsi="Tahoma" w:cs="Tahoma"/>
        </w:rPr>
        <w:t>njihovo</w:t>
      </w:r>
      <w:r w:rsidR="008E3DA0">
        <w:rPr>
          <w:rFonts w:ascii="Tahoma" w:hAnsi="Tahoma" w:cs="Tahoma"/>
        </w:rPr>
        <w:t xml:space="preserve"> </w:t>
      </w:r>
      <w:r w:rsidRPr="00D40EA4">
        <w:rPr>
          <w:rFonts w:ascii="Tahoma" w:hAnsi="Tahoma" w:cs="Tahoma"/>
        </w:rPr>
        <w:t>jezikovno</w:t>
      </w:r>
      <w:r w:rsidR="008E3DA0">
        <w:rPr>
          <w:rFonts w:ascii="Tahoma" w:hAnsi="Tahoma" w:cs="Tahoma"/>
        </w:rPr>
        <w:t xml:space="preserve"> </w:t>
      </w:r>
      <w:r w:rsidRPr="00D40EA4">
        <w:rPr>
          <w:rFonts w:ascii="Tahoma" w:hAnsi="Tahoma" w:cs="Tahoma"/>
        </w:rPr>
        <w:t>razlago</w:t>
      </w:r>
      <w:r w:rsidR="008E3DA0">
        <w:rPr>
          <w:rFonts w:ascii="Tahoma" w:hAnsi="Tahoma" w:cs="Tahoma"/>
        </w:rPr>
        <w:t xml:space="preserve"> </w:t>
      </w:r>
      <w:r w:rsidRPr="00D40EA4">
        <w:rPr>
          <w:rFonts w:ascii="Tahoma" w:hAnsi="Tahoma" w:cs="Tahoma"/>
        </w:rPr>
        <w:t>uporablja</w:t>
      </w:r>
      <w:r w:rsidR="008E3DA0">
        <w:rPr>
          <w:rFonts w:ascii="Tahoma" w:hAnsi="Tahoma" w:cs="Tahoma"/>
        </w:rPr>
        <w:t xml:space="preserve"> </w:t>
      </w:r>
      <w:r w:rsidRPr="00D40EA4">
        <w:rPr>
          <w:rFonts w:ascii="Tahoma" w:hAnsi="Tahoma" w:cs="Tahoma"/>
        </w:rPr>
        <w:t>jezik</w:t>
      </w:r>
      <w:r>
        <w:rPr>
          <w:rFonts w:ascii="Tahoma" w:hAnsi="Tahoma" w:cs="Tahoma"/>
        </w:rPr>
        <w:t>,</w:t>
      </w:r>
      <w:r w:rsidR="008E3DA0">
        <w:rPr>
          <w:rFonts w:ascii="Tahoma" w:hAnsi="Tahoma" w:cs="Tahoma"/>
        </w:rPr>
        <w:t xml:space="preserve"> </w:t>
      </w:r>
      <w:r>
        <w:rPr>
          <w:rFonts w:ascii="Tahoma" w:hAnsi="Tahoma" w:cs="Tahoma"/>
        </w:rPr>
        <w:t>v</w:t>
      </w:r>
      <w:r w:rsidR="008E3DA0">
        <w:rPr>
          <w:rFonts w:ascii="Tahoma" w:hAnsi="Tahoma" w:cs="Tahoma"/>
        </w:rPr>
        <w:t xml:space="preserve"> </w:t>
      </w:r>
      <w:r>
        <w:rPr>
          <w:rFonts w:ascii="Tahoma" w:hAnsi="Tahoma" w:cs="Tahoma"/>
        </w:rPr>
        <w:t>katerem</w:t>
      </w:r>
      <w:r w:rsidR="008E3DA0">
        <w:rPr>
          <w:rFonts w:ascii="Tahoma" w:hAnsi="Tahoma" w:cs="Tahoma"/>
        </w:rPr>
        <w:t xml:space="preserve"> </w:t>
      </w:r>
      <w:r>
        <w:rPr>
          <w:rFonts w:ascii="Tahoma" w:hAnsi="Tahoma" w:cs="Tahoma"/>
        </w:rPr>
        <w:t>je</w:t>
      </w:r>
      <w:r w:rsidR="008E3DA0">
        <w:rPr>
          <w:rFonts w:ascii="Tahoma" w:hAnsi="Tahoma" w:cs="Tahoma"/>
        </w:rPr>
        <w:t xml:space="preserve"> </w:t>
      </w:r>
      <w:r>
        <w:rPr>
          <w:rFonts w:ascii="Tahoma" w:hAnsi="Tahoma" w:cs="Tahoma"/>
        </w:rPr>
        <w:t>priloga</w:t>
      </w:r>
      <w:r w:rsidRPr="00D40EA4">
        <w:rPr>
          <w:rFonts w:ascii="Tahoma" w:hAnsi="Tahoma" w:cs="Tahoma"/>
        </w:rPr>
        <w:t>.</w:t>
      </w:r>
      <w:r w:rsidR="008E3DA0">
        <w:rPr>
          <w:rFonts w:ascii="Tahoma" w:hAnsi="Tahoma" w:cs="Tahoma"/>
        </w:rPr>
        <w:t xml:space="preserve"> </w:t>
      </w:r>
      <w:r>
        <w:rPr>
          <w:rFonts w:ascii="Tahoma" w:hAnsi="Tahoma" w:cs="Tahoma"/>
        </w:rPr>
        <w:t>V</w:t>
      </w:r>
      <w:r w:rsidR="008E3DA0">
        <w:rPr>
          <w:rFonts w:ascii="Tahoma" w:hAnsi="Tahoma" w:cs="Tahoma"/>
        </w:rPr>
        <w:t xml:space="preserve"> </w:t>
      </w:r>
      <w:r>
        <w:rPr>
          <w:rFonts w:ascii="Tahoma" w:hAnsi="Tahoma" w:cs="Tahoma"/>
        </w:rPr>
        <w:t>kolikor</w:t>
      </w:r>
      <w:r w:rsidR="008E3DA0">
        <w:rPr>
          <w:rFonts w:ascii="Tahoma" w:hAnsi="Tahoma" w:cs="Tahoma"/>
        </w:rPr>
        <w:t xml:space="preserve"> </w:t>
      </w:r>
      <w:r>
        <w:rPr>
          <w:rFonts w:ascii="Tahoma" w:hAnsi="Tahoma" w:cs="Tahoma"/>
        </w:rPr>
        <w:t>je</w:t>
      </w:r>
      <w:r w:rsidR="008E3DA0">
        <w:rPr>
          <w:rFonts w:ascii="Tahoma" w:hAnsi="Tahoma" w:cs="Tahoma"/>
        </w:rPr>
        <w:t xml:space="preserve"> </w:t>
      </w:r>
      <w:r>
        <w:rPr>
          <w:rFonts w:ascii="Tahoma" w:hAnsi="Tahoma" w:cs="Tahoma"/>
        </w:rPr>
        <w:t>naročnik</w:t>
      </w:r>
      <w:r w:rsidR="008E3DA0">
        <w:rPr>
          <w:rFonts w:ascii="Tahoma" w:hAnsi="Tahoma" w:cs="Tahoma"/>
        </w:rPr>
        <w:t xml:space="preserve"> </w:t>
      </w:r>
      <w:r>
        <w:rPr>
          <w:rFonts w:ascii="Tahoma" w:hAnsi="Tahoma" w:cs="Tahoma"/>
        </w:rPr>
        <w:t>zahteval</w:t>
      </w:r>
      <w:r w:rsidR="008E3DA0">
        <w:rPr>
          <w:rFonts w:ascii="Tahoma" w:hAnsi="Tahoma" w:cs="Tahoma"/>
        </w:rPr>
        <w:t xml:space="preserve"> </w:t>
      </w:r>
      <w:r w:rsidRPr="00CA74A5">
        <w:rPr>
          <w:rFonts w:ascii="Tahoma" w:hAnsi="Tahoma" w:cs="Tahoma"/>
        </w:rPr>
        <w:t>prevod</w:t>
      </w:r>
      <w:r w:rsidR="008E3DA0">
        <w:rPr>
          <w:rFonts w:ascii="Tahoma" w:hAnsi="Tahoma" w:cs="Tahoma"/>
        </w:rPr>
        <w:t xml:space="preserve"> </w:t>
      </w:r>
      <w:r>
        <w:rPr>
          <w:rFonts w:ascii="Tahoma" w:hAnsi="Tahoma" w:cs="Tahoma"/>
        </w:rPr>
        <w:t>dokumenta</w:t>
      </w:r>
      <w:r w:rsidR="008E3DA0">
        <w:rPr>
          <w:rFonts w:ascii="Tahoma" w:hAnsi="Tahoma" w:cs="Tahoma"/>
        </w:rPr>
        <w:t xml:space="preserve"> </w:t>
      </w:r>
      <w:r>
        <w:rPr>
          <w:rFonts w:ascii="Tahoma" w:hAnsi="Tahoma" w:cs="Tahoma"/>
        </w:rPr>
        <w:t>ponudbe,</w:t>
      </w:r>
      <w:r w:rsidR="008E3DA0">
        <w:rPr>
          <w:rFonts w:ascii="Tahoma" w:hAnsi="Tahoma" w:cs="Tahoma"/>
        </w:rPr>
        <w:t xml:space="preserve"> </w:t>
      </w:r>
      <w:r w:rsidRPr="00CA74A5">
        <w:rPr>
          <w:rFonts w:ascii="Tahoma" w:hAnsi="Tahoma" w:cs="Tahoma"/>
        </w:rPr>
        <w:t>pripravljen</w:t>
      </w:r>
      <w:r w:rsidR="008E3DA0">
        <w:rPr>
          <w:rFonts w:ascii="Tahoma" w:hAnsi="Tahoma" w:cs="Tahoma"/>
        </w:rPr>
        <w:t xml:space="preserve"> </w:t>
      </w:r>
      <w:r w:rsidRPr="00CA74A5">
        <w:rPr>
          <w:rFonts w:ascii="Tahoma" w:hAnsi="Tahoma" w:cs="Tahoma"/>
        </w:rPr>
        <w:t>s</w:t>
      </w:r>
      <w:r w:rsidR="008E3DA0">
        <w:rPr>
          <w:rFonts w:ascii="Tahoma" w:hAnsi="Tahoma" w:cs="Tahoma"/>
        </w:rPr>
        <w:t xml:space="preserve"> </w:t>
      </w:r>
      <w:r w:rsidRPr="00CA74A5">
        <w:rPr>
          <w:rFonts w:ascii="Tahoma" w:hAnsi="Tahoma" w:cs="Tahoma"/>
        </w:rPr>
        <w:t>strani</w:t>
      </w:r>
      <w:r w:rsidR="008E3DA0">
        <w:rPr>
          <w:rFonts w:ascii="Tahoma" w:hAnsi="Tahoma" w:cs="Tahoma"/>
        </w:rPr>
        <w:t xml:space="preserve"> </w:t>
      </w:r>
      <w:r w:rsidRPr="00CA74A5">
        <w:rPr>
          <w:rFonts w:ascii="Tahoma" w:hAnsi="Tahoma" w:cs="Tahoma"/>
        </w:rPr>
        <w:t>sodn</w:t>
      </w:r>
      <w:r>
        <w:rPr>
          <w:rFonts w:ascii="Tahoma" w:hAnsi="Tahoma" w:cs="Tahoma"/>
        </w:rPr>
        <w:t>ega</w:t>
      </w:r>
      <w:r w:rsidR="008E3DA0">
        <w:rPr>
          <w:rFonts w:ascii="Tahoma" w:hAnsi="Tahoma" w:cs="Tahoma"/>
        </w:rPr>
        <w:t xml:space="preserve"> </w:t>
      </w:r>
      <w:r w:rsidRPr="00CA74A5">
        <w:rPr>
          <w:rFonts w:ascii="Tahoma" w:hAnsi="Tahoma" w:cs="Tahoma"/>
        </w:rPr>
        <w:t>tolmača</w:t>
      </w:r>
      <w:r w:rsidR="008E3DA0">
        <w:rPr>
          <w:rFonts w:ascii="Tahoma" w:hAnsi="Tahoma" w:cs="Tahoma"/>
        </w:rPr>
        <w:t xml:space="preserve"> </w:t>
      </w:r>
      <w:r w:rsidRPr="00CA74A5">
        <w:rPr>
          <w:rFonts w:ascii="Tahoma" w:hAnsi="Tahoma" w:cs="Tahoma"/>
        </w:rPr>
        <w:t>za</w:t>
      </w:r>
      <w:r w:rsidR="008E3DA0">
        <w:rPr>
          <w:rFonts w:ascii="Tahoma" w:hAnsi="Tahoma" w:cs="Tahoma"/>
        </w:rPr>
        <w:t xml:space="preserve"> </w:t>
      </w:r>
      <w:r w:rsidRPr="00CA74A5">
        <w:rPr>
          <w:rFonts w:ascii="Tahoma" w:hAnsi="Tahoma" w:cs="Tahoma"/>
        </w:rPr>
        <w:t>slovenski</w:t>
      </w:r>
      <w:r w:rsidR="008E3DA0">
        <w:rPr>
          <w:rFonts w:ascii="Tahoma" w:hAnsi="Tahoma" w:cs="Tahoma"/>
        </w:rPr>
        <w:t xml:space="preserve"> </w:t>
      </w:r>
      <w:r w:rsidRPr="00CA74A5">
        <w:rPr>
          <w:rFonts w:ascii="Tahoma" w:hAnsi="Tahoma" w:cs="Tahoma"/>
        </w:rPr>
        <w:t>jezik</w:t>
      </w:r>
      <w:r>
        <w:rPr>
          <w:rFonts w:ascii="Tahoma" w:hAnsi="Tahoma" w:cs="Tahoma"/>
        </w:rPr>
        <w:t>,</w:t>
      </w:r>
      <w:r w:rsidR="008E3DA0">
        <w:rPr>
          <w:rFonts w:ascii="Tahoma" w:hAnsi="Tahoma" w:cs="Tahoma"/>
        </w:rPr>
        <w:t xml:space="preserve"> </w:t>
      </w:r>
      <w:r>
        <w:rPr>
          <w:rFonts w:ascii="Tahoma" w:hAnsi="Tahoma" w:cs="Tahoma"/>
        </w:rPr>
        <w:t>se</w:t>
      </w:r>
      <w:r w:rsidR="008E3DA0">
        <w:rPr>
          <w:rFonts w:ascii="Tahoma" w:hAnsi="Tahoma" w:cs="Tahoma"/>
        </w:rPr>
        <w:t xml:space="preserve"> </w:t>
      </w:r>
      <w:r>
        <w:rPr>
          <w:rFonts w:ascii="Tahoma" w:hAnsi="Tahoma" w:cs="Tahoma"/>
        </w:rPr>
        <w:t>v</w:t>
      </w:r>
      <w:r w:rsidR="008E3DA0">
        <w:rPr>
          <w:rFonts w:ascii="Tahoma" w:hAnsi="Tahoma" w:cs="Tahoma"/>
        </w:rPr>
        <w:t xml:space="preserve"> </w:t>
      </w:r>
      <w:r>
        <w:rPr>
          <w:rFonts w:ascii="Tahoma" w:hAnsi="Tahoma" w:cs="Tahoma"/>
        </w:rPr>
        <w:t>primeru</w:t>
      </w:r>
      <w:r w:rsidR="008E3DA0">
        <w:rPr>
          <w:rFonts w:ascii="Tahoma" w:hAnsi="Tahoma" w:cs="Tahoma"/>
        </w:rPr>
        <w:t xml:space="preserve"> </w:t>
      </w:r>
      <w:r>
        <w:rPr>
          <w:rFonts w:ascii="Tahoma" w:hAnsi="Tahoma" w:cs="Tahoma"/>
        </w:rPr>
        <w:t>nejasnosti</w:t>
      </w:r>
      <w:r w:rsidR="008E3DA0">
        <w:rPr>
          <w:rFonts w:ascii="Tahoma" w:hAnsi="Tahoma" w:cs="Tahoma"/>
        </w:rPr>
        <w:t xml:space="preserve"> </w:t>
      </w:r>
      <w:r>
        <w:rPr>
          <w:rFonts w:ascii="Tahoma" w:hAnsi="Tahoma" w:cs="Tahoma"/>
        </w:rPr>
        <w:t>(neskladja)</w:t>
      </w:r>
      <w:r w:rsidR="008E3DA0">
        <w:rPr>
          <w:rFonts w:ascii="Tahoma" w:hAnsi="Tahoma" w:cs="Tahoma"/>
        </w:rPr>
        <w:t xml:space="preserve"> </w:t>
      </w:r>
      <w:r w:rsidRPr="00D40EA4">
        <w:rPr>
          <w:rFonts w:ascii="Tahoma" w:hAnsi="Tahoma" w:cs="Tahoma"/>
        </w:rPr>
        <w:t>med</w:t>
      </w:r>
      <w:r w:rsidR="008E3DA0">
        <w:rPr>
          <w:rFonts w:ascii="Tahoma" w:hAnsi="Tahoma" w:cs="Tahoma"/>
        </w:rPr>
        <w:t xml:space="preserve"> </w:t>
      </w:r>
      <w:r w:rsidRPr="00D40EA4">
        <w:rPr>
          <w:rFonts w:ascii="Tahoma" w:hAnsi="Tahoma" w:cs="Tahoma"/>
        </w:rPr>
        <w:t>obema</w:t>
      </w:r>
      <w:r w:rsidR="008E3DA0">
        <w:rPr>
          <w:rFonts w:ascii="Tahoma" w:hAnsi="Tahoma" w:cs="Tahoma"/>
        </w:rPr>
        <w:t xml:space="preserve"> </w:t>
      </w:r>
      <w:r w:rsidRPr="00D40EA4">
        <w:rPr>
          <w:rFonts w:ascii="Tahoma" w:hAnsi="Tahoma" w:cs="Tahoma"/>
        </w:rPr>
        <w:t>jezikovnima</w:t>
      </w:r>
      <w:r w:rsidR="008E3DA0">
        <w:rPr>
          <w:rFonts w:ascii="Tahoma" w:hAnsi="Tahoma" w:cs="Tahoma"/>
        </w:rPr>
        <w:t xml:space="preserve"> </w:t>
      </w:r>
      <w:r w:rsidRPr="00D40EA4">
        <w:rPr>
          <w:rFonts w:ascii="Tahoma" w:hAnsi="Tahoma" w:cs="Tahoma"/>
        </w:rPr>
        <w:t>verzijama</w:t>
      </w:r>
      <w:r w:rsidR="008E3DA0">
        <w:rPr>
          <w:rFonts w:ascii="Tahoma" w:hAnsi="Tahoma" w:cs="Tahoma"/>
        </w:rPr>
        <w:t xml:space="preserve"> </w:t>
      </w:r>
      <w:r>
        <w:rPr>
          <w:rFonts w:ascii="Tahoma" w:hAnsi="Tahoma" w:cs="Tahoma"/>
        </w:rPr>
        <w:t>dokumenta,</w:t>
      </w:r>
      <w:r w:rsidR="008E3DA0">
        <w:rPr>
          <w:rFonts w:ascii="Tahoma" w:hAnsi="Tahoma" w:cs="Tahoma"/>
        </w:rPr>
        <w:t xml:space="preserve"> </w:t>
      </w:r>
      <w:r>
        <w:rPr>
          <w:rFonts w:ascii="Tahoma" w:hAnsi="Tahoma" w:cs="Tahoma"/>
        </w:rPr>
        <w:t>za</w:t>
      </w:r>
      <w:r w:rsidR="008E3DA0">
        <w:rPr>
          <w:rFonts w:ascii="Tahoma" w:hAnsi="Tahoma" w:cs="Tahoma"/>
        </w:rPr>
        <w:t xml:space="preserve"> </w:t>
      </w:r>
      <w:r>
        <w:rPr>
          <w:rFonts w:ascii="Tahoma" w:hAnsi="Tahoma" w:cs="Tahoma"/>
        </w:rPr>
        <w:t>njegovo</w:t>
      </w:r>
      <w:r w:rsidR="008E3DA0">
        <w:rPr>
          <w:rFonts w:ascii="Tahoma" w:hAnsi="Tahoma" w:cs="Tahoma"/>
        </w:rPr>
        <w:t xml:space="preserve"> </w:t>
      </w:r>
      <w:r>
        <w:rPr>
          <w:rFonts w:ascii="Tahoma" w:hAnsi="Tahoma" w:cs="Tahoma"/>
        </w:rPr>
        <w:t>razlago</w:t>
      </w:r>
      <w:r w:rsidR="008E3DA0">
        <w:rPr>
          <w:rFonts w:ascii="Tahoma" w:hAnsi="Tahoma" w:cs="Tahoma"/>
        </w:rPr>
        <w:t xml:space="preserve"> </w:t>
      </w:r>
      <w:r>
        <w:rPr>
          <w:rFonts w:ascii="Tahoma" w:hAnsi="Tahoma" w:cs="Tahoma"/>
        </w:rPr>
        <w:t>uporablja</w:t>
      </w:r>
      <w:r w:rsidR="008E3DA0">
        <w:rPr>
          <w:rFonts w:ascii="Tahoma" w:hAnsi="Tahoma" w:cs="Tahoma"/>
        </w:rPr>
        <w:t xml:space="preserve"> </w:t>
      </w:r>
      <w:r>
        <w:rPr>
          <w:rFonts w:ascii="Tahoma" w:hAnsi="Tahoma" w:cs="Tahoma"/>
        </w:rPr>
        <w:t>slovenski</w:t>
      </w:r>
      <w:r w:rsidR="008E3DA0">
        <w:rPr>
          <w:rFonts w:ascii="Tahoma" w:hAnsi="Tahoma" w:cs="Tahoma"/>
        </w:rPr>
        <w:t xml:space="preserve"> </w:t>
      </w:r>
      <w:r>
        <w:rPr>
          <w:rFonts w:ascii="Tahoma" w:hAnsi="Tahoma" w:cs="Tahoma"/>
        </w:rPr>
        <w:t>jezik.</w:t>
      </w:r>
    </w:p>
    <w:p w14:paraId="7DAE66DF" w14:textId="77777777" w:rsidR="00077760" w:rsidRPr="00C8579C" w:rsidRDefault="00077760" w:rsidP="00600829">
      <w:pPr>
        <w:keepNext/>
        <w:keepLines/>
        <w:jc w:val="both"/>
        <w:rPr>
          <w:rFonts w:ascii="Tahoma" w:hAnsi="Tahoma" w:cs="Tahoma"/>
        </w:rPr>
      </w:pPr>
    </w:p>
    <w:p w14:paraId="26AD813C" w14:textId="77777777" w:rsidR="00021A15" w:rsidRDefault="00021A15" w:rsidP="00600829">
      <w:pPr>
        <w:keepNext/>
        <w:keepLines/>
        <w:jc w:val="both"/>
        <w:rPr>
          <w:rFonts w:ascii="Tahoma" w:hAnsi="Tahoma" w:cs="Tahoma"/>
        </w:rPr>
      </w:pPr>
      <w:r>
        <w:rPr>
          <w:rFonts w:ascii="Tahoma" w:hAnsi="Tahoma" w:cs="Tahoma"/>
        </w:rPr>
        <w:t>Ponudnik</w:t>
      </w:r>
      <w:r w:rsidR="008E3DA0">
        <w:rPr>
          <w:rFonts w:ascii="Tahoma" w:hAnsi="Tahoma" w:cs="Tahoma"/>
        </w:rPr>
        <w:t xml:space="preserve"> </w:t>
      </w:r>
      <w:r w:rsidRPr="00B66303">
        <w:rPr>
          <w:rFonts w:ascii="Tahoma" w:hAnsi="Tahoma" w:cs="Tahoma"/>
        </w:rPr>
        <w:t>bo</w:t>
      </w:r>
      <w:r w:rsidR="008E3DA0">
        <w:rPr>
          <w:rFonts w:ascii="Tahoma" w:hAnsi="Tahoma" w:cs="Tahoma"/>
        </w:rPr>
        <w:t xml:space="preserve"> </w:t>
      </w:r>
      <w:r w:rsidRPr="00B66303">
        <w:rPr>
          <w:rFonts w:ascii="Tahoma" w:hAnsi="Tahoma" w:cs="Tahoma"/>
        </w:rPr>
        <w:t>pozvan</w:t>
      </w:r>
      <w:r w:rsidR="008E3DA0">
        <w:rPr>
          <w:rFonts w:ascii="Tahoma" w:hAnsi="Tahoma" w:cs="Tahoma"/>
        </w:rPr>
        <w:t xml:space="preserve"> </w:t>
      </w:r>
      <w:r w:rsidRPr="00B66303">
        <w:rPr>
          <w:rFonts w:ascii="Tahoma" w:hAnsi="Tahoma" w:cs="Tahoma"/>
        </w:rPr>
        <w:t>k</w:t>
      </w:r>
      <w:r w:rsidR="008E3DA0">
        <w:rPr>
          <w:rFonts w:ascii="Tahoma" w:hAnsi="Tahoma" w:cs="Tahoma"/>
        </w:rPr>
        <w:t xml:space="preserve"> </w:t>
      </w:r>
      <w:r w:rsidRPr="00B66303">
        <w:rPr>
          <w:rFonts w:ascii="Tahoma" w:hAnsi="Tahoma" w:cs="Tahoma"/>
        </w:rPr>
        <w:t>podpisu</w:t>
      </w:r>
      <w:r w:rsidR="008E3DA0">
        <w:rPr>
          <w:rFonts w:ascii="Tahoma" w:hAnsi="Tahoma" w:cs="Tahoma"/>
        </w:rPr>
        <w:t xml:space="preserve"> </w:t>
      </w:r>
      <w:r>
        <w:rPr>
          <w:rFonts w:ascii="Tahoma" w:hAnsi="Tahoma" w:cs="Tahoma"/>
        </w:rPr>
        <w:t>pogodb</w:t>
      </w:r>
      <w:r w:rsidR="008E3DA0">
        <w:rPr>
          <w:rFonts w:ascii="Tahoma" w:hAnsi="Tahoma" w:cs="Tahoma"/>
        </w:rPr>
        <w:t xml:space="preserve"> </w:t>
      </w:r>
      <w:r w:rsidRPr="00B66303">
        <w:rPr>
          <w:rFonts w:ascii="Tahoma" w:hAnsi="Tahoma" w:cs="Tahoma"/>
        </w:rPr>
        <w:t>pisno.</w:t>
      </w:r>
      <w:r w:rsidR="008E3DA0">
        <w:rPr>
          <w:rFonts w:ascii="Tahoma" w:hAnsi="Tahoma" w:cs="Tahoma"/>
        </w:rPr>
        <w:t xml:space="preserve"> </w:t>
      </w:r>
      <w:r w:rsidRPr="00B66303">
        <w:rPr>
          <w:rFonts w:ascii="Tahoma" w:hAnsi="Tahoma" w:cs="Tahoma"/>
        </w:rPr>
        <w:t>V</w:t>
      </w:r>
      <w:r w:rsidR="008E3DA0">
        <w:rPr>
          <w:rFonts w:ascii="Tahoma" w:hAnsi="Tahoma" w:cs="Tahoma"/>
        </w:rPr>
        <w:t xml:space="preserve"> </w:t>
      </w:r>
      <w:r w:rsidRPr="00B66303">
        <w:rPr>
          <w:rFonts w:ascii="Tahoma" w:hAnsi="Tahoma" w:cs="Tahoma"/>
        </w:rPr>
        <w:t>kolikor</w:t>
      </w:r>
      <w:r w:rsidR="008E3DA0">
        <w:rPr>
          <w:rFonts w:ascii="Tahoma" w:hAnsi="Tahoma" w:cs="Tahoma"/>
        </w:rPr>
        <w:t xml:space="preserve"> </w:t>
      </w:r>
      <w:r>
        <w:rPr>
          <w:rFonts w:ascii="Tahoma" w:hAnsi="Tahoma" w:cs="Tahoma"/>
        </w:rPr>
        <w:t>ponudnik</w:t>
      </w:r>
      <w:r w:rsidR="008E3DA0">
        <w:rPr>
          <w:rFonts w:ascii="Tahoma" w:hAnsi="Tahoma" w:cs="Tahoma"/>
        </w:rPr>
        <w:t xml:space="preserve"> </w:t>
      </w:r>
      <w:r w:rsidRPr="00B66303">
        <w:rPr>
          <w:rFonts w:ascii="Tahoma" w:hAnsi="Tahoma" w:cs="Tahoma"/>
        </w:rPr>
        <w:t>ne</w:t>
      </w:r>
      <w:r w:rsidR="008E3DA0">
        <w:rPr>
          <w:rFonts w:ascii="Tahoma" w:hAnsi="Tahoma" w:cs="Tahoma"/>
        </w:rPr>
        <w:t xml:space="preserve"> </w:t>
      </w:r>
      <w:r w:rsidRPr="00B66303">
        <w:rPr>
          <w:rFonts w:ascii="Tahoma" w:hAnsi="Tahoma" w:cs="Tahoma"/>
        </w:rPr>
        <w:t>bo</w:t>
      </w:r>
      <w:r w:rsidR="008E3DA0">
        <w:rPr>
          <w:rFonts w:ascii="Tahoma" w:hAnsi="Tahoma" w:cs="Tahoma"/>
        </w:rPr>
        <w:t xml:space="preserve"> </w:t>
      </w:r>
      <w:r w:rsidRPr="00B66303">
        <w:rPr>
          <w:rFonts w:ascii="Tahoma" w:hAnsi="Tahoma" w:cs="Tahoma"/>
        </w:rPr>
        <w:t>sklenil</w:t>
      </w:r>
      <w:r w:rsidR="008E3DA0">
        <w:rPr>
          <w:rFonts w:ascii="Tahoma" w:hAnsi="Tahoma" w:cs="Tahoma"/>
        </w:rPr>
        <w:t xml:space="preserve"> </w:t>
      </w:r>
      <w:r>
        <w:rPr>
          <w:rFonts w:ascii="Tahoma" w:hAnsi="Tahoma" w:cs="Tahoma"/>
        </w:rPr>
        <w:t>pogodb</w:t>
      </w:r>
      <w:r w:rsidR="00077760">
        <w:rPr>
          <w:rFonts w:ascii="Tahoma" w:hAnsi="Tahoma" w:cs="Tahoma"/>
        </w:rPr>
        <w:t>e</w:t>
      </w:r>
      <w:r w:rsidR="008E3DA0">
        <w:rPr>
          <w:rFonts w:ascii="Tahoma" w:hAnsi="Tahoma" w:cs="Tahoma"/>
        </w:rPr>
        <w:t xml:space="preserve"> </w:t>
      </w:r>
      <w:r w:rsidR="00077760">
        <w:rPr>
          <w:rFonts w:ascii="Tahoma" w:hAnsi="Tahoma" w:cs="Tahoma"/>
        </w:rPr>
        <w:t>z</w:t>
      </w:r>
      <w:r w:rsidR="008E3DA0">
        <w:rPr>
          <w:rFonts w:ascii="Tahoma" w:hAnsi="Tahoma" w:cs="Tahoma"/>
        </w:rPr>
        <w:t xml:space="preserve"> </w:t>
      </w:r>
      <w:r>
        <w:rPr>
          <w:rFonts w:ascii="Tahoma" w:hAnsi="Tahoma" w:cs="Tahoma"/>
        </w:rPr>
        <w:t>naročnikom</w:t>
      </w:r>
      <w:r w:rsidRPr="00B66303">
        <w:rPr>
          <w:rFonts w:ascii="Tahoma" w:hAnsi="Tahoma" w:cs="Tahoma"/>
        </w:rPr>
        <w:t>,</w:t>
      </w:r>
      <w:r w:rsidR="008E3DA0">
        <w:rPr>
          <w:rFonts w:ascii="Tahoma" w:hAnsi="Tahoma" w:cs="Tahoma"/>
        </w:rPr>
        <w:t xml:space="preserve"> </w:t>
      </w:r>
      <w:r w:rsidRPr="00B66303">
        <w:rPr>
          <w:rFonts w:ascii="Tahoma" w:hAnsi="Tahoma" w:cs="Tahoma"/>
        </w:rPr>
        <w:t>bo</w:t>
      </w:r>
      <w:r w:rsidR="008E3DA0">
        <w:rPr>
          <w:rFonts w:ascii="Tahoma" w:hAnsi="Tahoma" w:cs="Tahoma"/>
        </w:rPr>
        <w:t xml:space="preserve"> </w:t>
      </w:r>
      <w:r w:rsidRPr="00B66303">
        <w:rPr>
          <w:rFonts w:ascii="Tahoma" w:hAnsi="Tahoma" w:cs="Tahoma"/>
        </w:rPr>
        <w:t>naročnik</w:t>
      </w:r>
      <w:r w:rsidR="008E3DA0">
        <w:rPr>
          <w:rFonts w:ascii="Tahoma" w:hAnsi="Tahoma" w:cs="Tahoma"/>
        </w:rPr>
        <w:t xml:space="preserve"> </w:t>
      </w:r>
      <w:r w:rsidRPr="00B66303">
        <w:rPr>
          <w:rFonts w:ascii="Tahoma" w:hAnsi="Tahoma" w:cs="Tahoma"/>
        </w:rPr>
        <w:t>Državni</w:t>
      </w:r>
      <w:r w:rsidR="008E3DA0">
        <w:rPr>
          <w:rFonts w:ascii="Tahoma" w:hAnsi="Tahoma" w:cs="Tahoma"/>
        </w:rPr>
        <w:t xml:space="preserve"> </w:t>
      </w:r>
      <w:r w:rsidRPr="00B66303">
        <w:rPr>
          <w:rFonts w:ascii="Tahoma" w:hAnsi="Tahoma" w:cs="Tahoma"/>
        </w:rPr>
        <w:t>revizijski</w:t>
      </w:r>
      <w:r w:rsidR="008E3DA0">
        <w:rPr>
          <w:rFonts w:ascii="Tahoma" w:hAnsi="Tahoma" w:cs="Tahoma"/>
        </w:rPr>
        <w:t xml:space="preserve"> </w:t>
      </w:r>
      <w:r w:rsidRPr="00B66303">
        <w:rPr>
          <w:rFonts w:ascii="Tahoma" w:hAnsi="Tahoma" w:cs="Tahoma"/>
        </w:rPr>
        <w:t>komisiji</w:t>
      </w:r>
      <w:r w:rsidR="008E3DA0">
        <w:rPr>
          <w:rFonts w:ascii="Tahoma" w:hAnsi="Tahoma" w:cs="Tahoma"/>
        </w:rPr>
        <w:t xml:space="preserve"> </w:t>
      </w:r>
      <w:r w:rsidRPr="00B66303">
        <w:rPr>
          <w:rFonts w:ascii="Tahoma" w:hAnsi="Tahoma" w:cs="Tahoma"/>
        </w:rPr>
        <w:t>predlagal,</w:t>
      </w:r>
      <w:r w:rsidR="008E3DA0">
        <w:rPr>
          <w:rFonts w:ascii="Tahoma" w:hAnsi="Tahoma" w:cs="Tahoma"/>
        </w:rPr>
        <w:t xml:space="preserve"> </w:t>
      </w:r>
      <w:r w:rsidRPr="00B66303">
        <w:rPr>
          <w:rFonts w:ascii="Tahoma" w:hAnsi="Tahoma" w:cs="Tahoma"/>
        </w:rPr>
        <w:t>da</w:t>
      </w:r>
      <w:r w:rsidR="008E3DA0">
        <w:rPr>
          <w:rFonts w:ascii="Tahoma" w:hAnsi="Tahoma" w:cs="Tahoma"/>
        </w:rPr>
        <w:t xml:space="preserve"> </w:t>
      </w:r>
      <w:r w:rsidRPr="00B66303">
        <w:rPr>
          <w:rFonts w:ascii="Tahoma" w:hAnsi="Tahoma" w:cs="Tahoma"/>
        </w:rPr>
        <w:t>uvede</w:t>
      </w:r>
      <w:r w:rsidR="008E3DA0">
        <w:rPr>
          <w:rFonts w:ascii="Tahoma" w:hAnsi="Tahoma" w:cs="Tahoma"/>
        </w:rPr>
        <w:t xml:space="preserve"> </w:t>
      </w:r>
      <w:r w:rsidRPr="00B66303">
        <w:rPr>
          <w:rFonts w:ascii="Tahoma" w:hAnsi="Tahoma" w:cs="Tahoma"/>
        </w:rPr>
        <w:t>postopek</w:t>
      </w:r>
      <w:r w:rsidR="008E3DA0">
        <w:rPr>
          <w:rFonts w:ascii="Tahoma" w:hAnsi="Tahoma" w:cs="Tahoma"/>
        </w:rPr>
        <w:t xml:space="preserve"> </w:t>
      </w:r>
      <w:r w:rsidRPr="00B66303">
        <w:rPr>
          <w:rFonts w:ascii="Tahoma" w:hAnsi="Tahoma" w:cs="Tahoma"/>
        </w:rPr>
        <w:t>o</w:t>
      </w:r>
      <w:r w:rsidR="008E3DA0">
        <w:rPr>
          <w:rFonts w:ascii="Tahoma" w:hAnsi="Tahoma" w:cs="Tahoma"/>
        </w:rPr>
        <w:t xml:space="preserve"> </w:t>
      </w:r>
      <w:r w:rsidRPr="00B66303">
        <w:rPr>
          <w:rFonts w:ascii="Tahoma" w:hAnsi="Tahoma" w:cs="Tahoma"/>
        </w:rPr>
        <w:t>prekršku</w:t>
      </w:r>
      <w:r w:rsidR="008E3DA0">
        <w:rPr>
          <w:rFonts w:ascii="Tahoma" w:hAnsi="Tahoma" w:cs="Tahoma"/>
        </w:rPr>
        <w:t xml:space="preserve"> </w:t>
      </w:r>
      <w:r w:rsidRPr="00B66303">
        <w:rPr>
          <w:rFonts w:ascii="Tahoma" w:hAnsi="Tahoma" w:cs="Tahoma"/>
        </w:rPr>
        <w:t>iz</w:t>
      </w:r>
      <w:r w:rsidR="008E3DA0">
        <w:rPr>
          <w:rFonts w:ascii="Tahoma" w:hAnsi="Tahoma" w:cs="Tahoma"/>
        </w:rPr>
        <w:t xml:space="preserve"> </w:t>
      </w:r>
      <w:r w:rsidRPr="00B66303">
        <w:rPr>
          <w:rFonts w:ascii="Tahoma" w:hAnsi="Tahoma" w:cs="Tahoma"/>
        </w:rPr>
        <w:t>četrte</w:t>
      </w:r>
      <w:r w:rsidR="008E3DA0">
        <w:rPr>
          <w:rFonts w:ascii="Tahoma" w:hAnsi="Tahoma" w:cs="Tahoma"/>
        </w:rPr>
        <w:t xml:space="preserve"> </w:t>
      </w:r>
      <w:r w:rsidRPr="00B66303">
        <w:rPr>
          <w:rFonts w:ascii="Tahoma" w:hAnsi="Tahoma" w:cs="Tahoma"/>
        </w:rPr>
        <w:t>točke</w:t>
      </w:r>
      <w:r w:rsidR="008E3DA0">
        <w:rPr>
          <w:rFonts w:ascii="Tahoma" w:hAnsi="Tahoma" w:cs="Tahoma"/>
        </w:rPr>
        <w:t xml:space="preserve"> </w:t>
      </w:r>
      <w:r w:rsidRPr="00B66303">
        <w:rPr>
          <w:rFonts w:ascii="Tahoma" w:hAnsi="Tahoma" w:cs="Tahoma"/>
        </w:rPr>
        <w:t>prvega</w:t>
      </w:r>
      <w:r w:rsidR="008E3DA0">
        <w:rPr>
          <w:rFonts w:ascii="Tahoma" w:hAnsi="Tahoma" w:cs="Tahoma"/>
        </w:rPr>
        <w:t xml:space="preserve"> </w:t>
      </w:r>
      <w:r w:rsidRPr="00B66303">
        <w:rPr>
          <w:rFonts w:ascii="Tahoma" w:hAnsi="Tahoma" w:cs="Tahoma"/>
        </w:rPr>
        <w:t>odstavka</w:t>
      </w:r>
      <w:r w:rsidR="008E3DA0">
        <w:rPr>
          <w:rFonts w:ascii="Tahoma" w:hAnsi="Tahoma" w:cs="Tahoma"/>
        </w:rPr>
        <w:t xml:space="preserve"> </w:t>
      </w:r>
      <w:r w:rsidRPr="00B66303">
        <w:rPr>
          <w:rFonts w:ascii="Tahoma" w:hAnsi="Tahoma" w:cs="Tahoma"/>
        </w:rPr>
        <w:t>112</w:t>
      </w:r>
      <w:r>
        <w:rPr>
          <w:rFonts w:ascii="Tahoma" w:hAnsi="Tahoma" w:cs="Tahoma"/>
        </w:rPr>
        <w:t>.</w:t>
      </w:r>
      <w:r w:rsidR="008E3DA0">
        <w:rPr>
          <w:rFonts w:ascii="Tahoma" w:hAnsi="Tahoma" w:cs="Tahoma"/>
        </w:rPr>
        <w:t xml:space="preserve"> </w:t>
      </w:r>
      <w:r w:rsidRPr="00B66303">
        <w:rPr>
          <w:rFonts w:ascii="Tahoma" w:hAnsi="Tahoma" w:cs="Tahoma"/>
        </w:rPr>
        <w:t>člena</w:t>
      </w:r>
      <w:r w:rsidR="008E3DA0">
        <w:rPr>
          <w:rFonts w:ascii="Tahoma" w:hAnsi="Tahoma" w:cs="Tahoma"/>
        </w:rPr>
        <w:t xml:space="preserve"> </w:t>
      </w:r>
      <w:r w:rsidRPr="00B66303">
        <w:rPr>
          <w:rFonts w:ascii="Tahoma" w:hAnsi="Tahoma" w:cs="Tahoma"/>
        </w:rPr>
        <w:t>ZJN-3.</w:t>
      </w:r>
    </w:p>
    <w:p w14:paraId="694396F6" w14:textId="77777777" w:rsidR="00021A15" w:rsidRDefault="00021A15" w:rsidP="00600829">
      <w:pPr>
        <w:keepNext/>
        <w:keepLines/>
        <w:jc w:val="both"/>
        <w:rPr>
          <w:rFonts w:ascii="Tahoma" w:hAnsi="Tahoma" w:cs="Tahoma"/>
        </w:rPr>
      </w:pPr>
    </w:p>
    <w:p w14:paraId="61035619" w14:textId="77777777" w:rsidR="00021A15" w:rsidRPr="00112425" w:rsidRDefault="00021A15" w:rsidP="00600829">
      <w:pPr>
        <w:keepNext/>
        <w:keepLines/>
        <w:jc w:val="both"/>
        <w:rPr>
          <w:rFonts w:ascii="Tahoma" w:hAnsi="Tahoma" w:cs="Tahoma"/>
        </w:rPr>
      </w:pPr>
      <w:r w:rsidRPr="00112425">
        <w:rPr>
          <w:rFonts w:ascii="Tahoma" w:hAnsi="Tahoma" w:cs="Tahoma"/>
        </w:rPr>
        <w:t>Osnut</w:t>
      </w:r>
      <w:r w:rsidR="00077760">
        <w:rPr>
          <w:rFonts w:ascii="Tahoma" w:hAnsi="Tahoma" w:cs="Tahoma"/>
        </w:rPr>
        <w:t>ek</w:t>
      </w:r>
      <w:r w:rsidR="008E3DA0">
        <w:rPr>
          <w:rFonts w:ascii="Tahoma" w:hAnsi="Tahoma" w:cs="Tahoma"/>
        </w:rPr>
        <w:t xml:space="preserve"> </w:t>
      </w:r>
      <w:r w:rsidRPr="00112425">
        <w:rPr>
          <w:rFonts w:ascii="Tahoma" w:hAnsi="Tahoma" w:cs="Tahoma"/>
        </w:rPr>
        <w:t>pogodb</w:t>
      </w:r>
      <w:r w:rsidR="00077760">
        <w:rPr>
          <w:rFonts w:ascii="Tahoma" w:hAnsi="Tahoma" w:cs="Tahoma"/>
        </w:rPr>
        <w:t>e</w:t>
      </w:r>
      <w:r w:rsidR="008E3DA0">
        <w:rPr>
          <w:rFonts w:ascii="Tahoma" w:hAnsi="Tahoma" w:cs="Tahoma"/>
        </w:rPr>
        <w:t xml:space="preserve"> </w:t>
      </w:r>
      <w:r w:rsidR="00077760">
        <w:rPr>
          <w:rFonts w:ascii="Tahoma" w:hAnsi="Tahoma" w:cs="Tahoma"/>
        </w:rPr>
        <w:t>je</w:t>
      </w:r>
      <w:r w:rsidR="008E3DA0">
        <w:rPr>
          <w:rFonts w:ascii="Tahoma" w:hAnsi="Tahoma" w:cs="Tahoma"/>
        </w:rPr>
        <w:t xml:space="preserve"> </w:t>
      </w:r>
      <w:r w:rsidRPr="00112425">
        <w:rPr>
          <w:rFonts w:ascii="Tahoma" w:hAnsi="Tahoma" w:cs="Tahoma"/>
        </w:rPr>
        <w:t>kot</w:t>
      </w:r>
      <w:r w:rsidR="008E3DA0">
        <w:rPr>
          <w:rFonts w:ascii="Tahoma" w:hAnsi="Tahoma" w:cs="Tahoma"/>
        </w:rPr>
        <w:t xml:space="preserve"> </w:t>
      </w:r>
      <w:r w:rsidRPr="00112425">
        <w:rPr>
          <w:rFonts w:ascii="Tahoma" w:hAnsi="Tahoma" w:cs="Tahoma"/>
        </w:rPr>
        <w:t>prilog</w:t>
      </w:r>
      <w:r>
        <w:rPr>
          <w:rFonts w:ascii="Tahoma" w:hAnsi="Tahoma" w:cs="Tahoma"/>
        </w:rPr>
        <w:t>a</w:t>
      </w:r>
      <w:r w:rsidR="008E3DA0">
        <w:rPr>
          <w:rFonts w:ascii="Tahoma" w:hAnsi="Tahoma" w:cs="Tahoma"/>
        </w:rPr>
        <w:t xml:space="preserve"> </w:t>
      </w:r>
      <w:r w:rsidRPr="00112425">
        <w:rPr>
          <w:rFonts w:ascii="Tahoma" w:hAnsi="Tahoma" w:cs="Tahoma"/>
        </w:rPr>
        <w:t>(</w:t>
      </w:r>
      <w:r w:rsidR="00397CEF" w:rsidRPr="000B3212">
        <w:rPr>
          <w:rFonts w:ascii="Tahoma" w:hAnsi="Tahoma" w:cs="Tahoma"/>
        </w:rPr>
        <w:t>Priloga</w:t>
      </w:r>
      <w:r w:rsidR="008E3DA0">
        <w:rPr>
          <w:rFonts w:ascii="Tahoma" w:hAnsi="Tahoma" w:cs="Tahoma"/>
        </w:rPr>
        <w:t xml:space="preserve"> </w:t>
      </w:r>
      <w:r w:rsidR="00397CEF" w:rsidRPr="000B3212">
        <w:rPr>
          <w:rFonts w:ascii="Tahoma" w:hAnsi="Tahoma" w:cs="Tahoma"/>
        </w:rPr>
        <w:t>8</w:t>
      </w:r>
      <w:r w:rsidRPr="00112425">
        <w:rPr>
          <w:rFonts w:ascii="Tahoma" w:hAnsi="Tahoma" w:cs="Tahoma"/>
        </w:rPr>
        <w:t>)</w:t>
      </w:r>
      <w:r w:rsidR="008E3DA0">
        <w:rPr>
          <w:rFonts w:ascii="Tahoma" w:hAnsi="Tahoma" w:cs="Tahoma"/>
        </w:rPr>
        <w:t xml:space="preserve"> </w:t>
      </w:r>
      <w:r w:rsidRPr="00112425">
        <w:rPr>
          <w:rFonts w:ascii="Tahoma" w:hAnsi="Tahoma" w:cs="Tahoma"/>
        </w:rPr>
        <w:t>sestavni</w:t>
      </w:r>
      <w:r w:rsidR="008E3DA0">
        <w:rPr>
          <w:rFonts w:ascii="Tahoma" w:hAnsi="Tahoma" w:cs="Tahoma"/>
        </w:rPr>
        <w:t xml:space="preserve"> </w:t>
      </w:r>
      <w:r w:rsidRPr="00112425">
        <w:rPr>
          <w:rFonts w:ascii="Tahoma" w:hAnsi="Tahoma" w:cs="Tahoma"/>
        </w:rPr>
        <w:t>del</w:t>
      </w:r>
      <w:r w:rsidR="008E3DA0">
        <w:rPr>
          <w:rFonts w:ascii="Tahoma" w:hAnsi="Tahoma" w:cs="Tahoma"/>
        </w:rPr>
        <w:t xml:space="preserve"> </w:t>
      </w:r>
      <w:r w:rsidRPr="00112425">
        <w:rPr>
          <w:rFonts w:ascii="Tahoma" w:hAnsi="Tahoma" w:cs="Tahoma"/>
        </w:rPr>
        <w:t>razpisne</w:t>
      </w:r>
      <w:r w:rsidR="008E3DA0">
        <w:rPr>
          <w:rFonts w:ascii="Tahoma" w:hAnsi="Tahoma" w:cs="Tahoma"/>
        </w:rPr>
        <w:t xml:space="preserve"> </w:t>
      </w:r>
      <w:r w:rsidRPr="00112425">
        <w:rPr>
          <w:rFonts w:ascii="Tahoma" w:hAnsi="Tahoma" w:cs="Tahoma"/>
        </w:rPr>
        <w:t>dokumentacije.</w:t>
      </w:r>
      <w:r w:rsidR="008E3DA0">
        <w:rPr>
          <w:rFonts w:ascii="Tahoma" w:hAnsi="Tahoma" w:cs="Tahoma"/>
        </w:rPr>
        <w:t xml:space="preserve"> </w:t>
      </w:r>
      <w:r>
        <w:rPr>
          <w:rFonts w:ascii="Tahoma" w:hAnsi="Tahoma" w:cs="Tahoma"/>
        </w:rPr>
        <w:t>Ponudnik</w:t>
      </w:r>
      <w:r w:rsidR="008E3DA0">
        <w:rPr>
          <w:rFonts w:ascii="Tahoma" w:hAnsi="Tahoma" w:cs="Tahoma"/>
        </w:rPr>
        <w:t xml:space="preserve"> </w:t>
      </w:r>
      <w:r>
        <w:rPr>
          <w:rFonts w:ascii="Tahoma" w:hAnsi="Tahoma" w:cs="Tahoma"/>
        </w:rPr>
        <w:t>s</w:t>
      </w:r>
      <w:r w:rsidR="008E3DA0">
        <w:rPr>
          <w:rFonts w:ascii="Tahoma" w:hAnsi="Tahoma" w:cs="Tahoma"/>
        </w:rPr>
        <w:t xml:space="preserve"> </w:t>
      </w:r>
      <w:r>
        <w:rPr>
          <w:rFonts w:ascii="Tahoma" w:hAnsi="Tahoma" w:cs="Tahoma"/>
        </w:rPr>
        <w:t>podpisom</w:t>
      </w:r>
      <w:r w:rsidR="008E3DA0">
        <w:rPr>
          <w:rFonts w:ascii="Tahoma" w:hAnsi="Tahoma" w:cs="Tahoma"/>
        </w:rPr>
        <w:t xml:space="preserve"> </w:t>
      </w:r>
      <w:r w:rsidRPr="00397CEF">
        <w:rPr>
          <w:rFonts w:ascii="Tahoma" w:hAnsi="Tahoma" w:cs="Tahoma"/>
        </w:rPr>
        <w:t>Priloge</w:t>
      </w:r>
      <w:r w:rsidR="008E3DA0">
        <w:rPr>
          <w:rFonts w:ascii="Tahoma" w:hAnsi="Tahoma" w:cs="Tahoma"/>
        </w:rPr>
        <w:t xml:space="preserve"> </w:t>
      </w:r>
      <w:r w:rsidR="00737C91" w:rsidRPr="00397CEF">
        <w:rPr>
          <w:rFonts w:ascii="Tahoma" w:hAnsi="Tahoma" w:cs="Tahoma"/>
        </w:rPr>
        <w:t>3</w:t>
      </w:r>
      <w:r w:rsidRPr="00397CEF">
        <w:rPr>
          <w:rFonts w:ascii="Tahoma" w:hAnsi="Tahoma" w:cs="Tahoma"/>
        </w:rPr>
        <w:t>/</w:t>
      </w:r>
      <w:r w:rsidR="00737C91" w:rsidRPr="00397CEF">
        <w:rPr>
          <w:rFonts w:ascii="Tahoma" w:hAnsi="Tahoma" w:cs="Tahoma"/>
        </w:rPr>
        <w:t>1</w:t>
      </w:r>
      <w:r w:rsidR="008E3DA0">
        <w:rPr>
          <w:rFonts w:ascii="Tahoma" w:hAnsi="Tahoma" w:cs="Tahoma"/>
        </w:rPr>
        <w:t xml:space="preserve"> </w:t>
      </w:r>
      <w:r>
        <w:rPr>
          <w:rFonts w:ascii="Tahoma" w:hAnsi="Tahoma" w:cs="Tahoma"/>
        </w:rPr>
        <w:t>potrdi,</w:t>
      </w:r>
      <w:r w:rsidR="008E3DA0">
        <w:rPr>
          <w:rFonts w:ascii="Tahoma" w:hAnsi="Tahoma" w:cs="Tahoma"/>
        </w:rPr>
        <w:t xml:space="preserve"> </w:t>
      </w:r>
      <w:r>
        <w:rPr>
          <w:rFonts w:ascii="Tahoma" w:hAnsi="Tahoma" w:cs="Tahoma"/>
        </w:rPr>
        <w:t>da</w:t>
      </w:r>
      <w:r w:rsidR="008E3DA0">
        <w:rPr>
          <w:rFonts w:ascii="Tahoma" w:hAnsi="Tahoma" w:cs="Tahoma"/>
        </w:rPr>
        <w:t xml:space="preserve"> </w:t>
      </w:r>
      <w:r>
        <w:rPr>
          <w:rFonts w:ascii="Tahoma" w:hAnsi="Tahoma" w:cs="Tahoma"/>
        </w:rPr>
        <w:t>se</w:t>
      </w:r>
      <w:r w:rsidR="008E3DA0">
        <w:rPr>
          <w:rFonts w:ascii="Tahoma" w:hAnsi="Tahoma" w:cs="Tahoma"/>
        </w:rPr>
        <w:t xml:space="preserve"> </w:t>
      </w:r>
      <w:r>
        <w:rPr>
          <w:rFonts w:ascii="Tahoma" w:hAnsi="Tahoma" w:cs="Tahoma"/>
        </w:rPr>
        <w:t>strinja</w:t>
      </w:r>
      <w:r w:rsidR="008E3DA0">
        <w:rPr>
          <w:rFonts w:ascii="Tahoma" w:hAnsi="Tahoma" w:cs="Tahoma"/>
        </w:rPr>
        <w:t xml:space="preserve"> </w:t>
      </w:r>
      <w:r>
        <w:rPr>
          <w:rFonts w:ascii="Tahoma" w:hAnsi="Tahoma" w:cs="Tahoma"/>
        </w:rPr>
        <w:t>z</w:t>
      </w:r>
      <w:r w:rsidR="008E3DA0">
        <w:rPr>
          <w:rFonts w:ascii="Tahoma" w:hAnsi="Tahoma" w:cs="Tahoma"/>
        </w:rPr>
        <w:t xml:space="preserve"> </w:t>
      </w:r>
      <w:r>
        <w:rPr>
          <w:rFonts w:ascii="Tahoma" w:hAnsi="Tahoma" w:cs="Tahoma"/>
        </w:rPr>
        <w:t>vsebino</w:t>
      </w:r>
      <w:r w:rsidR="008E3DA0">
        <w:rPr>
          <w:rFonts w:ascii="Tahoma" w:hAnsi="Tahoma" w:cs="Tahoma"/>
        </w:rPr>
        <w:t xml:space="preserve"> </w:t>
      </w:r>
      <w:r>
        <w:rPr>
          <w:rFonts w:ascii="Tahoma" w:hAnsi="Tahoma" w:cs="Tahoma"/>
        </w:rPr>
        <w:t>osnutk</w:t>
      </w:r>
      <w:r w:rsidR="00077760">
        <w:rPr>
          <w:rFonts w:ascii="Tahoma" w:hAnsi="Tahoma" w:cs="Tahoma"/>
        </w:rPr>
        <w:t>a</w:t>
      </w:r>
      <w:r w:rsidR="008E3DA0">
        <w:rPr>
          <w:rFonts w:ascii="Tahoma" w:hAnsi="Tahoma" w:cs="Tahoma"/>
        </w:rPr>
        <w:t xml:space="preserve"> </w:t>
      </w:r>
      <w:r>
        <w:rPr>
          <w:rFonts w:ascii="Tahoma" w:hAnsi="Tahoma" w:cs="Tahoma"/>
        </w:rPr>
        <w:t>pogodbe</w:t>
      </w:r>
      <w:r w:rsidR="008E3DA0">
        <w:rPr>
          <w:rFonts w:ascii="Tahoma" w:hAnsi="Tahoma" w:cs="Tahoma"/>
        </w:rPr>
        <w:t xml:space="preserve"> </w:t>
      </w:r>
      <w:r>
        <w:rPr>
          <w:rFonts w:ascii="Tahoma" w:hAnsi="Tahoma" w:cs="Tahoma"/>
        </w:rPr>
        <w:t>ter</w:t>
      </w:r>
      <w:r w:rsidR="008E3DA0">
        <w:rPr>
          <w:rFonts w:ascii="Tahoma" w:hAnsi="Tahoma" w:cs="Tahoma"/>
        </w:rPr>
        <w:t xml:space="preserve"> </w:t>
      </w:r>
      <w:r>
        <w:rPr>
          <w:rFonts w:ascii="Tahoma" w:hAnsi="Tahoma" w:cs="Tahoma"/>
        </w:rPr>
        <w:t>da</w:t>
      </w:r>
      <w:r w:rsidR="008E3DA0">
        <w:rPr>
          <w:rFonts w:ascii="Tahoma" w:hAnsi="Tahoma" w:cs="Tahoma"/>
        </w:rPr>
        <w:t xml:space="preserve"> </w:t>
      </w:r>
      <w:r w:rsidR="000E3AB8">
        <w:rPr>
          <w:rFonts w:ascii="Tahoma" w:hAnsi="Tahoma" w:cs="Tahoma"/>
        </w:rPr>
        <w:t>j</w:t>
      </w:r>
      <w:r w:rsidR="00077760">
        <w:rPr>
          <w:rFonts w:ascii="Tahoma" w:hAnsi="Tahoma" w:cs="Tahoma"/>
        </w:rPr>
        <w:t>o</w:t>
      </w:r>
      <w:r w:rsidR="008E3DA0">
        <w:rPr>
          <w:rFonts w:ascii="Tahoma" w:hAnsi="Tahoma" w:cs="Tahoma"/>
        </w:rPr>
        <w:t xml:space="preserve"> </w:t>
      </w:r>
      <w:r>
        <w:rPr>
          <w:rFonts w:ascii="Tahoma" w:hAnsi="Tahoma" w:cs="Tahoma"/>
        </w:rPr>
        <w:t>bo</w:t>
      </w:r>
      <w:r w:rsidR="008E3DA0">
        <w:rPr>
          <w:rFonts w:ascii="Tahoma" w:hAnsi="Tahoma" w:cs="Tahoma"/>
        </w:rPr>
        <w:t xml:space="preserve"> </w:t>
      </w:r>
      <w:r>
        <w:rPr>
          <w:rFonts w:ascii="Tahoma" w:hAnsi="Tahoma" w:cs="Tahoma"/>
        </w:rPr>
        <w:t>v</w:t>
      </w:r>
      <w:r w:rsidR="008E3DA0">
        <w:rPr>
          <w:rFonts w:ascii="Tahoma" w:hAnsi="Tahoma" w:cs="Tahoma"/>
        </w:rPr>
        <w:t xml:space="preserve"> </w:t>
      </w:r>
      <w:r>
        <w:rPr>
          <w:rFonts w:ascii="Tahoma" w:hAnsi="Tahoma" w:cs="Tahoma"/>
        </w:rPr>
        <w:t>primeru,</w:t>
      </w:r>
      <w:r w:rsidR="008E3DA0">
        <w:rPr>
          <w:rFonts w:ascii="Tahoma" w:hAnsi="Tahoma" w:cs="Tahoma"/>
        </w:rPr>
        <w:t xml:space="preserve"> </w:t>
      </w:r>
      <w:r>
        <w:rPr>
          <w:rFonts w:ascii="Tahoma" w:hAnsi="Tahoma" w:cs="Tahoma"/>
        </w:rPr>
        <w:t>da</w:t>
      </w:r>
      <w:r w:rsidR="008E3DA0">
        <w:rPr>
          <w:rFonts w:ascii="Tahoma" w:hAnsi="Tahoma" w:cs="Tahoma"/>
        </w:rPr>
        <w:t xml:space="preserve"> </w:t>
      </w:r>
      <w:r>
        <w:rPr>
          <w:rFonts w:ascii="Tahoma" w:hAnsi="Tahoma" w:cs="Tahoma"/>
        </w:rPr>
        <w:t>bo</w:t>
      </w:r>
      <w:r w:rsidR="008E3DA0">
        <w:rPr>
          <w:rFonts w:ascii="Tahoma" w:hAnsi="Tahoma" w:cs="Tahoma"/>
        </w:rPr>
        <w:t xml:space="preserve"> </w:t>
      </w:r>
      <w:r>
        <w:rPr>
          <w:rFonts w:ascii="Tahoma" w:hAnsi="Tahoma" w:cs="Tahoma"/>
        </w:rPr>
        <w:t>izbran</w:t>
      </w:r>
      <w:r w:rsidR="008E3DA0">
        <w:rPr>
          <w:rFonts w:ascii="Tahoma" w:hAnsi="Tahoma" w:cs="Tahoma"/>
        </w:rPr>
        <w:t xml:space="preserve"> </w:t>
      </w:r>
      <w:r>
        <w:rPr>
          <w:rFonts w:ascii="Tahoma" w:hAnsi="Tahoma" w:cs="Tahoma"/>
        </w:rPr>
        <w:t>kot</w:t>
      </w:r>
      <w:r w:rsidR="008E3DA0">
        <w:rPr>
          <w:rFonts w:ascii="Tahoma" w:hAnsi="Tahoma" w:cs="Tahoma"/>
        </w:rPr>
        <w:t xml:space="preserve"> </w:t>
      </w:r>
      <w:r>
        <w:rPr>
          <w:rFonts w:ascii="Tahoma" w:hAnsi="Tahoma" w:cs="Tahoma"/>
        </w:rPr>
        <w:t>ekonomsko</w:t>
      </w:r>
      <w:r w:rsidR="008E3DA0">
        <w:rPr>
          <w:rFonts w:ascii="Tahoma" w:hAnsi="Tahoma" w:cs="Tahoma"/>
        </w:rPr>
        <w:t xml:space="preserve"> </w:t>
      </w:r>
      <w:r>
        <w:rPr>
          <w:rFonts w:ascii="Tahoma" w:hAnsi="Tahoma" w:cs="Tahoma"/>
        </w:rPr>
        <w:t>najugodnejši</w:t>
      </w:r>
      <w:r w:rsidR="008E3DA0">
        <w:rPr>
          <w:rFonts w:ascii="Tahoma" w:hAnsi="Tahoma" w:cs="Tahoma"/>
        </w:rPr>
        <w:t xml:space="preserve"> </w:t>
      </w:r>
      <w:r>
        <w:rPr>
          <w:rFonts w:ascii="Tahoma" w:hAnsi="Tahoma" w:cs="Tahoma"/>
        </w:rPr>
        <w:t>ponudnik,</w:t>
      </w:r>
      <w:r w:rsidR="008E3DA0">
        <w:rPr>
          <w:rFonts w:ascii="Tahoma" w:hAnsi="Tahoma" w:cs="Tahoma"/>
        </w:rPr>
        <w:t xml:space="preserve"> </w:t>
      </w:r>
      <w:r>
        <w:rPr>
          <w:rFonts w:ascii="Tahoma" w:hAnsi="Tahoma" w:cs="Tahoma"/>
        </w:rPr>
        <w:t>podpisal</w:t>
      </w:r>
      <w:r w:rsidR="008E3DA0">
        <w:rPr>
          <w:rFonts w:ascii="Tahoma" w:hAnsi="Tahoma" w:cs="Tahoma"/>
        </w:rPr>
        <w:t xml:space="preserve"> </w:t>
      </w:r>
      <w:r>
        <w:rPr>
          <w:rFonts w:ascii="Tahoma" w:hAnsi="Tahoma" w:cs="Tahoma"/>
        </w:rPr>
        <w:t>na</w:t>
      </w:r>
      <w:r w:rsidR="008E3DA0">
        <w:rPr>
          <w:rFonts w:ascii="Tahoma" w:hAnsi="Tahoma" w:cs="Tahoma"/>
        </w:rPr>
        <w:t xml:space="preserve"> </w:t>
      </w:r>
      <w:r>
        <w:rPr>
          <w:rFonts w:ascii="Tahoma" w:hAnsi="Tahoma" w:cs="Tahoma"/>
        </w:rPr>
        <w:t>poziv</w:t>
      </w:r>
      <w:r w:rsidR="008E3DA0">
        <w:rPr>
          <w:rFonts w:ascii="Tahoma" w:hAnsi="Tahoma" w:cs="Tahoma"/>
        </w:rPr>
        <w:t xml:space="preserve"> </w:t>
      </w:r>
      <w:r>
        <w:rPr>
          <w:rFonts w:ascii="Tahoma" w:hAnsi="Tahoma" w:cs="Tahoma"/>
        </w:rPr>
        <w:t>naročnika.</w:t>
      </w:r>
      <w:r w:rsidR="008E3DA0">
        <w:rPr>
          <w:rFonts w:ascii="Tahoma" w:hAnsi="Tahoma" w:cs="Tahoma"/>
        </w:rPr>
        <w:t xml:space="preserve"> </w:t>
      </w:r>
      <w:r>
        <w:rPr>
          <w:rFonts w:ascii="Tahoma" w:hAnsi="Tahoma" w:cs="Tahoma"/>
        </w:rPr>
        <w:t>Osnutk</w:t>
      </w:r>
      <w:r w:rsidR="00077760">
        <w:rPr>
          <w:rFonts w:ascii="Tahoma" w:hAnsi="Tahoma" w:cs="Tahoma"/>
        </w:rPr>
        <w:t>a</w:t>
      </w:r>
      <w:r w:rsidR="008E3DA0">
        <w:rPr>
          <w:rFonts w:ascii="Tahoma" w:hAnsi="Tahoma" w:cs="Tahoma"/>
        </w:rPr>
        <w:t xml:space="preserve"> </w:t>
      </w:r>
      <w:r>
        <w:rPr>
          <w:rFonts w:ascii="Tahoma" w:hAnsi="Tahoma" w:cs="Tahoma"/>
        </w:rPr>
        <w:t>pogodb</w:t>
      </w:r>
      <w:r w:rsidR="00077760">
        <w:rPr>
          <w:rFonts w:ascii="Tahoma" w:hAnsi="Tahoma" w:cs="Tahoma"/>
        </w:rPr>
        <w:t>e</w:t>
      </w:r>
      <w:r w:rsidR="008E3DA0">
        <w:rPr>
          <w:rFonts w:ascii="Tahoma" w:hAnsi="Tahoma" w:cs="Tahoma"/>
        </w:rPr>
        <w:t xml:space="preserve"> </w:t>
      </w:r>
      <w:r>
        <w:rPr>
          <w:rFonts w:ascii="Tahoma" w:hAnsi="Tahoma" w:cs="Tahoma"/>
        </w:rPr>
        <w:t>ponudniku</w:t>
      </w:r>
      <w:r w:rsidR="008E3DA0">
        <w:rPr>
          <w:rFonts w:ascii="Tahoma" w:hAnsi="Tahoma" w:cs="Tahoma"/>
        </w:rPr>
        <w:t xml:space="preserve"> </w:t>
      </w:r>
      <w:r>
        <w:rPr>
          <w:rFonts w:ascii="Tahoma" w:hAnsi="Tahoma" w:cs="Tahoma"/>
        </w:rPr>
        <w:t>ni</w:t>
      </w:r>
      <w:r w:rsidR="008E3DA0">
        <w:rPr>
          <w:rFonts w:ascii="Tahoma" w:hAnsi="Tahoma" w:cs="Tahoma"/>
        </w:rPr>
        <w:t xml:space="preserve"> </w:t>
      </w:r>
      <w:r>
        <w:rPr>
          <w:rFonts w:ascii="Tahoma" w:hAnsi="Tahoma" w:cs="Tahoma"/>
        </w:rPr>
        <w:t>potrebno</w:t>
      </w:r>
      <w:r w:rsidR="008E3DA0">
        <w:rPr>
          <w:rFonts w:ascii="Tahoma" w:hAnsi="Tahoma" w:cs="Tahoma"/>
        </w:rPr>
        <w:t xml:space="preserve"> </w:t>
      </w:r>
      <w:r>
        <w:rPr>
          <w:rFonts w:ascii="Tahoma" w:hAnsi="Tahoma" w:cs="Tahoma"/>
        </w:rPr>
        <w:t>prilagati</w:t>
      </w:r>
      <w:r w:rsidR="008E3DA0">
        <w:rPr>
          <w:rFonts w:ascii="Tahoma" w:hAnsi="Tahoma" w:cs="Tahoma"/>
        </w:rPr>
        <w:t xml:space="preserve"> </w:t>
      </w:r>
      <w:r>
        <w:rPr>
          <w:rFonts w:ascii="Tahoma" w:hAnsi="Tahoma" w:cs="Tahoma"/>
        </w:rPr>
        <w:t>k</w:t>
      </w:r>
      <w:r w:rsidR="008E3DA0">
        <w:rPr>
          <w:rFonts w:ascii="Tahoma" w:hAnsi="Tahoma" w:cs="Tahoma"/>
        </w:rPr>
        <w:t xml:space="preserve"> </w:t>
      </w:r>
      <w:r>
        <w:rPr>
          <w:rFonts w:ascii="Tahoma" w:hAnsi="Tahoma" w:cs="Tahoma"/>
        </w:rPr>
        <w:t>ponudbi</w:t>
      </w:r>
      <w:r w:rsidRPr="00112425">
        <w:rPr>
          <w:rFonts w:ascii="Tahoma" w:hAnsi="Tahoma" w:cs="Tahoma"/>
        </w:rPr>
        <w:t>.</w:t>
      </w:r>
    </w:p>
    <w:p w14:paraId="580AEB27" w14:textId="77777777" w:rsidR="00021A15" w:rsidRPr="00BC65D2" w:rsidRDefault="00021A15" w:rsidP="00600829">
      <w:pPr>
        <w:keepNext/>
        <w:keepLines/>
        <w:jc w:val="both"/>
        <w:rPr>
          <w:rFonts w:ascii="Tahoma" w:hAnsi="Tahoma" w:cs="Tahoma"/>
        </w:rPr>
      </w:pPr>
    </w:p>
    <w:p w14:paraId="35EC0A7D" w14:textId="77777777" w:rsidR="00021A15" w:rsidRDefault="00021A15" w:rsidP="00600829">
      <w:pPr>
        <w:keepNext/>
        <w:keepLines/>
        <w:jc w:val="both"/>
        <w:rPr>
          <w:rFonts w:ascii="Tahoma" w:hAnsi="Tahoma" w:cs="Tahoma"/>
        </w:rPr>
      </w:pPr>
      <w:r w:rsidRPr="00B66303">
        <w:rPr>
          <w:rFonts w:ascii="Tahoma" w:hAnsi="Tahoma" w:cs="Tahoma"/>
        </w:rPr>
        <w:t>Ostale</w:t>
      </w:r>
      <w:r w:rsidR="008E3DA0">
        <w:rPr>
          <w:rFonts w:ascii="Tahoma" w:hAnsi="Tahoma" w:cs="Tahoma"/>
        </w:rPr>
        <w:t xml:space="preserve"> </w:t>
      </w:r>
      <w:r w:rsidRPr="00B66303">
        <w:rPr>
          <w:rFonts w:ascii="Tahoma" w:hAnsi="Tahoma" w:cs="Tahoma"/>
        </w:rPr>
        <w:t>splošne</w:t>
      </w:r>
      <w:r w:rsidR="008E3DA0">
        <w:rPr>
          <w:rFonts w:ascii="Tahoma" w:hAnsi="Tahoma" w:cs="Tahoma"/>
        </w:rPr>
        <w:t xml:space="preserve"> </w:t>
      </w:r>
      <w:r w:rsidRPr="00B66303">
        <w:rPr>
          <w:rFonts w:ascii="Tahoma" w:hAnsi="Tahoma" w:cs="Tahoma"/>
        </w:rPr>
        <w:t>in</w:t>
      </w:r>
      <w:r w:rsidR="008E3DA0">
        <w:rPr>
          <w:rFonts w:ascii="Tahoma" w:hAnsi="Tahoma" w:cs="Tahoma"/>
        </w:rPr>
        <w:t xml:space="preserve"> </w:t>
      </w:r>
      <w:r w:rsidRPr="00B66303">
        <w:rPr>
          <w:rFonts w:ascii="Tahoma" w:hAnsi="Tahoma" w:cs="Tahoma"/>
        </w:rPr>
        <w:t>tehnične</w:t>
      </w:r>
      <w:r w:rsidR="008E3DA0">
        <w:rPr>
          <w:rFonts w:ascii="Tahoma" w:hAnsi="Tahoma" w:cs="Tahoma"/>
        </w:rPr>
        <w:t xml:space="preserve"> </w:t>
      </w:r>
      <w:r w:rsidRPr="00B66303">
        <w:rPr>
          <w:rFonts w:ascii="Tahoma" w:hAnsi="Tahoma" w:cs="Tahoma"/>
        </w:rPr>
        <w:t>zahteve</w:t>
      </w:r>
      <w:r w:rsidR="008E3DA0">
        <w:rPr>
          <w:rFonts w:ascii="Tahoma" w:hAnsi="Tahoma" w:cs="Tahoma"/>
        </w:rPr>
        <w:t xml:space="preserve"> </w:t>
      </w:r>
      <w:r w:rsidRPr="00B66303">
        <w:rPr>
          <w:rFonts w:ascii="Tahoma" w:hAnsi="Tahoma" w:cs="Tahoma"/>
        </w:rPr>
        <w:t>naročnika</w:t>
      </w:r>
      <w:r w:rsidR="008E3DA0">
        <w:rPr>
          <w:rFonts w:ascii="Tahoma" w:hAnsi="Tahoma" w:cs="Tahoma"/>
        </w:rPr>
        <w:t xml:space="preserve"> </w:t>
      </w:r>
      <w:r w:rsidRPr="00B66303">
        <w:rPr>
          <w:rFonts w:ascii="Tahoma" w:hAnsi="Tahoma" w:cs="Tahoma"/>
        </w:rPr>
        <w:t>so</w:t>
      </w:r>
      <w:r w:rsidR="008E3DA0">
        <w:rPr>
          <w:rFonts w:ascii="Tahoma" w:hAnsi="Tahoma" w:cs="Tahoma"/>
        </w:rPr>
        <w:t xml:space="preserve"> </w:t>
      </w:r>
      <w:r w:rsidRPr="00B66303">
        <w:rPr>
          <w:rFonts w:ascii="Tahoma" w:hAnsi="Tahoma" w:cs="Tahoma"/>
        </w:rPr>
        <w:t>podrobno</w:t>
      </w:r>
      <w:r w:rsidR="008E3DA0">
        <w:rPr>
          <w:rFonts w:ascii="Tahoma" w:hAnsi="Tahoma" w:cs="Tahoma"/>
        </w:rPr>
        <w:t xml:space="preserve"> </w:t>
      </w:r>
      <w:r w:rsidRPr="00B66303">
        <w:rPr>
          <w:rFonts w:ascii="Tahoma" w:hAnsi="Tahoma" w:cs="Tahoma"/>
        </w:rPr>
        <w:t>opredeljene</w:t>
      </w:r>
      <w:r w:rsidR="008E3DA0">
        <w:rPr>
          <w:rFonts w:ascii="Tahoma" w:hAnsi="Tahoma" w:cs="Tahoma"/>
        </w:rPr>
        <w:t xml:space="preserve"> </w:t>
      </w:r>
      <w:r w:rsidRPr="00B66303">
        <w:rPr>
          <w:rFonts w:ascii="Tahoma" w:hAnsi="Tahoma" w:cs="Tahoma"/>
        </w:rPr>
        <w:t>v</w:t>
      </w:r>
      <w:r w:rsidR="008E3DA0">
        <w:rPr>
          <w:rFonts w:ascii="Tahoma" w:hAnsi="Tahoma" w:cs="Tahoma"/>
        </w:rPr>
        <w:t xml:space="preserve"> </w:t>
      </w:r>
      <w:r w:rsidRPr="00B66303">
        <w:rPr>
          <w:rFonts w:ascii="Tahoma" w:hAnsi="Tahoma" w:cs="Tahoma"/>
        </w:rPr>
        <w:t>osnutku</w:t>
      </w:r>
      <w:r w:rsidR="008E3DA0">
        <w:rPr>
          <w:rFonts w:ascii="Tahoma" w:hAnsi="Tahoma" w:cs="Tahoma"/>
        </w:rPr>
        <w:t xml:space="preserve"> </w:t>
      </w:r>
      <w:r>
        <w:rPr>
          <w:rFonts w:ascii="Tahoma" w:hAnsi="Tahoma" w:cs="Tahoma"/>
        </w:rPr>
        <w:t>pogodbe</w:t>
      </w:r>
      <w:r w:rsidRPr="00B66303">
        <w:rPr>
          <w:rFonts w:ascii="Tahoma" w:hAnsi="Tahoma" w:cs="Tahoma"/>
        </w:rPr>
        <w:t>,</w:t>
      </w:r>
      <w:r w:rsidR="008E3DA0">
        <w:rPr>
          <w:rFonts w:ascii="Tahoma" w:hAnsi="Tahoma" w:cs="Tahoma"/>
        </w:rPr>
        <w:t xml:space="preserve"> </w:t>
      </w:r>
      <w:r w:rsidRPr="00B66303">
        <w:rPr>
          <w:rFonts w:ascii="Tahoma" w:hAnsi="Tahoma" w:cs="Tahoma"/>
        </w:rPr>
        <w:t>ki</w:t>
      </w:r>
      <w:r w:rsidR="008E3DA0">
        <w:rPr>
          <w:rFonts w:ascii="Tahoma" w:hAnsi="Tahoma" w:cs="Tahoma"/>
        </w:rPr>
        <w:t xml:space="preserve"> </w:t>
      </w:r>
      <w:r>
        <w:rPr>
          <w:rFonts w:ascii="Tahoma" w:hAnsi="Tahoma" w:cs="Tahoma"/>
        </w:rPr>
        <w:t>so</w:t>
      </w:r>
      <w:r w:rsidR="008E3DA0">
        <w:rPr>
          <w:rFonts w:ascii="Tahoma" w:hAnsi="Tahoma" w:cs="Tahoma"/>
        </w:rPr>
        <w:t xml:space="preserve"> </w:t>
      </w:r>
      <w:r w:rsidRPr="00B66303">
        <w:rPr>
          <w:rFonts w:ascii="Tahoma" w:hAnsi="Tahoma" w:cs="Tahoma"/>
        </w:rPr>
        <w:t>kot</w:t>
      </w:r>
      <w:r w:rsidR="008E3DA0">
        <w:rPr>
          <w:rFonts w:ascii="Tahoma" w:hAnsi="Tahoma" w:cs="Tahoma"/>
        </w:rPr>
        <w:t xml:space="preserve"> </w:t>
      </w:r>
      <w:r w:rsidRPr="00B66303">
        <w:rPr>
          <w:rFonts w:ascii="Tahoma" w:hAnsi="Tahoma" w:cs="Tahoma"/>
        </w:rPr>
        <w:t>priloga</w:t>
      </w:r>
      <w:r w:rsidR="008E3DA0">
        <w:rPr>
          <w:rFonts w:ascii="Tahoma" w:hAnsi="Tahoma" w:cs="Tahoma"/>
        </w:rPr>
        <w:t xml:space="preserve"> </w:t>
      </w:r>
      <w:r w:rsidRPr="00B66303">
        <w:rPr>
          <w:rFonts w:ascii="Tahoma" w:hAnsi="Tahoma" w:cs="Tahoma"/>
        </w:rPr>
        <w:t>sestavni</w:t>
      </w:r>
      <w:r w:rsidR="008E3DA0">
        <w:rPr>
          <w:rFonts w:ascii="Tahoma" w:hAnsi="Tahoma" w:cs="Tahoma"/>
        </w:rPr>
        <w:t xml:space="preserve"> </w:t>
      </w:r>
      <w:r w:rsidRPr="00B66303">
        <w:rPr>
          <w:rFonts w:ascii="Tahoma" w:hAnsi="Tahoma" w:cs="Tahoma"/>
        </w:rPr>
        <w:t>del</w:t>
      </w:r>
      <w:r w:rsidR="008E3DA0">
        <w:rPr>
          <w:rFonts w:ascii="Tahoma" w:hAnsi="Tahoma" w:cs="Tahoma"/>
        </w:rPr>
        <w:t xml:space="preserve"> </w:t>
      </w:r>
      <w:r w:rsidRPr="00B66303">
        <w:rPr>
          <w:rFonts w:ascii="Tahoma" w:hAnsi="Tahoma" w:cs="Tahoma"/>
        </w:rPr>
        <w:t>razpisne</w:t>
      </w:r>
      <w:r w:rsidR="008E3DA0">
        <w:rPr>
          <w:rFonts w:ascii="Tahoma" w:hAnsi="Tahoma" w:cs="Tahoma"/>
        </w:rPr>
        <w:t xml:space="preserve"> </w:t>
      </w:r>
      <w:r w:rsidRPr="00B66303">
        <w:rPr>
          <w:rFonts w:ascii="Tahoma" w:hAnsi="Tahoma" w:cs="Tahoma"/>
        </w:rPr>
        <w:t>dokumentacije.</w:t>
      </w:r>
      <w:r w:rsidR="008E3DA0">
        <w:rPr>
          <w:rFonts w:ascii="Tahoma" w:hAnsi="Tahoma" w:cs="Tahoma"/>
        </w:rPr>
        <w:t xml:space="preserve"> </w:t>
      </w:r>
    </w:p>
    <w:p w14:paraId="3B5B36A6" w14:textId="77777777" w:rsidR="00021A15" w:rsidRDefault="00021A15" w:rsidP="00600829">
      <w:pPr>
        <w:keepNext/>
        <w:keepLines/>
        <w:jc w:val="both"/>
        <w:rPr>
          <w:rFonts w:ascii="Tahoma" w:hAnsi="Tahoma" w:cs="Tahoma"/>
          <w:b/>
        </w:rPr>
      </w:pPr>
    </w:p>
    <w:p w14:paraId="354C64F5" w14:textId="77777777" w:rsidR="00021A15" w:rsidRPr="00D212FC" w:rsidRDefault="00021A15" w:rsidP="00600829">
      <w:pPr>
        <w:pStyle w:val="Odstavekseznama"/>
        <w:keepNext/>
        <w:keepLines/>
        <w:numPr>
          <w:ilvl w:val="2"/>
          <w:numId w:val="2"/>
        </w:numPr>
        <w:jc w:val="both"/>
        <w:rPr>
          <w:rFonts w:ascii="Tahoma" w:hAnsi="Tahoma" w:cs="Tahoma"/>
        </w:rPr>
      </w:pPr>
      <w:r>
        <w:rPr>
          <w:rFonts w:ascii="Tahoma" w:hAnsi="Tahoma" w:cs="Tahoma"/>
        </w:rPr>
        <w:t>Evidenca</w:t>
      </w:r>
      <w:r w:rsidR="008E3DA0">
        <w:rPr>
          <w:rFonts w:ascii="Tahoma" w:hAnsi="Tahoma" w:cs="Tahoma"/>
        </w:rPr>
        <w:t xml:space="preserve"> </w:t>
      </w:r>
      <w:r>
        <w:rPr>
          <w:rFonts w:ascii="Tahoma" w:hAnsi="Tahoma" w:cs="Tahoma"/>
        </w:rPr>
        <w:t>poslovnih</w:t>
      </w:r>
      <w:r w:rsidR="008E3DA0">
        <w:rPr>
          <w:rFonts w:ascii="Tahoma" w:hAnsi="Tahoma" w:cs="Tahoma"/>
        </w:rPr>
        <w:t xml:space="preserve"> </w:t>
      </w:r>
      <w:r>
        <w:rPr>
          <w:rFonts w:ascii="Tahoma" w:hAnsi="Tahoma" w:cs="Tahoma"/>
        </w:rPr>
        <w:t>subjektov</w:t>
      </w:r>
      <w:r w:rsidR="008E3DA0">
        <w:rPr>
          <w:rFonts w:ascii="Tahoma" w:hAnsi="Tahoma" w:cs="Tahoma"/>
        </w:rPr>
        <w:t xml:space="preserve"> </w:t>
      </w:r>
      <w:r>
        <w:rPr>
          <w:rFonts w:ascii="Arial" w:hAnsi="Arial" w:cs="Arial"/>
          <w:color w:val="222222"/>
          <w:shd w:val="clear" w:color="auto" w:fill="FFFFFF"/>
        </w:rPr>
        <w:t>iz</w:t>
      </w:r>
      <w:r w:rsidR="008E3DA0">
        <w:rPr>
          <w:rFonts w:ascii="Arial" w:hAnsi="Arial" w:cs="Arial"/>
          <w:color w:val="222222"/>
          <w:shd w:val="clear" w:color="auto" w:fill="FFFFFF"/>
        </w:rPr>
        <w:t xml:space="preserve"> </w:t>
      </w:r>
      <w:r>
        <w:rPr>
          <w:rFonts w:ascii="Arial" w:hAnsi="Arial" w:cs="Arial"/>
          <w:color w:val="222222"/>
          <w:shd w:val="clear" w:color="auto" w:fill="FFFFFF"/>
        </w:rPr>
        <w:t>35.</w:t>
      </w:r>
      <w:r w:rsidR="008E3DA0">
        <w:rPr>
          <w:rFonts w:ascii="Arial" w:hAnsi="Arial" w:cs="Arial"/>
          <w:color w:val="222222"/>
          <w:shd w:val="clear" w:color="auto" w:fill="FFFFFF"/>
        </w:rPr>
        <w:t xml:space="preserve"> </w:t>
      </w:r>
      <w:r>
        <w:rPr>
          <w:rFonts w:ascii="Arial" w:hAnsi="Arial" w:cs="Arial"/>
          <w:color w:val="222222"/>
          <w:shd w:val="clear" w:color="auto" w:fill="FFFFFF"/>
        </w:rPr>
        <w:t>člena</w:t>
      </w:r>
      <w:r w:rsidR="008E3DA0">
        <w:rPr>
          <w:rFonts w:ascii="Arial" w:hAnsi="Arial" w:cs="Arial"/>
          <w:color w:val="222222"/>
          <w:shd w:val="clear" w:color="auto" w:fill="FFFFFF"/>
        </w:rPr>
        <w:t xml:space="preserve"> </w:t>
      </w:r>
      <w:r>
        <w:rPr>
          <w:rFonts w:ascii="Arial" w:hAnsi="Arial" w:cs="Arial"/>
          <w:color w:val="222222"/>
          <w:shd w:val="clear" w:color="auto" w:fill="FFFFFF"/>
        </w:rPr>
        <w:t>ZIntPK</w:t>
      </w:r>
    </w:p>
    <w:p w14:paraId="4EC9DEFF" w14:textId="77777777" w:rsidR="00021A15" w:rsidRDefault="00021A15" w:rsidP="00600829">
      <w:pPr>
        <w:keepNext/>
        <w:keepLines/>
        <w:jc w:val="both"/>
        <w:rPr>
          <w:rFonts w:ascii="Tahoma" w:hAnsi="Tahoma" w:cs="Tahoma"/>
        </w:rPr>
      </w:pPr>
    </w:p>
    <w:p w14:paraId="317CCE3B" w14:textId="77777777" w:rsidR="00021A15" w:rsidRPr="00B66303" w:rsidRDefault="00021A15" w:rsidP="00600829">
      <w:pPr>
        <w:keepNext/>
        <w:keepLines/>
        <w:tabs>
          <w:tab w:val="left" w:pos="-1560"/>
        </w:tabs>
        <w:jc w:val="both"/>
        <w:rPr>
          <w:rFonts w:ascii="Tahoma" w:hAnsi="Tahoma" w:cs="Tahoma"/>
        </w:rPr>
      </w:pPr>
      <w:r w:rsidRPr="00B66303">
        <w:rPr>
          <w:rFonts w:ascii="Tahoma" w:hAnsi="Tahoma" w:cs="Tahoma"/>
        </w:rPr>
        <w:t>Gospodarski</w:t>
      </w:r>
      <w:r w:rsidR="008E3DA0">
        <w:rPr>
          <w:rFonts w:ascii="Tahoma" w:hAnsi="Tahoma" w:cs="Tahoma"/>
        </w:rPr>
        <w:t xml:space="preserve"> </w:t>
      </w:r>
      <w:r w:rsidRPr="00B66303">
        <w:rPr>
          <w:rFonts w:ascii="Tahoma" w:hAnsi="Tahoma" w:cs="Tahoma"/>
        </w:rPr>
        <w:t>subjekt</w:t>
      </w:r>
      <w:r w:rsidR="008E3DA0">
        <w:rPr>
          <w:rFonts w:ascii="Tahoma" w:hAnsi="Tahoma" w:cs="Tahoma"/>
        </w:rPr>
        <w:t xml:space="preserve"> </w:t>
      </w:r>
      <w:r w:rsidRPr="00B66303">
        <w:rPr>
          <w:rFonts w:ascii="Tahoma" w:hAnsi="Tahoma" w:cs="Tahoma"/>
        </w:rPr>
        <w:t>ne</w:t>
      </w:r>
      <w:r w:rsidR="008E3DA0">
        <w:rPr>
          <w:rFonts w:ascii="Tahoma" w:hAnsi="Tahoma" w:cs="Tahoma"/>
        </w:rPr>
        <w:t xml:space="preserve"> </w:t>
      </w:r>
      <w:r w:rsidRPr="00B66303">
        <w:rPr>
          <w:rFonts w:ascii="Tahoma" w:hAnsi="Tahoma" w:cs="Tahoma"/>
        </w:rPr>
        <w:t>sme</w:t>
      </w:r>
      <w:r w:rsidR="008E3DA0">
        <w:rPr>
          <w:rFonts w:ascii="Tahoma" w:hAnsi="Tahoma" w:cs="Tahoma"/>
        </w:rPr>
        <w:t xml:space="preserve"> </w:t>
      </w:r>
      <w:r w:rsidRPr="00B66303">
        <w:rPr>
          <w:rFonts w:ascii="Tahoma" w:hAnsi="Tahoma" w:cs="Tahoma"/>
        </w:rPr>
        <w:t>biti</w:t>
      </w:r>
      <w:r w:rsidR="008E3DA0">
        <w:rPr>
          <w:rFonts w:ascii="Tahoma" w:hAnsi="Tahoma" w:cs="Tahoma"/>
        </w:rPr>
        <w:t xml:space="preserve"> </w:t>
      </w:r>
      <w:r w:rsidRPr="00B66303">
        <w:rPr>
          <w:rFonts w:ascii="Tahoma" w:hAnsi="Tahoma" w:cs="Tahoma"/>
        </w:rPr>
        <w:t>uvrščen</w:t>
      </w:r>
      <w:r w:rsidR="008E3DA0">
        <w:rPr>
          <w:rFonts w:ascii="Tahoma" w:hAnsi="Tahoma" w:cs="Tahoma"/>
        </w:rPr>
        <w:t xml:space="preserve"> </w:t>
      </w:r>
      <w:r w:rsidRPr="00B66303">
        <w:rPr>
          <w:rFonts w:ascii="Tahoma" w:hAnsi="Tahoma" w:cs="Tahoma"/>
        </w:rPr>
        <w:t>na</w:t>
      </w:r>
      <w:r w:rsidR="008E3DA0">
        <w:rPr>
          <w:rFonts w:ascii="Tahoma" w:hAnsi="Tahoma" w:cs="Tahoma"/>
        </w:rPr>
        <w:t xml:space="preserve"> </w:t>
      </w:r>
      <w:r w:rsidRPr="00B66303">
        <w:rPr>
          <w:rFonts w:ascii="Tahoma" w:hAnsi="Tahoma" w:cs="Tahoma"/>
        </w:rPr>
        <w:t>seznam</w:t>
      </w:r>
      <w:r w:rsidR="008E3DA0">
        <w:rPr>
          <w:rFonts w:ascii="Tahoma" w:hAnsi="Tahoma" w:cs="Tahoma"/>
        </w:rPr>
        <w:t xml:space="preserve"> </w:t>
      </w:r>
      <w:r w:rsidRPr="00B66303">
        <w:rPr>
          <w:rFonts w:ascii="Tahoma" w:hAnsi="Tahoma" w:cs="Tahoma"/>
        </w:rPr>
        <w:t>poslovnih</w:t>
      </w:r>
      <w:r w:rsidR="008E3DA0">
        <w:rPr>
          <w:rFonts w:ascii="Tahoma" w:hAnsi="Tahoma" w:cs="Tahoma"/>
        </w:rPr>
        <w:t xml:space="preserve"> </w:t>
      </w:r>
      <w:r w:rsidRPr="00B66303">
        <w:rPr>
          <w:rFonts w:ascii="Tahoma" w:hAnsi="Tahoma" w:cs="Tahoma"/>
        </w:rPr>
        <w:t>subjektov,</w:t>
      </w:r>
      <w:r w:rsidR="008E3DA0">
        <w:rPr>
          <w:rFonts w:ascii="Tahoma" w:hAnsi="Tahoma" w:cs="Tahoma"/>
        </w:rPr>
        <w:t xml:space="preserve"> </w:t>
      </w:r>
      <w:r w:rsidRPr="00B66303">
        <w:rPr>
          <w:rFonts w:ascii="Tahoma" w:hAnsi="Tahoma" w:cs="Tahoma"/>
        </w:rPr>
        <w:t>s</w:t>
      </w:r>
      <w:r w:rsidR="008E3DA0">
        <w:rPr>
          <w:rFonts w:ascii="Tahoma" w:hAnsi="Tahoma" w:cs="Tahoma"/>
        </w:rPr>
        <w:t xml:space="preserve"> </w:t>
      </w:r>
      <w:r w:rsidRPr="00B66303">
        <w:rPr>
          <w:rFonts w:ascii="Tahoma" w:hAnsi="Tahoma" w:cs="Tahoma"/>
        </w:rPr>
        <w:t>katerimi</w:t>
      </w:r>
      <w:r w:rsidR="008E3DA0">
        <w:rPr>
          <w:rFonts w:ascii="Tahoma" w:hAnsi="Tahoma" w:cs="Tahoma"/>
        </w:rPr>
        <w:t xml:space="preserve"> </w:t>
      </w:r>
      <w:r w:rsidRPr="00B66303">
        <w:rPr>
          <w:rFonts w:ascii="Tahoma" w:hAnsi="Tahoma" w:cs="Tahoma"/>
        </w:rPr>
        <w:t>na</w:t>
      </w:r>
      <w:r w:rsidR="008E3DA0">
        <w:rPr>
          <w:rFonts w:ascii="Tahoma" w:hAnsi="Tahoma" w:cs="Tahoma"/>
        </w:rPr>
        <w:t xml:space="preserve"> </w:t>
      </w:r>
      <w:r w:rsidRPr="00B66303">
        <w:rPr>
          <w:rFonts w:ascii="Tahoma" w:hAnsi="Tahoma" w:cs="Tahoma"/>
        </w:rPr>
        <w:t>podlagi</w:t>
      </w:r>
      <w:r w:rsidR="008E3DA0">
        <w:rPr>
          <w:rFonts w:ascii="Tahoma" w:hAnsi="Tahoma" w:cs="Tahoma"/>
        </w:rPr>
        <w:t xml:space="preserve"> </w:t>
      </w:r>
      <w:r w:rsidRPr="00B66303">
        <w:rPr>
          <w:rFonts w:ascii="Tahoma" w:hAnsi="Tahoma" w:cs="Tahoma"/>
        </w:rPr>
        <w:t>35.</w:t>
      </w:r>
      <w:r w:rsidR="008E3DA0">
        <w:rPr>
          <w:rFonts w:ascii="Tahoma" w:hAnsi="Tahoma" w:cs="Tahoma"/>
        </w:rPr>
        <w:t xml:space="preserve"> </w:t>
      </w:r>
      <w:r w:rsidRPr="00B66303">
        <w:rPr>
          <w:rFonts w:ascii="Tahoma" w:hAnsi="Tahoma" w:cs="Tahoma"/>
        </w:rPr>
        <w:t>člena</w:t>
      </w:r>
      <w:r w:rsidR="008E3DA0">
        <w:rPr>
          <w:rFonts w:ascii="Tahoma" w:hAnsi="Tahoma" w:cs="Tahoma"/>
        </w:rPr>
        <w:t xml:space="preserve"> </w:t>
      </w:r>
      <w:r>
        <w:rPr>
          <w:rFonts w:ascii="Tahoma" w:hAnsi="Tahoma" w:cs="Tahoma"/>
        </w:rPr>
        <w:t>ZIntPK</w:t>
      </w:r>
      <w:r w:rsidR="008E3DA0">
        <w:rPr>
          <w:rFonts w:ascii="Tahoma" w:hAnsi="Tahoma" w:cs="Tahoma"/>
        </w:rPr>
        <w:t xml:space="preserve"> </w:t>
      </w:r>
      <w:r w:rsidRPr="00B66303">
        <w:rPr>
          <w:rFonts w:ascii="Tahoma" w:hAnsi="Tahoma" w:cs="Tahoma"/>
        </w:rPr>
        <w:t>naročniki</w:t>
      </w:r>
      <w:r w:rsidR="008E3DA0">
        <w:rPr>
          <w:rFonts w:ascii="Tahoma" w:hAnsi="Tahoma" w:cs="Tahoma"/>
        </w:rPr>
        <w:t xml:space="preserve"> </w:t>
      </w:r>
      <w:r w:rsidRPr="00B66303">
        <w:rPr>
          <w:rFonts w:ascii="Tahoma" w:hAnsi="Tahoma" w:cs="Tahoma"/>
        </w:rPr>
        <w:t>ne</w:t>
      </w:r>
      <w:r w:rsidR="008E3DA0">
        <w:rPr>
          <w:rFonts w:ascii="Tahoma" w:hAnsi="Tahoma" w:cs="Tahoma"/>
        </w:rPr>
        <w:t xml:space="preserve"> </w:t>
      </w:r>
      <w:r w:rsidRPr="00B66303">
        <w:rPr>
          <w:rFonts w:ascii="Tahoma" w:hAnsi="Tahoma" w:cs="Tahoma"/>
        </w:rPr>
        <w:t>smejo</w:t>
      </w:r>
      <w:r w:rsidR="008E3DA0">
        <w:rPr>
          <w:rFonts w:ascii="Tahoma" w:hAnsi="Tahoma" w:cs="Tahoma"/>
        </w:rPr>
        <w:t xml:space="preserve"> </w:t>
      </w:r>
      <w:r w:rsidRPr="00B66303">
        <w:rPr>
          <w:rFonts w:ascii="Tahoma" w:hAnsi="Tahoma" w:cs="Tahoma"/>
        </w:rPr>
        <w:t>sodelovati.</w:t>
      </w:r>
    </w:p>
    <w:p w14:paraId="1C006F00" w14:textId="77777777" w:rsidR="00021A15" w:rsidRPr="00D212FC" w:rsidRDefault="00021A15" w:rsidP="00600829">
      <w:pPr>
        <w:keepNext/>
        <w:keepLines/>
        <w:jc w:val="both"/>
        <w:rPr>
          <w:rFonts w:ascii="Tahoma" w:hAnsi="Tahoma" w:cs="Tahoma"/>
        </w:rPr>
      </w:pPr>
    </w:p>
    <w:p w14:paraId="57AF0401" w14:textId="77777777" w:rsidR="00021A15" w:rsidRDefault="00021A15" w:rsidP="00600829">
      <w:pPr>
        <w:pStyle w:val="Odstavekseznama"/>
        <w:keepNext/>
        <w:keepLines/>
        <w:numPr>
          <w:ilvl w:val="2"/>
          <w:numId w:val="2"/>
        </w:numPr>
        <w:jc w:val="both"/>
        <w:rPr>
          <w:rFonts w:ascii="Tahoma" w:hAnsi="Tahoma" w:cs="Tahoma"/>
        </w:rPr>
      </w:pPr>
      <w:r>
        <w:rPr>
          <w:rFonts w:ascii="Tahoma" w:hAnsi="Tahoma" w:cs="Tahoma"/>
        </w:rPr>
        <w:t>Izjava</w:t>
      </w:r>
      <w:r w:rsidR="008E3DA0">
        <w:rPr>
          <w:rFonts w:ascii="Tahoma" w:hAnsi="Tahoma" w:cs="Tahoma"/>
        </w:rPr>
        <w:t xml:space="preserve"> </w:t>
      </w:r>
      <w:r>
        <w:rPr>
          <w:rFonts w:ascii="Tahoma" w:hAnsi="Tahoma" w:cs="Tahoma"/>
        </w:rPr>
        <w:t>o</w:t>
      </w:r>
      <w:r w:rsidR="008E3DA0">
        <w:rPr>
          <w:rFonts w:ascii="Tahoma" w:hAnsi="Tahoma" w:cs="Tahoma"/>
        </w:rPr>
        <w:t xml:space="preserve"> </w:t>
      </w:r>
      <w:r>
        <w:rPr>
          <w:rFonts w:ascii="Tahoma" w:hAnsi="Tahoma" w:cs="Tahoma"/>
        </w:rPr>
        <w:t>udeležbi</w:t>
      </w:r>
      <w:r w:rsidR="008E3DA0">
        <w:rPr>
          <w:rFonts w:ascii="Tahoma" w:hAnsi="Tahoma" w:cs="Tahoma"/>
        </w:rPr>
        <w:t xml:space="preserve"> </w:t>
      </w:r>
      <w:r w:rsidRPr="00300973">
        <w:rPr>
          <w:rFonts w:ascii="Tahoma" w:hAnsi="Tahoma" w:cs="Tahoma"/>
        </w:rPr>
        <w:t>fizičnih</w:t>
      </w:r>
      <w:r w:rsidR="008E3DA0">
        <w:rPr>
          <w:rFonts w:ascii="Tahoma" w:hAnsi="Tahoma" w:cs="Tahoma"/>
        </w:rPr>
        <w:t xml:space="preserve"> </w:t>
      </w:r>
      <w:r w:rsidRPr="00300973">
        <w:rPr>
          <w:rFonts w:ascii="Tahoma" w:hAnsi="Tahoma" w:cs="Tahoma"/>
        </w:rPr>
        <w:t>in</w:t>
      </w:r>
      <w:r w:rsidR="008E3DA0">
        <w:rPr>
          <w:rFonts w:ascii="Tahoma" w:hAnsi="Tahoma" w:cs="Tahoma"/>
        </w:rPr>
        <w:t xml:space="preserve"> </w:t>
      </w:r>
      <w:r w:rsidRPr="00300973">
        <w:rPr>
          <w:rFonts w:ascii="Tahoma" w:hAnsi="Tahoma" w:cs="Tahoma"/>
        </w:rPr>
        <w:t>pravnih</w:t>
      </w:r>
      <w:r w:rsidR="008E3DA0">
        <w:rPr>
          <w:rFonts w:ascii="Tahoma" w:hAnsi="Tahoma" w:cs="Tahoma"/>
        </w:rPr>
        <w:t xml:space="preserve"> </w:t>
      </w:r>
      <w:r w:rsidRPr="00300973">
        <w:rPr>
          <w:rFonts w:ascii="Tahoma" w:hAnsi="Tahoma" w:cs="Tahoma"/>
        </w:rPr>
        <w:t>oseb</w:t>
      </w:r>
      <w:r w:rsidR="008E3DA0">
        <w:rPr>
          <w:rFonts w:ascii="Tahoma" w:hAnsi="Tahoma" w:cs="Tahoma"/>
        </w:rPr>
        <w:t xml:space="preserve"> </w:t>
      </w:r>
      <w:r w:rsidRPr="00300973">
        <w:rPr>
          <w:rFonts w:ascii="Tahoma" w:hAnsi="Tahoma" w:cs="Tahoma"/>
        </w:rPr>
        <w:t>v</w:t>
      </w:r>
      <w:r w:rsidR="008E3DA0">
        <w:rPr>
          <w:rFonts w:ascii="Tahoma" w:hAnsi="Tahoma" w:cs="Tahoma"/>
        </w:rPr>
        <w:t xml:space="preserve"> </w:t>
      </w:r>
      <w:r w:rsidRPr="00300973">
        <w:rPr>
          <w:rFonts w:ascii="Tahoma" w:hAnsi="Tahoma" w:cs="Tahoma"/>
        </w:rPr>
        <w:t>lastništvu</w:t>
      </w:r>
      <w:r w:rsidR="008E3DA0">
        <w:rPr>
          <w:rFonts w:ascii="Tahoma" w:hAnsi="Tahoma" w:cs="Tahoma"/>
        </w:rPr>
        <w:t xml:space="preserve"> </w:t>
      </w:r>
      <w:r>
        <w:rPr>
          <w:rFonts w:ascii="Tahoma" w:hAnsi="Tahoma" w:cs="Tahoma"/>
        </w:rPr>
        <w:t>gospodarskega</w:t>
      </w:r>
      <w:r w:rsidR="008E3DA0">
        <w:rPr>
          <w:rFonts w:ascii="Tahoma" w:hAnsi="Tahoma" w:cs="Tahoma"/>
        </w:rPr>
        <w:t xml:space="preserve"> </w:t>
      </w:r>
      <w:r>
        <w:rPr>
          <w:rFonts w:ascii="Tahoma" w:hAnsi="Tahoma" w:cs="Tahoma"/>
        </w:rPr>
        <w:t>subjekta</w:t>
      </w:r>
    </w:p>
    <w:p w14:paraId="70396C42" w14:textId="77777777" w:rsidR="00021A15" w:rsidRPr="00300973" w:rsidRDefault="00021A15" w:rsidP="00600829">
      <w:pPr>
        <w:keepNext/>
        <w:keepLines/>
        <w:jc w:val="both"/>
        <w:rPr>
          <w:rFonts w:ascii="Tahoma" w:hAnsi="Tahoma" w:cs="Tahoma"/>
        </w:rPr>
      </w:pPr>
    </w:p>
    <w:p w14:paraId="65FB0E45" w14:textId="77777777" w:rsidR="00021A15" w:rsidRDefault="00021A15" w:rsidP="00600829">
      <w:pPr>
        <w:keepNext/>
        <w:keepLines/>
        <w:jc w:val="both"/>
        <w:rPr>
          <w:rFonts w:ascii="Tahoma" w:hAnsi="Tahoma" w:cs="Tahoma"/>
        </w:rPr>
      </w:pPr>
      <w:r w:rsidRPr="00300973">
        <w:rPr>
          <w:rFonts w:ascii="Tahoma" w:hAnsi="Tahoma" w:cs="Tahoma"/>
        </w:rPr>
        <w:t>V</w:t>
      </w:r>
      <w:r w:rsidR="008E3DA0">
        <w:rPr>
          <w:rFonts w:ascii="Tahoma" w:hAnsi="Tahoma" w:cs="Tahoma"/>
        </w:rPr>
        <w:t xml:space="preserve"> </w:t>
      </w:r>
      <w:r w:rsidRPr="00300973">
        <w:rPr>
          <w:rFonts w:ascii="Tahoma" w:hAnsi="Tahoma" w:cs="Tahoma"/>
        </w:rPr>
        <w:t>skladu</w:t>
      </w:r>
      <w:r w:rsidR="008E3DA0">
        <w:rPr>
          <w:rFonts w:ascii="Tahoma" w:hAnsi="Tahoma" w:cs="Tahoma"/>
        </w:rPr>
        <w:t xml:space="preserve"> </w:t>
      </w:r>
      <w:r w:rsidRPr="00300973">
        <w:rPr>
          <w:rFonts w:ascii="Tahoma" w:hAnsi="Tahoma" w:cs="Tahoma"/>
        </w:rPr>
        <w:t>s</w:t>
      </w:r>
      <w:r w:rsidR="008E3DA0">
        <w:rPr>
          <w:rFonts w:ascii="Tahoma" w:hAnsi="Tahoma" w:cs="Tahoma"/>
        </w:rPr>
        <w:t xml:space="preserve"> </w:t>
      </w:r>
      <w:r w:rsidRPr="00300973">
        <w:rPr>
          <w:rFonts w:ascii="Tahoma" w:hAnsi="Tahoma" w:cs="Tahoma"/>
        </w:rPr>
        <w:t>šestim</w:t>
      </w:r>
      <w:r w:rsidR="008E3DA0">
        <w:rPr>
          <w:rFonts w:ascii="Tahoma" w:hAnsi="Tahoma" w:cs="Tahoma"/>
        </w:rPr>
        <w:t xml:space="preserve"> </w:t>
      </w:r>
      <w:r w:rsidRPr="00300973">
        <w:rPr>
          <w:rFonts w:ascii="Tahoma" w:hAnsi="Tahoma" w:cs="Tahoma"/>
        </w:rPr>
        <w:t>odstavkom</w:t>
      </w:r>
      <w:r w:rsidR="008E3DA0">
        <w:rPr>
          <w:rFonts w:ascii="Tahoma" w:hAnsi="Tahoma" w:cs="Tahoma"/>
        </w:rPr>
        <w:t xml:space="preserve"> </w:t>
      </w:r>
      <w:r w:rsidRPr="00300973">
        <w:rPr>
          <w:rFonts w:ascii="Tahoma" w:hAnsi="Tahoma" w:cs="Tahoma"/>
        </w:rPr>
        <w:t>14.</w:t>
      </w:r>
      <w:r w:rsidR="008E3DA0">
        <w:rPr>
          <w:rFonts w:ascii="Tahoma" w:hAnsi="Tahoma" w:cs="Tahoma"/>
        </w:rPr>
        <w:t xml:space="preserve"> </w:t>
      </w:r>
      <w:r w:rsidRPr="00300973">
        <w:rPr>
          <w:rFonts w:ascii="Tahoma" w:hAnsi="Tahoma" w:cs="Tahoma"/>
        </w:rPr>
        <w:t>člena</w:t>
      </w:r>
      <w:r w:rsidR="008E3DA0">
        <w:rPr>
          <w:rFonts w:ascii="Tahoma" w:hAnsi="Tahoma" w:cs="Tahoma"/>
        </w:rPr>
        <w:t xml:space="preserve"> </w:t>
      </w:r>
      <w:r>
        <w:rPr>
          <w:rFonts w:ascii="Tahoma" w:hAnsi="Tahoma" w:cs="Tahoma"/>
        </w:rPr>
        <w:t>ZIntPK</w:t>
      </w:r>
      <w:r w:rsidR="008E3DA0">
        <w:rPr>
          <w:rFonts w:ascii="Tahoma" w:hAnsi="Tahoma" w:cs="Tahoma"/>
        </w:rPr>
        <w:t xml:space="preserve"> </w:t>
      </w:r>
      <w:r w:rsidRPr="00300973">
        <w:rPr>
          <w:rFonts w:ascii="Tahoma" w:hAnsi="Tahoma" w:cs="Tahoma"/>
        </w:rPr>
        <w:t>je</w:t>
      </w:r>
      <w:r w:rsidR="008E3DA0">
        <w:rPr>
          <w:rFonts w:ascii="Tahoma" w:hAnsi="Tahoma" w:cs="Tahoma"/>
        </w:rPr>
        <w:t xml:space="preserve"> </w:t>
      </w:r>
      <w:r w:rsidRPr="00300973">
        <w:rPr>
          <w:rFonts w:ascii="Tahoma" w:hAnsi="Tahoma" w:cs="Tahoma"/>
        </w:rPr>
        <w:t>dolžan</w:t>
      </w:r>
      <w:r w:rsidR="008E3DA0">
        <w:rPr>
          <w:rFonts w:ascii="Tahoma" w:hAnsi="Tahoma" w:cs="Tahoma"/>
        </w:rPr>
        <w:t xml:space="preserve"> </w:t>
      </w:r>
      <w:r w:rsidRPr="00300973">
        <w:rPr>
          <w:rFonts w:ascii="Tahoma" w:hAnsi="Tahoma" w:cs="Tahoma"/>
        </w:rPr>
        <w:t>izbrani</w:t>
      </w:r>
      <w:r w:rsidR="008E3DA0">
        <w:rPr>
          <w:rFonts w:ascii="Tahoma" w:hAnsi="Tahoma" w:cs="Tahoma"/>
        </w:rPr>
        <w:t xml:space="preserve"> </w:t>
      </w:r>
      <w:r w:rsidRPr="00300973">
        <w:rPr>
          <w:rFonts w:ascii="Tahoma" w:hAnsi="Tahoma" w:cs="Tahoma"/>
        </w:rPr>
        <w:t>ponudnik</w:t>
      </w:r>
      <w:r w:rsidR="008E3DA0">
        <w:rPr>
          <w:rFonts w:ascii="Tahoma" w:hAnsi="Tahoma" w:cs="Tahoma"/>
        </w:rPr>
        <w:t xml:space="preserve"> </w:t>
      </w:r>
      <w:r w:rsidRPr="00300973">
        <w:rPr>
          <w:rFonts w:ascii="Tahoma" w:hAnsi="Tahoma" w:cs="Tahoma"/>
        </w:rPr>
        <w:t>na</w:t>
      </w:r>
      <w:r w:rsidR="008E3DA0">
        <w:rPr>
          <w:rFonts w:ascii="Tahoma" w:hAnsi="Tahoma" w:cs="Tahoma"/>
        </w:rPr>
        <w:t xml:space="preserve"> </w:t>
      </w:r>
      <w:r w:rsidRPr="00300973">
        <w:rPr>
          <w:rFonts w:ascii="Tahoma" w:hAnsi="Tahoma" w:cs="Tahoma"/>
        </w:rPr>
        <w:t>poziv</w:t>
      </w:r>
      <w:r w:rsidR="008E3DA0">
        <w:rPr>
          <w:rFonts w:ascii="Tahoma" w:hAnsi="Tahoma" w:cs="Tahoma"/>
        </w:rPr>
        <w:t xml:space="preserve"> </w:t>
      </w:r>
      <w:r w:rsidRPr="00300973">
        <w:rPr>
          <w:rFonts w:ascii="Tahoma" w:hAnsi="Tahoma" w:cs="Tahoma"/>
        </w:rPr>
        <w:t>naročnika,</w:t>
      </w:r>
      <w:r w:rsidR="008E3DA0">
        <w:rPr>
          <w:rFonts w:ascii="Tahoma" w:hAnsi="Tahoma" w:cs="Tahoma"/>
        </w:rPr>
        <w:t xml:space="preserve"> </w:t>
      </w:r>
      <w:r w:rsidRPr="00300973">
        <w:rPr>
          <w:rFonts w:ascii="Tahoma" w:hAnsi="Tahoma" w:cs="Tahoma"/>
        </w:rPr>
        <w:t>pred</w:t>
      </w:r>
      <w:r w:rsidR="008E3DA0">
        <w:rPr>
          <w:rFonts w:ascii="Tahoma" w:hAnsi="Tahoma" w:cs="Tahoma"/>
        </w:rPr>
        <w:t xml:space="preserve"> </w:t>
      </w:r>
      <w:r w:rsidRPr="00300973">
        <w:rPr>
          <w:rFonts w:ascii="Tahoma" w:hAnsi="Tahoma" w:cs="Tahoma"/>
        </w:rPr>
        <w:t>podpisom</w:t>
      </w:r>
      <w:r w:rsidR="008E3DA0">
        <w:rPr>
          <w:rFonts w:ascii="Tahoma" w:hAnsi="Tahoma" w:cs="Tahoma"/>
        </w:rPr>
        <w:t xml:space="preserve"> </w:t>
      </w:r>
      <w:r>
        <w:rPr>
          <w:rFonts w:ascii="Tahoma" w:hAnsi="Tahoma" w:cs="Tahoma"/>
        </w:rPr>
        <w:t>pogodbe</w:t>
      </w:r>
      <w:r w:rsidRPr="00300973">
        <w:rPr>
          <w:rFonts w:ascii="Tahoma" w:hAnsi="Tahoma" w:cs="Tahoma"/>
        </w:rPr>
        <w:t>,</w:t>
      </w:r>
      <w:r w:rsidR="008E3DA0">
        <w:rPr>
          <w:rFonts w:ascii="Tahoma" w:hAnsi="Tahoma" w:cs="Tahoma"/>
        </w:rPr>
        <w:t xml:space="preserve"> </w:t>
      </w:r>
      <w:r w:rsidRPr="00300973">
        <w:rPr>
          <w:rFonts w:ascii="Tahoma" w:hAnsi="Tahoma" w:cs="Tahoma"/>
        </w:rPr>
        <w:t>predložiti</w:t>
      </w:r>
      <w:r w:rsidR="008E3DA0">
        <w:rPr>
          <w:rFonts w:ascii="Tahoma" w:hAnsi="Tahoma" w:cs="Tahoma"/>
        </w:rPr>
        <w:t xml:space="preserve"> </w:t>
      </w:r>
      <w:r w:rsidRPr="00300973">
        <w:rPr>
          <w:rFonts w:ascii="Tahoma" w:hAnsi="Tahoma" w:cs="Tahoma"/>
        </w:rPr>
        <w:t>izjavo</w:t>
      </w:r>
      <w:r w:rsidR="008E3DA0">
        <w:rPr>
          <w:rFonts w:ascii="Tahoma" w:hAnsi="Tahoma" w:cs="Tahoma"/>
        </w:rPr>
        <w:t xml:space="preserve"> </w:t>
      </w:r>
      <w:r w:rsidRPr="00300973">
        <w:rPr>
          <w:rFonts w:ascii="Tahoma" w:hAnsi="Tahoma" w:cs="Tahoma"/>
        </w:rPr>
        <w:t>ali</w:t>
      </w:r>
      <w:r w:rsidR="008E3DA0">
        <w:rPr>
          <w:rFonts w:ascii="Tahoma" w:hAnsi="Tahoma" w:cs="Tahoma"/>
        </w:rPr>
        <w:t xml:space="preserve"> </w:t>
      </w:r>
      <w:r w:rsidRPr="00300973">
        <w:rPr>
          <w:rFonts w:ascii="Tahoma" w:hAnsi="Tahoma" w:cs="Tahoma"/>
        </w:rPr>
        <w:t>podatke</w:t>
      </w:r>
      <w:r w:rsidR="008E3DA0">
        <w:rPr>
          <w:rFonts w:ascii="Tahoma" w:hAnsi="Tahoma" w:cs="Tahoma"/>
        </w:rPr>
        <w:t xml:space="preserve"> </w:t>
      </w:r>
      <w:r w:rsidRPr="00300973">
        <w:rPr>
          <w:rFonts w:ascii="Tahoma" w:hAnsi="Tahoma" w:cs="Tahoma"/>
        </w:rPr>
        <w:t>o</w:t>
      </w:r>
      <w:r w:rsidR="008E3DA0">
        <w:rPr>
          <w:rFonts w:ascii="Tahoma" w:hAnsi="Tahoma" w:cs="Tahoma"/>
        </w:rPr>
        <w:t xml:space="preserve"> </w:t>
      </w:r>
      <w:r w:rsidRPr="00300973">
        <w:rPr>
          <w:rFonts w:ascii="Tahoma" w:hAnsi="Tahoma" w:cs="Tahoma"/>
        </w:rPr>
        <w:t>udeležbi</w:t>
      </w:r>
      <w:r w:rsidR="008E3DA0">
        <w:rPr>
          <w:rFonts w:ascii="Tahoma" w:hAnsi="Tahoma" w:cs="Tahoma"/>
        </w:rPr>
        <w:t xml:space="preserve"> </w:t>
      </w:r>
      <w:r w:rsidRPr="00300973">
        <w:rPr>
          <w:rFonts w:ascii="Tahoma" w:hAnsi="Tahoma" w:cs="Tahoma"/>
        </w:rPr>
        <w:t>fizičnih</w:t>
      </w:r>
      <w:r w:rsidR="008E3DA0">
        <w:rPr>
          <w:rFonts w:ascii="Tahoma" w:hAnsi="Tahoma" w:cs="Tahoma"/>
        </w:rPr>
        <w:t xml:space="preserve"> </w:t>
      </w:r>
      <w:r w:rsidRPr="00300973">
        <w:rPr>
          <w:rFonts w:ascii="Tahoma" w:hAnsi="Tahoma" w:cs="Tahoma"/>
        </w:rPr>
        <w:t>in</w:t>
      </w:r>
      <w:r w:rsidR="008E3DA0">
        <w:rPr>
          <w:rFonts w:ascii="Tahoma" w:hAnsi="Tahoma" w:cs="Tahoma"/>
        </w:rPr>
        <w:t xml:space="preserve"> </w:t>
      </w:r>
      <w:r w:rsidRPr="00300973">
        <w:rPr>
          <w:rFonts w:ascii="Tahoma" w:hAnsi="Tahoma" w:cs="Tahoma"/>
        </w:rPr>
        <w:t>pravnih</w:t>
      </w:r>
      <w:r w:rsidR="008E3DA0">
        <w:rPr>
          <w:rFonts w:ascii="Tahoma" w:hAnsi="Tahoma" w:cs="Tahoma"/>
        </w:rPr>
        <w:t xml:space="preserve"> </w:t>
      </w:r>
      <w:r w:rsidRPr="00300973">
        <w:rPr>
          <w:rFonts w:ascii="Tahoma" w:hAnsi="Tahoma" w:cs="Tahoma"/>
        </w:rPr>
        <w:t>oseb</w:t>
      </w:r>
      <w:r w:rsidR="008E3DA0">
        <w:rPr>
          <w:rFonts w:ascii="Tahoma" w:hAnsi="Tahoma" w:cs="Tahoma"/>
        </w:rPr>
        <w:t xml:space="preserve"> </w:t>
      </w:r>
      <w:r w:rsidRPr="00300973">
        <w:rPr>
          <w:rFonts w:ascii="Tahoma" w:hAnsi="Tahoma" w:cs="Tahoma"/>
        </w:rPr>
        <w:t>v</w:t>
      </w:r>
      <w:r w:rsidR="008E3DA0">
        <w:rPr>
          <w:rFonts w:ascii="Tahoma" w:hAnsi="Tahoma" w:cs="Tahoma"/>
        </w:rPr>
        <w:t xml:space="preserve"> </w:t>
      </w:r>
      <w:r w:rsidRPr="00300973">
        <w:rPr>
          <w:rFonts w:ascii="Tahoma" w:hAnsi="Tahoma" w:cs="Tahoma"/>
        </w:rPr>
        <w:t>lastništvu</w:t>
      </w:r>
      <w:r w:rsidR="008E3DA0">
        <w:rPr>
          <w:rFonts w:ascii="Tahoma" w:hAnsi="Tahoma" w:cs="Tahoma"/>
        </w:rPr>
        <w:t xml:space="preserve"> </w:t>
      </w:r>
      <w:r>
        <w:rPr>
          <w:rFonts w:ascii="Tahoma" w:hAnsi="Tahoma" w:cs="Tahoma"/>
        </w:rPr>
        <w:t>gospodarskega</w:t>
      </w:r>
      <w:r w:rsidR="008E3DA0">
        <w:rPr>
          <w:rFonts w:ascii="Tahoma" w:hAnsi="Tahoma" w:cs="Tahoma"/>
        </w:rPr>
        <w:t xml:space="preserve"> </w:t>
      </w:r>
      <w:r>
        <w:rPr>
          <w:rFonts w:ascii="Tahoma" w:hAnsi="Tahoma" w:cs="Tahoma"/>
        </w:rPr>
        <w:t>subjekta</w:t>
      </w:r>
      <w:r w:rsidRPr="00300973">
        <w:rPr>
          <w:rFonts w:ascii="Tahoma" w:hAnsi="Tahoma" w:cs="Tahoma"/>
        </w:rPr>
        <w:t>,</w:t>
      </w:r>
      <w:r w:rsidR="008E3DA0">
        <w:rPr>
          <w:rFonts w:ascii="Tahoma" w:hAnsi="Tahoma" w:cs="Tahoma"/>
        </w:rPr>
        <w:t xml:space="preserve"> </w:t>
      </w:r>
      <w:r w:rsidRPr="00300973">
        <w:rPr>
          <w:rFonts w:ascii="Tahoma" w:hAnsi="Tahoma" w:cs="Tahoma"/>
        </w:rPr>
        <w:t>ter</w:t>
      </w:r>
      <w:r w:rsidR="008E3DA0">
        <w:rPr>
          <w:rFonts w:ascii="Tahoma" w:hAnsi="Tahoma" w:cs="Tahoma"/>
        </w:rPr>
        <w:t xml:space="preserve"> </w:t>
      </w:r>
      <w:r w:rsidRPr="00300973">
        <w:rPr>
          <w:rFonts w:ascii="Tahoma" w:hAnsi="Tahoma" w:cs="Tahoma"/>
        </w:rPr>
        <w:t>o</w:t>
      </w:r>
      <w:r w:rsidR="008E3DA0">
        <w:rPr>
          <w:rFonts w:ascii="Tahoma" w:hAnsi="Tahoma" w:cs="Tahoma"/>
        </w:rPr>
        <w:t xml:space="preserve"> </w:t>
      </w:r>
      <w:r w:rsidRPr="00300973">
        <w:rPr>
          <w:rFonts w:ascii="Tahoma" w:hAnsi="Tahoma" w:cs="Tahoma"/>
        </w:rPr>
        <w:t>gospodarskih</w:t>
      </w:r>
      <w:r w:rsidR="008E3DA0">
        <w:rPr>
          <w:rFonts w:ascii="Tahoma" w:hAnsi="Tahoma" w:cs="Tahoma"/>
        </w:rPr>
        <w:t xml:space="preserve"> </w:t>
      </w:r>
      <w:r w:rsidRPr="00300973">
        <w:rPr>
          <w:rFonts w:ascii="Tahoma" w:hAnsi="Tahoma" w:cs="Tahoma"/>
        </w:rPr>
        <w:t>subjektih</w:t>
      </w:r>
      <w:r w:rsidR="000E3AB8">
        <w:rPr>
          <w:rFonts w:ascii="Tahoma" w:hAnsi="Tahoma" w:cs="Tahoma"/>
        </w:rPr>
        <w:t>,</w:t>
      </w:r>
      <w:r w:rsidR="008E3DA0">
        <w:rPr>
          <w:rFonts w:ascii="Tahoma" w:hAnsi="Tahoma" w:cs="Tahoma"/>
        </w:rPr>
        <w:t xml:space="preserve"> </w:t>
      </w:r>
      <w:r w:rsidRPr="00300973">
        <w:rPr>
          <w:rFonts w:ascii="Tahoma" w:hAnsi="Tahoma" w:cs="Tahoma"/>
        </w:rPr>
        <w:t>za</w:t>
      </w:r>
      <w:r w:rsidR="008E3DA0">
        <w:rPr>
          <w:rFonts w:ascii="Tahoma" w:hAnsi="Tahoma" w:cs="Tahoma"/>
        </w:rPr>
        <w:t xml:space="preserve"> </w:t>
      </w:r>
      <w:r w:rsidRPr="00300973">
        <w:rPr>
          <w:rFonts w:ascii="Tahoma" w:hAnsi="Tahoma" w:cs="Tahoma"/>
        </w:rPr>
        <w:t>katere</w:t>
      </w:r>
      <w:r w:rsidR="008E3DA0">
        <w:rPr>
          <w:rFonts w:ascii="Tahoma" w:hAnsi="Tahoma" w:cs="Tahoma"/>
        </w:rPr>
        <w:t xml:space="preserve"> </w:t>
      </w:r>
      <w:r w:rsidRPr="00300973">
        <w:rPr>
          <w:rFonts w:ascii="Tahoma" w:hAnsi="Tahoma" w:cs="Tahoma"/>
        </w:rPr>
        <w:t>se</w:t>
      </w:r>
      <w:r w:rsidR="008E3DA0">
        <w:rPr>
          <w:rFonts w:ascii="Tahoma" w:hAnsi="Tahoma" w:cs="Tahoma"/>
        </w:rPr>
        <w:t xml:space="preserve"> </w:t>
      </w:r>
      <w:r w:rsidRPr="00300973">
        <w:rPr>
          <w:rFonts w:ascii="Tahoma" w:hAnsi="Tahoma" w:cs="Tahoma"/>
        </w:rPr>
        <w:t>glede</w:t>
      </w:r>
      <w:r w:rsidR="008E3DA0">
        <w:rPr>
          <w:rFonts w:ascii="Tahoma" w:hAnsi="Tahoma" w:cs="Tahoma"/>
        </w:rPr>
        <w:t xml:space="preserve"> </w:t>
      </w:r>
      <w:r w:rsidRPr="00300973">
        <w:rPr>
          <w:rFonts w:ascii="Tahoma" w:hAnsi="Tahoma" w:cs="Tahoma"/>
        </w:rPr>
        <w:t>na</w:t>
      </w:r>
      <w:r w:rsidR="008E3DA0">
        <w:rPr>
          <w:rFonts w:ascii="Tahoma" w:hAnsi="Tahoma" w:cs="Tahoma"/>
        </w:rPr>
        <w:t xml:space="preserve"> </w:t>
      </w:r>
      <w:r w:rsidRPr="00300973">
        <w:rPr>
          <w:rFonts w:ascii="Tahoma" w:hAnsi="Tahoma" w:cs="Tahoma"/>
        </w:rPr>
        <w:t>določbe</w:t>
      </w:r>
      <w:r w:rsidR="008E3DA0">
        <w:rPr>
          <w:rFonts w:ascii="Tahoma" w:hAnsi="Tahoma" w:cs="Tahoma"/>
        </w:rPr>
        <w:t xml:space="preserve"> </w:t>
      </w:r>
      <w:r w:rsidRPr="00300973">
        <w:rPr>
          <w:rFonts w:ascii="Tahoma" w:hAnsi="Tahoma" w:cs="Tahoma"/>
        </w:rPr>
        <w:t>zakona,</w:t>
      </w:r>
      <w:r w:rsidR="008E3DA0">
        <w:rPr>
          <w:rFonts w:ascii="Tahoma" w:hAnsi="Tahoma" w:cs="Tahoma"/>
        </w:rPr>
        <w:t xml:space="preserve"> </w:t>
      </w:r>
      <w:r w:rsidRPr="00300973">
        <w:rPr>
          <w:rFonts w:ascii="Tahoma" w:hAnsi="Tahoma" w:cs="Tahoma"/>
        </w:rPr>
        <w:t>ki</w:t>
      </w:r>
      <w:r w:rsidR="008E3DA0">
        <w:rPr>
          <w:rFonts w:ascii="Tahoma" w:hAnsi="Tahoma" w:cs="Tahoma"/>
        </w:rPr>
        <w:t xml:space="preserve"> </w:t>
      </w:r>
      <w:r w:rsidRPr="00300973">
        <w:rPr>
          <w:rFonts w:ascii="Tahoma" w:hAnsi="Tahoma" w:cs="Tahoma"/>
        </w:rPr>
        <w:t>ureja</w:t>
      </w:r>
      <w:r w:rsidR="008E3DA0">
        <w:rPr>
          <w:rFonts w:ascii="Tahoma" w:hAnsi="Tahoma" w:cs="Tahoma"/>
        </w:rPr>
        <w:t xml:space="preserve"> </w:t>
      </w:r>
      <w:r w:rsidRPr="00300973">
        <w:rPr>
          <w:rFonts w:ascii="Tahoma" w:hAnsi="Tahoma" w:cs="Tahoma"/>
        </w:rPr>
        <w:t>gospodarske</w:t>
      </w:r>
      <w:r w:rsidR="008E3DA0">
        <w:rPr>
          <w:rFonts w:ascii="Tahoma" w:hAnsi="Tahoma" w:cs="Tahoma"/>
        </w:rPr>
        <w:t xml:space="preserve"> </w:t>
      </w:r>
      <w:r w:rsidRPr="00300973">
        <w:rPr>
          <w:rFonts w:ascii="Tahoma" w:hAnsi="Tahoma" w:cs="Tahoma"/>
        </w:rPr>
        <w:t>družbe,</w:t>
      </w:r>
      <w:r w:rsidR="008E3DA0">
        <w:rPr>
          <w:rFonts w:ascii="Tahoma" w:hAnsi="Tahoma" w:cs="Tahoma"/>
        </w:rPr>
        <w:t xml:space="preserve"> </w:t>
      </w:r>
      <w:r w:rsidRPr="00300973">
        <w:rPr>
          <w:rFonts w:ascii="Tahoma" w:hAnsi="Tahoma" w:cs="Tahoma"/>
        </w:rPr>
        <w:t>šteje,</w:t>
      </w:r>
      <w:r w:rsidR="008E3DA0">
        <w:rPr>
          <w:rFonts w:ascii="Tahoma" w:hAnsi="Tahoma" w:cs="Tahoma"/>
        </w:rPr>
        <w:t xml:space="preserve"> </w:t>
      </w:r>
      <w:r w:rsidRPr="00300973">
        <w:rPr>
          <w:rFonts w:ascii="Tahoma" w:hAnsi="Tahoma" w:cs="Tahoma"/>
        </w:rPr>
        <w:t>da</w:t>
      </w:r>
      <w:r w:rsidR="008E3DA0">
        <w:rPr>
          <w:rFonts w:ascii="Tahoma" w:hAnsi="Tahoma" w:cs="Tahoma"/>
        </w:rPr>
        <w:t xml:space="preserve"> </w:t>
      </w:r>
      <w:r w:rsidRPr="00300973">
        <w:rPr>
          <w:rFonts w:ascii="Tahoma" w:hAnsi="Tahoma" w:cs="Tahoma"/>
        </w:rPr>
        <w:t>so</w:t>
      </w:r>
      <w:r w:rsidR="008E3DA0">
        <w:rPr>
          <w:rFonts w:ascii="Tahoma" w:hAnsi="Tahoma" w:cs="Tahoma"/>
        </w:rPr>
        <w:t xml:space="preserve"> </w:t>
      </w:r>
      <w:r w:rsidRPr="00300973">
        <w:rPr>
          <w:rFonts w:ascii="Tahoma" w:hAnsi="Tahoma" w:cs="Tahoma"/>
        </w:rPr>
        <w:t>povezane</w:t>
      </w:r>
      <w:r w:rsidR="008E3DA0">
        <w:rPr>
          <w:rFonts w:ascii="Tahoma" w:hAnsi="Tahoma" w:cs="Tahoma"/>
        </w:rPr>
        <w:t xml:space="preserve"> </w:t>
      </w:r>
      <w:r w:rsidRPr="00300973">
        <w:rPr>
          <w:rFonts w:ascii="Tahoma" w:hAnsi="Tahoma" w:cs="Tahoma"/>
        </w:rPr>
        <w:t>družbe</w:t>
      </w:r>
      <w:r w:rsidR="008E3DA0">
        <w:rPr>
          <w:rFonts w:ascii="Tahoma" w:hAnsi="Tahoma" w:cs="Tahoma"/>
        </w:rPr>
        <w:t xml:space="preserve"> </w:t>
      </w:r>
      <w:r w:rsidRPr="00300973">
        <w:rPr>
          <w:rFonts w:ascii="Tahoma" w:hAnsi="Tahoma" w:cs="Tahoma"/>
        </w:rPr>
        <w:t>z</w:t>
      </w:r>
      <w:r w:rsidR="008E3DA0">
        <w:rPr>
          <w:rFonts w:ascii="Tahoma" w:hAnsi="Tahoma" w:cs="Tahoma"/>
        </w:rPr>
        <w:t xml:space="preserve"> </w:t>
      </w:r>
      <w:r w:rsidRPr="00300973">
        <w:rPr>
          <w:rFonts w:ascii="Tahoma" w:hAnsi="Tahoma" w:cs="Tahoma"/>
        </w:rPr>
        <w:t>izbranim</w:t>
      </w:r>
      <w:r w:rsidR="008E3DA0">
        <w:rPr>
          <w:rFonts w:ascii="Tahoma" w:hAnsi="Tahoma" w:cs="Tahoma"/>
        </w:rPr>
        <w:t xml:space="preserve"> </w:t>
      </w:r>
      <w:r w:rsidRPr="00300973">
        <w:rPr>
          <w:rFonts w:ascii="Tahoma" w:hAnsi="Tahoma" w:cs="Tahoma"/>
        </w:rPr>
        <w:t>ponudnikom</w:t>
      </w:r>
      <w:r w:rsidR="008E3DA0">
        <w:rPr>
          <w:rFonts w:ascii="Tahoma" w:hAnsi="Tahoma" w:cs="Tahoma"/>
        </w:rPr>
        <w:t xml:space="preserve"> </w:t>
      </w:r>
      <w:r w:rsidRPr="00300973">
        <w:rPr>
          <w:rFonts w:ascii="Tahoma" w:hAnsi="Tahoma" w:cs="Tahoma"/>
        </w:rPr>
        <w:t>(</w:t>
      </w:r>
      <w:r w:rsidRPr="000B3212">
        <w:rPr>
          <w:rFonts w:ascii="Tahoma" w:hAnsi="Tahoma" w:cs="Tahoma"/>
        </w:rPr>
        <w:t>Priloga</w:t>
      </w:r>
      <w:r w:rsidR="008E3DA0">
        <w:rPr>
          <w:rFonts w:ascii="Tahoma" w:hAnsi="Tahoma" w:cs="Tahoma"/>
        </w:rPr>
        <w:t xml:space="preserve"> </w:t>
      </w:r>
      <w:r w:rsidRPr="000B3212">
        <w:rPr>
          <w:rFonts w:ascii="Tahoma" w:hAnsi="Tahoma" w:cs="Tahoma"/>
        </w:rPr>
        <w:t>3/</w:t>
      </w:r>
      <w:r w:rsidR="00397CEF" w:rsidRPr="000B3212">
        <w:rPr>
          <w:rFonts w:ascii="Tahoma" w:hAnsi="Tahoma" w:cs="Tahoma"/>
        </w:rPr>
        <w:t>4</w:t>
      </w:r>
      <w:r w:rsidRPr="00300973">
        <w:rPr>
          <w:rFonts w:ascii="Tahoma" w:hAnsi="Tahoma" w:cs="Tahoma"/>
        </w:rPr>
        <w:t>).</w:t>
      </w:r>
      <w:r w:rsidR="008E3DA0">
        <w:rPr>
          <w:rFonts w:ascii="Tahoma" w:hAnsi="Tahoma" w:cs="Tahoma"/>
        </w:rPr>
        <w:t xml:space="preserve"> </w:t>
      </w:r>
      <w:r w:rsidRPr="00300973">
        <w:rPr>
          <w:rFonts w:ascii="Tahoma" w:hAnsi="Tahoma" w:cs="Tahoma"/>
        </w:rPr>
        <w:t>Če</w:t>
      </w:r>
      <w:r w:rsidR="008E3DA0">
        <w:rPr>
          <w:rFonts w:ascii="Tahoma" w:hAnsi="Tahoma" w:cs="Tahoma"/>
        </w:rPr>
        <w:t xml:space="preserve"> </w:t>
      </w:r>
      <w:r w:rsidRPr="00300973">
        <w:rPr>
          <w:rFonts w:ascii="Tahoma" w:hAnsi="Tahoma" w:cs="Tahoma"/>
        </w:rPr>
        <w:t>bo</w:t>
      </w:r>
      <w:r w:rsidR="008E3DA0">
        <w:rPr>
          <w:rFonts w:ascii="Tahoma" w:hAnsi="Tahoma" w:cs="Tahoma"/>
        </w:rPr>
        <w:t xml:space="preserve"> </w:t>
      </w:r>
      <w:r>
        <w:rPr>
          <w:rFonts w:ascii="Tahoma" w:hAnsi="Tahoma" w:cs="Tahoma"/>
        </w:rPr>
        <w:t>ponudnik</w:t>
      </w:r>
      <w:r w:rsidR="008E3DA0">
        <w:rPr>
          <w:rFonts w:ascii="Tahoma" w:hAnsi="Tahoma" w:cs="Tahoma"/>
        </w:rPr>
        <w:t xml:space="preserve"> </w:t>
      </w:r>
      <w:r w:rsidRPr="00300973">
        <w:rPr>
          <w:rFonts w:ascii="Tahoma" w:hAnsi="Tahoma" w:cs="Tahoma"/>
        </w:rPr>
        <w:t>predložil</w:t>
      </w:r>
      <w:r w:rsidR="008E3DA0">
        <w:rPr>
          <w:rFonts w:ascii="Tahoma" w:hAnsi="Tahoma" w:cs="Tahoma"/>
        </w:rPr>
        <w:t xml:space="preserve"> </w:t>
      </w:r>
      <w:r w:rsidRPr="00300973">
        <w:rPr>
          <w:rFonts w:ascii="Tahoma" w:hAnsi="Tahoma" w:cs="Tahoma"/>
        </w:rPr>
        <w:t>lažno</w:t>
      </w:r>
      <w:r w:rsidR="008E3DA0">
        <w:rPr>
          <w:rFonts w:ascii="Tahoma" w:hAnsi="Tahoma" w:cs="Tahoma"/>
        </w:rPr>
        <w:t xml:space="preserve"> </w:t>
      </w:r>
      <w:r w:rsidRPr="00300973">
        <w:rPr>
          <w:rFonts w:ascii="Tahoma" w:hAnsi="Tahoma" w:cs="Tahoma"/>
        </w:rPr>
        <w:t>izjavo</w:t>
      </w:r>
      <w:r w:rsidR="008E3DA0">
        <w:rPr>
          <w:rFonts w:ascii="Tahoma" w:hAnsi="Tahoma" w:cs="Tahoma"/>
        </w:rPr>
        <w:t xml:space="preserve"> </w:t>
      </w:r>
      <w:r w:rsidRPr="00300973">
        <w:rPr>
          <w:rFonts w:ascii="Tahoma" w:hAnsi="Tahoma" w:cs="Tahoma"/>
        </w:rPr>
        <w:t>oziroma</w:t>
      </w:r>
      <w:r w:rsidR="008E3DA0">
        <w:rPr>
          <w:rFonts w:ascii="Tahoma" w:hAnsi="Tahoma" w:cs="Tahoma"/>
        </w:rPr>
        <w:t xml:space="preserve"> </w:t>
      </w:r>
      <w:r w:rsidRPr="00300973">
        <w:rPr>
          <w:rFonts w:ascii="Tahoma" w:hAnsi="Tahoma" w:cs="Tahoma"/>
        </w:rPr>
        <w:t>bo</w:t>
      </w:r>
      <w:r w:rsidR="008E3DA0">
        <w:rPr>
          <w:rFonts w:ascii="Tahoma" w:hAnsi="Tahoma" w:cs="Tahoma"/>
        </w:rPr>
        <w:t xml:space="preserve"> </w:t>
      </w:r>
      <w:r w:rsidRPr="00300973">
        <w:rPr>
          <w:rFonts w:ascii="Tahoma" w:hAnsi="Tahoma" w:cs="Tahoma"/>
        </w:rPr>
        <w:t>dal</w:t>
      </w:r>
      <w:r w:rsidR="008E3DA0">
        <w:rPr>
          <w:rFonts w:ascii="Tahoma" w:hAnsi="Tahoma" w:cs="Tahoma"/>
        </w:rPr>
        <w:t xml:space="preserve"> </w:t>
      </w:r>
      <w:r w:rsidRPr="00300973">
        <w:rPr>
          <w:rFonts w:ascii="Tahoma" w:hAnsi="Tahoma" w:cs="Tahoma"/>
        </w:rPr>
        <w:t>neresnične</w:t>
      </w:r>
      <w:r w:rsidR="008E3DA0">
        <w:rPr>
          <w:rFonts w:ascii="Tahoma" w:hAnsi="Tahoma" w:cs="Tahoma"/>
        </w:rPr>
        <w:t xml:space="preserve"> </w:t>
      </w:r>
      <w:r w:rsidRPr="00300973">
        <w:rPr>
          <w:rFonts w:ascii="Tahoma" w:hAnsi="Tahoma" w:cs="Tahoma"/>
        </w:rPr>
        <w:t>podatke</w:t>
      </w:r>
      <w:r w:rsidR="008E3DA0">
        <w:rPr>
          <w:rFonts w:ascii="Tahoma" w:hAnsi="Tahoma" w:cs="Tahoma"/>
        </w:rPr>
        <w:t xml:space="preserve"> </w:t>
      </w:r>
      <w:r w:rsidRPr="00300973">
        <w:rPr>
          <w:rFonts w:ascii="Tahoma" w:hAnsi="Tahoma" w:cs="Tahoma"/>
        </w:rPr>
        <w:t>o</w:t>
      </w:r>
      <w:r w:rsidR="008E3DA0">
        <w:rPr>
          <w:rFonts w:ascii="Tahoma" w:hAnsi="Tahoma" w:cs="Tahoma"/>
        </w:rPr>
        <w:t xml:space="preserve"> </w:t>
      </w:r>
      <w:r w:rsidRPr="00300973">
        <w:rPr>
          <w:rFonts w:ascii="Tahoma" w:hAnsi="Tahoma" w:cs="Tahoma"/>
        </w:rPr>
        <w:t>navedenih</w:t>
      </w:r>
      <w:r w:rsidR="008E3DA0">
        <w:rPr>
          <w:rFonts w:ascii="Tahoma" w:hAnsi="Tahoma" w:cs="Tahoma"/>
        </w:rPr>
        <w:t xml:space="preserve"> </w:t>
      </w:r>
      <w:r w:rsidRPr="00300973">
        <w:rPr>
          <w:rFonts w:ascii="Tahoma" w:hAnsi="Tahoma" w:cs="Tahoma"/>
        </w:rPr>
        <w:t>dejstvih,</w:t>
      </w:r>
      <w:r w:rsidR="008E3DA0">
        <w:rPr>
          <w:rFonts w:ascii="Tahoma" w:hAnsi="Tahoma" w:cs="Tahoma"/>
        </w:rPr>
        <w:t xml:space="preserve"> </w:t>
      </w:r>
      <w:r w:rsidRPr="00300973">
        <w:rPr>
          <w:rFonts w:ascii="Tahoma" w:hAnsi="Tahoma" w:cs="Tahoma"/>
        </w:rPr>
        <w:t>bo</w:t>
      </w:r>
      <w:r w:rsidR="008E3DA0">
        <w:rPr>
          <w:rFonts w:ascii="Tahoma" w:hAnsi="Tahoma" w:cs="Tahoma"/>
        </w:rPr>
        <w:t xml:space="preserve"> </w:t>
      </w:r>
      <w:r w:rsidRPr="00300973">
        <w:rPr>
          <w:rFonts w:ascii="Tahoma" w:hAnsi="Tahoma" w:cs="Tahoma"/>
        </w:rPr>
        <w:t>to</w:t>
      </w:r>
      <w:r w:rsidR="008E3DA0">
        <w:rPr>
          <w:rFonts w:ascii="Tahoma" w:hAnsi="Tahoma" w:cs="Tahoma"/>
        </w:rPr>
        <w:t xml:space="preserve"> </w:t>
      </w:r>
      <w:r w:rsidRPr="00300973">
        <w:rPr>
          <w:rFonts w:ascii="Tahoma" w:hAnsi="Tahoma" w:cs="Tahoma"/>
        </w:rPr>
        <w:t>imelo</w:t>
      </w:r>
      <w:r w:rsidR="008E3DA0">
        <w:rPr>
          <w:rFonts w:ascii="Tahoma" w:hAnsi="Tahoma" w:cs="Tahoma"/>
        </w:rPr>
        <w:t xml:space="preserve"> </w:t>
      </w:r>
      <w:r w:rsidRPr="00300973">
        <w:rPr>
          <w:rFonts w:ascii="Tahoma" w:hAnsi="Tahoma" w:cs="Tahoma"/>
        </w:rPr>
        <w:t>za</w:t>
      </w:r>
      <w:r w:rsidR="008E3DA0">
        <w:rPr>
          <w:rFonts w:ascii="Tahoma" w:hAnsi="Tahoma" w:cs="Tahoma"/>
        </w:rPr>
        <w:t xml:space="preserve"> </w:t>
      </w:r>
      <w:r w:rsidRPr="00300973">
        <w:rPr>
          <w:rFonts w:ascii="Tahoma" w:hAnsi="Tahoma" w:cs="Tahoma"/>
        </w:rPr>
        <w:t>posledico</w:t>
      </w:r>
      <w:r w:rsidR="008E3DA0">
        <w:rPr>
          <w:rFonts w:ascii="Tahoma" w:hAnsi="Tahoma" w:cs="Tahoma"/>
        </w:rPr>
        <w:t xml:space="preserve"> </w:t>
      </w:r>
      <w:r w:rsidRPr="00300973">
        <w:rPr>
          <w:rFonts w:ascii="Tahoma" w:hAnsi="Tahoma" w:cs="Tahoma"/>
        </w:rPr>
        <w:t>ničnost</w:t>
      </w:r>
      <w:r w:rsidR="008E3DA0">
        <w:rPr>
          <w:rFonts w:ascii="Tahoma" w:hAnsi="Tahoma" w:cs="Tahoma"/>
        </w:rPr>
        <w:t xml:space="preserve"> </w:t>
      </w:r>
      <w:r>
        <w:rPr>
          <w:rFonts w:ascii="Tahoma" w:hAnsi="Tahoma" w:cs="Tahoma"/>
        </w:rPr>
        <w:t>pogodbe</w:t>
      </w:r>
      <w:r w:rsidRPr="00300973">
        <w:rPr>
          <w:rFonts w:ascii="Tahoma" w:hAnsi="Tahoma" w:cs="Tahoma"/>
        </w:rPr>
        <w:t>.</w:t>
      </w:r>
      <w:r w:rsidR="008E3DA0">
        <w:rPr>
          <w:rFonts w:ascii="Tahoma" w:hAnsi="Tahoma" w:cs="Tahoma"/>
        </w:rPr>
        <w:t xml:space="preserve"> </w:t>
      </w:r>
      <w:r w:rsidRPr="00300973">
        <w:rPr>
          <w:rFonts w:ascii="Tahoma" w:hAnsi="Tahoma" w:cs="Tahoma"/>
        </w:rPr>
        <w:t>Izjavo</w:t>
      </w:r>
      <w:r w:rsidR="008E3DA0">
        <w:rPr>
          <w:rFonts w:ascii="Tahoma" w:hAnsi="Tahoma" w:cs="Tahoma"/>
        </w:rPr>
        <w:t xml:space="preserve"> </w:t>
      </w:r>
      <w:r w:rsidRPr="00300973">
        <w:rPr>
          <w:rFonts w:ascii="Tahoma" w:hAnsi="Tahoma" w:cs="Tahoma"/>
        </w:rPr>
        <w:t>bodo</w:t>
      </w:r>
      <w:r w:rsidR="008E3DA0">
        <w:rPr>
          <w:rFonts w:ascii="Tahoma" w:hAnsi="Tahoma" w:cs="Tahoma"/>
        </w:rPr>
        <w:t xml:space="preserve"> </w:t>
      </w:r>
      <w:r w:rsidRPr="00300973">
        <w:rPr>
          <w:rFonts w:ascii="Tahoma" w:hAnsi="Tahoma" w:cs="Tahoma"/>
        </w:rPr>
        <w:t>morali</w:t>
      </w:r>
      <w:r w:rsidR="008E3DA0">
        <w:rPr>
          <w:rFonts w:ascii="Tahoma" w:hAnsi="Tahoma" w:cs="Tahoma"/>
        </w:rPr>
        <w:t xml:space="preserve"> </w:t>
      </w:r>
      <w:r w:rsidRPr="00300973">
        <w:rPr>
          <w:rFonts w:ascii="Tahoma" w:hAnsi="Tahoma" w:cs="Tahoma"/>
        </w:rPr>
        <w:t>podati</w:t>
      </w:r>
      <w:r w:rsidR="008E3DA0">
        <w:rPr>
          <w:rFonts w:ascii="Tahoma" w:hAnsi="Tahoma" w:cs="Tahoma"/>
        </w:rPr>
        <w:t xml:space="preserve"> </w:t>
      </w:r>
      <w:r w:rsidRPr="00300973">
        <w:rPr>
          <w:rFonts w:ascii="Tahoma" w:hAnsi="Tahoma" w:cs="Tahoma"/>
        </w:rPr>
        <w:t>tudi</w:t>
      </w:r>
      <w:r w:rsidR="008E3DA0">
        <w:rPr>
          <w:rFonts w:ascii="Tahoma" w:hAnsi="Tahoma" w:cs="Tahoma"/>
        </w:rPr>
        <w:t xml:space="preserve"> </w:t>
      </w:r>
      <w:r w:rsidRPr="00300973">
        <w:rPr>
          <w:rFonts w:ascii="Tahoma" w:hAnsi="Tahoma" w:cs="Tahoma"/>
        </w:rPr>
        <w:t>ostali</w:t>
      </w:r>
      <w:r w:rsidR="008E3DA0">
        <w:rPr>
          <w:rFonts w:ascii="Tahoma" w:hAnsi="Tahoma" w:cs="Tahoma"/>
        </w:rPr>
        <w:t xml:space="preserve"> </w:t>
      </w:r>
      <w:r w:rsidRPr="00300973">
        <w:rPr>
          <w:rFonts w:ascii="Tahoma" w:hAnsi="Tahoma" w:cs="Tahoma"/>
        </w:rPr>
        <w:t>gospodarski</w:t>
      </w:r>
      <w:r w:rsidR="008E3DA0">
        <w:rPr>
          <w:rFonts w:ascii="Tahoma" w:hAnsi="Tahoma" w:cs="Tahoma"/>
        </w:rPr>
        <w:t xml:space="preserve"> </w:t>
      </w:r>
      <w:r w:rsidRPr="00300973">
        <w:rPr>
          <w:rFonts w:ascii="Tahoma" w:hAnsi="Tahoma" w:cs="Tahoma"/>
        </w:rPr>
        <w:t>subjekti,</w:t>
      </w:r>
      <w:r w:rsidR="008E3DA0">
        <w:rPr>
          <w:rFonts w:ascii="Tahoma" w:hAnsi="Tahoma" w:cs="Tahoma"/>
        </w:rPr>
        <w:t xml:space="preserve"> </w:t>
      </w:r>
      <w:r w:rsidRPr="00300973">
        <w:rPr>
          <w:rFonts w:ascii="Tahoma" w:hAnsi="Tahoma" w:cs="Tahoma"/>
        </w:rPr>
        <w:t>ki</w:t>
      </w:r>
      <w:r w:rsidR="008E3DA0">
        <w:rPr>
          <w:rFonts w:ascii="Tahoma" w:hAnsi="Tahoma" w:cs="Tahoma"/>
        </w:rPr>
        <w:t xml:space="preserve"> </w:t>
      </w:r>
      <w:r w:rsidRPr="00300973">
        <w:rPr>
          <w:rFonts w:ascii="Tahoma" w:hAnsi="Tahoma" w:cs="Tahoma"/>
        </w:rPr>
        <w:t>nastopajo</w:t>
      </w:r>
      <w:r w:rsidR="008E3DA0">
        <w:rPr>
          <w:rFonts w:ascii="Tahoma" w:hAnsi="Tahoma" w:cs="Tahoma"/>
        </w:rPr>
        <w:t xml:space="preserve"> </w:t>
      </w:r>
      <w:r w:rsidRPr="00300973">
        <w:rPr>
          <w:rFonts w:ascii="Tahoma" w:hAnsi="Tahoma" w:cs="Tahoma"/>
        </w:rPr>
        <w:t>v</w:t>
      </w:r>
      <w:r w:rsidR="008E3DA0">
        <w:rPr>
          <w:rFonts w:ascii="Tahoma" w:hAnsi="Tahoma" w:cs="Tahoma"/>
        </w:rPr>
        <w:t xml:space="preserve"> </w:t>
      </w:r>
      <w:r w:rsidRPr="00300973">
        <w:rPr>
          <w:rFonts w:ascii="Tahoma" w:hAnsi="Tahoma" w:cs="Tahoma"/>
        </w:rPr>
        <w:t>ponudbi</w:t>
      </w:r>
      <w:r w:rsidR="008E3DA0">
        <w:rPr>
          <w:rFonts w:ascii="Tahoma" w:hAnsi="Tahoma" w:cs="Tahoma"/>
        </w:rPr>
        <w:t xml:space="preserve"> </w:t>
      </w:r>
      <w:r w:rsidRPr="00300973">
        <w:rPr>
          <w:rFonts w:ascii="Tahoma" w:hAnsi="Tahoma" w:cs="Tahoma"/>
        </w:rPr>
        <w:t>skupaj</w:t>
      </w:r>
      <w:r w:rsidR="008E3DA0">
        <w:rPr>
          <w:rFonts w:ascii="Tahoma" w:hAnsi="Tahoma" w:cs="Tahoma"/>
        </w:rPr>
        <w:t xml:space="preserve"> </w:t>
      </w:r>
      <w:r w:rsidRPr="00300973">
        <w:rPr>
          <w:rFonts w:ascii="Tahoma" w:hAnsi="Tahoma" w:cs="Tahoma"/>
        </w:rPr>
        <w:t>s</w:t>
      </w:r>
      <w:r w:rsidR="008E3DA0">
        <w:rPr>
          <w:rFonts w:ascii="Tahoma" w:hAnsi="Tahoma" w:cs="Tahoma"/>
        </w:rPr>
        <w:t xml:space="preserve"> </w:t>
      </w:r>
      <w:r>
        <w:rPr>
          <w:rFonts w:ascii="Tahoma" w:hAnsi="Tahoma" w:cs="Tahoma"/>
        </w:rPr>
        <w:t>ponudnikom</w:t>
      </w:r>
      <w:r w:rsidRPr="00300973">
        <w:rPr>
          <w:rFonts w:ascii="Tahoma" w:hAnsi="Tahoma" w:cs="Tahoma"/>
        </w:rPr>
        <w:t>.</w:t>
      </w:r>
      <w:r w:rsidR="008E3DA0">
        <w:rPr>
          <w:rFonts w:ascii="Tahoma" w:hAnsi="Tahoma" w:cs="Tahoma"/>
        </w:rPr>
        <w:t xml:space="preserve"> </w:t>
      </w:r>
    </w:p>
    <w:p w14:paraId="6B5F554A" w14:textId="77777777" w:rsidR="00021A15" w:rsidRDefault="00021A15" w:rsidP="00600829">
      <w:pPr>
        <w:keepNext/>
        <w:keepLines/>
        <w:jc w:val="both"/>
        <w:rPr>
          <w:rFonts w:ascii="Tahoma" w:hAnsi="Tahoma" w:cs="Tahoma"/>
        </w:rPr>
      </w:pPr>
    </w:p>
    <w:p w14:paraId="4357EB1F" w14:textId="77777777" w:rsidR="00021A15" w:rsidRDefault="00021A15" w:rsidP="00600829">
      <w:pPr>
        <w:keepNext/>
        <w:keepLines/>
        <w:jc w:val="both"/>
        <w:rPr>
          <w:rFonts w:ascii="Tahoma" w:hAnsi="Tahoma" w:cs="Tahoma"/>
        </w:rPr>
      </w:pPr>
      <w:r>
        <w:rPr>
          <w:rFonts w:ascii="Tahoma" w:hAnsi="Tahoma" w:cs="Tahoma"/>
        </w:rPr>
        <w:t>Ponudnik</w:t>
      </w:r>
      <w:r w:rsidR="008E3DA0">
        <w:rPr>
          <w:rFonts w:ascii="Tahoma" w:hAnsi="Tahoma" w:cs="Tahoma"/>
        </w:rPr>
        <w:t xml:space="preserve"> </w:t>
      </w:r>
      <w:r>
        <w:rPr>
          <w:rFonts w:ascii="Tahoma" w:hAnsi="Tahoma" w:cs="Tahoma"/>
        </w:rPr>
        <w:t>lahko</w:t>
      </w:r>
      <w:r w:rsidR="008E3DA0">
        <w:rPr>
          <w:rFonts w:ascii="Tahoma" w:hAnsi="Tahoma" w:cs="Tahoma"/>
        </w:rPr>
        <w:t xml:space="preserve"> </w:t>
      </w:r>
      <w:r>
        <w:rPr>
          <w:rFonts w:ascii="Tahoma" w:hAnsi="Tahoma" w:cs="Tahoma"/>
        </w:rPr>
        <w:t>izpolnjeno</w:t>
      </w:r>
      <w:r w:rsidR="008E3DA0">
        <w:rPr>
          <w:rFonts w:ascii="Tahoma" w:hAnsi="Tahoma" w:cs="Tahoma"/>
        </w:rPr>
        <w:t xml:space="preserve"> </w:t>
      </w:r>
      <w:r>
        <w:rPr>
          <w:rFonts w:ascii="Tahoma" w:hAnsi="Tahoma" w:cs="Tahoma"/>
        </w:rPr>
        <w:t>in</w:t>
      </w:r>
      <w:r w:rsidR="008E3DA0">
        <w:rPr>
          <w:rFonts w:ascii="Tahoma" w:hAnsi="Tahoma" w:cs="Tahoma"/>
        </w:rPr>
        <w:t xml:space="preserve"> </w:t>
      </w:r>
      <w:r>
        <w:rPr>
          <w:rFonts w:ascii="Tahoma" w:hAnsi="Tahoma" w:cs="Tahoma"/>
        </w:rPr>
        <w:t>podpisano</w:t>
      </w:r>
      <w:r w:rsidR="008E3DA0">
        <w:rPr>
          <w:rFonts w:ascii="Tahoma" w:hAnsi="Tahoma" w:cs="Tahoma"/>
        </w:rPr>
        <w:t xml:space="preserve"> </w:t>
      </w:r>
      <w:r w:rsidRPr="000B3212">
        <w:rPr>
          <w:rFonts w:ascii="Tahoma" w:hAnsi="Tahoma" w:cs="Tahoma"/>
        </w:rPr>
        <w:t>Prilogo</w:t>
      </w:r>
      <w:r w:rsidR="008E3DA0">
        <w:rPr>
          <w:rFonts w:ascii="Tahoma" w:hAnsi="Tahoma" w:cs="Tahoma"/>
        </w:rPr>
        <w:t xml:space="preserve"> </w:t>
      </w:r>
      <w:r w:rsidRPr="000B3212">
        <w:rPr>
          <w:rFonts w:ascii="Tahoma" w:hAnsi="Tahoma" w:cs="Tahoma"/>
        </w:rPr>
        <w:t>3/</w:t>
      </w:r>
      <w:r w:rsidR="00397CEF" w:rsidRPr="000B3212">
        <w:rPr>
          <w:rFonts w:ascii="Tahoma" w:hAnsi="Tahoma" w:cs="Tahoma"/>
        </w:rPr>
        <w:t>4</w:t>
      </w:r>
      <w:r w:rsidR="008E3DA0">
        <w:rPr>
          <w:rFonts w:ascii="Tahoma" w:hAnsi="Tahoma" w:cs="Tahoma"/>
        </w:rPr>
        <w:t xml:space="preserve"> </w:t>
      </w:r>
      <w:r>
        <w:rPr>
          <w:rFonts w:ascii="Tahoma" w:hAnsi="Tahoma" w:cs="Tahoma"/>
        </w:rPr>
        <w:t>predloži</w:t>
      </w:r>
      <w:r w:rsidR="008E3DA0">
        <w:rPr>
          <w:rFonts w:ascii="Tahoma" w:hAnsi="Tahoma" w:cs="Tahoma"/>
        </w:rPr>
        <w:t xml:space="preserve"> </w:t>
      </w:r>
      <w:r>
        <w:rPr>
          <w:rFonts w:ascii="Tahoma" w:hAnsi="Tahoma" w:cs="Tahoma"/>
        </w:rPr>
        <w:t>že</w:t>
      </w:r>
      <w:r w:rsidR="008E3DA0">
        <w:rPr>
          <w:rFonts w:ascii="Tahoma" w:hAnsi="Tahoma" w:cs="Tahoma"/>
        </w:rPr>
        <w:t xml:space="preserve"> </w:t>
      </w:r>
      <w:r>
        <w:rPr>
          <w:rFonts w:ascii="Tahoma" w:hAnsi="Tahoma" w:cs="Tahoma"/>
        </w:rPr>
        <w:t>ob</w:t>
      </w:r>
      <w:r w:rsidR="008E3DA0">
        <w:rPr>
          <w:rFonts w:ascii="Tahoma" w:hAnsi="Tahoma" w:cs="Tahoma"/>
        </w:rPr>
        <w:t xml:space="preserve"> </w:t>
      </w:r>
      <w:r>
        <w:rPr>
          <w:rFonts w:ascii="Tahoma" w:hAnsi="Tahoma" w:cs="Tahoma"/>
        </w:rPr>
        <w:t>oddaji</w:t>
      </w:r>
      <w:r w:rsidR="008E3DA0">
        <w:rPr>
          <w:rFonts w:ascii="Tahoma" w:hAnsi="Tahoma" w:cs="Tahoma"/>
        </w:rPr>
        <w:t xml:space="preserve"> </w:t>
      </w:r>
      <w:r>
        <w:rPr>
          <w:rFonts w:ascii="Tahoma" w:hAnsi="Tahoma" w:cs="Tahoma"/>
        </w:rPr>
        <w:t>ponudbe.</w:t>
      </w:r>
      <w:r w:rsidR="008E3DA0">
        <w:rPr>
          <w:rFonts w:ascii="Tahoma" w:hAnsi="Tahoma" w:cs="Tahoma"/>
        </w:rPr>
        <w:t xml:space="preserve"> </w:t>
      </w:r>
      <w:r w:rsidRPr="00300973">
        <w:rPr>
          <w:rFonts w:ascii="Tahoma" w:hAnsi="Tahoma" w:cs="Tahoma"/>
        </w:rPr>
        <w:t>V</w:t>
      </w:r>
      <w:r w:rsidR="008E3DA0">
        <w:rPr>
          <w:rFonts w:ascii="Tahoma" w:hAnsi="Tahoma" w:cs="Tahoma"/>
        </w:rPr>
        <w:t xml:space="preserve"> </w:t>
      </w:r>
      <w:r w:rsidRPr="00300973">
        <w:rPr>
          <w:rFonts w:ascii="Tahoma" w:hAnsi="Tahoma" w:cs="Tahoma"/>
        </w:rPr>
        <w:t>kolikor</w:t>
      </w:r>
      <w:r w:rsidR="008E3DA0">
        <w:rPr>
          <w:rFonts w:ascii="Tahoma" w:hAnsi="Tahoma" w:cs="Tahoma"/>
        </w:rPr>
        <w:t xml:space="preserve"> </w:t>
      </w:r>
      <w:r>
        <w:rPr>
          <w:rFonts w:ascii="Tahoma" w:hAnsi="Tahoma" w:cs="Tahoma"/>
        </w:rPr>
        <w:t>ponudnik</w:t>
      </w:r>
      <w:r w:rsidR="008E3DA0">
        <w:rPr>
          <w:rFonts w:ascii="Tahoma" w:hAnsi="Tahoma" w:cs="Tahoma"/>
        </w:rPr>
        <w:t xml:space="preserve"> </w:t>
      </w:r>
      <w:r w:rsidRPr="000B3212">
        <w:rPr>
          <w:rFonts w:ascii="Tahoma" w:hAnsi="Tahoma" w:cs="Tahoma"/>
        </w:rPr>
        <w:t>Priloge</w:t>
      </w:r>
      <w:r w:rsidR="008E3DA0">
        <w:rPr>
          <w:rFonts w:ascii="Tahoma" w:hAnsi="Tahoma" w:cs="Tahoma"/>
        </w:rPr>
        <w:t xml:space="preserve"> </w:t>
      </w:r>
      <w:r w:rsidRPr="000B3212">
        <w:rPr>
          <w:rFonts w:ascii="Tahoma" w:hAnsi="Tahoma" w:cs="Tahoma"/>
        </w:rPr>
        <w:t>3/</w:t>
      </w:r>
      <w:r w:rsidR="00541484" w:rsidRPr="000B3212">
        <w:rPr>
          <w:rFonts w:ascii="Tahoma" w:hAnsi="Tahoma" w:cs="Tahoma"/>
        </w:rPr>
        <w:t>4</w:t>
      </w:r>
      <w:r w:rsidR="008E3DA0">
        <w:rPr>
          <w:rFonts w:ascii="Tahoma" w:hAnsi="Tahoma" w:cs="Tahoma"/>
        </w:rPr>
        <w:t xml:space="preserve"> </w:t>
      </w:r>
      <w:r w:rsidRPr="00300973">
        <w:rPr>
          <w:rFonts w:ascii="Tahoma" w:hAnsi="Tahoma" w:cs="Tahoma"/>
        </w:rPr>
        <w:t>ne</w:t>
      </w:r>
      <w:r w:rsidR="008E3DA0">
        <w:rPr>
          <w:rFonts w:ascii="Tahoma" w:hAnsi="Tahoma" w:cs="Tahoma"/>
        </w:rPr>
        <w:t xml:space="preserve"> </w:t>
      </w:r>
      <w:r w:rsidRPr="00300973">
        <w:rPr>
          <w:rFonts w:ascii="Tahoma" w:hAnsi="Tahoma" w:cs="Tahoma"/>
        </w:rPr>
        <w:t>bo</w:t>
      </w:r>
      <w:r w:rsidR="008E3DA0">
        <w:rPr>
          <w:rFonts w:ascii="Tahoma" w:hAnsi="Tahoma" w:cs="Tahoma"/>
        </w:rPr>
        <w:t xml:space="preserve"> </w:t>
      </w:r>
      <w:r w:rsidRPr="00300973">
        <w:rPr>
          <w:rFonts w:ascii="Tahoma" w:hAnsi="Tahoma" w:cs="Tahoma"/>
        </w:rPr>
        <w:t>priloži</w:t>
      </w:r>
      <w:r>
        <w:rPr>
          <w:rFonts w:ascii="Tahoma" w:hAnsi="Tahoma" w:cs="Tahoma"/>
        </w:rPr>
        <w:t>l</w:t>
      </w:r>
      <w:r w:rsidR="008E3DA0">
        <w:rPr>
          <w:rFonts w:ascii="Tahoma" w:hAnsi="Tahoma" w:cs="Tahoma"/>
        </w:rPr>
        <w:t xml:space="preserve"> </w:t>
      </w:r>
      <w:r w:rsidRPr="00300973">
        <w:rPr>
          <w:rFonts w:ascii="Tahoma" w:hAnsi="Tahoma" w:cs="Tahoma"/>
        </w:rPr>
        <w:t>že</w:t>
      </w:r>
      <w:r w:rsidR="008E3DA0">
        <w:rPr>
          <w:rFonts w:ascii="Tahoma" w:hAnsi="Tahoma" w:cs="Tahoma"/>
        </w:rPr>
        <w:t xml:space="preserve"> </w:t>
      </w:r>
      <w:r w:rsidRPr="00300973">
        <w:rPr>
          <w:rFonts w:ascii="Tahoma" w:hAnsi="Tahoma" w:cs="Tahoma"/>
        </w:rPr>
        <w:t>v</w:t>
      </w:r>
      <w:r w:rsidR="008E3DA0">
        <w:rPr>
          <w:rFonts w:ascii="Tahoma" w:hAnsi="Tahoma" w:cs="Tahoma"/>
        </w:rPr>
        <w:t xml:space="preserve"> </w:t>
      </w:r>
      <w:r w:rsidRPr="00300973">
        <w:rPr>
          <w:rFonts w:ascii="Tahoma" w:hAnsi="Tahoma" w:cs="Tahoma"/>
        </w:rPr>
        <w:t>ponudbi,</w:t>
      </w:r>
      <w:r w:rsidR="008E3DA0">
        <w:rPr>
          <w:rFonts w:ascii="Tahoma" w:hAnsi="Tahoma" w:cs="Tahoma"/>
        </w:rPr>
        <w:t xml:space="preserve"> </w:t>
      </w:r>
      <w:r w:rsidRPr="00300973">
        <w:rPr>
          <w:rFonts w:ascii="Tahoma" w:hAnsi="Tahoma" w:cs="Tahoma"/>
        </w:rPr>
        <w:t>bo</w:t>
      </w:r>
      <w:r w:rsidR="008E3DA0">
        <w:rPr>
          <w:rFonts w:ascii="Tahoma" w:hAnsi="Tahoma" w:cs="Tahoma"/>
        </w:rPr>
        <w:t xml:space="preserve"> </w:t>
      </w:r>
      <w:r w:rsidRPr="00300973">
        <w:rPr>
          <w:rFonts w:ascii="Tahoma" w:hAnsi="Tahoma" w:cs="Tahoma"/>
        </w:rPr>
        <w:t>naročnik</w:t>
      </w:r>
      <w:r w:rsidR="008E3DA0">
        <w:rPr>
          <w:rFonts w:ascii="Tahoma" w:hAnsi="Tahoma" w:cs="Tahoma"/>
        </w:rPr>
        <w:t xml:space="preserve"> </w:t>
      </w:r>
      <w:r w:rsidRPr="00300973">
        <w:rPr>
          <w:rFonts w:ascii="Tahoma" w:hAnsi="Tahoma" w:cs="Tahoma"/>
        </w:rPr>
        <w:t>pozval</w:t>
      </w:r>
      <w:r w:rsidR="008E3DA0">
        <w:rPr>
          <w:rFonts w:ascii="Tahoma" w:hAnsi="Tahoma" w:cs="Tahoma"/>
        </w:rPr>
        <w:t xml:space="preserve"> </w:t>
      </w:r>
      <w:r>
        <w:rPr>
          <w:rFonts w:ascii="Tahoma" w:hAnsi="Tahoma" w:cs="Tahoma"/>
        </w:rPr>
        <w:t>ponudnika</w:t>
      </w:r>
      <w:r w:rsidR="008E3DA0">
        <w:rPr>
          <w:rFonts w:ascii="Tahoma" w:hAnsi="Tahoma" w:cs="Tahoma"/>
        </w:rPr>
        <w:t xml:space="preserve"> </w:t>
      </w:r>
      <w:r w:rsidRPr="00300973">
        <w:rPr>
          <w:rFonts w:ascii="Tahoma" w:hAnsi="Tahoma" w:cs="Tahoma"/>
        </w:rPr>
        <w:t>k</w:t>
      </w:r>
      <w:r w:rsidR="008E3DA0">
        <w:rPr>
          <w:rFonts w:ascii="Tahoma" w:hAnsi="Tahoma" w:cs="Tahoma"/>
        </w:rPr>
        <w:t xml:space="preserve"> </w:t>
      </w:r>
      <w:r w:rsidRPr="00300973">
        <w:rPr>
          <w:rFonts w:ascii="Tahoma" w:hAnsi="Tahoma" w:cs="Tahoma"/>
        </w:rPr>
        <w:t>predložitvi</w:t>
      </w:r>
      <w:r w:rsidR="008E3DA0">
        <w:rPr>
          <w:rFonts w:ascii="Tahoma" w:hAnsi="Tahoma" w:cs="Tahoma"/>
        </w:rPr>
        <w:t xml:space="preserve"> </w:t>
      </w:r>
      <w:r w:rsidRPr="00300973">
        <w:rPr>
          <w:rFonts w:ascii="Tahoma" w:hAnsi="Tahoma" w:cs="Tahoma"/>
        </w:rPr>
        <w:t>izpolnjene</w:t>
      </w:r>
      <w:r w:rsidR="008E3DA0">
        <w:rPr>
          <w:rFonts w:ascii="Tahoma" w:hAnsi="Tahoma" w:cs="Tahoma"/>
        </w:rPr>
        <w:t xml:space="preserve"> </w:t>
      </w:r>
      <w:r w:rsidRPr="00300973">
        <w:rPr>
          <w:rFonts w:ascii="Tahoma" w:hAnsi="Tahoma" w:cs="Tahoma"/>
        </w:rPr>
        <w:t>predmetne</w:t>
      </w:r>
      <w:r w:rsidR="008E3DA0">
        <w:rPr>
          <w:rFonts w:ascii="Tahoma" w:hAnsi="Tahoma" w:cs="Tahoma"/>
        </w:rPr>
        <w:t xml:space="preserve"> </w:t>
      </w:r>
      <w:r w:rsidRPr="00300973">
        <w:rPr>
          <w:rFonts w:ascii="Tahoma" w:hAnsi="Tahoma" w:cs="Tahoma"/>
        </w:rPr>
        <w:t>priloge</w:t>
      </w:r>
      <w:r w:rsidR="008E3DA0">
        <w:rPr>
          <w:rFonts w:ascii="Tahoma" w:hAnsi="Tahoma" w:cs="Tahoma"/>
        </w:rPr>
        <w:t xml:space="preserve"> </w:t>
      </w:r>
      <w:r w:rsidRPr="00300973">
        <w:rPr>
          <w:rFonts w:ascii="Tahoma" w:hAnsi="Tahoma" w:cs="Tahoma"/>
        </w:rPr>
        <w:t>pred</w:t>
      </w:r>
      <w:r w:rsidR="008E3DA0">
        <w:rPr>
          <w:rFonts w:ascii="Tahoma" w:hAnsi="Tahoma" w:cs="Tahoma"/>
        </w:rPr>
        <w:t xml:space="preserve"> </w:t>
      </w:r>
      <w:r w:rsidRPr="00300973">
        <w:rPr>
          <w:rFonts w:ascii="Tahoma" w:hAnsi="Tahoma" w:cs="Tahoma"/>
        </w:rPr>
        <w:t>sklenitvijo</w:t>
      </w:r>
      <w:r w:rsidR="008E3DA0">
        <w:rPr>
          <w:rFonts w:ascii="Tahoma" w:hAnsi="Tahoma" w:cs="Tahoma"/>
        </w:rPr>
        <w:t xml:space="preserve"> </w:t>
      </w:r>
      <w:r>
        <w:rPr>
          <w:rFonts w:ascii="Tahoma" w:hAnsi="Tahoma" w:cs="Tahoma"/>
        </w:rPr>
        <w:t>pogodb</w:t>
      </w:r>
      <w:r w:rsidRPr="00300973">
        <w:rPr>
          <w:rFonts w:ascii="Tahoma" w:hAnsi="Tahoma" w:cs="Tahoma"/>
        </w:rPr>
        <w:t>.</w:t>
      </w:r>
    </w:p>
    <w:p w14:paraId="1EE3EC31" w14:textId="77777777" w:rsidR="00021A15" w:rsidRPr="00112425" w:rsidRDefault="00021A15" w:rsidP="00600829">
      <w:pPr>
        <w:pStyle w:val="BESEDILO"/>
        <w:keepNext/>
        <w:widowControl/>
        <w:tabs>
          <w:tab w:val="clear" w:pos="2155"/>
        </w:tabs>
        <w:rPr>
          <w:rFonts w:ascii="Tahoma" w:hAnsi="Tahoma" w:cs="Tahoma"/>
          <w:kern w:val="0"/>
        </w:rPr>
      </w:pPr>
    </w:p>
    <w:p w14:paraId="28E8C4CE" w14:textId="77777777" w:rsidR="00D12766" w:rsidRPr="00112425" w:rsidRDefault="00D12766" w:rsidP="00600829">
      <w:pPr>
        <w:keepNext/>
        <w:keepLines/>
        <w:numPr>
          <w:ilvl w:val="0"/>
          <w:numId w:val="2"/>
        </w:numPr>
        <w:jc w:val="both"/>
        <w:rPr>
          <w:rFonts w:ascii="Tahoma" w:hAnsi="Tahoma" w:cs="Tahoma"/>
          <w:b/>
          <w:sz w:val="24"/>
        </w:rPr>
      </w:pPr>
      <w:r w:rsidRPr="00112425">
        <w:rPr>
          <w:rFonts w:ascii="Tahoma" w:hAnsi="Tahoma" w:cs="Tahoma"/>
          <w:b/>
          <w:sz w:val="24"/>
        </w:rPr>
        <w:t>TEHNIČNA</w:t>
      </w:r>
      <w:r w:rsidR="008E3DA0">
        <w:rPr>
          <w:rFonts w:ascii="Tahoma" w:hAnsi="Tahoma" w:cs="Tahoma"/>
          <w:b/>
          <w:sz w:val="24"/>
        </w:rPr>
        <w:t xml:space="preserve"> </w:t>
      </w:r>
      <w:r w:rsidRPr="00737C91">
        <w:rPr>
          <w:rFonts w:ascii="Tahoma" w:hAnsi="Tahoma" w:cs="Tahoma"/>
          <w:b/>
          <w:color w:val="000000" w:themeColor="text1"/>
          <w:sz w:val="24"/>
        </w:rPr>
        <w:t>SPECIFIKACIJA</w:t>
      </w:r>
      <w:r w:rsidR="008E3DA0">
        <w:rPr>
          <w:rFonts w:ascii="Tahoma" w:hAnsi="Tahoma" w:cs="Tahoma"/>
          <w:b/>
          <w:color w:val="000000" w:themeColor="text1"/>
          <w:sz w:val="24"/>
        </w:rPr>
        <w:t xml:space="preserve"> </w:t>
      </w:r>
      <w:r w:rsidRPr="00737C91">
        <w:rPr>
          <w:rFonts w:ascii="Tahoma" w:hAnsi="Tahoma" w:cs="Tahoma"/>
          <w:b/>
          <w:color w:val="000000" w:themeColor="text1"/>
          <w:sz w:val="24"/>
        </w:rPr>
        <w:t>IN</w:t>
      </w:r>
      <w:r w:rsidR="008E3DA0">
        <w:rPr>
          <w:rFonts w:ascii="Tahoma" w:hAnsi="Tahoma" w:cs="Tahoma"/>
          <w:b/>
          <w:color w:val="000000" w:themeColor="text1"/>
          <w:sz w:val="24"/>
        </w:rPr>
        <w:t xml:space="preserve"> </w:t>
      </w:r>
      <w:r w:rsidRPr="00737C91">
        <w:rPr>
          <w:rFonts w:ascii="Tahoma" w:hAnsi="Tahoma" w:cs="Tahoma"/>
          <w:b/>
          <w:color w:val="000000" w:themeColor="text1"/>
          <w:sz w:val="24"/>
        </w:rPr>
        <w:t>OSTAL</w:t>
      </w:r>
      <w:r w:rsidR="00021A15" w:rsidRPr="00737C91">
        <w:rPr>
          <w:rFonts w:ascii="Tahoma" w:hAnsi="Tahoma" w:cs="Tahoma"/>
          <w:b/>
          <w:color w:val="000000" w:themeColor="text1"/>
          <w:sz w:val="24"/>
        </w:rPr>
        <w:t>E</w:t>
      </w:r>
      <w:r w:rsidR="008E3DA0">
        <w:rPr>
          <w:rFonts w:ascii="Tahoma" w:hAnsi="Tahoma" w:cs="Tahoma"/>
          <w:b/>
          <w:color w:val="000000" w:themeColor="text1"/>
          <w:sz w:val="24"/>
        </w:rPr>
        <w:t xml:space="preserve"> </w:t>
      </w:r>
      <w:r w:rsidRPr="00737C91">
        <w:rPr>
          <w:rFonts w:ascii="Tahoma" w:hAnsi="Tahoma" w:cs="Tahoma"/>
          <w:b/>
          <w:color w:val="000000" w:themeColor="text1"/>
          <w:sz w:val="24"/>
        </w:rPr>
        <w:t>ZAHTEVE</w:t>
      </w:r>
    </w:p>
    <w:p w14:paraId="04D2E4BD" w14:textId="77777777" w:rsidR="00D12766" w:rsidRPr="00112425" w:rsidRDefault="00D12766" w:rsidP="00600829">
      <w:pPr>
        <w:keepNext/>
        <w:keepLines/>
        <w:jc w:val="both"/>
        <w:rPr>
          <w:rFonts w:ascii="Tahoma" w:hAnsi="Tahoma"/>
          <w:b/>
        </w:rPr>
      </w:pPr>
    </w:p>
    <w:p w14:paraId="299DC83B" w14:textId="77777777" w:rsidR="00D12766" w:rsidRPr="00021A15" w:rsidRDefault="00CA5C2E" w:rsidP="00600829">
      <w:pPr>
        <w:pStyle w:val="Odstavekseznama"/>
        <w:keepNext/>
        <w:keepLines/>
        <w:numPr>
          <w:ilvl w:val="1"/>
          <w:numId w:val="2"/>
        </w:numPr>
        <w:jc w:val="both"/>
        <w:rPr>
          <w:rFonts w:ascii="Tahoma" w:hAnsi="Tahoma" w:cs="Tahoma"/>
          <w:b/>
        </w:rPr>
      </w:pPr>
      <w:r>
        <w:rPr>
          <w:rFonts w:ascii="Tahoma" w:hAnsi="Tahoma" w:cs="Tahoma"/>
          <w:b/>
        </w:rPr>
        <w:t>Tehnična</w:t>
      </w:r>
      <w:r w:rsidR="008E3DA0">
        <w:rPr>
          <w:rFonts w:ascii="Tahoma" w:hAnsi="Tahoma" w:cs="Tahoma"/>
          <w:b/>
        </w:rPr>
        <w:t xml:space="preserve"> </w:t>
      </w:r>
      <w:r>
        <w:rPr>
          <w:rFonts w:ascii="Tahoma" w:hAnsi="Tahoma" w:cs="Tahoma"/>
          <w:b/>
        </w:rPr>
        <w:t>specifikacija</w:t>
      </w:r>
    </w:p>
    <w:p w14:paraId="2517414C" w14:textId="77777777" w:rsidR="00D12766" w:rsidRPr="00112425" w:rsidRDefault="00D12766" w:rsidP="00600829">
      <w:pPr>
        <w:keepNext/>
        <w:keepLines/>
        <w:jc w:val="both"/>
        <w:rPr>
          <w:rFonts w:ascii="Tahoma" w:hAnsi="Tahoma" w:cs="Tahoma"/>
        </w:rPr>
      </w:pPr>
    </w:p>
    <w:p w14:paraId="0830CD7D" w14:textId="77777777" w:rsidR="00D12766" w:rsidRDefault="00D12766" w:rsidP="00600829">
      <w:pPr>
        <w:keepNext/>
        <w:keepLines/>
        <w:jc w:val="both"/>
        <w:rPr>
          <w:rFonts w:ascii="Tahoma" w:hAnsi="Tahoma" w:cs="Tahoma"/>
        </w:rPr>
      </w:pPr>
      <w:r w:rsidRPr="00112425">
        <w:rPr>
          <w:rFonts w:ascii="Tahoma" w:hAnsi="Tahoma" w:cs="Tahoma"/>
        </w:rPr>
        <w:t>Ponudnik</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Pr="00112425">
        <w:rPr>
          <w:rFonts w:ascii="Tahoma" w:hAnsi="Tahoma" w:cs="Tahoma"/>
        </w:rPr>
        <w:t>pri</w:t>
      </w:r>
      <w:r w:rsidR="008E3DA0">
        <w:rPr>
          <w:rFonts w:ascii="Tahoma" w:hAnsi="Tahoma" w:cs="Tahoma"/>
        </w:rPr>
        <w:t xml:space="preserve"> </w:t>
      </w:r>
      <w:r w:rsidRPr="00112425">
        <w:rPr>
          <w:rFonts w:ascii="Tahoma" w:hAnsi="Tahoma" w:cs="Tahoma"/>
        </w:rPr>
        <w:t>pripravi</w:t>
      </w:r>
      <w:r w:rsidR="008E3DA0">
        <w:rPr>
          <w:rFonts w:ascii="Tahoma" w:hAnsi="Tahoma" w:cs="Tahoma"/>
        </w:rPr>
        <w:t xml:space="preserve"> </w:t>
      </w:r>
      <w:r w:rsidRPr="00112425">
        <w:rPr>
          <w:rFonts w:ascii="Tahoma" w:hAnsi="Tahoma" w:cs="Tahoma"/>
        </w:rPr>
        <w:t>ponudbe</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celoti</w:t>
      </w:r>
      <w:r w:rsidR="008E3DA0">
        <w:rPr>
          <w:rFonts w:ascii="Tahoma" w:hAnsi="Tahoma" w:cs="Tahoma"/>
        </w:rPr>
        <w:t xml:space="preserve"> </w:t>
      </w:r>
      <w:r w:rsidRPr="00112425">
        <w:rPr>
          <w:rFonts w:ascii="Tahoma" w:hAnsi="Tahoma" w:cs="Tahoma"/>
        </w:rPr>
        <w:t>upoštevati</w:t>
      </w:r>
      <w:r w:rsidR="008E3DA0">
        <w:rPr>
          <w:rFonts w:ascii="Tahoma" w:hAnsi="Tahoma" w:cs="Tahoma"/>
        </w:rPr>
        <w:t xml:space="preserve"> </w:t>
      </w:r>
      <w:r w:rsidRPr="00112425">
        <w:rPr>
          <w:rFonts w:ascii="Tahoma" w:hAnsi="Tahoma" w:cs="Tahoma"/>
        </w:rPr>
        <w:t>tehnično</w:t>
      </w:r>
      <w:r w:rsidR="008E3DA0">
        <w:rPr>
          <w:rFonts w:ascii="Tahoma" w:hAnsi="Tahoma" w:cs="Tahoma"/>
        </w:rPr>
        <w:t xml:space="preserve"> </w:t>
      </w:r>
      <w:r w:rsidRPr="00112425">
        <w:rPr>
          <w:rFonts w:ascii="Tahoma" w:hAnsi="Tahoma" w:cs="Tahoma"/>
        </w:rPr>
        <w:t>specifikacijo</w:t>
      </w:r>
      <w:r w:rsidR="008E3DA0">
        <w:rPr>
          <w:rFonts w:ascii="Tahoma" w:hAnsi="Tahoma" w:cs="Tahoma"/>
        </w:rPr>
        <w:t xml:space="preserve"> </w:t>
      </w:r>
      <w:r w:rsidRPr="00112425">
        <w:rPr>
          <w:rFonts w:ascii="Tahoma" w:hAnsi="Tahoma" w:cs="Tahoma"/>
        </w:rPr>
        <w:t>oz.</w:t>
      </w:r>
      <w:r w:rsidR="008E3DA0">
        <w:rPr>
          <w:rFonts w:ascii="Tahoma" w:hAnsi="Tahoma" w:cs="Tahoma"/>
        </w:rPr>
        <w:t xml:space="preserve"> </w:t>
      </w:r>
      <w:r w:rsidRPr="00112425">
        <w:rPr>
          <w:rFonts w:ascii="Tahoma" w:hAnsi="Tahoma" w:cs="Tahoma"/>
        </w:rPr>
        <w:t>zahteve</w:t>
      </w:r>
      <w:r w:rsidR="008E3DA0">
        <w:rPr>
          <w:rFonts w:ascii="Tahoma" w:hAnsi="Tahoma" w:cs="Tahoma"/>
        </w:rPr>
        <w:t xml:space="preserve"> </w:t>
      </w:r>
      <w:r w:rsidRPr="00112425">
        <w:rPr>
          <w:rFonts w:ascii="Tahoma" w:hAnsi="Tahoma" w:cs="Tahoma"/>
        </w:rPr>
        <w:t>naročnika</w:t>
      </w:r>
      <w:r w:rsidR="00CA5C2E">
        <w:rPr>
          <w:rFonts w:ascii="Tahoma" w:hAnsi="Tahoma" w:cs="Tahoma"/>
        </w:rPr>
        <w:t>,</w:t>
      </w:r>
      <w:r w:rsidR="008E3DA0">
        <w:rPr>
          <w:rFonts w:ascii="Tahoma" w:hAnsi="Tahoma" w:cs="Tahoma"/>
        </w:rPr>
        <w:t xml:space="preserve"> </w:t>
      </w:r>
      <w:r w:rsidR="00CA5C2E">
        <w:rPr>
          <w:rFonts w:ascii="Tahoma" w:hAnsi="Tahoma" w:cs="Tahoma"/>
        </w:rPr>
        <w:t>ki</w:t>
      </w:r>
      <w:r w:rsidR="008E3DA0">
        <w:rPr>
          <w:rFonts w:ascii="Tahoma" w:hAnsi="Tahoma" w:cs="Tahoma"/>
        </w:rPr>
        <w:t xml:space="preserve"> </w:t>
      </w:r>
      <w:r w:rsidR="00CA5C2E">
        <w:rPr>
          <w:rFonts w:ascii="Tahoma" w:hAnsi="Tahoma" w:cs="Tahoma"/>
        </w:rPr>
        <w:t>so</w:t>
      </w:r>
      <w:r w:rsidR="008E3DA0">
        <w:rPr>
          <w:rFonts w:ascii="Tahoma" w:hAnsi="Tahoma" w:cs="Tahoma"/>
        </w:rPr>
        <w:t xml:space="preserve"> </w:t>
      </w:r>
      <w:r w:rsidR="00CA5C2E">
        <w:rPr>
          <w:rFonts w:ascii="Tahoma" w:hAnsi="Tahoma" w:cs="Tahoma"/>
        </w:rPr>
        <w:t>natančno</w:t>
      </w:r>
      <w:r w:rsidR="008E3DA0">
        <w:rPr>
          <w:rFonts w:ascii="Tahoma" w:hAnsi="Tahoma" w:cs="Tahoma"/>
        </w:rPr>
        <w:t xml:space="preserve"> </w:t>
      </w:r>
      <w:r w:rsidR="00CA5C2E">
        <w:rPr>
          <w:rFonts w:ascii="Tahoma" w:hAnsi="Tahoma" w:cs="Tahoma"/>
        </w:rPr>
        <w:t>opredeljene</w:t>
      </w:r>
      <w:r w:rsidR="008E3DA0">
        <w:rPr>
          <w:rFonts w:ascii="Tahoma" w:hAnsi="Tahoma" w:cs="Tahoma"/>
        </w:rPr>
        <w:t xml:space="preserve"> </w:t>
      </w:r>
      <w:r w:rsidR="00CA5C2E">
        <w:rPr>
          <w:rFonts w:ascii="Tahoma" w:hAnsi="Tahoma" w:cs="Tahoma"/>
        </w:rPr>
        <w:t>v</w:t>
      </w:r>
      <w:r w:rsidR="008E3DA0">
        <w:rPr>
          <w:rFonts w:ascii="Tahoma" w:hAnsi="Tahoma" w:cs="Tahoma"/>
        </w:rPr>
        <w:t xml:space="preserve"> </w:t>
      </w:r>
      <w:r w:rsidR="00CA5C2E">
        <w:rPr>
          <w:rFonts w:ascii="Tahoma" w:hAnsi="Tahoma" w:cs="Tahoma"/>
        </w:rPr>
        <w:t>Projektni</w:t>
      </w:r>
      <w:r w:rsidR="008E3DA0">
        <w:rPr>
          <w:rFonts w:ascii="Tahoma" w:hAnsi="Tahoma" w:cs="Tahoma"/>
        </w:rPr>
        <w:t xml:space="preserve"> </w:t>
      </w:r>
      <w:r w:rsidR="00CA5C2E">
        <w:rPr>
          <w:rFonts w:ascii="Tahoma" w:hAnsi="Tahoma" w:cs="Tahoma"/>
        </w:rPr>
        <w:t>nalogi</w:t>
      </w:r>
      <w:r w:rsidRPr="00112425">
        <w:rPr>
          <w:rFonts w:ascii="Tahoma" w:hAnsi="Tahoma" w:cs="Tahoma"/>
        </w:rPr>
        <w:t>.</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kolikor</w:t>
      </w:r>
      <w:r w:rsidR="008E3DA0">
        <w:rPr>
          <w:rFonts w:ascii="Tahoma" w:hAnsi="Tahoma" w:cs="Tahoma"/>
        </w:rPr>
        <w:t xml:space="preserve"> </w:t>
      </w:r>
      <w:r w:rsidRPr="00112425">
        <w:rPr>
          <w:rFonts w:ascii="Tahoma" w:hAnsi="Tahoma" w:cs="Tahoma"/>
        </w:rPr>
        <w:t>predmet</w:t>
      </w:r>
      <w:r w:rsidR="008E3DA0">
        <w:rPr>
          <w:rFonts w:ascii="Tahoma" w:hAnsi="Tahoma" w:cs="Tahoma"/>
        </w:rPr>
        <w:t xml:space="preserve"> </w:t>
      </w:r>
      <w:r w:rsidRPr="00112425">
        <w:rPr>
          <w:rFonts w:ascii="Tahoma" w:hAnsi="Tahoma" w:cs="Tahoma"/>
        </w:rPr>
        <w:t>ponudbe</w:t>
      </w:r>
      <w:r w:rsidR="008E3DA0">
        <w:rPr>
          <w:rFonts w:ascii="Tahoma" w:hAnsi="Tahoma" w:cs="Tahoma"/>
        </w:rPr>
        <w:t xml:space="preserve"> </w:t>
      </w:r>
      <w:r w:rsidRPr="00112425">
        <w:rPr>
          <w:rFonts w:ascii="Tahoma" w:hAnsi="Tahoma" w:cs="Tahoma"/>
        </w:rPr>
        <w:t>ne</w:t>
      </w:r>
      <w:r w:rsidR="008E3DA0">
        <w:rPr>
          <w:rFonts w:ascii="Tahoma" w:hAnsi="Tahoma" w:cs="Tahoma"/>
        </w:rPr>
        <w:t xml:space="preserve"> </w:t>
      </w:r>
      <w:r w:rsidRPr="00112425">
        <w:rPr>
          <w:rFonts w:ascii="Tahoma" w:hAnsi="Tahoma" w:cs="Tahoma"/>
        </w:rPr>
        <w:t>bo</w:t>
      </w:r>
      <w:r w:rsidR="008E3DA0">
        <w:rPr>
          <w:rFonts w:ascii="Tahoma" w:hAnsi="Tahoma" w:cs="Tahoma"/>
        </w:rPr>
        <w:t xml:space="preserve"> </w:t>
      </w:r>
      <w:r w:rsidRPr="00112425">
        <w:rPr>
          <w:rFonts w:ascii="Tahoma" w:hAnsi="Tahoma" w:cs="Tahoma"/>
        </w:rPr>
        <w:t>izpolnjeval</w:t>
      </w:r>
      <w:r w:rsidR="008E3DA0">
        <w:rPr>
          <w:rFonts w:ascii="Tahoma" w:hAnsi="Tahoma" w:cs="Tahoma"/>
        </w:rPr>
        <w:t xml:space="preserve"> </w:t>
      </w:r>
      <w:r w:rsidRPr="00112425">
        <w:rPr>
          <w:rFonts w:ascii="Tahoma" w:hAnsi="Tahoma" w:cs="Tahoma"/>
        </w:rPr>
        <w:t>vseh</w:t>
      </w:r>
      <w:r w:rsidR="008E3DA0">
        <w:rPr>
          <w:rFonts w:ascii="Tahoma" w:hAnsi="Tahoma" w:cs="Tahoma"/>
        </w:rPr>
        <w:t xml:space="preserve"> </w:t>
      </w:r>
      <w:r w:rsidRPr="00112425">
        <w:rPr>
          <w:rFonts w:ascii="Tahoma" w:hAnsi="Tahoma" w:cs="Tahoma"/>
        </w:rPr>
        <w:t>opisov,</w:t>
      </w:r>
      <w:r w:rsidR="008E3DA0">
        <w:rPr>
          <w:rFonts w:ascii="Tahoma" w:hAnsi="Tahoma" w:cs="Tahoma"/>
        </w:rPr>
        <w:t xml:space="preserve"> </w:t>
      </w:r>
      <w:r w:rsidRPr="00112425">
        <w:rPr>
          <w:rFonts w:ascii="Tahoma" w:hAnsi="Tahoma" w:cs="Tahoma"/>
        </w:rPr>
        <w:t>zahtev,</w:t>
      </w:r>
      <w:r w:rsidR="008E3DA0">
        <w:rPr>
          <w:rFonts w:ascii="Tahoma" w:hAnsi="Tahoma" w:cs="Tahoma"/>
        </w:rPr>
        <w:t xml:space="preserve"> </w:t>
      </w:r>
      <w:r w:rsidRPr="00112425">
        <w:rPr>
          <w:rFonts w:ascii="Tahoma" w:hAnsi="Tahoma" w:cs="Tahoma"/>
        </w:rPr>
        <w:t>pogojev,</w:t>
      </w:r>
      <w:r w:rsidR="008E3DA0">
        <w:rPr>
          <w:rFonts w:ascii="Tahoma" w:hAnsi="Tahoma" w:cs="Tahoma"/>
        </w:rPr>
        <w:t xml:space="preserve"> </w:t>
      </w:r>
      <w:r w:rsidRPr="00112425">
        <w:rPr>
          <w:rFonts w:ascii="Tahoma" w:hAnsi="Tahoma" w:cs="Tahoma"/>
        </w:rPr>
        <w:t>navedb</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kvalitet,</w:t>
      </w:r>
      <w:r w:rsidR="008E3DA0">
        <w:rPr>
          <w:rFonts w:ascii="Tahoma" w:hAnsi="Tahoma" w:cs="Tahoma"/>
        </w:rPr>
        <w:t xml:space="preserve"> </w:t>
      </w:r>
      <w:r w:rsidRPr="00112425">
        <w:rPr>
          <w:rFonts w:ascii="Tahoma" w:hAnsi="Tahoma" w:cs="Tahoma"/>
        </w:rPr>
        <w:t>navedenih</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razpisni</w:t>
      </w:r>
      <w:r w:rsidR="008E3DA0">
        <w:rPr>
          <w:rFonts w:ascii="Tahoma" w:hAnsi="Tahoma" w:cs="Tahoma"/>
        </w:rPr>
        <w:t xml:space="preserve"> </w:t>
      </w:r>
      <w:r w:rsidRPr="00112425">
        <w:rPr>
          <w:rFonts w:ascii="Tahoma" w:hAnsi="Tahoma" w:cs="Tahoma"/>
        </w:rPr>
        <w:t>dokumentaciji</w:t>
      </w:r>
      <w:r w:rsidR="008E3DA0">
        <w:rPr>
          <w:rFonts w:ascii="Tahoma" w:hAnsi="Tahoma" w:cs="Tahoma"/>
        </w:rPr>
        <w:t xml:space="preserve"> </w:t>
      </w:r>
      <w:r w:rsidRPr="00112425">
        <w:rPr>
          <w:rFonts w:ascii="Tahoma" w:hAnsi="Tahoma" w:cs="Tahoma"/>
        </w:rPr>
        <w:t>naročnika,</w:t>
      </w:r>
      <w:r w:rsidR="008E3DA0">
        <w:rPr>
          <w:rFonts w:ascii="Tahoma" w:hAnsi="Tahoma" w:cs="Tahoma"/>
        </w:rPr>
        <w:t xml:space="preserve"> </w:t>
      </w:r>
      <w:r w:rsidRPr="00112425">
        <w:rPr>
          <w:rFonts w:ascii="Tahoma" w:hAnsi="Tahoma" w:cs="Tahoma"/>
        </w:rPr>
        <w:t>bo</w:t>
      </w:r>
      <w:r w:rsidR="008E3DA0">
        <w:rPr>
          <w:rFonts w:ascii="Tahoma" w:hAnsi="Tahoma" w:cs="Tahoma"/>
        </w:rPr>
        <w:t xml:space="preserve"> </w:t>
      </w:r>
      <w:r w:rsidRPr="00112425">
        <w:rPr>
          <w:rFonts w:ascii="Tahoma" w:hAnsi="Tahoma" w:cs="Tahoma"/>
        </w:rPr>
        <w:t>naročnik</w:t>
      </w:r>
      <w:r w:rsidR="008E3DA0">
        <w:rPr>
          <w:rFonts w:ascii="Tahoma" w:hAnsi="Tahoma" w:cs="Tahoma"/>
        </w:rPr>
        <w:t xml:space="preserve"> </w:t>
      </w:r>
      <w:r w:rsidRPr="00112425">
        <w:rPr>
          <w:rFonts w:ascii="Tahoma" w:hAnsi="Tahoma" w:cs="Tahoma"/>
        </w:rPr>
        <w:t>tako</w:t>
      </w:r>
      <w:r w:rsidR="008E3DA0">
        <w:rPr>
          <w:rFonts w:ascii="Tahoma" w:hAnsi="Tahoma" w:cs="Tahoma"/>
        </w:rPr>
        <w:t xml:space="preserve"> </w:t>
      </w:r>
      <w:r w:rsidRPr="00112425">
        <w:rPr>
          <w:rFonts w:ascii="Tahoma" w:hAnsi="Tahoma" w:cs="Tahoma"/>
        </w:rPr>
        <w:t>ponudbo</w:t>
      </w:r>
      <w:r w:rsidR="008E3DA0">
        <w:rPr>
          <w:rFonts w:ascii="Tahoma" w:hAnsi="Tahoma" w:cs="Tahoma"/>
        </w:rPr>
        <w:t xml:space="preserve"> </w:t>
      </w:r>
      <w:r w:rsidRPr="00112425">
        <w:rPr>
          <w:rFonts w:ascii="Tahoma" w:hAnsi="Tahoma" w:cs="Tahoma"/>
        </w:rPr>
        <w:t>izločil</w:t>
      </w:r>
      <w:r w:rsidR="008E3DA0">
        <w:rPr>
          <w:rFonts w:ascii="Tahoma" w:hAnsi="Tahoma" w:cs="Tahoma"/>
        </w:rPr>
        <w:t xml:space="preserve"> </w:t>
      </w:r>
      <w:r w:rsidRPr="00112425">
        <w:rPr>
          <w:rFonts w:ascii="Tahoma" w:hAnsi="Tahoma" w:cs="Tahoma"/>
        </w:rPr>
        <w:t>iz</w:t>
      </w:r>
      <w:r w:rsidR="008E3DA0">
        <w:rPr>
          <w:rFonts w:ascii="Tahoma" w:hAnsi="Tahoma" w:cs="Tahoma"/>
        </w:rPr>
        <w:t xml:space="preserve"> </w:t>
      </w:r>
      <w:r w:rsidRPr="00112425">
        <w:rPr>
          <w:rFonts w:ascii="Tahoma" w:hAnsi="Tahoma" w:cs="Tahoma"/>
        </w:rPr>
        <w:t>nadaljnjega</w:t>
      </w:r>
      <w:r w:rsidR="008E3DA0">
        <w:rPr>
          <w:rFonts w:ascii="Tahoma" w:hAnsi="Tahoma" w:cs="Tahoma"/>
        </w:rPr>
        <w:t xml:space="preserve"> </w:t>
      </w:r>
      <w:r w:rsidRPr="00112425">
        <w:rPr>
          <w:rFonts w:ascii="Tahoma" w:hAnsi="Tahoma" w:cs="Tahoma"/>
        </w:rPr>
        <w:t>ocenjevanja.</w:t>
      </w:r>
    </w:p>
    <w:p w14:paraId="5347F5D2" w14:textId="77777777" w:rsidR="00CA5C2E" w:rsidRDefault="00CA5C2E" w:rsidP="00600829">
      <w:pPr>
        <w:keepNext/>
        <w:keepLines/>
        <w:jc w:val="both"/>
        <w:rPr>
          <w:rFonts w:ascii="Tahoma" w:hAnsi="Tahoma" w:cs="Tahoma"/>
        </w:rPr>
      </w:pPr>
    </w:p>
    <w:p w14:paraId="0AAE6916" w14:textId="7396F522" w:rsidR="00CA5C2E" w:rsidRDefault="00CA5C2E" w:rsidP="00600829">
      <w:pPr>
        <w:keepNext/>
        <w:keepLines/>
        <w:jc w:val="both"/>
        <w:rPr>
          <w:rFonts w:ascii="Tahoma" w:hAnsi="Tahoma" w:cs="Tahoma"/>
        </w:rPr>
      </w:pPr>
      <w:r w:rsidRPr="00B91E21">
        <w:rPr>
          <w:rFonts w:ascii="Tahoma" w:hAnsi="Tahoma" w:cs="Tahoma"/>
        </w:rPr>
        <w:t>Priloga</w:t>
      </w:r>
      <w:r w:rsidR="008E3DA0" w:rsidRPr="00B91E21">
        <w:rPr>
          <w:rFonts w:ascii="Tahoma" w:hAnsi="Tahoma" w:cs="Tahoma"/>
        </w:rPr>
        <w:t xml:space="preserve"> </w:t>
      </w:r>
      <w:r w:rsidRPr="00B91E21">
        <w:rPr>
          <w:rFonts w:ascii="Tahoma" w:hAnsi="Tahoma" w:cs="Tahoma"/>
        </w:rPr>
        <w:t>te</w:t>
      </w:r>
      <w:r w:rsidR="008E3DA0" w:rsidRPr="00B91E21">
        <w:rPr>
          <w:rFonts w:ascii="Tahoma" w:hAnsi="Tahoma" w:cs="Tahoma"/>
        </w:rPr>
        <w:t xml:space="preserve"> </w:t>
      </w:r>
      <w:r w:rsidRPr="00B91E21">
        <w:rPr>
          <w:rFonts w:ascii="Tahoma" w:hAnsi="Tahoma" w:cs="Tahoma"/>
        </w:rPr>
        <w:t>razpisne</w:t>
      </w:r>
      <w:r w:rsidR="008E3DA0" w:rsidRPr="00B91E21">
        <w:rPr>
          <w:rFonts w:ascii="Tahoma" w:hAnsi="Tahoma" w:cs="Tahoma"/>
        </w:rPr>
        <w:t xml:space="preserve"> </w:t>
      </w:r>
      <w:r w:rsidRPr="00B91E21">
        <w:rPr>
          <w:rFonts w:ascii="Tahoma" w:hAnsi="Tahoma" w:cs="Tahoma"/>
        </w:rPr>
        <w:t>dokumentacije</w:t>
      </w:r>
      <w:r w:rsidR="008E3DA0" w:rsidRPr="00B91E21">
        <w:rPr>
          <w:rFonts w:ascii="Tahoma" w:hAnsi="Tahoma" w:cs="Tahoma"/>
        </w:rPr>
        <w:t xml:space="preserve"> </w:t>
      </w:r>
      <w:r w:rsidRPr="00B91E21">
        <w:rPr>
          <w:rFonts w:ascii="Tahoma" w:hAnsi="Tahoma" w:cs="Tahoma"/>
        </w:rPr>
        <w:t>je</w:t>
      </w:r>
      <w:r w:rsidR="008E3DA0" w:rsidRPr="00B91E21">
        <w:rPr>
          <w:rFonts w:ascii="Tahoma" w:hAnsi="Tahoma" w:cs="Tahoma"/>
        </w:rPr>
        <w:t xml:space="preserve"> </w:t>
      </w:r>
      <w:r w:rsidRPr="00B91E21">
        <w:rPr>
          <w:rFonts w:ascii="Tahoma" w:hAnsi="Tahoma" w:cs="Tahoma"/>
        </w:rPr>
        <w:t>tudi</w:t>
      </w:r>
      <w:r w:rsidR="008E3DA0" w:rsidRPr="00B91E21">
        <w:rPr>
          <w:rFonts w:ascii="Tahoma" w:hAnsi="Tahoma" w:cs="Tahoma"/>
        </w:rPr>
        <w:t xml:space="preserve"> </w:t>
      </w:r>
      <w:r w:rsidRPr="00B91E21">
        <w:rPr>
          <w:rFonts w:ascii="Tahoma" w:hAnsi="Tahoma" w:cs="Tahoma"/>
        </w:rPr>
        <w:t>že</w:t>
      </w:r>
      <w:r w:rsidR="008E3DA0" w:rsidRPr="00B91E21">
        <w:rPr>
          <w:rFonts w:ascii="Tahoma" w:hAnsi="Tahoma" w:cs="Tahoma"/>
        </w:rPr>
        <w:t xml:space="preserve"> </w:t>
      </w:r>
      <w:r w:rsidRPr="00B91E21">
        <w:rPr>
          <w:rFonts w:ascii="Tahoma" w:hAnsi="Tahoma" w:cs="Tahoma"/>
        </w:rPr>
        <w:t>izdelana</w:t>
      </w:r>
      <w:r w:rsidR="008E3DA0" w:rsidRPr="00B91E21">
        <w:rPr>
          <w:rFonts w:ascii="Tahoma" w:hAnsi="Tahoma" w:cs="Tahoma"/>
        </w:rPr>
        <w:t xml:space="preserve"> </w:t>
      </w:r>
      <w:r w:rsidRPr="00B91E21">
        <w:rPr>
          <w:rFonts w:ascii="Tahoma" w:hAnsi="Tahoma" w:cs="Tahoma"/>
        </w:rPr>
        <w:t>idejna</w:t>
      </w:r>
      <w:r w:rsidR="008E3DA0" w:rsidRPr="00B91E21">
        <w:rPr>
          <w:rFonts w:ascii="Tahoma" w:hAnsi="Tahoma" w:cs="Tahoma"/>
        </w:rPr>
        <w:t xml:space="preserve"> </w:t>
      </w:r>
      <w:r w:rsidRPr="00B91E21">
        <w:rPr>
          <w:rFonts w:ascii="Tahoma" w:hAnsi="Tahoma" w:cs="Tahoma"/>
        </w:rPr>
        <w:t>študija</w:t>
      </w:r>
      <w:r w:rsidR="008E3DA0" w:rsidRPr="00B91E21">
        <w:rPr>
          <w:rFonts w:ascii="Tahoma" w:hAnsi="Tahoma" w:cs="Tahoma"/>
        </w:rPr>
        <w:t xml:space="preserve"> </w:t>
      </w:r>
      <w:r w:rsidR="008A4FF8" w:rsidRPr="00B91E21">
        <w:rPr>
          <w:rFonts w:ascii="Tahoma" w:hAnsi="Tahoma" w:cs="Tahoma"/>
        </w:rPr>
        <w:t>»Preliminary</w:t>
      </w:r>
      <w:r w:rsidR="008E3DA0" w:rsidRPr="00B91E21">
        <w:rPr>
          <w:rFonts w:ascii="Tahoma" w:hAnsi="Tahoma" w:cs="Tahoma"/>
        </w:rPr>
        <w:t xml:space="preserve"> </w:t>
      </w:r>
      <w:r w:rsidR="008A4FF8" w:rsidRPr="00B91E21">
        <w:rPr>
          <w:rFonts w:ascii="Tahoma" w:hAnsi="Tahoma" w:cs="Tahoma"/>
        </w:rPr>
        <w:t>study</w:t>
      </w:r>
      <w:r w:rsidR="008E3DA0" w:rsidRPr="00B91E21">
        <w:rPr>
          <w:rFonts w:ascii="Tahoma" w:hAnsi="Tahoma" w:cs="Tahoma"/>
        </w:rPr>
        <w:t xml:space="preserve"> </w:t>
      </w:r>
      <w:r w:rsidR="008A4FF8" w:rsidRPr="00B91E21">
        <w:rPr>
          <w:rFonts w:ascii="Tahoma" w:hAnsi="Tahoma" w:cs="Tahoma"/>
        </w:rPr>
        <w:t>of</w:t>
      </w:r>
      <w:r w:rsidR="008E3DA0" w:rsidRPr="00B91E21">
        <w:rPr>
          <w:rFonts w:ascii="Tahoma" w:hAnsi="Tahoma" w:cs="Tahoma"/>
        </w:rPr>
        <w:t xml:space="preserve"> </w:t>
      </w:r>
      <w:r w:rsidR="008A4FF8" w:rsidRPr="00B91E21">
        <w:rPr>
          <w:rFonts w:ascii="Tahoma" w:hAnsi="Tahoma" w:cs="Tahoma"/>
        </w:rPr>
        <w:t>waste-to-energy</w:t>
      </w:r>
      <w:r w:rsidR="008E3DA0" w:rsidRPr="00B91E21">
        <w:rPr>
          <w:rFonts w:ascii="Tahoma" w:hAnsi="Tahoma" w:cs="Tahoma"/>
        </w:rPr>
        <w:t xml:space="preserve"> </w:t>
      </w:r>
      <w:r w:rsidR="008A4FF8" w:rsidRPr="00B91E21">
        <w:rPr>
          <w:rFonts w:ascii="Tahoma" w:hAnsi="Tahoma" w:cs="Tahoma"/>
        </w:rPr>
        <w:t>utilization</w:t>
      </w:r>
      <w:r w:rsidR="008E3DA0" w:rsidRPr="00B91E21">
        <w:rPr>
          <w:rFonts w:ascii="Tahoma" w:hAnsi="Tahoma" w:cs="Tahoma"/>
        </w:rPr>
        <w:t xml:space="preserve"> </w:t>
      </w:r>
      <w:r w:rsidR="008A4FF8" w:rsidRPr="00B91E21">
        <w:rPr>
          <w:rFonts w:ascii="Tahoma" w:hAnsi="Tahoma" w:cs="Tahoma"/>
        </w:rPr>
        <w:t>in</w:t>
      </w:r>
      <w:r w:rsidR="008E3DA0" w:rsidRPr="00B91E21">
        <w:rPr>
          <w:rFonts w:ascii="Tahoma" w:hAnsi="Tahoma" w:cs="Tahoma"/>
        </w:rPr>
        <w:t xml:space="preserve"> </w:t>
      </w:r>
      <w:r w:rsidR="008A4FF8" w:rsidRPr="00B91E21">
        <w:rPr>
          <w:rFonts w:ascii="Tahoma" w:hAnsi="Tahoma" w:cs="Tahoma"/>
        </w:rPr>
        <w:t>Ljubljana«,</w:t>
      </w:r>
      <w:r w:rsidR="008E3DA0" w:rsidRPr="00B91E21">
        <w:rPr>
          <w:rFonts w:ascii="Tahoma" w:hAnsi="Tahoma" w:cs="Tahoma"/>
        </w:rPr>
        <w:t xml:space="preserve"> </w:t>
      </w:r>
      <w:r w:rsidRPr="00B91E21">
        <w:rPr>
          <w:rFonts w:ascii="Tahoma" w:hAnsi="Tahoma" w:cs="Tahoma"/>
        </w:rPr>
        <w:t>ki</w:t>
      </w:r>
      <w:r w:rsidR="008E3DA0" w:rsidRPr="00B91E21">
        <w:rPr>
          <w:rFonts w:ascii="Tahoma" w:hAnsi="Tahoma" w:cs="Tahoma"/>
        </w:rPr>
        <w:t xml:space="preserve"> </w:t>
      </w:r>
      <w:r w:rsidRPr="00B91E21">
        <w:rPr>
          <w:rFonts w:ascii="Tahoma" w:hAnsi="Tahoma" w:cs="Tahoma"/>
        </w:rPr>
        <w:t>je</w:t>
      </w:r>
      <w:r w:rsidR="008E3DA0" w:rsidRPr="00B91E21">
        <w:rPr>
          <w:rFonts w:ascii="Tahoma" w:hAnsi="Tahoma" w:cs="Tahoma"/>
        </w:rPr>
        <w:t xml:space="preserve"> </w:t>
      </w:r>
      <w:r w:rsidRPr="00B91E21">
        <w:rPr>
          <w:rFonts w:ascii="Tahoma" w:hAnsi="Tahoma" w:cs="Tahoma"/>
        </w:rPr>
        <w:t>bila</w:t>
      </w:r>
      <w:r w:rsidR="008E3DA0" w:rsidRPr="00B91E21">
        <w:rPr>
          <w:rFonts w:ascii="Tahoma" w:hAnsi="Tahoma" w:cs="Tahoma"/>
        </w:rPr>
        <w:t xml:space="preserve"> </w:t>
      </w:r>
      <w:r w:rsidRPr="00B91E21">
        <w:rPr>
          <w:rFonts w:ascii="Tahoma" w:hAnsi="Tahoma" w:cs="Tahoma"/>
        </w:rPr>
        <w:t>pripravljena</w:t>
      </w:r>
      <w:r w:rsidR="008E3DA0" w:rsidRPr="00B91E21">
        <w:rPr>
          <w:rFonts w:ascii="Tahoma" w:hAnsi="Tahoma" w:cs="Tahoma"/>
        </w:rPr>
        <w:t xml:space="preserve"> </w:t>
      </w:r>
      <w:r w:rsidRPr="00B91E21">
        <w:rPr>
          <w:rFonts w:ascii="Tahoma" w:hAnsi="Tahoma" w:cs="Tahoma"/>
        </w:rPr>
        <w:t>za</w:t>
      </w:r>
      <w:r w:rsidR="008E3DA0" w:rsidRPr="00B91E21">
        <w:rPr>
          <w:rFonts w:ascii="Tahoma" w:hAnsi="Tahoma" w:cs="Tahoma"/>
        </w:rPr>
        <w:t xml:space="preserve"> </w:t>
      </w:r>
      <w:r w:rsidRPr="00B91E21">
        <w:rPr>
          <w:rFonts w:ascii="Tahoma" w:hAnsi="Tahoma" w:cs="Tahoma"/>
        </w:rPr>
        <w:t>lokacijo</w:t>
      </w:r>
      <w:r w:rsidR="008E3DA0" w:rsidRPr="00B91E21">
        <w:rPr>
          <w:rFonts w:ascii="Tahoma" w:hAnsi="Tahoma" w:cs="Tahoma"/>
        </w:rPr>
        <w:t xml:space="preserve"> </w:t>
      </w:r>
      <w:r w:rsidRPr="00B91E21">
        <w:rPr>
          <w:rFonts w:ascii="Tahoma" w:hAnsi="Tahoma" w:cs="Tahoma"/>
        </w:rPr>
        <w:t>TE-TOL.</w:t>
      </w:r>
      <w:r w:rsidR="00C41E5C" w:rsidRPr="00B91E21">
        <w:rPr>
          <w:rFonts w:ascii="Tahoma" w:hAnsi="Tahoma" w:cs="Tahoma"/>
        </w:rPr>
        <w:t xml:space="preserve"> </w:t>
      </w:r>
    </w:p>
    <w:p w14:paraId="01470D58" w14:textId="77777777" w:rsidR="00CF4F5E" w:rsidRPr="00B91E21" w:rsidRDefault="00CF4F5E" w:rsidP="00600829">
      <w:pPr>
        <w:keepNext/>
        <w:keepLines/>
        <w:jc w:val="both"/>
        <w:rPr>
          <w:rFonts w:ascii="Tahoma" w:hAnsi="Tahoma" w:cs="Tahoma"/>
        </w:rPr>
      </w:pPr>
    </w:p>
    <w:p w14:paraId="600224C4" w14:textId="77777777" w:rsidR="008A4FF8" w:rsidRPr="00B91E21" w:rsidRDefault="008A4FF8" w:rsidP="00600829">
      <w:pPr>
        <w:keepNext/>
        <w:keepLines/>
        <w:jc w:val="both"/>
        <w:rPr>
          <w:rFonts w:ascii="Tahoma" w:hAnsi="Tahoma" w:cs="Tahoma"/>
        </w:rPr>
      </w:pPr>
      <w:r w:rsidRPr="00B91E21">
        <w:rPr>
          <w:rFonts w:ascii="Tahoma" w:hAnsi="Tahoma" w:cs="Tahoma"/>
        </w:rPr>
        <w:t>Idejna</w:t>
      </w:r>
      <w:r w:rsidR="008E3DA0" w:rsidRPr="00B91E21">
        <w:rPr>
          <w:rFonts w:ascii="Tahoma" w:hAnsi="Tahoma" w:cs="Tahoma"/>
        </w:rPr>
        <w:t xml:space="preserve"> </w:t>
      </w:r>
      <w:r w:rsidRPr="00B91E21">
        <w:rPr>
          <w:rFonts w:ascii="Tahoma" w:hAnsi="Tahoma" w:cs="Tahoma"/>
        </w:rPr>
        <w:t>študija</w:t>
      </w:r>
      <w:r w:rsidR="008E3DA0" w:rsidRPr="00B91E21">
        <w:rPr>
          <w:rFonts w:ascii="Tahoma" w:hAnsi="Tahoma" w:cs="Tahoma"/>
        </w:rPr>
        <w:t xml:space="preserve"> </w:t>
      </w:r>
      <w:r w:rsidRPr="00B91E21">
        <w:rPr>
          <w:rFonts w:ascii="Tahoma" w:hAnsi="Tahoma" w:cs="Tahoma"/>
        </w:rPr>
        <w:t>bo</w:t>
      </w:r>
      <w:r w:rsidR="00B91E21" w:rsidRPr="00B91E21">
        <w:rPr>
          <w:rFonts w:ascii="Tahoma" w:hAnsi="Tahoma" w:cs="Tahoma"/>
        </w:rPr>
        <w:t xml:space="preserve"> zainteresiranim</w:t>
      </w:r>
      <w:r w:rsidR="008E3DA0" w:rsidRPr="00B91E21">
        <w:rPr>
          <w:rFonts w:ascii="Tahoma" w:hAnsi="Tahoma" w:cs="Tahoma"/>
        </w:rPr>
        <w:t xml:space="preserve"> </w:t>
      </w:r>
      <w:r w:rsidRPr="00B91E21">
        <w:rPr>
          <w:rFonts w:ascii="Tahoma" w:hAnsi="Tahoma" w:cs="Tahoma"/>
        </w:rPr>
        <w:t>ponudnik</w:t>
      </w:r>
      <w:r w:rsidR="00B91E21" w:rsidRPr="00B91E21">
        <w:rPr>
          <w:rFonts w:ascii="Tahoma" w:hAnsi="Tahoma" w:cs="Tahoma"/>
        </w:rPr>
        <w:t>om</w:t>
      </w:r>
      <w:r w:rsidR="008E3DA0" w:rsidRPr="00B91E21">
        <w:rPr>
          <w:rFonts w:ascii="Tahoma" w:hAnsi="Tahoma" w:cs="Tahoma"/>
        </w:rPr>
        <w:t xml:space="preserve"> </w:t>
      </w:r>
      <w:r w:rsidRPr="00B91E21">
        <w:rPr>
          <w:rFonts w:ascii="Tahoma" w:hAnsi="Tahoma" w:cs="Tahoma"/>
        </w:rPr>
        <w:t>na</w:t>
      </w:r>
      <w:r w:rsidR="008E3DA0" w:rsidRPr="00B91E21">
        <w:rPr>
          <w:rFonts w:ascii="Tahoma" w:hAnsi="Tahoma" w:cs="Tahoma"/>
        </w:rPr>
        <w:t xml:space="preserve"> </w:t>
      </w:r>
      <w:r w:rsidRPr="00B91E21">
        <w:rPr>
          <w:rFonts w:ascii="Tahoma" w:hAnsi="Tahoma" w:cs="Tahoma"/>
        </w:rPr>
        <w:t>razpolago</w:t>
      </w:r>
      <w:r w:rsidR="008E3DA0" w:rsidRPr="00B91E21">
        <w:rPr>
          <w:rFonts w:ascii="Tahoma" w:hAnsi="Tahoma" w:cs="Tahoma"/>
        </w:rPr>
        <w:t xml:space="preserve"> </w:t>
      </w:r>
      <w:r w:rsidRPr="00B91E21">
        <w:rPr>
          <w:rFonts w:ascii="Tahoma" w:hAnsi="Tahoma" w:cs="Tahoma"/>
        </w:rPr>
        <w:t>za</w:t>
      </w:r>
      <w:r w:rsidR="008E3DA0" w:rsidRPr="00B91E21">
        <w:rPr>
          <w:rFonts w:ascii="Tahoma" w:hAnsi="Tahoma" w:cs="Tahoma"/>
        </w:rPr>
        <w:t xml:space="preserve"> </w:t>
      </w:r>
      <w:r w:rsidRPr="00B91E21">
        <w:rPr>
          <w:rFonts w:ascii="Tahoma" w:hAnsi="Tahoma" w:cs="Tahoma"/>
        </w:rPr>
        <w:t>seznanitev</w:t>
      </w:r>
      <w:r w:rsidR="008E3DA0" w:rsidRPr="00B91E21">
        <w:rPr>
          <w:rFonts w:ascii="Tahoma" w:hAnsi="Tahoma" w:cs="Tahoma"/>
        </w:rPr>
        <w:t xml:space="preserve"> </w:t>
      </w:r>
      <w:r w:rsidRPr="00B91E21">
        <w:rPr>
          <w:rFonts w:ascii="Tahoma" w:hAnsi="Tahoma" w:cs="Tahoma"/>
        </w:rPr>
        <w:t>na</w:t>
      </w:r>
      <w:r w:rsidR="008E3DA0" w:rsidRPr="00B91E21">
        <w:rPr>
          <w:rFonts w:ascii="Tahoma" w:hAnsi="Tahoma" w:cs="Tahoma"/>
        </w:rPr>
        <w:t xml:space="preserve"> </w:t>
      </w:r>
      <w:r w:rsidRPr="00B91E21">
        <w:rPr>
          <w:rFonts w:ascii="Tahoma" w:hAnsi="Tahoma" w:cs="Tahoma"/>
        </w:rPr>
        <w:t>ogledu</w:t>
      </w:r>
      <w:r w:rsidR="008E3DA0" w:rsidRPr="00B91E21">
        <w:rPr>
          <w:rFonts w:ascii="Tahoma" w:hAnsi="Tahoma" w:cs="Tahoma"/>
        </w:rPr>
        <w:t xml:space="preserve"> </w:t>
      </w:r>
      <w:r w:rsidRPr="00B91E21">
        <w:rPr>
          <w:rFonts w:ascii="Tahoma" w:hAnsi="Tahoma" w:cs="Tahoma"/>
        </w:rPr>
        <w:t>predvidenih</w:t>
      </w:r>
      <w:r w:rsidR="008E3DA0" w:rsidRPr="00B91E21">
        <w:rPr>
          <w:rFonts w:ascii="Tahoma" w:hAnsi="Tahoma" w:cs="Tahoma"/>
        </w:rPr>
        <w:t xml:space="preserve"> </w:t>
      </w:r>
      <w:r w:rsidRPr="00B91E21">
        <w:rPr>
          <w:rFonts w:ascii="Tahoma" w:hAnsi="Tahoma" w:cs="Tahoma"/>
        </w:rPr>
        <w:t>lokacij</w:t>
      </w:r>
      <w:r w:rsidR="008E3DA0" w:rsidRPr="00B91E21">
        <w:rPr>
          <w:rFonts w:ascii="Tahoma" w:hAnsi="Tahoma" w:cs="Tahoma"/>
        </w:rPr>
        <w:t xml:space="preserve"> </w:t>
      </w:r>
      <w:r w:rsidRPr="00B91E21">
        <w:rPr>
          <w:rFonts w:ascii="Tahoma" w:hAnsi="Tahoma" w:cs="Tahoma"/>
        </w:rPr>
        <w:t>postavitve</w:t>
      </w:r>
      <w:r w:rsidR="008E3DA0" w:rsidRPr="00B91E21">
        <w:rPr>
          <w:rFonts w:ascii="Tahoma" w:hAnsi="Tahoma" w:cs="Tahoma"/>
        </w:rPr>
        <w:t xml:space="preserve"> </w:t>
      </w:r>
      <w:r w:rsidRPr="00B91E21">
        <w:rPr>
          <w:rFonts w:ascii="Tahoma" w:hAnsi="Tahoma" w:cs="Tahoma"/>
        </w:rPr>
        <w:t>objekta</w:t>
      </w:r>
      <w:r w:rsidR="008E3DA0" w:rsidRPr="00B91E21">
        <w:rPr>
          <w:rFonts w:ascii="Tahoma" w:hAnsi="Tahoma" w:cs="Tahoma"/>
        </w:rPr>
        <w:t xml:space="preserve"> </w:t>
      </w:r>
      <w:r w:rsidRPr="00B91E21">
        <w:rPr>
          <w:rFonts w:ascii="Tahoma" w:hAnsi="Tahoma" w:cs="Tahoma"/>
        </w:rPr>
        <w:t>TEO</w:t>
      </w:r>
      <w:r w:rsidR="008E3DA0" w:rsidRPr="00B91E21">
        <w:rPr>
          <w:rFonts w:ascii="Tahoma" w:hAnsi="Tahoma" w:cs="Tahoma"/>
        </w:rPr>
        <w:t xml:space="preserve"> </w:t>
      </w:r>
      <w:r w:rsidRPr="00B91E21">
        <w:rPr>
          <w:rFonts w:ascii="Tahoma" w:hAnsi="Tahoma" w:cs="Tahoma"/>
        </w:rPr>
        <w:t>Ljubljana,</w:t>
      </w:r>
      <w:r w:rsidR="008E3DA0" w:rsidRPr="00B91E21">
        <w:rPr>
          <w:rFonts w:ascii="Tahoma" w:hAnsi="Tahoma" w:cs="Tahoma"/>
        </w:rPr>
        <w:t xml:space="preserve"> </w:t>
      </w:r>
      <w:r w:rsidRPr="00B91E21">
        <w:rPr>
          <w:rFonts w:ascii="Tahoma" w:hAnsi="Tahoma" w:cs="Tahoma"/>
        </w:rPr>
        <w:t>ki</w:t>
      </w:r>
      <w:r w:rsidR="008E3DA0" w:rsidRPr="00B91E21">
        <w:rPr>
          <w:rFonts w:ascii="Tahoma" w:hAnsi="Tahoma" w:cs="Tahoma"/>
        </w:rPr>
        <w:t xml:space="preserve"> </w:t>
      </w:r>
      <w:r w:rsidRPr="00B91E21">
        <w:rPr>
          <w:rFonts w:ascii="Tahoma" w:hAnsi="Tahoma" w:cs="Tahoma"/>
        </w:rPr>
        <w:t>za</w:t>
      </w:r>
      <w:r w:rsidR="008E3DA0" w:rsidRPr="00B91E21">
        <w:rPr>
          <w:rFonts w:ascii="Tahoma" w:hAnsi="Tahoma" w:cs="Tahoma"/>
        </w:rPr>
        <w:t xml:space="preserve"> </w:t>
      </w:r>
      <w:r w:rsidRPr="00B91E21">
        <w:rPr>
          <w:rFonts w:ascii="Tahoma" w:hAnsi="Tahoma" w:cs="Tahoma"/>
        </w:rPr>
        <w:t>ponudnika</w:t>
      </w:r>
      <w:r w:rsidR="008E3DA0" w:rsidRPr="00B91E21">
        <w:rPr>
          <w:rFonts w:ascii="Tahoma" w:hAnsi="Tahoma" w:cs="Tahoma"/>
        </w:rPr>
        <w:t xml:space="preserve"> </w:t>
      </w:r>
      <w:r w:rsidRPr="00B91E21">
        <w:rPr>
          <w:rFonts w:ascii="Tahoma" w:hAnsi="Tahoma" w:cs="Tahoma"/>
          <w:b/>
          <w:u w:val="single"/>
        </w:rPr>
        <w:t>ni</w:t>
      </w:r>
      <w:r w:rsidR="008E3DA0" w:rsidRPr="00B91E21">
        <w:rPr>
          <w:rFonts w:ascii="Tahoma" w:hAnsi="Tahoma" w:cs="Tahoma"/>
          <w:b/>
          <w:u w:val="single"/>
        </w:rPr>
        <w:t xml:space="preserve"> </w:t>
      </w:r>
      <w:r w:rsidRPr="00B91E21">
        <w:rPr>
          <w:rFonts w:ascii="Tahoma" w:hAnsi="Tahoma" w:cs="Tahoma"/>
          <w:b/>
          <w:u w:val="single"/>
        </w:rPr>
        <w:t>obvezen</w:t>
      </w:r>
      <w:r w:rsidRPr="00B91E21">
        <w:rPr>
          <w:rFonts w:ascii="Tahoma" w:hAnsi="Tahoma" w:cs="Tahoma"/>
        </w:rPr>
        <w:t>.</w:t>
      </w:r>
    </w:p>
    <w:p w14:paraId="1B425DA2" w14:textId="77777777" w:rsidR="00974F9C" w:rsidRDefault="00974F9C" w:rsidP="00600829">
      <w:pPr>
        <w:keepNext/>
        <w:keepLines/>
        <w:jc w:val="both"/>
        <w:rPr>
          <w:rFonts w:ascii="Tahoma" w:hAnsi="Tahoma" w:cs="Tahoma"/>
        </w:rPr>
      </w:pPr>
    </w:p>
    <w:p w14:paraId="4D4960BF" w14:textId="0F4D159A" w:rsidR="00E66A57" w:rsidRPr="00112425" w:rsidRDefault="00E66A57" w:rsidP="00600829">
      <w:pPr>
        <w:keepNext/>
        <w:keepLines/>
        <w:jc w:val="both"/>
        <w:rPr>
          <w:rFonts w:ascii="Tahoma" w:hAnsi="Tahoma" w:cs="Tahoma"/>
        </w:rPr>
      </w:pPr>
      <w:r>
        <w:rPr>
          <w:rFonts w:ascii="Tahoma" w:hAnsi="Tahoma" w:cs="Tahoma"/>
        </w:rPr>
        <w:t xml:space="preserve">Po podpisu pogodbe </w:t>
      </w:r>
      <w:r w:rsidR="00B91E21">
        <w:rPr>
          <w:rFonts w:ascii="Tahoma" w:hAnsi="Tahoma" w:cs="Tahoma"/>
        </w:rPr>
        <w:t>z izbranim ponudnikom,</w:t>
      </w:r>
      <w:r>
        <w:rPr>
          <w:rFonts w:ascii="Tahoma" w:hAnsi="Tahoma" w:cs="Tahoma"/>
        </w:rPr>
        <w:t xml:space="preserve"> </w:t>
      </w:r>
      <w:r w:rsidR="00B91E21">
        <w:rPr>
          <w:rFonts w:ascii="Tahoma" w:hAnsi="Tahoma" w:cs="Tahoma"/>
        </w:rPr>
        <w:t xml:space="preserve">bo </w:t>
      </w:r>
      <w:r>
        <w:rPr>
          <w:rFonts w:ascii="Tahoma" w:hAnsi="Tahoma" w:cs="Tahoma"/>
        </w:rPr>
        <w:t>idejna študija »Preliminary study of waste-to-energy utilization in Ljubljana«</w:t>
      </w:r>
      <w:r w:rsidR="00B91E21">
        <w:rPr>
          <w:rFonts w:ascii="Tahoma" w:hAnsi="Tahoma" w:cs="Tahoma"/>
        </w:rPr>
        <w:t xml:space="preserve"> </w:t>
      </w:r>
      <w:r>
        <w:rPr>
          <w:rFonts w:ascii="Tahoma" w:hAnsi="Tahoma" w:cs="Tahoma"/>
        </w:rPr>
        <w:t>predana v uporabo pri pripravi projektne dokumentacije.</w:t>
      </w:r>
    </w:p>
    <w:p w14:paraId="13116EA9" w14:textId="3151E97A" w:rsidR="00D12766" w:rsidRDefault="00D12766" w:rsidP="00600829">
      <w:pPr>
        <w:keepNext/>
        <w:keepLines/>
        <w:rPr>
          <w:rFonts w:ascii="Tahoma" w:hAnsi="Tahoma" w:cs="Tahoma"/>
          <w:b/>
        </w:rPr>
      </w:pPr>
    </w:p>
    <w:p w14:paraId="1ECEF2C2" w14:textId="77777777" w:rsidR="000C52F6" w:rsidRPr="00112425" w:rsidRDefault="000C52F6" w:rsidP="00600829">
      <w:pPr>
        <w:keepNext/>
        <w:keepLines/>
        <w:jc w:val="both"/>
        <w:rPr>
          <w:rFonts w:ascii="Tahoma" w:hAnsi="Tahoma" w:cs="Tahoma"/>
          <w:b/>
        </w:rPr>
      </w:pPr>
      <w:r w:rsidRPr="00112425">
        <w:rPr>
          <w:rFonts w:ascii="Tahoma" w:hAnsi="Tahoma" w:cs="Tahoma"/>
          <w:b/>
        </w:rPr>
        <w:lastRenderedPageBreak/>
        <w:t>DOKAZILA:</w:t>
      </w:r>
    </w:p>
    <w:p w14:paraId="0443BA26" w14:textId="77777777" w:rsidR="000C52F6" w:rsidRPr="00112425" w:rsidRDefault="000C52F6" w:rsidP="00C41E5C">
      <w:pPr>
        <w:keepNext/>
        <w:keepLines/>
        <w:jc w:val="both"/>
        <w:rPr>
          <w:rFonts w:ascii="Tahoma" w:hAnsi="Tahoma" w:cs="Tahoma"/>
        </w:rPr>
      </w:pPr>
      <w:r w:rsidRPr="00112425">
        <w:rPr>
          <w:rFonts w:ascii="Tahoma" w:hAnsi="Tahoma" w:cs="Tahoma"/>
        </w:rPr>
        <w:t>Ponudnik</w:t>
      </w:r>
      <w:r w:rsidR="008E3DA0">
        <w:rPr>
          <w:rFonts w:ascii="Tahoma" w:hAnsi="Tahoma" w:cs="Tahoma"/>
        </w:rPr>
        <w:t xml:space="preserve"> </w:t>
      </w:r>
      <w:r w:rsidRPr="00112425">
        <w:rPr>
          <w:rFonts w:ascii="Tahoma" w:hAnsi="Tahoma" w:cs="Tahoma"/>
        </w:rPr>
        <w:t>izkaže</w:t>
      </w:r>
      <w:r w:rsidR="008E3DA0">
        <w:rPr>
          <w:rFonts w:ascii="Tahoma" w:hAnsi="Tahoma" w:cs="Tahoma"/>
        </w:rPr>
        <w:t xml:space="preserve"> </w:t>
      </w:r>
      <w:r w:rsidRPr="00112425">
        <w:rPr>
          <w:rFonts w:ascii="Tahoma" w:hAnsi="Tahoma" w:cs="Tahoma"/>
        </w:rPr>
        <w:t>izpolnjevanje</w:t>
      </w:r>
      <w:r w:rsidR="008E3DA0">
        <w:rPr>
          <w:rFonts w:ascii="Tahoma" w:hAnsi="Tahoma" w:cs="Tahoma"/>
        </w:rPr>
        <w:t xml:space="preserve"> </w:t>
      </w:r>
      <w:r w:rsidRPr="00112425">
        <w:rPr>
          <w:rFonts w:ascii="Tahoma" w:hAnsi="Tahoma" w:cs="Tahoma"/>
        </w:rPr>
        <w:t>pogojev</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00397CEF">
        <w:rPr>
          <w:rFonts w:ascii="Tahoma" w:hAnsi="Tahoma" w:cs="Tahoma"/>
        </w:rPr>
        <w:t>poglavju</w:t>
      </w:r>
      <w:r w:rsidR="008E3DA0">
        <w:rPr>
          <w:rFonts w:ascii="Tahoma" w:hAnsi="Tahoma" w:cs="Tahoma"/>
        </w:rPr>
        <w:t xml:space="preserve"> </w:t>
      </w:r>
      <w:r w:rsidR="00CA5C2E">
        <w:rPr>
          <w:rFonts w:ascii="Tahoma" w:hAnsi="Tahoma" w:cs="Tahoma"/>
        </w:rPr>
        <w:t>3</w:t>
      </w:r>
      <w:r w:rsidRPr="00112425">
        <w:rPr>
          <w:rFonts w:ascii="Tahoma" w:hAnsi="Tahoma" w:cs="Tahoma"/>
        </w:rPr>
        <w:t>.</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podpisom</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predložitvijo</w:t>
      </w:r>
      <w:r w:rsidR="008E3DA0">
        <w:rPr>
          <w:rFonts w:ascii="Tahoma" w:hAnsi="Tahoma" w:cs="Tahoma"/>
        </w:rPr>
        <w:t xml:space="preserve"> </w:t>
      </w:r>
      <w:r w:rsidRPr="00112425">
        <w:rPr>
          <w:rFonts w:ascii="Tahoma" w:hAnsi="Tahoma" w:cs="Tahoma"/>
        </w:rPr>
        <w:t>naslednjih</w:t>
      </w:r>
      <w:r w:rsidR="008E3DA0">
        <w:rPr>
          <w:rFonts w:ascii="Tahoma" w:hAnsi="Tahoma" w:cs="Tahoma"/>
        </w:rPr>
        <w:t xml:space="preserve"> </w:t>
      </w:r>
      <w:r w:rsidRPr="00112425">
        <w:rPr>
          <w:rFonts w:ascii="Tahoma" w:hAnsi="Tahoma" w:cs="Tahoma"/>
        </w:rPr>
        <w:t>prilog:</w:t>
      </w:r>
    </w:p>
    <w:p w14:paraId="3548E3BA" w14:textId="77777777" w:rsidR="000C52F6" w:rsidRPr="00112425" w:rsidRDefault="000C52F6" w:rsidP="00C41E5C">
      <w:pPr>
        <w:keepNext/>
        <w:keepLines/>
        <w:numPr>
          <w:ilvl w:val="0"/>
          <w:numId w:val="13"/>
        </w:numPr>
        <w:ind w:left="714" w:hanging="357"/>
        <w:jc w:val="both"/>
        <w:rPr>
          <w:rFonts w:ascii="Tahoma" w:hAnsi="Tahoma" w:cs="Tahoma"/>
        </w:rPr>
      </w:pPr>
      <w:r w:rsidRPr="00112425">
        <w:rPr>
          <w:rFonts w:ascii="Tahoma" w:hAnsi="Tahoma" w:cs="Tahoma"/>
        </w:rPr>
        <w:t>Priloga</w:t>
      </w:r>
      <w:r w:rsidR="008E3DA0">
        <w:rPr>
          <w:rFonts w:ascii="Tahoma" w:hAnsi="Tahoma" w:cs="Tahoma"/>
        </w:rPr>
        <w:t xml:space="preserve"> </w:t>
      </w:r>
      <w:r w:rsidRPr="00112425">
        <w:rPr>
          <w:rFonts w:ascii="Tahoma" w:hAnsi="Tahoma" w:cs="Tahoma"/>
        </w:rPr>
        <w:t>3/1</w:t>
      </w:r>
      <w:r w:rsidR="008E3DA0">
        <w:rPr>
          <w:rFonts w:ascii="Tahoma" w:hAnsi="Tahoma" w:cs="Tahoma"/>
        </w:rPr>
        <w:t xml:space="preserve"> </w:t>
      </w:r>
      <w:r w:rsidR="00397CEF" w:rsidRPr="00112425">
        <w:rPr>
          <w:rFonts w:ascii="Tahoma" w:hAnsi="Tahoma" w:cs="Tahoma"/>
        </w:rPr>
        <w:t>IZJAVA</w:t>
      </w:r>
      <w:r w:rsidR="008E3DA0">
        <w:rPr>
          <w:rFonts w:ascii="Tahoma" w:hAnsi="Tahoma" w:cs="Tahoma"/>
        </w:rPr>
        <w:t xml:space="preserve"> </w:t>
      </w:r>
      <w:r w:rsidR="00397CEF" w:rsidRPr="00112425">
        <w:rPr>
          <w:rFonts w:ascii="Tahoma" w:hAnsi="Tahoma" w:cs="Tahoma"/>
        </w:rPr>
        <w:t>O</w:t>
      </w:r>
      <w:r w:rsidR="008E3DA0">
        <w:rPr>
          <w:rFonts w:ascii="Tahoma" w:hAnsi="Tahoma" w:cs="Tahoma"/>
        </w:rPr>
        <w:t xml:space="preserve"> </w:t>
      </w:r>
      <w:r w:rsidR="00397CEF" w:rsidRPr="00112425">
        <w:rPr>
          <w:rFonts w:ascii="Tahoma" w:hAnsi="Tahoma" w:cs="Tahoma"/>
        </w:rPr>
        <w:t>IZPOLNJEVANJU</w:t>
      </w:r>
      <w:r w:rsidR="008E3DA0">
        <w:rPr>
          <w:rFonts w:ascii="Tahoma" w:hAnsi="Tahoma" w:cs="Tahoma"/>
        </w:rPr>
        <w:t xml:space="preserve"> </w:t>
      </w:r>
      <w:r w:rsidR="00397CEF" w:rsidRPr="00112425">
        <w:rPr>
          <w:rFonts w:ascii="Tahoma" w:hAnsi="Tahoma" w:cs="Tahoma"/>
        </w:rPr>
        <w:t>SPOSOBNOSTI</w:t>
      </w:r>
      <w:r w:rsidR="008E3DA0">
        <w:rPr>
          <w:rFonts w:ascii="Tahoma" w:hAnsi="Tahoma" w:cs="Tahoma"/>
        </w:rPr>
        <w:t xml:space="preserve"> </w:t>
      </w:r>
      <w:r w:rsidR="00397CEF" w:rsidRPr="00112425">
        <w:rPr>
          <w:rFonts w:ascii="Tahoma" w:hAnsi="Tahoma" w:cs="Tahoma"/>
        </w:rPr>
        <w:t>PONUDNIKA/PARTNERJA</w:t>
      </w:r>
      <w:r w:rsidR="008E3DA0">
        <w:rPr>
          <w:rFonts w:ascii="Tahoma" w:hAnsi="Tahoma" w:cs="Tahoma"/>
        </w:rPr>
        <w:t xml:space="preserve"> </w:t>
      </w:r>
    </w:p>
    <w:p w14:paraId="48551895" w14:textId="77777777" w:rsidR="000C52F6" w:rsidRPr="00112425" w:rsidRDefault="00397CEF" w:rsidP="00C41E5C">
      <w:pPr>
        <w:keepNext/>
        <w:keepLines/>
        <w:numPr>
          <w:ilvl w:val="0"/>
          <w:numId w:val="13"/>
        </w:numPr>
        <w:ind w:left="714" w:hanging="357"/>
        <w:jc w:val="both"/>
        <w:rPr>
          <w:rFonts w:ascii="Tahoma" w:hAnsi="Tahoma" w:cs="Tahoma"/>
        </w:rPr>
      </w:pPr>
      <w:r>
        <w:rPr>
          <w:rFonts w:ascii="Tahoma" w:hAnsi="Tahoma" w:cs="Tahoma"/>
        </w:rPr>
        <w:t>Priloga</w:t>
      </w:r>
      <w:r w:rsidR="008E3DA0">
        <w:rPr>
          <w:rFonts w:ascii="Tahoma" w:hAnsi="Tahoma" w:cs="Tahoma"/>
        </w:rPr>
        <w:t xml:space="preserve"> </w:t>
      </w:r>
      <w:r>
        <w:rPr>
          <w:rFonts w:ascii="Tahoma" w:hAnsi="Tahoma" w:cs="Tahoma"/>
        </w:rPr>
        <w:t>3/2</w:t>
      </w:r>
      <w:r w:rsidR="008E3DA0">
        <w:rPr>
          <w:rFonts w:ascii="Tahoma" w:hAnsi="Tahoma" w:cs="Tahoma"/>
        </w:rPr>
        <w:t xml:space="preserve"> </w:t>
      </w:r>
      <w:r w:rsidRPr="00112425">
        <w:rPr>
          <w:rFonts w:ascii="Tahoma" w:hAnsi="Tahoma" w:cs="Tahoma"/>
        </w:rPr>
        <w:t>IZJAVA</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IZPOLNJEVANJU</w:t>
      </w:r>
      <w:r w:rsidR="008E3DA0">
        <w:rPr>
          <w:rFonts w:ascii="Tahoma" w:hAnsi="Tahoma" w:cs="Tahoma"/>
        </w:rPr>
        <w:t xml:space="preserve"> </w:t>
      </w:r>
      <w:r w:rsidRPr="00112425">
        <w:rPr>
          <w:rFonts w:ascii="Tahoma" w:hAnsi="Tahoma" w:cs="Tahoma"/>
        </w:rPr>
        <w:t>SPOSOBNOSTI</w:t>
      </w:r>
      <w:r w:rsidR="008E3DA0">
        <w:rPr>
          <w:rFonts w:ascii="Tahoma" w:hAnsi="Tahoma" w:cs="Tahoma"/>
        </w:rPr>
        <w:t xml:space="preserve"> </w:t>
      </w:r>
      <w:r w:rsidRPr="00112425">
        <w:rPr>
          <w:rFonts w:ascii="Tahoma" w:hAnsi="Tahoma" w:cs="Tahoma"/>
        </w:rPr>
        <w:t>PODIZVAJALCA/DRUGEGA</w:t>
      </w:r>
      <w:r w:rsidR="008E3DA0">
        <w:rPr>
          <w:rFonts w:ascii="Tahoma" w:hAnsi="Tahoma" w:cs="Tahoma"/>
        </w:rPr>
        <w:t xml:space="preserve"> </w:t>
      </w:r>
      <w:r w:rsidRPr="00112425">
        <w:rPr>
          <w:rFonts w:ascii="Tahoma" w:hAnsi="Tahoma" w:cs="Tahoma"/>
        </w:rPr>
        <w:t>SUBJEKTA</w:t>
      </w:r>
      <w:r w:rsidR="000C52F6" w:rsidRPr="00112425">
        <w:rPr>
          <w:rFonts w:ascii="Tahoma" w:hAnsi="Tahoma" w:cs="Tahoma"/>
        </w:rPr>
        <w:t>,</w:t>
      </w:r>
    </w:p>
    <w:p w14:paraId="039CE6F2" w14:textId="77777777" w:rsidR="000C52F6" w:rsidRPr="006B6C6B" w:rsidRDefault="000C52F6" w:rsidP="00C41E5C">
      <w:pPr>
        <w:keepNext/>
        <w:keepLines/>
        <w:numPr>
          <w:ilvl w:val="0"/>
          <w:numId w:val="13"/>
        </w:numPr>
        <w:ind w:left="714" w:hanging="357"/>
        <w:jc w:val="both"/>
        <w:rPr>
          <w:rFonts w:ascii="Tahoma" w:hAnsi="Tahoma" w:cs="Tahoma"/>
        </w:rPr>
      </w:pPr>
      <w:r w:rsidRPr="00112425">
        <w:rPr>
          <w:rFonts w:ascii="Tahoma" w:hAnsi="Tahoma" w:cs="Tahoma"/>
          <w:iCs/>
        </w:rPr>
        <w:t>ter</w:t>
      </w:r>
      <w:r w:rsidR="008E3DA0">
        <w:rPr>
          <w:rFonts w:ascii="Tahoma" w:hAnsi="Tahoma" w:cs="Tahoma"/>
          <w:iCs/>
        </w:rPr>
        <w:t xml:space="preserve"> </w:t>
      </w:r>
      <w:r w:rsidRPr="00112425">
        <w:rPr>
          <w:rFonts w:ascii="Tahoma" w:hAnsi="Tahoma" w:cs="Tahoma"/>
          <w:iCs/>
        </w:rPr>
        <w:t>z</w:t>
      </w:r>
      <w:r w:rsidR="008E3DA0">
        <w:rPr>
          <w:rFonts w:ascii="Tahoma" w:hAnsi="Tahoma" w:cs="Tahoma"/>
          <w:iCs/>
        </w:rPr>
        <w:t xml:space="preserve"> </w:t>
      </w:r>
      <w:r w:rsidRPr="00112425">
        <w:rPr>
          <w:rFonts w:ascii="Tahoma" w:hAnsi="Tahoma" w:cs="Tahoma"/>
          <w:iCs/>
        </w:rPr>
        <w:t>ostalimi</w:t>
      </w:r>
      <w:r w:rsidR="008E3DA0">
        <w:rPr>
          <w:rFonts w:ascii="Tahoma" w:hAnsi="Tahoma" w:cs="Tahoma"/>
          <w:iCs/>
        </w:rPr>
        <w:t xml:space="preserve"> </w:t>
      </w:r>
      <w:r w:rsidRPr="00112425">
        <w:rPr>
          <w:rFonts w:ascii="Tahoma" w:hAnsi="Tahoma" w:cs="Tahoma"/>
          <w:iCs/>
        </w:rPr>
        <w:t>dokazili,</w:t>
      </w:r>
      <w:r w:rsidR="008E3DA0">
        <w:rPr>
          <w:rFonts w:ascii="Tahoma" w:hAnsi="Tahoma" w:cs="Tahoma"/>
          <w:iCs/>
        </w:rPr>
        <w:t xml:space="preserve"> </w:t>
      </w:r>
      <w:r w:rsidRPr="00112425">
        <w:rPr>
          <w:rFonts w:ascii="Tahoma" w:hAnsi="Tahoma" w:cs="Tahoma"/>
          <w:iCs/>
        </w:rPr>
        <w:t>v</w:t>
      </w:r>
      <w:r w:rsidR="008E3DA0">
        <w:rPr>
          <w:rFonts w:ascii="Tahoma" w:hAnsi="Tahoma" w:cs="Tahoma"/>
          <w:iCs/>
        </w:rPr>
        <w:t xml:space="preserve"> </w:t>
      </w:r>
      <w:r w:rsidRPr="00112425">
        <w:rPr>
          <w:rFonts w:ascii="Tahoma" w:hAnsi="Tahoma" w:cs="Tahoma"/>
          <w:iCs/>
        </w:rPr>
        <w:t>kolikor/kot</w:t>
      </w:r>
      <w:r w:rsidR="008E3DA0">
        <w:rPr>
          <w:rFonts w:ascii="Tahoma" w:hAnsi="Tahoma" w:cs="Tahoma"/>
          <w:iCs/>
        </w:rPr>
        <w:t xml:space="preserve"> </w:t>
      </w:r>
      <w:r w:rsidRPr="00112425">
        <w:rPr>
          <w:rFonts w:ascii="Tahoma" w:hAnsi="Tahoma" w:cs="Tahoma"/>
          <w:iCs/>
        </w:rPr>
        <w:t>to</w:t>
      </w:r>
      <w:r w:rsidR="008E3DA0">
        <w:rPr>
          <w:rFonts w:ascii="Tahoma" w:hAnsi="Tahoma" w:cs="Tahoma"/>
          <w:iCs/>
        </w:rPr>
        <w:t xml:space="preserve"> </w:t>
      </w:r>
      <w:r w:rsidRPr="00112425">
        <w:rPr>
          <w:rFonts w:ascii="Tahoma" w:hAnsi="Tahoma" w:cs="Tahoma"/>
          <w:iCs/>
        </w:rPr>
        <w:t>izhaja</w:t>
      </w:r>
      <w:r w:rsidR="008E3DA0">
        <w:rPr>
          <w:rFonts w:ascii="Tahoma" w:hAnsi="Tahoma" w:cs="Tahoma"/>
          <w:iCs/>
        </w:rPr>
        <w:t xml:space="preserve"> </w:t>
      </w:r>
      <w:r w:rsidRPr="00112425">
        <w:rPr>
          <w:rFonts w:ascii="Tahoma" w:hAnsi="Tahoma" w:cs="Tahoma"/>
          <w:iCs/>
        </w:rPr>
        <w:t>iz</w:t>
      </w:r>
      <w:r w:rsidR="008E3DA0">
        <w:rPr>
          <w:rFonts w:ascii="Tahoma" w:hAnsi="Tahoma" w:cs="Tahoma"/>
          <w:iCs/>
        </w:rPr>
        <w:t xml:space="preserve"> </w:t>
      </w:r>
      <w:r w:rsidRPr="00112425">
        <w:rPr>
          <w:rFonts w:ascii="Tahoma" w:hAnsi="Tahoma" w:cs="Tahoma"/>
          <w:iCs/>
        </w:rPr>
        <w:t>posameznih</w:t>
      </w:r>
      <w:r w:rsidR="008E3DA0">
        <w:rPr>
          <w:rFonts w:ascii="Tahoma" w:hAnsi="Tahoma" w:cs="Tahoma"/>
          <w:iCs/>
        </w:rPr>
        <w:t xml:space="preserve"> </w:t>
      </w:r>
      <w:r w:rsidRPr="00112425">
        <w:rPr>
          <w:rFonts w:ascii="Tahoma" w:hAnsi="Tahoma" w:cs="Tahoma"/>
          <w:iCs/>
        </w:rPr>
        <w:t>točk</w:t>
      </w:r>
      <w:r w:rsidR="008E3DA0">
        <w:rPr>
          <w:rFonts w:ascii="Tahoma" w:hAnsi="Tahoma" w:cs="Tahoma"/>
          <w:iCs/>
        </w:rPr>
        <w:t xml:space="preserve"> </w:t>
      </w:r>
      <w:r w:rsidRPr="00112425">
        <w:rPr>
          <w:rFonts w:ascii="Tahoma" w:hAnsi="Tahoma" w:cs="Tahoma"/>
          <w:iCs/>
        </w:rPr>
        <w:t>v</w:t>
      </w:r>
      <w:r w:rsidR="008E3DA0">
        <w:rPr>
          <w:rFonts w:ascii="Tahoma" w:hAnsi="Tahoma" w:cs="Tahoma"/>
          <w:iCs/>
        </w:rPr>
        <w:t xml:space="preserve"> </w:t>
      </w:r>
      <w:r w:rsidRPr="00112425">
        <w:rPr>
          <w:rFonts w:ascii="Tahoma" w:hAnsi="Tahoma" w:cs="Tahoma"/>
          <w:iCs/>
        </w:rPr>
        <w:t>nadaljevanju.</w:t>
      </w:r>
    </w:p>
    <w:p w14:paraId="35548B16" w14:textId="77777777" w:rsidR="00A33067" w:rsidRPr="00112425" w:rsidRDefault="00A33067" w:rsidP="00600829">
      <w:pPr>
        <w:keepNext/>
        <w:keepLines/>
        <w:jc w:val="both"/>
        <w:rPr>
          <w:rFonts w:ascii="Tahoma" w:hAnsi="Tahoma" w:cs="Tahoma"/>
          <w:bCs/>
        </w:rPr>
      </w:pPr>
    </w:p>
    <w:p w14:paraId="0768952D" w14:textId="77777777" w:rsidR="00D12766" w:rsidRPr="0082423D" w:rsidRDefault="00D12766" w:rsidP="00600829">
      <w:pPr>
        <w:keepNext/>
        <w:keepLines/>
        <w:numPr>
          <w:ilvl w:val="1"/>
          <w:numId w:val="2"/>
        </w:numPr>
        <w:jc w:val="both"/>
        <w:rPr>
          <w:rFonts w:ascii="Tahoma" w:hAnsi="Tahoma" w:cs="Tahoma"/>
          <w:b/>
        </w:rPr>
      </w:pPr>
      <w:r w:rsidRPr="0082423D">
        <w:rPr>
          <w:rFonts w:ascii="Tahoma" w:hAnsi="Tahoma" w:cs="Tahoma"/>
          <w:b/>
        </w:rPr>
        <w:t>Ostali</w:t>
      </w:r>
      <w:r w:rsidR="008E3DA0">
        <w:rPr>
          <w:rFonts w:ascii="Tahoma" w:hAnsi="Tahoma" w:cs="Tahoma"/>
          <w:b/>
        </w:rPr>
        <w:t xml:space="preserve"> </w:t>
      </w:r>
      <w:r w:rsidRPr="0082423D">
        <w:rPr>
          <w:rFonts w:ascii="Tahoma" w:hAnsi="Tahoma" w:cs="Tahoma"/>
          <w:b/>
        </w:rPr>
        <w:t>ponudbeni</w:t>
      </w:r>
      <w:r w:rsidR="008E3DA0">
        <w:rPr>
          <w:rFonts w:ascii="Tahoma" w:hAnsi="Tahoma" w:cs="Tahoma"/>
          <w:b/>
        </w:rPr>
        <w:t xml:space="preserve"> </w:t>
      </w:r>
      <w:r w:rsidRPr="0082423D">
        <w:rPr>
          <w:rFonts w:ascii="Tahoma" w:hAnsi="Tahoma" w:cs="Tahoma"/>
          <w:b/>
        </w:rPr>
        <w:t>pogoji</w:t>
      </w:r>
      <w:r w:rsidR="008E3DA0">
        <w:rPr>
          <w:rFonts w:ascii="Tahoma" w:hAnsi="Tahoma" w:cs="Tahoma"/>
          <w:b/>
        </w:rPr>
        <w:t xml:space="preserve"> </w:t>
      </w:r>
      <w:r w:rsidRPr="0082423D">
        <w:rPr>
          <w:rFonts w:ascii="Tahoma" w:hAnsi="Tahoma" w:cs="Tahoma"/>
          <w:b/>
        </w:rPr>
        <w:t>in</w:t>
      </w:r>
      <w:r w:rsidR="008E3DA0">
        <w:rPr>
          <w:rFonts w:ascii="Tahoma" w:hAnsi="Tahoma" w:cs="Tahoma"/>
          <w:b/>
        </w:rPr>
        <w:t xml:space="preserve"> </w:t>
      </w:r>
      <w:r w:rsidRPr="0082423D">
        <w:rPr>
          <w:rFonts w:ascii="Tahoma" w:hAnsi="Tahoma" w:cs="Tahoma"/>
          <w:b/>
        </w:rPr>
        <w:t>zahteve</w:t>
      </w:r>
    </w:p>
    <w:p w14:paraId="522F8C14" w14:textId="77777777" w:rsidR="00D12766" w:rsidRPr="00112425" w:rsidRDefault="00D12766" w:rsidP="00600829">
      <w:pPr>
        <w:keepNext/>
        <w:keepLines/>
        <w:rPr>
          <w:rFonts w:ascii="Tahoma" w:hAnsi="Tahoma" w:cs="Tahoma"/>
          <w:b/>
        </w:rPr>
      </w:pPr>
    </w:p>
    <w:p w14:paraId="051DC5F8" w14:textId="77777777" w:rsidR="00D12766" w:rsidRPr="00112425" w:rsidRDefault="00D12766" w:rsidP="00600829">
      <w:pPr>
        <w:keepNext/>
        <w:keepLines/>
        <w:numPr>
          <w:ilvl w:val="2"/>
          <w:numId w:val="2"/>
        </w:numPr>
        <w:jc w:val="both"/>
        <w:rPr>
          <w:rFonts w:ascii="Tahoma" w:hAnsi="Tahoma" w:cs="Tahoma"/>
        </w:rPr>
      </w:pPr>
      <w:r w:rsidRPr="00112425">
        <w:rPr>
          <w:rFonts w:ascii="Tahoma" w:hAnsi="Tahoma" w:cs="Tahoma"/>
        </w:rPr>
        <w:t>Rok</w:t>
      </w:r>
      <w:r w:rsidR="008E3DA0">
        <w:rPr>
          <w:rFonts w:ascii="Tahoma" w:hAnsi="Tahoma" w:cs="Tahoma"/>
        </w:rPr>
        <w:t xml:space="preserve"> </w:t>
      </w:r>
      <w:r w:rsidRPr="00112425">
        <w:rPr>
          <w:rFonts w:ascii="Tahoma" w:hAnsi="Tahoma" w:cs="Tahoma"/>
        </w:rPr>
        <w:t>izvedbe</w:t>
      </w:r>
      <w:r w:rsidR="008E3DA0">
        <w:rPr>
          <w:rFonts w:ascii="Tahoma" w:hAnsi="Tahoma" w:cs="Tahoma"/>
        </w:rPr>
        <w:t xml:space="preserve"> </w:t>
      </w:r>
    </w:p>
    <w:p w14:paraId="62406161" w14:textId="77777777" w:rsidR="00D12766" w:rsidRPr="00112425" w:rsidRDefault="00D12766" w:rsidP="00600829">
      <w:pPr>
        <w:keepNext/>
        <w:keepLines/>
        <w:jc w:val="both"/>
        <w:rPr>
          <w:rFonts w:ascii="Tahoma" w:hAnsi="Tahoma" w:cs="Tahoma"/>
        </w:rPr>
      </w:pPr>
    </w:p>
    <w:p w14:paraId="5AE4BF79" w14:textId="77777777" w:rsidR="00600829" w:rsidRPr="00CA5C2E" w:rsidRDefault="0095082D" w:rsidP="00CA5C2E">
      <w:pPr>
        <w:keepNext/>
        <w:keepLines/>
        <w:tabs>
          <w:tab w:val="left" w:pos="0"/>
          <w:tab w:val="left" w:pos="567"/>
          <w:tab w:val="left" w:pos="851"/>
        </w:tabs>
        <w:jc w:val="both"/>
        <w:rPr>
          <w:rFonts w:ascii="Tahoma" w:hAnsi="Tahoma" w:cs="Tahoma"/>
          <w:kern w:val="16"/>
        </w:rPr>
      </w:pPr>
      <w:r w:rsidRPr="00CA5C2E">
        <w:rPr>
          <w:rFonts w:ascii="Tahoma" w:eastAsia="Frutiger" w:hAnsi="Tahoma" w:cs="Tahoma"/>
          <w:lang w:eastAsia="en-US"/>
        </w:rPr>
        <w:t>Rok</w:t>
      </w:r>
      <w:r w:rsidR="00CA5C2E" w:rsidRPr="00CA5C2E">
        <w:rPr>
          <w:rFonts w:ascii="Tahoma" w:eastAsia="Frutiger" w:hAnsi="Tahoma" w:cs="Tahoma"/>
          <w:lang w:eastAsia="en-US"/>
        </w:rPr>
        <w:t>i</w:t>
      </w:r>
      <w:r w:rsidR="008E3DA0">
        <w:rPr>
          <w:rFonts w:ascii="Tahoma" w:eastAsia="Frutiger" w:hAnsi="Tahoma" w:cs="Tahoma"/>
          <w:lang w:eastAsia="en-US"/>
        </w:rPr>
        <w:t xml:space="preserve"> </w:t>
      </w:r>
      <w:r w:rsidR="00CA5C2E" w:rsidRPr="00CA5C2E">
        <w:rPr>
          <w:rFonts w:ascii="Tahoma" w:eastAsia="Frutiger" w:hAnsi="Tahoma" w:cs="Tahoma"/>
          <w:lang w:eastAsia="en-US"/>
        </w:rPr>
        <w:t>izvedbe</w:t>
      </w:r>
      <w:r w:rsidR="008E3DA0">
        <w:rPr>
          <w:rFonts w:ascii="Tahoma" w:eastAsia="Frutiger" w:hAnsi="Tahoma" w:cs="Tahoma"/>
          <w:lang w:eastAsia="en-US"/>
        </w:rPr>
        <w:t xml:space="preserve"> </w:t>
      </w:r>
      <w:r w:rsidR="00CA5C2E" w:rsidRPr="00CA5C2E">
        <w:rPr>
          <w:rFonts w:ascii="Tahoma" w:eastAsia="Frutiger" w:hAnsi="Tahoma" w:cs="Tahoma"/>
          <w:lang w:eastAsia="en-US"/>
        </w:rPr>
        <w:t>oziroma</w:t>
      </w:r>
      <w:r w:rsidR="008E3DA0">
        <w:rPr>
          <w:rFonts w:ascii="Tahoma" w:eastAsia="Frutiger" w:hAnsi="Tahoma" w:cs="Tahoma"/>
          <w:lang w:eastAsia="en-US"/>
        </w:rPr>
        <w:t xml:space="preserve"> </w:t>
      </w:r>
      <w:r w:rsidR="00CA5C2E" w:rsidRPr="00CA5C2E">
        <w:rPr>
          <w:rFonts w:ascii="Tahoma" w:eastAsia="Frutiger" w:hAnsi="Tahoma" w:cs="Tahoma"/>
          <w:lang w:eastAsia="en-US"/>
        </w:rPr>
        <w:t>terminski</w:t>
      </w:r>
      <w:r w:rsidR="008E3DA0">
        <w:rPr>
          <w:rFonts w:ascii="Tahoma" w:eastAsia="Frutiger" w:hAnsi="Tahoma" w:cs="Tahoma"/>
          <w:lang w:eastAsia="en-US"/>
        </w:rPr>
        <w:t xml:space="preserve"> </w:t>
      </w:r>
      <w:r w:rsidR="00CA5C2E" w:rsidRPr="00CA5C2E">
        <w:rPr>
          <w:rFonts w:ascii="Tahoma" w:eastAsia="Frutiger" w:hAnsi="Tahoma" w:cs="Tahoma"/>
          <w:lang w:eastAsia="en-US"/>
        </w:rPr>
        <w:t>plan</w:t>
      </w:r>
      <w:r w:rsidR="008E3DA0">
        <w:rPr>
          <w:rFonts w:ascii="Tahoma" w:eastAsia="Frutiger" w:hAnsi="Tahoma" w:cs="Tahoma"/>
          <w:lang w:eastAsia="en-US"/>
        </w:rPr>
        <w:t xml:space="preserve"> </w:t>
      </w:r>
      <w:r w:rsidR="00CA5C2E" w:rsidRPr="00CA5C2E">
        <w:rPr>
          <w:rFonts w:ascii="Tahoma" w:eastAsia="Frutiger" w:hAnsi="Tahoma" w:cs="Tahoma"/>
          <w:lang w:eastAsia="en-US"/>
        </w:rPr>
        <w:t>priprave</w:t>
      </w:r>
      <w:r w:rsidR="008E3DA0">
        <w:rPr>
          <w:rFonts w:ascii="Tahoma" w:eastAsia="Frutiger" w:hAnsi="Tahoma" w:cs="Tahoma"/>
          <w:lang w:eastAsia="en-US"/>
        </w:rPr>
        <w:t xml:space="preserve"> </w:t>
      </w:r>
      <w:r w:rsidR="00CA5C2E" w:rsidRPr="00CA5C2E">
        <w:rPr>
          <w:rFonts w:ascii="Tahoma" w:eastAsia="Frutiger" w:hAnsi="Tahoma" w:cs="Tahoma"/>
          <w:lang w:eastAsia="en-US"/>
        </w:rPr>
        <w:t>idejne</w:t>
      </w:r>
      <w:r w:rsidR="008E3DA0">
        <w:rPr>
          <w:rFonts w:ascii="Tahoma" w:eastAsia="Frutiger" w:hAnsi="Tahoma" w:cs="Tahoma"/>
          <w:lang w:eastAsia="en-US"/>
        </w:rPr>
        <w:t xml:space="preserve"> </w:t>
      </w:r>
      <w:r w:rsidR="00CA5C2E" w:rsidRPr="00CA5C2E">
        <w:rPr>
          <w:rFonts w:ascii="Tahoma" w:eastAsia="Frutiger" w:hAnsi="Tahoma" w:cs="Tahoma"/>
          <w:lang w:eastAsia="en-US"/>
        </w:rPr>
        <w:t>zasnove</w:t>
      </w:r>
      <w:r w:rsidR="008E3DA0">
        <w:rPr>
          <w:rFonts w:ascii="Tahoma" w:eastAsia="Frutiger" w:hAnsi="Tahoma" w:cs="Tahoma"/>
          <w:lang w:eastAsia="en-US"/>
        </w:rPr>
        <w:t xml:space="preserve"> </w:t>
      </w:r>
      <w:r w:rsidR="00CA5C2E" w:rsidRPr="00CA5C2E">
        <w:rPr>
          <w:rFonts w:ascii="Tahoma" w:eastAsia="Frutiger" w:hAnsi="Tahoma" w:cs="Tahoma"/>
          <w:lang w:eastAsia="en-US"/>
        </w:rPr>
        <w:t>je</w:t>
      </w:r>
      <w:r w:rsidR="008E3DA0">
        <w:rPr>
          <w:rFonts w:ascii="Tahoma" w:eastAsia="Frutiger" w:hAnsi="Tahoma" w:cs="Tahoma"/>
          <w:lang w:eastAsia="en-US"/>
        </w:rPr>
        <w:t xml:space="preserve"> </w:t>
      </w:r>
      <w:r w:rsidR="00CA5C2E" w:rsidRPr="00CA5C2E">
        <w:rPr>
          <w:rFonts w:ascii="Tahoma" w:eastAsia="Frutiger" w:hAnsi="Tahoma" w:cs="Tahoma"/>
          <w:lang w:eastAsia="en-US"/>
        </w:rPr>
        <w:t>definiran</w:t>
      </w:r>
      <w:r w:rsidR="008E3DA0">
        <w:rPr>
          <w:rFonts w:ascii="Tahoma" w:eastAsia="Frutiger" w:hAnsi="Tahoma" w:cs="Tahoma"/>
          <w:lang w:eastAsia="en-US"/>
        </w:rPr>
        <w:t xml:space="preserve"> </w:t>
      </w:r>
      <w:r w:rsidR="00CA5C2E" w:rsidRPr="00CA5C2E">
        <w:rPr>
          <w:rFonts w:ascii="Tahoma" w:eastAsia="Frutiger" w:hAnsi="Tahoma" w:cs="Tahoma"/>
          <w:lang w:eastAsia="en-US"/>
        </w:rPr>
        <w:t>v</w:t>
      </w:r>
      <w:r w:rsidR="008E3DA0">
        <w:rPr>
          <w:rFonts w:ascii="Tahoma" w:eastAsia="Frutiger" w:hAnsi="Tahoma" w:cs="Tahoma"/>
          <w:lang w:eastAsia="en-US"/>
        </w:rPr>
        <w:t xml:space="preserve"> </w:t>
      </w:r>
      <w:r w:rsidR="00CA5C2E" w:rsidRPr="00CA5C2E">
        <w:rPr>
          <w:rFonts w:ascii="Tahoma" w:eastAsia="Frutiger" w:hAnsi="Tahoma" w:cs="Tahoma"/>
          <w:lang w:eastAsia="en-US"/>
        </w:rPr>
        <w:t>projektni</w:t>
      </w:r>
      <w:r w:rsidR="008E3DA0">
        <w:rPr>
          <w:rFonts w:ascii="Tahoma" w:eastAsia="Frutiger" w:hAnsi="Tahoma" w:cs="Tahoma"/>
          <w:lang w:eastAsia="en-US"/>
        </w:rPr>
        <w:t xml:space="preserve"> </w:t>
      </w:r>
      <w:r w:rsidR="00CA5C2E" w:rsidRPr="00CA5C2E">
        <w:rPr>
          <w:rFonts w:ascii="Tahoma" w:eastAsia="Frutiger" w:hAnsi="Tahoma" w:cs="Tahoma"/>
          <w:lang w:eastAsia="en-US"/>
        </w:rPr>
        <w:t>nalogi.</w:t>
      </w:r>
    </w:p>
    <w:p w14:paraId="14925AC1" w14:textId="77777777" w:rsidR="00C777E0" w:rsidRPr="00112425" w:rsidRDefault="00C777E0" w:rsidP="00600829">
      <w:pPr>
        <w:keepNext/>
        <w:keepLines/>
        <w:jc w:val="both"/>
        <w:rPr>
          <w:rFonts w:ascii="Tahoma" w:hAnsi="Tahoma" w:cs="Tahoma"/>
          <w:b/>
          <w:sz w:val="24"/>
        </w:rPr>
      </w:pPr>
    </w:p>
    <w:p w14:paraId="4DB050C4" w14:textId="77777777" w:rsidR="007C70A1" w:rsidRPr="00112425" w:rsidRDefault="009F4E76" w:rsidP="00600829">
      <w:pPr>
        <w:keepNext/>
        <w:keepLines/>
        <w:numPr>
          <w:ilvl w:val="0"/>
          <w:numId w:val="2"/>
        </w:numPr>
        <w:jc w:val="both"/>
        <w:rPr>
          <w:rFonts w:ascii="Tahoma" w:hAnsi="Tahoma" w:cs="Tahoma"/>
          <w:b/>
          <w:sz w:val="24"/>
        </w:rPr>
      </w:pPr>
      <w:r w:rsidRPr="00112425">
        <w:rPr>
          <w:rFonts w:ascii="Tahoma" w:hAnsi="Tahoma" w:cs="Tahoma"/>
          <w:b/>
          <w:sz w:val="24"/>
        </w:rPr>
        <w:t>UGOTAVLJANJE</w:t>
      </w:r>
      <w:r w:rsidR="008E3DA0">
        <w:rPr>
          <w:rFonts w:ascii="Tahoma" w:hAnsi="Tahoma" w:cs="Tahoma"/>
          <w:b/>
          <w:sz w:val="24"/>
        </w:rPr>
        <w:t xml:space="preserve"> </w:t>
      </w:r>
      <w:r w:rsidRPr="00112425">
        <w:rPr>
          <w:rFonts w:ascii="Tahoma" w:hAnsi="Tahoma" w:cs="Tahoma"/>
          <w:b/>
          <w:sz w:val="24"/>
        </w:rPr>
        <w:t>SPOSOBNOSTI</w:t>
      </w:r>
    </w:p>
    <w:p w14:paraId="001740F4" w14:textId="77777777" w:rsidR="007C70A1" w:rsidRPr="00112425" w:rsidRDefault="007C70A1" w:rsidP="00600829">
      <w:pPr>
        <w:keepNext/>
        <w:keepLines/>
        <w:jc w:val="both"/>
        <w:rPr>
          <w:rFonts w:ascii="Tahoma" w:hAnsi="Tahoma" w:cs="Tahoma"/>
        </w:rPr>
      </w:pPr>
    </w:p>
    <w:p w14:paraId="17238AA3" w14:textId="77777777" w:rsidR="00FD19E4" w:rsidRPr="00112425" w:rsidRDefault="00FD19E4" w:rsidP="00600829">
      <w:pPr>
        <w:keepNext/>
        <w:keepLines/>
        <w:jc w:val="both"/>
        <w:rPr>
          <w:rFonts w:ascii="Tahoma" w:hAnsi="Tahoma" w:cs="Tahoma"/>
          <w:bCs/>
        </w:rPr>
      </w:pPr>
      <w:r w:rsidRPr="00112425">
        <w:rPr>
          <w:rFonts w:ascii="Tahoma" w:hAnsi="Tahoma" w:cs="Tahoma"/>
          <w:bCs/>
        </w:rPr>
        <w:t>Za</w:t>
      </w:r>
      <w:r w:rsidR="008E3DA0">
        <w:rPr>
          <w:rFonts w:ascii="Tahoma" w:hAnsi="Tahoma" w:cs="Tahoma"/>
          <w:bCs/>
        </w:rPr>
        <w:t xml:space="preserve"> </w:t>
      </w:r>
      <w:r w:rsidRPr="00112425">
        <w:rPr>
          <w:rFonts w:ascii="Tahoma" w:hAnsi="Tahoma" w:cs="Tahoma"/>
          <w:bCs/>
        </w:rPr>
        <w:t>ugotavljanje</w:t>
      </w:r>
      <w:r w:rsidR="008E3DA0">
        <w:rPr>
          <w:rFonts w:ascii="Tahoma" w:hAnsi="Tahoma" w:cs="Tahoma"/>
          <w:bCs/>
        </w:rPr>
        <w:t xml:space="preserve"> </w:t>
      </w:r>
      <w:r w:rsidRPr="00112425">
        <w:rPr>
          <w:rFonts w:ascii="Tahoma" w:hAnsi="Tahoma" w:cs="Tahoma"/>
          <w:bCs/>
        </w:rPr>
        <w:t>sposobnosti</w:t>
      </w:r>
      <w:r w:rsidR="008E3DA0">
        <w:rPr>
          <w:rFonts w:ascii="Tahoma" w:hAnsi="Tahoma" w:cs="Tahoma"/>
          <w:bCs/>
        </w:rPr>
        <w:t xml:space="preserve"> </w:t>
      </w:r>
      <w:r w:rsidRPr="00112425">
        <w:rPr>
          <w:rFonts w:ascii="Tahoma" w:hAnsi="Tahoma" w:cs="Tahoma"/>
          <w:bCs/>
        </w:rPr>
        <w:t>mora</w:t>
      </w:r>
      <w:r w:rsidR="008E3DA0">
        <w:rPr>
          <w:rFonts w:ascii="Tahoma" w:hAnsi="Tahoma" w:cs="Tahoma"/>
          <w:bCs/>
        </w:rPr>
        <w:t xml:space="preserve"> </w:t>
      </w:r>
      <w:r w:rsidRPr="00112425">
        <w:rPr>
          <w:rFonts w:ascii="Tahoma" w:hAnsi="Tahoma" w:cs="Tahoma"/>
          <w:bCs/>
        </w:rPr>
        <w:t>gospodarski</w:t>
      </w:r>
      <w:r w:rsidR="008E3DA0">
        <w:rPr>
          <w:rFonts w:ascii="Tahoma" w:hAnsi="Tahoma" w:cs="Tahoma"/>
          <w:bCs/>
        </w:rPr>
        <w:t xml:space="preserve"> </w:t>
      </w:r>
      <w:r w:rsidRPr="00112425">
        <w:rPr>
          <w:rFonts w:ascii="Tahoma" w:hAnsi="Tahoma" w:cs="Tahoma"/>
          <w:bCs/>
        </w:rPr>
        <w:t>subjekt</w:t>
      </w:r>
      <w:r w:rsidR="008E3DA0">
        <w:rPr>
          <w:rFonts w:ascii="Tahoma" w:hAnsi="Tahoma" w:cs="Tahoma"/>
          <w:bCs/>
        </w:rPr>
        <w:t xml:space="preserve"> </w:t>
      </w:r>
      <w:r w:rsidRPr="00112425">
        <w:rPr>
          <w:rFonts w:ascii="Tahoma" w:hAnsi="Tahoma" w:cs="Tahoma"/>
          <w:bCs/>
        </w:rPr>
        <w:t>izpolnjevati</w:t>
      </w:r>
      <w:r w:rsidR="008E3DA0">
        <w:rPr>
          <w:rFonts w:ascii="Tahoma" w:hAnsi="Tahoma" w:cs="Tahoma"/>
          <w:bCs/>
        </w:rPr>
        <w:t xml:space="preserve"> </w:t>
      </w:r>
      <w:r w:rsidRPr="00112425">
        <w:rPr>
          <w:rFonts w:ascii="Tahoma" w:hAnsi="Tahoma" w:cs="Tahoma"/>
          <w:bCs/>
        </w:rPr>
        <w:t>pogoje</w:t>
      </w:r>
      <w:r w:rsidR="008E3DA0">
        <w:rPr>
          <w:rFonts w:ascii="Tahoma" w:hAnsi="Tahoma" w:cs="Tahoma"/>
          <w:bCs/>
        </w:rPr>
        <w:t xml:space="preserve"> </w:t>
      </w:r>
      <w:r w:rsidRPr="00112425">
        <w:rPr>
          <w:rFonts w:ascii="Tahoma" w:hAnsi="Tahoma" w:cs="Tahoma"/>
          <w:bCs/>
        </w:rPr>
        <w:t>in</w:t>
      </w:r>
      <w:r w:rsidR="008E3DA0">
        <w:rPr>
          <w:rFonts w:ascii="Tahoma" w:hAnsi="Tahoma" w:cs="Tahoma"/>
          <w:bCs/>
        </w:rPr>
        <w:t xml:space="preserve"> </w:t>
      </w:r>
      <w:r w:rsidRPr="00112425">
        <w:rPr>
          <w:rFonts w:ascii="Tahoma" w:hAnsi="Tahoma" w:cs="Tahoma"/>
          <w:bCs/>
        </w:rPr>
        <w:t>zahteve</w:t>
      </w:r>
      <w:r w:rsidR="008E3DA0">
        <w:rPr>
          <w:rFonts w:ascii="Tahoma" w:hAnsi="Tahoma" w:cs="Tahoma"/>
          <w:bCs/>
        </w:rPr>
        <w:t xml:space="preserve"> </w:t>
      </w:r>
      <w:r w:rsidRPr="00112425">
        <w:rPr>
          <w:rFonts w:ascii="Tahoma" w:hAnsi="Tahoma" w:cs="Tahoma"/>
          <w:bCs/>
        </w:rPr>
        <w:t>skladno</w:t>
      </w:r>
      <w:r w:rsidR="008E3DA0">
        <w:rPr>
          <w:rFonts w:ascii="Tahoma" w:hAnsi="Tahoma" w:cs="Tahoma"/>
          <w:bCs/>
        </w:rPr>
        <w:t xml:space="preserve"> </w:t>
      </w:r>
      <w:r w:rsidRPr="00112425">
        <w:rPr>
          <w:rFonts w:ascii="Tahoma" w:hAnsi="Tahoma" w:cs="Tahoma"/>
          <w:bCs/>
        </w:rPr>
        <w:t>z</w:t>
      </w:r>
      <w:r w:rsidR="008E3DA0">
        <w:rPr>
          <w:rFonts w:ascii="Tahoma" w:hAnsi="Tahoma" w:cs="Tahoma"/>
          <w:bCs/>
        </w:rPr>
        <w:t xml:space="preserve"> </w:t>
      </w:r>
      <w:r w:rsidRPr="00112425">
        <w:rPr>
          <w:rFonts w:ascii="Tahoma" w:hAnsi="Tahoma" w:cs="Tahoma"/>
          <w:bCs/>
        </w:rPr>
        <w:t>določbami</w:t>
      </w:r>
      <w:r w:rsidR="008E3DA0">
        <w:rPr>
          <w:rFonts w:ascii="Tahoma" w:hAnsi="Tahoma" w:cs="Tahoma"/>
          <w:bCs/>
        </w:rPr>
        <w:t xml:space="preserve"> </w:t>
      </w:r>
      <w:r w:rsidRPr="00112425">
        <w:rPr>
          <w:rFonts w:ascii="Tahoma" w:hAnsi="Tahoma" w:cs="Tahoma"/>
          <w:bCs/>
        </w:rPr>
        <w:t>ZJN-3</w:t>
      </w:r>
      <w:r w:rsidR="008E3DA0">
        <w:rPr>
          <w:rFonts w:ascii="Tahoma" w:hAnsi="Tahoma" w:cs="Tahoma"/>
          <w:bCs/>
        </w:rPr>
        <w:t xml:space="preserve"> </w:t>
      </w:r>
      <w:r w:rsidRPr="00112425">
        <w:rPr>
          <w:rFonts w:ascii="Tahoma" w:hAnsi="Tahoma" w:cs="Tahoma"/>
          <w:bCs/>
        </w:rPr>
        <w:t>in</w:t>
      </w:r>
      <w:r w:rsidR="008E3DA0">
        <w:rPr>
          <w:rFonts w:ascii="Tahoma" w:hAnsi="Tahoma" w:cs="Tahoma"/>
          <w:bCs/>
        </w:rPr>
        <w:t xml:space="preserve"> </w:t>
      </w:r>
      <w:r w:rsidRPr="00112425">
        <w:rPr>
          <w:rFonts w:ascii="Tahoma" w:hAnsi="Tahoma" w:cs="Tahoma"/>
          <w:bCs/>
        </w:rPr>
        <w:t>določbami</w:t>
      </w:r>
      <w:r w:rsidR="008E3DA0">
        <w:rPr>
          <w:rFonts w:ascii="Tahoma" w:hAnsi="Tahoma" w:cs="Tahoma"/>
          <w:bCs/>
        </w:rPr>
        <w:t xml:space="preserve"> </w:t>
      </w:r>
      <w:r w:rsidRPr="00112425">
        <w:rPr>
          <w:rFonts w:ascii="Tahoma" w:hAnsi="Tahoma" w:cs="Tahoma"/>
          <w:bCs/>
        </w:rPr>
        <w:t>razpisne</w:t>
      </w:r>
      <w:r w:rsidR="008E3DA0">
        <w:rPr>
          <w:rFonts w:ascii="Tahoma" w:hAnsi="Tahoma" w:cs="Tahoma"/>
          <w:bCs/>
        </w:rPr>
        <w:t xml:space="preserve"> </w:t>
      </w:r>
      <w:r w:rsidRPr="00112425">
        <w:rPr>
          <w:rFonts w:ascii="Tahoma" w:hAnsi="Tahoma" w:cs="Tahoma"/>
          <w:bCs/>
        </w:rPr>
        <w:t>dokumentacije.</w:t>
      </w:r>
      <w:r w:rsidR="008E3DA0">
        <w:rPr>
          <w:rFonts w:ascii="Tahoma" w:hAnsi="Tahoma" w:cs="Tahoma"/>
          <w:bCs/>
        </w:rPr>
        <w:t xml:space="preserve"> </w:t>
      </w:r>
    </w:p>
    <w:p w14:paraId="498A5952" w14:textId="77777777" w:rsidR="00FD19E4" w:rsidRPr="00112425" w:rsidRDefault="00FD19E4" w:rsidP="00600829">
      <w:pPr>
        <w:keepNext/>
        <w:keepLines/>
        <w:jc w:val="both"/>
        <w:rPr>
          <w:rFonts w:ascii="Tahoma" w:hAnsi="Tahoma" w:cs="Tahoma"/>
          <w:bCs/>
        </w:rPr>
      </w:pPr>
    </w:p>
    <w:p w14:paraId="5B917892" w14:textId="77777777" w:rsidR="00FD19E4" w:rsidRDefault="00FD19E4" w:rsidP="00600829">
      <w:pPr>
        <w:keepNext/>
        <w:keepLines/>
        <w:jc w:val="both"/>
        <w:rPr>
          <w:rFonts w:ascii="Tahoma" w:hAnsi="Tahoma" w:cs="Tahoma"/>
          <w:bCs/>
        </w:rPr>
      </w:pPr>
      <w:r w:rsidRPr="00112425">
        <w:rPr>
          <w:rFonts w:ascii="Tahoma" w:hAnsi="Tahoma" w:cs="Tahoma"/>
          <w:bCs/>
        </w:rPr>
        <w:t>V</w:t>
      </w:r>
      <w:r w:rsidR="008E3DA0">
        <w:rPr>
          <w:rFonts w:ascii="Tahoma" w:hAnsi="Tahoma" w:cs="Tahoma"/>
          <w:bCs/>
        </w:rPr>
        <w:t xml:space="preserve"> </w:t>
      </w:r>
      <w:r w:rsidRPr="00112425">
        <w:rPr>
          <w:rFonts w:ascii="Tahoma" w:hAnsi="Tahoma" w:cs="Tahoma"/>
          <w:bCs/>
        </w:rPr>
        <w:t>primeru,</w:t>
      </w:r>
      <w:r w:rsidR="008E3DA0">
        <w:rPr>
          <w:rFonts w:ascii="Tahoma" w:hAnsi="Tahoma" w:cs="Tahoma"/>
          <w:bCs/>
        </w:rPr>
        <w:t xml:space="preserve"> </w:t>
      </w:r>
      <w:r w:rsidRPr="00112425">
        <w:rPr>
          <w:rFonts w:ascii="Tahoma" w:hAnsi="Tahoma" w:cs="Tahoma"/>
          <w:bCs/>
        </w:rPr>
        <w:t>da</w:t>
      </w:r>
      <w:r w:rsidR="008E3DA0">
        <w:rPr>
          <w:rFonts w:ascii="Tahoma" w:hAnsi="Tahoma" w:cs="Tahoma"/>
          <w:bCs/>
        </w:rPr>
        <w:t xml:space="preserve"> </w:t>
      </w:r>
      <w:r w:rsidRPr="00112425">
        <w:rPr>
          <w:rFonts w:ascii="Tahoma" w:hAnsi="Tahoma" w:cs="Tahoma"/>
          <w:bCs/>
        </w:rPr>
        <w:t>gospodarski</w:t>
      </w:r>
      <w:r w:rsidR="008E3DA0">
        <w:rPr>
          <w:rFonts w:ascii="Tahoma" w:hAnsi="Tahoma" w:cs="Tahoma"/>
          <w:bCs/>
        </w:rPr>
        <w:t xml:space="preserve"> </w:t>
      </w:r>
      <w:r w:rsidRPr="00112425">
        <w:rPr>
          <w:rFonts w:ascii="Tahoma" w:hAnsi="Tahoma" w:cs="Tahoma"/>
          <w:bCs/>
        </w:rPr>
        <w:t>subjekt</w:t>
      </w:r>
      <w:r w:rsidR="008E3DA0">
        <w:rPr>
          <w:rFonts w:ascii="Tahoma" w:hAnsi="Tahoma" w:cs="Tahoma"/>
          <w:bCs/>
        </w:rPr>
        <w:t xml:space="preserve"> </w:t>
      </w:r>
      <w:r w:rsidRPr="00112425">
        <w:rPr>
          <w:rFonts w:ascii="Tahoma" w:hAnsi="Tahoma" w:cs="Tahoma"/>
          <w:bCs/>
        </w:rPr>
        <w:t>nastopa</w:t>
      </w:r>
      <w:r w:rsidR="008E3DA0">
        <w:rPr>
          <w:rFonts w:ascii="Tahoma" w:hAnsi="Tahoma" w:cs="Tahoma"/>
          <w:bCs/>
        </w:rPr>
        <w:t xml:space="preserve"> </w:t>
      </w:r>
      <w:r w:rsidRPr="00112425">
        <w:rPr>
          <w:rFonts w:ascii="Tahoma" w:hAnsi="Tahoma" w:cs="Tahoma"/>
          <w:bCs/>
        </w:rPr>
        <w:t>v</w:t>
      </w:r>
      <w:r w:rsidR="008E3DA0">
        <w:rPr>
          <w:rFonts w:ascii="Tahoma" w:hAnsi="Tahoma" w:cs="Tahoma"/>
          <w:bCs/>
        </w:rPr>
        <w:t xml:space="preserve"> </w:t>
      </w:r>
      <w:r w:rsidRPr="00112425">
        <w:rPr>
          <w:rFonts w:ascii="Tahoma" w:hAnsi="Tahoma" w:cs="Tahoma"/>
          <w:bCs/>
        </w:rPr>
        <w:t>skupni</w:t>
      </w:r>
      <w:r w:rsidR="008E3DA0">
        <w:rPr>
          <w:rFonts w:ascii="Tahoma" w:hAnsi="Tahoma" w:cs="Tahoma"/>
          <w:bCs/>
        </w:rPr>
        <w:t xml:space="preserve"> </w:t>
      </w:r>
      <w:r w:rsidRPr="00112425">
        <w:rPr>
          <w:rFonts w:ascii="Tahoma" w:hAnsi="Tahoma" w:cs="Tahoma"/>
          <w:bCs/>
        </w:rPr>
        <w:t>ponudbi,</w:t>
      </w:r>
      <w:r w:rsidR="008E3DA0">
        <w:rPr>
          <w:rFonts w:ascii="Tahoma" w:hAnsi="Tahoma" w:cs="Tahoma"/>
          <w:bCs/>
        </w:rPr>
        <w:t xml:space="preserve"> </w:t>
      </w:r>
      <w:r w:rsidRPr="00112425">
        <w:rPr>
          <w:rFonts w:ascii="Tahoma" w:hAnsi="Tahoma" w:cs="Tahoma"/>
          <w:bCs/>
        </w:rPr>
        <w:t>mora</w:t>
      </w:r>
      <w:r w:rsidR="008E3DA0">
        <w:rPr>
          <w:rFonts w:ascii="Tahoma" w:hAnsi="Tahoma" w:cs="Tahoma"/>
          <w:bCs/>
        </w:rPr>
        <w:t xml:space="preserve"> </w:t>
      </w:r>
      <w:r w:rsidRPr="00112425">
        <w:rPr>
          <w:rFonts w:ascii="Tahoma" w:hAnsi="Tahoma" w:cs="Tahoma"/>
          <w:bCs/>
        </w:rPr>
        <w:t>zahtevane</w:t>
      </w:r>
      <w:r w:rsidR="008E3DA0">
        <w:rPr>
          <w:rFonts w:ascii="Tahoma" w:hAnsi="Tahoma" w:cs="Tahoma"/>
          <w:bCs/>
        </w:rPr>
        <w:t xml:space="preserve"> </w:t>
      </w:r>
      <w:r w:rsidRPr="00112425">
        <w:rPr>
          <w:rFonts w:ascii="Tahoma" w:hAnsi="Tahoma" w:cs="Tahoma"/>
          <w:bCs/>
        </w:rPr>
        <w:t>pogoje</w:t>
      </w:r>
      <w:r w:rsidR="008E3DA0">
        <w:rPr>
          <w:rFonts w:ascii="Tahoma" w:hAnsi="Tahoma" w:cs="Tahoma"/>
          <w:bCs/>
        </w:rPr>
        <w:t xml:space="preserve"> </w:t>
      </w:r>
      <w:r w:rsidRPr="00112425">
        <w:rPr>
          <w:rFonts w:ascii="Tahoma" w:hAnsi="Tahoma" w:cs="Tahoma"/>
          <w:bCs/>
        </w:rPr>
        <w:t>za</w:t>
      </w:r>
      <w:r w:rsidR="008E3DA0">
        <w:rPr>
          <w:rFonts w:ascii="Tahoma" w:hAnsi="Tahoma" w:cs="Tahoma"/>
          <w:bCs/>
        </w:rPr>
        <w:t xml:space="preserve"> </w:t>
      </w:r>
      <w:r w:rsidRPr="00112425">
        <w:rPr>
          <w:rFonts w:ascii="Tahoma" w:hAnsi="Tahoma" w:cs="Tahoma"/>
          <w:bCs/>
        </w:rPr>
        <w:t>ugotavljanje</w:t>
      </w:r>
      <w:r w:rsidR="008E3DA0">
        <w:rPr>
          <w:rFonts w:ascii="Tahoma" w:hAnsi="Tahoma" w:cs="Tahoma"/>
          <w:bCs/>
        </w:rPr>
        <w:t xml:space="preserve"> </w:t>
      </w:r>
      <w:r w:rsidRPr="00112425">
        <w:rPr>
          <w:rFonts w:ascii="Tahoma" w:hAnsi="Tahoma" w:cs="Tahoma"/>
          <w:bCs/>
        </w:rPr>
        <w:t>sposobnosti,</w:t>
      </w:r>
      <w:r w:rsidR="008E3DA0">
        <w:rPr>
          <w:rFonts w:ascii="Tahoma" w:hAnsi="Tahoma" w:cs="Tahoma"/>
          <w:bCs/>
        </w:rPr>
        <w:t xml:space="preserve"> </w:t>
      </w:r>
      <w:r w:rsidRPr="00112425">
        <w:rPr>
          <w:rFonts w:ascii="Tahoma" w:hAnsi="Tahoma" w:cs="Tahoma"/>
          <w:bCs/>
        </w:rPr>
        <w:t>kjer</w:t>
      </w:r>
      <w:r w:rsidR="008E3DA0">
        <w:rPr>
          <w:rFonts w:ascii="Tahoma" w:hAnsi="Tahoma" w:cs="Tahoma"/>
          <w:bCs/>
        </w:rPr>
        <w:t xml:space="preserve"> </w:t>
      </w:r>
      <w:r w:rsidRPr="00112425">
        <w:rPr>
          <w:rFonts w:ascii="Tahoma" w:hAnsi="Tahoma" w:cs="Tahoma"/>
          <w:bCs/>
        </w:rPr>
        <w:t>je</w:t>
      </w:r>
      <w:r w:rsidR="008E3DA0">
        <w:rPr>
          <w:rFonts w:ascii="Tahoma" w:hAnsi="Tahoma" w:cs="Tahoma"/>
          <w:bCs/>
        </w:rPr>
        <w:t xml:space="preserve"> </w:t>
      </w:r>
      <w:r w:rsidRPr="00112425">
        <w:rPr>
          <w:rFonts w:ascii="Tahoma" w:hAnsi="Tahoma" w:cs="Tahoma"/>
          <w:bCs/>
        </w:rPr>
        <w:t>to</w:t>
      </w:r>
      <w:r w:rsidR="008E3DA0">
        <w:rPr>
          <w:rFonts w:ascii="Tahoma" w:hAnsi="Tahoma" w:cs="Tahoma"/>
          <w:bCs/>
        </w:rPr>
        <w:t xml:space="preserve"> </w:t>
      </w:r>
      <w:r w:rsidRPr="00112425">
        <w:rPr>
          <w:rFonts w:ascii="Tahoma" w:hAnsi="Tahoma" w:cs="Tahoma"/>
          <w:bCs/>
        </w:rPr>
        <w:t>v</w:t>
      </w:r>
      <w:r w:rsidR="008E3DA0">
        <w:rPr>
          <w:rFonts w:ascii="Tahoma" w:hAnsi="Tahoma" w:cs="Tahoma"/>
          <w:bCs/>
        </w:rPr>
        <w:t xml:space="preserve"> </w:t>
      </w:r>
      <w:r w:rsidRPr="00112425">
        <w:rPr>
          <w:rFonts w:ascii="Tahoma" w:hAnsi="Tahoma" w:cs="Tahoma"/>
          <w:bCs/>
        </w:rPr>
        <w:t>razpisni</w:t>
      </w:r>
      <w:r w:rsidR="008E3DA0">
        <w:rPr>
          <w:rFonts w:ascii="Tahoma" w:hAnsi="Tahoma" w:cs="Tahoma"/>
          <w:bCs/>
        </w:rPr>
        <w:t xml:space="preserve"> </w:t>
      </w:r>
      <w:r w:rsidRPr="00112425">
        <w:rPr>
          <w:rFonts w:ascii="Tahoma" w:hAnsi="Tahoma" w:cs="Tahoma"/>
          <w:bCs/>
        </w:rPr>
        <w:t>dokumentaciji</w:t>
      </w:r>
      <w:r w:rsidR="008E3DA0">
        <w:rPr>
          <w:rFonts w:ascii="Tahoma" w:hAnsi="Tahoma" w:cs="Tahoma"/>
          <w:bCs/>
        </w:rPr>
        <w:t xml:space="preserve"> </w:t>
      </w:r>
      <w:r w:rsidRPr="00112425">
        <w:rPr>
          <w:rFonts w:ascii="Tahoma" w:hAnsi="Tahoma" w:cs="Tahoma"/>
          <w:bCs/>
        </w:rPr>
        <w:t>določeno,</w:t>
      </w:r>
      <w:r w:rsidR="008E3DA0">
        <w:rPr>
          <w:rFonts w:ascii="Tahoma" w:hAnsi="Tahoma" w:cs="Tahoma"/>
          <w:bCs/>
        </w:rPr>
        <w:t xml:space="preserve"> </w:t>
      </w:r>
      <w:r w:rsidRPr="00112425">
        <w:rPr>
          <w:rFonts w:ascii="Tahoma" w:hAnsi="Tahoma" w:cs="Tahoma"/>
          <w:bCs/>
        </w:rPr>
        <w:t>izpolnjevati</w:t>
      </w:r>
      <w:r w:rsidR="008E3DA0">
        <w:rPr>
          <w:rFonts w:ascii="Tahoma" w:hAnsi="Tahoma" w:cs="Tahoma"/>
          <w:bCs/>
        </w:rPr>
        <w:t xml:space="preserve"> </w:t>
      </w:r>
      <w:r w:rsidRPr="00112425">
        <w:rPr>
          <w:rFonts w:ascii="Tahoma" w:hAnsi="Tahoma" w:cs="Tahoma"/>
          <w:bCs/>
        </w:rPr>
        <w:t>tudi</w:t>
      </w:r>
      <w:r w:rsidR="008E3DA0">
        <w:rPr>
          <w:rFonts w:ascii="Tahoma" w:hAnsi="Tahoma" w:cs="Tahoma"/>
          <w:bCs/>
        </w:rPr>
        <w:t xml:space="preserve"> </w:t>
      </w:r>
      <w:r w:rsidRPr="00112425">
        <w:rPr>
          <w:rFonts w:ascii="Tahoma" w:hAnsi="Tahoma" w:cs="Tahoma"/>
          <w:bCs/>
        </w:rPr>
        <w:t>vsak</w:t>
      </w:r>
      <w:r w:rsidR="008E3DA0">
        <w:rPr>
          <w:rFonts w:ascii="Tahoma" w:hAnsi="Tahoma" w:cs="Tahoma"/>
          <w:bCs/>
        </w:rPr>
        <w:t xml:space="preserve"> </w:t>
      </w:r>
      <w:r w:rsidRPr="00112425">
        <w:rPr>
          <w:rFonts w:ascii="Tahoma" w:hAnsi="Tahoma" w:cs="Tahoma"/>
          <w:bCs/>
        </w:rPr>
        <w:t>ponudnik</w:t>
      </w:r>
      <w:r w:rsidR="008E3DA0">
        <w:rPr>
          <w:rFonts w:ascii="Tahoma" w:hAnsi="Tahoma" w:cs="Tahoma"/>
          <w:bCs/>
        </w:rPr>
        <w:t xml:space="preserve"> </w:t>
      </w:r>
      <w:r w:rsidRPr="00112425">
        <w:rPr>
          <w:rFonts w:ascii="Tahoma" w:hAnsi="Tahoma" w:cs="Tahoma"/>
          <w:bCs/>
        </w:rPr>
        <w:t>iz</w:t>
      </w:r>
      <w:r w:rsidR="008E3DA0">
        <w:rPr>
          <w:rFonts w:ascii="Tahoma" w:hAnsi="Tahoma" w:cs="Tahoma"/>
          <w:bCs/>
        </w:rPr>
        <w:t xml:space="preserve"> </w:t>
      </w:r>
      <w:r w:rsidRPr="00112425">
        <w:rPr>
          <w:rFonts w:ascii="Tahoma" w:hAnsi="Tahoma" w:cs="Tahoma"/>
          <w:bCs/>
        </w:rPr>
        <w:t>skupine</w:t>
      </w:r>
      <w:r w:rsidR="008E3DA0">
        <w:rPr>
          <w:rFonts w:ascii="Tahoma" w:hAnsi="Tahoma" w:cs="Tahoma"/>
          <w:bCs/>
        </w:rPr>
        <w:t xml:space="preserve"> </w:t>
      </w:r>
      <w:r w:rsidRPr="00112425">
        <w:rPr>
          <w:rFonts w:ascii="Tahoma" w:hAnsi="Tahoma" w:cs="Tahoma"/>
          <w:bCs/>
        </w:rPr>
        <w:t>ponudnikov.</w:t>
      </w:r>
      <w:r w:rsidR="008E3DA0">
        <w:rPr>
          <w:rFonts w:ascii="Tahoma" w:hAnsi="Tahoma" w:cs="Tahoma"/>
          <w:bCs/>
        </w:rPr>
        <w:t xml:space="preserve"> </w:t>
      </w:r>
    </w:p>
    <w:p w14:paraId="76CB623C" w14:textId="77777777" w:rsidR="00FD19E4" w:rsidRPr="00112425" w:rsidRDefault="00FD19E4" w:rsidP="00600829">
      <w:pPr>
        <w:keepNext/>
        <w:keepLines/>
        <w:jc w:val="both"/>
        <w:rPr>
          <w:rFonts w:ascii="Tahoma" w:hAnsi="Tahoma" w:cs="Tahoma"/>
          <w:bCs/>
        </w:rPr>
      </w:pPr>
    </w:p>
    <w:p w14:paraId="738498E5" w14:textId="77777777" w:rsidR="00FD19E4" w:rsidRDefault="00FD19E4" w:rsidP="00600829">
      <w:pPr>
        <w:keepNext/>
        <w:keepLines/>
        <w:jc w:val="both"/>
        <w:rPr>
          <w:rFonts w:ascii="Tahoma" w:hAnsi="Tahoma" w:cs="Tahoma"/>
          <w:bCs/>
        </w:rPr>
      </w:pPr>
      <w:r w:rsidRPr="00112425">
        <w:rPr>
          <w:rFonts w:ascii="Tahoma" w:hAnsi="Tahoma" w:cs="Tahoma"/>
          <w:bCs/>
        </w:rPr>
        <w:t>V</w:t>
      </w:r>
      <w:r w:rsidR="008E3DA0">
        <w:rPr>
          <w:rFonts w:ascii="Tahoma" w:hAnsi="Tahoma" w:cs="Tahoma"/>
          <w:bCs/>
        </w:rPr>
        <w:t xml:space="preserve"> </w:t>
      </w:r>
      <w:r w:rsidRPr="00112425">
        <w:rPr>
          <w:rFonts w:ascii="Tahoma" w:hAnsi="Tahoma" w:cs="Tahoma"/>
          <w:bCs/>
        </w:rPr>
        <w:t>primeru</w:t>
      </w:r>
      <w:r w:rsidR="008E3DA0">
        <w:rPr>
          <w:rFonts w:ascii="Tahoma" w:hAnsi="Tahoma" w:cs="Tahoma"/>
          <w:bCs/>
        </w:rPr>
        <w:t xml:space="preserve"> </w:t>
      </w:r>
      <w:r w:rsidRPr="00112425">
        <w:rPr>
          <w:rFonts w:ascii="Tahoma" w:hAnsi="Tahoma" w:cs="Tahoma"/>
          <w:bCs/>
        </w:rPr>
        <w:t>ponudbe</w:t>
      </w:r>
      <w:r w:rsidR="008E3DA0">
        <w:rPr>
          <w:rFonts w:ascii="Tahoma" w:hAnsi="Tahoma" w:cs="Tahoma"/>
          <w:bCs/>
        </w:rPr>
        <w:t xml:space="preserve"> </w:t>
      </w:r>
      <w:r w:rsidRPr="00112425">
        <w:rPr>
          <w:rFonts w:ascii="Tahoma" w:hAnsi="Tahoma" w:cs="Tahoma"/>
          <w:bCs/>
        </w:rPr>
        <w:t>s</w:t>
      </w:r>
      <w:r w:rsidR="008E3DA0">
        <w:rPr>
          <w:rFonts w:ascii="Tahoma" w:hAnsi="Tahoma" w:cs="Tahoma"/>
          <w:bCs/>
        </w:rPr>
        <w:t xml:space="preserve"> </w:t>
      </w:r>
      <w:r w:rsidRPr="00112425">
        <w:rPr>
          <w:rFonts w:ascii="Tahoma" w:hAnsi="Tahoma" w:cs="Tahoma"/>
          <w:bCs/>
        </w:rPr>
        <w:t>podizvajalci</w:t>
      </w:r>
      <w:r w:rsidR="008E3DA0">
        <w:rPr>
          <w:rFonts w:ascii="Tahoma" w:hAnsi="Tahoma" w:cs="Tahoma"/>
          <w:bCs/>
        </w:rPr>
        <w:t xml:space="preserve"> </w:t>
      </w:r>
      <w:r w:rsidRPr="00112425">
        <w:rPr>
          <w:rFonts w:ascii="Tahoma" w:hAnsi="Tahoma" w:cs="Tahoma"/>
          <w:bCs/>
        </w:rPr>
        <w:t>in/ali</w:t>
      </w:r>
      <w:r w:rsidR="008E3DA0">
        <w:rPr>
          <w:rFonts w:ascii="Tahoma" w:hAnsi="Tahoma" w:cs="Tahoma"/>
          <w:bCs/>
        </w:rPr>
        <w:t xml:space="preserve"> </w:t>
      </w:r>
      <w:r w:rsidRPr="00112425">
        <w:rPr>
          <w:rFonts w:ascii="Tahoma" w:hAnsi="Tahoma" w:cs="Tahoma"/>
          <w:bCs/>
        </w:rPr>
        <w:t>s</w:t>
      </w:r>
      <w:r w:rsidR="008E3DA0">
        <w:rPr>
          <w:rFonts w:ascii="Tahoma" w:hAnsi="Tahoma" w:cs="Tahoma"/>
          <w:bCs/>
        </w:rPr>
        <w:t xml:space="preserve"> </w:t>
      </w:r>
      <w:r w:rsidRPr="00112425">
        <w:rPr>
          <w:rFonts w:ascii="Tahoma" w:hAnsi="Tahoma" w:cs="Tahoma"/>
          <w:bCs/>
        </w:rPr>
        <w:t>subjekti,</w:t>
      </w:r>
      <w:r w:rsidR="008E3DA0">
        <w:rPr>
          <w:rFonts w:ascii="Tahoma" w:hAnsi="Tahoma" w:cs="Tahoma"/>
          <w:bCs/>
        </w:rPr>
        <w:t xml:space="preserve"> </w:t>
      </w:r>
      <w:r w:rsidRPr="00112425">
        <w:rPr>
          <w:rFonts w:ascii="Tahoma" w:hAnsi="Tahoma" w:cs="Tahoma"/>
          <w:bCs/>
        </w:rPr>
        <w:t>katerih</w:t>
      </w:r>
      <w:r w:rsidR="008E3DA0">
        <w:rPr>
          <w:rFonts w:ascii="Tahoma" w:hAnsi="Tahoma" w:cs="Tahoma"/>
          <w:bCs/>
        </w:rPr>
        <w:t xml:space="preserve"> </w:t>
      </w:r>
      <w:r w:rsidRPr="00112425">
        <w:rPr>
          <w:rFonts w:ascii="Tahoma" w:hAnsi="Tahoma" w:cs="Tahoma"/>
          <w:bCs/>
        </w:rPr>
        <w:t>zmogljivosti</w:t>
      </w:r>
      <w:r w:rsidR="008E3DA0">
        <w:rPr>
          <w:rFonts w:ascii="Tahoma" w:hAnsi="Tahoma" w:cs="Tahoma"/>
          <w:bCs/>
        </w:rPr>
        <w:t xml:space="preserve"> </w:t>
      </w:r>
      <w:r w:rsidRPr="00112425">
        <w:rPr>
          <w:rFonts w:ascii="Tahoma" w:hAnsi="Tahoma" w:cs="Tahoma"/>
          <w:bCs/>
        </w:rPr>
        <w:t>uporablja</w:t>
      </w:r>
      <w:r w:rsidR="008E3DA0">
        <w:rPr>
          <w:rFonts w:ascii="Tahoma" w:hAnsi="Tahoma" w:cs="Tahoma"/>
          <w:bCs/>
        </w:rPr>
        <w:t xml:space="preserve"> </w:t>
      </w:r>
      <w:r w:rsidRPr="00112425">
        <w:rPr>
          <w:rFonts w:ascii="Tahoma" w:hAnsi="Tahoma" w:cs="Tahoma"/>
          <w:bCs/>
        </w:rPr>
        <w:t>gospodarski</w:t>
      </w:r>
      <w:r w:rsidR="008E3DA0">
        <w:rPr>
          <w:rFonts w:ascii="Tahoma" w:hAnsi="Tahoma" w:cs="Tahoma"/>
          <w:bCs/>
        </w:rPr>
        <w:t xml:space="preserve"> </w:t>
      </w:r>
      <w:r w:rsidRPr="00112425">
        <w:rPr>
          <w:rFonts w:ascii="Tahoma" w:hAnsi="Tahoma" w:cs="Tahoma"/>
          <w:bCs/>
        </w:rPr>
        <w:t>subjekt,</w:t>
      </w:r>
      <w:r w:rsidR="008E3DA0">
        <w:rPr>
          <w:rFonts w:ascii="Tahoma" w:hAnsi="Tahoma" w:cs="Tahoma"/>
          <w:bCs/>
        </w:rPr>
        <w:t xml:space="preserve"> </w:t>
      </w:r>
      <w:r w:rsidRPr="00112425">
        <w:rPr>
          <w:rFonts w:ascii="Tahoma" w:hAnsi="Tahoma" w:cs="Tahoma"/>
          <w:bCs/>
        </w:rPr>
        <w:t>mora</w:t>
      </w:r>
      <w:r w:rsidR="008E3DA0">
        <w:rPr>
          <w:rFonts w:ascii="Tahoma" w:hAnsi="Tahoma" w:cs="Tahoma"/>
          <w:bCs/>
        </w:rPr>
        <w:t xml:space="preserve"> </w:t>
      </w:r>
      <w:r w:rsidRPr="00112425">
        <w:rPr>
          <w:rFonts w:ascii="Tahoma" w:hAnsi="Tahoma" w:cs="Tahoma"/>
          <w:bCs/>
        </w:rPr>
        <w:t>pogoje</w:t>
      </w:r>
      <w:r w:rsidR="008E3DA0">
        <w:rPr>
          <w:rFonts w:ascii="Tahoma" w:hAnsi="Tahoma" w:cs="Tahoma"/>
          <w:bCs/>
        </w:rPr>
        <w:t xml:space="preserve"> </w:t>
      </w:r>
      <w:r w:rsidRPr="00112425">
        <w:rPr>
          <w:rFonts w:ascii="Tahoma" w:hAnsi="Tahoma" w:cs="Tahoma"/>
          <w:bCs/>
        </w:rPr>
        <w:t>za</w:t>
      </w:r>
      <w:r w:rsidR="008E3DA0">
        <w:rPr>
          <w:rFonts w:ascii="Tahoma" w:hAnsi="Tahoma" w:cs="Tahoma"/>
          <w:bCs/>
        </w:rPr>
        <w:t xml:space="preserve"> </w:t>
      </w:r>
      <w:r w:rsidRPr="00112425">
        <w:rPr>
          <w:rFonts w:ascii="Tahoma" w:hAnsi="Tahoma" w:cs="Tahoma"/>
          <w:bCs/>
        </w:rPr>
        <w:t>ugotavljanje</w:t>
      </w:r>
      <w:r w:rsidR="008E3DA0">
        <w:rPr>
          <w:rFonts w:ascii="Tahoma" w:hAnsi="Tahoma" w:cs="Tahoma"/>
          <w:bCs/>
        </w:rPr>
        <w:t xml:space="preserve"> </w:t>
      </w:r>
      <w:r w:rsidRPr="00112425">
        <w:rPr>
          <w:rFonts w:ascii="Tahoma" w:hAnsi="Tahoma" w:cs="Tahoma"/>
          <w:bCs/>
        </w:rPr>
        <w:t>sposobnosti,</w:t>
      </w:r>
      <w:r w:rsidR="008E3DA0">
        <w:rPr>
          <w:rFonts w:ascii="Tahoma" w:hAnsi="Tahoma" w:cs="Tahoma"/>
          <w:bCs/>
        </w:rPr>
        <w:t xml:space="preserve"> </w:t>
      </w:r>
      <w:r w:rsidRPr="00112425">
        <w:rPr>
          <w:rFonts w:ascii="Tahoma" w:hAnsi="Tahoma" w:cs="Tahoma"/>
          <w:bCs/>
        </w:rPr>
        <w:t>kjer</w:t>
      </w:r>
      <w:r w:rsidR="008E3DA0">
        <w:rPr>
          <w:rFonts w:ascii="Tahoma" w:hAnsi="Tahoma" w:cs="Tahoma"/>
          <w:bCs/>
        </w:rPr>
        <w:t xml:space="preserve"> </w:t>
      </w:r>
      <w:r w:rsidRPr="00112425">
        <w:rPr>
          <w:rFonts w:ascii="Tahoma" w:hAnsi="Tahoma" w:cs="Tahoma"/>
          <w:bCs/>
        </w:rPr>
        <w:t>je</w:t>
      </w:r>
      <w:r w:rsidR="008E3DA0">
        <w:rPr>
          <w:rFonts w:ascii="Tahoma" w:hAnsi="Tahoma" w:cs="Tahoma"/>
          <w:bCs/>
        </w:rPr>
        <w:t xml:space="preserve"> </w:t>
      </w:r>
      <w:r w:rsidRPr="00112425">
        <w:rPr>
          <w:rFonts w:ascii="Tahoma" w:hAnsi="Tahoma" w:cs="Tahoma"/>
          <w:bCs/>
        </w:rPr>
        <w:t>to</w:t>
      </w:r>
      <w:r w:rsidR="008E3DA0">
        <w:rPr>
          <w:rFonts w:ascii="Tahoma" w:hAnsi="Tahoma" w:cs="Tahoma"/>
          <w:bCs/>
        </w:rPr>
        <w:t xml:space="preserve"> </w:t>
      </w:r>
      <w:r w:rsidRPr="00112425">
        <w:rPr>
          <w:rFonts w:ascii="Tahoma" w:hAnsi="Tahoma" w:cs="Tahoma"/>
          <w:bCs/>
        </w:rPr>
        <w:t>v</w:t>
      </w:r>
      <w:r w:rsidR="008E3DA0">
        <w:rPr>
          <w:rFonts w:ascii="Tahoma" w:hAnsi="Tahoma" w:cs="Tahoma"/>
          <w:bCs/>
        </w:rPr>
        <w:t xml:space="preserve"> </w:t>
      </w:r>
      <w:r w:rsidRPr="00112425">
        <w:rPr>
          <w:rFonts w:ascii="Tahoma" w:hAnsi="Tahoma" w:cs="Tahoma"/>
          <w:bCs/>
        </w:rPr>
        <w:t>razpisni</w:t>
      </w:r>
      <w:r w:rsidR="008E3DA0">
        <w:rPr>
          <w:rFonts w:ascii="Tahoma" w:hAnsi="Tahoma" w:cs="Tahoma"/>
          <w:bCs/>
        </w:rPr>
        <w:t xml:space="preserve"> </w:t>
      </w:r>
      <w:r w:rsidRPr="00112425">
        <w:rPr>
          <w:rFonts w:ascii="Tahoma" w:hAnsi="Tahoma" w:cs="Tahoma"/>
          <w:bCs/>
        </w:rPr>
        <w:t>dokumentaciji</w:t>
      </w:r>
      <w:r w:rsidR="008E3DA0">
        <w:rPr>
          <w:rFonts w:ascii="Tahoma" w:hAnsi="Tahoma" w:cs="Tahoma"/>
          <w:bCs/>
        </w:rPr>
        <w:t xml:space="preserve"> </w:t>
      </w:r>
      <w:r w:rsidRPr="00112425">
        <w:rPr>
          <w:rFonts w:ascii="Tahoma" w:hAnsi="Tahoma" w:cs="Tahoma"/>
          <w:bCs/>
        </w:rPr>
        <w:t>določeno,</w:t>
      </w:r>
      <w:r w:rsidR="008E3DA0">
        <w:rPr>
          <w:rFonts w:ascii="Tahoma" w:hAnsi="Tahoma" w:cs="Tahoma"/>
          <w:bCs/>
        </w:rPr>
        <w:t xml:space="preserve"> </w:t>
      </w:r>
      <w:r w:rsidRPr="00112425">
        <w:rPr>
          <w:rFonts w:ascii="Tahoma" w:hAnsi="Tahoma" w:cs="Tahoma"/>
          <w:bCs/>
        </w:rPr>
        <w:t>izpolnjevati</w:t>
      </w:r>
      <w:r w:rsidR="008E3DA0">
        <w:rPr>
          <w:rFonts w:ascii="Tahoma" w:hAnsi="Tahoma" w:cs="Tahoma"/>
          <w:bCs/>
        </w:rPr>
        <w:t xml:space="preserve"> </w:t>
      </w:r>
      <w:r w:rsidRPr="00112425">
        <w:rPr>
          <w:rFonts w:ascii="Tahoma" w:hAnsi="Tahoma" w:cs="Tahoma"/>
          <w:bCs/>
        </w:rPr>
        <w:t>tudi</w:t>
      </w:r>
      <w:r w:rsidR="008E3DA0">
        <w:rPr>
          <w:rFonts w:ascii="Tahoma" w:hAnsi="Tahoma" w:cs="Tahoma"/>
          <w:bCs/>
        </w:rPr>
        <w:t xml:space="preserve"> </w:t>
      </w:r>
      <w:r w:rsidRPr="00112425">
        <w:rPr>
          <w:rFonts w:ascii="Tahoma" w:hAnsi="Tahoma" w:cs="Tahoma"/>
          <w:bCs/>
        </w:rPr>
        <w:t>vsak</w:t>
      </w:r>
      <w:r w:rsidR="008E3DA0">
        <w:rPr>
          <w:rFonts w:ascii="Tahoma" w:hAnsi="Tahoma" w:cs="Tahoma"/>
          <w:bCs/>
        </w:rPr>
        <w:t xml:space="preserve"> </w:t>
      </w:r>
      <w:r w:rsidRPr="00112425">
        <w:rPr>
          <w:rFonts w:ascii="Tahoma" w:hAnsi="Tahoma" w:cs="Tahoma"/>
          <w:bCs/>
        </w:rPr>
        <w:t>izmed</w:t>
      </w:r>
      <w:r w:rsidR="008E3DA0">
        <w:rPr>
          <w:rFonts w:ascii="Tahoma" w:hAnsi="Tahoma" w:cs="Tahoma"/>
          <w:bCs/>
        </w:rPr>
        <w:t xml:space="preserve"> </w:t>
      </w:r>
      <w:r w:rsidRPr="00112425">
        <w:rPr>
          <w:rFonts w:ascii="Tahoma" w:hAnsi="Tahoma" w:cs="Tahoma"/>
          <w:bCs/>
        </w:rPr>
        <w:t>podizvajalcev,</w:t>
      </w:r>
      <w:r w:rsidR="008E3DA0">
        <w:rPr>
          <w:rFonts w:ascii="Tahoma" w:hAnsi="Tahoma" w:cs="Tahoma"/>
          <w:bCs/>
        </w:rPr>
        <w:t xml:space="preserve"> </w:t>
      </w:r>
      <w:r w:rsidRPr="00112425">
        <w:rPr>
          <w:rFonts w:ascii="Tahoma" w:hAnsi="Tahoma" w:cs="Tahoma"/>
          <w:bCs/>
        </w:rPr>
        <w:t>ki</w:t>
      </w:r>
      <w:r w:rsidR="008E3DA0">
        <w:rPr>
          <w:rFonts w:ascii="Tahoma" w:hAnsi="Tahoma" w:cs="Tahoma"/>
          <w:bCs/>
        </w:rPr>
        <w:t xml:space="preserve"> </w:t>
      </w:r>
      <w:r w:rsidRPr="00112425">
        <w:rPr>
          <w:rFonts w:ascii="Tahoma" w:hAnsi="Tahoma" w:cs="Tahoma"/>
          <w:bCs/>
        </w:rPr>
        <w:t>jih</w:t>
      </w:r>
      <w:r w:rsidR="008E3DA0">
        <w:rPr>
          <w:rFonts w:ascii="Tahoma" w:hAnsi="Tahoma" w:cs="Tahoma"/>
          <w:bCs/>
        </w:rPr>
        <w:t xml:space="preserve"> </w:t>
      </w:r>
      <w:r w:rsidRPr="00112425">
        <w:rPr>
          <w:rFonts w:ascii="Tahoma" w:hAnsi="Tahoma" w:cs="Tahoma"/>
          <w:bCs/>
        </w:rPr>
        <w:t>v</w:t>
      </w:r>
      <w:r w:rsidR="008E3DA0">
        <w:rPr>
          <w:rFonts w:ascii="Tahoma" w:hAnsi="Tahoma" w:cs="Tahoma"/>
          <w:bCs/>
        </w:rPr>
        <w:t xml:space="preserve"> </w:t>
      </w:r>
      <w:r w:rsidRPr="00112425">
        <w:rPr>
          <w:rFonts w:ascii="Tahoma" w:hAnsi="Tahoma" w:cs="Tahoma"/>
          <w:bCs/>
        </w:rPr>
        <w:t>ponudbi</w:t>
      </w:r>
      <w:r w:rsidR="008E3DA0">
        <w:rPr>
          <w:rFonts w:ascii="Tahoma" w:hAnsi="Tahoma" w:cs="Tahoma"/>
          <w:bCs/>
        </w:rPr>
        <w:t xml:space="preserve"> </w:t>
      </w:r>
      <w:r w:rsidRPr="00112425">
        <w:rPr>
          <w:rFonts w:ascii="Tahoma" w:hAnsi="Tahoma" w:cs="Tahoma"/>
          <w:bCs/>
        </w:rPr>
        <w:t>navede</w:t>
      </w:r>
      <w:r w:rsidR="008E3DA0">
        <w:rPr>
          <w:rFonts w:ascii="Tahoma" w:hAnsi="Tahoma" w:cs="Tahoma"/>
          <w:bCs/>
        </w:rPr>
        <w:t xml:space="preserve"> </w:t>
      </w:r>
      <w:r w:rsidRPr="00112425">
        <w:rPr>
          <w:rFonts w:ascii="Tahoma" w:hAnsi="Tahoma" w:cs="Tahoma"/>
          <w:bCs/>
        </w:rPr>
        <w:t>gospodarski</w:t>
      </w:r>
      <w:r w:rsidR="008E3DA0">
        <w:rPr>
          <w:rFonts w:ascii="Tahoma" w:hAnsi="Tahoma" w:cs="Tahoma"/>
          <w:bCs/>
        </w:rPr>
        <w:t xml:space="preserve"> </w:t>
      </w:r>
      <w:r w:rsidRPr="00112425">
        <w:rPr>
          <w:rFonts w:ascii="Tahoma" w:hAnsi="Tahoma" w:cs="Tahoma"/>
          <w:bCs/>
        </w:rPr>
        <w:t>subjekt,</w:t>
      </w:r>
      <w:r w:rsidR="008E3DA0">
        <w:rPr>
          <w:rFonts w:ascii="Tahoma" w:hAnsi="Tahoma" w:cs="Tahoma"/>
          <w:bCs/>
        </w:rPr>
        <w:t xml:space="preserve"> </w:t>
      </w:r>
      <w:r w:rsidRPr="00112425">
        <w:rPr>
          <w:rFonts w:ascii="Tahoma" w:hAnsi="Tahoma" w:cs="Tahoma"/>
          <w:bCs/>
        </w:rPr>
        <w:t>ter</w:t>
      </w:r>
      <w:r w:rsidR="008E3DA0">
        <w:rPr>
          <w:rFonts w:ascii="Tahoma" w:hAnsi="Tahoma" w:cs="Tahoma"/>
          <w:bCs/>
        </w:rPr>
        <w:t xml:space="preserve"> </w:t>
      </w:r>
      <w:r w:rsidRPr="00112425">
        <w:rPr>
          <w:rFonts w:ascii="Tahoma" w:hAnsi="Tahoma" w:cs="Tahoma"/>
          <w:bCs/>
        </w:rPr>
        <w:t>tudi</w:t>
      </w:r>
      <w:r w:rsidR="008E3DA0">
        <w:rPr>
          <w:rFonts w:ascii="Tahoma" w:hAnsi="Tahoma" w:cs="Tahoma"/>
          <w:bCs/>
        </w:rPr>
        <w:t xml:space="preserve"> </w:t>
      </w:r>
      <w:r w:rsidRPr="00112425">
        <w:rPr>
          <w:rFonts w:ascii="Tahoma" w:hAnsi="Tahoma" w:cs="Tahoma"/>
          <w:bCs/>
        </w:rPr>
        <w:t>vsak</w:t>
      </w:r>
      <w:r w:rsidR="008E3DA0">
        <w:rPr>
          <w:rFonts w:ascii="Tahoma" w:hAnsi="Tahoma" w:cs="Tahoma"/>
          <w:bCs/>
        </w:rPr>
        <w:t xml:space="preserve"> </w:t>
      </w:r>
      <w:r w:rsidRPr="00112425">
        <w:rPr>
          <w:rFonts w:ascii="Tahoma" w:hAnsi="Tahoma" w:cs="Tahoma"/>
          <w:bCs/>
        </w:rPr>
        <w:t>subjekt,</w:t>
      </w:r>
      <w:r w:rsidR="008E3DA0">
        <w:rPr>
          <w:rFonts w:ascii="Tahoma" w:hAnsi="Tahoma" w:cs="Tahoma"/>
          <w:bCs/>
        </w:rPr>
        <w:t xml:space="preserve"> </w:t>
      </w:r>
      <w:r w:rsidRPr="00112425">
        <w:rPr>
          <w:rFonts w:ascii="Tahoma" w:hAnsi="Tahoma" w:cs="Tahoma"/>
          <w:bCs/>
        </w:rPr>
        <w:t>katerega</w:t>
      </w:r>
      <w:r w:rsidR="008E3DA0">
        <w:rPr>
          <w:rFonts w:ascii="Tahoma" w:hAnsi="Tahoma" w:cs="Tahoma"/>
          <w:bCs/>
        </w:rPr>
        <w:t xml:space="preserve"> </w:t>
      </w:r>
      <w:r w:rsidRPr="00112425">
        <w:rPr>
          <w:rFonts w:ascii="Tahoma" w:hAnsi="Tahoma" w:cs="Tahoma"/>
          <w:bCs/>
        </w:rPr>
        <w:t>zmogljivosti</w:t>
      </w:r>
      <w:r w:rsidR="008E3DA0">
        <w:rPr>
          <w:rFonts w:ascii="Tahoma" w:hAnsi="Tahoma" w:cs="Tahoma"/>
          <w:bCs/>
        </w:rPr>
        <w:t xml:space="preserve"> </w:t>
      </w:r>
      <w:r w:rsidRPr="00112425">
        <w:rPr>
          <w:rFonts w:ascii="Tahoma" w:hAnsi="Tahoma" w:cs="Tahoma"/>
          <w:bCs/>
        </w:rPr>
        <w:t>uporablja</w:t>
      </w:r>
      <w:r w:rsidR="008E3DA0">
        <w:rPr>
          <w:rFonts w:ascii="Tahoma" w:hAnsi="Tahoma" w:cs="Tahoma"/>
          <w:bCs/>
        </w:rPr>
        <w:t xml:space="preserve"> </w:t>
      </w:r>
      <w:r w:rsidRPr="00112425">
        <w:rPr>
          <w:rFonts w:ascii="Tahoma" w:hAnsi="Tahoma" w:cs="Tahoma"/>
          <w:bCs/>
        </w:rPr>
        <w:t>ponudnik.</w:t>
      </w:r>
    </w:p>
    <w:p w14:paraId="40EA8832" w14:textId="77777777" w:rsidR="00FD19E4" w:rsidRPr="00112425" w:rsidRDefault="00FD19E4" w:rsidP="00600829">
      <w:pPr>
        <w:keepNext/>
        <w:keepLines/>
        <w:jc w:val="both"/>
        <w:rPr>
          <w:rFonts w:ascii="Tahoma" w:hAnsi="Tahoma" w:cs="Tahoma"/>
          <w:bCs/>
        </w:rPr>
      </w:pPr>
    </w:p>
    <w:p w14:paraId="0077BB83" w14:textId="77777777" w:rsidR="00FD19E4" w:rsidRDefault="00FD19E4" w:rsidP="00600829">
      <w:pPr>
        <w:keepNext/>
        <w:keepLines/>
        <w:jc w:val="both"/>
        <w:rPr>
          <w:rFonts w:ascii="Tahoma" w:hAnsi="Tahoma" w:cs="Tahoma"/>
        </w:rPr>
      </w:pPr>
      <w:r w:rsidRPr="00112425">
        <w:rPr>
          <w:rFonts w:ascii="Tahoma" w:hAnsi="Tahoma" w:cs="Tahoma"/>
        </w:rPr>
        <w:t>Obrazci</w:t>
      </w:r>
      <w:r w:rsidR="008E3DA0">
        <w:rPr>
          <w:rFonts w:ascii="Tahoma" w:hAnsi="Tahoma" w:cs="Tahoma"/>
        </w:rPr>
        <w:t xml:space="preserve"> </w:t>
      </w:r>
      <w:r w:rsidRPr="00112425">
        <w:rPr>
          <w:rFonts w:ascii="Tahoma" w:hAnsi="Tahoma" w:cs="Tahoma"/>
        </w:rPr>
        <w:t>izjav,</w:t>
      </w:r>
      <w:r w:rsidR="008E3DA0">
        <w:rPr>
          <w:rFonts w:ascii="Tahoma" w:hAnsi="Tahoma" w:cs="Tahoma"/>
        </w:rPr>
        <w:t xml:space="preserve"> </w:t>
      </w:r>
      <w:r w:rsidRPr="00112425">
        <w:rPr>
          <w:rFonts w:ascii="Tahoma" w:hAnsi="Tahoma" w:cs="Tahoma"/>
        </w:rPr>
        <w:t>ki</w:t>
      </w:r>
      <w:r w:rsidR="008E3DA0">
        <w:rPr>
          <w:rFonts w:ascii="Tahoma" w:hAnsi="Tahoma" w:cs="Tahoma"/>
        </w:rPr>
        <w:t xml:space="preserve"> </w:t>
      </w:r>
      <w:r w:rsidRPr="00112425">
        <w:rPr>
          <w:rFonts w:ascii="Tahoma" w:hAnsi="Tahoma" w:cs="Tahoma"/>
        </w:rPr>
        <w:t>jih</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Pr="00112425">
        <w:rPr>
          <w:rFonts w:ascii="Tahoma" w:hAnsi="Tahoma" w:cs="Tahoma"/>
        </w:rPr>
        <w:t>predložiti</w:t>
      </w:r>
      <w:r w:rsidR="008E3DA0">
        <w:rPr>
          <w:rFonts w:ascii="Tahoma" w:hAnsi="Tahoma" w:cs="Tahoma"/>
        </w:rPr>
        <w:t xml:space="preserve"> </w:t>
      </w:r>
      <w:r w:rsidRPr="00112425">
        <w:rPr>
          <w:rFonts w:ascii="Tahoma" w:hAnsi="Tahoma" w:cs="Tahoma"/>
        </w:rPr>
        <w:t>ponudnik</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ponudbi,</w:t>
      </w:r>
      <w:r w:rsidR="008E3DA0">
        <w:rPr>
          <w:rFonts w:ascii="Tahoma" w:hAnsi="Tahoma" w:cs="Tahoma"/>
        </w:rPr>
        <w:t xml:space="preserve"> </w:t>
      </w:r>
      <w:r w:rsidRPr="00112425">
        <w:rPr>
          <w:rFonts w:ascii="Tahoma" w:hAnsi="Tahoma" w:cs="Tahoma"/>
        </w:rPr>
        <w:t>so</w:t>
      </w:r>
      <w:r w:rsidR="008E3DA0">
        <w:rPr>
          <w:rFonts w:ascii="Tahoma" w:hAnsi="Tahoma" w:cs="Tahoma"/>
        </w:rPr>
        <w:t xml:space="preserve"> </w:t>
      </w:r>
      <w:r w:rsidRPr="00112425">
        <w:rPr>
          <w:rFonts w:ascii="Tahoma" w:hAnsi="Tahoma" w:cs="Tahoma"/>
        </w:rPr>
        <w:t>del</w:t>
      </w:r>
      <w:r w:rsidR="008E3DA0">
        <w:rPr>
          <w:rFonts w:ascii="Tahoma" w:hAnsi="Tahoma" w:cs="Tahoma"/>
        </w:rPr>
        <w:t xml:space="preserve"> </w:t>
      </w:r>
      <w:r w:rsidRPr="00112425">
        <w:rPr>
          <w:rFonts w:ascii="Tahoma" w:hAnsi="Tahoma" w:cs="Tahoma"/>
        </w:rPr>
        <w:t>dokumentacije.</w:t>
      </w:r>
      <w:r w:rsidR="008E3DA0">
        <w:rPr>
          <w:rFonts w:ascii="Tahoma" w:hAnsi="Tahoma" w:cs="Tahoma"/>
        </w:rPr>
        <w:t xml:space="preserve"> </w:t>
      </w:r>
      <w:r w:rsidRPr="00112425">
        <w:rPr>
          <w:rFonts w:ascii="Tahoma" w:hAnsi="Tahoma" w:cs="Tahoma"/>
        </w:rPr>
        <w:t>Izjave</w:t>
      </w:r>
      <w:r w:rsidR="008E3DA0">
        <w:rPr>
          <w:rFonts w:ascii="Tahoma" w:hAnsi="Tahoma" w:cs="Tahoma"/>
        </w:rPr>
        <w:t xml:space="preserve"> </w:t>
      </w:r>
      <w:r w:rsidRPr="00112425">
        <w:rPr>
          <w:rFonts w:ascii="Tahoma" w:hAnsi="Tahoma" w:cs="Tahoma"/>
        </w:rPr>
        <w:t>so</w:t>
      </w:r>
      <w:r w:rsidR="008E3DA0">
        <w:rPr>
          <w:rFonts w:ascii="Tahoma" w:hAnsi="Tahoma" w:cs="Tahoma"/>
        </w:rPr>
        <w:t xml:space="preserve"> </w:t>
      </w:r>
      <w:r w:rsidRPr="00112425">
        <w:rPr>
          <w:rFonts w:ascii="Tahoma" w:hAnsi="Tahoma" w:cs="Tahoma"/>
        </w:rPr>
        <w:t>lahko</w:t>
      </w:r>
      <w:r w:rsidR="008E3DA0">
        <w:rPr>
          <w:rFonts w:ascii="Tahoma" w:hAnsi="Tahoma" w:cs="Tahoma"/>
        </w:rPr>
        <w:t xml:space="preserve"> </w:t>
      </w:r>
      <w:r w:rsidRPr="00112425">
        <w:rPr>
          <w:rFonts w:ascii="Tahoma" w:hAnsi="Tahoma" w:cs="Tahoma"/>
        </w:rPr>
        <w:t>predložene</w:t>
      </w:r>
      <w:r w:rsidR="008E3DA0">
        <w:rPr>
          <w:rFonts w:ascii="Tahoma" w:hAnsi="Tahoma" w:cs="Tahoma"/>
        </w:rPr>
        <w:t xml:space="preserve"> </w:t>
      </w:r>
      <w:r w:rsidRPr="00112425">
        <w:rPr>
          <w:rFonts w:ascii="Tahoma" w:hAnsi="Tahoma" w:cs="Tahoma"/>
        </w:rPr>
        <w:t>na</w:t>
      </w:r>
      <w:r w:rsidR="008E3DA0">
        <w:rPr>
          <w:rFonts w:ascii="Tahoma" w:hAnsi="Tahoma" w:cs="Tahoma"/>
        </w:rPr>
        <w:t xml:space="preserve"> </w:t>
      </w:r>
      <w:r w:rsidRPr="00112425">
        <w:rPr>
          <w:rFonts w:ascii="Tahoma" w:hAnsi="Tahoma" w:cs="Tahoma"/>
        </w:rPr>
        <w:t>teh</w:t>
      </w:r>
      <w:r w:rsidR="008E3DA0">
        <w:rPr>
          <w:rFonts w:ascii="Tahoma" w:hAnsi="Tahoma" w:cs="Tahoma"/>
        </w:rPr>
        <w:t xml:space="preserve"> </w:t>
      </w:r>
      <w:r w:rsidRPr="00112425">
        <w:rPr>
          <w:rFonts w:ascii="Tahoma" w:hAnsi="Tahoma" w:cs="Tahoma"/>
        </w:rPr>
        <w:t>obrazcih</w:t>
      </w:r>
      <w:r w:rsidR="008E3DA0">
        <w:rPr>
          <w:rFonts w:ascii="Tahoma" w:hAnsi="Tahoma" w:cs="Tahoma"/>
        </w:rPr>
        <w:t xml:space="preserve"> </w:t>
      </w:r>
      <w:r w:rsidRPr="00112425">
        <w:rPr>
          <w:rFonts w:ascii="Tahoma" w:hAnsi="Tahoma" w:cs="Tahoma"/>
        </w:rPr>
        <w:t>ali</w:t>
      </w:r>
      <w:r w:rsidR="008E3DA0">
        <w:rPr>
          <w:rFonts w:ascii="Tahoma" w:hAnsi="Tahoma" w:cs="Tahoma"/>
        </w:rPr>
        <w:t xml:space="preserve"> </w:t>
      </w:r>
      <w:r w:rsidRPr="00112425">
        <w:rPr>
          <w:rFonts w:ascii="Tahoma" w:hAnsi="Tahoma" w:cs="Tahoma"/>
        </w:rPr>
        <w:t>na</w:t>
      </w:r>
      <w:r w:rsidR="008E3DA0">
        <w:rPr>
          <w:rFonts w:ascii="Tahoma" w:hAnsi="Tahoma" w:cs="Tahoma"/>
        </w:rPr>
        <w:t xml:space="preserve"> </w:t>
      </w:r>
      <w:r w:rsidRPr="00112425">
        <w:rPr>
          <w:rFonts w:ascii="Tahoma" w:hAnsi="Tahoma" w:cs="Tahoma"/>
        </w:rPr>
        <w:t>ponudnikovih,</w:t>
      </w:r>
      <w:r w:rsidR="008E3DA0">
        <w:rPr>
          <w:rFonts w:ascii="Tahoma" w:hAnsi="Tahoma" w:cs="Tahoma"/>
        </w:rPr>
        <w:t xml:space="preserve"> </w:t>
      </w:r>
      <w:r w:rsidRPr="00112425">
        <w:rPr>
          <w:rFonts w:ascii="Tahoma" w:hAnsi="Tahoma" w:cs="Tahoma"/>
        </w:rPr>
        <w:t>ki</w:t>
      </w:r>
      <w:r w:rsidR="008E3DA0">
        <w:rPr>
          <w:rFonts w:ascii="Tahoma" w:hAnsi="Tahoma" w:cs="Tahoma"/>
        </w:rPr>
        <w:t xml:space="preserve"> </w:t>
      </w:r>
      <w:r w:rsidRPr="00112425">
        <w:rPr>
          <w:rFonts w:ascii="Tahoma" w:hAnsi="Tahoma" w:cs="Tahoma"/>
        </w:rPr>
        <w:t>pa</w:t>
      </w:r>
      <w:r w:rsidR="008E3DA0">
        <w:rPr>
          <w:rFonts w:ascii="Tahoma" w:hAnsi="Tahoma" w:cs="Tahoma"/>
        </w:rPr>
        <w:t xml:space="preserve"> </w:t>
      </w:r>
      <w:r w:rsidRPr="00112425">
        <w:rPr>
          <w:rFonts w:ascii="Tahoma" w:hAnsi="Tahoma" w:cs="Tahoma"/>
        </w:rPr>
        <w:t>vsebinsko</w:t>
      </w:r>
      <w:r w:rsidR="008E3DA0">
        <w:rPr>
          <w:rFonts w:ascii="Tahoma" w:hAnsi="Tahoma" w:cs="Tahoma"/>
        </w:rPr>
        <w:t xml:space="preserve"> </w:t>
      </w:r>
      <w:r w:rsidRPr="00112425">
        <w:rPr>
          <w:rFonts w:ascii="Tahoma" w:hAnsi="Tahoma" w:cs="Tahoma"/>
        </w:rPr>
        <w:t>bistveno</w:t>
      </w:r>
      <w:r w:rsidR="008E3DA0">
        <w:rPr>
          <w:rFonts w:ascii="Tahoma" w:hAnsi="Tahoma" w:cs="Tahoma"/>
        </w:rPr>
        <w:t xml:space="preserve"> </w:t>
      </w:r>
      <w:r w:rsidRPr="00112425">
        <w:rPr>
          <w:rFonts w:ascii="Tahoma" w:hAnsi="Tahoma" w:cs="Tahoma"/>
        </w:rPr>
        <w:t>ne</w:t>
      </w:r>
      <w:r w:rsidR="008E3DA0">
        <w:rPr>
          <w:rFonts w:ascii="Tahoma" w:hAnsi="Tahoma" w:cs="Tahoma"/>
        </w:rPr>
        <w:t xml:space="preserve"> </w:t>
      </w:r>
      <w:r w:rsidRPr="00112425">
        <w:rPr>
          <w:rFonts w:ascii="Tahoma" w:hAnsi="Tahoma" w:cs="Tahoma"/>
        </w:rPr>
        <w:t>smejo</w:t>
      </w:r>
      <w:r w:rsidR="008E3DA0">
        <w:rPr>
          <w:rFonts w:ascii="Tahoma" w:hAnsi="Tahoma" w:cs="Tahoma"/>
        </w:rPr>
        <w:t xml:space="preserve"> </w:t>
      </w:r>
      <w:r w:rsidRPr="00112425">
        <w:rPr>
          <w:rFonts w:ascii="Tahoma" w:hAnsi="Tahoma" w:cs="Tahoma"/>
        </w:rPr>
        <w:t>odstopati</w:t>
      </w:r>
      <w:r w:rsidR="008E3DA0">
        <w:rPr>
          <w:rFonts w:ascii="Tahoma" w:hAnsi="Tahoma" w:cs="Tahoma"/>
        </w:rPr>
        <w:t xml:space="preserve"> </w:t>
      </w:r>
      <w:r w:rsidRPr="00112425">
        <w:rPr>
          <w:rFonts w:ascii="Tahoma" w:hAnsi="Tahoma" w:cs="Tahoma"/>
        </w:rPr>
        <w:t>od</w:t>
      </w:r>
      <w:r w:rsidR="008E3DA0">
        <w:rPr>
          <w:rFonts w:ascii="Tahoma" w:hAnsi="Tahoma" w:cs="Tahoma"/>
        </w:rPr>
        <w:t xml:space="preserve"> </w:t>
      </w:r>
      <w:r w:rsidRPr="00112425">
        <w:rPr>
          <w:rFonts w:ascii="Tahoma" w:hAnsi="Tahoma" w:cs="Tahoma"/>
        </w:rPr>
        <w:t>priloženih</w:t>
      </w:r>
      <w:r w:rsidR="008E3DA0">
        <w:rPr>
          <w:rFonts w:ascii="Tahoma" w:hAnsi="Tahoma" w:cs="Tahoma"/>
        </w:rPr>
        <w:t xml:space="preserve"> </w:t>
      </w:r>
      <w:r w:rsidRPr="00112425">
        <w:rPr>
          <w:rFonts w:ascii="Tahoma" w:hAnsi="Tahoma" w:cs="Tahoma"/>
        </w:rPr>
        <w:t>obrazcev.</w:t>
      </w:r>
      <w:r w:rsidR="008E3DA0">
        <w:rPr>
          <w:rFonts w:ascii="Tahoma" w:hAnsi="Tahoma" w:cs="Tahoma"/>
        </w:rPr>
        <w:t xml:space="preserve"> </w:t>
      </w:r>
      <w:r w:rsidRPr="00112425">
        <w:rPr>
          <w:rFonts w:ascii="Tahoma" w:hAnsi="Tahoma" w:cs="Tahoma"/>
        </w:rPr>
        <w:t>Izjave</w:t>
      </w:r>
      <w:r w:rsidR="008E3DA0">
        <w:rPr>
          <w:rFonts w:ascii="Tahoma" w:hAnsi="Tahoma" w:cs="Tahoma"/>
        </w:rPr>
        <w:t xml:space="preserve"> </w:t>
      </w:r>
      <w:r w:rsidRPr="00112425">
        <w:rPr>
          <w:rFonts w:ascii="Tahoma" w:hAnsi="Tahoma" w:cs="Tahoma"/>
        </w:rPr>
        <w:t>ponudnika</w:t>
      </w:r>
      <w:r w:rsidR="008E3DA0">
        <w:rPr>
          <w:rFonts w:ascii="Tahoma" w:hAnsi="Tahoma" w:cs="Tahoma"/>
        </w:rPr>
        <w:t xml:space="preserve"> </w:t>
      </w:r>
      <w:r w:rsidRPr="00112425">
        <w:rPr>
          <w:rFonts w:ascii="Tahoma" w:hAnsi="Tahoma" w:cs="Tahoma"/>
        </w:rPr>
        <w:t>morajo</w:t>
      </w:r>
      <w:r w:rsidR="008E3DA0">
        <w:rPr>
          <w:rFonts w:ascii="Tahoma" w:hAnsi="Tahoma" w:cs="Tahoma"/>
        </w:rPr>
        <w:t xml:space="preserve"> </w:t>
      </w:r>
      <w:r w:rsidRPr="00112425">
        <w:rPr>
          <w:rFonts w:ascii="Tahoma" w:hAnsi="Tahoma" w:cs="Tahoma"/>
        </w:rPr>
        <w:t>biti</w:t>
      </w:r>
      <w:r w:rsidR="008E3DA0">
        <w:rPr>
          <w:rFonts w:ascii="Tahoma" w:hAnsi="Tahoma" w:cs="Tahoma"/>
        </w:rPr>
        <w:t xml:space="preserve"> </w:t>
      </w:r>
      <w:r w:rsidRPr="00112425">
        <w:rPr>
          <w:rFonts w:ascii="Tahoma" w:hAnsi="Tahoma" w:cs="Tahoma"/>
        </w:rPr>
        <w:t>pisne</w:t>
      </w:r>
      <w:r w:rsidR="008E3DA0">
        <w:rPr>
          <w:rFonts w:ascii="Tahoma" w:hAnsi="Tahoma" w:cs="Tahoma"/>
        </w:rPr>
        <w:t xml:space="preserve"> </w:t>
      </w:r>
      <w:r w:rsidRPr="00112425">
        <w:rPr>
          <w:rFonts w:ascii="Tahoma" w:hAnsi="Tahoma" w:cs="Tahoma"/>
        </w:rPr>
        <w:t>ter</w:t>
      </w:r>
      <w:r w:rsidR="008E3DA0">
        <w:rPr>
          <w:rFonts w:ascii="Tahoma" w:hAnsi="Tahoma" w:cs="Tahoma"/>
        </w:rPr>
        <w:t xml:space="preserve"> </w:t>
      </w:r>
      <w:r w:rsidRPr="00112425">
        <w:rPr>
          <w:rFonts w:ascii="Tahoma" w:hAnsi="Tahoma" w:cs="Tahoma"/>
        </w:rPr>
        <w:t>podpisane</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strani</w:t>
      </w:r>
      <w:r w:rsidR="008E3DA0">
        <w:rPr>
          <w:rFonts w:ascii="Tahoma" w:hAnsi="Tahoma" w:cs="Tahoma"/>
        </w:rPr>
        <w:t xml:space="preserve"> </w:t>
      </w:r>
      <w:r w:rsidRPr="00112425">
        <w:rPr>
          <w:rFonts w:ascii="Tahoma" w:hAnsi="Tahoma" w:cs="Tahoma"/>
        </w:rPr>
        <w:t>ponudnika.</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kolikor</w:t>
      </w:r>
      <w:r w:rsidR="008E3DA0">
        <w:rPr>
          <w:rFonts w:ascii="Tahoma" w:hAnsi="Tahoma" w:cs="Tahoma"/>
        </w:rPr>
        <w:t xml:space="preserve"> </w:t>
      </w:r>
      <w:r w:rsidRPr="00112425">
        <w:rPr>
          <w:rFonts w:ascii="Tahoma" w:hAnsi="Tahoma" w:cs="Tahoma"/>
        </w:rPr>
        <w:t>ponudnik</w:t>
      </w:r>
      <w:r w:rsidR="008E3DA0">
        <w:rPr>
          <w:rFonts w:ascii="Tahoma" w:hAnsi="Tahoma" w:cs="Tahoma"/>
        </w:rPr>
        <w:t xml:space="preserve"> </w:t>
      </w:r>
      <w:r w:rsidRPr="00112425">
        <w:rPr>
          <w:rFonts w:ascii="Tahoma" w:hAnsi="Tahoma" w:cs="Tahoma"/>
        </w:rPr>
        <w:t>uporablja</w:t>
      </w:r>
      <w:r w:rsidR="008E3DA0">
        <w:rPr>
          <w:rFonts w:ascii="Tahoma" w:hAnsi="Tahoma" w:cs="Tahoma"/>
        </w:rPr>
        <w:t xml:space="preserve"> </w:t>
      </w:r>
      <w:r w:rsidRPr="00112425">
        <w:rPr>
          <w:rFonts w:ascii="Tahoma" w:hAnsi="Tahoma" w:cs="Tahoma"/>
        </w:rPr>
        <w:t>žig,</w:t>
      </w:r>
      <w:r w:rsidR="008E3DA0">
        <w:rPr>
          <w:rFonts w:ascii="Tahoma" w:hAnsi="Tahoma" w:cs="Tahoma"/>
        </w:rPr>
        <w:t xml:space="preserve"> </w:t>
      </w:r>
      <w:r w:rsidRPr="00112425">
        <w:rPr>
          <w:rFonts w:ascii="Tahoma" w:hAnsi="Tahoma" w:cs="Tahoma"/>
        </w:rPr>
        <w:t>se</w:t>
      </w:r>
      <w:r w:rsidR="008E3DA0">
        <w:rPr>
          <w:rFonts w:ascii="Tahoma" w:hAnsi="Tahoma" w:cs="Tahoma"/>
        </w:rPr>
        <w:t xml:space="preserve"> </w:t>
      </w:r>
      <w:r w:rsidRPr="00112425">
        <w:rPr>
          <w:rFonts w:ascii="Tahoma" w:hAnsi="Tahoma" w:cs="Tahoma"/>
        </w:rPr>
        <w:t>obrazci</w:t>
      </w:r>
      <w:r w:rsidR="008E3DA0">
        <w:rPr>
          <w:rFonts w:ascii="Tahoma" w:hAnsi="Tahoma" w:cs="Tahoma"/>
        </w:rPr>
        <w:t xml:space="preserve"> </w:t>
      </w:r>
      <w:r w:rsidRPr="00112425">
        <w:rPr>
          <w:rFonts w:ascii="Tahoma" w:hAnsi="Tahoma" w:cs="Tahoma"/>
        </w:rPr>
        <w:t>tudi</w:t>
      </w:r>
      <w:r w:rsidR="008E3DA0">
        <w:rPr>
          <w:rFonts w:ascii="Tahoma" w:hAnsi="Tahoma" w:cs="Tahoma"/>
        </w:rPr>
        <w:t xml:space="preserve"> </w:t>
      </w:r>
      <w:r w:rsidRPr="00112425">
        <w:rPr>
          <w:rFonts w:ascii="Tahoma" w:hAnsi="Tahoma" w:cs="Tahoma"/>
        </w:rPr>
        <w:t>žigosajo.</w:t>
      </w:r>
      <w:r w:rsidR="008E3DA0">
        <w:rPr>
          <w:rFonts w:ascii="Tahoma" w:hAnsi="Tahoma" w:cs="Tahoma"/>
        </w:rPr>
        <w:t xml:space="preserve"> </w:t>
      </w:r>
      <w:r w:rsidRPr="00112425">
        <w:rPr>
          <w:rFonts w:ascii="Tahoma" w:hAnsi="Tahoma" w:cs="Tahoma"/>
        </w:rPr>
        <w:t>Naročnik</w:t>
      </w:r>
      <w:r w:rsidR="008E3DA0">
        <w:rPr>
          <w:rFonts w:ascii="Tahoma" w:hAnsi="Tahoma" w:cs="Tahoma"/>
        </w:rPr>
        <w:t xml:space="preserve"> </w:t>
      </w:r>
      <w:r w:rsidRPr="00112425">
        <w:rPr>
          <w:rFonts w:ascii="Tahoma" w:hAnsi="Tahoma" w:cs="Tahoma"/>
        </w:rPr>
        <w:t>si</w:t>
      </w:r>
      <w:r w:rsidR="008E3DA0">
        <w:rPr>
          <w:rFonts w:ascii="Tahoma" w:hAnsi="Tahoma" w:cs="Tahoma"/>
        </w:rPr>
        <w:t xml:space="preserve"> </w:t>
      </w:r>
      <w:r w:rsidRPr="00112425">
        <w:rPr>
          <w:rFonts w:ascii="Tahoma" w:hAnsi="Tahoma" w:cs="Tahoma"/>
        </w:rPr>
        <w:t>pridržuje</w:t>
      </w:r>
      <w:r w:rsidR="008E3DA0">
        <w:rPr>
          <w:rFonts w:ascii="Tahoma" w:hAnsi="Tahoma" w:cs="Tahoma"/>
        </w:rPr>
        <w:t xml:space="preserve"> </w:t>
      </w:r>
      <w:r w:rsidRPr="00112425">
        <w:rPr>
          <w:rFonts w:ascii="Tahoma" w:hAnsi="Tahoma" w:cs="Tahoma"/>
        </w:rPr>
        <w:t>pravico</w:t>
      </w:r>
      <w:r w:rsidR="008E3DA0">
        <w:rPr>
          <w:rFonts w:ascii="Tahoma" w:hAnsi="Tahoma" w:cs="Tahoma"/>
        </w:rPr>
        <w:t xml:space="preserve"> </w:t>
      </w:r>
      <w:r w:rsidRPr="00112425">
        <w:rPr>
          <w:rFonts w:ascii="Tahoma" w:hAnsi="Tahoma" w:cs="Tahoma"/>
        </w:rPr>
        <w:t>do</w:t>
      </w:r>
      <w:r w:rsidR="008E3DA0">
        <w:rPr>
          <w:rFonts w:ascii="Tahoma" w:hAnsi="Tahoma" w:cs="Tahoma"/>
        </w:rPr>
        <w:t xml:space="preserve"> </w:t>
      </w:r>
      <w:r w:rsidRPr="00112425">
        <w:rPr>
          <w:rFonts w:ascii="Tahoma" w:hAnsi="Tahoma" w:cs="Tahoma"/>
        </w:rPr>
        <w:t>preveritve</w:t>
      </w:r>
      <w:r w:rsidR="008E3DA0">
        <w:rPr>
          <w:rFonts w:ascii="Tahoma" w:hAnsi="Tahoma" w:cs="Tahoma"/>
        </w:rPr>
        <w:t xml:space="preserve"> </w:t>
      </w:r>
      <w:r w:rsidRPr="00112425">
        <w:rPr>
          <w:rFonts w:ascii="Tahoma" w:hAnsi="Tahoma" w:cs="Tahoma"/>
        </w:rPr>
        <w:t>verodostojnosti</w:t>
      </w:r>
      <w:r w:rsidR="008E3DA0">
        <w:rPr>
          <w:rFonts w:ascii="Tahoma" w:hAnsi="Tahoma" w:cs="Tahoma"/>
        </w:rPr>
        <w:t xml:space="preserve"> </w:t>
      </w:r>
      <w:r w:rsidRPr="00112425">
        <w:rPr>
          <w:rFonts w:ascii="Tahoma" w:hAnsi="Tahoma" w:cs="Tahoma"/>
        </w:rPr>
        <w:t>izjav</w:t>
      </w:r>
      <w:r w:rsidR="008E3DA0">
        <w:rPr>
          <w:rFonts w:ascii="Tahoma" w:hAnsi="Tahoma" w:cs="Tahoma"/>
        </w:rPr>
        <w:t xml:space="preserve"> </w:t>
      </w:r>
      <w:r w:rsidRPr="00112425">
        <w:rPr>
          <w:rFonts w:ascii="Tahoma" w:hAnsi="Tahoma" w:cs="Tahoma"/>
        </w:rPr>
        <w:t>oziroma</w:t>
      </w:r>
      <w:r w:rsidR="008E3DA0">
        <w:rPr>
          <w:rFonts w:ascii="Tahoma" w:hAnsi="Tahoma" w:cs="Tahoma"/>
        </w:rPr>
        <w:t xml:space="preserve"> </w:t>
      </w:r>
      <w:r w:rsidRPr="00112425">
        <w:rPr>
          <w:rFonts w:ascii="Tahoma" w:hAnsi="Tahoma" w:cs="Tahoma"/>
        </w:rPr>
        <w:t>potrdil</w:t>
      </w:r>
      <w:r w:rsidR="008E3DA0">
        <w:rPr>
          <w:rFonts w:ascii="Tahoma" w:hAnsi="Tahoma" w:cs="Tahoma"/>
        </w:rPr>
        <w:t xml:space="preserve"> </w:t>
      </w:r>
      <w:r w:rsidRPr="00112425">
        <w:rPr>
          <w:rFonts w:ascii="Tahoma" w:hAnsi="Tahoma" w:cs="Tahoma"/>
        </w:rPr>
        <w:t>pri</w:t>
      </w:r>
      <w:r w:rsidR="008E3DA0">
        <w:rPr>
          <w:rFonts w:ascii="Tahoma" w:hAnsi="Tahoma" w:cs="Tahoma"/>
        </w:rPr>
        <w:t xml:space="preserve"> </w:t>
      </w:r>
      <w:r w:rsidRPr="00112425">
        <w:rPr>
          <w:rFonts w:ascii="Tahoma" w:hAnsi="Tahoma" w:cs="Tahoma"/>
        </w:rPr>
        <w:t>podpisniku</w:t>
      </w:r>
      <w:r w:rsidR="008E3DA0">
        <w:rPr>
          <w:rFonts w:ascii="Tahoma" w:hAnsi="Tahoma" w:cs="Tahoma"/>
        </w:rPr>
        <w:t xml:space="preserve"> </w:t>
      </w:r>
      <w:r w:rsidRPr="00112425">
        <w:rPr>
          <w:rFonts w:ascii="Tahoma" w:hAnsi="Tahoma" w:cs="Tahoma"/>
        </w:rPr>
        <w:t>le-teh.</w:t>
      </w:r>
    </w:p>
    <w:p w14:paraId="0C613FCC" w14:textId="77777777" w:rsidR="00CA5C2E" w:rsidRPr="00112425" w:rsidRDefault="00CA5C2E" w:rsidP="00600829">
      <w:pPr>
        <w:keepNext/>
        <w:keepLines/>
        <w:jc w:val="both"/>
        <w:rPr>
          <w:rFonts w:ascii="Tahoma" w:hAnsi="Tahoma" w:cs="Tahoma"/>
        </w:rPr>
      </w:pPr>
    </w:p>
    <w:p w14:paraId="09D93939" w14:textId="77777777" w:rsidR="00FD19E4" w:rsidRPr="00112425" w:rsidRDefault="00FD19E4" w:rsidP="00600829">
      <w:pPr>
        <w:keepNext/>
        <w:keepLines/>
        <w:jc w:val="both"/>
        <w:rPr>
          <w:rFonts w:ascii="Tahoma" w:hAnsi="Tahoma" w:cs="Tahoma"/>
          <w:bCs/>
        </w:rPr>
      </w:pPr>
      <w:r w:rsidRPr="00112425">
        <w:rPr>
          <w:rFonts w:ascii="Tahoma" w:hAnsi="Tahoma" w:cs="Tahoma"/>
          <w:bCs/>
        </w:rPr>
        <w:t>V</w:t>
      </w:r>
      <w:r w:rsidR="008E3DA0">
        <w:rPr>
          <w:rFonts w:ascii="Tahoma" w:hAnsi="Tahoma" w:cs="Tahoma"/>
          <w:bCs/>
        </w:rPr>
        <w:t xml:space="preserve"> </w:t>
      </w:r>
      <w:r w:rsidRPr="00112425">
        <w:rPr>
          <w:rFonts w:ascii="Tahoma" w:hAnsi="Tahoma" w:cs="Tahoma"/>
          <w:bCs/>
        </w:rPr>
        <w:t>skladu</w:t>
      </w:r>
      <w:r w:rsidR="008E3DA0">
        <w:rPr>
          <w:rFonts w:ascii="Tahoma" w:hAnsi="Tahoma" w:cs="Tahoma"/>
          <w:bCs/>
        </w:rPr>
        <w:t xml:space="preserve"> </w:t>
      </w:r>
      <w:r w:rsidRPr="00112425">
        <w:rPr>
          <w:rFonts w:ascii="Tahoma" w:hAnsi="Tahoma" w:cs="Tahoma"/>
          <w:bCs/>
        </w:rPr>
        <w:t>s</w:t>
      </w:r>
      <w:r w:rsidR="008E3DA0">
        <w:rPr>
          <w:rFonts w:ascii="Tahoma" w:hAnsi="Tahoma" w:cs="Tahoma"/>
          <w:bCs/>
        </w:rPr>
        <w:t xml:space="preserve"> </w:t>
      </w:r>
      <w:r w:rsidRPr="00112425">
        <w:rPr>
          <w:rFonts w:ascii="Tahoma" w:hAnsi="Tahoma" w:cs="Tahoma"/>
          <w:bCs/>
        </w:rPr>
        <w:t>tretjim</w:t>
      </w:r>
      <w:r w:rsidR="008E3DA0">
        <w:rPr>
          <w:rFonts w:ascii="Tahoma" w:hAnsi="Tahoma" w:cs="Tahoma"/>
          <w:bCs/>
        </w:rPr>
        <w:t xml:space="preserve"> </w:t>
      </w:r>
      <w:r w:rsidRPr="00112425">
        <w:rPr>
          <w:rFonts w:ascii="Tahoma" w:hAnsi="Tahoma" w:cs="Tahoma"/>
          <w:bCs/>
        </w:rPr>
        <w:t>odstavkom</w:t>
      </w:r>
      <w:r w:rsidR="008E3DA0">
        <w:rPr>
          <w:rFonts w:ascii="Tahoma" w:hAnsi="Tahoma" w:cs="Tahoma"/>
          <w:bCs/>
        </w:rPr>
        <w:t xml:space="preserve"> </w:t>
      </w:r>
      <w:r w:rsidRPr="00112425">
        <w:rPr>
          <w:rFonts w:ascii="Tahoma" w:hAnsi="Tahoma" w:cs="Tahoma"/>
          <w:bCs/>
        </w:rPr>
        <w:t>47.</w:t>
      </w:r>
      <w:r w:rsidR="008E3DA0">
        <w:rPr>
          <w:rFonts w:ascii="Tahoma" w:hAnsi="Tahoma" w:cs="Tahoma"/>
          <w:bCs/>
        </w:rPr>
        <w:t xml:space="preserve"> </w:t>
      </w:r>
      <w:r w:rsidRPr="00112425">
        <w:rPr>
          <w:rFonts w:ascii="Tahoma" w:hAnsi="Tahoma" w:cs="Tahoma"/>
          <w:bCs/>
        </w:rPr>
        <w:t>člena</w:t>
      </w:r>
      <w:r w:rsidR="008E3DA0">
        <w:rPr>
          <w:rFonts w:ascii="Tahoma" w:hAnsi="Tahoma" w:cs="Tahoma"/>
          <w:bCs/>
        </w:rPr>
        <w:t xml:space="preserve"> </w:t>
      </w:r>
      <w:r w:rsidRPr="00112425">
        <w:rPr>
          <w:rFonts w:ascii="Tahoma" w:hAnsi="Tahoma" w:cs="Tahoma"/>
          <w:bCs/>
        </w:rPr>
        <w:t>ZJN-3</w:t>
      </w:r>
      <w:r w:rsidR="008E3DA0">
        <w:rPr>
          <w:rFonts w:ascii="Tahoma" w:hAnsi="Tahoma" w:cs="Tahoma"/>
          <w:bCs/>
        </w:rPr>
        <w:t xml:space="preserve"> </w:t>
      </w:r>
      <w:r w:rsidRPr="00112425">
        <w:rPr>
          <w:rFonts w:ascii="Tahoma" w:hAnsi="Tahoma" w:cs="Tahoma"/>
          <w:bCs/>
        </w:rPr>
        <w:t>naročniku</w:t>
      </w:r>
      <w:r w:rsidR="008E3DA0">
        <w:rPr>
          <w:rFonts w:ascii="Tahoma" w:hAnsi="Tahoma" w:cs="Tahoma"/>
          <w:bCs/>
        </w:rPr>
        <w:t xml:space="preserve"> </w:t>
      </w:r>
      <w:r w:rsidRPr="00112425">
        <w:rPr>
          <w:rFonts w:ascii="Tahoma" w:hAnsi="Tahoma" w:cs="Tahoma"/>
          <w:bCs/>
        </w:rPr>
        <w:t>ni</w:t>
      </w:r>
      <w:r w:rsidR="008E3DA0">
        <w:rPr>
          <w:rFonts w:ascii="Tahoma" w:hAnsi="Tahoma" w:cs="Tahoma"/>
          <w:bCs/>
        </w:rPr>
        <w:t xml:space="preserve"> </w:t>
      </w:r>
      <w:r w:rsidRPr="00112425">
        <w:rPr>
          <w:rFonts w:ascii="Tahoma" w:hAnsi="Tahoma" w:cs="Tahoma"/>
          <w:bCs/>
        </w:rPr>
        <w:t>treba</w:t>
      </w:r>
      <w:r w:rsidR="008E3DA0">
        <w:rPr>
          <w:rFonts w:ascii="Tahoma" w:hAnsi="Tahoma" w:cs="Tahoma"/>
          <w:bCs/>
        </w:rPr>
        <w:t xml:space="preserve"> </w:t>
      </w:r>
      <w:r w:rsidRPr="00112425">
        <w:rPr>
          <w:rFonts w:ascii="Tahoma" w:hAnsi="Tahoma" w:cs="Tahoma"/>
          <w:bCs/>
        </w:rPr>
        <w:t>preveriti</w:t>
      </w:r>
      <w:r w:rsidR="008E3DA0">
        <w:rPr>
          <w:rFonts w:ascii="Tahoma" w:hAnsi="Tahoma" w:cs="Tahoma"/>
          <w:bCs/>
        </w:rPr>
        <w:t xml:space="preserve"> </w:t>
      </w:r>
      <w:r w:rsidRPr="00112425">
        <w:rPr>
          <w:rFonts w:ascii="Tahoma" w:hAnsi="Tahoma" w:cs="Tahoma"/>
          <w:bCs/>
        </w:rPr>
        <w:t>obstoja</w:t>
      </w:r>
      <w:r w:rsidR="008E3DA0">
        <w:rPr>
          <w:rFonts w:ascii="Tahoma" w:hAnsi="Tahoma" w:cs="Tahoma"/>
          <w:bCs/>
        </w:rPr>
        <w:t xml:space="preserve"> </w:t>
      </w:r>
      <w:r w:rsidRPr="00112425">
        <w:rPr>
          <w:rFonts w:ascii="Tahoma" w:hAnsi="Tahoma" w:cs="Tahoma"/>
          <w:bCs/>
        </w:rPr>
        <w:t>in</w:t>
      </w:r>
      <w:r w:rsidR="008E3DA0">
        <w:rPr>
          <w:rFonts w:ascii="Tahoma" w:hAnsi="Tahoma" w:cs="Tahoma"/>
          <w:bCs/>
        </w:rPr>
        <w:t xml:space="preserve"> </w:t>
      </w:r>
      <w:r w:rsidRPr="00112425">
        <w:rPr>
          <w:rFonts w:ascii="Tahoma" w:hAnsi="Tahoma" w:cs="Tahoma"/>
          <w:bCs/>
        </w:rPr>
        <w:t>vsebine</w:t>
      </w:r>
      <w:r w:rsidR="008E3DA0">
        <w:rPr>
          <w:rFonts w:ascii="Tahoma" w:hAnsi="Tahoma" w:cs="Tahoma"/>
          <w:bCs/>
        </w:rPr>
        <w:t xml:space="preserve"> </w:t>
      </w:r>
      <w:r w:rsidRPr="00112425">
        <w:rPr>
          <w:rFonts w:ascii="Tahoma" w:hAnsi="Tahoma" w:cs="Tahoma"/>
          <w:bCs/>
        </w:rPr>
        <w:t>navedb</w:t>
      </w:r>
      <w:r w:rsidR="008E3DA0">
        <w:rPr>
          <w:rFonts w:ascii="Tahoma" w:hAnsi="Tahoma" w:cs="Tahoma"/>
          <w:bCs/>
        </w:rPr>
        <w:t xml:space="preserve"> </w:t>
      </w:r>
      <w:r w:rsidRPr="00112425">
        <w:rPr>
          <w:rFonts w:ascii="Tahoma" w:hAnsi="Tahoma" w:cs="Tahoma"/>
          <w:bCs/>
        </w:rPr>
        <w:t>v</w:t>
      </w:r>
      <w:r w:rsidR="008E3DA0">
        <w:rPr>
          <w:rFonts w:ascii="Tahoma" w:hAnsi="Tahoma" w:cs="Tahoma"/>
          <w:bCs/>
        </w:rPr>
        <w:t xml:space="preserve"> </w:t>
      </w:r>
      <w:r w:rsidRPr="00112425">
        <w:rPr>
          <w:rFonts w:ascii="Tahoma" w:hAnsi="Tahoma" w:cs="Tahoma"/>
          <w:bCs/>
        </w:rPr>
        <w:t>ponudbi,</w:t>
      </w:r>
      <w:r w:rsidR="008E3DA0">
        <w:rPr>
          <w:rFonts w:ascii="Tahoma" w:hAnsi="Tahoma" w:cs="Tahoma"/>
          <w:bCs/>
        </w:rPr>
        <w:t xml:space="preserve"> </w:t>
      </w:r>
      <w:r w:rsidRPr="00112425">
        <w:rPr>
          <w:rFonts w:ascii="Tahoma" w:hAnsi="Tahoma" w:cs="Tahoma"/>
          <w:bCs/>
        </w:rPr>
        <w:t>razen</w:t>
      </w:r>
      <w:r w:rsidR="008E3DA0">
        <w:rPr>
          <w:rFonts w:ascii="Tahoma" w:hAnsi="Tahoma" w:cs="Tahoma"/>
          <w:bCs/>
        </w:rPr>
        <w:t xml:space="preserve"> </w:t>
      </w:r>
      <w:r w:rsidRPr="00112425">
        <w:rPr>
          <w:rFonts w:ascii="Tahoma" w:hAnsi="Tahoma" w:cs="Tahoma"/>
          <w:bCs/>
        </w:rPr>
        <w:t>če</w:t>
      </w:r>
      <w:r w:rsidR="008E3DA0">
        <w:rPr>
          <w:rFonts w:ascii="Tahoma" w:hAnsi="Tahoma" w:cs="Tahoma"/>
          <w:bCs/>
        </w:rPr>
        <w:t xml:space="preserve"> </w:t>
      </w:r>
      <w:r w:rsidRPr="00112425">
        <w:rPr>
          <w:rFonts w:ascii="Tahoma" w:hAnsi="Tahoma" w:cs="Tahoma"/>
          <w:bCs/>
        </w:rPr>
        <w:t>dvomi</w:t>
      </w:r>
      <w:r w:rsidR="008E3DA0">
        <w:rPr>
          <w:rFonts w:ascii="Tahoma" w:hAnsi="Tahoma" w:cs="Tahoma"/>
          <w:bCs/>
        </w:rPr>
        <w:t xml:space="preserve"> </w:t>
      </w:r>
      <w:r w:rsidRPr="00112425">
        <w:rPr>
          <w:rFonts w:ascii="Tahoma" w:hAnsi="Tahoma" w:cs="Tahoma"/>
          <w:bCs/>
        </w:rPr>
        <w:t>o</w:t>
      </w:r>
      <w:r w:rsidR="008E3DA0">
        <w:rPr>
          <w:rFonts w:ascii="Tahoma" w:hAnsi="Tahoma" w:cs="Tahoma"/>
          <w:bCs/>
        </w:rPr>
        <w:t xml:space="preserve"> </w:t>
      </w:r>
      <w:r w:rsidRPr="00112425">
        <w:rPr>
          <w:rFonts w:ascii="Tahoma" w:hAnsi="Tahoma" w:cs="Tahoma"/>
          <w:bCs/>
        </w:rPr>
        <w:t>resničnosti</w:t>
      </w:r>
      <w:r w:rsidR="008E3DA0">
        <w:rPr>
          <w:rFonts w:ascii="Tahoma" w:hAnsi="Tahoma" w:cs="Tahoma"/>
          <w:bCs/>
        </w:rPr>
        <w:t xml:space="preserve"> </w:t>
      </w:r>
      <w:r w:rsidRPr="00112425">
        <w:rPr>
          <w:rFonts w:ascii="Tahoma" w:hAnsi="Tahoma" w:cs="Tahoma"/>
          <w:bCs/>
        </w:rPr>
        <w:t>ponudnikovih</w:t>
      </w:r>
      <w:r w:rsidR="008E3DA0">
        <w:rPr>
          <w:rFonts w:ascii="Tahoma" w:hAnsi="Tahoma" w:cs="Tahoma"/>
          <w:bCs/>
        </w:rPr>
        <w:t xml:space="preserve"> </w:t>
      </w:r>
      <w:r w:rsidRPr="00112425">
        <w:rPr>
          <w:rFonts w:ascii="Tahoma" w:hAnsi="Tahoma" w:cs="Tahoma"/>
          <w:bCs/>
        </w:rPr>
        <w:t>izjav.</w:t>
      </w:r>
      <w:r w:rsidR="008E3DA0">
        <w:rPr>
          <w:rFonts w:ascii="Tahoma" w:hAnsi="Tahoma" w:cs="Tahoma"/>
          <w:bCs/>
        </w:rPr>
        <w:t xml:space="preserve"> </w:t>
      </w:r>
      <w:r w:rsidRPr="00112425">
        <w:rPr>
          <w:rFonts w:ascii="Tahoma" w:hAnsi="Tahoma" w:cs="Tahoma"/>
          <w:bCs/>
        </w:rPr>
        <w:t>Naročnik</w:t>
      </w:r>
      <w:r w:rsidR="008E3DA0">
        <w:rPr>
          <w:rFonts w:ascii="Tahoma" w:hAnsi="Tahoma" w:cs="Tahoma"/>
          <w:bCs/>
        </w:rPr>
        <w:t xml:space="preserve"> </w:t>
      </w:r>
      <w:r w:rsidRPr="00112425">
        <w:rPr>
          <w:rFonts w:ascii="Tahoma" w:hAnsi="Tahoma" w:cs="Tahoma"/>
          <w:bCs/>
        </w:rPr>
        <w:t>bo</w:t>
      </w:r>
      <w:r w:rsidR="008E3DA0">
        <w:rPr>
          <w:rFonts w:ascii="Tahoma" w:hAnsi="Tahoma" w:cs="Tahoma"/>
          <w:bCs/>
        </w:rPr>
        <w:t xml:space="preserve"> </w:t>
      </w:r>
      <w:r w:rsidRPr="00112425">
        <w:rPr>
          <w:rFonts w:ascii="Tahoma" w:hAnsi="Tahoma" w:cs="Tahoma"/>
          <w:bCs/>
        </w:rPr>
        <w:t>v</w:t>
      </w:r>
      <w:r w:rsidR="008E3DA0">
        <w:rPr>
          <w:rFonts w:ascii="Tahoma" w:hAnsi="Tahoma" w:cs="Tahoma"/>
          <w:bCs/>
        </w:rPr>
        <w:t xml:space="preserve"> </w:t>
      </w:r>
      <w:r w:rsidRPr="00112425">
        <w:rPr>
          <w:rFonts w:ascii="Tahoma" w:hAnsi="Tahoma" w:cs="Tahoma"/>
          <w:bCs/>
        </w:rPr>
        <w:t>tem</w:t>
      </w:r>
      <w:r w:rsidR="008E3DA0">
        <w:rPr>
          <w:rFonts w:ascii="Tahoma" w:hAnsi="Tahoma" w:cs="Tahoma"/>
          <w:bCs/>
        </w:rPr>
        <w:t xml:space="preserve"> </w:t>
      </w:r>
      <w:r w:rsidRPr="00112425">
        <w:rPr>
          <w:rFonts w:ascii="Tahoma" w:hAnsi="Tahoma" w:cs="Tahoma"/>
          <w:bCs/>
        </w:rPr>
        <w:t>primeru</w:t>
      </w:r>
      <w:r w:rsidR="008E3DA0">
        <w:rPr>
          <w:rFonts w:ascii="Tahoma" w:hAnsi="Tahoma" w:cs="Tahoma"/>
          <w:bCs/>
        </w:rPr>
        <w:t xml:space="preserve"> </w:t>
      </w:r>
      <w:r w:rsidRPr="00112425">
        <w:rPr>
          <w:rFonts w:ascii="Tahoma" w:hAnsi="Tahoma" w:cs="Tahoma"/>
          <w:bCs/>
        </w:rPr>
        <w:t>preveril</w:t>
      </w:r>
      <w:r w:rsidR="008E3DA0">
        <w:rPr>
          <w:rFonts w:ascii="Tahoma" w:hAnsi="Tahoma" w:cs="Tahoma"/>
          <w:bCs/>
        </w:rPr>
        <w:t xml:space="preserve"> </w:t>
      </w:r>
      <w:r w:rsidRPr="00112425">
        <w:rPr>
          <w:rFonts w:ascii="Tahoma" w:hAnsi="Tahoma" w:cs="Tahoma"/>
          <w:bCs/>
        </w:rPr>
        <w:t>ponudbo</w:t>
      </w:r>
      <w:r w:rsidR="008E3DA0">
        <w:rPr>
          <w:rFonts w:ascii="Tahoma" w:hAnsi="Tahoma" w:cs="Tahoma"/>
          <w:bCs/>
        </w:rPr>
        <w:t xml:space="preserve"> </w:t>
      </w:r>
      <w:r w:rsidRPr="00112425">
        <w:rPr>
          <w:rFonts w:ascii="Tahoma" w:hAnsi="Tahoma" w:cs="Tahoma"/>
          <w:bCs/>
        </w:rPr>
        <w:t>ponudnika</w:t>
      </w:r>
      <w:r w:rsidR="008E3DA0">
        <w:rPr>
          <w:rFonts w:ascii="Tahoma" w:hAnsi="Tahoma" w:cs="Tahoma"/>
          <w:bCs/>
        </w:rPr>
        <w:t xml:space="preserve"> </w:t>
      </w:r>
      <w:r w:rsidRPr="00112425">
        <w:rPr>
          <w:rFonts w:ascii="Tahoma" w:hAnsi="Tahoma" w:cs="Tahoma"/>
          <w:bCs/>
        </w:rPr>
        <w:t>v</w:t>
      </w:r>
      <w:r w:rsidR="008E3DA0">
        <w:rPr>
          <w:rFonts w:ascii="Tahoma" w:hAnsi="Tahoma" w:cs="Tahoma"/>
          <w:bCs/>
        </w:rPr>
        <w:t xml:space="preserve"> </w:t>
      </w:r>
      <w:r w:rsidRPr="00112425">
        <w:rPr>
          <w:rFonts w:ascii="Tahoma" w:hAnsi="Tahoma" w:cs="Tahoma"/>
          <w:bCs/>
        </w:rPr>
        <w:t>skladu</w:t>
      </w:r>
      <w:r w:rsidR="008E3DA0">
        <w:rPr>
          <w:rFonts w:ascii="Tahoma" w:hAnsi="Tahoma" w:cs="Tahoma"/>
          <w:bCs/>
        </w:rPr>
        <w:t xml:space="preserve"> </w:t>
      </w:r>
      <w:r w:rsidRPr="00112425">
        <w:rPr>
          <w:rFonts w:ascii="Tahoma" w:hAnsi="Tahoma" w:cs="Tahoma"/>
          <w:bCs/>
        </w:rPr>
        <w:t>z</w:t>
      </w:r>
      <w:r w:rsidR="008E3DA0">
        <w:rPr>
          <w:rFonts w:ascii="Tahoma" w:hAnsi="Tahoma" w:cs="Tahoma"/>
          <w:bCs/>
        </w:rPr>
        <w:t xml:space="preserve"> </w:t>
      </w:r>
      <w:r w:rsidRPr="00112425">
        <w:rPr>
          <w:rFonts w:ascii="Tahoma" w:hAnsi="Tahoma" w:cs="Tahoma"/>
          <w:bCs/>
        </w:rPr>
        <w:t>določili</w:t>
      </w:r>
      <w:r w:rsidR="008E3DA0">
        <w:rPr>
          <w:rFonts w:ascii="Tahoma" w:hAnsi="Tahoma" w:cs="Tahoma"/>
          <w:bCs/>
        </w:rPr>
        <w:t xml:space="preserve"> </w:t>
      </w:r>
      <w:r w:rsidRPr="00112425">
        <w:rPr>
          <w:rFonts w:ascii="Tahoma" w:hAnsi="Tahoma" w:cs="Tahoma"/>
          <w:bCs/>
        </w:rPr>
        <w:t>ZJN-3,</w:t>
      </w:r>
      <w:r w:rsidR="008E3DA0">
        <w:rPr>
          <w:rFonts w:ascii="Tahoma" w:hAnsi="Tahoma" w:cs="Tahoma"/>
          <w:bCs/>
        </w:rPr>
        <w:t xml:space="preserve"> </w:t>
      </w:r>
      <w:r w:rsidRPr="00112425">
        <w:rPr>
          <w:rFonts w:ascii="Tahoma" w:hAnsi="Tahoma" w:cs="Tahoma"/>
          <w:bCs/>
        </w:rPr>
        <w:t>od</w:t>
      </w:r>
      <w:r w:rsidR="008E3DA0">
        <w:rPr>
          <w:rFonts w:ascii="Tahoma" w:hAnsi="Tahoma" w:cs="Tahoma"/>
          <w:bCs/>
        </w:rPr>
        <w:t xml:space="preserve"> </w:t>
      </w:r>
      <w:r w:rsidRPr="00112425">
        <w:rPr>
          <w:rFonts w:ascii="Tahoma" w:hAnsi="Tahoma" w:cs="Tahoma"/>
          <w:bCs/>
        </w:rPr>
        <w:t>ponudnika</w:t>
      </w:r>
      <w:r w:rsidR="008E3DA0">
        <w:rPr>
          <w:rFonts w:ascii="Tahoma" w:hAnsi="Tahoma" w:cs="Tahoma"/>
          <w:bCs/>
        </w:rPr>
        <w:t xml:space="preserve"> </w:t>
      </w:r>
      <w:r w:rsidRPr="00112425">
        <w:rPr>
          <w:rFonts w:ascii="Tahoma" w:hAnsi="Tahoma" w:cs="Tahoma"/>
          <w:bCs/>
        </w:rPr>
        <w:t>pa</w:t>
      </w:r>
      <w:r w:rsidR="008E3DA0">
        <w:rPr>
          <w:rFonts w:ascii="Tahoma" w:hAnsi="Tahoma" w:cs="Tahoma"/>
          <w:bCs/>
        </w:rPr>
        <w:t xml:space="preserve"> </w:t>
      </w:r>
      <w:r w:rsidRPr="00112425">
        <w:rPr>
          <w:rFonts w:ascii="Tahoma" w:hAnsi="Tahoma" w:cs="Tahoma"/>
          <w:bCs/>
        </w:rPr>
        <w:t>ima</w:t>
      </w:r>
      <w:r w:rsidR="008E3DA0">
        <w:rPr>
          <w:rFonts w:ascii="Tahoma" w:hAnsi="Tahoma" w:cs="Tahoma"/>
          <w:bCs/>
        </w:rPr>
        <w:t xml:space="preserve"> </w:t>
      </w:r>
      <w:r w:rsidRPr="00112425">
        <w:rPr>
          <w:rFonts w:ascii="Tahoma" w:hAnsi="Tahoma" w:cs="Tahoma"/>
          <w:bCs/>
        </w:rPr>
        <w:t>pravico</w:t>
      </w:r>
      <w:r w:rsidR="008E3DA0">
        <w:rPr>
          <w:rFonts w:ascii="Tahoma" w:hAnsi="Tahoma" w:cs="Tahoma"/>
          <w:bCs/>
        </w:rPr>
        <w:t xml:space="preserve"> </w:t>
      </w:r>
      <w:r w:rsidRPr="00112425">
        <w:rPr>
          <w:rFonts w:ascii="Tahoma" w:hAnsi="Tahoma" w:cs="Tahoma"/>
          <w:bCs/>
        </w:rPr>
        <w:t>zahtevati</w:t>
      </w:r>
      <w:r w:rsidR="008E3DA0">
        <w:rPr>
          <w:rFonts w:ascii="Tahoma" w:hAnsi="Tahoma" w:cs="Tahoma"/>
          <w:bCs/>
        </w:rPr>
        <w:t xml:space="preserve"> </w:t>
      </w:r>
      <w:r w:rsidRPr="00112425">
        <w:rPr>
          <w:rFonts w:ascii="Tahoma" w:hAnsi="Tahoma" w:cs="Tahoma"/>
          <w:bCs/>
        </w:rPr>
        <w:t>dokazila</w:t>
      </w:r>
      <w:r w:rsidR="008E3DA0">
        <w:rPr>
          <w:rFonts w:ascii="Tahoma" w:hAnsi="Tahoma" w:cs="Tahoma"/>
          <w:bCs/>
        </w:rPr>
        <w:t xml:space="preserve"> </w:t>
      </w:r>
      <w:r w:rsidRPr="00112425">
        <w:rPr>
          <w:rFonts w:ascii="Tahoma" w:hAnsi="Tahoma" w:cs="Tahoma"/>
          <w:bCs/>
        </w:rPr>
        <w:t>ali</w:t>
      </w:r>
      <w:r w:rsidR="008E3DA0">
        <w:rPr>
          <w:rFonts w:ascii="Tahoma" w:hAnsi="Tahoma" w:cs="Tahoma"/>
          <w:bCs/>
        </w:rPr>
        <w:t xml:space="preserve"> </w:t>
      </w:r>
      <w:r w:rsidRPr="00112425">
        <w:rPr>
          <w:rFonts w:ascii="Tahoma" w:hAnsi="Tahoma" w:cs="Tahoma"/>
          <w:bCs/>
        </w:rPr>
        <w:t>soglasja,</w:t>
      </w:r>
      <w:r w:rsidR="008E3DA0">
        <w:rPr>
          <w:rFonts w:ascii="Tahoma" w:hAnsi="Tahoma" w:cs="Tahoma"/>
          <w:bCs/>
        </w:rPr>
        <w:t xml:space="preserve"> </w:t>
      </w:r>
      <w:r w:rsidRPr="00112425">
        <w:rPr>
          <w:rFonts w:ascii="Tahoma" w:hAnsi="Tahoma" w:cs="Tahoma"/>
          <w:bCs/>
        </w:rPr>
        <w:t>ki</w:t>
      </w:r>
      <w:r w:rsidR="008E3DA0">
        <w:rPr>
          <w:rFonts w:ascii="Tahoma" w:hAnsi="Tahoma" w:cs="Tahoma"/>
          <w:bCs/>
        </w:rPr>
        <w:t xml:space="preserve"> </w:t>
      </w:r>
      <w:r w:rsidRPr="00112425">
        <w:rPr>
          <w:rFonts w:ascii="Tahoma" w:hAnsi="Tahoma" w:cs="Tahoma"/>
          <w:bCs/>
        </w:rPr>
        <w:t>bodo</w:t>
      </w:r>
      <w:r w:rsidR="008E3DA0">
        <w:rPr>
          <w:rFonts w:ascii="Tahoma" w:hAnsi="Tahoma" w:cs="Tahoma"/>
          <w:bCs/>
        </w:rPr>
        <w:t xml:space="preserve"> </w:t>
      </w:r>
      <w:r w:rsidRPr="00112425">
        <w:rPr>
          <w:rFonts w:ascii="Tahoma" w:hAnsi="Tahoma" w:cs="Tahoma"/>
          <w:bCs/>
        </w:rPr>
        <w:t>izkazovala,</w:t>
      </w:r>
      <w:r w:rsidR="008E3DA0">
        <w:rPr>
          <w:rFonts w:ascii="Tahoma" w:hAnsi="Tahoma" w:cs="Tahoma"/>
          <w:bCs/>
        </w:rPr>
        <w:t xml:space="preserve"> </w:t>
      </w:r>
      <w:r w:rsidRPr="00112425">
        <w:rPr>
          <w:rFonts w:ascii="Tahoma" w:hAnsi="Tahoma" w:cs="Tahoma"/>
          <w:bCs/>
        </w:rPr>
        <w:t>da</w:t>
      </w:r>
      <w:r w:rsidR="008E3DA0">
        <w:rPr>
          <w:rFonts w:ascii="Tahoma" w:hAnsi="Tahoma" w:cs="Tahoma"/>
          <w:bCs/>
        </w:rPr>
        <w:t xml:space="preserve"> </w:t>
      </w:r>
      <w:r w:rsidRPr="00112425">
        <w:rPr>
          <w:rFonts w:ascii="Tahoma" w:hAnsi="Tahoma" w:cs="Tahoma"/>
          <w:bCs/>
        </w:rPr>
        <w:t>je</w:t>
      </w:r>
      <w:r w:rsidR="008E3DA0">
        <w:rPr>
          <w:rFonts w:ascii="Tahoma" w:hAnsi="Tahoma" w:cs="Tahoma"/>
          <w:bCs/>
        </w:rPr>
        <w:t xml:space="preserve"> </w:t>
      </w:r>
      <w:r w:rsidRPr="00112425">
        <w:rPr>
          <w:rFonts w:ascii="Tahoma" w:hAnsi="Tahoma" w:cs="Tahoma"/>
          <w:bCs/>
        </w:rPr>
        <w:t>obstoj</w:t>
      </w:r>
      <w:r w:rsidR="008E3DA0">
        <w:rPr>
          <w:rFonts w:ascii="Tahoma" w:hAnsi="Tahoma" w:cs="Tahoma"/>
          <w:bCs/>
        </w:rPr>
        <w:t xml:space="preserve"> </w:t>
      </w:r>
      <w:r w:rsidRPr="00112425">
        <w:rPr>
          <w:rFonts w:ascii="Tahoma" w:hAnsi="Tahoma" w:cs="Tahoma"/>
          <w:bCs/>
        </w:rPr>
        <w:t>in</w:t>
      </w:r>
      <w:r w:rsidR="008E3DA0">
        <w:rPr>
          <w:rFonts w:ascii="Tahoma" w:hAnsi="Tahoma" w:cs="Tahoma"/>
          <w:bCs/>
        </w:rPr>
        <w:t xml:space="preserve"> </w:t>
      </w:r>
      <w:r w:rsidRPr="00112425">
        <w:rPr>
          <w:rFonts w:ascii="Tahoma" w:hAnsi="Tahoma" w:cs="Tahoma"/>
          <w:bCs/>
        </w:rPr>
        <w:t>vsebina</w:t>
      </w:r>
      <w:r w:rsidR="008E3DA0">
        <w:rPr>
          <w:rFonts w:ascii="Tahoma" w:hAnsi="Tahoma" w:cs="Tahoma"/>
          <w:bCs/>
        </w:rPr>
        <w:t xml:space="preserve"> </w:t>
      </w:r>
      <w:r w:rsidRPr="00112425">
        <w:rPr>
          <w:rFonts w:ascii="Tahoma" w:hAnsi="Tahoma" w:cs="Tahoma"/>
          <w:bCs/>
        </w:rPr>
        <w:t>navedb</w:t>
      </w:r>
      <w:r w:rsidR="008E3DA0">
        <w:rPr>
          <w:rFonts w:ascii="Tahoma" w:hAnsi="Tahoma" w:cs="Tahoma"/>
          <w:bCs/>
        </w:rPr>
        <w:t xml:space="preserve"> </w:t>
      </w:r>
      <w:r w:rsidRPr="00112425">
        <w:rPr>
          <w:rFonts w:ascii="Tahoma" w:hAnsi="Tahoma" w:cs="Tahoma"/>
          <w:bCs/>
        </w:rPr>
        <w:t>v</w:t>
      </w:r>
      <w:r w:rsidR="008E3DA0">
        <w:rPr>
          <w:rFonts w:ascii="Tahoma" w:hAnsi="Tahoma" w:cs="Tahoma"/>
          <w:bCs/>
        </w:rPr>
        <w:t xml:space="preserve"> </w:t>
      </w:r>
      <w:r w:rsidRPr="00112425">
        <w:rPr>
          <w:rFonts w:ascii="Tahoma" w:hAnsi="Tahoma" w:cs="Tahoma"/>
          <w:bCs/>
        </w:rPr>
        <w:t>ponudbi</w:t>
      </w:r>
      <w:r w:rsidR="008E3DA0">
        <w:rPr>
          <w:rFonts w:ascii="Tahoma" w:hAnsi="Tahoma" w:cs="Tahoma"/>
          <w:bCs/>
        </w:rPr>
        <w:t xml:space="preserve"> </w:t>
      </w:r>
      <w:r w:rsidRPr="00112425">
        <w:rPr>
          <w:rFonts w:ascii="Tahoma" w:hAnsi="Tahoma" w:cs="Tahoma"/>
          <w:bCs/>
        </w:rPr>
        <w:t>ponudnika</w:t>
      </w:r>
      <w:r w:rsidR="008E3DA0">
        <w:rPr>
          <w:rFonts w:ascii="Tahoma" w:hAnsi="Tahoma" w:cs="Tahoma"/>
          <w:bCs/>
        </w:rPr>
        <w:t xml:space="preserve"> </w:t>
      </w:r>
      <w:r w:rsidRPr="00112425">
        <w:rPr>
          <w:rFonts w:ascii="Tahoma" w:hAnsi="Tahoma" w:cs="Tahoma"/>
          <w:bCs/>
        </w:rPr>
        <w:t>resnična.</w:t>
      </w:r>
      <w:r w:rsidR="008E3DA0">
        <w:rPr>
          <w:rFonts w:ascii="Tahoma" w:hAnsi="Tahoma" w:cs="Tahoma"/>
          <w:bCs/>
        </w:rPr>
        <w:t xml:space="preserve"> </w:t>
      </w:r>
    </w:p>
    <w:p w14:paraId="6D7502F4" w14:textId="77777777" w:rsidR="00FD19E4" w:rsidRPr="00112425" w:rsidRDefault="00FD19E4" w:rsidP="00600829">
      <w:pPr>
        <w:keepNext/>
        <w:keepLines/>
        <w:jc w:val="both"/>
        <w:rPr>
          <w:rFonts w:ascii="Tahoma" w:hAnsi="Tahoma" w:cs="Tahoma"/>
          <w:bCs/>
        </w:rPr>
      </w:pPr>
    </w:p>
    <w:p w14:paraId="3CFF3886" w14:textId="77777777" w:rsidR="00FD19E4" w:rsidRPr="00112425" w:rsidRDefault="00FD19E4" w:rsidP="00600829">
      <w:pPr>
        <w:keepNext/>
        <w:keepLines/>
        <w:jc w:val="both"/>
        <w:rPr>
          <w:rFonts w:ascii="Tahoma" w:hAnsi="Tahoma" w:cs="Tahoma"/>
        </w:rPr>
      </w:pPr>
      <w:r w:rsidRPr="00112425">
        <w:rPr>
          <w:rFonts w:ascii="Tahoma" w:hAnsi="Tahoma" w:cs="Tahoma"/>
        </w:rPr>
        <w:t>Naročnik</w:t>
      </w:r>
      <w:r w:rsidR="008E3DA0">
        <w:rPr>
          <w:rFonts w:ascii="Tahoma" w:hAnsi="Tahoma" w:cs="Tahoma"/>
        </w:rPr>
        <w:t xml:space="preserve"> </w:t>
      </w:r>
      <w:r w:rsidRPr="00112425">
        <w:rPr>
          <w:rFonts w:ascii="Tahoma" w:hAnsi="Tahoma" w:cs="Tahoma"/>
        </w:rPr>
        <w:t>si</w:t>
      </w:r>
      <w:r w:rsidR="008E3DA0">
        <w:rPr>
          <w:rFonts w:ascii="Tahoma" w:hAnsi="Tahoma" w:cs="Tahoma"/>
        </w:rPr>
        <w:t xml:space="preserve"> </w:t>
      </w:r>
      <w:r w:rsidRPr="00112425">
        <w:rPr>
          <w:rFonts w:ascii="Tahoma" w:hAnsi="Tahoma" w:cs="Tahoma"/>
        </w:rPr>
        <w:t>pridržuje</w:t>
      </w:r>
      <w:r w:rsidR="008E3DA0">
        <w:rPr>
          <w:rFonts w:ascii="Tahoma" w:hAnsi="Tahoma" w:cs="Tahoma"/>
        </w:rPr>
        <w:t xml:space="preserve"> </w:t>
      </w:r>
      <w:r w:rsidRPr="00112425">
        <w:rPr>
          <w:rFonts w:ascii="Tahoma" w:hAnsi="Tahoma" w:cs="Tahoma"/>
        </w:rPr>
        <w:t>pravico,</w:t>
      </w:r>
      <w:r w:rsidR="008E3DA0">
        <w:rPr>
          <w:rFonts w:ascii="Tahoma" w:hAnsi="Tahoma" w:cs="Tahoma"/>
        </w:rPr>
        <w:t xml:space="preserve"> </w:t>
      </w:r>
      <w:r w:rsidRPr="00112425">
        <w:rPr>
          <w:rFonts w:ascii="Tahoma" w:hAnsi="Tahoma" w:cs="Tahoma"/>
        </w:rPr>
        <w:t>da</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času</w:t>
      </w:r>
      <w:r w:rsidR="008E3DA0">
        <w:rPr>
          <w:rFonts w:ascii="Tahoma" w:hAnsi="Tahoma" w:cs="Tahoma"/>
        </w:rPr>
        <w:t xml:space="preserve"> </w:t>
      </w:r>
      <w:r w:rsidRPr="00112425">
        <w:rPr>
          <w:rFonts w:ascii="Tahoma" w:hAnsi="Tahoma" w:cs="Tahoma"/>
        </w:rPr>
        <w:t>pregleda</w:t>
      </w:r>
      <w:r w:rsidR="008E3DA0">
        <w:rPr>
          <w:rFonts w:ascii="Tahoma" w:hAnsi="Tahoma" w:cs="Tahoma"/>
        </w:rPr>
        <w:t xml:space="preserve"> </w:t>
      </w:r>
      <w:r w:rsidRPr="00112425">
        <w:rPr>
          <w:rFonts w:ascii="Tahoma" w:hAnsi="Tahoma" w:cs="Tahoma"/>
        </w:rPr>
        <w:t>ponudb</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vse</w:t>
      </w:r>
      <w:r w:rsidR="008E3DA0">
        <w:rPr>
          <w:rFonts w:ascii="Tahoma" w:hAnsi="Tahoma" w:cs="Tahoma"/>
        </w:rPr>
        <w:t xml:space="preserve"> </w:t>
      </w:r>
      <w:r w:rsidRPr="00112425">
        <w:rPr>
          <w:rFonts w:ascii="Tahoma" w:hAnsi="Tahoma" w:cs="Tahoma"/>
        </w:rPr>
        <w:t>do</w:t>
      </w:r>
      <w:r w:rsidR="008E3DA0">
        <w:rPr>
          <w:rFonts w:ascii="Tahoma" w:hAnsi="Tahoma" w:cs="Tahoma"/>
        </w:rPr>
        <w:t xml:space="preserve"> </w:t>
      </w:r>
      <w:r w:rsidRPr="00112425">
        <w:rPr>
          <w:rFonts w:ascii="Tahoma" w:hAnsi="Tahoma" w:cs="Tahoma"/>
        </w:rPr>
        <w:t>podpisa</w:t>
      </w:r>
      <w:r w:rsidR="008E3DA0">
        <w:rPr>
          <w:rFonts w:ascii="Tahoma" w:hAnsi="Tahoma" w:cs="Tahoma"/>
        </w:rPr>
        <w:t xml:space="preserve"> </w:t>
      </w:r>
      <w:r w:rsidRPr="00112425">
        <w:rPr>
          <w:rFonts w:ascii="Tahoma" w:hAnsi="Tahoma" w:cs="Tahoma"/>
        </w:rPr>
        <w:t>pogodbe</w:t>
      </w:r>
      <w:r>
        <w:rPr>
          <w:rFonts w:ascii="Tahoma" w:hAnsi="Tahoma" w:cs="Tahoma"/>
        </w:rPr>
        <w:t>/okvirnega</w:t>
      </w:r>
      <w:r w:rsidR="008E3DA0">
        <w:rPr>
          <w:rFonts w:ascii="Tahoma" w:hAnsi="Tahoma" w:cs="Tahoma"/>
        </w:rPr>
        <w:t xml:space="preserve"> </w:t>
      </w:r>
      <w:r>
        <w:rPr>
          <w:rFonts w:ascii="Tahoma" w:hAnsi="Tahoma" w:cs="Tahoma"/>
        </w:rPr>
        <w:t>sporazuma</w:t>
      </w:r>
      <w:r w:rsidR="008E3DA0">
        <w:rPr>
          <w:rFonts w:ascii="Tahoma" w:hAnsi="Tahoma" w:cs="Tahoma"/>
        </w:rPr>
        <w:t xml:space="preserve"> </w:t>
      </w:r>
      <w:r w:rsidRPr="00112425">
        <w:rPr>
          <w:rFonts w:ascii="Tahoma" w:hAnsi="Tahoma" w:cs="Tahoma"/>
        </w:rPr>
        <w:t>od</w:t>
      </w:r>
      <w:r w:rsidR="008E3DA0">
        <w:rPr>
          <w:rFonts w:ascii="Tahoma" w:hAnsi="Tahoma" w:cs="Tahoma"/>
        </w:rPr>
        <w:t xml:space="preserve"> </w:t>
      </w:r>
      <w:r w:rsidRPr="00112425">
        <w:rPr>
          <w:rFonts w:ascii="Tahoma" w:hAnsi="Tahoma" w:cs="Tahoma"/>
        </w:rPr>
        <w:t>ponudnika</w:t>
      </w:r>
      <w:r w:rsidR="008E3DA0">
        <w:rPr>
          <w:rFonts w:ascii="Tahoma" w:hAnsi="Tahoma" w:cs="Tahoma"/>
        </w:rPr>
        <w:t xml:space="preserve"> </w:t>
      </w:r>
      <w:r w:rsidRPr="00112425">
        <w:rPr>
          <w:rFonts w:ascii="Tahoma" w:hAnsi="Tahoma" w:cs="Tahoma"/>
        </w:rPr>
        <w:t>zahteva</w:t>
      </w:r>
      <w:r w:rsidR="008E3DA0">
        <w:rPr>
          <w:rFonts w:ascii="Tahoma" w:hAnsi="Tahoma" w:cs="Tahoma"/>
        </w:rPr>
        <w:t xml:space="preserve"> </w:t>
      </w:r>
      <w:r w:rsidRPr="00112425">
        <w:rPr>
          <w:rFonts w:ascii="Tahoma" w:hAnsi="Tahoma" w:cs="Tahoma"/>
        </w:rPr>
        <w:t>predložitev</w:t>
      </w:r>
      <w:r w:rsidR="008E3DA0">
        <w:rPr>
          <w:rFonts w:ascii="Tahoma" w:hAnsi="Tahoma" w:cs="Tahoma"/>
        </w:rPr>
        <w:t xml:space="preserve"> </w:t>
      </w:r>
      <w:r w:rsidRPr="00112425">
        <w:rPr>
          <w:rFonts w:ascii="Tahoma" w:hAnsi="Tahoma" w:cs="Tahoma"/>
        </w:rPr>
        <w:t>dokazil</w:t>
      </w:r>
      <w:r w:rsidR="008E3DA0">
        <w:rPr>
          <w:rFonts w:ascii="Tahoma" w:hAnsi="Tahoma" w:cs="Tahoma"/>
        </w:rPr>
        <w:t xml:space="preserve"> </w:t>
      </w:r>
      <w:r w:rsidRPr="00112425">
        <w:rPr>
          <w:rFonts w:ascii="Tahoma" w:hAnsi="Tahoma" w:cs="Tahoma"/>
        </w:rPr>
        <w:t>ali</w:t>
      </w:r>
      <w:r w:rsidR="008E3DA0">
        <w:rPr>
          <w:rFonts w:ascii="Tahoma" w:hAnsi="Tahoma" w:cs="Tahoma"/>
        </w:rPr>
        <w:t xml:space="preserve"> </w:t>
      </w:r>
      <w:r w:rsidRPr="00112425">
        <w:rPr>
          <w:rFonts w:ascii="Tahoma" w:hAnsi="Tahoma" w:cs="Tahoma"/>
        </w:rPr>
        <w:t>del</w:t>
      </w:r>
      <w:r w:rsidR="008E3DA0">
        <w:rPr>
          <w:rFonts w:ascii="Tahoma" w:hAnsi="Tahoma" w:cs="Tahoma"/>
        </w:rPr>
        <w:t xml:space="preserve"> </w:t>
      </w:r>
      <w:r w:rsidRPr="00112425">
        <w:rPr>
          <w:rFonts w:ascii="Tahoma" w:hAnsi="Tahoma" w:cs="Tahoma"/>
        </w:rPr>
        <w:t>dokazil</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zvezi</w:t>
      </w:r>
      <w:r w:rsidR="008E3DA0">
        <w:rPr>
          <w:rFonts w:ascii="Tahoma" w:hAnsi="Tahoma" w:cs="Tahoma"/>
        </w:rPr>
        <w:t xml:space="preserve"> </w:t>
      </w:r>
      <w:r w:rsidRPr="00112425">
        <w:rPr>
          <w:rFonts w:ascii="Tahoma" w:hAnsi="Tahoma" w:cs="Tahoma"/>
        </w:rPr>
        <w:t>z</w:t>
      </w:r>
      <w:r w:rsidR="008E3DA0">
        <w:rPr>
          <w:rFonts w:ascii="Tahoma" w:hAnsi="Tahoma" w:cs="Tahoma"/>
        </w:rPr>
        <w:t xml:space="preserve"> </w:t>
      </w:r>
      <w:r w:rsidRPr="00112425">
        <w:rPr>
          <w:rFonts w:ascii="Tahoma" w:hAnsi="Tahoma" w:cs="Tahoma"/>
        </w:rPr>
        <w:t>navedbami</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izjavah,</w:t>
      </w:r>
      <w:r w:rsidR="008E3DA0">
        <w:rPr>
          <w:rFonts w:ascii="Tahoma" w:hAnsi="Tahoma" w:cs="Tahoma"/>
        </w:rPr>
        <w:t xml:space="preserve"> </w:t>
      </w:r>
      <w:r w:rsidRPr="00112425">
        <w:rPr>
          <w:rFonts w:ascii="Tahoma" w:hAnsi="Tahoma" w:cs="Tahoma"/>
        </w:rPr>
        <w:t>ki</w:t>
      </w:r>
      <w:r w:rsidR="008E3DA0">
        <w:rPr>
          <w:rFonts w:ascii="Tahoma" w:hAnsi="Tahoma" w:cs="Tahoma"/>
        </w:rPr>
        <w:t xml:space="preserve"> </w:t>
      </w:r>
      <w:r w:rsidRPr="00112425">
        <w:rPr>
          <w:rFonts w:ascii="Tahoma" w:hAnsi="Tahoma" w:cs="Tahoma"/>
        </w:rPr>
        <w:t>izkazujejo</w:t>
      </w:r>
      <w:r w:rsidR="008E3DA0">
        <w:rPr>
          <w:rFonts w:ascii="Tahoma" w:hAnsi="Tahoma" w:cs="Tahoma"/>
        </w:rPr>
        <w:t xml:space="preserve"> </w:t>
      </w:r>
      <w:r w:rsidRPr="00112425">
        <w:rPr>
          <w:rFonts w:ascii="Tahoma" w:hAnsi="Tahoma" w:cs="Tahoma"/>
        </w:rPr>
        <w:t>izpolnjevanje</w:t>
      </w:r>
      <w:r w:rsidR="008E3DA0">
        <w:rPr>
          <w:rFonts w:ascii="Tahoma" w:hAnsi="Tahoma" w:cs="Tahoma"/>
        </w:rPr>
        <w:t xml:space="preserve"> </w:t>
      </w:r>
      <w:r w:rsidRPr="00112425">
        <w:rPr>
          <w:rFonts w:ascii="Tahoma" w:hAnsi="Tahoma" w:cs="Tahoma"/>
        </w:rPr>
        <w:t>zahtevanih</w:t>
      </w:r>
      <w:r w:rsidR="008E3DA0">
        <w:rPr>
          <w:rFonts w:ascii="Tahoma" w:hAnsi="Tahoma" w:cs="Tahoma"/>
        </w:rPr>
        <w:t xml:space="preserve"> </w:t>
      </w:r>
      <w:r w:rsidRPr="00112425">
        <w:rPr>
          <w:rFonts w:ascii="Tahoma" w:hAnsi="Tahoma" w:cs="Tahoma"/>
        </w:rPr>
        <w:t>pogojev,</w:t>
      </w:r>
      <w:r w:rsidR="008E3DA0">
        <w:rPr>
          <w:rFonts w:ascii="Tahoma" w:hAnsi="Tahoma" w:cs="Tahoma"/>
        </w:rPr>
        <w:t xml:space="preserve"> </w:t>
      </w:r>
      <w:r w:rsidRPr="00112425">
        <w:rPr>
          <w:rFonts w:ascii="Tahoma" w:hAnsi="Tahoma" w:cs="Tahoma"/>
        </w:rPr>
        <w:t>predložitev</w:t>
      </w:r>
      <w:r w:rsidR="008E3DA0">
        <w:rPr>
          <w:rFonts w:ascii="Tahoma" w:hAnsi="Tahoma" w:cs="Tahoma"/>
        </w:rPr>
        <w:t xml:space="preserve"> </w:t>
      </w:r>
      <w:r w:rsidRPr="00112425">
        <w:rPr>
          <w:rFonts w:ascii="Tahoma" w:hAnsi="Tahoma" w:cs="Tahoma"/>
        </w:rPr>
        <w:t>morebiti</w:t>
      </w:r>
      <w:r w:rsidR="008E3DA0">
        <w:rPr>
          <w:rFonts w:ascii="Tahoma" w:hAnsi="Tahoma" w:cs="Tahoma"/>
        </w:rPr>
        <w:t xml:space="preserve"> </w:t>
      </w:r>
      <w:r w:rsidRPr="00112425">
        <w:rPr>
          <w:rFonts w:ascii="Tahoma" w:hAnsi="Tahoma" w:cs="Tahoma"/>
        </w:rPr>
        <w:t>potrebnih</w:t>
      </w:r>
      <w:r w:rsidR="008E3DA0">
        <w:rPr>
          <w:rFonts w:ascii="Tahoma" w:hAnsi="Tahoma" w:cs="Tahoma"/>
        </w:rPr>
        <w:t xml:space="preserve"> </w:t>
      </w:r>
      <w:r w:rsidRPr="00112425">
        <w:rPr>
          <w:rFonts w:ascii="Tahoma" w:hAnsi="Tahoma" w:cs="Tahoma"/>
        </w:rPr>
        <w:t>pooblastil</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preveritev</w:t>
      </w:r>
      <w:r w:rsidR="008E3DA0">
        <w:rPr>
          <w:rFonts w:ascii="Tahoma" w:hAnsi="Tahoma" w:cs="Tahoma"/>
        </w:rPr>
        <w:t xml:space="preserve"> </w:t>
      </w:r>
      <w:r w:rsidRPr="00112425">
        <w:rPr>
          <w:rFonts w:ascii="Tahoma" w:hAnsi="Tahoma" w:cs="Tahoma"/>
        </w:rPr>
        <w:t>izpolnjevanje</w:t>
      </w:r>
      <w:r w:rsidR="008E3DA0">
        <w:rPr>
          <w:rFonts w:ascii="Tahoma" w:hAnsi="Tahoma" w:cs="Tahoma"/>
        </w:rPr>
        <w:t xml:space="preserve"> </w:t>
      </w:r>
      <w:r w:rsidRPr="00112425">
        <w:rPr>
          <w:rFonts w:ascii="Tahoma" w:hAnsi="Tahoma" w:cs="Tahoma"/>
        </w:rPr>
        <w:t>zahtevanih</w:t>
      </w:r>
      <w:r w:rsidR="008E3DA0">
        <w:rPr>
          <w:rFonts w:ascii="Tahoma" w:hAnsi="Tahoma" w:cs="Tahoma"/>
        </w:rPr>
        <w:t xml:space="preserve"> </w:t>
      </w:r>
      <w:r w:rsidRPr="00112425">
        <w:rPr>
          <w:rFonts w:ascii="Tahoma" w:hAnsi="Tahoma" w:cs="Tahoma"/>
        </w:rPr>
        <w:t>pogojev</w:t>
      </w:r>
      <w:r w:rsidR="008E3DA0">
        <w:rPr>
          <w:rFonts w:ascii="Tahoma" w:hAnsi="Tahoma" w:cs="Tahoma"/>
        </w:rPr>
        <w:t xml:space="preserve"> </w:t>
      </w:r>
      <w:r w:rsidRPr="00112425">
        <w:rPr>
          <w:rFonts w:ascii="Tahoma" w:hAnsi="Tahoma" w:cs="Tahoma"/>
        </w:rPr>
        <w:t>oziroma</w:t>
      </w:r>
      <w:r w:rsidR="008E3DA0">
        <w:rPr>
          <w:rFonts w:ascii="Tahoma" w:hAnsi="Tahoma" w:cs="Tahoma"/>
        </w:rPr>
        <w:t xml:space="preserve"> </w:t>
      </w:r>
      <w:r w:rsidRPr="00112425">
        <w:rPr>
          <w:rFonts w:ascii="Tahoma" w:hAnsi="Tahoma" w:cs="Tahoma"/>
        </w:rPr>
        <w:t>podatkov,</w:t>
      </w:r>
      <w:r w:rsidR="008E3DA0">
        <w:rPr>
          <w:rFonts w:ascii="Tahoma" w:hAnsi="Tahoma" w:cs="Tahoma"/>
        </w:rPr>
        <w:t xml:space="preserve"> </w:t>
      </w:r>
      <w:r w:rsidRPr="00112425">
        <w:rPr>
          <w:rFonts w:ascii="Tahoma" w:hAnsi="Tahoma" w:cs="Tahoma"/>
        </w:rPr>
        <w:t>predložitev</w:t>
      </w:r>
      <w:r w:rsidR="008E3DA0">
        <w:rPr>
          <w:rFonts w:ascii="Tahoma" w:hAnsi="Tahoma" w:cs="Tahoma"/>
        </w:rPr>
        <w:t xml:space="preserve"> </w:t>
      </w:r>
      <w:r w:rsidRPr="00112425">
        <w:rPr>
          <w:rFonts w:ascii="Tahoma" w:hAnsi="Tahoma" w:cs="Tahoma"/>
        </w:rPr>
        <w:t>podatkov</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naslovih,</w:t>
      </w:r>
      <w:r w:rsidR="008E3DA0">
        <w:rPr>
          <w:rFonts w:ascii="Tahoma" w:hAnsi="Tahoma" w:cs="Tahoma"/>
        </w:rPr>
        <w:t xml:space="preserve"> </w:t>
      </w:r>
      <w:r w:rsidRPr="00112425">
        <w:rPr>
          <w:rFonts w:ascii="Tahoma" w:hAnsi="Tahoma" w:cs="Tahoma"/>
        </w:rPr>
        <w:t>kjer</w:t>
      </w:r>
      <w:r w:rsidR="008E3DA0">
        <w:rPr>
          <w:rFonts w:ascii="Tahoma" w:hAnsi="Tahoma" w:cs="Tahoma"/>
        </w:rPr>
        <w:t xml:space="preserve"> </w:t>
      </w:r>
      <w:r w:rsidRPr="00112425">
        <w:rPr>
          <w:rFonts w:ascii="Tahoma" w:hAnsi="Tahoma" w:cs="Tahoma"/>
        </w:rPr>
        <w:t>je</w:t>
      </w:r>
      <w:r w:rsidR="008E3DA0">
        <w:rPr>
          <w:rFonts w:ascii="Tahoma" w:hAnsi="Tahoma" w:cs="Tahoma"/>
        </w:rPr>
        <w:t xml:space="preserve"> </w:t>
      </w:r>
      <w:r w:rsidRPr="00112425">
        <w:rPr>
          <w:rFonts w:ascii="Tahoma" w:hAnsi="Tahoma" w:cs="Tahoma"/>
        </w:rPr>
        <w:t>mogoče</w:t>
      </w:r>
      <w:r w:rsidR="008E3DA0">
        <w:rPr>
          <w:rFonts w:ascii="Tahoma" w:hAnsi="Tahoma" w:cs="Tahoma"/>
        </w:rPr>
        <w:t xml:space="preserve"> </w:t>
      </w:r>
      <w:r w:rsidRPr="00112425">
        <w:rPr>
          <w:rFonts w:ascii="Tahoma" w:hAnsi="Tahoma" w:cs="Tahoma"/>
        </w:rPr>
        <w:t>preveriti</w:t>
      </w:r>
      <w:r w:rsidR="008E3DA0">
        <w:rPr>
          <w:rFonts w:ascii="Tahoma" w:hAnsi="Tahoma" w:cs="Tahoma"/>
        </w:rPr>
        <w:t xml:space="preserve"> </w:t>
      </w:r>
      <w:r w:rsidRPr="00112425">
        <w:rPr>
          <w:rFonts w:ascii="Tahoma" w:hAnsi="Tahoma" w:cs="Tahoma"/>
        </w:rPr>
        <w:t>izpolnjevanje</w:t>
      </w:r>
      <w:r w:rsidR="008E3DA0">
        <w:rPr>
          <w:rFonts w:ascii="Tahoma" w:hAnsi="Tahoma" w:cs="Tahoma"/>
        </w:rPr>
        <w:t xml:space="preserve"> </w:t>
      </w:r>
      <w:r w:rsidRPr="00112425">
        <w:rPr>
          <w:rFonts w:ascii="Tahoma" w:hAnsi="Tahoma" w:cs="Tahoma"/>
        </w:rPr>
        <w:t>pogojev</w:t>
      </w:r>
      <w:r w:rsidR="008E3DA0">
        <w:rPr>
          <w:rFonts w:ascii="Tahoma" w:hAnsi="Tahoma" w:cs="Tahoma"/>
        </w:rPr>
        <w:t xml:space="preserve"> </w:t>
      </w:r>
      <w:r w:rsidRPr="00112425">
        <w:rPr>
          <w:rFonts w:ascii="Tahoma" w:hAnsi="Tahoma" w:cs="Tahoma"/>
        </w:rPr>
        <w:t>oziroma</w:t>
      </w:r>
      <w:r w:rsidR="008E3DA0">
        <w:rPr>
          <w:rFonts w:ascii="Tahoma" w:hAnsi="Tahoma" w:cs="Tahoma"/>
        </w:rPr>
        <w:t xml:space="preserve"> </w:t>
      </w:r>
      <w:r w:rsidRPr="00112425">
        <w:rPr>
          <w:rFonts w:ascii="Tahoma" w:hAnsi="Tahoma" w:cs="Tahoma"/>
        </w:rPr>
        <w:t>vse</w:t>
      </w:r>
      <w:r w:rsidR="008E3DA0">
        <w:rPr>
          <w:rFonts w:ascii="Tahoma" w:hAnsi="Tahoma" w:cs="Tahoma"/>
        </w:rPr>
        <w:t xml:space="preserve"> </w:t>
      </w:r>
      <w:r w:rsidRPr="00112425">
        <w:rPr>
          <w:rFonts w:ascii="Tahoma" w:hAnsi="Tahoma" w:cs="Tahoma"/>
        </w:rPr>
        <w:t>potrebno</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pregled</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preveritev</w:t>
      </w:r>
      <w:r w:rsidR="008E3DA0">
        <w:rPr>
          <w:rFonts w:ascii="Tahoma" w:hAnsi="Tahoma" w:cs="Tahoma"/>
        </w:rPr>
        <w:t xml:space="preserve"> </w:t>
      </w:r>
      <w:r w:rsidRPr="00112425">
        <w:rPr>
          <w:rFonts w:ascii="Tahoma" w:hAnsi="Tahoma" w:cs="Tahoma"/>
        </w:rPr>
        <w:t>ponudb.</w:t>
      </w:r>
    </w:p>
    <w:p w14:paraId="262841E0" w14:textId="77777777" w:rsidR="00FD19E4" w:rsidRPr="00112425" w:rsidRDefault="00FD19E4" w:rsidP="00600829">
      <w:pPr>
        <w:keepNext/>
        <w:keepLines/>
        <w:jc w:val="both"/>
        <w:rPr>
          <w:rFonts w:ascii="Tahoma" w:hAnsi="Tahoma" w:cs="Tahoma"/>
          <w:bCs/>
        </w:rPr>
      </w:pPr>
    </w:p>
    <w:p w14:paraId="7173F601" w14:textId="77777777" w:rsidR="00FD19E4" w:rsidRDefault="00FD19E4" w:rsidP="00600829">
      <w:pPr>
        <w:keepNext/>
        <w:keepLines/>
        <w:jc w:val="both"/>
        <w:rPr>
          <w:rFonts w:ascii="Tahoma" w:hAnsi="Tahoma" w:cs="Tahoma"/>
          <w:bCs/>
        </w:rPr>
      </w:pPr>
      <w:r w:rsidRPr="00112425">
        <w:rPr>
          <w:rFonts w:ascii="Tahoma" w:hAnsi="Tahoma" w:cs="Tahoma"/>
          <w:bCs/>
        </w:rPr>
        <w:t>Gospodarski</w:t>
      </w:r>
      <w:r w:rsidR="008E3DA0">
        <w:rPr>
          <w:rFonts w:ascii="Tahoma" w:hAnsi="Tahoma" w:cs="Tahoma"/>
          <w:bCs/>
        </w:rPr>
        <w:t xml:space="preserve"> </w:t>
      </w:r>
      <w:r w:rsidRPr="00112425">
        <w:rPr>
          <w:rFonts w:ascii="Tahoma" w:hAnsi="Tahoma" w:cs="Tahoma"/>
          <w:bCs/>
        </w:rPr>
        <w:t>subjekt</w:t>
      </w:r>
      <w:r w:rsidR="008E3DA0">
        <w:rPr>
          <w:rFonts w:ascii="Tahoma" w:hAnsi="Tahoma" w:cs="Tahoma"/>
          <w:bCs/>
        </w:rPr>
        <w:t xml:space="preserve"> </w:t>
      </w:r>
      <w:r w:rsidRPr="00112425">
        <w:rPr>
          <w:rFonts w:ascii="Tahoma" w:hAnsi="Tahoma" w:cs="Tahoma"/>
          <w:bCs/>
        </w:rPr>
        <w:t>s</w:t>
      </w:r>
      <w:r w:rsidR="008E3DA0">
        <w:rPr>
          <w:rFonts w:ascii="Tahoma" w:hAnsi="Tahoma" w:cs="Tahoma"/>
          <w:bCs/>
        </w:rPr>
        <w:t xml:space="preserve"> </w:t>
      </w:r>
      <w:r w:rsidRPr="00112425">
        <w:rPr>
          <w:rFonts w:ascii="Tahoma" w:hAnsi="Tahoma" w:cs="Tahoma"/>
          <w:bCs/>
        </w:rPr>
        <w:t>podpisom</w:t>
      </w:r>
      <w:r w:rsidR="008E3DA0">
        <w:rPr>
          <w:rFonts w:ascii="Tahoma" w:hAnsi="Tahoma" w:cs="Tahoma"/>
          <w:bCs/>
        </w:rPr>
        <w:t xml:space="preserve"> </w:t>
      </w:r>
      <w:r w:rsidRPr="00112425">
        <w:rPr>
          <w:rFonts w:ascii="Tahoma" w:hAnsi="Tahoma" w:cs="Tahoma"/>
          <w:bCs/>
        </w:rPr>
        <w:t>Priloge</w:t>
      </w:r>
      <w:r w:rsidR="008E3DA0">
        <w:rPr>
          <w:rFonts w:ascii="Tahoma" w:hAnsi="Tahoma" w:cs="Tahoma"/>
          <w:bCs/>
        </w:rPr>
        <w:t xml:space="preserve"> </w:t>
      </w:r>
      <w:r w:rsidRPr="00112425">
        <w:rPr>
          <w:rFonts w:ascii="Tahoma" w:hAnsi="Tahoma" w:cs="Tahoma"/>
          <w:bCs/>
        </w:rPr>
        <w:t>3/1</w:t>
      </w:r>
      <w:r w:rsidR="008E3DA0">
        <w:rPr>
          <w:rFonts w:ascii="Tahoma" w:hAnsi="Tahoma" w:cs="Tahoma"/>
          <w:bCs/>
        </w:rPr>
        <w:t xml:space="preserve"> </w:t>
      </w:r>
      <w:r w:rsidRPr="00112425">
        <w:rPr>
          <w:rFonts w:ascii="Tahoma" w:hAnsi="Tahoma" w:cs="Tahoma"/>
          <w:bCs/>
        </w:rPr>
        <w:t>oziroma</w:t>
      </w:r>
      <w:r w:rsidR="008E3DA0">
        <w:rPr>
          <w:rFonts w:ascii="Tahoma" w:hAnsi="Tahoma" w:cs="Tahoma"/>
          <w:bCs/>
        </w:rPr>
        <w:t xml:space="preserve"> </w:t>
      </w:r>
      <w:r w:rsidRPr="00112425">
        <w:rPr>
          <w:rFonts w:ascii="Tahoma" w:hAnsi="Tahoma" w:cs="Tahoma"/>
          <w:bCs/>
        </w:rPr>
        <w:t>3/2</w:t>
      </w:r>
      <w:r w:rsidR="008E3DA0">
        <w:rPr>
          <w:rFonts w:ascii="Tahoma" w:hAnsi="Tahoma" w:cs="Tahoma"/>
          <w:bCs/>
        </w:rPr>
        <w:t xml:space="preserve"> </w:t>
      </w:r>
      <w:r w:rsidRPr="00112425">
        <w:rPr>
          <w:rFonts w:ascii="Tahoma" w:hAnsi="Tahoma" w:cs="Tahoma"/>
          <w:bCs/>
        </w:rPr>
        <w:t>soglaša,</w:t>
      </w:r>
      <w:r w:rsidR="008E3DA0">
        <w:rPr>
          <w:rFonts w:ascii="Tahoma" w:hAnsi="Tahoma" w:cs="Tahoma"/>
          <w:bCs/>
        </w:rPr>
        <w:t xml:space="preserve"> </w:t>
      </w:r>
      <w:r w:rsidRPr="00112425">
        <w:rPr>
          <w:rFonts w:ascii="Tahoma" w:hAnsi="Tahoma" w:cs="Tahoma"/>
          <w:bCs/>
        </w:rPr>
        <w:t>da</w:t>
      </w:r>
      <w:r w:rsidR="008E3DA0">
        <w:rPr>
          <w:rFonts w:ascii="Tahoma" w:hAnsi="Tahoma" w:cs="Tahoma"/>
          <w:bCs/>
        </w:rPr>
        <w:t xml:space="preserve"> </w:t>
      </w:r>
      <w:r w:rsidRPr="00112425">
        <w:rPr>
          <w:rFonts w:ascii="Tahoma" w:hAnsi="Tahoma" w:cs="Tahoma"/>
          <w:bCs/>
        </w:rPr>
        <w:t>lahko</w:t>
      </w:r>
      <w:r w:rsidR="008E3DA0">
        <w:rPr>
          <w:rFonts w:ascii="Tahoma" w:hAnsi="Tahoma" w:cs="Tahoma"/>
          <w:bCs/>
        </w:rPr>
        <w:t xml:space="preserve"> </w:t>
      </w:r>
      <w:r w:rsidRPr="00112425">
        <w:rPr>
          <w:rFonts w:ascii="Tahoma" w:hAnsi="Tahoma" w:cs="Tahoma"/>
          <w:bCs/>
        </w:rPr>
        <w:t>naročnik</w:t>
      </w:r>
      <w:r w:rsidR="008E3DA0">
        <w:rPr>
          <w:rFonts w:ascii="Tahoma" w:hAnsi="Tahoma" w:cs="Tahoma"/>
          <w:bCs/>
        </w:rPr>
        <w:t xml:space="preserve"> </w:t>
      </w:r>
      <w:r w:rsidRPr="00112425">
        <w:rPr>
          <w:rFonts w:ascii="Tahoma" w:hAnsi="Tahoma" w:cs="Tahoma"/>
          <w:bCs/>
        </w:rPr>
        <w:t>v</w:t>
      </w:r>
      <w:r w:rsidR="008E3DA0">
        <w:rPr>
          <w:rFonts w:ascii="Tahoma" w:hAnsi="Tahoma" w:cs="Tahoma"/>
          <w:bCs/>
        </w:rPr>
        <w:t xml:space="preserve"> </w:t>
      </w:r>
      <w:r w:rsidRPr="00112425">
        <w:rPr>
          <w:rFonts w:ascii="Tahoma" w:hAnsi="Tahoma" w:cs="Tahoma"/>
          <w:bCs/>
        </w:rPr>
        <w:t>zvezi</w:t>
      </w:r>
      <w:r w:rsidR="008E3DA0">
        <w:rPr>
          <w:rFonts w:ascii="Tahoma" w:hAnsi="Tahoma" w:cs="Tahoma"/>
          <w:bCs/>
        </w:rPr>
        <w:t xml:space="preserve"> </w:t>
      </w:r>
      <w:r w:rsidRPr="00112425">
        <w:rPr>
          <w:rFonts w:ascii="Tahoma" w:hAnsi="Tahoma" w:cs="Tahoma"/>
          <w:bCs/>
        </w:rPr>
        <w:t>z</w:t>
      </w:r>
      <w:r w:rsidR="008E3DA0">
        <w:rPr>
          <w:rFonts w:ascii="Tahoma" w:hAnsi="Tahoma" w:cs="Tahoma"/>
          <w:bCs/>
        </w:rPr>
        <w:t xml:space="preserve"> </w:t>
      </w:r>
      <w:r w:rsidRPr="00112425">
        <w:rPr>
          <w:rFonts w:ascii="Tahoma" w:hAnsi="Tahoma" w:cs="Tahoma"/>
          <w:bCs/>
        </w:rPr>
        <w:t>oddajo</w:t>
      </w:r>
      <w:r w:rsidR="008E3DA0">
        <w:rPr>
          <w:rFonts w:ascii="Tahoma" w:hAnsi="Tahoma" w:cs="Tahoma"/>
          <w:bCs/>
        </w:rPr>
        <w:t xml:space="preserve"> </w:t>
      </w:r>
      <w:r w:rsidRPr="00112425">
        <w:rPr>
          <w:rFonts w:ascii="Tahoma" w:hAnsi="Tahoma" w:cs="Tahoma"/>
          <w:bCs/>
        </w:rPr>
        <w:t>predmetnega</w:t>
      </w:r>
      <w:r w:rsidR="008E3DA0">
        <w:rPr>
          <w:rFonts w:ascii="Tahoma" w:hAnsi="Tahoma" w:cs="Tahoma"/>
          <w:bCs/>
        </w:rPr>
        <w:t xml:space="preserve"> </w:t>
      </w:r>
      <w:r w:rsidRPr="00112425">
        <w:rPr>
          <w:rFonts w:ascii="Tahoma" w:hAnsi="Tahoma" w:cs="Tahoma"/>
          <w:bCs/>
        </w:rPr>
        <w:t>javnega</w:t>
      </w:r>
      <w:r w:rsidR="008E3DA0">
        <w:rPr>
          <w:rFonts w:ascii="Tahoma" w:hAnsi="Tahoma" w:cs="Tahoma"/>
          <w:bCs/>
        </w:rPr>
        <w:t xml:space="preserve"> </w:t>
      </w:r>
      <w:r w:rsidRPr="00112425">
        <w:rPr>
          <w:rFonts w:ascii="Tahoma" w:hAnsi="Tahoma" w:cs="Tahoma"/>
          <w:bCs/>
        </w:rPr>
        <w:t>naročila</w:t>
      </w:r>
      <w:r w:rsidR="008E3DA0">
        <w:rPr>
          <w:rFonts w:ascii="Tahoma" w:hAnsi="Tahoma" w:cs="Tahoma"/>
          <w:bCs/>
        </w:rPr>
        <w:t xml:space="preserve"> </w:t>
      </w:r>
      <w:r w:rsidRPr="00112425">
        <w:rPr>
          <w:rFonts w:ascii="Tahoma" w:hAnsi="Tahoma" w:cs="Tahoma"/>
          <w:bCs/>
        </w:rPr>
        <w:t>pridobi</w:t>
      </w:r>
      <w:r w:rsidR="008E3DA0">
        <w:rPr>
          <w:rFonts w:ascii="Tahoma" w:hAnsi="Tahoma" w:cs="Tahoma"/>
          <w:bCs/>
        </w:rPr>
        <w:t xml:space="preserve"> </w:t>
      </w:r>
      <w:r w:rsidRPr="00112425">
        <w:rPr>
          <w:rFonts w:ascii="Tahoma" w:hAnsi="Tahoma" w:cs="Tahoma"/>
          <w:bCs/>
        </w:rPr>
        <w:t>podatke</w:t>
      </w:r>
      <w:r w:rsidR="008E3DA0">
        <w:rPr>
          <w:rFonts w:ascii="Tahoma" w:hAnsi="Tahoma" w:cs="Tahoma"/>
          <w:bCs/>
        </w:rPr>
        <w:t xml:space="preserve"> </w:t>
      </w:r>
      <w:r w:rsidRPr="00112425">
        <w:rPr>
          <w:rFonts w:ascii="Tahoma" w:hAnsi="Tahoma" w:cs="Tahoma"/>
          <w:bCs/>
        </w:rPr>
        <w:t>za</w:t>
      </w:r>
      <w:r w:rsidR="008E3DA0">
        <w:rPr>
          <w:rFonts w:ascii="Tahoma" w:hAnsi="Tahoma" w:cs="Tahoma"/>
          <w:bCs/>
        </w:rPr>
        <w:t xml:space="preserve"> </w:t>
      </w:r>
      <w:r w:rsidRPr="00112425">
        <w:rPr>
          <w:rFonts w:ascii="Tahoma" w:hAnsi="Tahoma" w:cs="Tahoma"/>
          <w:bCs/>
        </w:rPr>
        <w:t>preveritev</w:t>
      </w:r>
      <w:r w:rsidR="008E3DA0">
        <w:rPr>
          <w:rFonts w:ascii="Tahoma" w:hAnsi="Tahoma" w:cs="Tahoma"/>
          <w:bCs/>
        </w:rPr>
        <w:t xml:space="preserve"> </w:t>
      </w:r>
      <w:r w:rsidRPr="00112425">
        <w:rPr>
          <w:rFonts w:ascii="Tahoma" w:hAnsi="Tahoma" w:cs="Tahoma"/>
          <w:bCs/>
        </w:rPr>
        <w:t>ponudbe</w:t>
      </w:r>
      <w:r w:rsidR="008E3DA0">
        <w:rPr>
          <w:rFonts w:ascii="Tahoma" w:hAnsi="Tahoma" w:cs="Tahoma"/>
          <w:bCs/>
        </w:rPr>
        <w:t xml:space="preserve"> </w:t>
      </w:r>
      <w:r w:rsidRPr="00112425">
        <w:rPr>
          <w:rFonts w:ascii="Tahoma" w:hAnsi="Tahoma" w:cs="Tahoma"/>
          <w:bCs/>
        </w:rPr>
        <w:t>v</w:t>
      </w:r>
      <w:r w:rsidR="008E3DA0">
        <w:rPr>
          <w:rFonts w:ascii="Tahoma" w:hAnsi="Tahoma" w:cs="Tahoma"/>
          <w:bCs/>
        </w:rPr>
        <w:t xml:space="preserve"> </w:t>
      </w:r>
      <w:r w:rsidRPr="00112425">
        <w:rPr>
          <w:rFonts w:ascii="Tahoma" w:hAnsi="Tahoma" w:cs="Tahoma"/>
          <w:bCs/>
        </w:rPr>
        <w:t>skladu</w:t>
      </w:r>
      <w:r w:rsidR="008E3DA0">
        <w:rPr>
          <w:rFonts w:ascii="Tahoma" w:hAnsi="Tahoma" w:cs="Tahoma"/>
          <w:bCs/>
        </w:rPr>
        <w:t xml:space="preserve"> </w:t>
      </w:r>
      <w:r w:rsidRPr="00112425">
        <w:rPr>
          <w:rFonts w:ascii="Tahoma" w:hAnsi="Tahoma" w:cs="Tahoma"/>
          <w:bCs/>
        </w:rPr>
        <w:t>z</w:t>
      </w:r>
      <w:r w:rsidR="008E3DA0">
        <w:rPr>
          <w:rFonts w:ascii="Tahoma" w:hAnsi="Tahoma" w:cs="Tahoma"/>
          <w:bCs/>
        </w:rPr>
        <w:t xml:space="preserve"> </w:t>
      </w:r>
      <w:r w:rsidRPr="00112425">
        <w:rPr>
          <w:rFonts w:ascii="Tahoma" w:hAnsi="Tahoma" w:cs="Tahoma"/>
          <w:bCs/>
        </w:rPr>
        <w:t>89.</w:t>
      </w:r>
      <w:r w:rsidR="008E3DA0">
        <w:rPr>
          <w:rFonts w:ascii="Tahoma" w:hAnsi="Tahoma" w:cs="Tahoma"/>
          <w:bCs/>
        </w:rPr>
        <w:t xml:space="preserve"> </w:t>
      </w:r>
      <w:r w:rsidRPr="00112425">
        <w:rPr>
          <w:rFonts w:ascii="Tahoma" w:hAnsi="Tahoma" w:cs="Tahoma"/>
          <w:bCs/>
        </w:rPr>
        <w:t>členom</w:t>
      </w:r>
      <w:r w:rsidR="008E3DA0">
        <w:rPr>
          <w:rFonts w:ascii="Tahoma" w:hAnsi="Tahoma" w:cs="Tahoma"/>
          <w:bCs/>
        </w:rPr>
        <w:t xml:space="preserve"> </w:t>
      </w:r>
      <w:r w:rsidRPr="00112425">
        <w:rPr>
          <w:rFonts w:ascii="Tahoma" w:hAnsi="Tahoma" w:cs="Tahoma"/>
          <w:bCs/>
        </w:rPr>
        <w:t>ZJN-3</w:t>
      </w:r>
      <w:r w:rsidR="008E3DA0">
        <w:rPr>
          <w:rFonts w:ascii="Tahoma" w:hAnsi="Tahoma" w:cs="Tahoma"/>
          <w:bCs/>
        </w:rPr>
        <w:t xml:space="preserve"> </w:t>
      </w:r>
      <w:r w:rsidRPr="00112425">
        <w:rPr>
          <w:rFonts w:ascii="Tahoma" w:hAnsi="Tahoma" w:cs="Tahoma"/>
          <w:bCs/>
        </w:rPr>
        <w:t>v</w:t>
      </w:r>
      <w:r w:rsidR="008E3DA0">
        <w:rPr>
          <w:rFonts w:ascii="Tahoma" w:hAnsi="Tahoma" w:cs="Tahoma"/>
          <w:bCs/>
        </w:rPr>
        <w:t xml:space="preserve"> </w:t>
      </w:r>
      <w:r w:rsidRPr="00112425">
        <w:rPr>
          <w:rFonts w:ascii="Tahoma" w:hAnsi="Tahoma" w:cs="Tahoma"/>
          <w:bCs/>
        </w:rPr>
        <w:t>enotnem</w:t>
      </w:r>
      <w:r w:rsidR="008E3DA0">
        <w:rPr>
          <w:rFonts w:ascii="Tahoma" w:hAnsi="Tahoma" w:cs="Tahoma"/>
          <w:bCs/>
        </w:rPr>
        <w:t xml:space="preserve"> </w:t>
      </w:r>
      <w:r w:rsidRPr="00112425">
        <w:rPr>
          <w:rFonts w:ascii="Tahoma" w:hAnsi="Tahoma" w:cs="Tahoma"/>
          <w:bCs/>
        </w:rPr>
        <w:t>informacijskem</w:t>
      </w:r>
      <w:r w:rsidR="008E3DA0">
        <w:rPr>
          <w:rFonts w:ascii="Tahoma" w:hAnsi="Tahoma" w:cs="Tahoma"/>
          <w:bCs/>
        </w:rPr>
        <w:t xml:space="preserve"> </w:t>
      </w:r>
      <w:r w:rsidRPr="00112425">
        <w:rPr>
          <w:rFonts w:ascii="Tahoma" w:hAnsi="Tahoma" w:cs="Tahoma"/>
          <w:bCs/>
        </w:rPr>
        <w:t>sistemu</w:t>
      </w:r>
      <w:r w:rsidR="008E3DA0">
        <w:rPr>
          <w:rFonts w:ascii="Tahoma" w:hAnsi="Tahoma" w:cs="Tahoma"/>
          <w:bCs/>
        </w:rPr>
        <w:t xml:space="preserve"> </w:t>
      </w:r>
      <w:r w:rsidRPr="00112425">
        <w:rPr>
          <w:rFonts w:ascii="Tahoma" w:hAnsi="Tahoma" w:cs="Tahoma"/>
          <w:bCs/>
        </w:rPr>
        <w:t>–</w:t>
      </w:r>
      <w:r w:rsidR="008E3DA0">
        <w:rPr>
          <w:rFonts w:ascii="Tahoma" w:hAnsi="Tahoma" w:cs="Tahoma"/>
          <w:bCs/>
        </w:rPr>
        <w:t xml:space="preserve"> </w:t>
      </w:r>
      <w:r w:rsidRPr="00112425">
        <w:rPr>
          <w:rFonts w:ascii="Tahoma" w:hAnsi="Tahoma" w:cs="Tahoma"/>
          <w:bCs/>
        </w:rPr>
        <w:t>eDosje</w:t>
      </w:r>
      <w:r w:rsidR="008E3DA0">
        <w:rPr>
          <w:rFonts w:ascii="Tahoma" w:hAnsi="Tahoma" w:cs="Tahoma"/>
          <w:bCs/>
        </w:rPr>
        <w:t xml:space="preserve"> </w:t>
      </w:r>
      <w:r w:rsidRPr="00112425">
        <w:rPr>
          <w:rFonts w:ascii="Tahoma" w:hAnsi="Tahoma" w:cs="Tahoma"/>
          <w:bCs/>
        </w:rPr>
        <w:t>iz</w:t>
      </w:r>
      <w:r w:rsidR="008E3DA0">
        <w:rPr>
          <w:rFonts w:ascii="Tahoma" w:hAnsi="Tahoma" w:cs="Tahoma"/>
          <w:bCs/>
        </w:rPr>
        <w:t xml:space="preserve"> </w:t>
      </w:r>
      <w:r w:rsidRPr="00112425">
        <w:rPr>
          <w:rFonts w:ascii="Tahoma" w:hAnsi="Tahoma" w:cs="Tahoma"/>
          <w:bCs/>
        </w:rPr>
        <w:t>devetega</w:t>
      </w:r>
      <w:r w:rsidR="008E3DA0">
        <w:rPr>
          <w:rFonts w:ascii="Tahoma" w:hAnsi="Tahoma" w:cs="Tahoma"/>
          <w:bCs/>
        </w:rPr>
        <w:t xml:space="preserve"> </w:t>
      </w:r>
      <w:r w:rsidRPr="00112425">
        <w:rPr>
          <w:rFonts w:ascii="Tahoma" w:hAnsi="Tahoma" w:cs="Tahoma"/>
          <w:bCs/>
        </w:rPr>
        <w:t>odstavka</w:t>
      </w:r>
      <w:r w:rsidR="008E3DA0">
        <w:rPr>
          <w:rFonts w:ascii="Tahoma" w:hAnsi="Tahoma" w:cs="Tahoma"/>
          <w:bCs/>
        </w:rPr>
        <w:t xml:space="preserve"> </w:t>
      </w:r>
      <w:r w:rsidRPr="00112425">
        <w:rPr>
          <w:rFonts w:ascii="Tahoma" w:hAnsi="Tahoma" w:cs="Tahoma"/>
          <w:bCs/>
        </w:rPr>
        <w:t>77.</w:t>
      </w:r>
      <w:r w:rsidR="008E3DA0">
        <w:rPr>
          <w:rFonts w:ascii="Tahoma" w:hAnsi="Tahoma" w:cs="Tahoma"/>
          <w:bCs/>
        </w:rPr>
        <w:t xml:space="preserve"> </w:t>
      </w:r>
      <w:r w:rsidRPr="00112425">
        <w:rPr>
          <w:rFonts w:ascii="Tahoma" w:hAnsi="Tahoma" w:cs="Tahoma"/>
          <w:bCs/>
        </w:rPr>
        <w:t>člena</w:t>
      </w:r>
      <w:r w:rsidR="008E3DA0">
        <w:rPr>
          <w:rFonts w:ascii="Tahoma" w:hAnsi="Tahoma" w:cs="Tahoma"/>
          <w:bCs/>
        </w:rPr>
        <w:t xml:space="preserve"> </w:t>
      </w:r>
      <w:r w:rsidRPr="00112425">
        <w:rPr>
          <w:rFonts w:ascii="Tahoma" w:hAnsi="Tahoma" w:cs="Tahoma"/>
          <w:bCs/>
        </w:rPr>
        <w:t>ZJN-3.</w:t>
      </w:r>
    </w:p>
    <w:p w14:paraId="08B17715" w14:textId="77777777" w:rsidR="00FD19E4" w:rsidRPr="00112425" w:rsidRDefault="00FD19E4" w:rsidP="00600829">
      <w:pPr>
        <w:keepNext/>
        <w:keepLines/>
        <w:jc w:val="both"/>
        <w:rPr>
          <w:rFonts w:ascii="Tahoma" w:hAnsi="Tahoma" w:cs="Tahoma"/>
          <w:bCs/>
        </w:rPr>
      </w:pPr>
    </w:p>
    <w:p w14:paraId="1B3217B4" w14:textId="77777777" w:rsidR="00FD19E4" w:rsidRDefault="00FD19E4" w:rsidP="00600829">
      <w:pPr>
        <w:keepNext/>
        <w:keepLines/>
        <w:jc w:val="both"/>
        <w:rPr>
          <w:rFonts w:ascii="Tahoma" w:hAnsi="Tahoma" w:cs="Tahoma"/>
          <w:bCs/>
          <w:lang w:val="x-none"/>
        </w:rPr>
      </w:pPr>
      <w:r w:rsidRPr="00112425">
        <w:rPr>
          <w:rFonts w:ascii="Tahoma" w:hAnsi="Tahoma" w:cs="Tahoma"/>
          <w:bCs/>
          <w:lang w:val="x-none"/>
        </w:rPr>
        <w:t>Ponudniki</w:t>
      </w:r>
      <w:r w:rsidR="008E3DA0">
        <w:rPr>
          <w:rFonts w:ascii="Tahoma" w:hAnsi="Tahoma" w:cs="Tahoma"/>
          <w:bCs/>
          <w:lang w:val="x-none"/>
        </w:rPr>
        <w:t xml:space="preserve"> </w:t>
      </w:r>
      <w:r w:rsidRPr="00112425">
        <w:rPr>
          <w:rFonts w:ascii="Tahoma" w:hAnsi="Tahoma" w:cs="Tahoma"/>
          <w:bCs/>
          <w:lang w:val="x-none"/>
        </w:rPr>
        <w:t>in</w:t>
      </w:r>
      <w:r w:rsidR="008E3DA0">
        <w:rPr>
          <w:rFonts w:ascii="Tahoma" w:hAnsi="Tahoma" w:cs="Tahoma"/>
          <w:bCs/>
          <w:lang w:val="x-none"/>
        </w:rPr>
        <w:t xml:space="preserve"> </w:t>
      </w:r>
      <w:r w:rsidRPr="00112425">
        <w:rPr>
          <w:rFonts w:ascii="Tahoma" w:hAnsi="Tahoma" w:cs="Tahoma"/>
          <w:bCs/>
          <w:lang w:val="x-none"/>
        </w:rPr>
        <w:t>posamezni</w:t>
      </w:r>
      <w:r w:rsidR="008E3DA0">
        <w:rPr>
          <w:rFonts w:ascii="Tahoma" w:hAnsi="Tahoma" w:cs="Tahoma"/>
          <w:bCs/>
          <w:lang w:val="x-none"/>
        </w:rPr>
        <w:t xml:space="preserve"> </w:t>
      </w:r>
      <w:r w:rsidRPr="00112425">
        <w:rPr>
          <w:rFonts w:ascii="Tahoma" w:hAnsi="Tahoma" w:cs="Tahoma"/>
          <w:bCs/>
          <w:lang w:val="x-none"/>
        </w:rPr>
        <w:t>člani</w:t>
      </w:r>
      <w:r w:rsidR="008E3DA0">
        <w:rPr>
          <w:rFonts w:ascii="Tahoma" w:hAnsi="Tahoma" w:cs="Tahoma"/>
          <w:bCs/>
          <w:lang w:val="x-none"/>
        </w:rPr>
        <w:t xml:space="preserve"> </w:t>
      </w:r>
      <w:r w:rsidRPr="00112425">
        <w:rPr>
          <w:rFonts w:ascii="Tahoma" w:hAnsi="Tahoma" w:cs="Tahoma"/>
          <w:bCs/>
          <w:lang w:val="x-none"/>
        </w:rPr>
        <w:t>skupine</w:t>
      </w:r>
      <w:r w:rsidR="008E3DA0">
        <w:rPr>
          <w:rFonts w:ascii="Tahoma" w:hAnsi="Tahoma" w:cs="Tahoma"/>
          <w:bCs/>
          <w:lang w:val="x-none"/>
        </w:rPr>
        <w:t xml:space="preserve"> </w:t>
      </w:r>
      <w:r w:rsidRPr="00112425">
        <w:rPr>
          <w:rFonts w:ascii="Tahoma" w:hAnsi="Tahoma" w:cs="Tahoma"/>
          <w:bCs/>
          <w:lang w:val="x-none"/>
        </w:rPr>
        <w:t>ponudnikov</w:t>
      </w:r>
      <w:r w:rsidR="008E3DA0">
        <w:rPr>
          <w:rFonts w:ascii="Tahoma" w:hAnsi="Tahoma" w:cs="Tahoma"/>
          <w:bCs/>
          <w:lang w:val="x-none"/>
        </w:rPr>
        <w:t xml:space="preserve"> </w:t>
      </w:r>
      <w:r w:rsidRPr="00112425">
        <w:rPr>
          <w:rFonts w:ascii="Tahoma" w:hAnsi="Tahoma" w:cs="Tahoma"/>
          <w:bCs/>
          <w:lang w:val="x-none"/>
        </w:rPr>
        <w:t>v</w:t>
      </w:r>
      <w:r w:rsidR="008E3DA0">
        <w:rPr>
          <w:rFonts w:ascii="Tahoma" w:hAnsi="Tahoma" w:cs="Tahoma"/>
          <w:bCs/>
          <w:lang w:val="x-none"/>
        </w:rPr>
        <w:t xml:space="preserve"> </w:t>
      </w:r>
      <w:r w:rsidRPr="00112425">
        <w:rPr>
          <w:rFonts w:ascii="Tahoma" w:hAnsi="Tahoma" w:cs="Tahoma"/>
          <w:bCs/>
          <w:lang w:val="x-none"/>
        </w:rPr>
        <w:t>okviru</w:t>
      </w:r>
      <w:r w:rsidR="008E3DA0">
        <w:rPr>
          <w:rFonts w:ascii="Tahoma" w:hAnsi="Tahoma" w:cs="Tahoma"/>
          <w:bCs/>
          <w:lang w:val="x-none"/>
        </w:rPr>
        <w:t xml:space="preserve"> </w:t>
      </w:r>
      <w:r w:rsidRPr="00112425">
        <w:rPr>
          <w:rFonts w:ascii="Tahoma" w:hAnsi="Tahoma" w:cs="Tahoma"/>
          <w:bCs/>
          <w:lang w:val="x-none"/>
        </w:rPr>
        <w:t>skupne</w:t>
      </w:r>
      <w:r w:rsidR="008E3DA0">
        <w:rPr>
          <w:rFonts w:ascii="Tahoma" w:hAnsi="Tahoma" w:cs="Tahoma"/>
          <w:bCs/>
          <w:lang w:val="x-none"/>
        </w:rPr>
        <w:t xml:space="preserve"> </w:t>
      </w:r>
      <w:r w:rsidRPr="00112425">
        <w:rPr>
          <w:rFonts w:ascii="Tahoma" w:hAnsi="Tahoma" w:cs="Tahoma"/>
          <w:bCs/>
          <w:lang w:val="x-none"/>
        </w:rPr>
        <w:t>ponudbe,</w:t>
      </w:r>
      <w:r w:rsidR="008E3DA0">
        <w:rPr>
          <w:rFonts w:ascii="Tahoma" w:hAnsi="Tahoma" w:cs="Tahoma"/>
          <w:bCs/>
          <w:lang w:val="x-none"/>
        </w:rPr>
        <w:t xml:space="preserve"> </w:t>
      </w:r>
      <w:r w:rsidRPr="00112425">
        <w:rPr>
          <w:rFonts w:ascii="Tahoma" w:hAnsi="Tahoma" w:cs="Tahoma"/>
          <w:bCs/>
          <w:lang w:val="x-none"/>
        </w:rPr>
        <w:t>podizvajalci</w:t>
      </w:r>
      <w:r w:rsidR="008E3DA0">
        <w:rPr>
          <w:rFonts w:ascii="Tahoma" w:hAnsi="Tahoma" w:cs="Tahoma"/>
          <w:bCs/>
          <w:lang w:val="x-none"/>
        </w:rPr>
        <w:t xml:space="preserve"> </w:t>
      </w:r>
      <w:r w:rsidRPr="00112425">
        <w:rPr>
          <w:rFonts w:ascii="Tahoma" w:hAnsi="Tahoma" w:cs="Tahoma"/>
          <w:bCs/>
          <w:lang w:val="x-none"/>
        </w:rPr>
        <w:t>ter</w:t>
      </w:r>
      <w:r w:rsidR="008E3DA0">
        <w:rPr>
          <w:rFonts w:ascii="Tahoma" w:hAnsi="Tahoma" w:cs="Tahoma"/>
          <w:bCs/>
          <w:lang w:val="x-none"/>
        </w:rPr>
        <w:t xml:space="preserve"> </w:t>
      </w:r>
      <w:r w:rsidRPr="00112425">
        <w:rPr>
          <w:rFonts w:ascii="Tahoma" w:hAnsi="Tahoma" w:cs="Tahoma"/>
          <w:bCs/>
          <w:lang w:val="x-none"/>
        </w:rPr>
        <w:t>subjekti,</w:t>
      </w:r>
      <w:r w:rsidR="008E3DA0">
        <w:rPr>
          <w:rFonts w:ascii="Tahoma" w:hAnsi="Tahoma" w:cs="Tahoma"/>
          <w:bCs/>
          <w:lang w:val="x-none"/>
        </w:rPr>
        <w:t xml:space="preserve"> </w:t>
      </w:r>
      <w:r w:rsidRPr="00112425">
        <w:rPr>
          <w:rFonts w:ascii="Tahoma" w:hAnsi="Tahoma" w:cs="Tahoma"/>
          <w:bCs/>
          <w:lang w:val="x-none"/>
        </w:rPr>
        <w:t>katerih</w:t>
      </w:r>
      <w:r w:rsidR="008E3DA0">
        <w:rPr>
          <w:rFonts w:ascii="Tahoma" w:hAnsi="Tahoma" w:cs="Tahoma"/>
          <w:bCs/>
          <w:lang w:val="x-none"/>
        </w:rPr>
        <w:t xml:space="preserve"> </w:t>
      </w:r>
      <w:r w:rsidRPr="00112425">
        <w:rPr>
          <w:rFonts w:ascii="Tahoma" w:hAnsi="Tahoma" w:cs="Tahoma"/>
          <w:bCs/>
          <w:lang w:val="x-none"/>
        </w:rPr>
        <w:t>zmogljivosti</w:t>
      </w:r>
      <w:r w:rsidR="008E3DA0">
        <w:rPr>
          <w:rFonts w:ascii="Tahoma" w:hAnsi="Tahoma" w:cs="Tahoma"/>
          <w:bCs/>
          <w:lang w:val="x-none"/>
        </w:rPr>
        <w:t xml:space="preserve"> </w:t>
      </w:r>
      <w:r w:rsidRPr="00112425">
        <w:rPr>
          <w:rFonts w:ascii="Tahoma" w:hAnsi="Tahoma" w:cs="Tahoma"/>
          <w:bCs/>
          <w:lang w:val="x-none"/>
        </w:rPr>
        <w:t>uporablja</w:t>
      </w:r>
      <w:r w:rsidR="008E3DA0">
        <w:rPr>
          <w:rFonts w:ascii="Tahoma" w:hAnsi="Tahoma" w:cs="Tahoma"/>
          <w:bCs/>
          <w:lang w:val="x-none"/>
        </w:rPr>
        <w:t xml:space="preserve"> </w:t>
      </w:r>
      <w:r w:rsidRPr="00112425">
        <w:rPr>
          <w:rFonts w:ascii="Tahoma" w:hAnsi="Tahoma" w:cs="Tahoma"/>
          <w:bCs/>
          <w:lang w:val="x-none"/>
        </w:rPr>
        <w:t>ponudnik,</w:t>
      </w:r>
      <w:r w:rsidR="008E3DA0">
        <w:rPr>
          <w:rFonts w:ascii="Tahoma" w:hAnsi="Tahoma" w:cs="Tahoma"/>
          <w:bCs/>
          <w:lang w:val="x-none"/>
        </w:rPr>
        <w:t xml:space="preserve"> </w:t>
      </w:r>
      <w:r w:rsidRPr="00112425">
        <w:rPr>
          <w:rFonts w:ascii="Tahoma" w:hAnsi="Tahoma" w:cs="Tahoma"/>
          <w:b/>
          <w:bCs/>
          <w:u w:val="single"/>
          <w:lang w:val="x-none"/>
        </w:rPr>
        <w:t>ki</w:t>
      </w:r>
      <w:r w:rsidR="008E3DA0">
        <w:rPr>
          <w:rFonts w:ascii="Tahoma" w:hAnsi="Tahoma" w:cs="Tahoma"/>
          <w:b/>
          <w:bCs/>
          <w:u w:val="single"/>
          <w:lang w:val="x-none"/>
        </w:rPr>
        <w:t xml:space="preserve"> </w:t>
      </w:r>
      <w:r w:rsidRPr="00112425">
        <w:rPr>
          <w:rFonts w:ascii="Tahoma" w:hAnsi="Tahoma" w:cs="Tahoma"/>
          <w:b/>
          <w:bCs/>
          <w:u w:val="single"/>
          <w:lang w:val="x-none"/>
        </w:rPr>
        <w:t>nimajo</w:t>
      </w:r>
      <w:r w:rsidR="008E3DA0">
        <w:rPr>
          <w:rFonts w:ascii="Tahoma" w:hAnsi="Tahoma" w:cs="Tahoma"/>
          <w:b/>
          <w:bCs/>
          <w:u w:val="single"/>
          <w:lang w:val="x-none"/>
        </w:rPr>
        <w:t xml:space="preserve"> </w:t>
      </w:r>
      <w:r w:rsidRPr="00112425">
        <w:rPr>
          <w:rFonts w:ascii="Tahoma" w:hAnsi="Tahoma" w:cs="Tahoma"/>
          <w:b/>
          <w:bCs/>
          <w:u w:val="single"/>
          <w:lang w:val="x-none"/>
        </w:rPr>
        <w:t>sedeža</w:t>
      </w:r>
      <w:r w:rsidR="008E3DA0">
        <w:rPr>
          <w:rFonts w:ascii="Tahoma" w:hAnsi="Tahoma" w:cs="Tahoma"/>
          <w:b/>
          <w:bCs/>
          <w:u w:val="single"/>
          <w:lang w:val="x-none"/>
        </w:rPr>
        <w:t xml:space="preserve"> </w:t>
      </w:r>
      <w:r w:rsidRPr="00112425">
        <w:rPr>
          <w:rFonts w:ascii="Tahoma" w:hAnsi="Tahoma" w:cs="Tahoma"/>
          <w:b/>
          <w:bCs/>
          <w:u w:val="single"/>
          <w:lang w:val="x-none"/>
        </w:rPr>
        <w:t>v</w:t>
      </w:r>
      <w:r w:rsidR="008E3DA0">
        <w:rPr>
          <w:rFonts w:ascii="Tahoma" w:hAnsi="Tahoma" w:cs="Tahoma"/>
          <w:b/>
          <w:bCs/>
          <w:u w:val="single"/>
          <w:lang w:val="x-none"/>
        </w:rPr>
        <w:t xml:space="preserve"> </w:t>
      </w:r>
      <w:r w:rsidRPr="00112425">
        <w:rPr>
          <w:rFonts w:ascii="Tahoma" w:hAnsi="Tahoma" w:cs="Tahoma"/>
          <w:b/>
          <w:bCs/>
          <w:u w:val="single"/>
          <w:lang w:val="x-none"/>
        </w:rPr>
        <w:t>Republiki</w:t>
      </w:r>
      <w:r w:rsidR="008E3DA0">
        <w:rPr>
          <w:rFonts w:ascii="Tahoma" w:hAnsi="Tahoma" w:cs="Tahoma"/>
          <w:b/>
          <w:bCs/>
          <w:u w:val="single"/>
          <w:lang w:val="x-none"/>
        </w:rPr>
        <w:t xml:space="preserve"> </w:t>
      </w:r>
      <w:r w:rsidRPr="00112425">
        <w:rPr>
          <w:rFonts w:ascii="Tahoma" w:hAnsi="Tahoma" w:cs="Tahoma"/>
          <w:b/>
          <w:bCs/>
          <w:u w:val="single"/>
          <w:lang w:val="x-none"/>
        </w:rPr>
        <w:t>Sloveniji</w:t>
      </w:r>
      <w:r w:rsidRPr="00112425">
        <w:rPr>
          <w:rFonts w:ascii="Tahoma" w:hAnsi="Tahoma" w:cs="Tahoma"/>
          <w:bCs/>
          <w:lang w:val="x-none"/>
        </w:rPr>
        <w:t>,</w:t>
      </w:r>
      <w:r w:rsidR="008E3DA0">
        <w:rPr>
          <w:rFonts w:ascii="Tahoma" w:hAnsi="Tahoma" w:cs="Tahoma"/>
          <w:bCs/>
          <w:lang w:val="x-none"/>
        </w:rPr>
        <w:t xml:space="preserve"> </w:t>
      </w:r>
      <w:r w:rsidRPr="00112425">
        <w:rPr>
          <w:rFonts w:ascii="Tahoma" w:hAnsi="Tahoma" w:cs="Tahoma"/>
          <w:bCs/>
          <w:lang w:val="x-none"/>
        </w:rPr>
        <w:t>morajo</w:t>
      </w:r>
      <w:r w:rsidR="008E3DA0">
        <w:rPr>
          <w:rFonts w:ascii="Tahoma" w:hAnsi="Tahoma" w:cs="Tahoma"/>
          <w:bCs/>
          <w:lang w:val="x-none"/>
        </w:rPr>
        <w:t xml:space="preserve"> </w:t>
      </w:r>
      <w:r w:rsidRPr="00112425">
        <w:rPr>
          <w:rFonts w:ascii="Tahoma" w:hAnsi="Tahoma" w:cs="Tahoma"/>
          <w:bCs/>
          <w:lang w:val="x-none"/>
        </w:rPr>
        <w:t>posamezno</w:t>
      </w:r>
      <w:r w:rsidR="008E3DA0">
        <w:rPr>
          <w:rFonts w:ascii="Tahoma" w:hAnsi="Tahoma" w:cs="Tahoma"/>
          <w:bCs/>
          <w:lang w:val="x-none"/>
        </w:rPr>
        <w:t xml:space="preserve"> </w:t>
      </w:r>
      <w:r w:rsidRPr="00112425">
        <w:rPr>
          <w:rFonts w:ascii="Tahoma" w:hAnsi="Tahoma" w:cs="Tahoma"/>
          <w:bCs/>
          <w:lang w:val="x-none"/>
        </w:rPr>
        <w:t>sposobnost</w:t>
      </w:r>
      <w:r w:rsidR="008E3DA0">
        <w:rPr>
          <w:rFonts w:ascii="Tahoma" w:hAnsi="Tahoma" w:cs="Tahoma"/>
          <w:bCs/>
          <w:lang w:val="x-none"/>
        </w:rPr>
        <w:t xml:space="preserve"> </w:t>
      </w:r>
      <w:r w:rsidRPr="00112425">
        <w:rPr>
          <w:rFonts w:ascii="Tahoma" w:hAnsi="Tahoma" w:cs="Tahoma"/>
          <w:bCs/>
          <w:lang w:val="x-none"/>
        </w:rPr>
        <w:t>dokazovati</w:t>
      </w:r>
      <w:r w:rsidR="008E3DA0">
        <w:rPr>
          <w:rFonts w:ascii="Tahoma" w:hAnsi="Tahoma" w:cs="Tahoma"/>
          <w:bCs/>
          <w:lang w:val="x-none"/>
        </w:rPr>
        <w:t xml:space="preserve"> </w:t>
      </w:r>
      <w:r w:rsidRPr="00112425">
        <w:rPr>
          <w:rFonts w:ascii="Tahoma" w:hAnsi="Tahoma" w:cs="Tahoma"/>
          <w:bCs/>
          <w:lang w:val="x-none"/>
        </w:rPr>
        <w:t>v</w:t>
      </w:r>
      <w:r w:rsidR="008E3DA0">
        <w:rPr>
          <w:rFonts w:ascii="Tahoma" w:hAnsi="Tahoma" w:cs="Tahoma"/>
          <w:bCs/>
          <w:lang w:val="x-none"/>
        </w:rPr>
        <w:t xml:space="preserve"> </w:t>
      </w:r>
      <w:r w:rsidRPr="00112425">
        <w:rPr>
          <w:rFonts w:ascii="Tahoma" w:hAnsi="Tahoma" w:cs="Tahoma"/>
          <w:bCs/>
          <w:lang w:val="x-none"/>
        </w:rPr>
        <w:t>skladu</w:t>
      </w:r>
      <w:r w:rsidR="008E3DA0">
        <w:rPr>
          <w:rFonts w:ascii="Tahoma" w:hAnsi="Tahoma" w:cs="Tahoma"/>
          <w:bCs/>
          <w:lang w:val="x-none"/>
        </w:rPr>
        <w:t xml:space="preserve"> </w:t>
      </w:r>
      <w:r w:rsidRPr="00112425">
        <w:rPr>
          <w:rFonts w:ascii="Tahoma" w:hAnsi="Tahoma" w:cs="Tahoma"/>
          <w:bCs/>
          <w:lang w:val="x-none"/>
        </w:rPr>
        <w:t>z</w:t>
      </w:r>
      <w:r w:rsidR="008E3DA0">
        <w:rPr>
          <w:rFonts w:ascii="Tahoma" w:hAnsi="Tahoma" w:cs="Tahoma"/>
          <w:bCs/>
          <w:lang w:val="x-none"/>
        </w:rPr>
        <w:t xml:space="preserve"> </w:t>
      </w:r>
      <w:r w:rsidRPr="00112425">
        <w:rPr>
          <w:rFonts w:ascii="Tahoma" w:hAnsi="Tahoma" w:cs="Tahoma"/>
          <w:bCs/>
          <w:lang w:val="x-none"/>
        </w:rPr>
        <w:t>zahtevami</w:t>
      </w:r>
      <w:r w:rsidR="008E3DA0">
        <w:rPr>
          <w:rFonts w:ascii="Tahoma" w:hAnsi="Tahoma" w:cs="Tahoma"/>
          <w:bCs/>
          <w:lang w:val="x-none"/>
        </w:rPr>
        <w:t xml:space="preserve"> </w:t>
      </w:r>
      <w:r w:rsidRPr="00112425">
        <w:rPr>
          <w:rFonts w:ascii="Tahoma" w:hAnsi="Tahoma" w:cs="Tahoma"/>
          <w:bCs/>
          <w:lang w:val="x-none"/>
        </w:rPr>
        <w:t>naročnika</w:t>
      </w:r>
      <w:r w:rsidR="008E3DA0">
        <w:rPr>
          <w:rFonts w:ascii="Tahoma" w:hAnsi="Tahoma" w:cs="Tahoma"/>
          <w:bCs/>
          <w:lang w:val="x-none"/>
        </w:rPr>
        <w:t xml:space="preserve"> </w:t>
      </w:r>
      <w:r w:rsidRPr="00112425">
        <w:rPr>
          <w:rFonts w:ascii="Tahoma" w:hAnsi="Tahoma" w:cs="Tahoma"/>
          <w:bCs/>
          <w:lang w:val="x-none"/>
        </w:rPr>
        <w:t>iz</w:t>
      </w:r>
      <w:r w:rsidR="008E3DA0">
        <w:rPr>
          <w:rFonts w:ascii="Tahoma" w:hAnsi="Tahoma" w:cs="Tahoma"/>
          <w:bCs/>
          <w:lang w:val="x-none"/>
        </w:rPr>
        <w:t xml:space="preserve"> </w:t>
      </w:r>
      <w:r w:rsidRPr="00112425">
        <w:rPr>
          <w:rFonts w:ascii="Tahoma" w:hAnsi="Tahoma" w:cs="Tahoma"/>
          <w:bCs/>
          <w:lang w:val="x-none"/>
        </w:rPr>
        <w:t>razpisne</w:t>
      </w:r>
      <w:r w:rsidR="008E3DA0">
        <w:rPr>
          <w:rFonts w:ascii="Tahoma" w:hAnsi="Tahoma" w:cs="Tahoma"/>
          <w:bCs/>
          <w:lang w:val="x-none"/>
        </w:rPr>
        <w:t xml:space="preserve"> </w:t>
      </w:r>
      <w:r w:rsidRPr="00112425">
        <w:rPr>
          <w:rFonts w:ascii="Tahoma" w:hAnsi="Tahoma" w:cs="Tahoma"/>
          <w:bCs/>
          <w:lang w:val="x-none"/>
        </w:rPr>
        <w:t>dokumentacije,</w:t>
      </w:r>
      <w:r w:rsidR="008E3DA0">
        <w:rPr>
          <w:rFonts w:ascii="Tahoma" w:hAnsi="Tahoma" w:cs="Tahoma"/>
          <w:bCs/>
          <w:lang w:val="x-none"/>
        </w:rPr>
        <w:t xml:space="preserve"> </w:t>
      </w:r>
      <w:r w:rsidRPr="00112425">
        <w:rPr>
          <w:rFonts w:ascii="Tahoma" w:hAnsi="Tahoma" w:cs="Tahoma"/>
          <w:bCs/>
          <w:lang w:val="x-none"/>
        </w:rPr>
        <w:t>ki</w:t>
      </w:r>
      <w:r w:rsidR="008E3DA0">
        <w:rPr>
          <w:rFonts w:ascii="Tahoma" w:hAnsi="Tahoma" w:cs="Tahoma"/>
          <w:bCs/>
          <w:lang w:val="x-none"/>
        </w:rPr>
        <w:t xml:space="preserve"> </w:t>
      </w:r>
      <w:r w:rsidRPr="00112425">
        <w:rPr>
          <w:rFonts w:ascii="Tahoma" w:hAnsi="Tahoma" w:cs="Tahoma"/>
          <w:bCs/>
          <w:lang w:val="x-none"/>
        </w:rPr>
        <w:t>velja</w:t>
      </w:r>
      <w:r w:rsidR="008E3DA0">
        <w:rPr>
          <w:rFonts w:ascii="Tahoma" w:hAnsi="Tahoma" w:cs="Tahoma"/>
          <w:bCs/>
          <w:lang w:val="x-none"/>
        </w:rPr>
        <w:t xml:space="preserve"> </w:t>
      </w:r>
      <w:r w:rsidRPr="00112425">
        <w:rPr>
          <w:rFonts w:ascii="Tahoma" w:hAnsi="Tahoma" w:cs="Tahoma"/>
          <w:bCs/>
          <w:lang w:val="x-none"/>
        </w:rPr>
        <w:t>za</w:t>
      </w:r>
      <w:r w:rsidR="008E3DA0">
        <w:rPr>
          <w:rFonts w:ascii="Tahoma" w:hAnsi="Tahoma" w:cs="Tahoma"/>
          <w:bCs/>
          <w:lang w:val="x-none"/>
        </w:rPr>
        <w:t xml:space="preserve"> </w:t>
      </w:r>
      <w:r w:rsidRPr="00112425">
        <w:rPr>
          <w:rFonts w:ascii="Tahoma" w:hAnsi="Tahoma" w:cs="Tahoma"/>
          <w:bCs/>
          <w:lang w:val="x-none"/>
        </w:rPr>
        <w:t>vse</w:t>
      </w:r>
      <w:r w:rsidR="008E3DA0">
        <w:rPr>
          <w:rFonts w:ascii="Tahoma" w:hAnsi="Tahoma" w:cs="Tahoma"/>
          <w:bCs/>
          <w:lang w:val="x-none"/>
        </w:rPr>
        <w:t xml:space="preserve"> </w:t>
      </w:r>
      <w:r w:rsidRPr="00112425">
        <w:rPr>
          <w:rFonts w:ascii="Tahoma" w:hAnsi="Tahoma" w:cs="Tahoma"/>
          <w:bCs/>
          <w:lang w:val="x-none"/>
        </w:rPr>
        <w:t>ponudnike</w:t>
      </w:r>
      <w:r w:rsidR="008E3DA0">
        <w:rPr>
          <w:rFonts w:ascii="Tahoma" w:hAnsi="Tahoma" w:cs="Tahoma"/>
          <w:bCs/>
          <w:lang w:val="x-none"/>
        </w:rPr>
        <w:t xml:space="preserve"> </w:t>
      </w:r>
      <w:r w:rsidRPr="00112425">
        <w:rPr>
          <w:rFonts w:ascii="Tahoma" w:hAnsi="Tahoma" w:cs="Tahoma"/>
          <w:bCs/>
          <w:lang w:val="x-none"/>
        </w:rPr>
        <w:t>ter</w:t>
      </w:r>
      <w:r w:rsidR="008E3DA0">
        <w:rPr>
          <w:rFonts w:ascii="Tahoma" w:hAnsi="Tahoma" w:cs="Tahoma"/>
          <w:bCs/>
          <w:lang w:val="x-none"/>
        </w:rPr>
        <w:t xml:space="preserve"> </w:t>
      </w:r>
      <w:r w:rsidRPr="00112425">
        <w:rPr>
          <w:rFonts w:ascii="Tahoma" w:hAnsi="Tahoma" w:cs="Tahoma"/>
          <w:bCs/>
          <w:lang w:val="x-none"/>
        </w:rPr>
        <w:t>v</w:t>
      </w:r>
      <w:r w:rsidR="008E3DA0">
        <w:rPr>
          <w:rFonts w:ascii="Tahoma" w:hAnsi="Tahoma" w:cs="Tahoma"/>
          <w:bCs/>
          <w:lang w:val="x-none"/>
        </w:rPr>
        <w:t xml:space="preserve"> </w:t>
      </w:r>
      <w:r w:rsidRPr="00112425">
        <w:rPr>
          <w:rFonts w:ascii="Tahoma" w:hAnsi="Tahoma" w:cs="Tahoma"/>
          <w:bCs/>
          <w:lang w:val="x-none"/>
        </w:rPr>
        <w:t>ponudbi</w:t>
      </w:r>
      <w:r w:rsidR="008E3DA0">
        <w:rPr>
          <w:rFonts w:ascii="Tahoma" w:hAnsi="Tahoma" w:cs="Tahoma"/>
          <w:bCs/>
          <w:lang w:val="x-none"/>
        </w:rPr>
        <w:t xml:space="preserve"> </w:t>
      </w:r>
      <w:r w:rsidRPr="00112425">
        <w:rPr>
          <w:rFonts w:ascii="Tahoma" w:hAnsi="Tahoma" w:cs="Tahoma"/>
          <w:bCs/>
          <w:lang w:val="x-none"/>
        </w:rPr>
        <w:t>predložiti</w:t>
      </w:r>
      <w:r w:rsidR="008E3DA0">
        <w:rPr>
          <w:rFonts w:ascii="Tahoma" w:hAnsi="Tahoma" w:cs="Tahoma"/>
          <w:bCs/>
          <w:lang w:val="x-none"/>
        </w:rPr>
        <w:t xml:space="preserve"> </w:t>
      </w:r>
      <w:r w:rsidRPr="00112425">
        <w:rPr>
          <w:rFonts w:ascii="Tahoma" w:hAnsi="Tahoma" w:cs="Tahoma"/>
          <w:bCs/>
          <w:lang w:val="x-none"/>
        </w:rPr>
        <w:t>vsa</w:t>
      </w:r>
      <w:r w:rsidR="008E3DA0">
        <w:rPr>
          <w:rFonts w:ascii="Tahoma" w:hAnsi="Tahoma" w:cs="Tahoma"/>
          <w:bCs/>
          <w:lang w:val="x-none"/>
        </w:rPr>
        <w:t xml:space="preserve"> </w:t>
      </w:r>
      <w:r w:rsidRPr="00112425">
        <w:rPr>
          <w:rFonts w:ascii="Tahoma" w:hAnsi="Tahoma" w:cs="Tahoma"/>
          <w:bCs/>
          <w:lang w:val="x-none"/>
        </w:rPr>
        <w:t>potrdila/dokazila,</w:t>
      </w:r>
      <w:r w:rsidR="008E3DA0">
        <w:rPr>
          <w:rFonts w:ascii="Tahoma" w:hAnsi="Tahoma" w:cs="Tahoma"/>
          <w:bCs/>
          <w:lang w:val="x-none"/>
        </w:rPr>
        <w:t xml:space="preserve"> </w:t>
      </w:r>
      <w:r w:rsidRPr="00112425">
        <w:rPr>
          <w:rFonts w:ascii="Tahoma" w:hAnsi="Tahoma" w:cs="Tahoma"/>
          <w:bCs/>
          <w:lang w:val="x-none"/>
        </w:rPr>
        <w:t>izdanega</w:t>
      </w:r>
      <w:r w:rsidR="008E3DA0">
        <w:rPr>
          <w:rFonts w:ascii="Tahoma" w:hAnsi="Tahoma" w:cs="Tahoma"/>
          <w:bCs/>
          <w:lang w:val="x-none"/>
        </w:rPr>
        <w:t xml:space="preserve"> </w:t>
      </w:r>
      <w:r w:rsidRPr="00112425">
        <w:rPr>
          <w:rFonts w:ascii="Tahoma" w:hAnsi="Tahoma" w:cs="Tahoma"/>
          <w:bCs/>
          <w:lang w:val="x-none"/>
        </w:rPr>
        <w:t>s</w:t>
      </w:r>
      <w:r w:rsidR="008E3DA0">
        <w:rPr>
          <w:rFonts w:ascii="Tahoma" w:hAnsi="Tahoma" w:cs="Tahoma"/>
          <w:bCs/>
          <w:lang w:val="x-none"/>
        </w:rPr>
        <w:t xml:space="preserve"> </w:t>
      </w:r>
      <w:r w:rsidRPr="00112425">
        <w:rPr>
          <w:rFonts w:ascii="Tahoma" w:hAnsi="Tahoma" w:cs="Tahoma"/>
          <w:bCs/>
          <w:lang w:val="x-none"/>
        </w:rPr>
        <w:t>strani</w:t>
      </w:r>
      <w:r w:rsidR="008E3DA0">
        <w:rPr>
          <w:rFonts w:ascii="Tahoma" w:hAnsi="Tahoma" w:cs="Tahoma"/>
          <w:bCs/>
          <w:lang w:val="x-none"/>
        </w:rPr>
        <w:t xml:space="preserve"> </w:t>
      </w:r>
      <w:r w:rsidRPr="00112425">
        <w:rPr>
          <w:rFonts w:ascii="Tahoma" w:hAnsi="Tahoma" w:cs="Tahoma"/>
          <w:bCs/>
          <w:lang w:val="x-none"/>
        </w:rPr>
        <w:t>pristojnega</w:t>
      </w:r>
      <w:r w:rsidR="008E3DA0">
        <w:rPr>
          <w:rFonts w:ascii="Tahoma" w:hAnsi="Tahoma" w:cs="Tahoma"/>
          <w:bCs/>
          <w:lang w:val="x-none"/>
        </w:rPr>
        <w:t xml:space="preserve"> </w:t>
      </w:r>
      <w:r w:rsidRPr="00112425">
        <w:rPr>
          <w:rFonts w:ascii="Tahoma" w:hAnsi="Tahoma" w:cs="Tahoma"/>
          <w:bCs/>
          <w:lang w:val="x-none"/>
        </w:rPr>
        <w:t>organa,</w:t>
      </w:r>
      <w:r w:rsidR="008E3DA0">
        <w:rPr>
          <w:rFonts w:ascii="Tahoma" w:hAnsi="Tahoma" w:cs="Tahoma"/>
          <w:bCs/>
          <w:lang w:val="x-none"/>
        </w:rPr>
        <w:t xml:space="preserve"> </w:t>
      </w:r>
      <w:r w:rsidRPr="00112425">
        <w:rPr>
          <w:rFonts w:ascii="Tahoma" w:hAnsi="Tahoma" w:cs="Tahoma"/>
          <w:bCs/>
          <w:lang w:val="x-none"/>
        </w:rPr>
        <w:t>ki</w:t>
      </w:r>
      <w:r w:rsidR="008E3DA0">
        <w:rPr>
          <w:rFonts w:ascii="Tahoma" w:hAnsi="Tahoma" w:cs="Tahoma"/>
          <w:bCs/>
          <w:lang w:val="x-none"/>
        </w:rPr>
        <w:t xml:space="preserve"> </w:t>
      </w:r>
      <w:r w:rsidRPr="00112425">
        <w:rPr>
          <w:rFonts w:ascii="Tahoma" w:hAnsi="Tahoma" w:cs="Tahoma"/>
          <w:bCs/>
          <w:lang w:val="x-none"/>
        </w:rPr>
        <w:t>taka</w:t>
      </w:r>
      <w:r w:rsidR="008E3DA0">
        <w:rPr>
          <w:rFonts w:ascii="Tahoma" w:hAnsi="Tahoma" w:cs="Tahoma"/>
          <w:bCs/>
          <w:lang w:val="x-none"/>
        </w:rPr>
        <w:t xml:space="preserve"> </w:t>
      </w:r>
      <w:r w:rsidRPr="00112425">
        <w:rPr>
          <w:rFonts w:ascii="Tahoma" w:hAnsi="Tahoma" w:cs="Tahoma"/>
          <w:bCs/>
          <w:lang w:val="x-none"/>
        </w:rPr>
        <w:t>potrdila/dokazila</w:t>
      </w:r>
      <w:r w:rsidR="008E3DA0">
        <w:rPr>
          <w:rFonts w:ascii="Tahoma" w:hAnsi="Tahoma" w:cs="Tahoma"/>
          <w:bCs/>
          <w:lang w:val="x-none"/>
        </w:rPr>
        <w:t xml:space="preserve"> </w:t>
      </w:r>
      <w:r w:rsidRPr="00112425">
        <w:rPr>
          <w:rFonts w:ascii="Tahoma" w:hAnsi="Tahoma" w:cs="Tahoma"/>
          <w:bCs/>
          <w:lang w:val="x-none"/>
        </w:rPr>
        <w:t>izdaja</w:t>
      </w:r>
      <w:r w:rsidR="00A62955">
        <w:rPr>
          <w:rFonts w:ascii="Tahoma" w:hAnsi="Tahoma" w:cs="Tahoma"/>
          <w:bCs/>
        </w:rPr>
        <w:t>,</w:t>
      </w:r>
      <w:r w:rsidR="008E3DA0">
        <w:rPr>
          <w:rFonts w:ascii="Tahoma" w:hAnsi="Tahoma" w:cs="Tahoma"/>
          <w:bCs/>
          <w:lang w:val="x-none"/>
        </w:rPr>
        <w:t xml:space="preserve"> </w:t>
      </w:r>
      <w:r w:rsidRPr="00112425">
        <w:rPr>
          <w:rFonts w:ascii="Tahoma" w:hAnsi="Tahoma" w:cs="Tahoma"/>
          <w:bCs/>
          <w:lang w:val="x-none"/>
        </w:rPr>
        <w:t>iz</w:t>
      </w:r>
      <w:r w:rsidR="008E3DA0">
        <w:rPr>
          <w:rFonts w:ascii="Tahoma" w:hAnsi="Tahoma" w:cs="Tahoma"/>
          <w:bCs/>
          <w:lang w:val="x-none"/>
        </w:rPr>
        <w:t xml:space="preserve"> </w:t>
      </w:r>
      <w:r w:rsidRPr="00112425">
        <w:rPr>
          <w:rFonts w:ascii="Tahoma" w:hAnsi="Tahoma" w:cs="Tahoma"/>
          <w:bCs/>
          <w:lang w:val="x-none"/>
        </w:rPr>
        <w:t>katerih</w:t>
      </w:r>
      <w:r w:rsidR="008E3DA0">
        <w:rPr>
          <w:rFonts w:ascii="Tahoma" w:hAnsi="Tahoma" w:cs="Tahoma"/>
          <w:bCs/>
          <w:lang w:val="x-none"/>
        </w:rPr>
        <w:t xml:space="preserve"> </w:t>
      </w:r>
      <w:r w:rsidRPr="00112425">
        <w:rPr>
          <w:rFonts w:ascii="Tahoma" w:hAnsi="Tahoma" w:cs="Tahoma"/>
          <w:bCs/>
          <w:lang w:val="x-none"/>
        </w:rPr>
        <w:t>izhaja,</w:t>
      </w:r>
      <w:r w:rsidR="008E3DA0">
        <w:rPr>
          <w:rFonts w:ascii="Tahoma" w:hAnsi="Tahoma" w:cs="Tahoma"/>
          <w:bCs/>
          <w:lang w:val="x-none"/>
        </w:rPr>
        <w:t xml:space="preserve"> </w:t>
      </w:r>
      <w:r w:rsidRPr="00112425">
        <w:rPr>
          <w:rFonts w:ascii="Tahoma" w:hAnsi="Tahoma" w:cs="Tahoma"/>
          <w:bCs/>
          <w:lang w:val="x-none"/>
        </w:rPr>
        <w:t>da</w:t>
      </w:r>
      <w:r w:rsidR="008E3DA0">
        <w:rPr>
          <w:rFonts w:ascii="Tahoma" w:hAnsi="Tahoma" w:cs="Tahoma"/>
          <w:bCs/>
          <w:lang w:val="x-none"/>
        </w:rPr>
        <w:t xml:space="preserve"> </w:t>
      </w:r>
      <w:r w:rsidRPr="00112425">
        <w:rPr>
          <w:rFonts w:ascii="Tahoma" w:hAnsi="Tahoma" w:cs="Tahoma"/>
          <w:bCs/>
          <w:lang w:val="x-none"/>
        </w:rPr>
        <w:t>za</w:t>
      </w:r>
      <w:r w:rsidR="008E3DA0">
        <w:rPr>
          <w:rFonts w:ascii="Tahoma" w:hAnsi="Tahoma" w:cs="Tahoma"/>
          <w:bCs/>
          <w:lang w:val="x-none"/>
        </w:rPr>
        <w:t xml:space="preserve"> </w:t>
      </w:r>
      <w:r w:rsidRPr="00112425">
        <w:rPr>
          <w:rFonts w:ascii="Tahoma" w:hAnsi="Tahoma" w:cs="Tahoma"/>
          <w:bCs/>
          <w:lang w:val="x-none"/>
        </w:rPr>
        <w:t>gospodarski</w:t>
      </w:r>
      <w:r w:rsidR="008E3DA0">
        <w:rPr>
          <w:rFonts w:ascii="Tahoma" w:hAnsi="Tahoma" w:cs="Tahoma"/>
          <w:bCs/>
          <w:lang w:val="x-none"/>
        </w:rPr>
        <w:t xml:space="preserve"> </w:t>
      </w:r>
      <w:r w:rsidRPr="00112425">
        <w:rPr>
          <w:rFonts w:ascii="Tahoma" w:hAnsi="Tahoma" w:cs="Tahoma"/>
          <w:bCs/>
          <w:lang w:val="x-none"/>
        </w:rPr>
        <w:t>subjekt</w:t>
      </w:r>
      <w:r w:rsidR="008E3DA0">
        <w:rPr>
          <w:rFonts w:ascii="Tahoma" w:hAnsi="Tahoma" w:cs="Tahoma"/>
          <w:bCs/>
          <w:lang w:val="x-none"/>
        </w:rPr>
        <w:t xml:space="preserve"> </w:t>
      </w:r>
      <w:r w:rsidRPr="00112425">
        <w:rPr>
          <w:rFonts w:ascii="Tahoma" w:hAnsi="Tahoma" w:cs="Tahoma"/>
          <w:bCs/>
          <w:lang w:val="x-none"/>
        </w:rPr>
        <w:t>ne</w:t>
      </w:r>
      <w:r w:rsidR="008E3DA0">
        <w:rPr>
          <w:rFonts w:ascii="Tahoma" w:hAnsi="Tahoma" w:cs="Tahoma"/>
          <w:bCs/>
          <w:lang w:val="x-none"/>
        </w:rPr>
        <w:t xml:space="preserve"> </w:t>
      </w:r>
      <w:r w:rsidRPr="00112425">
        <w:rPr>
          <w:rFonts w:ascii="Tahoma" w:hAnsi="Tahoma" w:cs="Tahoma"/>
          <w:bCs/>
          <w:lang w:val="x-none"/>
        </w:rPr>
        <w:t>obstajajo</w:t>
      </w:r>
      <w:r w:rsidR="008E3DA0">
        <w:rPr>
          <w:rFonts w:ascii="Tahoma" w:hAnsi="Tahoma" w:cs="Tahoma"/>
          <w:bCs/>
          <w:lang w:val="x-none"/>
        </w:rPr>
        <w:t xml:space="preserve"> </w:t>
      </w:r>
      <w:r w:rsidRPr="00112425">
        <w:rPr>
          <w:rFonts w:ascii="Tahoma" w:hAnsi="Tahoma" w:cs="Tahoma"/>
          <w:bCs/>
          <w:lang w:val="x-none"/>
        </w:rPr>
        <w:t>razlogi</w:t>
      </w:r>
      <w:r w:rsidR="008E3DA0">
        <w:rPr>
          <w:rFonts w:ascii="Tahoma" w:hAnsi="Tahoma" w:cs="Tahoma"/>
          <w:bCs/>
          <w:lang w:val="x-none"/>
        </w:rPr>
        <w:t xml:space="preserve"> </w:t>
      </w:r>
      <w:r w:rsidRPr="00112425">
        <w:rPr>
          <w:rFonts w:ascii="Tahoma" w:hAnsi="Tahoma" w:cs="Tahoma"/>
          <w:bCs/>
          <w:lang w:val="x-none"/>
        </w:rPr>
        <w:t>za</w:t>
      </w:r>
      <w:r w:rsidR="008E3DA0">
        <w:rPr>
          <w:rFonts w:ascii="Tahoma" w:hAnsi="Tahoma" w:cs="Tahoma"/>
          <w:bCs/>
          <w:lang w:val="x-none"/>
        </w:rPr>
        <w:t xml:space="preserve"> </w:t>
      </w:r>
      <w:r w:rsidRPr="00112425">
        <w:rPr>
          <w:rFonts w:ascii="Tahoma" w:hAnsi="Tahoma" w:cs="Tahoma"/>
          <w:bCs/>
          <w:lang w:val="x-none"/>
        </w:rPr>
        <w:t>izključitev</w:t>
      </w:r>
      <w:r w:rsidR="008E3DA0">
        <w:rPr>
          <w:rFonts w:ascii="Tahoma" w:hAnsi="Tahoma" w:cs="Tahoma"/>
          <w:bCs/>
          <w:lang w:val="x-none"/>
        </w:rPr>
        <w:t xml:space="preserve"> </w:t>
      </w:r>
      <w:r w:rsidRPr="00112425">
        <w:rPr>
          <w:rFonts w:ascii="Tahoma" w:hAnsi="Tahoma" w:cs="Tahoma"/>
          <w:bCs/>
          <w:lang w:val="x-none"/>
        </w:rPr>
        <w:t>in</w:t>
      </w:r>
      <w:r w:rsidR="008E3DA0">
        <w:rPr>
          <w:rFonts w:ascii="Tahoma" w:hAnsi="Tahoma" w:cs="Tahoma"/>
          <w:bCs/>
          <w:lang w:val="x-none"/>
        </w:rPr>
        <w:t xml:space="preserve"> </w:t>
      </w:r>
      <w:r w:rsidRPr="00112425">
        <w:rPr>
          <w:rFonts w:ascii="Tahoma" w:hAnsi="Tahoma" w:cs="Tahoma"/>
          <w:bCs/>
          <w:lang w:val="x-none"/>
        </w:rPr>
        <w:t>le</w:t>
      </w:r>
      <w:r w:rsidR="008E3DA0">
        <w:rPr>
          <w:rFonts w:ascii="Tahoma" w:hAnsi="Tahoma" w:cs="Tahoma"/>
          <w:bCs/>
          <w:lang w:val="x-none"/>
        </w:rPr>
        <w:t xml:space="preserve"> </w:t>
      </w:r>
      <w:r w:rsidRPr="00112425">
        <w:rPr>
          <w:rFonts w:ascii="Tahoma" w:hAnsi="Tahoma" w:cs="Tahoma"/>
          <w:bCs/>
          <w:lang w:val="x-none"/>
        </w:rPr>
        <w:t>ta</w:t>
      </w:r>
      <w:r w:rsidR="008E3DA0">
        <w:rPr>
          <w:rFonts w:ascii="Tahoma" w:hAnsi="Tahoma" w:cs="Tahoma"/>
          <w:bCs/>
          <w:lang w:val="x-none"/>
        </w:rPr>
        <w:t xml:space="preserve"> </w:t>
      </w:r>
      <w:r w:rsidRPr="00112425">
        <w:rPr>
          <w:rFonts w:ascii="Tahoma" w:hAnsi="Tahoma" w:cs="Tahoma"/>
          <w:bCs/>
          <w:lang w:val="x-none"/>
        </w:rPr>
        <w:t>izpolnjuje</w:t>
      </w:r>
      <w:r w:rsidR="008E3DA0">
        <w:rPr>
          <w:rFonts w:ascii="Tahoma" w:hAnsi="Tahoma" w:cs="Tahoma"/>
          <w:bCs/>
          <w:lang w:val="x-none"/>
        </w:rPr>
        <w:t xml:space="preserve"> </w:t>
      </w:r>
      <w:r w:rsidRPr="00112425">
        <w:rPr>
          <w:rFonts w:ascii="Tahoma" w:hAnsi="Tahoma" w:cs="Tahoma"/>
          <w:bCs/>
          <w:lang w:val="x-none"/>
        </w:rPr>
        <w:t>pogoje</w:t>
      </w:r>
      <w:r w:rsidR="008E3DA0">
        <w:rPr>
          <w:rFonts w:ascii="Tahoma" w:hAnsi="Tahoma" w:cs="Tahoma"/>
          <w:bCs/>
          <w:lang w:val="x-none"/>
        </w:rPr>
        <w:t xml:space="preserve"> </w:t>
      </w:r>
      <w:r w:rsidRPr="00112425">
        <w:rPr>
          <w:rFonts w:ascii="Tahoma" w:hAnsi="Tahoma" w:cs="Tahoma"/>
          <w:bCs/>
          <w:lang w:val="x-none"/>
        </w:rPr>
        <w:t>za</w:t>
      </w:r>
      <w:r w:rsidR="008E3DA0">
        <w:rPr>
          <w:rFonts w:ascii="Tahoma" w:hAnsi="Tahoma" w:cs="Tahoma"/>
          <w:bCs/>
          <w:lang w:val="x-none"/>
        </w:rPr>
        <w:t xml:space="preserve"> </w:t>
      </w:r>
      <w:r w:rsidRPr="00112425">
        <w:rPr>
          <w:rFonts w:ascii="Tahoma" w:hAnsi="Tahoma" w:cs="Tahoma"/>
          <w:bCs/>
          <w:lang w:val="x-none"/>
        </w:rPr>
        <w:t>sodelovanje,</w:t>
      </w:r>
      <w:r w:rsidR="008E3DA0">
        <w:rPr>
          <w:rFonts w:ascii="Tahoma" w:hAnsi="Tahoma" w:cs="Tahoma"/>
          <w:bCs/>
          <w:lang w:val="x-none"/>
        </w:rPr>
        <w:t xml:space="preserve"> </w:t>
      </w:r>
      <w:r w:rsidRPr="00112425">
        <w:rPr>
          <w:rFonts w:ascii="Tahoma" w:hAnsi="Tahoma" w:cs="Tahoma"/>
          <w:bCs/>
          <w:lang w:val="x-none"/>
        </w:rPr>
        <w:t>v</w:t>
      </w:r>
      <w:r w:rsidR="008E3DA0">
        <w:rPr>
          <w:rFonts w:ascii="Tahoma" w:hAnsi="Tahoma" w:cs="Tahoma"/>
          <w:bCs/>
          <w:lang w:val="x-none"/>
        </w:rPr>
        <w:t xml:space="preserve"> </w:t>
      </w:r>
      <w:r w:rsidRPr="00112425">
        <w:rPr>
          <w:rFonts w:ascii="Tahoma" w:hAnsi="Tahoma" w:cs="Tahoma"/>
          <w:bCs/>
          <w:lang w:val="x-none"/>
        </w:rPr>
        <w:t>kolikor</w:t>
      </w:r>
      <w:r w:rsidR="008E3DA0">
        <w:rPr>
          <w:rFonts w:ascii="Tahoma" w:hAnsi="Tahoma" w:cs="Tahoma"/>
          <w:bCs/>
          <w:lang w:val="x-none"/>
        </w:rPr>
        <w:t xml:space="preserve"> </w:t>
      </w:r>
      <w:r w:rsidRPr="00112425">
        <w:rPr>
          <w:rFonts w:ascii="Tahoma" w:hAnsi="Tahoma" w:cs="Tahoma"/>
          <w:bCs/>
          <w:lang w:val="x-none"/>
        </w:rPr>
        <w:t>takšnega</w:t>
      </w:r>
      <w:r w:rsidR="008E3DA0">
        <w:rPr>
          <w:rFonts w:ascii="Tahoma" w:hAnsi="Tahoma" w:cs="Tahoma"/>
          <w:bCs/>
          <w:lang w:val="x-none"/>
        </w:rPr>
        <w:t xml:space="preserve"> </w:t>
      </w:r>
      <w:r w:rsidRPr="00112425">
        <w:rPr>
          <w:rFonts w:ascii="Tahoma" w:hAnsi="Tahoma" w:cs="Tahoma"/>
          <w:bCs/>
          <w:lang w:val="x-none"/>
        </w:rPr>
        <w:t>potrdila</w:t>
      </w:r>
      <w:r w:rsidR="008E3DA0">
        <w:rPr>
          <w:rFonts w:ascii="Tahoma" w:hAnsi="Tahoma" w:cs="Tahoma"/>
          <w:bCs/>
          <w:lang w:val="x-none"/>
        </w:rPr>
        <w:t xml:space="preserve"> </w:t>
      </w:r>
      <w:r w:rsidRPr="00112425">
        <w:rPr>
          <w:rFonts w:ascii="Tahoma" w:hAnsi="Tahoma" w:cs="Tahoma"/>
          <w:bCs/>
          <w:lang w:val="x-none"/>
        </w:rPr>
        <w:t>iz</w:t>
      </w:r>
      <w:r w:rsidR="008E3DA0">
        <w:rPr>
          <w:rFonts w:ascii="Tahoma" w:hAnsi="Tahoma" w:cs="Tahoma"/>
          <w:bCs/>
          <w:lang w:val="x-none"/>
        </w:rPr>
        <w:t xml:space="preserve"> </w:t>
      </w:r>
      <w:r w:rsidRPr="00112425">
        <w:rPr>
          <w:rFonts w:ascii="Tahoma" w:hAnsi="Tahoma" w:cs="Tahoma"/>
          <w:bCs/>
          <w:lang w:val="x-none"/>
        </w:rPr>
        <w:t>ustreznega</w:t>
      </w:r>
      <w:r w:rsidR="008E3DA0">
        <w:rPr>
          <w:rFonts w:ascii="Tahoma" w:hAnsi="Tahoma" w:cs="Tahoma"/>
          <w:bCs/>
          <w:lang w:val="x-none"/>
        </w:rPr>
        <w:t xml:space="preserve"> </w:t>
      </w:r>
      <w:r w:rsidRPr="00112425">
        <w:rPr>
          <w:rFonts w:ascii="Tahoma" w:hAnsi="Tahoma" w:cs="Tahoma"/>
          <w:bCs/>
          <w:lang w:val="x-none"/>
        </w:rPr>
        <w:t>registra</w:t>
      </w:r>
      <w:r w:rsidR="008E3DA0">
        <w:rPr>
          <w:rFonts w:ascii="Tahoma" w:hAnsi="Tahoma" w:cs="Tahoma"/>
          <w:bCs/>
          <w:lang w:val="x-none"/>
        </w:rPr>
        <w:t xml:space="preserve"> </w:t>
      </w:r>
      <w:r w:rsidRPr="00112425">
        <w:rPr>
          <w:rFonts w:ascii="Tahoma" w:hAnsi="Tahoma" w:cs="Tahoma"/>
          <w:bCs/>
          <w:lang w:val="x-none"/>
        </w:rPr>
        <w:t>ne</w:t>
      </w:r>
      <w:r w:rsidR="008E3DA0">
        <w:rPr>
          <w:rFonts w:ascii="Tahoma" w:hAnsi="Tahoma" w:cs="Tahoma"/>
          <w:bCs/>
          <w:lang w:val="x-none"/>
        </w:rPr>
        <w:t xml:space="preserve"> </w:t>
      </w:r>
      <w:r w:rsidRPr="00112425">
        <w:rPr>
          <w:rFonts w:ascii="Tahoma" w:hAnsi="Tahoma" w:cs="Tahoma"/>
          <w:bCs/>
          <w:lang w:val="x-none"/>
        </w:rPr>
        <w:t>bo</w:t>
      </w:r>
      <w:r w:rsidR="008E3DA0">
        <w:rPr>
          <w:rFonts w:ascii="Tahoma" w:hAnsi="Tahoma" w:cs="Tahoma"/>
          <w:bCs/>
          <w:lang w:val="x-none"/>
        </w:rPr>
        <w:t xml:space="preserve"> </w:t>
      </w:r>
      <w:r w:rsidRPr="00112425">
        <w:rPr>
          <w:rFonts w:ascii="Tahoma" w:hAnsi="Tahoma" w:cs="Tahoma"/>
          <w:bCs/>
          <w:lang w:val="x-none"/>
        </w:rPr>
        <w:t>mogel</w:t>
      </w:r>
      <w:r w:rsidR="008E3DA0">
        <w:rPr>
          <w:rFonts w:ascii="Tahoma" w:hAnsi="Tahoma" w:cs="Tahoma"/>
          <w:bCs/>
          <w:lang w:val="x-none"/>
        </w:rPr>
        <w:t xml:space="preserve"> </w:t>
      </w:r>
      <w:r w:rsidRPr="00112425">
        <w:rPr>
          <w:rFonts w:ascii="Tahoma" w:hAnsi="Tahoma" w:cs="Tahoma"/>
          <w:bCs/>
          <w:lang w:val="x-none"/>
        </w:rPr>
        <w:t>pridobiti</w:t>
      </w:r>
      <w:r w:rsidR="008E3DA0">
        <w:rPr>
          <w:rFonts w:ascii="Tahoma" w:hAnsi="Tahoma" w:cs="Tahoma"/>
          <w:bCs/>
          <w:lang w:val="x-none"/>
        </w:rPr>
        <w:t xml:space="preserve"> </w:t>
      </w:r>
      <w:r w:rsidRPr="00112425">
        <w:rPr>
          <w:rFonts w:ascii="Tahoma" w:hAnsi="Tahoma" w:cs="Tahoma"/>
          <w:bCs/>
          <w:lang w:val="x-none"/>
        </w:rPr>
        <w:t>naročnik.</w:t>
      </w:r>
    </w:p>
    <w:p w14:paraId="6BC41B45" w14:textId="77777777" w:rsidR="00870DBE" w:rsidRPr="00112425" w:rsidRDefault="00870DBE" w:rsidP="00600829">
      <w:pPr>
        <w:keepNext/>
        <w:keepLines/>
        <w:jc w:val="both"/>
        <w:rPr>
          <w:rFonts w:ascii="Tahoma" w:hAnsi="Tahoma" w:cs="Tahoma"/>
          <w:bCs/>
        </w:rPr>
      </w:pPr>
    </w:p>
    <w:p w14:paraId="5D571FD3" w14:textId="77777777" w:rsidR="001769DE" w:rsidRPr="00112425" w:rsidRDefault="001769DE" w:rsidP="00600829">
      <w:pPr>
        <w:keepNext/>
        <w:keepLines/>
        <w:numPr>
          <w:ilvl w:val="1"/>
          <w:numId w:val="2"/>
        </w:numPr>
        <w:jc w:val="both"/>
        <w:rPr>
          <w:rFonts w:ascii="Tahoma" w:hAnsi="Tahoma" w:cs="Tahoma"/>
          <w:b/>
        </w:rPr>
      </w:pPr>
      <w:r w:rsidRPr="00112425">
        <w:rPr>
          <w:rFonts w:ascii="Tahoma" w:hAnsi="Tahoma" w:cs="Tahoma"/>
          <w:b/>
        </w:rPr>
        <w:lastRenderedPageBreak/>
        <w:t>Razlogi</w:t>
      </w:r>
      <w:r w:rsidR="008E3DA0">
        <w:rPr>
          <w:rFonts w:ascii="Tahoma" w:hAnsi="Tahoma" w:cs="Tahoma"/>
          <w:b/>
        </w:rPr>
        <w:t xml:space="preserve"> </w:t>
      </w:r>
      <w:r w:rsidRPr="00112425">
        <w:rPr>
          <w:rFonts w:ascii="Tahoma" w:hAnsi="Tahoma" w:cs="Tahoma"/>
          <w:b/>
        </w:rPr>
        <w:t>za</w:t>
      </w:r>
      <w:r w:rsidR="008E3DA0">
        <w:rPr>
          <w:rFonts w:ascii="Tahoma" w:hAnsi="Tahoma" w:cs="Tahoma"/>
          <w:b/>
        </w:rPr>
        <w:t xml:space="preserve"> </w:t>
      </w:r>
      <w:r w:rsidRPr="00112425">
        <w:rPr>
          <w:rFonts w:ascii="Tahoma" w:hAnsi="Tahoma" w:cs="Tahoma"/>
          <w:b/>
        </w:rPr>
        <w:t>izključitev</w:t>
      </w:r>
    </w:p>
    <w:p w14:paraId="726CC1EF" w14:textId="77777777" w:rsidR="001769DE" w:rsidRPr="00112425" w:rsidRDefault="001769DE" w:rsidP="00600829">
      <w:pPr>
        <w:keepNext/>
        <w:keepLines/>
        <w:jc w:val="both"/>
        <w:rPr>
          <w:rFonts w:ascii="Tahoma" w:hAnsi="Tahoma" w:cs="Tahoma"/>
        </w:rPr>
      </w:pPr>
    </w:p>
    <w:p w14:paraId="5158D753" w14:textId="77777777" w:rsidR="00FD19E4" w:rsidRDefault="00FD19E4" w:rsidP="00600829">
      <w:pPr>
        <w:keepNext/>
        <w:keepLines/>
        <w:jc w:val="both"/>
        <w:rPr>
          <w:rFonts w:ascii="Tahoma" w:hAnsi="Tahoma" w:cs="Tahoma"/>
          <w:bCs/>
        </w:rPr>
      </w:pPr>
      <w:r w:rsidRPr="00112425">
        <w:rPr>
          <w:rFonts w:ascii="Tahoma" w:hAnsi="Tahoma" w:cs="Tahoma"/>
        </w:rPr>
        <w:t>Pogoj</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Pr="00112425">
        <w:rPr>
          <w:rFonts w:ascii="Tahoma" w:hAnsi="Tahoma" w:cs="Tahoma"/>
        </w:rPr>
        <w:t>izpolniti</w:t>
      </w:r>
      <w:r w:rsidR="008E3DA0">
        <w:rPr>
          <w:rFonts w:ascii="Tahoma" w:hAnsi="Tahoma" w:cs="Tahoma"/>
        </w:rPr>
        <w:t xml:space="preserve"> </w:t>
      </w:r>
      <w:r w:rsidRPr="00112425">
        <w:rPr>
          <w:rFonts w:ascii="Tahoma" w:hAnsi="Tahoma" w:cs="Tahoma"/>
        </w:rPr>
        <w:t>ponudnik.</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primeru</w:t>
      </w:r>
      <w:r w:rsidR="008E3DA0">
        <w:rPr>
          <w:rFonts w:ascii="Tahoma" w:hAnsi="Tahoma" w:cs="Tahoma"/>
        </w:rPr>
        <w:t xml:space="preserve"> </w:t>
      </w:r>
      <w:r w:rsidRPr="00112425">
        <w:rPr>
          <w:rFonts w:ascii="Tahoma" w:hAnsi="Tahoma" w:cs="Tahoma"/>
        </w:rPr>
        <w:t>skupne</w:t>
      </w:r>
      <w:r w:rsidR="008E3DA0">
        <w:rPr>
          <w:rFonts w:ascii="Tahoma" w:hAnsi="Tahoma" w:cs="Tahoma"/>
        </w:rPr>
        <w:t xml:space="preserve"> </w:t>
      </w:r>
      <w:r w:rsidRPr="00112425">
        <w:rPr>
          <w:rFonts w:ascii="Tahoma" w:hAnsi="Tahoma" w:cs="Tahoma"/>
        </w:rPr>
        <w:t>ponudbe</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Pr="00112425">
        <w:rPr>
          <w:rFonts w:ascii="Tahoma" w:hAnsi="Tahoma" w:cs="Tahoma"/>
        </w:rPr>
        <w:t>pogoj</w:t>
      </w:r>
      <w:r w:rsidR="008E3DA0">
        <w:rPr>
          <w:rFonts w:ascii="Tahoma" w:hAnsi="Tahoma" w:cs="Tahoma"/>
        </w:rPr>
        <w:t xml:space="preserve"> </w:t>
      </w:r>
      <w:r w:rsidRPr="00112425">
        <w:rPr>
          <w:rFonts w:ascii="Tahoma" w:hAnsi="Tahoma" w:cs="Tahoma"/>
        </w:rPr>
        <w:t>izpolniti</w:t>
      </w:r>
      <w:r w:rsidR="008E3DA0">
        <w:rPr>
          <w:rFonts w:ascii="Tahoma" w:hAnsi="Tahoma" w:cs="Tahoma"/>
        </w:rPr>
        <w:t xml:space="preserve"> </w:t>
      </w:r>
      <w:r w:rsidRPr="00112425">
        <w:rPr>
          <w:rFonts w:ascii="Tahoma" w:hAnsi="Tahoma" w:cs="Tahoma"/>
        </w:rPr>
        <w:t>vsak</w:t>
      </w:r>
      <w:r w:rsidR="008E3DA0">
        <w:rPr>
          <w:rFonts w:ascii="Tahoma" w:hAnsi="Tahoma" w:cs="Tahoma"/>
        </w:rPr>
        <w:t xml:space="preserve"> </w:t>
      </w:r>
      <w:r w:rsidRPr="00112425">
        <w:rPr>
          <w:rFonts w:ascii="Tahoma" w:hAnsi="Tahoma" w:cs="Tahoma"/>
        </w:rPr>
        <w:t>izmed</w:t>
      </w:r>
      <w:r w:rsidR="008E3DA0">
        <w:rPr>
          <w:rFonts w:ascii="Tahoma" w:hAnsi="Tahoma" w:cs="Tahoma"/>
        </w:rPr>
        <w:t xml:space="preserve"> </w:t>
      </w:r>
      <w:r w:rsidRPr="00112425">
        <w:rPr>
          <w:rFonts w:ascii="Tahoma" w:hAnsi="Tahoma" w:cs="Tahoma"/>
        </w:rPr>
        <w:t>partnerjev.</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primeru</w:t>
      </w:r>
      <w:r w:rsidR="008E3DA0">
        <w:rPr>
          <w:rFonts w:ascii="Tahoma" w:hAnsi="Tahoma" w:cs="Tahoma"/>
        </w:rPr>
        <w:t xml:space="preserve"> </w:t>
      </w:r>
      <w:r w:rsidRPr="00112425">
        <w:rPr>
          <w:rFonts w:ascii="Tahoma" w:hAnsi="Tahoma" w:cs="Tahoma"/>
        </w:rPr>
        <w:t>ponudbe</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podizvajalci</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Pr="00112425">
        <w:rPr>
          <w:rFonts w:ascii="Tahoma" w:hAnsi="Tahoma" w:cs="Tahoma"/>
        </w:rPr>
        <w:t>pogoj</w:t>
      </w:r>
      <w:r w:rsidR="008E3DA0">
        <w:rPr>
          <w:rFonts w:ascii="Tahoma" w:hAnsi="Tahoma" w:cs="Tahoma"/>
        </w:rPr>
        <w:t xml:space="preserve"> </w:t>
      </w:r>
      <w:r w:rsidRPr="00112425">
        <w:rPr>
          <w:rFonts w:ascii="Tahoma" w:hAnsi="Tahoma" w:cs="Tahoma"/>
        </w:rPr>
        <w:t>izpolniti</w:t>
      </w:r>
      <w:r w:rsidR="008E3DA0">
        <w:rPr>
          <w:rFonts w:ascii="Tahoma" w:hAnsi="Tahoma" w:cs="Tahoma"/>
        </w:rPr>
        <w:t xml:space="preserve"> </w:t>
      </w:r>
      <w:r w:rsidRPr="00112425">
        <w:rPr>
          <w:rFonts w:ascii="Tahoma" w:hAnsi="Tahoma" w:cs="Tahoma"/>
        </w:rPr>
        <w:t>vsak</w:t>
      </w:r>
      <w:r w:rsidR="008E3DA0">
        <w:rPr>
          <w:rFonts w:ascii="Tahoma" w:hAnsi="Tahoma" w:cs="Tahoma"/>
        </w:rPr>
        <w:t xml:space="preserve"> </w:t>
      </w:r>
      <w:r w:rsidRPr="00112425">
        <w:rPr>
          <w:rFonts w:ascii="Tahoma" w:hAnsi="Tahoma" w:cs="Tahoma"/>
        </w:rPr>
        <w:t>izmed</w:t>
      </w:r>
      <w:r w:rsidR="008E3DA0">
        <w:rPr>
          <w:rFonts w:ascii="Tahoma" w:hAnsi="Tahoma" w:cs="Tahoma"/>
        </w:rPr>
        <w:t xml:space="preserve"> </w:t>
      </w:r>
      <w:r w:rsidRPr="00112425">
        <w:rPr>
          <w:rFonts w:ascii="Tahoma" w:hAnsi="Tahoma" w:cs="Tahoma"/>
        </w:rPr>
        <w:t>nominiranih</w:t>
      </w:r>
      <w:r w:rsidR="008E3DA0">
        <w:rPr>
          <w:rFonts w:ascii="Tahoma" w:hAnsi="Tahoma" w:cs="Tahoma"/>
        </w:rPr>
        <w:t xml:space="preserve"> </w:t>
      </w:r>
      <w:r w:rsidRPr="00112425">
        <w:rPr>
          <w:rFonts w:ascii="Tahoma" w:hAnsi="Tahoma" w:cs="Tahoma"/>
        </w:rPr>
        <w:t>podizvajalcev.</w:t>
      </w:r>
      <w:r w:rsidR="008E3DA0">
        <w:rPr>
          <w:rFonts w:ascii="Tahoma" w:hAnsi="Tahoma" w:cs="Tahoma"/>
        </w:rPr>
        <w:t xml:space="preserve"> </w:t>
      </w:r>
      <w:r w:rsidRPr="00112425">
        <w:rPr>
          <w:rFonts w:ascii="Tahoma" w:hAnsi="Tahoma" w:cs="Tahoma"/>
          <w:bCs/>
        </w:rPr>
        <w:t>V</w:t>
      </w:r>
      <w:r w:rsidR="008E3DA0">
        <w:rPr>
          <w:rFonts w:ascii="Tahoma" w:hAnsi="Tahoma" w:cs="Tahoma"/>
          <w:bCs/>
        </w:rPr>
        <w:t xml:space="preserve"> </w:t>
      </w:r>
      <w:r w:rsidRPr="00112425">
        <w:rPr>
          <w:rFonts w:ascii="Tahoma" w:hAnsi="Tahoma" w:cs="Tahoma"/>
          <w:bCs/>
        </w:rPr>
        <w:t>kolikor</w:t>
      </w:r>
      <w:r w:rsidR="008E3DA0">
        <w:rPr>
          <w:rFonts w:ascii="Tahoma" w:hAnsi="Tahoma" w:cs="Tahoma"/>
          <w:bCs/>
        </w:rPr>
        <w:t xml:space="preserve"> </w:t>
      </w:r>
      <w:r w:rsidRPr="00112425">
        <w:rPr>
          <w:rFonts w:ascii="Tahoma" w:hAnsi="Tahoma" w:cs="Tahoma"/>
          <w:bCs/>
        </w:rPr>
        <w:t>ponudnik</w:t>
      </w:r>
      <w:r w:rsidR="008E3DA0">
        <w:rPr>
          <w:rFonts w:ascii="Tahoma" w:hAnsi="Tahoma" w:cs="Tahoma"/>
          <w:bCs/>
        </w:rPr>
        <w:t xml:space="preserve"> </w:t>
      </w:r>
      <w:r w:rsidRPr="00112425">
        <w:rPr>
          <w:rFonts w:ascii="Tahoma" w:hAnsi="Tahoma" w:cs="Tahoma"/>
          <w:bCs/>
        </w:rPr>
        <w:t>glede</w:t>
      </w:r>
      <w:r w:rsidR="008E3DA0">
        <w:rPr>
          <w:rFonts w:ascii="Tahoma" w:hAnsi="Tahoma" w:cs="Tahoma"/>
          <w:bCs/>
        </w:rPr>
        <w:t xml:space="preserve"> </w:t>
      </w:r>
      <w:r w:rsidRPr="00112425">
        <w:rPr>
          <w:rFonts w:ascii="Tahoma" w:hAnsi="Tahoma" w:cs="Tahoma"/>
          <w:bCs/>
        </w:rPr>
        <w:t>pogojev</w:t>
      </w:r>
      <w:r w:rsidR="008E3DA0">
        <w:rPr>
          <w:rFonts w:ascii="Tahoma" w:hAnsi="Tahoma" w:cs="Tahoma"/>
          <w:bCs/>
        </w:rPr>
        <w:t xml:space="preserve"> </w:t>
      </w:r>
      <w:r w:rsidRPr="00112425">
        <w:rPr>
          <w:rFonts w:ascii="Tahoma" w:hAnsi="Tahoma" w:cs="Tahoma"/>
          <w:bCs/>
        </w:rPr>
        <w:t>v</w:t>
      </w:r>
      <w:r w:rsidR="008E3DA0">
        <w:rPr>
          <w:rFonts w:ascii="Tahoma" w:hAnsi="Tahoma" w:cs="Tahoma"/>
          <w:bCs/>
        </w:rPr>
        <w:t xml:space="preserve"> </w:t>
      </w:r>
      <w:r w:rsidRPr="00112425">
        <w:rPr>
          <w:rFonts w:ascii="Tahoma" w:hAnsi="Tahoma" w:cs="Tahoma"/>
          <w:bCs/>
        </w:rPr>
        <w:t>zvezi</w:t>
      </w:r>
      <w:r w:rsidR="008E3DA0">
        <w:rPr>
          <w:rFonts w:ascii="Tahoma" w:hAnsi="Tahoma" w:cs="Tahoma"/>
          <w:bCs/>
        </w:rPr>
        <w:t xml:space="preserve"> </w:t>
      </w:r>
      <w:r w:rsidRPr="00112425">
        <w:rPr>
          <w:rFonts w:ascii="Tahoma" w:hAnsi="Tahoma" w:cs="Tahoma"/>
          <w:bCs/>
        </w:rPr>
        <w:t>z</w:t>
      </w:r>
      <w:r w:rsidR="008E3DA0">
        <w:rPr>
          <w:rFonts w:ascii="Tahoma" w:hAnsi="Tahoma" w:cs="Tahoma"/>
          <w:bCs/>
        </w:rPr>
        <w:t xml:space="preserve"> </w:t>
      </w:r>
      <w:r w:rsidRPr="00112425">
        <w:rPr>
          <w:rFonts w:ascii="Tahoma" w:hAnsi="Tahoma" w:cs="Tahoma"/>
          <w:bCs/>
        </w:rPr>
        <w:t>ekonomskim</w:t>
      </w:r>
      <w:r w:rsidR="008E3DA0">
        <w:rPr>
          <w:rFonts w:ascii="Tahoma" w:hAnsi="Tahoma" w:cs="Tahoma"/>
          <w:bCs/>
        </w:rPr>
        <w:t xml:space="preserve"> </w:t>
      </w:r>
      <w:r w:rsidRPr="00112425">
        <w:rPr>
          <w:rFonts w:ascii="Tahoma" w:hAnsi="Tahoma" w:cs="Tahoma"/>
          <w:bCs/>
        </w:rPr>
        <w:t>in</w:t>
      </w:r>
      <w:r w:rsidR="008E3DA0">
        <w:rPr>
          <w:rFonts w:ascii="Tahoma" w:hAnsi="Tahoma" w:cs="Tahoma"/>
          <w:bCs/>
        </w:rPr>
        <w:t xml:space="preserve"> </w:t>
      </w:r>
      <w:r w:rsidRPr="00112425">
        <w:rPr>
          <w:rFonts w:ascii="Tahoma" w:hAnsi="Tahoma" w:cs="Tahoma"/>
          <w:bCs/>
        </w:rPr>
        <w:t>finančnim</w:t>
      </w:r>
      <w:r w:rsidR="008E3DA0">
        <w:rPr>
          <w:rFonts w:ascii="Tahoma" w:hAnsi="Tahoma" w:cs="Tahoma"/>
          <w:bCs/>
        </w:rPr>
        <w:t xml:space="preserve"> </w:t>
      </w:r>
      <w:r w:rsidRPr="00112425">
        <w:rPr>
          <w:rFonts w:ascii="Tahoma" w:hAnsi="Tahoma" w:cs="Tahoma"/>
          <w:bCs/>
        </w:rPr>
        <w:t>položajem</w:t>
      </w:r>
      <w:r w:rsidR="008E3DA0">
        <w:rPr>
          <w:rFonts w:ascii="Tahoma" w:hAnsi="Tahoma" w:cs="Tahoma"/>
          <w:bCs/>
        </w:rPr>
        <w:t xml:space="preserve"> </w:t>
      </w:r>
      <w:r w:rsidRPr="00112425">
        <w:rPr>
          <w:rFonts w:ascii="Tahoma" w:hAnsi="Tahoma" w:cs="Tahoma"/>
          <w:bCs/>
        </w:rPr>
        <w:t>ter</w:t>
      </w:r>
      <w:r w:rsidR="008E3DA0">
        <w:rPr>
          <w:rFonts w:ascii="Tahoma" w:hAnsi="Tahoma" w:cs="Tahoma"/>
          <w:bCs/>
        </w:rPr>
        <w:t xml:space="preserve"> </w:t>
      </w:r>
      <w:r w:rsidRPr="00112425">
        <w:rPr>
          <w:rFonts w:ascii="Tahoma" w:hAnsi="Tahoma" w:cs="Tahoma"/>
          <w:bCs/>
        </w:rPr>
        <w:t>tehnično</w:t>
      </w:r>
      <w:r w:rsidR="008E3DA0">
        <w:rPr>
          <w:rFonts w:ascii="Tahoma" w:hAnsi="Tahoma" w:cs="Tahoma"/>
          <w:bCs/>
        </w:rPr>
        <w:t xml:space="preserve"> </w:t>
      </w:r>
      <w:r w:rsidRPr="00112425">
        <w:rPr>
          <w:rFonts w:ascii="Tahoma" w:hAnsi="Tahoma" w:cs="Tahoma"/>
          <w:bCs/>
        </w:rPr>
        <w:t>in</w:t>
      </w:r>
      <w:r w:rsidR="008E3DA0">
        <w:rPr>
          <w:rFonts w:ascii="Tahoma" w:hAnsi="Tahoma" w:cs="Tahoma"/>
          <w:bCs/>
        </w:rPr>
        <w:t xml:space="preserve"> </w:t>
      </w:r>
      <w:r w:rsidRPr="00112425">
        <w:rPr>
          <w:rFonts w:ascii="Tahoma" w:hAnsi="Tahoma" w:cs="Tahoma"/>
          <w:bCs/>
        </w:rPr>
        <w:t>strokovno</w:t>
      </w:r>
      <w:r w:rsidR="008E3DA0">
        <w:rPr>
          <w:rFonts w:ascii="Tahoma" w:hAnsi="Tahoma" w:cs="Tahoma"/>
          <w:bCs/>
        </w:rPr>
        <w:t xml:space="preserve"> </w:t>
      </w:r>
      <w:r w:rsidRPr="00112425">
        <w:rPr>
          <w:rFonts w:ascii="Tahoma" w:hAnsi="Tahoma" w:cs="Tahoma"/>
          <w:bCs/>
        </w:rPr>
        <w:t>sposobnostjo,</w:t>
      </w:r>
      <w:r w:rsidR="008E3DA0">
        <w:rPr>
          <w:rFonts w:ascii="Tahoma" w:hAnsi="Tahoma" w:cs="Tahoma"/>
          <w:bCs/>
        </w:rPr>
        <w:t xml:space="preserve"> </w:t>
      </w:r>
      <w:r w:rsidRPr="00112425">
        <w:rPr>
          <w:rFonts w:ascii="Tahoma" w:hAnsi="Tahoma" w:cs="Tahoma"/>
          <w:bCs/>
        </w:rPr>
        <w:t>v</w:t>
      </w:r>
      <w:r w:rsidR="008E3DA0">
        <w:rPr>
          <w:rFonts w:ascii="Tahoma" w:hAnsi="Tahoma" w:cs="Tahoma"/>
          <w:bCs/>
        </w:rPr>
        <w:t xml:space="preserve"> </w:t>
      </w:r>
      <w:r w:rsidRPr="00112425">
        <w:rPr>
          <w:rFonts w:ascii="Tahoma" w:hAnsi="Tahoma" w:cs="Tahoma"/>
          <w:bCs/>
        </w:rPr>
        <w:t>skladu</w:t>
      </w:r>
      <w:r w:rsidR="008E3DA0">
        <w:rPr>
          <w:rFonts w:ascii="Tahoma" w:hAnsi="Tahoma" w:cs="Tahoma"/>
          <w:bCs/>
        </w:rPr>
        <w:t xml:space="preserve"> </w:t>
      </w:r>
      <w:r w:rsidRPr="00112425">
        <w:rPr>
          <w:rFonts w:ascii="Tahoma" w:hAnsi="Tahoma" w:cs="Tahoma"/>
          <w:bCs/>
        </w:rPr>
        <w:t>z</w:t>
      </w:r>
      <w:r w:rsidR="008E3DA0">
        <w:rPr>
          <w:rFonts w:ascii="Tahoma" w:hAnsi="Tahoma" w:cs="Tahoma"/>
          <w:bCs/>
        </w:rPr>
        <w:t xml:space="preserve"> </w:t>
      </w:r>
      <w:r w:rsidRPr="00112425">
        <w:rPr>
          <w:rFonts w:ascii="Tahoma" w:hAnsi="Tahoma" w:cs="Tahoma"/>
          <w:bCs/>
        </w:rPr>
        <w:t>81.</w:t>
      </w:r>
      <w:r w:rsidR="008E3DA0">
        <w:rPr>
          <w:rFonts w:ascii="Tahoma" w:hAnsi="Tahoma" w:cs="Tahoma"/>
          <w:bCs/>
        </w:rPr>
        <w:t xml:space="preserve"> </w:t>
      </w:r>
      <w:r w:rsidRPr="00112425">
        <w:rPr>
          <w:rFonts w:ascii="Tahoma" w:hAnsi="Tahoma" w:cs="Tahoma"/>
          <w:bCs/>
        </w:rPr>
        <w:t>členom</w:t>
      </w:r>
      <w:r w:rsidR="008E3DA0">
        <w:rPr>
          <w:rFonts w:ascii="Tahoma" w:hAnsi="Tahoma" w:cs="Tahoma"/>
          <w:bCs/>
        </w:rPr>
        <w:t xml:space="preserve"> </w:t>
      </w:r>
      <w:r w:rsidRPr="00112425">
        <w:rPr>
          <w:rFonts w:ascii="Tahoma" w:hAnsi="Tahoma" w:cs="Tahoma"/>
          <w:bCs/>
        </w:rPr>
        <w:t>ZJN-3,</w:t>
      </w:r>
      <w:r w:rsidR="008E3DA0">
        <w:rPr>
          <w:rFonts w:ascii="Tahoma" w:hAnsi="Tahoma" w:cs="Tahoma"/>
          <w:bCs/>
        </w:rPr>
        <w:t xml:space="preserve"> </w:t>
      </w:r>
      <w:r w:rsidRPr="00112425">
        <w:rPr>
          <w:rFonts w:ascii="Tahoma" w:hAnsi="Tahoma" w:cs="Tahoma"/>
          <w:bCs/>
        </w:rPr>
        <w:t>uporabi</w:t>
      </w:r>
      <w:r w:rsidR="008E3DA0">
        <w:rPr>
          <w:rFonts w:ascii="Tahoma" w:hAnsi="Tahoma" w:cs="Tahoma"/>
          <w:bCs/>
        </w:rPr>
        <w:t xml:space="preserve"> </w:t>
      </w:r>
      <w:r w:rsidRPr="00112425">
        <w:rPr>
          <w:rFonts w:ascii="Tahoma" w:hAnsi="Tahoma" w:cs="Tahoma"/>
          <w:bCs/>
        </w:rPr>
        <w:t>zmogljivosti</w:t>
      </w:r>
      <w:r w:rsidR="008E3DA0">
        <w:rPr>
          <w:rFonts w:ascii="Tahoma" w:hAnsi="Tahoma" w:cs="Tahoma"/>
          <w:bCs/>
        </w:rPr>
        <w:t xml:space="preserve"> </w:t>
      </w:r>
      <w:r w:rsidRPr="00112425">
        <w:rPr>
          <w:rFonts w:ascii="Tahoma" w:hAnsi="Tahoma" w:cs="Tahoma"/>
          <w:bCs/>
        </w:rPr>
        <w:t>drugih</w:t>
      </w:r>
      <w:r w:rsidR="008E3DA0">
        <w:rPr>
          <w:rFonts w:ascii="Tahoma" w:hAnsi="Tahoma" w:cs="Tahoma"/>
          <w:bCs/>
        </w:rPr>
        <w:t xml:space="preserve"> </w:t>
      </w:r>
      <w:r w:rsidRPr="00112425">
        <w:rPr>
          <w:rFonts w:ascii="Tahoma" w:hAnsi="Tahoma" w:cs="Tahoma"/>
          <w:bCs/>
        </w:rPr>
        <w:t>subjektov,</w:t>
      </w:r>
      <w:r w:rsidR="008E3DA0">
        <w:rPr>
          <w:rFonts w:ascii="Tahoma" w:hAnsi="Tahoma" w:cs="Tahoma"/>
          <w:bCs/>
        </w:rPr>
        <w:t xml:space="preserve"> </w:t>
      </w:r>
      <w:r w:rsidRPr="00112425">
        <w:rPr>
          <w:rFonts w:ascii="Tahoma" w:hAnsi="Tahoma" w:cs="Tahoma"/>
          <w:bCs/>
        </w:rPr>
        <w:t>morajo</w:t>
      </w:r>
      <w:r w:rsidR="008E3DA0">
        <w:rPr>
          <w:rFonts w:ascii="Tahoma" w:hAnsi="Tahoma" w:cs="Tahoma"/>
          <w:bCs/>
        </w:rPr>
        <w:t xml:space="preserve"> </w:t>
      </w:r>
      <w:r w:rsidRPr="00112425">
        <w:rPr>
          <w:rFonts w:ascii="Tahoma" w:hAnsi="Tahoma" w:cs="Tahoma"/>
          <w:bCs/>
        </w:rPr>
        <w:t>spodaj</w:t>
      </w:r>
      <w:r w:rsidR="008E3DA0">
        <w:rPr>
          <w:rFonts w:ascii="Tahoma" w:hAnsi="Tahoma" w:cs="Tahoma"/>
          <w:bCs/>
        </w:rPr>
        <w:t xml:space="preserve"> </w:t>
      </w:r>
      <w:r w:rsidRPr="00112425">
        <w:rPr>
          <w:rFonts w:ascii="Tahoma" w:hAnsi="Tahoma" w:cs="Tahoma"/>
          <w:bCs/>
        </w:rPr>
        <w:t>navedene</w:t>
      </w:r>
      <w:r w:rsidR="008E3DA0">
        <w:rPr>
          <w:rFonts w:ascii="Tahoma" w:hAnsi="Tahoma" w:cs="Tahoma"/>
          <w:bCs/>
        </w:rPr>
        <w:t xml:space="preserve"> </w:t>
      </w:r>
      <w:r w:rsidRPr="00112425">
        <w:rPr>
          <w:rFonts w:ascii="Tahoma" w:hAnsi="Tahoma" w:cs="Tahoma"/>
          <w:bCs/>
        </w:rPr>
        <w:t>pogoje</w:t>
      </w:r>
      <w:r w:rsidR="008E3DA0">
        <w:rPr>
          <w:rFonts w:ascii="Tahoma" w:hAnsi="Tahoma" w:cs="Tahoma"/>
          <w:bCs/>
        </w:rPr>
        <w:t xml:space="preserve"> </w:t>
      </w:r>
      <w:r w:rsidRPr="00112425">
        <w:rPr>
          <w:rFonts w:ascii="Tahoma" w:hAnsi="Tahoma" w:cs="Tahoma"/>
          <w:bCs/>
        </w:rPr>
        <w:t>izpolnjevati</w:t>
      </w:r>
      <w:r w:rsidR="008E3DA0">
        <w:rPr>
          <w:rFonts w:ascii="Tahoma" w:hAnsi="Tahoma" w:cs="Tahoma"/>
          <w:bCs/>
        </w:rPr>
        <w:t xml:space="preserve"> </w:t>
      </w:r>
      <w:r w:rsidRPr="00112425">
        <w:rPr>
          <w:rFonts w:ascii="Tahoma" w:hAnsi="Tahoma" w:cs="Tahoma"/>
          <w:bCs/>
        </w:rPr>
        <w:t>tudi</w:t>
      </w:r>
      <w:r w:rsidR="008E3DA0">
        <w:rPr>
          <w:rFonts w:ascii="Tahoma" w:hAnsi="Tahoma" w:cs="Tahoma"/>
          <w:bCs/>
        </w:rPr>
        <w:t xml:space="preserve"> </w:t>
      </w:r>
      <w:r w:rsidRPr="00112425">
        <w:rPr>
          <w:rFonts w:ascii="Tahoma" w:hAnsi="Tahoma" w:cs="Tahoma"/>
          <w:bCs/>
        </w:rPr>
        <w:t>subjekti,</w:t>
      </w:r>
      <w:r w:rsidR="008E3DA0">
        <w:rPr>
          <w:rFonts w:ascii="Tahoma" w:hAnsi="Tahoma" w:cs="Tahoma"/>
          <w:bCs/>
        </w:rPr>
        <w:t xml:space="preserve"> </w:t>
      </w:r>
      <w:r w:rsidRPr="00112425">
        <w:rPr>
          <w:rFonts w:ascii="Tahoma" w:hAnsi="Tahoma" w:cs="Tahoma"/>
          <w:bCs/>
        </w:rPr>
        <w:t>katerih</w:t>
      </w:r>
      <w:r w:rsidR="008E3DA0">
        <w:rPr>
          <w:rFonts w:ascii="Tahoma" w:hAnsi="Tahoma" w:cs="Tahoma"/>
          <w:bCs/>
        </w:rPr>
        <w:t xml:space="preserve"> </w:t>
      </w:r>
      <w:r w:rsidRPr="00112425">
        <w:rPr>
          <w:rFonts w:ascii="Tahoma" w:hAnsi="Tahoma" w:cs="Tahoma"/>
          <w:bCs/>
        </w:rPr>
        <w:t>zmogljivosti</w:t>
      </w:r>
      <w:r w:rsidR="008E3DA0">
        <w:rPr>
          <w:rFonts w:ascii="Tahoma" w:hAnsi="Tahoma" w:cs="Tahoma"/>
          <w:bCs/>
        </w:rPr>
        <w:t xml:space="preserve"> </w:t>
      </w:r>
      <w:r w:rsidRPr="00112425">
        <w:rPr>
          <w:rFonts w:ascii="Tahoma" w:hAnsi="Tahoma" w:cs="Tahoma"/>
          <w:bCs/>
        </w:rPr>
        <w:t>uporablja</w:t>
      </w:r>
      <w:r w:rsidR="008E3DA0">
        <w:rPr>
          <w:rFonts w:ascii="Tahoma" w:hAnsi="Tahoma" w:cs="Tahoma"/>
          <w:bCs/>
        </w:rPr>
        <w:t xml:space="preserve"> </w:t>
      </w:r>
      <w:r w:rsidRPr="00112425">
        <w:rPr>
          <w:rFonts w:ascii="Tahoma" w:hAnsi="Tahoma" w:cs="Tahoma"/>
          <w:bCs/>
        </w:rPr>
        <w:t>ponudnik.</w:t>
      </w:r>
    </w:p>
    <w:p w14:paraId="58495B66" w14:textId="77777777" w:rsidR="00FD19E4" w:rsidRPr="00C111EF" w:rsidRDefault="00FD19E4" w:rsidP="00600829">
      <w:pPr>
        <w:keepNext/>
        <w:keepLines/>
        <w:jc w:val="both"/>
        <w:rPr>
          <w:rFonts w:ascii="Tahoma" w:hAnsi="Tahoma" w:cs="Tahoma"/>
          <w:bCs/>
        </w:rPr>
      </w:pPr>
    </w:p>
    <w:p w14:paraId="11444681" w14:textId="77777777" w:rsidR="00FD19E4" w:rsidRPr="00C111EF" w:rsidRDefault="00FD19E4" w:rsidP="00600829">
      <w:pPr>
        <w:keepNext/>
        <w:keepLines/>
        <w:jc w:val="both"/>
        <w:rPr>
          <w:rFonts w:ascii="Tahoma" w:hAnsi="Tahoma" w:cs="Tahoma"/>
          <w:bCs/>
        </w:rPr>
      </w:pPr>
      <w:r w:rsidRPr="00C111EF">
        <w:rPr>
          <w:rFonts w:ascii="Tahoma" w:hAnsi="Tahoma" w:cs="Tahoma"/>
          <w:bCs/>
        </w:rPr>
        <w:t>Naročnik</w:t>
      </w:r>
      <w:r w:rsidR="008E3DA0">
        <w:rPr>
          <w:rFonts w:ascii="Tahoma" w:hAnsi="Tahoma" w:cs="Tahoma"/>
          <w:bCs/>
        </w:rPr>
        <w:t xml:space="preserve"> </w:t>
      </w:r>
      <w:r w:rsidRPr="00C111EF">
        <w:rPr>
          <w:rFonts w:ascii="Tahoma" w:hAnsi="Tahoma" w:cs="Tahoma"/>
          <w:bCs/>
        </w:rPr>
        <w:t>iz</w:t>
      </w:r>
      <w:r w:rsidR="008E3DA0">
        <w:rPr>
          <w:rFonts w:ascii="Tahoma" w:hAnsi="Tahoma" w:cs="Tahoma"/>
          <w:bCs/>
        </w:rPr>
        <w:t xml:space="preserve"> </w:t>
      </w:r>
      <w:r w:rsidRPr="00C111EF">
        <w:rPr>
          <w:rFonts w:ascii="Tahoma" w:hAnsi="Tahoma" w:cs="Tahoma"/>
          <w:bCs/>
        </w:rPr>
        <w:t>postopka</w:t>
      </w:r>
      <w:r w:rsidR="008E3DA0">
        <w:rPr>
          <w:rFonts w:ascii="Tahoma" w:hAnsi="Tahoma" w:cs="Tahoma"/>
          <w:bCs/>
        </w:rPr>
        <w:t xml:space="preserve"> </w:t>
      </w:r>
      <w:r w:rsidRPr="00C111EF">
        <w:rPr>
          <w:rFonts w:ascii="Tahoma" w:hAnsi="Tahoma" w:cs="Tahoma"/>
          <w:bCs/>
        </w:rPr>
        <w:t>javnega</w:t>
      </w:r>
      <w:r w:rsidR="008E3DA0">
        <w:rPr>
          <w:rFonts w:ascii="Tahoma" w:hAnsi="Tahoma" w:cs="Tahoma"/>
          <w:bCs/>
        </w:rPr>
        <w:t xml:space="preserve"> </w:t>
      </w:r>
      <w:r w:rsidRPr="00C111EF">
        <w:rPr>
          <w:rFonts w:ascii="Tahoma" w:hAnsi="Tahoma" w:cs="Tahoma"/>
          <w:bCs/>
        </w:rPr>
        <w:t>naročanja</w:t>
      </w:r>
      <w:r w:rsidR="008E3DA0">
        <w:rPr>
          <w:rFonts w:ascii="Tahoma" w:hAnsi="Tahoma" w:cs="Tahoma"/>
          <w:bCs/>
        </w:rPr>
        <w:t xml:space="preserve"> </w:t>
      </w:r>
      <w:r w:rsidRPr="00C111EF">
        <w:rPr>
          <w:rFonts w:ascii="Tahoma" w:hAnsi="Tahoma" w:cs="Tahoma"/>
          <w:bCs/>
        </w:rPr>
        <w:t>kadarkoli</w:t>
      </w:r>
      <w:r w:rsidR="008E3DA0">
        <w:rPr>
          <w:rFonts w:ascii="Tahoma" w:hAnsi="Tahoma" w:cs="Tahoma"/>
          <w:bCs/>
        </w:rPr>
        <w:t xml:space="preserve"> </w:t>
      </w:r>
      <w:r w:rsidRPr="00C111EF">
        <w:rPr>
          <w:rFonts w:ascii="Tahoma" w:hAnsi="Tahoma" w:cs="Tahoma"/>
          <w:bCs/>
        </w:rPr>
        <w:t>v</w:t>
      </w:r>
      <w:r w:rsidR="008E3DA0">
        <w:rPr>
          <w:rFonts w:ascii="Tahoma" w:hAnsi="Tahoma" w:cs="Tahoma"/>
          <w:bCs/>
        </w:rPr>
        <w:t xml:space="preserve"> </w:t>
      </w:r>
      <w:r w:rsidRPr="00C111EF">
        <w:rPr>
          <w:rFonts w:ascii="Tahoma" w:hAnsi="Tahoma" w:cs="Tahoma"/>
          <w:bCs/>
        </w:rPr>
        <w:t>postopku</w:t>
      </w:r>
      <w:r w:rsidR="008E3DA0">
        <w:rPr>
          <w:rFonts w:ascii="Tahoma" w:hAnsi="Tahoma" w:cs="Tahoma"/>
          <w:bCs/>
        </w:rPr>
        <w:t xml:space="preserve"> </w:t>
      </w:r>
      <w:r w:rsidRPr="00C111EF">
        <w:rPr>
          <w:rFonts w:ascii="Tahoma" w:hAnsi="Tahoma" w:cs="Tahoma"/>
          <w:bCs/>
        </w:rPr>
        <w:t>izključi</w:t>
      </w:r>
      <w:r w:rsidR="008E3DA0">
        <w:rPr>
          <w:rFonts w:ascii="Tahoma" w:hAnsi="Tahoma" w:cs="Tahoma"/>
          <w:bCs/>
        </w:rPr>
        <w:t xml:space="preserve"> </w:t>
      </w:r>
      <w:r w:rsidRPr="00C111EF">
        <w:rPr>
          <w:rFonts w:ascii="Tahoma" w:hAnsi="Tahoma" w:cs="Tahoma"/>
          <w:bCs/>
        </w:rPr>
        <w:t>gospodarski</w:t>
      </w:r>
      <w:r w:rsidR="008E3DA0">
        <w:rPr>
          <w:rFonts w:ascii="Tahoma" w:hAnsi="Tahoma" w:cs="Tahoma"/>
          <w:bCs/>
        </w:rPr>
        <w:t xml:space="preserve"> </w:t>
      </w:r>
      <w:r w:rsidRPr="00C111EF">
        <w:rPr>
          <w:rFonts w:ascii="Tahoma" w:hAnsi="Tahoma" w:cs="Tahoma"/>
          <w:bCs/>
        </w:rPr>
        <w:t>subjekt,</w:t>
      </w:r>
      <w:r w:rsidR="008E3DA0">
        <w:rPr>
          <w:rFonts w:ascii="Tahoma" w:hAnsi="Tahoma" w:cs="Tahoma"/>
          <w:bCs/>
        </w:rPr>
        <w:t xml:space="preserve"> </w:t>
      </w:r>
      <w:r w:rsidRPr="00C111EF">
        <w:rPr>
          <w:rFonts w:ascii="Tahoma" w:hAnsi="Tahoma" w:cs="Tahoma"/>
          <w:bCs/>
        </w:rPr>
        <w:t>če</w:t>
      </w:r>
      <w:r w:rsidR="008E3DA0">
        <w:rPr>
          <w:rFonts w:ascii="Tahoma" w:hAnsi="Tahoma" w:cs="Tahoma"/>
          <w:bCs/>
        </w:rPr>
        <w:t xml:space="preserve"> </w:t>
      </w:r>
      <w:r w:rsidRPr="00C111EF">
        <w:rPr>
          <w:rFonts w:ascii="Tahoma" w:hAnsi="Tahoma" w:cs="Tahoma"/>
          <w:bCs/>
        </w:rPr>
        <w:t>se</w:t>
      </w:r>
      <w:r w:rsidR="008E3DA0">
        <w:rPr>
          <w:rFonts w:ascii="Tahoma" w:hAnsi="Tahoma" w:cs="Tahoma"/>
          <w:bCs/>
        </w:rPr>
        <w:t xml:space="preserve"> </w:t>
      </w:r>
      <w:r w:rsidRPr="00C111EF">
        <w:rPr>
          <w:rFonts w:ascii="Tahoma" w:hAnsi="Tahoma" w:cs="Tahoma"/>
          <w:bCs/>
        </w:rPr>
        <w:t>izkaže,</w:t>
      </w:r>
      <w:r w:rsidR="008E3DA0">
        <w:rPr>
          <w:rFonts w:ascii="Tahoma" w:hAnsi="Tahoma" w:cs="Tahoma"/>
          <w:bCs/>
        </w:rPr>
        <w:t xml:space="preserve"> </w:t>
      </w:r>
      <w:r w:rsidRPr="00C111EF">
        <w:rPr>
          <w:rFonts w:ascii="Tahoma" w:hAnsi="Tahoma" w:cs="Tahoma"/>
          <w:bCs/>
        </w:rPr>
        <w:t>da</w:t>
      </w:r>
      <w:r w:rsidR="008E3DA0">
        <w:rPr>
          <w:rFonts w:ascii="Tahoma" w:hAnsi="Tahoma" w:cs="Tahoma"/>
          <w:bCs/>
        </w:rPr>
        <w:t xml:space="preserve"> </w:t>
      </w:r>
      <w:r w:rsidRPr="00C111EF">
        <w:rPr>
          <w:rFonts w:ascii="Tahoma" w:hAnsi="Tahoma" w:cs="Tahoma"/>
          <w:bCs/>
        </w:rPr>
        <w:t>je</w:t>
      </w:r>
      <w:r w:rsidR="008E3DA0">
        <w:rPr>
          <w:rFonts w:ascii="Tahoma" w:hAnsi="Tahoma" w:cs="Tahoma"/>
          <w:bCs/>
        </w:rPr>
        <w:t xml:space="preserve"> </w:t>
      </w:r>
      <w:r w:rsidRPr="00C111EF">
        <w:rPr>
          <w:rFonts w:ascii="Tahoma" w:hAnsi="Tahoma" w:cs="Tahoma"/>
          <w:bCs/>
        </w:rPr>
        <w:t>pred</w:t>
      </w:r>
      <w:r w:rsidR="008E3DA0">
        <w:rPr>
          <w:rFonts w:ascii="Tahoma" w:hAnsi="Tahoma" w:cs="Tahoma"/>
          <w:bCs/>
        </w:rPr>
        <w:t xml:space="preserve"> </w:t>
      </w:r>
      <w:r w:rsidRPr="00C111EF">
        <w:rPr>
          <w:rFonts w:ascii="Tahoma" w:hAnsi="Tahoma" w:cs="Tahoma"/>
          <w:bCs/>
        </w:rPr>
        <w:t>ali</w:t>
      </w:r>
      <w:r w:rsidR="008E3DA0">
        <w:rPr>
          <w:rFonts w:ascii="Tahoma" w:hAnsi="Tahoma" w:cs="Tahoma"/>
          <w:bCs/>
        </w:rPr>
        <w:t xml:space="preserve"> </w:t>
      </w:r>
      <w:r w:rsidRPr="00C111EF">
        <w:rPr>
          <w:rFonts w:ascii="Tahoma" w:hAnsi="Tahoma" w:cs="Tahoma"/>
          <w:bCs/>
        </w:rPr>
        <w:t>med</w:t>
      </w:r>
      <w:r w:rsidR="008E3DA0">
        <w:rPr>
          <w:rFonts w:ascii="Tahoma" w:hAnsi="Tahoma" w:cs="Tahoma"/>
          <w:bCs/>
        </w:rPr>
        <w:t xml:space="preserve"> </w:t>
      </w:r>
      <w:r w:rsidRPr="00C111EF">
        <w:rPr>
          <w:rFonts w:ascii="Tahoma" w:hAnsi="Tahoma" w:cs="Tahoma"/>
          <w:bCs/>
        </w:rPr>
        <w:t>postopkom</w:t>
      </w:r>
      <w:r w:rsidR="008E3DA0">
        <w:rPr>
          <w:rFonts w:ascii="Tahoma" w:hAnsi="Tahoma" w:cs="Tahoma"/>
          <w:bCs/>
        </w:rPr>
        <w:t xml:space="preserve"> </w:t>
      </w:r>
      <w:r w:rsidRPr="00C111EF">
        <w:rPr>
          <w:rFonts w:ascii="Tahoma" w:hAnsi="Tahoma" w:cs="Tahoma"/>
          <w:bCs/>
        </w:rPr>
        <w:t>javnega</w:t>
      </w:r>
      <w:r w:rsidR="008E3DA0">
        <w:rPr>
          <w:rFonts w:ascii="Tahoma" w:hAnsi="Tahoma" w:cs="Tahoma"/>
          <w:bCs/>
        </w:rPr>
        <w:t xml:space="preserve"> </w:t>
      </w:r>
      <w:r w:rsidRPr="00C111EF">
        <w:rPr>
          <w:rFonts w:ascii="Tahoma" w:hAnsi="Tahoma" w:cs="Tahoma"/>
          <w:bCs/>
        </w:rPr>
        <w:t>naročanja</w:t>
      </w:r>
      <w:r w:rsidR="008E3DA0">
        <w:rPr>
          <w:rFonts w:ascii="Tahoma" w:hAnsi="Tahoma" w:cs="Tahoma"/>
          <w:bCs/>
        </w:rPr>
        <w:t xml:space="preserve"> </w:t>
      </w:r>
      <w:r w:rsidRPr="00C111EF">
        <w:rPr>
          <w:rFonts w:ascii="Tahoma" w:hAnsi="Tahoma" w:cs="Tahoma"/>
          <w:bCs/>
        </w:rPr>
        <w:t>ta</w:t>
      </w:r>
      <w:r w:rsidR="008E3DA0">
        <w:rPr>
          <w:rFonts w:ascii="Tahoma" w:hAnsi="Tahoma" w:cs="Tahoma"/>
          <w:bCs/>
        </w:rPr>
        <w:t xml:space="preserve"> </w:t>
      </w:r>
      <w:r w:rsidRPr="00C111EF">
        <w:rPr>
          <w:rFonts w:ascii="Tahoma" w:hAnsi="Tahoma" w:cs="Tahoma"/>
          <w:bCs/>
        </w:rPr>
        <w:t>subjekt</w:t>
      </w:r>
      <w:r w:rsidR="008E3DA0">
        <w:rPr>
          <w:rFonts w:ascii="Tahoma" w:hAnsi="Tahoma" w:cs="Tahoma"/>
          <w:bCs/>
        </w:rPr>
        <w:t xml:space="preserve"> </w:t>
      </w:r>
      <w:r w:rsidRPr="00C111EF">
        <w:rPr>
          <w:rFonts w:ascii="Tahoma" w:hAnsi="Tahoma" w:cs="Tahoma"/>
          <w:bCs/>
        </w:rPr>
        <w:t>glede</w:t>
      </w:r>
      <w:r w:rsidR="008E3DA0">
        <w:rPr>
          <w:rFonts w:ascii="Tahoma" w:hAnsi="Tahoma" w:cs="Tahoma"/>
          <w:bCs/>
        </w:rPr>
        <w:t xml:space="preserve"> </w:t>
      </w:r>
      <w:r w:rsidRPr="00C111EF">
        <w:rPr>
          <w:rFonts w:ascii="Tahoma" w:hAnsi="Tahoma" w:cs="Tahoma"/>
          <w:bCs/>
        </w:rPr>
        <w:t>na</w:t>
      </w:r>
      <w:r w:rsidR="008E3DA0">
        <w:rPr>
          <w:rFonts w:ascii="Tahoma" w:hAnsi="Tahoma" w:cs="Tahoma"/>
          <w:bCs/>
        </w:rPr>
        <w:t xml:space="preserve"> </w:t>
      </w:r>
      <w:r w:rsidRPr="00C111EF">
        <w:rPr>
          <w:rFonts w:ascii="Tahoma" w:hAnsi="Tahoma" w:cs="Tahoma"/>
          <w:bCs/>
        </w:rPr>
        <w:t>storjena</w:t>
      </w:r>
      <w:r w:rsidR="008E3DA0">
        <w:rPr>
          <w:rFonts w:ascii="Tahoma" w:hAnsi="Tahoma" w:cs="Tahoma"/>
          <w:bCs/>
        </w:rPr>
        <w:t xml:space="preserve"> </w:t>
      </w:r>
      <w:r w:rsidRPr="00C111EF">
        <w:rPr>
          <w:rFonts w:ascii="Tahoma" w:hAnsi="Tahoma" w:cs="Tahoma"/>
          <w:bCs/>
        </w:rPr>
        <w:t>ali</w:t>
      </w:r>
      <w:r w:rsidR="008E3DA0">
        <w:rPr>
          <w:rFonts w:ascii="Tahoma" w:hAnsi="Tahoma" w:cs="Tahoma"/>
          <w:bCs/>
        </w:rPr>
        <w:t xml:space="preserve"> </w:t>
      </w:r>
      <w:r w:rsidRPr="00C111EF">
        <w:rPr>
          <w:rFonts w:ascii="Tahoma" w:hAnsi="Tahoma" w:cs="Tahoma"/>
          <w:bCs/>
        </w:rPr>
        <w:t>neizvedena</w:t>
      </w:r>
      <w:r w:rsidR="008E3DA0">
        <w:rPr>
          <w:rFonts w:ascii="Tahoma" w:hAnsi="Tahoma" w:cs="Tahoma"/>
          <w:bCs/>
        </w:rPr>
        <w:t xml:space="preserve"> </w:t>
      </w:r>
      <w:r w:rsidRPr="00C111EF">
        <w:rPr>
          <w:rFonts w:ascii="Tahoma" w:hAnsi="Tahoma" w:cs="Tahoma"/>
          <w:bCs/>
        </w:rPr>
        <w:t>dejanja</w:t>
      </w:r>
      <w:r w:rsidR="008E3DA0">
        <w:rPr>
          <w:rFonts w:ascii="Tahoma" w:hAnsi="Tahoma" w:cs="Tahoma"/>
          <w:bCs/>
        </w:rPr>
        <w:t xml:space="preserve"> </w:t>
      </w:r>
      <w:r w:rsidRPr="00C111EF">
        <w:rPr>
          <w:rFonts w:ascii="Tahoma" w:hAnsi="Tahoma" w:cs="Tahoma"/>
          <w:bCs/>
        </w:rPr>
        <w:t>v</w:t>
      </w:r>
      <w:r w:rsidR="008E3DA0">
        <w:rPr>
          <w:rFonts w:ascii="Tahoma" w:hAnsi="Tahoma" w:cs="Tahoma"/>
          <w:bCs/>
        </w:rPr>
        <w:t xml:space="preserve"> </w:t>
      </w:r>
      <w:r w:rsidRPr="00C111EF">
        <w:rPr>
          <w:rFonts w:ascii="Tahoma" w:hAnsi="Tahoma" w:cs="Tahoma"/>
          <w:bCs/>
        </w:rPr>
        <w:t>enem</w:t>
      </w:r>
      <w:r w:rsidR="008E3DA0">
        <w:rPr>
          <w:rFonts w:ascii="Tahoma" w:hAnsi="Tahoma" w:cs="Tahoma"/>
          <w:bCs/>
        </w:rPr>
        <w:t xml:space="preserve"> </w:t>
      </w:r>
      <w:r w:rsidRPr="00C111EF">
        <w:rPr>
          <w:rFonts w:ascii="Tahoma" w:hAnsi="Tahoma" w:cs="Tahoma"/>
          <w:bCs/>
        </w:rPr>
        <w:t>od</w:t>
      </w:r>
      <w:r w:rsidR="008E3DA0">
        <w:rPr>
          <w:rFonts w:ascii="Tahoma" w:hAnsi="Tahoma" w:cs="Tahoma"/>
          <w:bCs/>
        </w:rPr>
        <w:t xml:space="preserve"> </w:t>
      </w:r>
      <w:r w:rsidRPr="00C111EF">
        <w:rPr>
          <w:rFonts w:ascii="Tahoma" w:hAnsi="Tahoma" w:cs="Tahoma"/>
          <w:bCs/>
        </w:rPr>
        <w:t>položajev</w:t>
      </w:r>
      <w:r w:rsidR="008E3DA0">
        <w:rPr>
          <w:rFonts w:ascii="Tahoma" w:hAnsi="Tahoma" w:cs="Tahoma"/>
          <w:bCs/>
        </w:rPr>
        <w:t xml:space="preserve"> </w:t>
      </w:r>
      <w:r w:rsidRPr="00C111EF">
        <w:rPr>
          <w:rFonts w:ascii="Tahoma" w:hAnsi="Tahoma" w:cs="Tahoma"/>
          <w:bCs/>
        </w:rPr>
        <w:t>iz</w:t>
      </w:r>
      <w:r w:rsidR="008E3DA0">
        <w:rPr>
          <w:rFonts w:ascii="Tahoma" w:hAnsi="Tahoma" w:cs="Tahoma"/>
          <w:bCs/>
        </w:rPr>
        <w:t xml:space="preserve"> </w:t>
      </w:r>
      <w:r w:rsidRPr="00C111EF">
        <w:rPr>
          <w:rFonts w:ascii="Tahoma" w:hAnsi="Tahoma" w:cs="Tahoma"/>
          <w:bCs/>
        </w:rPr>
        <w:t>prvega,</w:t>
      </w:r>
      <w:r w:rsidR="008E3DA0">
        <w:rPr>
          <w:rFonts w:ascii="Tahoma" w:hAnsi="Tahoma" w:cs="Tahoma"/>
          <w:bCs/>
        </w:rPr>
        <w:t xml:space="preserve"> </w:t>
      </w:r>
      <w:r w:rsidRPr="00C111EF">
        <w:rPr>
          <w:rFonts w:ascii="Tahoma" w:hAnsi="Tahoma" w:cs="Tahoma"/>
          <w:bCs/>
        </w:rPr>
        <w:t>drugega</w:t>
      </w:r>
      <w:r w:rsidR="008E3DA0">
        <w:rPr>
          <w:rFonts w:ascii="Tahoma" w:hAnsi="Tahoma" w:cs="Tahoma"/>
          <w:bCs/>
        </w:rPr>
        <w:t xml:space="preserve"> </w:t>
      </w:r>
      <w:r w:rsidRPr="00C111EF">
        <w:rPr>
          <w:rFonts w:ascii="Tahoma" w:hAnsi="Tahoma" w:cs="Tahoma"/>
          <w:bCs/>
        </w:rPr>
        <w:t>ali</w:t>
      </w:r>
      <w:r w:rsidR="008E3DA0">
        <w:rPr>
          <w:rFonts w:ascii="Tahoma" w:hAnsi="Tahoma" w:cs="Tahoma"/>
          <w:bCs/>
        </w:rPr>
        <w:t xml:space="preserve"> </w:t>
      </w:r>
      <w:r w:rsidRPr="00C111EF">
        <w:rPr>
          <w:rFonts w:ascii="Tahoma" w:hAnsi="Tahoma" w:cs="Tahoma"/>
          <w:bCs/>
        </w:rPr>
        <w:t>četrtega</w:t>
      </w:r>
      <w:r w:rsidR="008E3DA0">
        <w:rPr>
          <w:rFonts w:ascii="Tahoma" w:hAnsi="Tahoma" w:cs="Tahoma"/>
          <w:bCs/>
        </w:rPr>
        <w:t xml:space="preserve"> </w:t>
      </w:r>
      <w:r w:rsidRPr="00C111EF">
        <w:rPr>
          <w:rFonts w:ascii="Tahoma" w:hAnsi="Tahoma" w:cs="Tahoma"/>
          <w:bCs/>
        </w:rPr>
        <w:t>odstavka</w:t>
      </w:r>
      <w:r w:rsidR="008E3DA0">
        <w:rPr>
          <w:rFonts w:ascii="Tahoma" w:hAnsi="Tahoma" w:cs="Tahoma"/>
          <w:bCs/>
        </w:rPr>
        <w:t xml:space="preserve"> </w:t>
      </w:r>
      <w:r w:rsidRPr="00C111EF">
        <w:rPr>
          <w:rFonts w:ascii="Tahoma" w:hAnsi="Tahoma" w:cs="Tahoma"/>
          <w:bCs/>
        </w:rPr>
        <w:t>75.</w:t>
      </w:r>
      <w:r w:rsidR="008E3DA0">
        <w:rPr>
          <w:rFonts w:ascii="Tahoma" w:hAnsi="Tahoma" w:cs="Tahoma"/>
          <w:bCs/>
        </w:rPr>
        <w:t xml:space="preserve"> </w:t>
      </w:r>
      <w:r w:rsidRPr="00C111EF">
        <w:rPr>
          <w:rFonts w:ascii="Tahoma" w:hAnsi="Tahoma" w:cs="Tahoma"/>
          <w:bCs/>
        </w:rPr>
        <w:t>člena</w:t>
      </w:r>
      <w:r w:rsidR="008E3DA0">
        <w:rPr>
          <w:rFonts w:ascii="Tahoma" w:hAnsi="Tahoma" w:cs="Tahoma"/>
          <w:bCs/>
        </w:rPr>
        <w:t xml:space="preserve"> </w:t>
      </w:r>
      <w:r w:rsidRPr="00C111EF">
        <w:rPr>
          <w:rFonts w:ascii="Tahoma" w:hAnsi="Tahoma" w:cs="Tahoma"/>
          <w:bCs/>
        </w:rPr>
        <w:t>ZJN-3.</w:t>
      </w:r>
    </w:p>
    <w:p w14:paraId="03516C4D" w14:textId="77777777" w:rsidR="00482D63" w:rsidRPr="00112425" w:rsidRDefault="00482D63" w:rsidP="00600829">
      <w:pPr>
        <w:pStyle w:val="Telobesedila2"/>
        <w:keepNext/>
        <w:keepLines/>
        <w:rPr>
          <w:rFonts w:ascii="Tahoma" w:hAnsi="Tahoma" w:cs="Tahoma"/>
          <w:b w:val="0"/>
          <w:lang w:val="sl-SI"/>
        </w:rPr>
      </w:pPr>
    </w:p>
    <w:p w14:paraId="65B48A9B" w14:textId="77777777" w:rsidR="00FD19E4" w:rsidRPr="00112425" w:rsidRDefault="00FD19E4" w:rsidP="00600829">
      <w:pPr>
        <w:pStyle w:val="Telobesedila2"/>
        <w:keepNext/>
        <w:keepLines/>
        <w:rPr>
          <w:rFonts w:ascii="Tahoma" w:hAnsi="Tahoma" w:cs="Tahoma"/>
          <w:lang w:val="sl-SI"/>
        </w:rPr>
      </w:pPr>
      <w:r w:rsidRPr="00112425">
        <w:rPr>
          <w:rFonts w:ascii="Tahoma" w:hAnsi="Tahoma" w:cs="Tahoma"/>
          <w:lang w:val="sl-SI"/>
        </w:rPr>
        <w:t>A:</w:t>
      </w:r>
      <w:r w:rsidR="008E3DA0">
        <w:rPr>
          <w:rFonts w:ascii="Tahoma" w:hAnsi="Tahoma" w:cs="Tahoma"/>
          <w:lang w:val="sl-SI"/>
        </w:rPr>
        <w:t xml:space="preserve"> </w:t>
      </w:r>
      <w:r w:rsidRPr="00112425">
        <w:rPr>
          <w:rFonts w:ascii="Tahoma" w:hAnsi="Tahoma" w:cs="Tahoma"/>
          <w:lang w:val="sl-SI"/>
        </w:rPr>
        <w:t>Razlogi,</w:t>
      </w:r>
      <w:r w:rsidR="008E3DA0">
        <w:rPr>
          <w:rFonts w:ascii="Tahoma" w:hAnsi="Tahoma" w:cs="Tahoma"/>
          <w:lang w:val="sl-SI"/>
        </w:rPr>
        <w:t xml:space="preserve"> </w:t>
      </w:r>
      <w:r w:rsidRPr="00112425">
        <w:rPr>
          <w:rFonts w:ascii="Tahoma" w:hAnsi="Tahoma" w:cs="Tahoma"/>
          <w:lang w:val="sl-SI"/>
        </w:rPr>
        <w:t>povezani</w:t>
      </w:r>
      <w:r w:rsidR="008E3DA0">
        <w:rPr>
          <w:rFonts w:ascii="Tahoma" w:hAnsi="Tahoma" w:cs="Tahoma"/>
          <w:lang w:val="sl-SI"/>
        </w:rPr>
        <w:t xml:space="preserve"> </w:t>
      </w:r>
      <w:r w:rsidRPr="00112425">
        <w:rPr>
          <w:rFonts w:ascii="Tahoma" w:hAnsi="Tahoma" w:cs="Tahoma"/>
          <w:lang w:val="sl-SI"/>
        </w:rPr>
        <w:t>s</w:t>
      </w:r>
      <w:r w:rsidR="008E3DA0">
        <w:rPr>
          <w:rFonts w:ascii="Tahoma" w:hAnsi="Tahoma" w:cs="Tahoma"/>
          <w:lang w:val="sl-SI"/>
        </w:rPr>
        <w:t xml:space="preserve"> </w:t>
      </w:r>
      <w:r w:rsidRPr="00112425">
        <w:rPr>
          <w:rFonts w:ascii="Tahoma" w:hAnsi="Tahoma" w:cs="Tahoma"/>
          <w:lang w:val="sl-SI"/>
        </w:rPr>
        <w:t>kazenskimi</w:t>
      </w:r>
      <w:r w:rsidR="008E3DA0">
        <w:rPr>
          <w:rFonts w:ascii="Tahoma" w:hAnsi="Tahoma" w:cs="Tahoma"/>
          <w:lang w:val="sl-SI"/>
        </w:rPr>
        <w:t xml:space="preserve"> </w:t>
      </w:r>
      <w:r w:rsidRPr="00112425">
        <w:rPr>
          <w:rFonts w:ascii="Tahoma" w:hAnsi="Tahoma" w:cs="Tahoma"/>
          <w:lang w:val="sl-SI"/>
        </w:rPr>
        <w:t>obsodbami</w:t>
      </w:r>
      <w:r w:rsidR="008E3DA0">
        <w:rPr>
          <w:rFonts w:ascii="Tahoma" w:hAnsi="Tahoma" w:cs="Tahoma"/>
          <w:lang w:val="sl-SI"/>
        </w:rPr>
        <w:t xml:space="preserve"> </w:t>
      </w:r>
      <w:r>
        <w:rPr>
          <w:rFonts w:ascii="Tahoma" w:hAnsi="Tahoma" w:cs="Tahoma"/>
          <w:lang w:val="sl-SI"/>
        </w:rPr>
        <w:t>(prvi</w:t>
      </w:r>
      <w:r w:rsidR="008E3DA0">
        <w:rPr>
          <w:rFonts w:ascii="Tahoma" w:hAnsi="Tahoma" w:cs="Tahoma"/>
          <w:lang w:val="sl-SI"/>
        </w:rPr>
        <w:t xml:space="preserve"> </w:t>
      </w:r>
      <w:r>
        <w:rPr>
          <w:rFonts w:ascii="Tahoma" w:hAnsi="Tahoma" w:cs="Tahoma"/>
          <w:lang w:val="sl-SI"/>
        </w:rPr>
        <w:t>odstavek</w:t>
      </w:r>
      <w:r w:rsidR="008E3DA0">
        <w:rPr>
          <w:rFonts w:ascii="Tahoma" w:hAnsi="Tahoma" w:cs="Tahoma"/>
          <w:lang w:val="sl-SI"/>
        </w:rPr>
        <w:t xml:space="preserve"> </w:t>
      </w:r>
      <w:r>
        <w:rPr>
          <w:rFonts w:ascii="Tahoma" w:hAnsi="Tahoma" w:cs="Tahoma"/>
          <w:lang w:val="sl-SI"/>
        </w:rPr>
        <w:t>75.</w:t>
      </w:r>
      <w:r w:rsidR="008E3DA0">
        <w:rPr>
          <w:rFonts w:ascii="Tahoma" w:hAnsi="Tahoma" w:cs="Tahoma"/>
          <w:lang w:val="sl-SI"/>
        </w:rPr>
        <w:t xml:space="preserve"> </w:t>
      </w:r>
      <w:r>
        <w:rPr>
          <w:rFonts w:ascii="Tahoma" w:hAnsi="Tahoma" w:cs="Tahoma"/>
          <w:lang w:val="sl-SI"/>
        </w:rPr>
        <w:t>člena</w:t>
      </w:r>
      <w:r w:rsidR="008E3DA0">
        <w:rPr>
          <w:rFonts w:ascii="Tahoma" w:hAnsi="Tahoma" w:cs="Tahoma"/>
          <w:lang w:val="sl-SI"/>
        </w:rPr>
        <w:t xml:space="preserve"> </w:t>
      </w:r>
      <w:r>
        <w:rPr>
          <w:rFonts w:ascii="Tahoma" w:hAnsi="Tahoma" w:cs="Tahoma"/>
          <w:lang w:val="sl-SI"/>
        </w:rPr>
        <w:t>ZJN-3)</w:t>
      </w:r>
    </w:p>
    <w:p w14:paraId="5A3644D6" w14:textId="4BB2AA76" w:rsidR="00FD19E4" w:rsidRPr="00112425" w:rsidRDefault="00FD19E4" w:rsidP="00600829">
      <w:pPr>
        <w:pStyle w:val="Telobesedila2"/>
        <w:keepNext/>
        <w:keepLines/>
        <w:rPr>
          <w:rFonts w:ascii="Tahoma" w:hAnsi="Tahoma" w:cs="Tahoma"/>
          <w:b w:val="0"/>
          <w:lang w:val="sl-SI"/>
        </w:rPr>
      </w:pPr>
      <w:r w:rsidRPr="00112425">
        <w:rPr>
          <w:rFonts w:ascii="Tahoma" w:hAnsi="Tahoma" w:cs="Tahoma"/>
          <w:b w:val="0"/>
          <w:lang w:val="sl-SI"/>
        </w:rPr>
        <w:t>Naročnik</w:t>
      </w:r>
      <w:r w:rsidR="008E3DA0">
        <w:rPr>
          <w:rFonts w:ascii="Tahoma" w:hAnsi="Tahoma" w:cs="Tahoma"/>
          <w:b w:val="0"/>
          <w:lang w:val="sl-SI"/>
        </w:rPr>
        <w:t xml:space="preserve"> </w:t>
      </w:r>
      <w:r w:rsidR="00BB2691">
        <w:rPr>
          <w:rFonts w:ascii="Tahoma" w:hAnsi="Tahoma" w:cs="Tahoma"/>
          <w:b w:val="0"/>
          <w:lang w:val="sl-SI"/>
        </w:rPr>
        <w:t>bo</w:t>
      </w:r>
      <w:r w:rsidR="008E3DA0">
        <w:rPr>
          <w:rFonts w:ascii="Tahoma" w:hAnsi="Tahoma" w:cs="Tahoma"/>
          <w:b w:val="0"/>
          <w:lang w:val="sl-SI"/>
        </w:rPr>
        <w:t xml:space="preserve"> </w:t>
      </w:r>
      <w:r w:rsidRPr="00112425">
        <w:rPr>
          <w:rFonts w:ascii="Tahoma" w:hAnsi="Tahoma" w:cs="Tahoma"/>
          <w:b w:val="0"/>
          <w:lang w:val="sl-SI"/>
        </w:rPr>
        <w:t>iz</w:t>
      </w:r>
      <w:r w:rsidR="008E3DA0">
        <w:rPr>
          <w:rFonts w:ascii="Tahoma" w:hAnsi="Tahoma" w:cs="Tahoma"/>
          <w:b w:val="0"/>
          <w:lang w:val="sl-SI"/>
        </w:rPr>
        <w:t xml:space="preserve"> </w:t>
      </w:r>
      <w:r w:rsidRPr="00112425">
        <w:rPr>
          <w:rFonts w:ascii="Tahoma" w:hAnsi="Tahoma" w:cs="Tahoma"/>
          <w:b w:val="0"/>
          <w:lang w:val="sl-SI"/>
        </w:rPr>
        <w:t>sodelovanja</w:t>
      </w:r>
      <w:r w:rsidR="008E3DA0">
        <w:rPr>
          <w:rFonts w:ascii="Tahoma" w:hAnsi="Tahoma" w:cs="Tahoma"/>
          <w:b w:val="0"/>
          <w:lang w:val="sl-SI"/>
        </w:rPr>
        <w:t xml:space="preserve"> </w:t>
      </w:r>
      <w:r w:rsidRPr="00112425">
        <w:rPr>
          <w:rFonts w:ascii="Tahoma" w:hAnsi="Tahoma" w:cs="Tahoma"/>
          <w:b w:val="0"/>
          <w:lang w:val="sl-SI"/>
        </w:rPr>
        <w:t>v</w:t>
      </w:r>
      <w:r w:rsidR="008E3DA0">
        <w:rPr>
          <w:rFonts w:ascii="Tahoma" w:hAnsi="Tahoma" w:cs="Tahoma"/>
          <w:b w:val="0"/>
          <w:lang w:val="sl-SI"/>
        </w:rPr>
        <w:t xml:space="preserve"> </w:t>
      </w:r>
      <w:r w:rsidRPr="00112425">
        <w:rPr>
          <w:rFonts w:ascii="Tahoma" w:hAnsi="Tahoma" w:cs="Tahoma"/>
          <w:b w:val="0"/>
          <w:lang w:val="sl-SI"/>
        </w:rPr>
        <w:t>post</w:t>
      </w:r>
      <w:r>
        <w:rPr>
          <w:rFonts w:ascii="Tahoma" w:hAnsi="Tahoma" w:cs="Tahoma"/>
          <w:b w:val="0"/>
          <w:lang w:val="sl-SI"/>
        </w:rPr>
        <w:t>opku</w:t>
      </w:r>
      <w:r w:rsidR="008E3DA0">
        <w:rPr>
          <w:rFonts w:ascii="Tahoma" w:hAnsi="Tahoma" w:cs="Tahoma"/>
          <w:b w:val="0"/>
          <w:lang w:val="sl-SI"/>
        </w:rPr>
        <w:t xml:space="preserve"> </w:t>
      </w:r>
      <w:r>
        <w:rPr>
          <w:rFonts w:ascii="Tahoma" w:hAnsi="Tahoma" w:cs="Tahoma"/>
          <w:b w:val="0"/>
          <w:lang w:val="sl-SI"/>
        </w:rPr>
        <w:t>javnega</w:t>
      </w:r>
      <w:r w:rsidR="008E3DA0">
        <w:rPr>
          <w:rFonts w:ascii="Tahoma" w:hAnsi="Tahoma" w:cs="Tahoma"/>
          <w:b w:val="0"/>
          <w:lang w:val="sl-SI"/>
        </w:rPr>
        <w:t xml:space="preserve"> </w:t>
      </w:r>
      <w:r>
        <w:rPr>
          <w:rFonts w:ascii="Tahoma" w:hAnsi="Tahoma" w:cs="Tahoma"/>
          <w:b w:val="0"/>
          <w:lang w:val="sl-SI"/>
        </w:rPr>
        <w:t>naročanja</w:t>
      </w:r>
      <w:r w:rsidR="008E3DA0">
        <w:rPr>
          <w:rFonts w:ascii="Tahoma" w:hAnsi="Tahoma" w:cs="Tahoma"/>
          <w:b w:val="0"/>
          <w:lang w:val="sl-SI"/>
        </w:rPr>
        <w:t xml:space="preserve"> </w:t>
      </w:r>
      <w:r>
        <w:rPr>
          <w:rFonts w:ascii="Tahoma" w:hAnsi="Tahoma" w:cs="Tahoma"/>
          <w:b w:val="0"/>
          <w:lang w:val="sl-SI"/>
        </w:rPr>
        <w:t>izključiti</w:t>
      </w:r>
      <w:r w:rsidR="008E3DA0">
        <w:rPr>
          <w:rFonts w:ascii="Tahoma" w:hAnsi="Tahoma" w:cs="Tahoma"/>
          <w:b w:val="0"/>
          <w:lang w:val="sl-SI"/>
        </w:rPr>
        <w:t xml:space="preserve"> </w:t>
      </w:r>
      <w:r w:rsidRPr="00112425">
        <w:rPr>
          <w:rFonts w:ascii="Tahoma" w:hAnsi="Tahoma" w:cs="Tahoma"/>
          <w:b w:val="0"/>
          <w:lang w:val="sl-SI"/>
        </w:rPr>
        <w:t>gospodarski</w:t>
      </w:r>
      <w:r w:rsidR="008E3DA0">
        <w:rPr>
          <w:rFonts w:ascii="Tahoma" w:hAnsi="Tahoma" w:cs="Tahoma"/>
          <w:b w:val="0"/>
          <w:lang w:val="sl-SI"/>
        </w:rPr>
        <w:t xml:space="preserve"> </w:t>
      </w:r>
      <w:r w:rsidRPr="00112425">
        <w:rPr>
          <w:rFonts w:ascii="Tahoma" w:hAnsi="Tahoma" w:cs="Tahoma"/>
          <w:b w:val="0"/>
          <w:lang w:val="sl-SI"/>
        </w:rPr>
        <w:t>subjekt,</w:t>
      </w:r>
      <w:r w:rsidR="008E3DA0">
        <w:rPr>
          <w:rFonts w:ascii="Tahoma" w:hAnsi="Tahoma" w:cs="Tahoma"/>
          <w:b w:val="0"/>
          <w:lang w:val="sl-SI"/>
        </w:rPr>
        <w:t xml:space="preserve"> </w:t>
      </w:r>
      <w:r w:rsidRPr="00112425">
        <w:rPr>
          <w:rFonts w:ascii="Tahoma" w:hAnsi="Tahoma" w:cs="Tahoma"/>
          <w:b w:val="0"/>
          <w:lang w:val="sl-SI"/>
        </w:rPr>
        <w:t>če</w:t>
      </w:r>
      <w:r w:rsidR="008E3DA0">
        <w:rPr>
          <w:rFonts w:ascii="Tahoma" w:hAnsi="Tahoma" w:cs="Tahoma"/>
          <w:b w:val="0"/>
          <w:lang w:val="sl-SI"/>
        </w:rPr>
        <w:t xml:space="preserve"> </w:t>
      </w:r>
      <w:r w:rsidRPr="00112425">
        <w:rPr>
          <w:rFonts w:ascii="Tahoma" w:hAnsi="Tahoma" w:cs="Tahoma"/>
          <w:b w:val="0"/>
          <w:lang w:val="sl-SI"/>
        </w:rPr>
        <w:t>pri</w:t>
      </w:r>
      <w:r w:rsidR="008E3DA0">
        <w:rPr>
          <w:rFonts w:ascii="Tahoma" w:hAnsi="Tahoma" w:cs="Tahoma"/>
          <w:b w:val="0"/>
          <w:lang w:val="sl-SI"/>
        </w:rPr>
        <w:t xml:space="preserve"> </w:t>
      </w:r>
      <w:r w:rsidRPr="00112425">
        <w:rPr>
          <w:rFonts w:ascii="Tahoma" w:hAnsi="Tahoma" w:cs="Tahoma"/>
          <w:b w:val="0"/>
          <w:lang w:val="sl-SI"/>
        </w:rPr>
        <w:t>preverjanju</w:t>
      </w:r>
      <w:r w:rsidR="008E3DA0">
        <w:rPr>
          <w:rFonts w:ascii="Tahoma" w:hAnsi="Tahoma" w:cs="Tahoma"/>
          <w:b w:val="0"/>
          <w:lang w:val="sl-SI"/>
        </w:rPr>
        <w:t xml:space="preserve"> </w:t>
      </w:r>
      <w:r w:rsidRPr="00112425">
        <w:rPr>
          <w:rFonts w:ascii="Tahoma" w:hAnsi="Tahoma" w:cs="Tahoma"/>
          <w:b w:val="0"/>
          <w:lang w:val="sl-SI"/>
        </w:rPr>
        <w:t>v</w:t>
      </w:r>
      <w:r w:rsidR="008E3DA0">
        <w:rPr>
          <w:rFonts w:ascii="Tahoma" w:hAnsi="Tahoma" w:cs="Tahoma"/>
          <w:b w:val="0"/>
          <w:lang w:val="sl-SI"/>
        </w:rPr>
        <w:t xml:space="preserve"> </w:t>
      </w:r>
      <w:r w:rsidRPr="00112425">
        <w:rPr>
          <w:rFonts w:ascii="Tahoma" w:hAnsi="Tahoma" w:cs="Tahoma"/>
          <w:b w:val="0"/>
          <w:lang w:val="sl-SI"/>
        </w:rPr>
        <w:t>skladu</w:t>
      </w:r>
      <w:r w:rsidR="008E3DA0">
        <w:rPr>
          <w:rFonts w:ascii="Tahoma" w:hAnsi="Tahoma" w:cs="Tahoma"/>
          <w:b w:val="0"/>
          <w:lang w:val="sl-SI"/>
        </w:rPr>
        <w:t xml:space="preserve"> </w:t>
      </w:r>
      <w:r w:rsidRPr="00112425">
        <w:rPr>
          <w:rFonts w:ascii="Tahoma" w:hAnsi="Tahoma" w:cs="Tahoma"/>
          <w:b w:val="0"/>
          <w:lang w:val="sl-SI"/>
        </w:rPr>
        <w:t>s</w:t>
      </w:r>
      <w:r w:rsidR="008E3DA0">
        <w:rPr>
          <w:rFonts w:ascii="Tahoma" w:hAnsi="Tahoma" w:cs="Tahoma"/>
          <w:b w:val="0"/>
          <w:lang w:val="sl-SI"/>
        </w:rPr>
        <w:t xml:space="preserve"> </w:t>
      </w:r>
      <w:r w:rsidRPr="00112425">
        <w:rPr>
          <w:rFonts w:ascii="Tahoma" w:hAnsi="Tahoma" w:cs="Tahoma"/>
          <w:b w:val="0"/>
          <w:lang w:val="sl-SI"/>
        </w:rPr>
        <w:t>77.,</w:t>
      </w:r>
      <w:r w:rsidR="008E3DA0">
        <w:rPr>
          <w:rFonts w:ascii="Tahoma" w:hAnsi="Tahoma" w:cs="Tahoma"/>
          <w:b w:val="0"/>
          <w:lang w:val="sl-SI"/>
        </w:rPr>
        <w:t xml:space="preserve"> </w:t>
      </w:r>
      <w:r w:rsidRPr="00112425">
        <w:rPr>
          <w:rFonts w:ascii="Tahoma" w:hAnsi="Tahoma" w:cs="Tahoma"/>
          <w:b w:val="0"/>
          <w:lang w:val="sl-SI"/>
        </w:rPr>
        <w:t>79.</w:t>
      </w:r>
      <w:r w:rsidR="008E3DA0">
        <w:rPr>
          <w:rFonts w:ascii="Tahoma" w:hAnsi="Tahoma" w:cs="Tahoma"/>
          <w:b w:val="0"/>
          <w:lang w:val="sl-SI"/>
        </w:rPr>
        <w:t xml:space="preserve"> </w:t>
      </w:r>
      <w:r w:rsidRPr="00112425">
        <w:rPr>
          <w:rFonts w:ascii="Tahoma" w:hAnsi="Tahoma" w:cs="Tahoma"/>
          <w:b w:val="0"/>
          <w:lang w:val="sl-SI"/>
        </w:rPr>
        <w:t>in</w:t>
      </w:r>
      <w:r w:rsidR="008E3DA0">
        <w:rPr>
          <w:rFonts w:ascii="Tahoma" w:hAnsi="Tahoma" w:cs="Tahoma"/>
          <w:b w:val="0"/>
          <w:lang w:val="sl-SI"/>
        </w:rPr>
        <w:t xml:space="preserve"> </w:t>
      </w:r>
      <w:r w:rsidRPr="00112425">
        <w:rPr>
          <w:rFonts w:ascii="Tahoma" w:hAnsi="Tahoma" w:cs="Tahoma"/>
          <w:b w:val="0"/>
          <w:lang w:val="sl-SI"/>
        </w:rPr>
        <w:t>80.</w:t>
      </w:r>
      <w:r w:rsidR="008E3DA0">
        <w:rPr>
          <w:rFonts w:ascii="Tahoma" w:hAnsi="Tahoma" w:cs="Tahoma"/>
          <w:b w:val="0"/>
          <w:lang w:val="sl-SI"/>
        </w:rPr>
        <w:t xml:space="preserve"> </w:t>
      </w:r>
      <w:r w:rsidRPr="00112425">
        <w:rPr>
          <w:rFonts w:ascii="Tahoma" w:hAnsi="Tahoma" w:cs="Tahoma"/>
          <w:b w:val="0"/>
          <w:lang w:val="sl-SI"/>
        </w:rPr>
        <w:t>členom</w:t>
      </w:r>
      <w:r w:rsidR="008E3DA0">
        <w:rPr>
          <w:rFonts w:ascii="Tahoma" w:hAnsi="Tahoma" w:cs="Tahoma"/>
          <w:b w:val="0"/>
          <w:lang w:val="sl-SI"/>
        </w:rPr>
        <w:t xml:space="preserve"> </w:t>
      </w:r>
      <w:r w:rsidRPr="00112425">
        <w:rPr>
          <w:rFonts w:ascii="Tahoma" w:hAnsi="Tahoma" w:cs="Tahoma"/>
          <w:b w:val="0"/>
          <w:lang w:val="sl-SI"/>
        </w:rPr>
        <w:t>ZJN-3</w:t>
      </w:r>
      <w:r w:rsidR="008E3DA0">
        <w:rPr>
          <w:rFonts w:ascii="Tahoma" w:hAnsi="Tahoma" w:cs="Tahoma"/>
          <w:b w:val="0"/>
          <w:lang w:val="sl-SI"/>
        </w:rPr>
        <w:t xml:space="preserve"> </w:t>
      </w:r>
      <w:r w:rsidRPr="00112425">
        <w:rPr>
          <w:rFonts w:ascii="Tahoma" w:hAnsi="Tahoma" w:cs="Tahoma"/>
          <w:b w:val="0"/>
          <w:lang w:val="sl-SI"/>
        </w:rPr>
        <w:t>ugotovi</w:t>
      </w:r>
      <w:r w:rsidR="008E3DA0">
        <w:rPr>
          <w:rFonts w:ascii="Tahoma" w:hAnsi="Tahoma" w:cs="Tahoma"/>
          <w:b w:val="0"/>
          <w:lang w:val="sl-SI"/>
        </w:rPr>
        <w:t xml:space="preserve"> </w:t>
      </w:r>
      <w:r w:rsidRPr="00747ACE">
        <w:rPr>
          <w:rFonts w:ascii="Tahoma" w:hAnsi="Tahoma" w:cs="Tahoma"/>
          <w:b w:val="0"/>
          <w:lang w:val="sl-SI"/>
        </w:rPr>
        <w:t>ali</w:t>
      </w:r>
      <w:r w:rsidR="008E3DA0">
        <w:rPr>
          <w:rFonts w:ascii="Tahoma" w:hAnsi="Tahoma" w:cs="Tahoma"/>
          <w:b w:val="0"/>
          <w:lang w:val="sl-SI"/>
        </w:rPr>
        <w:t xml:space="preserve"> </w:t>
      </w:r>
      <w:r w:rsidRPr="00747ACE">
        <w:rPr>
          <w:rFonts w:ascii="Tahoma" w:hAnsi="Tahoma" w:cs="Tahoma"/>
          <w:b w:val="0"/>
          <w:lang w:val="sl-SI"/>
        </w:rPr>
        <w:t>je</w:t>
      </w:r>
      <w:r w:rsidR="008E3DA0">
        <w:rPr>
          <w:rFonts w:ascii="Tahoma" w:hAnsi="Tahoma" w:cs="Tahoma"/>
          <w:b w:val="0"/>
          <w:lang w:val="sl-SI"/>
        </w:rPr>
        <w:t xml:space="preserve"> </w:t>
      </w:r>
      <w:r w:rsidRPr="00747ACE">
        <w:rPr>
          <w:rFonts w:ascii="Tahoma" w:hAnsi="Tahoma" w:cs="Tahoma"/>
          <w:b w:val="0"/>
          <w:lang w:val="sl-SI"/>
        </w:rPr>
        <w:t>drugače</w:t>
      </w:r>
      <w:r w:rsidR="008E3DA0">
        <w:rPr>
          <w:rFonts w:ascii="Tahoma" w:hAnsi="Tahoma" w:cs="Tahoma"/>
          <w:b w:val="0"/>
          <w:lang w:val="sl-SI"/>
        </w:rPr>
        <w:t xml:space="preserve"> </w:t>
      </w:r>
      <w:r w:rsidRPr="00747ACE">
        <w:rPr>
          <w:rFonts w:ascii="Tahoma" w:hAnsi="Tahoma" w:cs="Tahoma"/>
          <w:b w:val="0"/>
          <w:lang w:val="sl-SI"/>
        </w:rPr>
        <w:t>seznanjen,</w:t>
      </w:r>
      <w:r w:rsidR="008E3DA0">
        <w:rPr>
          <w:rFonts w:ascii="Tahoma" w:hAnsi="Tahoma" w:cs="Tahoma"/>
          <w:b w:val="0"/>
          <w:lang w:val="sl-SI"/>
        </w:rPr>
        <w:t xml:space="preserve"> </w:t>
      </w:r>
      <w:r w:rsidRPr="00747ACE">
        <w:rPr>
          <w:rFonts w:ascii="Tahoma" w:hAnsi="Tahoma" w:cs="Tahoma"/>
          <w:b w:val="0"/>
          <w:lang w:val="sl-SI"/>
        </w:rPr>
        <w:t>da</w:t>
      </w:r>
      <w:r w:rsidR="008E3DA0">
        <w:rPr>
          <w:rFonts w:ascii="Tahoma" w:hAnsi="Tahoma" w:cs="Tahoma"/>
          <w:b w:val="0"/>
          <w:lang w:val="sl-SI"/>
        </w:rPr>
        <w:t xml:space="preserve"> </w:t>
      </w:r>
      <w:r w:rsidRPr="00747ACE">
        <w:rPr>
          <w:rFonts w:ascii="Tahoma" w:hAnsi="Tahoma" w:cs="Tahoma"/>
          <w:b w:val="0"/>
          <w:lang w:val="sl-SI"/>
        </w:rPr>
        <w:t>je</w:t>
      </w:r>
      <w:r w:rsidR="008E3DA0">
        <w:rPr>
          <w:rFonts w:ascii="Tahoma" w:hAnsi="Tahoma" w:cs="Tahoma"/>
          <w:b w:val="0"/>
          <w:lang w:val="sl-SI"/>
        </w:rPr>
        <w:t xml:space="preserve"> </w:t>
      </w:r>
      <w:r w:rsidRPr="00747ACE">
        <w:rPr>
          <w:rFonts w:ascii="Tahoma" w:hAnsi="Tahoma" w:cs="Tahoma"/>
          <w:b w:val="0"/>
          <w:lang w:val="sl-SI"/>
        </w:rPr>
        <w:t>bila</w:t>
      </w:r>
      <w:r w:rsidR="008E3DA0">
        <w:rPr>
          <w:rFonts w:ascii="Tahoma" w:hAnsi="Tahoma" w:cs="Tahoma"/>
          <w:b w:val="0"/>
          <w:lang w:val="sl-SI"/>
        </w:rPr>
        <w:t xml:space="preserve"> </w:t>
      </w:r>
      <w:r w:rsidRPr="00747ACE">
        <w:rPr>
          <w:rFonts w:ascii="Tahoma" w:hAnsi="Tahoma" w:cs="Tahoma"/>
          <w:b w:val="0"/>
          <w:lang w:val="sl-SI"/>
        </w:rPr>
        <w:t>gospodarskemu</w:t>
      </w:r>
      <w:r w:rsidR="008E3DA0">
        <w:rPr>
          <w:rFonts w:ascii="Tahoma" w:hAnsi="Tahoma" w:cs="Tahoma"/>
          <w:b w:val="0"/>
          <w:lang w:val="sl-SI"/>
        </w:rPr>
        <w:t xml:space="preserve"> </w:t>
      </w:r>
      <w:r w:rsidRPr="00747ACE">
        <w:rPr>
          <w:rFonts w:ascii="Tahoma" w:hAnsi="Tahoma" w:cs="Tahoma"/>
          <w:b w:val="0"/>
          <w:lang w:val="sl-SI"/>
        </w:rPr>
        <w:t>subjektu</w:t>
      </w:r>
      <w:r w:rsidR="008E3DA0">
        <w:rPr>
          <w:rFonts w:ascii="Tahoma" w:hAnsi="Tahoma" w:cs="Tahoma"/>
          <w:b w:val="0"/>
          <w:lang w:val="sl-SI"/>
        </w:rPr>
        <w:t xml:space="preserve"> </w:t>
      </w:r>
      <w:r w:rsidRPr="00747ACE">
        <w:rPr>
          <w:rFonts w:ascii="Tahoma" w:hAnsi="Tahoma" w:cs="Tahoma"/>
          <w:b w:val="0"/>
          <w:lang w:val="sl-SI"/>
        </w:rPr>
        <w:t>ali</w:t>
      </w:r>
      <w:r w:rsidR="008E3DA0">
        <w:rPr>
          <w:rFonts w:ascii="Tahoma" w:hAnsi="Tahoma" w:cs="Tahoma"/>
          <w:b w:val="0"/>
          <w:lang w:val="sl-SI"/>
        </w:rPr>
        <w:t xml:space="preserve"> </w:t>
      </w:r>
      <w:r w:rsidRPr="00747ACE">
        <w:rPr>
          <w:rFonts w:ascii="Tahoma" w:hAnsi="Tahoma" w:cs="Tahoma"/>
          <w:b w:val="0"/>
          <w:lang w:val="sl-SI"/>
        </w:rPr>
        <w:t>osebi,</w:t>
      </w:r>
      <w:r w:rsidR="008E3DA0">
        <w:rPr>
          <w:rFonts w:ascii="Tahoma" w:hAnsi="Tahoma" w:cs="Tahoma"/>
          <w:b w:val="0"/>
          <w:lang w:val="sl-SI"/>
        </w:rPr>
        <w:t xml:space="preserve"> </w:t>
      </w:r>
      <w:r w:rsidRPr="00747ACE">
        <w:rPr>
          <w:rFonts w:ascii="Tahoma" w:hAnsi="Tahoma" w:cs="Tahoma"/>
          <w:b w:val="0"/>
          <w:lang w:val="sl-SI"/>
        </w:rPr>
        <w:t>ki</w:t>
      </w:r>
      <w:r w:rsidR="008E3DA0">
        <w:rPr>
          <w:rFonts w:ascii="Tahoma" w:hAnsi="Tahoma" w:cs="Tahoma"/>
          <w:b w:val="0"/>
          <w:lang w:val="sl-SI"/>
        </w:rPr>
        <w:t xml:space="preserve"> </w:t>
      </w:r>
      <w:r w:rsidRPr="00747ACE">
        <w:rPr>
          <w:rFonts w:ascii="Tahoma" w:hAnsi="Tahoma" w:cs="Tahoma"/>
          <w:b w:val="0"/>
          <w:lang w:val="sl-SI"/>
        </w:rPr>
        <w:t>je</w:t>
      </w:r>
      <w:r w:rsidR="008E3DA0">
        <w:rPr>
          <w:rFonts w:ascii="Tahoma" w:hAnsi="Tahoma" w:cs="Tahoma"/>
          <w:b w:val="0"/>
          <w:lang w:val="sl-SI"/>
        </w:rPr>
        <w:t xml:space="preserve"> </w:t>
      </w:r>
      <w:r w:rsidRPr="00747ACE">
        <w:rPr>
          <w:rFonts w:ascii="Tahoma" w:hAnsi="Tahoma" w:cs="Tahoma"/>
          <w:b w:val="0"/>
          <w:lang w:val="sl-SI"/>
        </w:rPr>
        <w:t>članica</w:t>
      </w:r>
      <w:r w:rsidR="008E3DA0">
        <w:rPr>
          <w:rFonts w:ascii="Tahoma" w:hAnsi="Tahoma" w:cs="Tahoma"/>
          <w:b w:val="0"/>
          <w:lang w:val="sl-SI"/>
        </w:rPr>
        <w:t xml:space="preserve"> </w:t>
      </w:r>
      <w:r w:rsidRPr="00747ACE">
        <w:rPr>
          <w:rFonts w:ascii="Tahoma" w:hAnsi="Tahoma" w:cs="Tahoma"/>
          <w:b w:val="0"/>
          <w:lang w:val="sl-SI"/>
        </w:rPr>
        <w:t>upravnega,</w:t>
      </w:r>
      <w:r w:rsidR="008E3DA0">
        <w:rPr>
          <w:rFonts w:ascii="Tahoma" w:hAnsi="Tahoma" w:cs="Tahoma"/>
          <w:b w:val="0"/>
          <w:lang w:val="sl-SI"/>
        </w:rPr>
        <w:t xml:space="preserve"> </w:t>
      </w:r>
      <w:r w:rsidRPr="00747ACE">
        <w:rPr>
          <w:rFonts w:ascii="Tahoma" w:hAnsi="Tahoma" w:cs="Tahoma"/>
          <w:b w:val="0"/>
          <w:lang w:val="sl-SI"/>
        </w:rPr>
        <w:t>vodstvenega</w:t>
      </w:r>
      <w:r w:rsidR="008E3DA0">
        <w:rPr>
          <w:rFonts w:ascii="Tahoma" w:hAnsi="Tahoma" w:cs="Tahoma"/>
          <w:b w:val="0"/>
          <w:lang w:val="sl-SI"/>
        </w:rPr>
        <w:t xml:space="preserve"> </w:t>
      </w:r>
      <w:r w:rsidRPr="00747ACE">
        <w:rPr>
          <w:rFonts w:ascii="Tahoma" w:hAnsi="Tahoma" w:cs="Tahoma"/>
          <w:b w:val="0"/>
          <w:lang w:val="sl-SI"/>
        </w:rPr>
        <w:t>ali</w:t>
      </w:r>
      <w:r w:rsidR="008E3DA0">
        <w:rPr>
          <w:rFonts w:ascii="Tahoma" w:hAnsi="Tahoma" w:cs="Tahoma"/>
          <w:b w:val="0"/>
          <w:lang w:val="sl-SI"/>
        </w:rPr>
        <w:t xml:space="preserve"> </w:t>
      </w:r>
      <w:r w:rsidRPr="00747ACE">
        <w:rPr>
          <w:rFonts w:ascii="Tahoma" w:hAnsi="Tahoma" w:cs="Tahoma"/>
          <w:b w:val="0"/>
          <w:lang w:val="sl-SI"/>
        </w:rPr>
        <w:t>nadzornega</w:t>
      </w:r>
      <w:r w:rsidR="008E3DA0">
        <w:rPr>
          <w:rFonts w:ascii="Tahoma" w:hAnsi="Tahoma" w:cs="Tahoma"/>
          <w:b w:val="0"/>
          <w:lang w:val="sl-SI"/>
        </w:rPr>
        <w:t xml:space="preserve"> </w:t>
      </w:r>
      <w:r w:rsidRPr="00747ACE">
        <w:rPr>
          <w:rFonts w:ascii="Tahoma" w:hAnsi="Tahoma" w:cs="Tahoma"/>
          <w:b w:val="0"/>
          <w:lang w:val="sl-SI"/>
        </w:rPr>
        <w:t>organa</w:t>
      </w:r>
      <w:r w:rsidR="008E3DA0">
        <w:rPr>
          <w:rFonts w:ascii="Tahoma" w:hAnsi="Tahoma" w:cs="Tahoma"/>
          <w:b w:val="0"/>
          <w:lang w:val="sl-SI"/>
        </w:rPr>
        <w:t xml:space="preserve"> </w:t>
      </w:r>
      <w:r w:rsidRPr="00747ACE">
        <w:rPr>
          <w:rFonts w:ascii="Tahoma" w:hAnsi="Tahoma" w:cs="Tahoma"/>
          <w:b w:val="0"/>
          <w:lang w:val="sl-SI"/>
        </w:rPr>
        <w:t>tega</w:t>
      </w:r>
      <w:r w:rsidR="008E3DA0">
        <w:rPr>
          <w:rFonts w:ascii="Tahoma" w:hAnsi="Tahoma" w:cs="Tahoma"/>
          <w:b w:val="0"/>
          <w:lang w:val="sl-SI"/>
        </w:rPr>
        <w:t xml:space="preserve"> </w:t>
      </w:r>
      <w:r w:rsidRPr="00747ACE">
        <w:rPr>
          <w:rFonts w:ascii="Tahoma" w:hAnsi="Tahoma" w:cs="Tahoma"/>
          <w:b w:val="0"/>
          <w:lang w:val="sl-SI"/>
        </w:rPr>
        <w:t>gospodarskega</w:t>
      </w:r>
      <w:r w:rsidR="008E3DA0">
        <w:rPr>
          <w:rFonts w:ascii="Tahoma" w:hAnsi="Tahoma" w:cs="Tahoma"/>
          <w:b w:val="0"/>
          <w:lang w:val="sl-SI"/>
        </w:rPr>
        <w:t xml:space="preserve"> </w:t>
      </w:r>
      <w:r w:rsidRPr="00747ACE">
        <w:rPr>
          <w:rFonts w:ascii="Tahoma" w:hAnsi="Tahoma" w:cs="Tahoma"/>
          <w:b w:val="0"/>
          <w:lang w:val="sl-SI"/>
        </w:rPr>
        <w:t>subjekta</w:t>
      </w:r>
      <w:r w:rsidR="008E3DA0">
        <w:rPr>
          <w:rFonts w:ascii="Tahoma" w:hAnsi="Tahoma" w:cs="Tahoma"/>
          <w:b w:val="0"/>
          <w:lang w:val="sl-SI"/>
        </w:rPr>
        <w:t xml:space="preserve"> </w:t>
      </w:r>
      <w:r w:rsidRPr="00747ACE">
        <w:rPr>
          <w:rFonts w:ascii="Tahoma" w:hAnsi="Tahoma" w:cs="Tahoma"/>
          <w:b w:val="0"/>
          <w:lang w:val="sl-SI"/>
        </w:rPr>
        <w:t>ali</w:t>
      </w:r>
      <w:r w:rsidR="008E3DA0">
        <w:rPr>
          <w:rFonts w:ascii="Tahoma" w:hAnsi="Tahoma" w:cs="Tahoma"/>
          <w:b w:val="0"/>
          <w:lang w:val="sl-SI"/>
        </w:rPr>
        <w:t xml:space="preserve"> </w:t>
      </w:r>
      <w:r w:rsidRPr="00747ACE">
        <w:rPr>
          <w:rFonts w:ascii="Tahoma" w:hAnsi="Tahoma" w:cs="Tahoma"/>
          <w:b w:val="0"/>
          <w:lang w:val="sl-SI"/>
        </w:rPr>
        <w:t>ki</w:t>
      </w:r>
      <w:r w:rsidR="008E3DA0">
        <w:rPr>
          <w:rFonts w:ascii="Tahoma" w:hAnsi="Tahoma" w:cs="Tahoma"/>
          <w:b w:val="0"/>
          <w:lang w:val="sl-SI"/>
        </w:rPr>
        <w:t xml:space="preserve"> </w:t>
      </w:r>
      <w:r w:rsidRPr="00747ACE">
        <w:rPr>
          <w:rFonts w:ascii="Tahoma" w:hAnsi="Tahoma" w:cs="Tahoma"/>
          <w:b w:val="0"/>
          <w:lang w:val="sl-SI"/>
        </w:rPr>
        <w:t>ima</w:t>
      </w:r>
      <w:r w:rsidR="008E3DA0">
        <w:rPr>
          <w:rFonts w:ascii="Tahoma" w:hAnsi="Tahoma" w:cs="Tahoma"/>
          <w:b w:val="0"/>
          <w:lang w:val="sl-SI"/>
        </w:rPr>
        <w:t xml:space="preserve"> </w:t>
      </w:r>
      <w:r w:rsidRPr="00747ACE">
        <w:rPr>
          <w:rFonts w:ascii="Tahoma" w:hAnsi="Tahoma" w:cs="Tahoma"/>
          <w:b w:val="0"/>
          <w:lang w:val="sl-SI"/>
        </w:rPr>
        <w:t>pooblastila</w:t>
      </w:r>
      <w:r w:rsidR="008E3DA0">
        <w:rPr>
          <w:rFonts w:ascii="Tahoma" w:hAnsi="Tahoma" w:cs="Tahoma"/>
          <w:b w:val="0"/>
          <w:lang w:val="sl-SI"/>
        </w:rPr>
        <w:t xml:space="preserve"> </w:t>
      </w:r>
      <w:r w:rsidRPr="00747ACE">
        <w:rPr>
          <w:rFonts w:ascii="Tahoma" w:hAnsi="Tahoma" w:cs="Tahoma"/>
          <w:b w:val="0"/>
          <w:lang w:val="sl-SI"/>
        </w:rPr>
        <w:t>za</w:t>
      </w:r>
      <w:r w:rsidR="008E3DA0">
        <w:rPr>
          <w:rFonts w:ascii="Tahoma" w:hAnsi="Tahoma" w:cs="Tahoma"/>
          <w:b w:val="0"/>
          <w:lang w:val="sl-SI"/>
        </w:rPr>
        <w:t xml:space="preserve"> </w:t>
      </w:r>
      <w:r w:rsidRPr="00747ACE">
        <w:rPr>
          <w:rFonts w:ascii="Tahoma" w:hAnsi="Tahoma" w:cs="Tahoma"/>
          <w:b w:val="0"/>
          <w:lang w:val="sl-SI"/>
        </w:rPr>
        <w:t>njegovo</w:t>
      </w:r>
      <w:r w:rsidR="008E3DA0">
        <w:rPr>
          <w:rFonts w:ascii="Tahoma" w:hAnsi="Tahoma" w:cs="Tahoma"/>
          <w:b w:val="0"/>
          <w:lang w:val="sl-SI"/>
        </w:rPr>
        <w:t xml:space="preserve"> </w:t>
      </w:r>
      <w:r w:rsidRPr="00747ACE">
        <w:rPr>
          <w:rFonts w:ascii="Tahoma" w:hAnsi="Tahoma" w:cs="Tahoma"/>
          <w:b w:val="0"/>
          <w:lang w:val="sl-SI"/>
        </w:rPr>
        <w:t>zastopanje</w:t>
      </w:r>
      <w:r w:rsidR="008E3DA0">
        <w:rPr>
          <w:rFonts w:ascii="Tahoma" w:hAnsi="Tahoma" w:cs="Tahoma"/>
          <w:b w:val="0"/>
          <w:lang w:val="sl-SI"/>
        </w:rPr>
        <w:t xml:space="preserve"> </w:t>
      </w:r>
      <w:r w:rsidRPr="00747ACE">
        <w:rPr>
          <w:rFonts w:ascii="Tahoma" w:hAnsi="Tahoma" w:cs="Tahoma"/>
          <w:b w:val="0"/>
          <w:lang w:val="sl-SI"/>
        </w:rPr>
        <w:t>ali</w:t>
      </w:r>
      <w:r w:rsidR="008E3DA0">
        <w:rPr>
          <w:rFonts w:ascii="Tahoma" w:hAnsi="Tahoma" w:cs="Tahoma"/>
          <w:b w:val="0"/>
          <w:lang w:val="sl-SI"/>
        </w:rPr>
        <w:t xml:space="preserve"> </w:t>
      </w:r>
      <w:r w:rsidRPr="00747ACE">
        <w:rPr>
          <w:rFonts w:ascii="Tahoma" w:hAnsi="Tahoma" w:cs="Tahoma"/>
          <w:b w:val="0"/>
          <w:lang w:val="sl-SI"/>
        </w:rPr>
        <w:t>odločanje</w:t>
      </w:r>
      <w:r w:rsidR="008E3DA0">
        <w:rPr>
          <w:rFonts w:ascii="Tahoma" w:hAnsi="Tahoma" w:cs="Tahoma"/>
          <w:b w:val="0"/>
          <w:lang w:val="sl-SI"/>
        </w:rPr>
        <w:t xml:space="preserve"> </w:t>
      </w:r>
      <w:r w:rsidRPr="00747ACE">
        <w:rPr>
          <w:rFonts w:ascii="Tahoma" w:hAnsi="Tahoma" w:cs="Tahoma"/>
          <w:b w:val="0"/>
          <w:lang w:val="sl-SI"/>
        </w:rPr>
        <w:t>ali</w:t>
      </w:r>
      <w:r w:rsidR="008E3DA0">
        <w:rPr>
          <w:rFonts w:ascii="Tahoma" w:hAnsi="Tahoma" w:cs="Tahoma"/>
          <w:b w:val="0"/>
          <w:lang w:val="sl-SI"/>
        </w:rPr>
        <w:t xml:space="preserve"> </w:t>
      </w:r>
      <w:r w:rsidRPr="00747ACE">
        <w:rPr>
          <w:rFonts w:ascii="Tahoma" w:hAnsi="Tahoma" w:cs="Tahoma"/>
          <w:b w:val="0"/>
          <w:lang w:val="sl-SI"/>
        </w:rPr>
        <w:t>nadzor</w:t>
      </w:r>
      <w:r w:rsidR="008E3DA0">
        <w:rPr>
          <w:rFonts w:ascii="Tahoma" w:hAnsi="Tahoma" w:cs="Tahoma"/>
          <w:b w:val="0"/>
          <w:lang w:val="sl-SI"/>
        </w:rPr>
        <w:t xml:space="preserve"> </w:t>
      </w:r>
      <w:r w:rsidRPr="00747ACE">
        <w:rPr>
          <w:rFonts w:ascii="Tahoma" w:hAnsi="Tahoma" w:cs="Tahoma"/>
          <w:b w:val="0"/>
          <w:lang w:val="sl-SI"/>
        </w:rPr>
        <w:t>v</w:t>
      </w:r>
      <w:r w:rsidR="008E3DA0">
        <w:rPr>
          <w:rFonts w:ascii="Tahoma" w:hAnsi="Tahoma" w:cs="Tahoma"/>
          <w:b w:val="0"/>
          <w:lang w:val="sl-SI"/>
        </w:rPr>
        <w:t xml:space="preserve"> </w:t>
      </w:r>
      <w:r w:rsidRPr="00747ACE">
        <w:rPr>
          <w:rFonts w:ascii="Tahoma" w:hAnsi="Tahoma" w:cs="Tahoma"/>
          <w:b w:val="0"/>
          <w:lang w:val="sl-SI"/>
        </w:rPr>
        <w:t>njem,</w:t>
      </w:r>
      <w:r w:rsidR="008E3DA0">
        <w:rPr>
          <w:rFonts w:ascii="Tahoma" w:hAnsi="Tahoma" w:cs="Tahoma"/>
          <w:b w:val="0"/>
          <w:lang w:val="sl-SI"/>
        </w:rPr>
        <w:t xml:space="preserve"> </w:t>
      </w:r>
      <w:r w:rsidRPr="00747ACE">
        <w:rPr>
          <w:rFonts w:ascii="Tahoma" w:hAnsi="Tahoma" w:cs="Tahoma"/>
          <w:b w:val="0"/>
          <w:lang w:val="sl-SI"/>
        </w:rPr>
        <w:t>izrečena</w:t>
      </w:r>
      <w:r w:rsidR="008E3DA0">
        <w:rPr>
          <w:rFonts w:ascii="Tahoma" w:hAnsi="Tahoma" w:cs="Tahoma"/>
          <w:b w:val="0"/>
          <w:lang w:val="sl-SI"/>
        </w:rPr>
        <w:t xml:space="preserve"> </w:t>
      </w:r>
      <w:r w:rsidRPr="00747ACE">
        <w:rPr>
          <w:rFonts w:ascii="Tahoma" w:hAnsi="Tahoma" w:cs="Tahoma"/>
          <w:b w:val="0"/>
          <w:lang w:val="sl-SI"/>
        </w:rPr>
        <w:t>pravnomočna</w:t>
      </w:r>
      <w:r w:rsidR="008E3DA0">
        <w:rPr>
          <w:rFonts w:ascii="Tahoma" w:hAnsi="Tahoma" w:cs="Tahoma"/>
          <w:b w:val="0"/>
          <w:lang w:val="sl-SI"/>
        </w:rPr>
        <w:t xml:space="preserve"> </w:t>
      </w:r>
      <w:r w:rsidRPr="00747ACE">
        <w:rPr>
          <w:rFonts w:ascii="Tahoma" w:hAnsi="Tahoma" w:cs="Tahoma"/>
          <w:b w:val="0"/>
          <w:lang w:val="sl-SI"/>
        </w:rPr>
        <w:t>sodba</w:t>
      </w:r>
      <w:r w:rsidR="008E3DA0">
        <w:rPr>
          <w:rFonts w:ascii="Tahoma" w:hAnsi="Tahoma" w:cs="Tahoma"/>
          <w:b w:val="0"/>
          <w:lang w:val="sl-SI"/>
        </w:rPr>
        <w:t xml:space="preserve"> </w:t>
      </w:r>
      <w:r w:rsidRPr="00747ACE">
        <w:rPr>
          <w:rFonts w:ascii="Tahoma" w:hAnsi="Tahoma" w:cs="Tahoma"/>
          <w:b w:val="0"/>
          <w:lang w:val="sl-SI"/>
        </w:rPr>
        <w:t>za</w:t>
      </w:r>
      <w:r w:rsidR="008E3DA0">
        <w:rPr>
          <w:rFonts w:ascii="Tahoma" w:hAnsi="Tahoma" w:cs="Tahoma"/>
          <w:b w:val="0"/>
          <w:lang w:val="sl-SI"/>
        </w:rPr>
        <w:t xml:space="preserve"> </w:t>
      </w:r>
      <w:r w:rsidRPr="00747ACE">
        <w:rPr>
          <w:rFonts w:ascii="Tahoma" w:hAnsi="Tahoma" w:cs="Tahoma"/>
          <w:b w:val="0"/>
          <w:lang w:val="sl-SI"/>
        </w:rPr>
        <w:t>kazniva</w:t>
      </w:r>
      <w:r w:rsidR="008E3DA0">
        <w:rPr>
          <w:rFonts w:ascii="Tahoma" w:hAnsi="Tahoma" w:cs="Tahoma"/>
          <w:b w:val="0"/>
          <w:lang w:val="sl-SI"/>
        </w:rPr>
        <w:t xml:space="preserve"> </w:t>
      </w:r>
      <w:r w:rsidRPr="00747ACE">
        <w:rPr>
          <w:rFonts w:ascii="Tahoma" w:hAnsi="Tahoma" w:cs="Tahoma"/>
          <w:b w:val="0"/>
          <w:lang w:val="sl-SI"/>
        </w:rPr>
        <w:t>dejanja</w:t>
      </w:r>
      <w:r w:rsidR="008E3DA0">
        <w:rPr>
          <w:rFonts w:ascii="Tahoma" w:hAnsi="Tahoma" w:cs="Tahoma"/>
          <w:b w:val="0"/>
          <w:lang w:val="sl-SI"/>
        </w:rPr>
        <w:t xml:space="preserve"> </w:t>
      </w:r>
      <w:r w:rsidRPr="00747ACE">
        <w:rPr>
          <w:rFonts w:ascii="Tahoma" w:hAnsi="Tahoma" w:cs="Tahoma"/>
          <w:b w:val="0"/>
          <w:lang w:val="sl-SI"/>
        </w:rPr>
        <w:t>iz</w:t>
      </w:r>
      <w:r w:rsidR="008E3DA0">
        <w:rPr>
          <w:rFonts w:ascii="Tahoma" w:hAnsi="Tahoma" w:cs="Tahoma"/>
          <w:b w:val="0"/>
          <w:lang w:val="sl-SI"/>
        </w:rPr>
        <w:t xml:space="preserve"> </w:t>
      </w:r>
      <w:r w:rsidRPr="00747ACE">
        <w:rPr>
          <w:rFonts w:ascii="Tahoma" w:hAnsi="Tahoma" w:cs="Tahoma"/>
          <w:b w:val="0"/>
          <w:lang w:val="sl-SI"/>
        </w:rPr>
        <w:t>Kazenskega</w:t>
      </w:r>
      <w:r w:rsidR="008E3DA0">
        <w:rPr>
          <w:rFonts w:ascii="Tahoma" w:hAnsi="Tahoma" w:cs="Tahoma"/>
          <w:b w:val="0"/>
          <w:lang w:val="sl-SI"/>
        </w:rPr>
        <w:t xml:space="preserve"> </w:t>
      </w:r>
      <w:r w:rsidRPr="00747ACE">
        <w:rPr>
          <w:rFonts w:ascii="Tahoma" w:hAnsi="Tahoma" w:cs="Tahoma"/>
          <w:b w:val="0"/>
          <w:lang w:val="sl-SI"/>
        </w:rPr>
        <w:t>zakonika</w:t>
      </w:r>
      <w:r w:rsidR="008E3DA0">
        <w:rPr>
          <w:rFonts w:ascii="Tahoma" w:hAnsi="Tahoma" w:cs="Tahoma"/>
          <w:b w:val="0"/>
          <w:lang w:val="sl-SI"/>
        </w:rPr>
        <w:t xml:space="preserve"> </w:t>
      </w:r>
      <w:r w:rsidRPr="00747ACE">
        <w:rPr>
          <w:rFonts w:ascii="Tahoma" w:hAnsi="Tahoma" w:cs="Tahoma"/>
          <w:b w:val="0"/>
          <w:lang w:val="sl-SI"/>
        </w:rPr>
        <w:t>(Ur</w:t>
      </w:r>
      <w:r w:rsidR="004862EE">
        <w:rPr>
          <w:rFonts w:ascii="Tahoma" w:hAnsi="Tahoma" w:cs="Tahoma"/>
          <w:b w:val="0"/>
          <w:lang w:val="sl-SI"/>
        </w:rPr>
        <w:t>.</w:t>
      </w:r>
      <w:r w:rsidR="008E3DA0">
        <w:rPr>
          <w:rFonts w:ascii="Tahoma" w:hAnsi="Tahoma" w:cs="Tahoma"/>
          <w:b w:val="0"/>
          <w:lang w:val="sl-SI"/>
        </w:rPr>
        <w:t xml:space="preserve"> </w:t>
      </w:r>
      <w:r w:rsidRPr="00747ACE">
        <w:rPr>
          <w:rFonts w:ascii="Tahoma" w:hAnsi="Tahoma" w:cs="Tahoma"/>
          <w:b w:val="0"/>
          <w:lang w:val="sl-SI"/>
        </w:rPr>
        <w:t>l</w:t>
      </w:r>
      <w:r w:rsidR="004862EE">
        <w:rPr>
          <w:rFonts w:ascii="Tahoma" w:hAnsi="Tahoma" w:cs="Tahoma"/>
          <w:b w:val="0"/>
          <w:lang w:val="sl-SI"/>
        </w:rPr>
        <w:t>.</w:t>
      </w:r>
      <w:r w:rsidR="008E3DA0">
        <w:rPr>
          <w:rFonts w:ascii="Tahoma" w:hAnsi="Tahoma" w:cs="Tahoma"/>
          <w:b w:val="0"/>
          <w:lang w:val="sl-SI"/>
        </w:rPr>
        <w:t xml:space="preserve"> </w:t>
      </w:r>
      <w:r w:rsidRPr="00747ACE">
        <w:rPr>
          <w:rFonts w:ascii="Tahoma" w:hAnsi="Tahoma" w:cs="Tahoma"/>
          <w:b w:val="0"/>
          <w:lang w:val="sl-SI"/>
        </w:rPr>
        <w:t>RS,</w:t>
      </w:r>
      <w:r w:rsidR="008E3DA0">
        <w:rPr>
          <w:rFonts w:ascii="Tahoma" w:hAnsi="Tahoma" w:cs="Tahoma"/>
          <w:b w:val="0"/>
          <w:lang w:val="sl-SI"/>
        </w:rPr>
        <w:t xml:space="preserve"> </w:t>
      </w:r>
      <w:r w:rsidRPr="00747ACE">
        <w:rPr>
          <w:rFonts w:ascii="Tahoma" w:hAnsi="Tahoma" w:cs="Tahoma"/>
          <w:b w:val="0"/>
          <w:lang w:val="sl-SI"/>
        </w:rPr>
        <w:t>št.</w:t>
      </w:r>
      <w:r w:rsidR="008E3DA0">
        <w:rPr>
          <w:rFonts w:ascii="Tahoma" w:hAnsi="Tahoma" w:cs="Tahoma"/>
          <w:b w:val="0"/>
          <w:lang w:val="sl-SI"/>
        </w:rPr>
        <w:t xml:space="preserve"> </w:t>
      </w:r>
      <w:r w:rsidRPr="00747ACE">
        <w:rPr>
          <w:rFonts w:ascii="Tahoma" w:hAnsi="Tahoma" w:cs="Tahoma"/>
          <w:b w:val="0"/>
          <w:lang w:val="sl-SI"/>
        </w:rPr>
        <w:t>50/12</w:t>
      </w:r>
      <w:r w:rsidR="008E3DA0">
        <w:rPr>
          <w:rFonts w:ascii="Tahoma" w:hAnsi="Tahoma" w:cs="Tahoma"/>
          <w:b w:val="0"/>
          <w:lang w:val="sl-SI"/>
        </w:rPr>
        <w:t xml:space="preserve"> </w:t>
      </w:r>
      <w:r w:rsidRPr="00747ACE">
        <w:rPr>
          <w:rFonts w:ascii="Tahoma" w:hAnsi="Tahoma" w:cs="Tahoma"/>
          <w:b w:val="0"/>
          <w:lang w:val="sl-SI"/>
        </w:rPr>
        <w:t>-</w:t>
      </w:r>
      <w:r w:rsidR="008E3DA0">
        <w:rPr>
          <w:rFonts w:ascii="Tahoma" w:hAnsi="Tahoma" w:cs="Tahoma"/>
          <w:b w:val="0"/>
          <w:lang w:val="sl-SI"/>
        </w:rPr>
        <w:t xml:space="preserve"> </w:t>
      </w:r>
      <w:r w:rsidRPr="00747ACE">
        <w:rPr>
          <w:rFonts w:ascii="Tahoma" w:hAnsi="Tahoma" w:cs="Tahoma"/>
          <w:b w:val="0"/>
          <w:lang w:val="sl-SI"/>
        </w:rPr>
        <w:t>uradno</w:t>
      </w:r>
      <w:r w:rsidR="008E3DA0">
        <w:rPr>
          <w:rFonts w:ascii="Tahoma" w:hAnsi="Tahoma" w:cs="Tahoma"/>
          <w:b w:val="0"/>
          <w:lang w:val="sl-SI"/>
        </w:rPr>
        <w:t xml:space="preserve"> </w:t>
      </w:r>
      <w:r w:rsidRPr="00747ACE">
        <w:rPr>
          <w:rFonts w:ascii="Tahoma" w:hAnsi="Tahoma" w:cs="Tahoma"/>
          <w:b w:val="0"/>
          <w:lang w:val="sl-SI"/>
        </w:rPr>
        <w:t>prečiščeno</w:t>
      </w:r>
      <w:r w:rsidR="008E3DA0">
        <w:rPr>
          <w:rFonts w:ascii="Tahoma" w:hAnsi="Tahoma" w:cs="Tahoma"/>
          <w:b w:val="0"/>
          <w:lang w:val="sl-SI"/>
        </w:rPr>
        <w:t xml:space="preserve"> </w:t>
      </w:r>
      <w:r w:rsidRPr="00747ACE">
        <w:rPr>
          <w:rFonts w:ascii="Tahoma" w:hAnsi="Tahoma" w:cs="Tahoma"/>
          <w:b w:val="0"/>
          <w:lang w:val="sl-SI"/>
        </w:rPr>
        <w:t>besedilo,</w:t>
      </w:r>
      <w:r w:rsidR="008E3DA0">
        <w:rPr>
          <w:rFonts w:ascii="Tahoma" w:hAnsi="Tahoma" w:cs="Tahoma"/>
          <w:b w:val="0"/>
          <w:lang w:val="sl-SI"/>
        </w:rPr>
        <w:t xml:space="preserve"> </w:t>
      </w:r>
      <w:r w:rsidRPr="00747ACE">
        <w:rPr>
          <w:rFonts w:ascii="Tahoma" w:hAnsi="Tahoma" w:cs="Tahoma"/>
          <w:b w:val="0"/>
          <w:lang w:val="sl-SI"/>
        </w:rPr>
        <w:t>6/16</w:t>
      </w:r>
      <w:r w:rsidR="008E3DA0">
        <w:rPr>
          <w:rFonts w:ascii="Tahoma" w:hAnsi="Tahoma" w:cs="Tahoma"/>
          <w:b w:val="0"/>
          <w:lang w:val="sl-SI"/>
        </w:rPr>
        <w:t xml:space="preserve"> </w:t>
      </w:r>
      <w:r w:rsidRPr="00747ACE">
        <w:rPr>
          <w:rFonts w:ascii="Tahoma" w:hAnsi="Tahoma" w:cs="Tahoma"/>
          <w:b w:val="0"/>
          <w:lang w:val="sl-SI"/>
        </w:rPr>
        <w:t>-</w:t>
      </w:r>
      <w:r w:rsidR="008E3DA0">
        <w:rPr>
          <w:rFonts w:ascii="Tahoma" w:hAnsi="Tahoma" w:cs="Tahoma"/>
          <w:b w:val="0"/>
          <w:lang w:val="sl-SI"/>
        </w:rPr>
        <w:t xml:space="preserve"> </w:t>
      </w:r>
      <w:r w:rsidRPr="00747ACE">
        <w:rPr>
          <w:rFonts w:ascii="Tahoma" w:hAnsi="Tahoma" w:cs="Tahoma"/>
          <w:b w:val="0"/>
          <w:lang w:val="sl-SI"/>
        </w:rPr>
        <w:t>popr.,</w:t>
      </w:r>
      <w:r w:rsidR="008E3DA0">
        <w:rPr>
          <w:rFonts w:ascii="Tahoma" w:hAnsi="Tahoma" w:cs="Tahoma"/>
          <w:b w:val="0"/>
          <w:lang w:val="sl-SI"/>
        </w:rPr>
        <w:t xml:space="preserve"> </w:t>
      </w:r>
      <w:r w:rsidRPr="00747ACE">
        <w:rPr>
          <w:rFonts w:ascii="Tahoma" w:hAnsi="Tahoma" w:cs="Tahoma"/>
          <w:b w:val="0"/>
          <w:lang w:val="sl-SI"/>
        </w:rPr>
        <w:t>54/15,</w:t>
      </w:r>
      <w:r w:rsidR="008E3DA0">
        <w:rPr>
          <w:rFonts w:ascii="Tahoma" w:hAnsi="Tahoma" w:cs="Tahoma"/>
          <w:b w:val="0"/>
          <w:lang w:val="sl-SI"/>
        </w:rPr>
        <w:t xml:space="preserve"> </w:t>
      </w:r>
      <w:r w:rsidRPr="00747ACE">
        <w:rPr>
          <w:rFonts w:ascii="Tahoma" w:hAnsi="Tahoma" w:cs="Tahoma"/>
          <w:b w:val="0"/>
          <w:lang w:val="sl-SI"/>
        </w:rPr>
        <w:t>38/16,</w:t>
      </w:r>
      <w:r w:rsidR="008E3DA0">
        <w:rPr>
          <w:rFonts w:ascii="Tahoma" w:hAnsi="Tahoma" w:cs="Tahoma"/>
          <w:b w:val="0"/>
          <w:lang w:val="sl-SI"/>
        </w:rPr>
        <w:t xml:space="preserve"> </w:t>
      </w:r>
      <w:r w:rsidRPr="00747ACE">
        <w:rPr>
          <w:rFonts w:ascii="Tahoma" w:hAnsi="Tahoma" w:cs="Tahoma"/>
          <w:b w:val="0"/>
          <w:lang w:val="sl-SI"/>
        </w:rPr>
        <w:t>27/17,</w:t>
      </w:r>
      <w:r w:rsidR="008E3DA0">
        <w:rPr>
          <w:rFonts w:ascii="Tahoma" w:hAnsi="Tahoma" w:cs="Tahoma"/>
          <w:b w:val="0"/>
          <w:lang w:val="sl-SI"/>
        </w:rPr>
        <w:t xml:space="preserve"> </w:t>
      </w:r>
      <w:r w:rsidRPr="00747ACE">
        <w:rPr>
          <w:rFonts w:ascii="Tahoma" w:hAnsi="Tahoma" w:cs="Tahoma"/>
          <w:b w:val="0"/>
          <w:lang w:val="sl-SI"/>
        </w:rPr>
        <w:t>23/20,</w:t>
      </w:r>
      <w:r w:rsidR="008E3DA0">
        <w:rPr>
          <w:rFonts w:ascii="Tahoma" w:hAnsi="Tahoma" w:cs="Tahoma"/>
          <w:b w:val="0"/>
          <w:lang w:val="sl-SI"/>
        </w:rPr>
        <w:t xml:space="preserve"> </w:t>
      </w:r>
      <w:r w:rsidRPr="00747ACE">
        <w:rPr>
          <w:rFonts w:ascii="Tahoma" w:hAnsi="Tahoma" w:cs="Tahoma"/>
          <w:b w:val="0"/>
          <w:lang w:val="sl-SI"/>
        </w:rPr>
        <w:t>91/20,</w:t>
      </w:r>
      <w:r w:rsidR="008E3DA0">
        <w:rPr>
          <w:rFonts w:ascii="Tahoma" w:hAnsi="Tahoma" w:cs="Tahoma"/>
          <w:b w:val="0"/>
          <w:lang w:val="sl-SI"/>
        </w:rPr>
        <w:t xml:space="preserve"> </w:t>
      </w:r>
      <w:r w:rsidRPr="00747ACE">
        <w:rPr>
          <w:rFonts w:ascii="Tahoma" w:hAnsi="Tahoma" w:cs="Tahoma"/>
          <w:b w:val="0"/>
          <w:lang w:val="sl-SI"/>
        </w:rPr>
        <w:t>95/21,</w:t>
      </w:r>
      <w:r w:rsidR="008E3DA0">
        <w:rPr>
          <w:rFonts w:ascii="Tahoma" w:hAnsi="Tahoma" w:cs="Tahoma"/>
          <w:b w:val="0"/>
          <w:lang w:val="sl-SI"/>
        </w:rPr>
        <w:t xml:space="preserve"> </w:t>
      </w:r>
      <w:r w:rsidRPr="00747ACE">
        <w:rPr>
          <w:rFonts w:ascii="Tahoma" w:hAnsi="Tahoma" w:cs="Tahoma"/>
          <w:b w:val="0"/>
          <w:lang w:val="sl-SI"/>
        </w:rPr>
        <w:t>186/21</w:t>
      </w:r>
      <w:r w:rsidR="004862EE">
        <w:rPr>
          <w:rFonts w:ascii="Tahoma" w:hAnsi="Tahoma" w:cs="Tahoma"/>
          <w:b w:val="0"/>
          <w:lang w:val="sl-SI"/>
        </w:rPr>
        <w:t>,</w:t>
      </w:r>
      <w:r w:rsidR="008E3DA0">
        <w:rPr>
          <w:rFonts w:ascii="Tahoma" w:hAnsi="Tahoma" w:cs="Tahoma"/>
          <w:b w:val="0"/>
          <w:lang w:val="sl-SI"/>
        </w:rPr>
        <w:t xml:space="preserve"> </w:t>
      </w:r>
      <w:r w:rsidRPr="00747ACE">
        <w:rPr>
          <w:rFonts w:ascii="Tahoma" w:hAnsi="Tahoma" w:cs="Tahoma"/>
          <w:b w:val="0"/>
          <w:lang w:val="sl-SI"/>
        </w:rPr>
        <w:t>105/22</w:t>
      </w:r>
      <w:r w:rsidR="008E3DA0">
        <w:rPr>
          <w:rFonts w:ascii="Tahoma" w:hAnsi="Tahoma" w:cs="Tahoma"/>
          <w:b w:val="0"/>
          <w:lang w:val="sl-SI"/>
        </w:rPr>
        <w:t xml:space="preserve"> </w:t>
      </w:r>
      <w:r w:rsidRPr="00747ACE">
        <w:rPr>
          <w:rFonts w:ascii="Tahoma" w:hAnsi="Tahoma" w:cs="Tahoma"/>
          <w:b w:val="0"/>
          <w:lang w:val="sl-SI"/>
        </w:rPr>
        <w:t>-</w:t>
      </w:r>
      <w:r w:rsidR="008E3DA0">
        <w:rPr>
          <w:rFonts w:ascii="Tahoma" w:hAnsi="Tahoma" w:cs="Tahoma"/>
          <w:b w:val="0"/>
          <w:lang w:val="sl-SI"/>
        </w:rPr>
        <w:t xml:space="preserve"> </w:t>
      </w:r>
      <w:r w:rsidRPr="00747ACE">
        <w:rPr>
          <w:rFonts w:ascii="Tahoma" w:hAnsi="Tahoma" w:cs="Tahoma"/>
          <w:b w:val="0"/>
          <w:lang w:val="sl-SI"/>
        </w:rPr>
        <w:t>ZZNŠPP</w:t>
      </w:r>
      <w:r w:rsidR="004862EE">
        <w:rPr>
          <w:rFonts w:ascii="Tahoma" w:hAnsi="Tahoma" w:cs="Tahoma"/>
          <w:b w:val="0"/>
          <w:lang w:val="sl-SI"/>
        </w:rPr>
        <w:t xml:space="preserve"> in 16/23</w:t>
      </w:r>
      <w:r w:rsidRPr="00747ACE">
        <w:rPr>
          <w:rFonts w:ascii="Tahoma" w:hAnsi="Tahoma" w:cs="Tahoma"/>
          <w:b w:val="0"/>
          <w:lang w:val="sl-SI"/>
        </w:rPr>
        <w:t>;</w:t>
      </w:r>
      <w:r w:rsidR="008E3DA0">
        <w:rPr>
          <w:rFonts w:ascii="Tahoma" w:hAnsi="Tahoma" w:cs="Tahoma"/>
          <w:b w:val="0"/>
          <w:lang w:val="sl-SI"/>
        </w:rPr>
        <w:t xml:space="preserve"> </w:t>
      </w:r>
      <w:r w:rsidRPr="00747ACE">
        <w:rPr>
          <w:rFonts w:ascii="Tahoma" w:hAnsi="Tahoma" w:cs="Tahoma"/>
          <w:b w:val="0"/>
          <w:lang w:val="sl-SI"/>
        </w:rPr>
        <w:t>v</w:t>
      </w:r>
      <w:r w:rsidR="008E3DA0">
        <w:rPr>
          <w:rFonts w:ascii="Tahoma" w:hAnsi="Tahoma" w:cs="Tahoma"/>
          <w:b w:val="0"/>
          <w:lang w:val="sl-SI"/>
        </w:rPr>
        <w:t xml:space="preserve"> </w:t>
      </w:r>
      <w:r w:rsidRPr="00747ACE">
        <w:rPr>
          <w:rFonts w:ascii="Tahoma" w:hAnsi="Tahoma" w:cs="Tahoma"/>
          <w:b w:val="0"/>
          <w:lang w:val="sl-SI"/>
        </w:rPr>
        <w:t>nadaljnjem</w:t>
      </w:r>
      <w:r w:rsidR="008E3DA0">
        <w:rPr>
          <w:rFonts w:ascii="Tahoma" w:hAnsi="Tahoma" w:cs="Tahoma"/>
          <w:b w:val="0"/>
          <w:lang w:val="sl-SI"/>
        </w:rPr>
        <w:t xml:space="preserve"> </w:t>
      </w:r>
      <w:r w:rsidRPr="00747ACE">
        <w:rPr>
          <w:rFonts w:ascii="Tahoma" w:hAnsi="Tahoma" w:cs="Tahoma"/>
          <w:b w:val="0"/>
          <w:lang w:val="sl-SI"/>
        </w:rPr>
        <w:t>besedilu:</w:t>
      </w:r>
      <w:r w:rsidR="008E3DA0">
        <w:rPr>
          <w:rFonts w:ascii="Tahoma" w:hAnsi="Tahoma" w:cs="Tahoma"/>
          <w:b w:val="0"/>
          <w:lang w:val="sl-SI"/>
        </w:rPr>
        <w:t xml:space="preserve"> </w:t>
      </w:r>
      <w:r w:rsidRPr="00747ACE">
        <w:rPr>
          <w:rFonts w:ascii="Tahoma" w:hAnsi="Tahoma" w:cs="Tahoma"/>
          <w:b w:val="0"/>
          <w:lang w:val="sl-SI"/>
        </w:rPr>
        <w:t>KZ-1)</w:t>
      </w:r>
      <w:r w:rsidR="008E3DA0">
        <w:rPr>
          <w:rFonts w:ascii="Tahoma" w:hAnsi="Tahoma" w:cs="Tahoma"/>
          <w:b w:val="0"/>
          <w:lang w:val="sl-SI"/>
        </w:rPr>
        <w:t xml:space="preserve"> </w:t>
      </w:r>
      <w:r w:rsidRPr="00747ACE">
        <w:rPr>
          <w:rFonts w:ascii="Tahoma" w:hAnsi="Tahoma" w:cs="Tahoma"/>
          <w:b w:val="0"/>
          <w:lang w:val="sl-SI"/>
        </w:rPr>
        <w:t>ali</w:t>
      </w:r>
      <w:r w:rsidR="008E3DA0">
        <w:rPr>
          <w:rFonts w:ascii="Tahoma" w:hAnsi="Tahoma" w:cs="Tahoma"/>
          <w:b w:val="0"/>
          <w:lang w:val="sl-SI"/>
        </w:rPr>
        <w:t xml:space="preserve"> </w:t>
      </w:r>
      <w:r w:rsidRPr="00747ACE">
        <w:rPr>
          <w:rFonts w:ascii="Tahoma" w:hAnsi="Tahoma" w:cs="Tahoma"/>
          <w:b w:val="0"/>
          <w:lang w:val="sl-SI"/>
        </w:rPr>
        <w:t>za</w:t>
      </w:r>
      <w:r w:rsidR="008E3DA0">
        <w:rPr>
          <w:rFonts w:ascii="Tahoma" w:hAnsi="Tahoma" w:cs="Tahoma"/>
          <w:b w:val="0"/>
          <w:lang w:val="sl-SI"/>
        </w:rPr>
        <w:t xml:space="preserve"> </w:t>
      </w:r>
      <w:r w:rsidRPr="00747ACE">
        <w:rPr>
          <w:rFonts w:ascii="Tahoma" w:hAnsi="Tahoma" w:cs="Tahoma"/>
          <w:b w:val="0"/>
          <w:lang w:val="sl-SI"/>
        </w:rPr>
        <w:t>primerljiva</w:t>
      </w:r>
      <w:r w:rsidR="008E3DA0">
        <w:rPr>
          <w:rFonts w:ascii="Tahoma" w:hAnsi="Tahoma" w:cs="Tahoma"/>
          <w:b w:val="0"/>
          <w:lang w:val="sl-SI"/>
        </w:rPr>
        <w:t xml:space="preserve"> </w:t>
      </w:r>
      <w:r w:rsidRPr="00747ACE">
        <w:rPr>
          <w:rFonts w:ascii="Tahoma" w:hAnsi="Tahoma" w:cs="Tahoma"/>
          <w:b w:val="0"/>
          <w:lang w:val="sl-SI"/>
        </w:rPr>
        <w:t>kazniva</w:t>
      </w:r>
      <w:r w:rsidR="008E3DA0">
        <w:rPr>
          <w:rFonts w:ascii="Tahoma" w:hAnsi="Tahoma" w:cs="Tahoma"/>
          <w:b w:val="0"/>
          <w:lang w:val="sl-SI"/>
        </w:rPr>
        <w:t xml:space="preserve"> </w:t>
      </w:r>
      <w:r w:rsidRPr="00747ACE">
        <w:rPr>
          <w:rFonts w:ascii="Tahoma" w:hAnsi="Tahoma" w:cs="Tahoma"/>
          <w:b w:val="0"/>
          <w:lang w:val="sl-SI"/>
        </w:rPr>
        <w:t>dejanja,</w:t>
      </w:r>
      <w:r w:rsidR="008E3DA0">
        <w:rPr>
          <w:rFonts w:ascii="Tahoma" w:hAnsi="Tahoma" w:cs="Tahoma"/>
          <w:b w:val="0"/>
          <w:lang w:val="sl-SI"/>
        </w:rPr>
        <w:t xml:space="preserve"> </w:t>
      </w:r>
      <w:r w:rsidRPr="00747ACE">
        <w:rPr>
          <w:rFonts w:ascii="Tahoma" w:hAnsi="Tahoma" w:cs="Tahoma"/>
          <w:b w:val="0"/>
          <w:lang w:val="sl-SI"/>
        </w:rPr>
        <w:t>ki</w:t>
      </w:r>
      <w:r w:rsidR="008E3DA0">
        <w:rPr>
          <w:rFonts w:ascii="Tahoma" w:hAnsi="Tahoma" w:cs="Tahoma"/>
          <w:b w:val="0"/>
          <w:lang w:val="sl-SI"/>
        </w:rPr>
        <w:t xml:space="preserve"> </w:t>
      </w:r>
      <w:r w:rsidRPr="00747ACE">
        <w:rPr>
          <w:rFonts w:ascii="Tahoma" w:hAnsi="Tahoma" w:cs="Tahoma"/>
          <w:b w:val="0"/>
          <w:lang w:val="sl-SI"/>
        </w:rPr>
        <w:t>so</w:t>
      </w:r>
      <w:r w:rsidR="008E3DA0">
        <w:rPr>
          <w:rFonts w:ascii="Tahoma" w:hAnsi="Tahoma" w:cs="Tahoma"/>
          <w:b w:val="0"/>
          <w:lang w:val="sl-SI"/>
        </w:rPr>
        <w:t xml:space="preserve"> </w:t>
      </w:r>
      <w:r w:rsidRPr="00747ACE">
        <w:rPr>
          <w:rFonts w:ascii="Tahoma" w:hAnsi="Tahoma" w:cs="Tahoma"/>
          <w:b w:val="0"/>
          <w:lang w:val="sl-SI"/>
        </w:rPr>
        <w:t>jih</w:t>
      </w:r>
      <w:r w:rsidR="008E3DA0">
        <w:rPr>
          <w:rFonts w:ascii="Tahoma" w:hAnsi="Tahoma" w:cs="Tahoma"/>
          <w:b w:val="0"/>
          <w:lang w:val="sl-SI"/>
        </w:rPr>
        <w:t xml:space="preserve"> </w:t>
      </w:r>
      <w:r w:rsidRPr="00747ACE">
        <w:rPr>
          <w:rFonts w:ascii="Tahoma" w:hAnsi="Tahoma" w:cs="Tahoma"/>
          <w:b w:val="0"/>
          <w:lang w:val="sl-SI"/>
        </w:rPr>
        <w:t>izrekla</w:t>
      </w:r>
      <w:r w:rsidR="008E3DA0">
        <w:rPr>
          <w:rFonts w:ascii="Tahoma" w:hAnsi="Tahoma" w:cs="Tahoma"/>
          <w:b w:val="0"/>
          <w:lang w:val="sl-SI"/>
        </w:rPr>
        <w:t xml:space="preserve"> </w:t>
      </w:r>
      <w:r w:rsidRPr="00747ACE">
        <w:rPr>
          <w:rFonts w:ascii="Tahoma" w:hAnsi="Tahoma" w:cs="Tahoma"/>
          <w:b w:val="0"/>
          <w:lang w:val="sl-SI"/>
        </w:rPr>
        <w:t>tuja</w:t>
      </w:r>
      <w:r w:rsidR="008E3DA0">
        <w:rPr>
          <w:rFonts w:ascii="Tahoma" w:hAnsi="Tahoma" w:cs="Tahoma"/>
          <w:b w:val="0"/>
          <w:lang w:val="sl-SI"/>
        </w:rPr>
        <w:t xml:space="preserve"> </w:t>
      </w:r>
      <w:r w:rsidRPr="00747ACE">
        <w:rPr>
          <w:rFonts w:ascii="Tahoma" w:hAnsi="Tahoma" w:cs="Tahoma"/>
          <w:b w:val="0"/>
          <w:lang w:val="sl-SI"/>
        </w:rPr>
        <w:t>sodišča</w:t>
      </w:r>
      <w:r w:rsidRPr="00112425">
        <w:rPr>
          <w:rFonts w:ascii="Tahoma" w:hAnsi="Tahoma" w:cs="Tahoma"/>
          <w:b w:val="0"/>
          <w:lang w:val="sl-SI"/>
        </w:rPr>
        <w:t>.</w:t>
      </w:r>
    </w:p>
    <w:p w14:paraId="6EFB9F21" w14:textId="77777777" w:rsidR="00FD19E4" w:rsidRPr="00112425" w:rsidRDefault="00FD19E4" w:rsidP="00600829">
      <w:pPr>
        <w:pStyle w:val="Telobesedila2"/>
        <w:keepNext/>
        <w:keepLines/>
        <w:rPr>
          <w:rFonts w:ascii="Tahoma" w:hAnsi="Tahoma" w:cs="Tahoma"/>
          <w:b w:val="0"/>
          <w:lang w:val="sl-SI"/>
        </w:rPr>
      </w:pPr>
    </w:p>
    <w:p w14:paraId="4614A994" w14:textId="77777777" w:rsidR="00FD19E4" w:rsidRPr="00112425" w:rsidRDefault="00FD19E4" w:rsidP="00600829">
      <w:pPr>
        <w:pStyle w:val="Telobesedila2"/>
        <w:keepNext/>
        <w:keepLines/>
        <w:rPr>
          <w:rFonts w:ascii="Tahoma" w:hAnsi="Tahoma" w:cs="Tahoma"/>
          <w:b w:val="0"/>
          <w:lang w:val="sl-SI"/>
        </w:rPr>
      </w:pPr>
      <w:r w:rsidRPr="00112425">
        <w:rPr>
          <w:rFonts w:ascii="Tahoma" w:hAnsi="Tahoma" w:cs="Tahoma"/>
          <w:b w:val="0"/>
          <w:lang w:val="sl-SI"/>
        </w:rPr>
        <w:t>Osebe,</w:t>
      </w:r>
      <w:r w:rsidR="008E3DA0">
        <w:rPr>
          <w:rFonts w:ascii="Tahoma" w:hAnsi="Tahoma" w:cs="Tahoma"/>
          <w:b w:val="0"/>
          <w:lang w:val="sl-SI"/>
        </w:rPr>
        <w:t xml:space="preserve"> </w:t>
      </w:r>
      <w:r w:rsidRPr="00112425">
        <w:rPr>
          <w:rFonts w:ascii="Tahoma" w:hAnsi="Tahoma" w:cs="Tahoma"/>
          <w:b w:val="0"/>
          <w:lang w:val="sl-SI"/>
        </w:rPr>
        <w:t>ki</w:t>
      </w:r>
      <w:r w:rsidR="008E3DA0">
        <w:rPr>
          <w:rFonts w:ascii="Tahoma" w:hAnsi="Tahoma" w:cs="Tahoma"/>
          <w:b w:val="0"/>
          <w:lang w:val="sl-SI"/>
        </w:rPr>
        <w:t xml:space="preserve"> </w:t>
      </w:r>
      <w:r w:rsidRPr="00112425">
        <w:rPr>
          <w:rFonts w:ascii="Tahoma" w:hAnsi="Tahoma" w:cs="Tahoma"/>
          <w:b w:val="0"/>
          <w:lang w:val="sl-SI"/>
        </w:rPr>
        <w:t>so</w:t>
      </w:r>
      <w:r w:rsidR="008E3DA0">
        <w:rPr>
          <w:rFonts w:ascii="Tahoma" w:hAnsi="Tahoma" w:cs="Tahoma"/>
          <w:b w:val="0"/>
          <w:lang w:val="sl-SI"/>
        </w:rPr>
        <w:t xml:space="preserve"> </w:t>
      </w:r>
      <w:r w:rsidRPr="00112425">
        <w:rPr>
          <w:rFonts w:ascii="Tahoma" w:hAnsi="Tahoma" w:cs="Tahoma"/>
          <w:b w:val="0"/>
          <w:lang w:val="sl-SI"/>
        </w:rPr>
        <w:t>člani</w:t>
      </w:r>
      <w:r w:rsidR="008E3DA0">
        <w:rPr>
          <w:rFonts w:ascii="Tahoma" w:hAnsi="Tahoma" w:cs="Tahoma"/>
          <w:b w:val="0"/>
          <w:lang w:val="sl-SI"/>
        </w:rPr>
        <w:t xml:space="preserve"> </w:t>
      </w:r>
      <w:r w:rsidRPr="00112425">
        <w:rPr>
          <w:rFonts w:ascii="Tahoma" w:hAnsi="Tahoma" w:cs="Tahoma"/>
          <w:b w:val="0"/>
          <w:lang w:val="sl-SI"/>
        </w:rPr>
        <w:t>upravnega,</w:t>
      </w:r>
      <w:r w:rsidR="008E3DA0">
        <w:rPr>
          <w:rFonts w:ascii="Tahoma" w:hAnsi="Tahoma" w:cs="Tahoma"/>
          <w:b w:val="0"/>
          <w:lang w:val="sl-SI"/>
        </w:rPr>
        <w:t xml:space="preserve"> </w:t>
      </w:r>
      <w:r w:rsidRPr="00112425">
        <w:rPr>
          <w:rFonts w:ascii="Tahoma" w:hAnsi="Tahoma" w:cs="Tahoma"/>
          <w:b w:val="0"/>
          <w:lang w:val="sl-SI"/>
        </w:rPr>
        <w:t>vodstvenega</w:t>
      </w:r>
      <w:r w:rsidR="008E3DA0">
        <w:rPr>
          <w:rFonts w:ascii="Tahoma" w:hAnsi="Tahoma" w:cs="Tahoma"/>
          <w:b w:val="0"/>
          <w:lang w:val="sl-SI"/>
        </w:rPr>
        <w:t xml:space="preserve"> </w:t>
      </w:r>
      <w:r w:rsidRPr="00112425">
        <w:rPr>
          <w:rFonts w:ascii="Tahoma" w:hAnsi="Tahoma" w:cs="Tahoma"/>
          <w:b w:val="0"/>
          <w:lang w:val="sl-SI"/>
        </w:rPr>
        <w:t>ali</w:t>
      </w:r>
      <w:r w:rsidR="008E3DA0">
        <w:rPr>
          <w:rFonts w:ascii="Tahoma" w:hAnsi="Tahoma" w:cs="Tahoma"/>
          <w:b w:val="0"/>
          <w:lang w:val="sl-SI"/>
        </w:rPr>
        <w:t xml:space="preserve"> </w:t>
      </w:r>
      <w:r w:rsidRPr="00112425">
        <w:rPr>
          <w:rFonts w:ascii="Tahoma" w:hAnsi="Tahoma" w:cs="Tahoma"/>
          <w:b w:val="0"/>
          <w:lang w:val="sl-SI"/>
        </w:rPr>
        <w:t>nadzornega</w:t>
      </w:r>
      <w:r w:rsidR="008E3DA0">
        <w:rPr>
          <w:rFonts w:ascii="Tahoma" w:hAnsi="Tahoma" w:cs="Tahoma"/>
          <w:b w:val="0"/>
          <w:lang w:val="sl-SI"/>
        </w:rPr>
        <w:t xml:space="preserve"> </w:t>
      </w:r>
      <w:r w:rsidRPr="00112425">
        <w:rPr>
          <w:rFonts w:ascii="Tahoma" w:hAnsi="Tahoma" w:cs="Tahoma"/>
          <w:b w:val="0"/>
          <w:lang w:val="sl-SI"/>
        </w:rPr>
        <w:t>organa</w:t>
      </w:r>
      <w:r w:rsidR="008E3DA0">
        <w:rPr>
          <w:rFonts w:ascii="Tahoma" w:hAnsi="Tahoma" w:cs="Tahoma"/>
          <w:b w:val="0"/>
          <w:lang w:val="sl-SI"/>
        </w:rPr>
        <w:t xml:space="preserve"> </w:t>
      </w:r>
      <w:r w:rsidRPr="00112425">
        <w:rPr>
          <w:rFonts w:ascii="Tahoma" w:hAnsi="Tahoma" w:cs="Tahoma"/>
          <w:b w:val="0"/>
          <w:lang w:val="sl-SI"/>
        </w:rPr>
        <w:t>ponudnika,</w:t>
      </w:r>
      <w:r w:rsidR="008E3DA0">
        <w:rPr>
          <w:rFonts w:ascii="Tahoma" w:hAnsi="Tahoma" w:cs="Tahoma"/>
          <w:b w:val="0"/>
          <w:lang w:val="sl-SI"/>
        </w:rPr>
        <w:t xml:space="preserve"> </w:t>
      </w:r>
      <w:r w:rsidRPr="00112425">
        <w:rPr>
          <w:rFonts w:ascii="Tahoma" w:hAnsi="Tahoma" w:cs="Tahoma"/>
          <w:b w:val="0"/>
          <w:lang w:val="sl-SI"/>
        </w:rPr>
        <w:t>partnerja</w:t>
      </w:r>
      <w:r w:rsidR="008E3DA0">
        <w:rPr>
          <w:rFonts w:ascii="Tahoma" w:hAnsi="Tahoma" w:cs="Tahoma"/>
          <w:b w:val="0"/>
          <w:lang w:val="sl-SI"/>
        </w:rPr>
        <w:t xml:space="preserve"> </w:t>
      </w:r>
      <w:r w:rsidRPr="00112425">
        <w:rPr>
          <w:rFonts w:ascii="Tahoma" w:hAnsi="Tahoma" w:cs="Tahoma"/>
          <w:b w:val="0"/>
          <w:lang w:val="sl-SI"/>
        </w:rPr>
        <w:t>v</w:t>
      </w:r>
      <w:r w:rsidR="008E3DA0">
        <w:rPr>
          <w:rFonts w:ascii="Tahoma" w:hAnsi="Tahoma" w:cs="Tahoma"/>
          <w:b w:val="0"/>
          <w:lang w:val="sl-SI"/>
        </w:rPr>
        <w:t xml:space="preserve"> </w:t>
      </w:r>
      <w:r w:rsidRPr="00112425">
        <w:rPr>
          <w:rFonts w:ascii="Tahoma" w:hAnsi="Tahoma" w:cs="Tahoma"/>
          <w:b w:val="0"/>
          <w:lang w:val="sl-SI"/>
        </w:rPr>
        <w:t>primeru</w:t>
      </w:r>
      <w:r w:rsidR="008E3DA0">
        <w:rPr>
          <w:rFonts w:ascii="Tahoma" w:hAnsi="Tahoma" w:cs="Tahoma"/>
          <w:b w:val="0"/>
          <w:lang w:val="sl-SI"/>
        </w:rPr>
        <w:t xml:space="preserve"> </w:t>
      </w:r>
      <w:r w:rsidRPr="00112425">
        <w:rPr>
          <w:rFonts w:ascii="Tahoma" w:hAnsi="Tahoma" w:cs="Tahoma"/>
          <w:b w:val="0"/>
          <w:lang w:val="sl-SI"/>
        </w:rPr>
        <w:t>skupne</w:t>
      </w:r>
      <w:r w:rsidR="008E3DA0">
        <w:rPr>
          <w:rFonts w:ascii="Tahoma" w:hAnsi="Tahoma" w:cs="Tahoma"/>
          <w:b w:val="0"/>
          <w:lang w:val="sl-SI"/>
        </w:rPr>
        <w:t xml:space="preserve"> </w:t>
      </w:r>
      <w:r w:rsidRPr="00112425">
        <w:rPr>
          <w:rFonts w:ascii="Tahoma" w:hAnsi="Tahoma" w:cs="Tahoma"/>
          <w:b w:val="0"/>
          <w:lang w:val="sl-SI"/>
        </w:rPr>
        <w:t>ponudbe,</w:t>
      </w:r>
      <w:r w:rsidR="008E3DA0">
        <w:rPr>
          <w:rFonts w:ascii="Tahoma" w:hAnsi="Tahoma" w:cs="Tahoma"/>
          <w:b w:val="0"/>
          <w:lang w:val="sl-SI"/>
        </w:rPr>
        <w:t xml:space="preserve"> </w:t>
      </w:r>
      <w:r w:rsidRPr="00112425">
        <w:rPr>
          <w:rFonts w:ascii="Tahoma" w:hAnsi="Tahoma" w:cs="Tahoma"/>
          <w:b w:val="0"/>
          <w:lang w:val="sl-SI"/>
        </w:rPr>
        <w:t>podizvajalca</w:t>
      </w:r>
      <w:r w:rsidR="008E3DA0">
        <w:rPr>
          <w:rFonts w:ascii="Tahoma" w:hAnsi="Tahoma" w:cs="Tahoma"/>
          <w:b w:val="0"/>
          <w:lang w:val="sl-SI"/>
        </w:rPr>
        <w:t xml:space="preserve"> </w:t>
      </w:r>
      <w:r w:rsidRPr="00112425">
        <w:rPr>
          <w:rFonts w:ascii="Tahoma" w:hAnsi="Tahoma" w:cs="Tahoma"/>
          <w:b w:val="0"/>
          <w:lang w:val="sl-SI"/>
        </w:rPr>
        <w:t>in</w:t>
      </w:r>
      <w:r w:rsidR="008E3DA0">
        <w:rPr>
          <w:rFonts w:ascii="Tahoma" w:hAnsi="Tahoma" w:cs="Tahoma"/>
          <w:b w:val="0"/>
          <w:lang w:val="sl-SI"/>
        </w:rPr>
        <w:t xml:space="preserve"> </w:t>
      </w:r>
      <w:r w:rsidRPr="00112425">
        <w:rPr>
          <w:rFonts w:ascii="Tahoma" w:hAnsi="Tahoma" w:cs="Tahoma"/>
          <w:b w:val="0"/>
          <w:lang w:val="sl-SI"/>
        </w:rPr>
        <w:t>subjekta,</w:t>
      </w:r>
      <w:r w:rsidR="008E3DA0">
        <w:rPr>
          <w:rFonts w:ascii="Tahoma" w:hAnsi="Tahoma" w:cs="Tahoma"/>
          <w:b w:val="0"/>
          <w:lang w:val="sl-SI"/>
        </w:rPr>
        <w:t xml:space="preserve"> </w:t>
      </w:r>
      <w:r w:rsidRPr="00112425">
        <w:rPr>
          <w:rFonts w:ascii="Tahoma" w:hAnsi="Tahoma" w:cs="Tahoma"/>
          <w:b w:val="0"/>
          <w:lang w:val="sl-SI"/>
        </w:rPr>
        <w:t>katerega</w:t>
      </w:r>
      <w:r w:rsidR="008E3DA0">
        <w:rPr>
          <w:rFonts w:ascii="Tahoma" w:hAnsi="Tahoma" w:cs="Tahoma"/>
          <w:b w:val="0"/>
          <w:lang w:val="sl-SI"/>
        </w:rPr>
        <w:t xml:space="preserve"> </w:t>
      </w:r>
      <w:r w:rsidRPr="00112425">
        <w:rPr>
          <w:rFonts w:ascii="Tahoma" w:hAnsi="Tahoma" w:cs="Tahoma"/>
          <w:b w:val="0"/>
          <w:lang w:val="sl-SI"/>
        </w:rPr>
        <w:t>zmogljivosti</w:t>
      </w:r>
      <w:r w:rsidR="008E3DA0">
        <w:rPr>
          <w:rFonts w:ascii="Tahoma" w:hAnsi="Tahoma" w:cs="Tahoma"/>
          <w:b w:val="0"/>
          <w:lang w:val="sl-SI"/>
        </w:rPr>
        <w:t xml:space="preserve"> </w:t>
      </w:r>
      <w:r w:rsidRPr="00112425">
        <w:rPr>
          <w:rFonts w:ascii="Tahoma" w:hAnsi="Tahoma" w:cs="Tahoma"/>
          <w:b w:val="0"/>
          <w:lang w:val="sl-SI"/>
        </w:rPr>
        <w:t>uporablja</w:t>
      </w:r>
      <w:r w:rsidR="008E3DA0">
        <w:rPr>
          <w:rFonts w:ascii="Tahoma" w:hAnsi="Tahoma" w:cs="Tahoma"/>
          <w:b w:val="0"/>
          <w:lang w:val="sl-SI"/>
        </w:rPr>
        <w:t xml:space="preserve"> </w:t>
      </w:r>
      <w:r w:rsidRPr="00112425">
        <w:rPr>
          <w:rFonts w:ascii="Tahoma" w:hAnsi="Tahoma" w:cs="Tahoma"/>
          <w:b w:val="0"/>
          <w:lang w:val="sl-SI"/>
        </w:rPr>
        <w:t>ponudnik</w:t>
      </w:r>
      <w:r w:rsidR="00B77499">
        <w:rPr>
          <w:rFonts w:ascii="Tahoma" w:hAnsi="Tahoma" w:cs="Tahoma"/>
          <w:b w:val="0"/>
          <w:lang w:val="sl-SI"/>
        </w:rPr>
        <w:t>,</w:t>
      </w:r>
      <w:r w:rsidR="008E3DA0">
        <w:rPr>
          <w:rFonts w:ascii="Tahoma" w:hAnsi="Tahoma" w:cs="Tahoma"/>
          <w:b w:val="0"/>
          <w:lang w:val="sl-SI"/>
        </w:rPr>
        <w:t xml:space="preserve"> </w:t>
      </w:r>
      <w:r w:rsidRPr="00112425">
        <w:rPr>
          <w:rFonts w:ascii="Tahoma" w:hAnsi="Tahoma" w:cs="Tahoma"/>
          <w:b w:val="0"/>
          <w:lang w:val="sl-SI"/>
        </w:rPr>
        <w:t>ali</w:t>
      </w:r>
      <w:r w:rsidR="008E3DA0">
        <w:rPr>
          <w:rFonts w:ascii="Tahoma" w:hAnsi="Tahoma" w:cs="Tahoma"/>
          <w:b w:val="0"/>
          <w:lang w:val="sl-SI"/>
        </w:rPr>
        <w:t xml:space="preserve"> </w:t>
      </w:r>
      <w:r w:rsidRPr="00112425">
        <w:rPr>
          <w:rFonts w:ascii="Tahoma" w:hAnsi="Tahoma" w:cs="Tahoma"/>
          <w:b w:val="0"/>
          <w:lang w:val="sl-SI"/>
        </w:rPr>
        <w:t>ki</w:t>
      </w:r>
      <w:r w:rsidR="008E3DA0">
        <w:rPr>
          <w:rFonts w:ascii="Tahoma" w:hAnsi="Tahoma" w:cs="Tahoma"/>
          <w:b w:val="0"/>
          <w:lang w:val="sl-SI"/>
        </w:rPr>
        <w:t xml:space="preserve"> </w:t>
      </w:r>
      <w:r w:rsidRPr="00112425">
        <w:rPr>
          <w:rFonts w:ascii="Tahoma" w:hAnsi="Tahoma" w:cs="Tahoma"/>
          <w:b w:val="0"/>
          <w:lang w:val="sl-SI"/>
        </w:rPr>
        <w:t>imajo</w:t>
      </w:r>
      <w:r w:rsidR="008E3DA0">
        <w:rPr>
          <w:rFonts w:ascii="Tahoma" w:hAnsi="Tahoma" w:cs="Tahoma"/>
          <w:b w:val="0"/>
          <w:lang w:val="sl-SI"/>
        </w:rPr>
        <w:t xml:space="preserve"> </w:t>
      </w:r>
      <w:r w:rsidRPr="00112425">
        <w:rPr>
          <w:rFonts w:ascii="Tahoma" w:hAnsi="Tahoma" w:cs="Tahoma"/>
          <w:b w:val="0"/>
          <w:lang w:val="sl-SI"/>
        </w:rPr>
        <w:t>pooblastila</w:t>
      </w:r>
      <w:r w:rsidR="008E3DA0">
        <w:rPr>
          <w:rFonts w:ascii="Tahoma" w:hAnsi="Tahoma" w:cs="Tahoma"/>
          <w:b w:val="0"/>
          <w:lang w:val="sl-SI"/>
        </w:rPr>
        <w:t xml:space="preserve"> </w:t>
      </w:r>
      <w:r w:rsidRPr="00112425">
        <w:rPr>
          <w:rFonts w:ascii="Tahoma" w:hAnsi="Tahoma" w:cs="Tahoma"/>
          <w:b w:val="0"/>
          <w:lang w:val="sl-SI"/>
        </w:rPr>
        <w:t>za</w:t>
      </w:r>
      <w:r w:rsidR="008E3DA0">
        <w:rPr>
          <w:rFonts w:ascii="Tahoma" w:hAnsi="Tahoma" w:cs="Tahoma"/>
          <w:b w:val="0"/>
          <w:lang w:val="sl-SI"/>
        </w:rPr>
        <w:t xml:space="preserve"> </w:t>
      </w:r>
      <w:r w:rsidRPr="00112425">
        <w:rPr>
          <w:rFonts w:ascii="Tahoma" w:hAnsi="Tahoma" w:cs="Tahoma"/>
          <w:b w:val="0"/>
          <w:lang w:val="sl-SI"/>
        </w:rPr>
        <w:t>njegovo</w:t>
      </w:r>
      <w:r w:rsidR="008E3DA0">
        <w:rPr>
          <w:rFonts w:ascii="Tahoma" w:hAnsi="Tahoma" w:cs="Tahoma"/>
          <w:b w:val="0"/>
          <w:lang w:val="sl-SI"/>
        </w:rPr>
        <w:t xml:space="preserve"> </w:t>
      </w:r>
      <w:r w:rsidRPr="00112425">
        <w:rPr>
          <w:rFonts w:ascii="Tahoma" w:hAnsi="Tahoma" w:cs="Tahoma"/>
          <w:b w:val="0"/>
          <w:lang w:val="sl-SI"/>
        </w:rPr>
        <w:t>zastopanje</w:t>
      </w:r>
      <w:r w:rsidR="008E3DA0">
        <w:rPr>
          <w:rFonts w:ascii="Tahoma" w:hAnsi="Tahoma" w:cs="Tahoma"/>
          <w:b w:val="0"/>
          <w:lang w:val="sl-SI"/>
        </w:rPr>
        <w:t xml:space="preserve"> </w:t>
      </w:r>
      <w:r w:rsidRPr="00112425">
        <w:rPr>
          <w:rFonts w:ascii="Tahoma" w:hAnsi="Tahoma" w:cs="Tahoma"/>
          <w:b w:val="0"/>
          <w:lang w:val="sl-SI"/>
        </w:rPr>
        <w:t>ali</w:t>
      </w:r>
      <w:r w:rsidR="008E3DA0">
        <w:rPr>
          <w:rFonts w:ascii="Tahoma" w:hAnsi="Tahoma" w:cs="Tahoma"/>
          <w:b w:val="0"/>
          <w:lang w:val="sl-SI"/>
        </w:rPr>
        <w:t xml:space="preserve"> </w:t>
      </w:r>
      <w:r w:rsidRPr="00112425">
        <w:rPr>
          <w:rFonts w:ascii="Tahoma" w:hAnsi="Tahoma" w:cs="Tahoma"/>
          <w:b w:val="0"/>
          <w:lang w:val="sl-SI"/>
        </w:rPr>
        <w:t>odločanje</w:t>
      </w:r>
      <w:r w:rsidR="008E3DA0">
        <w:rPr>
          <w:rFonts w:ascii="Tahoma" w:hAnsi="Tahoma" w:cs="Tahoma"/>
          <w:b w:val="0"/>
          <w:lang w:val="sl-SI"/>
        </w:rPr>
        <w:t xml:space="preserve"> </w:t>
      </w:r>
      <w:r w:rsidRPr="00112425">
        <w:rPr>
          <w:rFonts w:ascii="Tahoma" w:hAnsi="Tahoma" w:cs="Tahoma"/>
          <w:b w:val="0"/>
          <w:lang w:val="sl-SI"/>
        </w:rPr>
        <w:t>ali</w:t>
      </w:r>
      <w:r w:rsidR="008E3DA0">
        <w:rPr>
          <w:rFonts w:ascii="Tahoma" w:hAnsi="Tahoma" w:cs="Tahoma"/>
          <w:b w:val="0"/>
          <w:lang w:val="sl-SI"/>
        </w:rPr>
        <w:t xml:space="preserve"> </w:t>
      </w:r>
      <w:r w:rsidRPr="00112425">
        <w:rPr>
          <w:rFonts w:ascii="Tahoma" w:hAnsi="Tahoma" w:cs="Tahoma"/>
          <w:b w:val="0"/>
          <w:lang w:val="sl-SI"/>
        </w:rPr>
        <w:t>nadzor</w:t>
      </w:r>
      <w:r w:rsidR="008E3DA0">
        <w:rPr>
          <w:rFonts w:ascii="Tahoma" w:hAnsi="Tahoma" w:cs="Tahoma"/>
          <w:b w:val="0"/>
          <w:lang w:val="sl-SI"/>
        </w:rPr>
        <w:t xml:space="preserve"> </w:t>
      </w:r>
      <w:r w:rsidRPr="00112425">
        <w:rPr>
          <w:rFonts w:ascii="Tahoma" w:hAnsi="Tahoma" w:cs="Tahoma"/>
          <w:b w:val="0"/>
          <w:lang w:val="sl-SI"/>
        </w:rPr>
        <w:t>v</w:t>
      </w:r>
      <w:r w:rsidR="008E3DA0">
        <w:rPr>
          <w:rFonts w:ascii="Tahoma" w:hAnsi="Tahoma" w:cs="Tahoma"/>
          <w:b w:val="0"/>
          <w:lang w:val="sl-SI"/>
        </w:rPr>
        <w:t xml:space="preserve"> </w:t>
      </w:r>
      <w:r w:rsidRPr="00112425">
        <w:rPr>
          <w:rFonts w:ascii="Tahoma" w:hAnsi="Tahoma" w:cs="Tahoma"/>
          <w:b w:val="0"/>
          <w:lang w:val="sl-SI"/>
        </w:rPr>
        <w:t>njem,</w:t>
      </w:r>
      <w:r w:rsidR="008E3DA0">
        <w:rPr>
          <w:rFonts w:ascii="Tahoma" w:hAnsi="Tahoma" w:cs="Tahoma"/>
          <w:b w:val="0"/>
          <w:lang w:val="sl-SI"/>
        </w:rPr>
        <w:t xml:space="preserve"> </w:t>
      </w:r>
      <w:r w:rsidRPr="00112425">
        <w:rPr>
          <w:rFonts w:ascii="Tahoma" w:hAnsi="Tahoma" w:cs="Tahoma"/>
          <w:b w:val="0"/>
          <w:lang w:val="sl-SI"/>
        </w:rPr>
        <w:t>morajo</w:t>
      </w:r>
      <w:r w:rsidR="008E3DA0">
        <w:rPr>
          <w:rFonts w:ascii="Tahoma" w:hAnsi="Tahoma" w:cs="Tahoma"/>
          <w:b w:val="0"/>
          <w:lang w:val="sl-SI"/>
        </w:rPr>
        <w:t xml:space="preserve"> </w:t>
      </w:r>
      <w:r w:rsidRPr="00112425">
        <w:rPr>
          <w:rFonts w:ascii="Tahoma" w:hAnsi="Tahoma" w:cs="Tahoma"/>
          <w:b w:val="0"/>
          <w:lang w:val="sl-SI"/>
        </w:rPr>
        <w:t>izpolniti</w:t>
      </w:r>
      <w:r w:rsidR="008E3DA0">
        <w:rPr>
          <w:rFonts w:ascii="Tahoma" w:hAnsi="Tahoma" w:cs="Tahoma"/>
          <w:b w:val="0"/>
          <w:lang w:val="sl-SI"/>
        </w:rPr>
        <w:t xml:space="preserve"> </w:t>
      </w:r>
      <w:r w:rsidRPr="00112425">
        <w:rPr>
          <w:rFonts w:ascii="Tahoma" w:hAnsi="Tahoma" w:cs="Tahoma"/>
          <w:b w:val="0"/>
          <w:lang w:val="sl-SI"/>
        </w:rPr>
        <w:t>in</w:t>
      </w:r>
      <w:r w:rsidR="008E3DA0">
        <w:rPr>
          <w:rFonts w:ascii="Tahoma" w:hAnsi="Tahoma" w:cs="Tahoma"/>
          <w:b w:val="0"/>
          <w:lang w:val="sl-SI"/>
        </w:rPr>
        <w:t xml:space="preserve"> </w:t>
      </w:r>
      <w:r w:rsidRPr="00112425">
        <w:rPr>
          <w:rFonts w:ascii="Tahoma" w:hAnsi="Tahoma" w:cs="Tahoma"/>
          <w:b w:val="0"/>
          <w:lang w:val="sl-SI"/>
        </w:rPr>
        <w:t>podpisati</w:t>
      </w:r>
      <w:r w:rsidR="008E3DA0">
        <w:rPr>
          <w:rFonts w:ascii="Tahoma" w:hAnsi="Tahoma" w:cs="Tahoma"/>
          <w:b w:val="0"/>
          <w:lang w:val="sl-SI"/>
        </w:rPr>
        <w:t xml:space="preserve"> </w:t>
      </w:r>
      <w:r w:rsidRPr="00746408">
        <w:rPr>
          <w:rFonts w:ascii="Tahoma" w:hAnsi="Tahoma" w:cs="Tahoma"/>
          <w:b w:val="0"/>
          <w:lang w:val="sl-SI"/>
        </w:rPr>
        <w:t>Prilogo</w:t>
      </w:r>
      <w:r w:rsidR="008E3DA0">
        <w:rPr>
          <w:rFonts w:ascii="Tahoma" w:hAnsi="Tahoma" w:cs="Tahoma"/>
          <w:b w:val="0"/>
          <w:lang w:val="sl-SI"/>
        </w:rPr>
        <w:t xml:space="preserve"> </w:t>
      </w:r>
      <w:r w:rsidRPr="00746408">
        <w:rPr>
          <w:rFonts w:ascii="Tahoma" w:hAnsi="Tahoma" w:cs="Tahoma"/>
          <w:b w:val="0"/>
          <w:lang w:val="sl-SI"/>
        </w:rPr>
        <w:t>3/3</w:t>
      </w:r>
      <w:r w:rsidRPr="00112425">
        <w:rPr>
          <w:rFonts w:ascii="Tahoma" w:hAnsi="Tahoma" w:cs="Tahoma"/>
          <w:b w:val="0"/>
          <w:lang w:val="sl-SI"/>
        </w:rPr>
        <w:t>.</w:t>
      </w:r>
    </w:p>
    <w:p w14:paraId="21BA5E85" w14:textId="77777777" w:rsidR="00FD19E4" w:rsidRPr="00112425" w:rsidRDefault="00FD19E4" w:rsidP="00600829">
      <w:pPr>
        <w:pStyle w:val="Telobesedila2"/>
        <w:keepNext/>
        <w:keepLines/>
        <w:rPr>
          <w:rFonts w:ascii="Tahoma" w:hAnsi="Tahoma" w:cs="Tahoma"/>
          <w:b w:val="0"/>
          <w:lang w:val="sl-SI"/>
        </w:rPr>
      </w:pPr>
    </w:p>
    <w:p w14:paraId="05C8E04C" w14:textId="77777777" w:rsidR="00FD19E4" w:rsidRPr="00112425" w:rsidRDefault="00FD19E4" w:rsidP="00600829">
      <w:pPr>
        <w:pStyle w:val="Telobesedila2"/>
        <w:keepNext/>
        <w:keepLines/>
        <w:rPr>
          <w:rFonts w:ascii="Tahoma" w:hAnsi="Tahoma" w:cs="Tahoma"/>
          <w:lang w:val="sl-SI"/>
        </w:rPr>
      </w:pPr>
      <w:r w:rsidRPr="00112425">
        <w:rPr>
          <w:rFonts w:ascii="Tahoma" w:hAnsi="Tahoma" w:cs="Tahoma"/>
          <w:lang w:val="sl-SI"/>
        </w:rPr>
        <w:t>B:</w:t>
      </w:r>
      <w:r w:rsidR="008E3DA0">
        <w:rPr>
          <w:rFonts w:ascii="Tahoma" w:hAnsi="Tahoma" w:cs="Tahoma"/>
          <w:lang w:val="sl-SI"/>
        </w:rPr>
        <w:t xml:space="preserve"> </w:t>
      </w:r>
      <w:r w:rsidRPr="00112425">
        <w:rPr>
          <w:rFonts w:ascii="Tahoma" w:hAnsi="Tahoma" w:cs="Tahoma"/>
          <w:lang w:val="sl-SI"/>
        </w:rPr>
        <w:t>Razlogi,</w:t>
      </w:r>
      <w:r w:rsidR="008E3DA0">
        <w:rPr>
          <w:rFonts w:ascii="Tahoma" w:hAnsi="Tahoma" w:cs="Tahoma"/>
          <w:lang w:val="sl-SI"/>
        </w:rPr>
        <w:t xml:space="preserve"> </w:t>
      </w:r>
      <w:r w:rsidRPr="00112425">
        <w:rPr>
          <w:rFonts w:ascii="Tahoma" w:hAnsi="Tahoma" w:cs="Tahoma"/>
          <w:lang w:val="sl-SI"/>
        </w:rPr>
        <w:t>povezani</w:t>
      </w:r>
      <w:r w:rsidR="008E3DA0">
        <w:rPr>
          <w:rFonts w:ascii="Tahoma" w:hAnsi="Tahoma" w:cs="Tahoma"/>
          <w:lang w:val="sl-SI"/>
        </w:rPr>
        <w:t xml:space="preserve"> </w:t>
      </w:r>
      <w:r w:rsidRPr="00112425">
        <w:rPr>
          <w:rFonts w:ascii="Tahoma" w:hAnsi="Tahoma" w:cs="Tahoma"/>
          <w:lang w:val="sl-SI"/>
        </w:rPr>
        <w:t>s</w:t>
      </w:r>
      <w:r w:rsidR="008E3DA0">
        <w:rPr>
          <w:rFonts w:ascii="Tahoma" w:hAnsi="Tahoma" w:cs="Tahoma"/>
          <w:lang w:val="sl-SI"/>
        </w:rPr>
        <w:t xml:space="preserve"> </w:t>
      </w:r>
      <w:r w:rsidRPr="00112425">
        <w:rPr>
          <w:rFonts w:ascii="Tahoma" w:hAnsi="Tahoma" w:cs="Tahoma"/>
          <w:lang w:val="sl-SI"/>
        </w:rPr>
        <w:t>plačilom</w:t>
      </w:r>
      <w:r w:rsidR="008E3DA0">
        <w:rPr>
          <w:rFonts w:ascii="Tahoma" w:hAnsi="Tahoma" w:cs="Tahoma"/>
          <w:lang w:val="sl-SI"/>
        </w:rPr>
        <w:t xml:space="preserve"> </w:t>
      </w:r>
      <w:r w:rsidRPr="00112425">
        <w:rPr>
          <w:rFonts w:ascii="Tahoma" w:hAnsi="Tahoma" w:cs="Tahoma"/>
          <w:lang w:val="sl-SI"/>
        </w:rPr>
        <w:t>davkov</w:t>
      </w:r>
      <w:r w:rsidR="008E3DA0">
        <w:rPr>
          <w:rFonts w:ascii="Tahoma" w:hAnsi="Tahoma" w:cs="Tahoma"/>
          <w:lang w:val="sl-SI"/>
        </w:rPr>
        <w:t xml:space="preserve"> </w:t>
      </w:r>
      <w:r w:rsidRPr="00112425">
        <w:rPr>
          <w:rFonts w:ascii="Tahoma" w:hAnsi="Tahoma" w:cs="Tahoma"/>
          <w:lang w:val="sl-SI"/>
        </w:rPr>
        <w:t>ali</w:t>
      </w:r>
      <w:r w:rsidR="008E3DA0">
        <w:rPr>
          <w:rFonts w:ascii="Tahoma" w:hAnsi="Tahoma" w:cs="Tahoma"/>
          <w:lang w:val="sl-SI"/>
        </w:rPr>
        <w:t xml:space="preserve"> </w:t>
      </w:r>
      <w:r w:rsidRPr="00112425">
        <w:rPr>
          <w:rFonts w:ascii="Tahoma" w:hAnsi="Tahoma" w:cs="Tahoma"/>
          <w:lang w:val="sl-SI"/>
        </w:rPr>
        <w:t>prispevkov</w:t>
      </w:r>
      <w:r w:rsidR="008E3DA0">
        <w:rPr>
          <w:rFonts w:ascii="Tahoma" w:hAnsi="Tahoma" w:cs="Tahoma"/>
          <w:lang w:val="sl-SI"/>
        </w:rPr>
        <w:t xml:space="preserve"> </w:t>
      </w:r>
      <w:r w:rsidRPr="00112425">
        <w:rPr>
          <w:rFonts w:ascii="Tahoma" w:hAnsi="Tahoma" w:cs="Tahoma"/>
          <w:lang w:val="sl-SI"/>
        </w:rPr>
        <w:t>za</w:t>
      </w:r>
      <w:r w:rsidR="008E3DA0">
        <w:rPr>
          <w:rFonts w:ascii="Tahoma" w:hAnsi="Tahoma" w:cs="Tahoma"/>
          <w:lang w:val="sl-SI"/>
        </w:rPr>
        <w:t xml:space="preserve"> </w:t>
      </w:r>
      <w:r w:rsidRPr="00112425">
        <w:rPr>
          <w:rFonts w:ascii="Tahoma" w:hAnsi="Tahoma" w:cs="Tahoma"/>
          <w:lang w:val="sl-SI"/>
        </w:rPr>
        <w:t>socialno</w:t>
      </w:r>
      <w:r w:rsidR="008E3DA0">
        <w:rPr>
          <w:rFonts w:ascii="Tahoma" w:hAnsi="Tahoma" w:cs="Tahoma"/>
          <w:lang w:val="sl-SI"/>
        </w:rPr>
        <w:t xml:space="preserve"> </w:t>
      </w:r>
      <w:r w:rsidRPr="00112425">
        <w:rPr>
          <w:rFonts w:ascii="Tahoma" w:hAnsi="Tahoma" w:cs="Tahoma"/>
          <w:lang w:val="sl-SI"/>
        </w:rPr>
        <w:t>varnost</w:t>
      </w:r>
      <w:r w:rsidR="008E3DA0">
        <w:rPr>
          <w:rFonts w:ascii="Tahoma" w:hAnsi="Tahoma" w:cs="Tahoma"/>
          <w:lang w:val="sl-SI"/>
        </w:rPr>
        <w:t xml:space="preserve"> </w:t>
      </w:r>
      <w:r>
        <w:rPr>
          <w:rFonts w:ascii="Tahoma" w:hAnsi="Tahoma" w:cs="Tahoma"/>
          <w:lang w:val="sl-SI"/>
        </w:rPr>
        <w:t>(drugi</w:t>
      </w:r>
      <w:r w:rsidR="008E3DA0">
        <w:rPr>
          <w:rFonts w:ascii="Tahoma" w:hAnsi="Tahoma" w:cs="Tahoma"/>
          <w:lang w:val="sl-SI"/>
        </w:rPr>
        <w:t xml:space="preserve"> </w:t>
      </w:r>
      <w:r>
        <w:rPr>
          <w:rFonts w:ascii="Tahoma" w:hAnsi="Tahoma" w:cs="Tahoma"/>
          <w:lang w:val="sl-SI"/>
        </w:rPr>
        <w:t>odstavek</w:t>
      </w:r>
      <w:r w:rsidR="008E3DA0">
        <w:rPr>
          <w:rFonts w:ascii="Tahoma" w:hAnsi="Tahoma" w:cs="Tahoma"/>
          <w:lang w:val="sl-SI"/>
        </w:rPr>
        <w:t xml:space="preserve"> </w:t>
      </w:r>
      <w:r>
        <w:rPr>
          <w:rFonts w:ascii="Tahoma" w:hAnsi="Tahoma" w:cs="Tahoma"/>
          <w:lang w:val="sl-SI"/>
        </w:rPr>
        <w:t>75.</w:t>
      </w:r>
      <w:r w:rsidR="008E3DA0">
        <w:rPr>
          <w:rFonts w:ascii="Tahoma" w:hAnsi="Tahoma" w:cs="Tahoma"/>
          <w:lang w:val="sl-SI"/>
        </w:rPr>
        <w:t xml:space="preserve"> </w:t>
      </w:r>
      <w:r>
        <w:rPr>
          <w:rFonts w:ascii="Tahoma" w:hAnsi="Tahoma" w:cs="Tahoma"/>
          <w:lang w:val="sl-SI"/>
        </w:rPr>
        <w:t>člena</w:t>
      </w:r>
      <w:r w:rsidR="008E3DA0">
        <w:rPr>
          <w:rFonts w:ascii="Tahoma" w:hAnsi="Tahoma" w:cs="Tahoma"/>
          <w:lang w:val="sl-SI"/>
        </w:rPr>
        <w:t xml:space="preserve"> </w:t>
      </w:r>
      <w:r>
        <w:rPr>
          <w:rFonts w:ascii="Tahoma" w:hAnsi="Tahoma" w:cs="Tahoma"/>
          <w:lang w:val="sl-SI"/>
        </w:rPr>
        <w:t>ZJN-3)</w:t>
      </w:r>
    </w:p>
    <w:p w14:paraId="06517E22" w14:textId="77777777" w:rsidR="00FD19E4" w:rsidRPr="008372F3" w:rsidRDefault="00FD19E4" w:rsidP="00600829">
      <w:pPr>
        <w:keepNext/>
        <w:keepLines/>
        <w:jc w:val="both"/>
        <w:rPr>
          <w:rFonts w:ascii="Tahoma" w:hAnsi="Tahoma" w:cs="Tahoma"/>
        </w:rPr>
      </w:pPr>
      <w:r w:rsidRPr="008372F3">
        <w:rPr>
          <w:rFonts w:ascii="Tahoma" w:hAnsi="Tahoma" w:cs="Tahoma"/>
        </w:rPr>
        <w:t>Naročnik</w:t>
      </w:r>
      <w:r w:rsidR="008E3DA0">
        <w:rPr>
          <w:rFonts w:ascii="Tahoma" w:hAnsi="Tahoma" w:cs="Tahoma"/>
        </w:rPr>
        <w:t xml:space="preserve"> </w:t>
      </w:r>
      <w:r w:rsidR="00BB2691">
        <w:rPr>
          <w:rFonts w:ascii="Tahoma" w:hAnsi="Tahoma" w:cs="Tahoma"/>
        </w:rPr>
        <w:t>bo</w:t>
      </w:r>
      <w:r w:rsidR="008E3DA0">
        <w:rPr>
          <w:rFonts w:ascii="Tahoma" w:hAnsi="Tahoma" w:cs="Tahoma"/>
        </w:rPr>
        <w:t xml:space="preserve"> </w:t>
      </w:r>
      <w:r w:rsidRPr="008372F3">
        <w:rPr>
          <w:rFonts w:ascii="Tahoma" w:hAnsi="Tahoma" w:cs="Tahoma"/>
        </w:rPr>
        <w:t>iz</w:t>
      </w:r>
      <w:r w:rsidR="008E3DA0">
        <w:rPr>
          <w:rFonts w:ascii="Tahoma" w:hAnsi="Tahoma" w:cs="Tahoma"/>
        </w:rPr>
        <w:t xml:space="preserve"> </w:t>
      </w:r>
      <w:r w:rsidRPr="008372F3">
        <w:rPr>
          <w:rFonts w:ascii="Tahoma" w:hAnsi="Tahoma" w:cs="Tahoma"/>
        </w:rPr>
        <w:t>sodelovanja</w:t>
      </w:r>
      <w:r w:rsidR="008E3DA0">
        <w:rPr>
          <w:rFonts w:ascii="Tahoma" w:hAnsi="Tahoma" w:cs="Tahoma"/>
        </w:rPr>
        <w:t xml:space="preserve"> </w:t>
      </w:r>
      <w:r w:rsidRPr="008372F3">
        <w:rPr>
          <w:rFonts w:ascii="Tahoma" w:hAnsi="Tahoma" w:cs="Tahoma"/>
        </w:rPr>
        <w:t>v</w:t>
      </w:r>
      <w:r w:rsidR="008E3DA0">
        <w:rPr>
          <w:rFonts w:ascii="Tahoma" w:hAnsi="Tahoma" w:cs="Tahoma"/>
        </w:rPr>
        <w:t xml:space="preserve"> </w:t>
      </w:r>
      <w:r w:rsidRPr="008372F3">
        <w:rPr>
          <w:rFonts w:ascii="Tahoma" w:hAnsi="Tahoma" w:cs="Tahoma"/>
        </w:rPr>
        <w:t>postopku</w:t>
      </w:r>
      <w:r w:rsidR="008E3DA0">
        <w:rPr>
          <w:rFonts w:ascii="Tahoma" w:hAnsi="Tahoma" w:cs="Tahoma"/>
        </w:rPr>
        <w:t xml:space="preserve"> </w:t>
      </w:r>
      <w:r w:rsidRPr="008372F3">
        <w:rPr>
          <w:rFonts w:ascii="Tahoma" w:hAnsi="Tahoma" w:cs="Tahoma"/>
        </w:rPr>
        <w:t>javnega</w:t>
      </w:r>
      <w:r w:rsidR="008E3DA0">
        <w:rPr>
          <w:rFonts w:ascii="Tahoma" w:hAnsi="Tahoma" w:cs="Tahoma"/>
        </w:rPr>
        <w:t xml:space="preserve"> </w:t>
      </w:r>
      <w:r w:rsidRPr="008372F3">
        <w:rPr>
          <w:rFonts w:ascii="Tahoma" w:hAnsi="Tahoma" w:cs="Tahoma"/>
        </w:rPr>
        <w:t>naročanja</w:t>
      </w:r>
      <w:r w:rsidR="008E3DA0">
        <w:rPr>
          <w:rFonts w:ascii="Tahoma" w:hAnsi="Tahoma" w:cs="Tahoma"/>
        </w:rPr>
        <w:t xml:space="preserve"> </w:t>
      </w:r>
      <w:r w:rsidRPr="008372F3">
        <w:rPr>
          <w:rFonts w:ascii="Tahoma" w:hAnsi="Tahoma" w:cs="Tahoma"/>
        </w:rPr>
        <w:t>izključi</w:t>
      </w:r>
      <w:r w:rsidR="0082508B">
        <w:rPr>
          <w:rFonts w:ascii="Tahoma" w:hAnsi="Tahoma" w:cs="Tahoma"/>
        </w:rPr>
        <w:t>l</w:t>
      </w:r>
      <w:r w:rsidR="008E3DA0">
        <w:rPr>
          <w:rFonts w:ascii="Tahoma" w:hAnsi="Tahoma" w:cs="Tahoma"/>
        </w:rPr>
        <w:t xml:space="preserve"> </w:t>
      </w:r>
      <w:r w:rsidRPr="008372F3">
        <w:rPr>
          <w:rFonts w:ascii="Tahoma" w:hAnsi="Tahoma" w:cs="Tahoma"/>
        </w:rPr>
        <w:t>tudi</w:t>
      </w:r>
      <w:r w:rsidR="008E3DA0">
        <w:rPr>
          <w:rFonts w:ascii="Tahoma" w:hAnsi="Tahoma" w:cs="Tahoma"/>
        </w:rPr>
        <w:t xml:space="preserve"> </w:t>
      </w:r>
      <w:r w:rsidRPr="008372F3">
        <w:rPr>
          <w:rFonts w:ascii="Tahoma" w:hAnsi="Tahoma" w:cs="Tahoma"/>
        </w:rPr>
        <w:t>gospodarski</w:t>
      </w:r>
      <w:r w:rsidR="008E3DA0">
        <w:rPr>
          <w:rFonts w:ascii="Tahoma" w:hAnsi="Tahoma" w:cs="Tahoma"/>
        </w:rPr>
        <w:t xml:space="preserve"> </w:t>
      </w:r>
      <w:r w:rsidRPr="008372F3">
        <w:rPr>
          <w:rFonts w:ascii="Tahoma" w:hAnsi="Tahoma" w:cs="Tahoma"/>
        </w:rPr>
        <w:t>subjekt,</w:t>
      </w:r>
      <w:r w:rsidR="008E3DA0">
        <w:rPr>
          <w:rFonts w:ascii="Tahoma" w:hAnsi="Tahoma" w:cs="Tahoma"/>
        </w:rPr>
        <w:t xml:space="preserve"> </w:t>
      </w:r>
      <w:r w:rsidRPr="008372F3">
        <w:rPr>
          <w:rFonts w:ascii="Tahoma" w:hAnsi="Tahoma" w:cs="Tahoma"/>
        </w:rPr>
        <w:t>če</w:t>
      </w:r>
      <w:r w:rsidR="008E3DA0">
        <w:rPr>
          <w:rFonts w:ascii="Tahoma" w:hAnsi="Tahoma" w:cs="Tahoma"/>
        </w:rPr>
        <w:t xml:space="preserve"> </w:t>
      </w:r>
      <w:r w:rsidRPr="008372F3">
        <w:rPr>
          <w:rFonts w:ascii="Tahoma" w:hAnsi="Tahoma" w:cs="Tahoma"/>
        </w:rPr>
        <w:t>pri</w:t>
      </w:r>
      <w:r w:rsidR="008E3DA0">
        <w:rPr>
          <w:rFonts w:ascii="Tahoma" w:hAnsi="Tahoma" w:cs="Tahoma"/>
        </w:rPr>
        <w:t xml:space="preserve"> </w:t>
      </w:r>
      <w:r w:rsidRPr="008372F3">
        <w:rPr>
          <w:rFonts w:ascii="Tahoma" w:hAnsi="Tahoma" w:cs="Tahoma"/>
        </w:rPr>
        <w:t>preverjanju</w:t>
      </w:r>
      <w:r w:rsidR="008E3DA0">
        <w:rPr>
          <w:rFonts w:ascii="Tahoma" w:hAnsi="Tahoma" w:cs="Tahoma"/>
        </w:rPr>
        <w:t xml:space="preserve"> </w:t>
      </w:r>
      <w:r w:rsidRPr="008372F3">
        <w:rPr>
          <w:rFonts w:ascii="Tahoma" w:hAnsi="Tahoma" w:cs="Tahoma"/>
        </w:rPr>
        <w:t>v</w:t>
      </w:r>
      <w:r w:rsidR="008E3DA0">
        <w:rPr>
          <w:rFonts w:ascii="Tahoma" w:hAnsi="Tahoma" w:cs="Tahoma"/>
        </w:rPr>
        <w:t xml:space="preserve"> </w:t>
      </w:r>
      <w:r w:rsidRPr="008372F3">
        <w:rPr>
          <w:rFonts w:ascii="Tahoma" w:hAnsi="Tahoma" w:cs="Tahoma"/>
        </w:rPr>
        <w:t>skladu</w:t>
      </w:r>
      <w:r w:rsidR="008E3DA0">
        <w:rPr>
          <w:rFonts w:ascii="Tahoma" w:hAnsi="Tahoma" w:cs="Tahoma"/>
        </w:rPr>
        <w:t xml:space="preserve"> </w:t>
      </w:r>
      <w:r w:rsidRPr="008372F3">
        <w:rPr>
          <w:rFonts w:ascii="Tahoma" w:hAnsi="Tahoma" w:cs="Tahoma"/>
        </w:rPr>
        <w:t>s</w:t>
      </w:r>
      <w:r w:rsidR="008E3DA0">
        <w:rPr>
          <w:rFonts w:ascii="Tahoma" w:hAnsi="Tahoma" w:cs="Tahoma"/>
        </w:rPr>
        <w:t xml:space="preserve"> </w:t>
      </w:r>
      <w:r w:rsidRPr="008372F3">
        <w:rPr>
          <w:rFonts w:ascii="Tahoma" w:hAnsi="Tahoma" w:cs="Tahoma"/>
        </w:rPr>
        <w:t>77.,</w:t>
      </w:r>
      <w:r w:rsidR="008E3DA0">
        <w:rPr>
          <w:rFonts w:ascii="Tahoma" w:hAnsi="Tahoma" w:cs="Tahoma"/>
        </w:rPr>
        <w:t xml:space="preserve"> </w:t>
      </w:r>
      <w:r w:rsidRPr="008372F3">
        <w:rPr>
          <w:rFonts w:ascii="Tahoma" w:hAnsi="Tahoma" w:cs="Tahoma"/>
        </w:rPr>
        <w:t>79.</w:t>
      </w:r>
      <w:r w:rsidR="008E3DA0">
        <w:rPr>
          <w:rFonts w:ascii="Tahoma" w:hAnsi="Tahoma" w:cs="Tahoma"/>
        </w:rPr>
        <w:t xml:space="preserve"> </w:t>
      </w:r>
      <w:r w:rsidRPr="008372F3">
        <w:rPr>
          <w:rFonts w:ascii="Tahoma" w:hAnsi="Tahoma" w:cs="Tahoma"/>
        </w:rPr>
        <w:t>in</w:t>
      </w:r>
      <w:r w:rsidR="008E3DA0">
        <w:rPr>
          <w:rFonts w:ascii="Tahoma" w:hAnsi="Tahoma" w:cs="Tahoma"/>
        </w:rPr>
        <w:t xml:space="preserve"> </w:t>
      </w:r>
      <w:r w:rsidRPr="008372F3">
        <w:rPr>
          <w:rFonts w:ascii="Tahoma" w:hAnsi="Tahoma" w:cs="Tahoma"/>
        </w:rPr>
        <w:t>80.</w:t>
      </w:r>
      <w:r w:rsidR="008E3DA0">
        <w:rPr>
          <w:rFonts w:ascii="Tahoma" w:hAnsi="Tahoma" w:cs="Tahoma"/>
        </w:rPr>
        <w:t xml:space="preserve"> </w:t>
      </w:r>
      <w:r w:rsidRPr="008372F3">
        <w:rPr>
          <w:rFonts w:ascii="Tahoma" w:hAnsi="Tahoma" w:cs="Tahoma"/>
        </w:rPr>
        <w:t>členom</w:t>
      </w:r>
      <w:r w:rsidR="008E3DA0">
        <w:rPr>
          <w:rFonts w:ascii="Tahoma" w:hAnsi="Tahoma" w:cs="Tahoma"/>
        </w:rPr>
        <w:t xml:space="preserve"> </w:t>
      </w:r>
      <w:r w:rsidRPr="008372F3">
        <w:rPr>
          <w:rFonts w:ascii="Tahoma" w:hAnsi="Tahoma" w:cs="Tahoma"/>
        </w:rPr>
        <w:t>ZJN-3</w:t>
      </w:r>
      <w:r w:rsidR="008E3DA0">
        <w:rPr>
          <w:rFonts w:ascii="Tahoma" w:hAnsi="Tahoma" w:cs="Tahoma"/>
        </w:rPr>
        <w:t xml:space="preserve"> </w:t>
      </w:r>
      <w:r w:rsidRPr="008372F3">
        <w:rPr>
          <w:rFonts w:ascii="Tahoma" w:hAnsi="Tahoma" w:cs="Tahoma"/>
        </w:rPr>
        <w:t>ugotovi,</w:t>
      </w:r>
      <w:r w:rsidR="008E3DA0">
        <w:rPr>
          <w:rFonts w:ascii="Tahoma" w:hAnsi="Tahoma" w:cs="Tahoma"/>
        </w:rPr>
        <w:t xml:space="preserve"> </w:t>
      </w:r>
      <w:r w:rsidRPr="008372F3">
        <w:rPr>
          <w:rFonts w:ascii="Tahoma" w:hAnsi="Tahoma" w:cs="Tahoma"/>
        </w:rPr>
        <w:t>da</w:t>
      </w:r>
      <w:r w:rsidR="008E3DA0">
        <w:rPr>
          <w:rFonts w:ascii="Tahoma" w:hAnsi="Tahoma" w:cs="Tahoma"/>
        </w:rPr>
        <w:t xml:space="preserve"> </w:t>
      </w:r>
      <w:r w:rsidRPr="008372F3">
        <w:rPr>
          <w:rFonts w:ascii="Tahoma" w:hAnsi="Tahoma" w:cs="Tahoma"/>
        </w:rPr>
        <w:t>gospodarski</w:t>
      </w:r>
      <w:r w:rsidR="008E3DA0">
        <w:rPr>
          <w:rFonts w:ascii="Tahoma" w:hAnsi="Tahoma" w:cs="Tahoma"/>
        </w:rPr>
        <w:t xml:space="preserve"> </w:t>
      </w:r>
      <w:r w:rsidRPr="008372F3">
        <w:rPr>
          <w:rFonts w:ascii="Tahoma" w:hAnsi="Tahoma" w:cs="Tahoma"/>
        </w:rPr>
        <w:t>subjekt</w:t>
      </w:r>
      <w:r w:rsidR="008E3DA0">
        <w:rPr>
          <w:rFonts w:ascii="Tahoma" w:hAnsi="Tahoma" w:cs="Tahoma"/>
        </w:rPr>
        <w:t xml:space="preserve"> </w:t>
      </w:r>
      <w:r w:rsidRPr="008372F3">
        <w:rPr>
          <w:rFonts w:ascii="Tahoma" w:hAnsi="Tahoma" w:cs="Tahoma"/>
        </w:rPr>
        <w:t>ne</w:t>
      </w:r>
      <w:r w:rsidR="008E3DA0">
        <w:rPr>
          <w:rFonts w:ascii="Tahoma" w:hAnsi="Tahoma" w:cs="Tahoma"/>
        </w:rPr>
        <w:t xml:space="preserve"> </w:t>
      </w:r>
      <w:r w:rsidRPr="008372F3">
        <w:rPr>
          <w:rFonts w:ascii="Tahoma" w:hAnsi="Tahoma" w:cs="Tahoma"/>
        </w:rPr>
        <w:t>izpolnjuje</w:t>
      </w:r>
      <w:r w:rsidR="008E3DA0">
        <w:rPr>
          <w:rFonts w:ascii="Tahoma" w:hAnsi="Tahoma" w:cs="Tahoma"/>
        </w:rPr>
        <w:t xml:space="preserve"> </w:t>
      </w:r>
      <w:r w:rsidRPr="008372F3">
        <w:rPr>
          <w:rFonts w:ascii="Tahoma" w:hAnsi="Tahoma" w:cs="Tahoma"/>
        </w:rPr>
        <w:t>obveznih</w:t>
      </w:r>
      <w:r w:rsidR="008E3DA0">
        <w:rPr>
          <w:rFonts w:ascii="Tahoma" w:hAnsi="Tahoma" w:cs="Tahoma"/>
        </w:rPr>
        <w:t xml:space="preserve"> </w:t>
      </w:r>
      <w:r w:rsidRPr="008372F3">
        <w:rPr>
          <w:rFonts w:ascii="Tahoma" w:hAnsi="Tahoma" w:cs="Tahoma"/>
        </w:rPr>
        <w:t>dajatev</w:t>
      </w:r>
      <w:r w:rsidR="008E3DA0">
        <w:rPr>
          <w:rFonts w:ascii="Tahoma" w:hAnsi="Tahoma" w:cs="Tahoma"/>
        </w:rPr>
        <w:t xml:space="preserve"> </w:t>
      </w:r>
      <w:r w:rsidRPr="008372F3">
        <w:rPr>
          <w:rFonts w:ascii="Tahoma" w:hAnsi="Tahoma" w:cs="Tahoma"/>
        </w:rPr>
        <w:t>in</w:t>
      </w:r>
      <w:r w:rsidR="008E3DA0">
        <w:rPr>
          <w:rFonts w:ascii="Tahoma" w:hAnsi="Tahoma" w:cs="Tahoma"/>
        </w:rPr>
        <w:t xml:space="preserve"> </w:t>
      </w:r>
      <w:r w:rsidRPr="008372F3">
        <w:rPr>
          <w:rFonts w:ascii="Tahoma" w:hAnsi="Tahoma" w:cs="Tahoma"/>
        </w:rPr>
        <w:t>drugih</w:t>
      </w:r>
      <w:r w:rsidR="008E3DA0">
        <w:rPr>
          <w:rFonts w:ascii="Tahoma" w:hAnsi="Tahoma" w:cs="Tahoma"/>
        </w:rPr>
        <w:t xml:space="preserve"> </w:t>
      </w:r>
      <w:r w:rsidRPr="008372F3">
        <w:rPr>
          <w:rFonts w:ascii="Tahoma" w:hAnsi="Tahoma" w:cs="Tahoma"/>
        </w:rPr>
        <w:t>denarnih</w:t>
      </w:r>
      <w:r w:rsidR="008E3DA0">
        <w:rPr>
          <w:rFonts w:ascii="Tahoma" w:hAnsi="Tahoma" w:cs="Tahoma"/>
        </w:rPr>
        <w:t xml:space="preserve"> </w:t>
      </w:r>
      <w:r w:rsidRPr="008372F3">
        <w:rPr>
          <w:rFonts w:ascii="Tahoma" w:hAnsi="Tahoma" w:cs="Tahoma"/>
        </w:rPr>
        <w:t>nedavčnih</w:t>
      </w:r>
      <w:r w:rsidR="008E3DA0">
        <w:rPr>
          <w:rFonts w:ascii="Tahoma" w:hAnsi="Tahoma" w:cs="Tahoma"/>
        </w:rPr>
        <w:t xml:space="preserve"> </w:t>
      </w:r>
      <w:r w:rsidRPr="008372F3">
        <w:rPr>
          <w:rFonts w:ascii="Tahoma" w:hAnsi="Tahoma" w:cs="Tahoma"/>
        </w:rPr>
        <w:t>obveznosti</w:t>
      </w:r>
      <w:r w:rsidR="008E3DA0">
        <w:rPr>
          <w:rFonts w:ascii="Tahoma" w:hAnsi="Tahoma" w:cs="Tahoma"/>
        </w:rPr>
        <w:t xml:space="preserve"> </w:t>
      </w:r>
      <w:r w:rsidRPr="008372F3">
        <w:rPr>
          <w:rFonts w:ascii="Tahoma" w:hAnsi="Tahoma" w:cs="Tahoma"/>
        </w:rPr>
        <w:t>v</w:t>
      </w:r>
      <w:r w:rsidR="008E3DA0">
        <w:rPr>
          <w:rFonts w:ascii="Tahoma" w:hAnsi="Tahoma" w:cs="Tahoma"/>
        </w:rPr>
        <w:t xml:space="preserve"> </w:t>
      </w:r>
      <w:r w:rsidRPr="008372F3">
        <w:rPr>
          <w:rFonts w:ascii="Tahoma" w:hAnsi="Tahoma" w:cs="Tahoma"/>
        </w:rPr>
        <w:t>skladu</w:t>
      </w:r>
      <w:r w:rsidR="008E3DA0">
        <w:rPr>
          <w:rFonts w:ascii="Tahoma" w:hAnsi="Tahoma" w:cs="Tahoma"/>
        </w:rPr>
        <w:t xml:space="preserve"> </w:t>
      </w:r>
      <w:r w:rsidRPr="008372F3">
        <w:rPr>
          <w:rFonts w:ascii="Tahoma" w:hAnsi="Tahoma" w:cs="Tahoma"/>
        </w:rPr>
        <w:t>z</w:t>
      </w:r>
      <w:r w:rsidR="008E3DA0">
        <w:rPr>
          <w:rFonts w:ascii="Tahoma" w:hAnsi="Tahoma" w:cs="Tahoma"/>
        </w:rPr>
        <w:t xml:space="preserve"> </w:t>
      </w:r>
      <w:r w:rsidRPr="008372F3">
        <w:rPr>
          <w:rFonts w:ascii="Tahoma" w:hAnsi="Tahoma" w:cs="Tahoma"/>
        </w:rPr>
        <w:t>zakonom,</w:t>
      </w:r>
      <w:r w:rsidR="008E3DA0">
        <w:rPr>
          <w:rFonts w:ascii="Tahoma" w:hAnsi="Tahoma" w:cs="Tahoma"/>
        </w:rPr>
        <w:t xml:space="preserve"> </w:t>
      </w:r>
      <w:r w:rsidRPr="008372F3">
        <w:rPr>
          <w:rFonts w:ascii="Tahoma" w:hAnsi="Tahoma" w:cs="Tahoma"/>
        </w:rPr>
        <w:t>ki</w:t>
      </w:r>
      <w:r w:rsidR="008E3DA0">
        <w:rPr>
          <w:rFonts w:ascii="Tahoma" w:hAnsi="Tahoma" w:cs="Tahoma"/>
        </w:rPr>
        <w:t xml:space="preserve"> </w:t>
      </w:r>
      <w:r w:rsidRPr="008372F3">
        <w:rPr>
          <w:rFonts w:ascii="Tahoma" w:hAnsi="Tahoma" w:cs="Tahoma"/>
        </w:rPr>
        <w:t>ureja</w:t>
      </w:r>
      <w:r w:rsidR="008E3DA0">
        <w:rPr>
          <w:rFonts w:ascii="Tahoma" w:hAnsi="Tahoma" w:cs="Tahoma"/>
        </w:rPr>
        <w:t xml:space="preserve"> </w:t>
      </w:r>
      <w:r w:rsidRPr="008372F3">
        <w:rPr>
          <w:rFonts w:ascii="Tahoma" w:hAnsi="Tahoma" w:cs="Tahoma"/>
        </w:rPr>
        <w:t>finančno</w:t>
      </w:r>
      <w:r w:rsidR="008E3DA0">
        <w:rPr>
          <w:rFonts w:ascii="Tahoma" w:hAnsi="Tahoma" w:cs="Tahoma"/>
        </w:rPr>
        <w:t xml:space="preserve"> </w:t>
      </w:r>
      <w:r w:rsidRPr="008372F3">
        <w:rPr>
          <w:rFonts w:ascii="Tahoma" w:hAnsi="Tahoma" w:cs="Tahoma"/>
        </w:rPr>
        <w:t>upravo,</w:t>
      </w:r>
      <w:r w:rsidR="008E3DA0">
        <w:rPr>
          <w:rFonts w:ascii="Tahoma" w:hAnsi="Tahoma" w:cs="Tahoma"/>
        </w:rPr>
        <w:t xml:space="preserve"> </w:t>
      </w:r>
      <w:r w:rsidRPr="008372F3">
        <w:rPr>
          <w:rFonts w:ascii="Tahoma" w:hAnsi="Tahoma" w:cs="Tahoma"/>
        </w:rPr>
        <w:t>ki</w:t>
      </w:r>
      <w:r w:rsidR="008E3DA0">
        <w:rPr>
          <w:rFonts w:ascii="Tahoma" w:hAnsi="Tahoma" w:cs="Tahoma"/>
        </w:rPr>
        <w:t xml:space="preserve"> </w:t>
      </w:r>
      <w:r w:rsidRPr="008372F3">
        <w:rPr>
          <w:rFonts w:ascii="Tahoma" w:hAnsi="Tahoma" w:cs="Tahoma"/>
        </w:rPr>
        <w:t>jih</w:t>
      </w:r>
      <w:r w:rsidR="008E3DA0">
        <w:rPr>
          <w:rFonts w:ascii="Tahoma" w:hAnsi="Tahoma" w:cs="Tahoma"/>
        </w:rPr>
        <w:t xml:space="preserve"> </w:t>
      </w:r>
      <w:r w:rsidRPr="008372F3">
        <w:rPr>
          <w:rFonts w:ascii="Tahoma" w:hAnsi="Tahoma" w:cs="Tahoma"/>
        </w:rPr>
        <w:t>pobira</w:t>
      </w:r>
      <w:r w:rsidR="008E3DA0">
        <w:rPr>
          <w:rFonts w:ascii="Tahoma" w:hAnsi="Tahoma" w:cs="Tahoma"/>
        </w:rPr>
        <w:t xml:space="preserve"> </w:t>
      </w:r>
      <w:r w:rsidRPr="008372F3">
        <w:rPr>
          <w:rFonts w:ascii="Tahoma" w:hAnsi="Tahoma" w:cs="Tahoma"/>
        </w:rPr>
        <w:t>davčni</w:t>
      </w:r>
      <w:r w:rsidR="008E3DA0">
        <w:rPr>
          <w:rFonts w:ascii="Tahoma" w:hAnsi="Tahoma" w:cs="Tahoma"/>
        </w:rPr>
        <w:t xml:space="preserve"> </w:t>
      </w:r>
      <w:r w:rsidRPr="008372F3">
        <w:rPr>
          <w:rFonts w:ascii="Tahoma" w:hAnsi="Tahoma" w:cs="Tahoma"/>
        </w:rPr>
        <w:t>organ</w:t>
      </w:r>
      <w:r w:rsidR="008E3DA0">
        <w:rPr>
          <w:rFonts w:ascii="Tahoma" w:hAnsi="Tahoma" w:cs="Tahoma"/>
        </w:rPr>
        <w:t xml:space="preserve"> </w:t>
      </w:r>
      <w:r w:rsidRPr="008372F3">
        <w:rPr>
          <w:rFonts w:ascii="Tahoma" w:hAnsi="Tahoma" w:cs="Tahoma"/>
        </w:rPr>
        <w:t>v</w:t>
      </w:r>
      <w:r w:rsidR="008E3DA0">
        <w:rPr>
          <w:rFonts w:ascii="Tahoma" w:hAnsi="Tahoma" w:cs="Tahoma"/>
        </w:rPr>
        <w:t xml:space="preserve"> </w:t>
      </w:r>
      <w:r w:rsidRPr="008372F3">
        <w:rPr>
          <w:rFonts w:ascii="Tahoma" w:hAnsi="Tahoma" w:cs="Tahoma"/>
        </w:rPr>
        <w:t>skladu</w:t>
      </w:r>
      <w:r w:rsidR="008E3DA0">
        <w:rPr>
          <w:rFonts w:ascii="Tahoma" w:hAnsi="Tahoma" w:cs="Tahoma"/>
        </w:rPr>
        <w:t xml:space="preserve"> </w:t>
      </w:r>
      <w:r w:rsidRPr="008372F3">
        <w:rPr>
          <w:rFonts w:ascii="Tahoma" w:hAnsi="Tahoma" w:cs="Tahoma"/>
        </w:rPr>
        <w:t>s</w:t>
      </w:r>
      <w:r w:rsidR="008E3DA0">
        <w:rPr>
          <w:rFonts w:ascii="Tahoma" w:hAnsi="Tahoma" w:cs="Tahoma"/>
        </w:rPr>
        <w:t xml:space="preserve"> </w:t>
      </w:r>
      <w:r w:rsidRPr="008372F3">
        <w:rPr>
          <w:rFonts w:ascii="Tahoma" w:hAnsi="Tahoma" w:cs="Tahoma"/>
        </w:rPr>
        <w:t>predpisi</w:t>
      </w:r>
      <w:r w:rsidR="008E3DA0">
        <w:rPr>
          <w:rFonts w:ascii="Tahoma" w:hAnsi="Tahoma" w:cs="Tahoma"/>
        </w:rPr>
        <w:t xml:space="preserve"> </w:t>
      </w:r>
      <w:r w:rsidRPr="008372F3">
        <w:rPr>
          <w:rFonts w:ascii="Tahoma" w:hAnsi="Tahoma" w:cs="Tahoma"/>
        </w:rPr>
        <w:t>države,</w:t>
      </w:r>
      <w:r w:rsidR="008E3DA0">
        <w:rPr>
          <w:rFonts w:ascii="Tahoma" w:hAnsi="Tahoma" w:cs="Tahoma"/>
        </w:rPr>
        <w:t xml:space="preserve"> </w:t>
      </w:r>
      <w:r w:rsidRPr="008372F3">
        <w:rPr>
          <w:rFonts w:ascii="Tahoma" w:hAnsi="Tahoma" w:cs="Tahoma"/>
        </w:rPr>
        <w:t>v</w:t>
      </w:r>
      <w:r w:rsidR="008E3DA0">
        <w:rPr>
          <w:rFonts w:ascii="Tahoma" w:hAnsi="Tahoma" w:cs="Tahoma"/>
        </w:rPr>
        <w:t xml:space="preserve"> </w:t>
      </w:r>
      <w:r w:rsidRPr="008372F3">
        <w:rPr>
          <w:rFonts w:ascii="Tahoma" w:hAnsi="Tahoma" w:cs="Tahoma"/>
        </w:rPr>
        <w:t>kateri</w:t>
      </w:r>
      <w:r w:rsidR="008E3DA0">
        <w:rPr>
          <w:rFonts w:ascii="Tahoma" w:hAnsi="Tahoma" w:cs="Tahoma"/>
        </w:rPr>
        <w:t xml:space="preserve"> </w:t>
      </w:r>
      <w:r w:rsidRPr="008372F3">
        <w:rPr>
          <w:rFonts w:ascii="Tahoma" w:hAnsi="Tahoma" w:cs="Tahoma"/>
        </w:rPr>
        <w:t>ima</w:t>
      </w:r>
      <w:r w:rsidR="008E3DA0">
        <w:rPr>
          <w:rFonts w:ascii="Tahoma" w:hAnsi="Tahoma" w:cs="Tahoma"/>
        </w:rPr>
        <w:t xml:space="preserve"> </w:t>
      </w:r>
      <w:r w:rsidRPr="008372F3">
        <w:rPr>
          <w:rFonts w:ascii="Tahoma" w:hAnsi="Tahoma" w:cs="Tahoma"/>
        </w:rPr>
        <w:t>sedež,</w:t>
      </w:r>
      <w:r w:rsidR="008E3DA0">
        <w:rPr>
          <w:rFonts w:ascii="Tahoma" w:hAnsi="Tahoma" w:cs="Tahoma"/>
        </w:rPr>
        <w:t xml:space="preserve"> </w:t>
      </w:r>
      <w:r w:rsidRPr="008372F3">
        <w:rPr>
          <w:rFonts w:ascii="Tahoma" w:hAnsi="Tahoma" w:cs="Tahoma"/>
        </w:rPr>
        <w:t>ali</w:t>
      </w:r>
      <w:r w:rsidR="008E3DA0">
        <w:rPr>
          <w:rFonts w:ascii="Tahoma" w:hAnsi="Tahoma" w:cs="Tahoma"/>
        </w:rPr>
        <w:t xml:space="preserve"> </w:t>
      </w:r>
      <w:r w:rsidRPr="008372F3">
        <w:rPr>
          <w:rFonts w:ascii="Tahoma" w:hAnsi="Tahoma" w:cs="Tahoma"/>
        </w:rPr>
        <w:t>predpisi</w:t>
      </w:r>
      <w:r w:rsidR="008E3DA0">
        <w:rPr>
          <w:rFonts w:ascii="Tahoma" w:hAnsi="Tahoma" w:cs="Tahoma"/>
        </w:rPr>
        <w:t xml:space="preserve"> </w:t>
      </w:r>
      <w:r w:rsidRPr="008372F3">
        <w:rPr>
          <w:rFonts w:ascii="Tahoma" w:hAnsi="Tahoma" w:cs="Tahoma"/>
        </w:rPr>
        <w:t>države</w:t>
      </w:r>
      <w:r w:rsidR="008E3DA0">
        <w:rPr>
          <w:rFonts w:ascii="Tahoma" w:hAnsi="Tahoma" w:cs="Tahoma"/>
        </w:rPr>
        <w:t xml:space="preserve"> </w:t>
      </w:r>
      <w:r w:rsidRPr="008372F3">
        <w:rPr>
          <w:rFonts w:ascii="Tahoma" w:hAnsi="Tahoma" w:cs="Tahoma"/>
        </w:rPr>
        <w:t>naročnika.</w:t>
      </w:r>
      <w:r w:rsidR="008E3DA0">
        <w:rPr>
          <w:rFonts w:ascii="Tahoma" w:hAnsi="Tahoma" w:cs="Tahoma"/>
        </w:rPr>
        <w:t xml:space="preserve"> </w:t>
      </w:r>
      <w:r w:rsidRPr="008372F3">
        <w:rPr>
          <w:rFonts w:ascii="Tahoma" w:hAnsi="Tahoma" w:cs="Tahoma"/>
        </w:rPr>
        <w:t>Šteje</w:t>
      </w:r>
      <w:r w:rsidR="008E3DA0">
        <w:rPr>
          <w:rFonts w:ascii="Tahoma" w:hAnsi="Tahoma" w:cs="Tahoma"/>
        </w:rPr>
        <w:t xml:space="preserve"> </w:t>
      </w:r>
      <w:r w:rsidRPr="008372F3">
        <w:rPr>
          <w:rFonts w:ascii="Tahoma" w:hAnsi="Tahoma" w:cs="Tahoma"/>
        </w:rPr>
        <w:t>se,</w:t>
      </w:r>
      <w:r w:rsidR="008E3DA0">
        <w:rPr>
          <w:rFonts w:ascii="Tahoma" w:hAnsi="Tahoma" w:cs="Tahoma"/>
        </w:rPr>
        <w:t xml:space="preserve"> </w:t>
      </w:r>
      <w:r w:rsidRPr="008372F3">
        <w:rPr>
          <w:rFonts w:ascii="Tahoma" w:hAnsi="Tahoma" w:cs="Tahoma"/>
        </w:rPr>
        <w:t>da</w:t>
      </w:r>
      <w:r w:rsidR="008E3DA0">
        <w:rPr>
          <w:rFonts w:ascii="Tahoma" w:hAnsi="Tahoma" w:cs="Tahoma"/>
        </w:rPr>
        <w:t xml:space="preserve"> </w:t>
      </w:r>
      <w:r w:rsidRPr="008372F3">
        <w:rPr>
          <w:rFonts w:ascii="Tahoma" w:hAnsi="Tahoma" w:cs="Tahoma"/>
        </w:rPr>
        <w:t>gospodarski</w:t>
      </w:r>
      <w:r w:rsidR="008E3DA0">
        <w:rPr>
          <w:rFonts w:ascii="Tahoma" w:hAnsi="Tahoma" w:cs="Tahoma"/>
        </w:rPr>
        <w:t xml:space="preserve"> </w:t>
      </w:r>
      <w:r w:rsidRPr="008372F3">
        <w:rPr>
          <w:rFonts w:ascii="Tahoma" w:hAnsi="Tahoma" w:cs="Tahoma"/>
        </w:rPr>
        <w:t>subjekt</w:t>
      </w:r>
      <w:r w:rsidR="008E3DA0">
        <w:rPr>
          <w:rFonts w:ascii="Tahoma" w:hAnsi="Tahoma" w:cs="Tahoma"/>
        </w:rPr>
        <w:t xml:space="preserve"> </w:t>
      </w:r>
      <w:r w:rsidRPr="008372F3">
        <w:rPr>
          <w:rFonts w:ascii="Tahoma" w:hAnsi="Tahoma" w:cs="Tahoma"/>
        </w:rPr>
        <w:t>ne</w:t>
      </w:r>
      <w:r w:rsidR="008E3DA0">
        <w:rPr>
          <w:rFonts w:ascii="Tahoma" w:hAnsi="Tahoma" w:cs="Tahoma"/>
        </w:rPr>
        <w:t xml:space="preserve"> </w:t>
      </w:r>
      <w:r w:rsidRPr="008372F3">
        <w:rPr>
          <w:rFonts w:ascii="Tahoma" w:hAnsi="Tahoma" w:cs="Tahoma"/>
        </w:rPr>
        <w:t>izpolnjuje</w:t>
      </w:r>
      <w:r w:rsidR="008E3DA0">
        <w:rPr>
          <w:rFonts w:ascii="Tahoma" w:hAnsi="Tahoma" w:cs="Tahoma"/>
        </w:rPr>
        <w:t xml:space="preserve"> </w:t>
      </w:r>
      <w:r w:rsidRPr="008372F3">
        <w:rPr>
          <w:rFonts w:ascii="Tahoma" w:hAnsi="Tahoma" w:cs="Tahoma"/>
        </w:rPr>
        <w:t>obveznosti</w:t>
      </w:r>
      <w:r w:rsidR="008E3DA0">
        <w:rPr>
          <w:rFonts w:ascii="Tahoma" w:hAnsi="Tahoma" w:cs="Tahoma"/>
        </w:rPr>
        <w:t xml:space="preserve"> </w:t>
      </w:r>
      <w:r w:rsidRPr="008372F3">
        <w:rPr>
          <w:rFonts w:ascii="Tahoma" w:hAnsi="Tahoma" w:cs="Tahoma"/>
        </w:rPr>
        <w:t>iz</w:t>
      </w:r>
      <w:r w:rsidR="008E3DA0">
        <w:rPr>
          <w:rFonts w:ascii="Tahoma" w:hAnsi="Tahoma" w:cs="Tahoma"/>
        </w:rPr>
        <w:t xml:space="preserve"> </w:t>
      </w:r>
      <w:r w:rsidRPr="008372F3">
        <w:rPr>
          <w:rFonts w:ascii="Tahoma" w:hAnsi="Tahoma" w:cs="Tahoma"/>
        </w:rPr>
        <w:t>prejšnjega</w:t>
      </w:r>
      <w:r w:rsidR="008E3DA0">
        <w:rPr>
          <w:rFonts w:ascii="Tahoma" w:hAnsi="Tahoma" w:cs="Tahoma"/>
        </w:rPr>
        <w:t xml:space="preserve"> </w:t>
      </w:r>
      <w:r w:rsidRPr="008372F3">
        <w:rPr>
          <w:rFonts w:ascii="Tahoma" w:hAnsi="Tahoma" w:cs="Tahoma"/>
        </w:rPr>
        <w:t>stavka</w:t>
      </w:r>
      <w:r w:rsidR="008E3DA0">
        <w:rPr>
          <w:rFonts w:ascii="Tahoma" w:hAnsi="Tahoma" w:cs="Tahoma"/>
        </w:rPr>
        <w:t xml:space="preserve"> </w:t>
      </w:r>
      <w:r w:rsidRPr="008372F3">
        <w:rPr>
          <w:rFonts w:ascii="Tahoma" w:hAnsi="Tahoma" w:cs="Tahoma"/>
        </w:rPr>
        <w:t>tudi,</w:t>
      </w:r>
      <w:r w:rsidR="008E3DA0">
        <w:rPr>
          <w:rFonts w:ascii="Tahoma" w:hAnsi="Tahoma" w:cs="Tahoma"/>
        </w:rPr>
        <w:t xml:space="preserve"> </w:t>
      </w:r>
      <w:r w:rsidRPr="008372F3">
        <w:rPr>
          <w:rFonts w:ascii="Tahoma" w:hAnsi="Tahoma" w:cs="Tahoma"/>
        </w:rPr>
        <w:t>če</w:t>
      </w:r>
      <w:r w:rsidR="008E3DA0">
        <w:rPr>
          <w:rFonts w:ascii="Tahoma" w:hAnsi="Tahoma" w:cs="Tahoma"/>
        </w:rPr>
        <w:t xml:space="preserve"> </w:t>
      </w:r>
      <w:r w:rsidRPr="008372F3">
        <w:rPr>
          <w:rFonts w:ascii="Tahoma" w:hAnsi="Tahoma" w:cs="Tahoma"/>
        </w:rPr>
        <w:t>nima</w:t>
      </w:r>
      <w:r w:rsidR="008E3DA0">
        <w:rPr>
          <w:rFonts w:ascii="Tahoma" w:hAnsi="Tahoma" w:cs="Tahoma"/>
        </w:rPr>
        <w:t xml:space="preserve"> </w:t>
      </w:r>
      <w:r w:rsidRPr="008372F3">
        <w:rPr>
          <w:rFonts w:ascii="Tahoma" w:hAnsi="Tahoma" w:cs="Tahoma"/>
        </w:rPr>
        <w:t>predloženih</w:t>
      </w:r>
      <w:r w:rsidR="008E3DA0">
        <w:rPr>
          <w:rFonts w:ascii="Tahoma" w:hAnsi="Tahoma" w:cs="Tahoma"/>
        </w:rPr>
        <w:t xml:space="preserve"> </w:t>
      </w:r>
      <w:r w:rsidRPr="008372F3">
        <w:rPr>
          <w:rFonts w:ascii="Tahoma" w:hAnsi="Tahoma" w:cs="Tahoma"/>
        </w:rPr>
        <w:t>vseh</w:t>
      </w:r>
      <w:r w:rsidR="008E3DA0">
        <w:rPr>
          <w:rFonts w:ascii="Tahoma" w:hAnsi="Tahoma" w:cs="Tahoma"/>
        </w:rPr>
        <w:t xml:space="preserve"> </w:t>
      </w:r>
      <w:r w:rsidRPr="008372F3">
        <w:rPr>
          <w:rFonts w:ascii="Tahoma" w:hAnsi="Tahoma" w:cs="Tahoma"/>
        </w:rPr>
        <w:t>obračunov</w:t>
      </w:r>
      <w:r w:rsidR="008E3DA0">
        <w:rPr>
          <w:rFonts w:ascii="Tahoma" w:hAnsi="Tahoma" w:cs="Tahoma"/>
        </w:rPr>
        <w:t xml:space="preserve"> </w:t>
      </w:r>
      <w:r w:rsidRPr="008372F3">
        <w:rPr>
          <w:rFonts w:ascii="Tahoma" w:hAnsi="Tahoma" w:cs="Tahoma"/>
        </w:rPr>
        <w:t>davčnih</w:t>
      </w:r>
      <w:r w:rsidR="008E3DA0">
        <w:rPr>
          <w:rFonts w:ascii="Tahoma" w:hAnsi="Tahoma" w:cs="Tahoma"/>
        </w:rPr>
        <w:t xml:space="preserve"> </w:t>
      </w:r>
      <w:r w:rsidRPr="008372F3">
        <w:rPr>
          <w:rFonts w:ascii="Tahoma" w:hAnsi="Tahoma" w:cs="Tahoma"/>
        </w:rPr>
        <w:t>odtegljajev</w:t>
      </w:r>
      <w:r w:rsidR="008E3DA0">
        <w:rPr>
          <w:rFonts w:ascii="Tahoma" w:hAnsi="Tahoma" w:cs="Tahoma"/>
        </w:rPr>
        <w:t xml:space="preserve"> </w:t>
      </w:r>
      <w:r w:rsidRPr="008372F3">
        <w:rPr>
          <w:rFonts w:ascii="Tahoma" w:hAnsi="Tahoma" w:cs="Tahoma"/>
        </w:rPr>
        <w:t>za</w:t>
      </w:r>
      <w:r w:rsidR="008E3DA0">
        <w:rPr>
          <w:rFonts w:ascii="Tahoma" w:hAnsi="Tahoma" w:cs="Tahoma"/>
        </w:rPr>
        <w:t xml:space="preserve"> </w:t>
      </w:r>
      <w:r w:rsidRPr="008372F3">
        <w:rPr>
          <w:rFonts w:ascii="Tahoma" w:hAnsi="Tahoma" w:cs="Tahoma"/>
        </w:rPr>
        <w:t>dohodke</w:t>
      </w:r>
      <w:r w:rsidR="008E3DA0">
        <w:rPr>
          <w:rFonts w:ascii="Tahoma" w:hAnsi="Tahoma" w:cs="Tahoma"/>
        </w:rPr>
        <w:t xml:space="preserve"> </w:t>
      </w:r>
      <w:r w:rsidRPr="008372F3">
        <w:rPr>
          <w:rFonts w:ascii="Tahoma" w:hAnsi="Tahoma" w:cs="Tahoma"/>
        </w:rPr>
        <w:t>iz</w:t>
      </w:r>
      <w:r w:rsidR="008E3DA0">
        <w:rPr>
          <w:rFonts w:ascii="Tahoma" w:hAnsi="Tahoma" w:cs="Tahoma"/>
        </w:rPr>
        <w:t xml:space="preserve"> </w:t>
      </w:r>
      <w:r w:rsidRPr="008372F3">
        <w:rPr>
          <w:rFonts w:ascii="Tahoma" w:hAnsi="Tahoma" w:cs="Tahoma"/>
        </w:rPr>
        <w:t>delovnega</w:t>
      </w:r>
      <w:r w:rsidR="008E3DA0">
        <w:rPr>
          <w:rFonts w:ascii="Tahoma" w:hAnsi="Tahoma" w:cs="Tahoma"/>
        </w:rPr>
        <w:t xml:space="preserve"> </w:t>
      </w:r>
      <w:r w:rsidRPr="008372F3">
        <w:rPr>
          <w:rFonts w:ascii="Tahoma" w:hAnsi="Tahoma" w:cs="Tahoma"/>
        </w:rPr>
        <w:t>razmerja</w:t>
      </w:r>
      <w:r w:rsidR="008E3DA0">
        <w:rPr>
          <w:rFonts w:ascii="Tahoma" w:hAnsi="Tahoma" w:cs="Tahoma"/>
        </w:rPr>
        <w:t xml:space="preserve"> </w:t>
      </w:r>
      <w:r w:rsidRPr="008372F3">
        <w:rPr>
          <w:rFonts w:ascii="Tahoma" w:hAnsi="Tahoma" w:cs="Tahoma"/>
        </w:rPr>
        <w:t>za</w:t>
      </w:r>
      <w:r w:rsidR="008E3DA0">
        <w:rPr>
          <w:rFonts w:ascii="Tahoma" w:hAnsi="Tahoma" w:cs="Tahoma"/>
        </w:rPr>
        <w:t xml:space="preserve"> </w:t>
      </w:r>
      <w:r w:rsidRPr="008372F3">
        <w:rPr>
          <w:rFonts w:ascii="Tahoma" w:hAnsi="Tahoma" w:cs="Tahoma"/>
        </w:rPr>
        <w:t>obdobje</w:t>
      </w:r>
      <w:r w:rsidR="008E3DA0">
        <w:rPr>
          <w:rFonts w:ascii="Tahoma" w:hAnsi="Tahoma" w:cs="Tahoma"/>
        </w:rPr>
        <w:t xml:space="preserve"> </w:t>
      </w:r>
      <w:r w:rsidRPr="008372F3">
        <w:rPr>
          <w:rFonts w:ascii="Tahoma" w:hAnsi="Tahoma" w:cs="Tahoma"/>
        </w:rPr>
        <w:t>zadnjih</w:t>
      </w:r>
      <w:r w:rsidR="008E3DA0">
        <w:rPr>
          <w:rFonts w:ascii="Tahoma" w:hAnsi="Tahoma" w:cs="Tahoma"/>
        </w:rPr>
        <w:t xml:space="preserve"> </w:t>
      </w:r>
      <w:r w:rsidRPr="008372F3">
        <w:rPr>
          <w:rFonts w:ascii="Tahoma" w:hAnsi="Tahoma" w:cs="Tahoma"/>
        </w:rPr>
        <w:t>petih</w:t>
      </w:r>
      <w:r w:rsidR="008E3DA0">
        <w:rPr>
          <w:rFonts w:ascii="Tahoma" w:hAnsi="Tahoma" w:cs="Tahoma"/>
        </w:rPr>
        <w:t xml:space="preserve"> </w:t>
      </w:r>
      <w:r w:rsidRPr="008372F3">
        <w:rPr>
          <w:rFonts w:ascii="Tahoma" w:hAnsi="Tahoma" w:cs="Tahoma"/>
        </w:rPr>
        <w:t>let</w:t>
      </w:r>
      <w:r w:rsidR="008E3DA0">
        <w:rPr>
          <w:rFonts w:ascii="Tahoma" w:hAnsi="Tahoma" w:cs="Tahoma"/>
        </w:rPr>
        <w:t xml:space="preserve"> </w:t>
      </w:r>
      <w:r w:rsidRPr="008372F3">
        <w:rPr>
          <w:rFonts w:ascii="Tahoma" w:hAnsi="Tahoma" w:cs="Tahoma"/>
        </w:rPr>
        <w:t>do</w:t>
      </w:r>
      <w:r w:rsidR="008E3DA0">
        <w:rPr>
          <w:rFonts w:ascii="Tahoma" w:hAnsi="Tahoma" w:cs="Tahoma"/>
        </w:rPr>
        <w:t xml:space="preserve"> </w:t>
      </w:r>
      <w:r w:rsidRPr="008372F3">
        <w:rPr>
          <w:rFonts w:ascii="Tahoma" w:hAnsi="Tahoma" w:cs="Tahoma"/>
        </w:rPr>
        <w:t>roka</w:t>
      </w:r>
      <w:r w:rsidR="008E3DA0">
        <w:rPr>
          <w:rFonts w:ascii="Tahoma" w:hAnsi="Tahoma" w:cs="Tahoma"/>
        </w:rPr>
        <w:t xml:space="preserve"> </w:t>
      </w:r>
      <w:r w:rsidRPr="008372F3">
        <w:rPr>
          <w:rFonts w:ascii="Tahoma" w:hAnsi="Tahoma" w:cs="Tahoma"/>
        </w:rPr>
        <w:t>za</w:t>
      </w:r>
      <w:r w:rsidR="008E3DA0">
        <w:rPr>
          <w:rFonts w:ascii="Tahoma" w:hAnsi="Tahoma" w:cs="Tahoma"/>
        </w:rPr>
        <w:t xml:space="preserve"> </w:t>
      </w:r>
      <w:r w:rsidRPr="008372F3">
        <w:rPr>
          <w:rFonts w:ascii="Tahoma" w:hAnsi="Tahoma" w:cs="Tahoma"/>
        </w:rPr>
        <w:t>oddajo</w:t>
      </w:r>
      <w:r w:rsidR="008E3DA0">
        <w:rPr>
          <w:rFonts w:ascii="Tahoma" w:hAnsi="Tahoma" w:cs="Tahoma"/>
        </w:rPr>
        <w:t xml:space="preserve"> </w:t>
      </w:r>
      <w:r w:rsidRPr="008372F3">
        <w:rPr>
          <w:rFonts w:ascii="Tahoma" w:hAnsi="Tahoma" w:cs="Tahoma"/>
        </w:rPr>
        <w:t>ponudbe</w:t>
      </w:r>
      <w:r w:rsidR="008E3DA0">
        <w:rPr>
          <w:rFonts w:ascii="Tahoma" w:hAnsi="Tahoma" w:cs="Tahoma"/>
        </w:rPr>
        <w:t xml:space="preserve"> </w:t>
      </w:r>
      <w:r w:rsidRPr="008372F3">
        <w:rPr>
          <w:rFonts w:ascii="Tahoma" w:hAnsi="Tahoma" w:cs="Tahoma"/>
        </w:rPr>
        <w:t>ali</w:t>
      </w:r>
      <w:r w:rsidR="008E3DA0">
        <w:rPr>
          <w:rFonts w:ascii="Tahoma" w:hAnsi="Tahoma" w:cs="Tahoma"/>
        </w:rPr>
        <w:t xml:space="preserve"> </w:t>
      </w:r>
      <w:r w:rsidRPr="008372F3">
        <w:rPr>
          <w:rFonts w:ascii="Tahoma" w:hAnsi="Tahoma" w:cs="Tahoma"/>
        </w:rPr>
        <w:t>prijave.</w:t>
      </w:r>
      <w:r w:rsidR="008E3DA0">
        <w:rPr>
          <w:rFonts w:ascii="Tahoma" w:hAnsi="Tahoma" w:cs="Tahoma"/>
        </w:rPr>
        <w:t xml:space="preserve"> </w:t>
      </w:r>
      <w:r w:rsidRPr="008372F3">
        <w:rPr>
          <w:rFonts w:ascii="Tahoma" w:hAnsi="Tahoma" w:cs="Tahoma"/>
        </w:rPr>
        <w:t>Gospodarskega</w:t>
      </w:r>
      <w:r w:rsidR="008E3DA0">
        <w:rPr>
          <w:rFonts w:ascii="Tahoma" w:hAnsi="Tahoma" w:cs="Tahoma"/>
        </w:rPr>
        <w:t xml:space="preserve"> </w:t>
      </w:r>
      <w:r w:rsidRPr="008372F3">
        <w:rPr>
          <w:rFonts w:ascii="Tahoma" w:hAnsi="Tahoma" w:cs="Tahoma"/>
        </w:rPr>
        <w:t>subjekta</w:t>
      </w:r>
      <w:r w:rsidR="008E3DA0">
        <w:rPr>
          <w:rFonts w:ascii="Tahoma" w:hAnsi="Tahoma" w:cs="Tahoma"/>
        </w:rPr>
        <w:t xml:space="preserve"> </w:t>
      </w:r>
      <w:r w:rsidRPr="008372F3">
        <w:rPr>
          <w:rFonts w:ascii="Tahoma" w:hAnsi="Tahoma" w:cs="Tahoma"/>
        </w:rPr>
        <w:t>se</w:t>
      </w:r>
      <w:r w:rsidR="008E3DA0">
        <w:rPr>
          <w:rFonts w:ascii="Tahoma" w:hAnsi="Tahoma" w:cs="Tahoma"/>
        </w:rPr>
        <w:t xml:space="preserve"> </w:t>
      </w:r>
      <w:r w:rsidRPr="008372F3">
        <w:rPr>
          <w:rFonts w:ascii="Tahoma" w:hAnsi="Tahoma" w:cs="Tahoma"/>
        </w:rPr>
        <w:t>ne</w:t>
      </w:r>
      <w:r w:rsidR="008E3DA0">
        <w:rPr>
          <w:rFonts w:ascii="Tahoma" w:hAnsi="Tahoma" w:cs="Tahoma"/>
        </w:rPr>
        <w:t xml:space="preserve"> </w:t>
      </w:r>
      <w:r w:rsidRPr="008372F3">
        <w:rPr>
          <w:rFonts w:ascii="Tahoma" w:hAnsi="Tahoma" w:cs="Tahoma"/>
        </w:rPr>
        <w:t>izloči,</w:t>
      </w:r>
      <w:r w:rsidR="008E3DA0">
        <w:rPr>
          <w:rFonts w:ascii="Tahoma" w:hAnsi="Tahoma" w:cs="Tahoma"/>
        </w:rPr>
        <w:t xml:space="preserve"> </w:t>
      </w:r>
      <w:r w:rsidRPr="008372F3">
        <w:rPr>
          <w:rFonts w:ascii="Tahoma" w:hAnsi="Tahoma" w:cs="Tahoma"/>
        </w:rPr>
        <w:t>če</w:t>
      </w:r>
      <w:r w:rsidR="008E3DA0">
        <w:rPr>
          <w:rFonts w:ascii="Tahoma" w:hAnsi="Tahoma" w:cs="Tahoma"/>
        </w:rPr>
        <w:t xml:space="preserve"> </w:t>
      </w:r>
      <w:r w:rsidRPr="008372F3">
        <w:rPr>
          <w:rFonts w:ascii="Tahoma" w:hAnsi="Tahoma" w:cs="Tahoma"/>
        </w:rPr>
        <w:t>gospodarski</w:t>
      </w:r>
      <w:r w:rsidR="008E3DA0">
        <w:rPr>
          <w:rFonts w:ascii="Tahoma" w:hAnsi="Tahoma" w:cs="Tahoma"/>
        </w:rPr>
        <w:t xml:space="preserve"> </w:t>
      </w:r>
      <w:r w:rsidRPr="008372F3">
        <w:rPr>
          <w:rFonts w:ascii="Tahoma" w:hAnsi="Tahoma" w:cs="Tahoma"/>
        </w:rPr>
        <w:t>subjekt</w:t>
      </w:r>
      <w:r w:rsidR="008E3DA0">
        <w:rPr>
          <w:rFonts w:ascii="Tahoma" w:hAnsi="Tahoma" w:cs="Tahoma"/>
        </w:rPr>
        <w:t xml:space="preserve"> </w:t>
      </w:r>
      <w:r w:rsidRPr="008372F3">
        <w:rPr>
          <w:rFonts w:ascii="Tahoma" w:hAnsi="Tahoma" w:cs="Tahoma"/>
        </w:rPr>
        <w:t>do</w:t>
      </w:r>
      <w:r w:rsidR="008E3DA0">
        <w:rPr>
          <w:rFonts w:ascii="Tahoma" w:hAnsi="Tahoma" w:cs="Tahoma"/>
        </w:rPr>
        <w:t xml:space="preserve"> </w:t>
      </w:r>
      <w:r w:rsidRPr="008372F3">
        <w:rPr>
          <w:rFonts w:ascii="Tahoma" w:hAnsi="Tahoma" w:cs="Tahoma"/>
        </w:rPr>
        <w:t>roka</w:t>
      </w:r>
      <w:r w:rsidR="008E3DA0">
        <w:rPr>
          <w:rFonts w:ascii="Tahoma" w:hAnsi="Tahoma" w:cs="Tahoma"/>
        </w:rPr>
        <w:t xml:space="preserve"> </w:t>
      </w:r>
      <w:r w:rsidRPr="008372F3">
        <w:rPr>
          <w:rFonts w:ascii="Tahoma" w:hAnsi="Tahoma" w:cs="Tahoma"/>
        </w:rPr>
        <w:t>za</w:t>
      </w:r>
      <w:r w:rsidR="008E3DA0">
        <w:rPr>
          <w:rFonts w:ascii="Tahoma" w:hAnsi="Tahoma" w:cs="Tahoma"/>
        </w:rPr>
        <w:t xml:space="preserve"> </w:t>
      </w:r>
      <w:r w:rsidRPr="008372F3">
        <w:rPr>
          <w:rFonts w:ascii="Tahoma" w:hAnsi="Tahoma" w:cs="Tahoma"/>
        </w:rPr>
        <w:t>oddajo</w:t>
      </w:r>
      <w:r w:rsidR="008E3DA0">
        <w:rPr>
          <w:rFonts w:ascii="Tahoma" w:hAnsi="Tahoma" w:cs="Tahoma"/>
        </w:rPr>
        <w:t xml:space="preserve"> </w:t>
      </w:r>
      <w:r w:rsidRPr="008372F3">
        <w:rPr>
          <w:rFonts w:ascii="Tahoma" w:hAnsi="Tahoma" w:cs="Tahoma"/>
        </w:rPr>
        <w:t>prijav</w:t>
      </w:r>
      <w:r w:rsidR="008E3DA0">
        <w:rPr>
          <w:rFonts w:ascii="Tahoma" w:hAnsi="Tahoma" w:cs="Tahoma"/>
        </w:rPr>
        <w:t xml:space="preserve"> </w:t>
      </w:r>
      <w:r w:rsidRPr="008372F3">
        <w:rPr>
          <w:rFonts w:ascii="Tahoma" w:hAnsi="Tahoma" w:cs="Tahoma"/>
        </w:rPr>
        <w:t>ali</w:t>
      </w:r>
      <w:r w:rsidR="008E3DA0">
        <w:rPr>
          <w:rFonts w:ascii="Tahoma" w:hAnsi="Tahoma" w:cs="Tahoma"/>
        </w:rPr>
        <w:t xml:space="preserve"> </w:t>
      </w:r>
      <w:r w:rsidRPr="008372F3">
        <w:rPr>
          <w:rFonts w:ascii="Tahoma" w:hAnsi="Tahoma" w:cs="Tahoma"/>
        </w:rPr>
        <w:t>ponudb</w:t>
      </w:r>
      <w:r w:rsidR="008E3DA0">
        <w:rPr>
          <w:rFonts w:ascii="Tahoma" w:hAnsi="Tahoma" w:cs="Tahoma"/>
        </w:rPr>
        <w:t xml:space="preserve"> </w:t>
      </w:r>
      <w:r w:rsidRPr="008372F3">
        <w:rPr>
          <w:rFonts w:ascii="Tahoma" w:hAnsi="Tahoma" w:cs="Tahoma"/>
        </w:rPr>
        <w:t>poravna</w:t>
      </w:r>
      <w:r w:rsidR="008E3DA0">
        <w:rPr>
          <w:rFonts w:ascii="Tahoma" w:hAnsi="Tahoma" w:cs="Tahoma"/>
        </w:rPr>
        <w:t xml:space="preserve"> </w:t>
      </w:r>
      <w:r w:rsidRPr="008372F3">
        <w:rPr>
          <w:rFonts w:ascii="Tahoma" w:hAnsi="Tahoma" w:cs="Tahoma"/>
        </w:rPr>
        <w:t>neplačane</w:t>
      </w:r>
      <w:r w:rsidR="008E3DA0">
        <w:rPr>
          <w:rFonts w:ascii="Tahoma" w:hAnsi="Tahoma" w:cs="Tahoma"/>
        </w:rPr>
        <w:t xml:space="preserve"> </w:t>
      </w:r>
      <w:r w:rsidRPr="008372F3">
        <w:rPr>
          <w:rFonts w:ascii="Tahoma" w:hAnsi="Tahoma" w:cs="Tahoma"/>
        </w:rPr>
        <w:t>zapadle</w:t>
      </w:r>
      <w:r w:rsidR="008E3DA0">
        <w:rPr>
          <w:rFonts w:ascii="Tahoma" w:hAnsi="Tahoma" w:cs="Tahoma"/>
        </w:rPr>
        <w:t xml:space="preserve"> </w:t>
      </w:r>
      <w:r w:rsidRPr="008372F3">
        <w:rPr>
          <w:rFonts w:ascii="Tahoma" w:hAnsi="Tahoma" w:cs="Tahoma"/>
        </w:rPr>
        <w:t>obveznosti,</w:t>
      </w:r>
      <w:r w:rsidR="008E3DA0">
        <w:rPr>
          <w:rFonts w:ascii="Tahoma" w:hAnsi="Tahoma" w:cs="Tahoma"/>
        </w:rPr>
        <w:t xml:space="preserve"> </w:t>
      </w:r>
      <w:r w:rsidRPr="008372F3">
        <w:rPr>
          <w:rFonts w:ascii="Tahoma" w:hAnsi="Tahoma" w:cs="Tahoma"/>
        </w:rPr>
        <w:t>ki</w:t>
      </w:r>
      <w:r w:rsidR="008E3DA0">
        <w:rPr>
          <w:rFonts w:ascii="Tahoma" w:hAnsi="Tahoma" w:cs="Tahoma"/>
        </w:rPr>
        <w:t xml:space="preserve"> </w:t>
      </w:r>
      <w:r w:rsidRPr="008372F3">
        <w:rPr>
          <w:rFonts w:ascii="Tahoma" w:hAnsi="Tahoma" w:cs="Tahoma"/>
        </w:rPr>
        <w:t>znašajo</w:t>
      </w:r>
      <w:r w:rsidR="008E3DA0">
        <w:rPr>
          <w:rFonts w:ascii="Tahoma" w:hAnsi="Tahoma" w:cs="Tahoma"/>
        </w:rPr>
        <w:t xml:space="preserve"> </w:t>
      </w:r>
      <w:r w:rsidRPr="008372F3">
        <w:rPr>
          <w:rFonts w:ascii="Tahoma" w:hAnsi="Tahoma" w:cs="Tahoma"/>
        </w:rPr>
        <w:t>50</w:t>
      </w:r>
      <w:r w:rsidR="008E3DA0">
        <w:rPr>
          <w:rFonts w:ascii="Tahoma" w:hAnsi="Tahoma" w:cs="Tahoma"/>
        </w:rPr>
        <w:t xml:space="preserve"> </w:t>
      </w:r>
      <w:r w:rsidRPr="008372F3">
        <w:rPr>
          <w:rFonts w:ascii="Tahoma" w:hAnsi="Tahoma" w:cs="Tahoma"/>
        </w:rPr>
        <w:t>eurov</w:t>
      </w:r>
      <w:r w:rsidR="008E3DA0">
        <w:rPr>
          <w:rFonts w:ascii="Tahoma" w:hAnsi="Tahoma" w:cs="Tahoma"/>
        </w:rPr>
        <w:t xml:space="preserve"> </w:t>
      </w:r>
      <w:r w:rsidRPr="008372F3">
        <w:rPr>
          <w:rFonts w:ascii="Tahoma" w:hAnsi="Tahoma" w:cs="Tahoma"/>
        </w:rPr>
        <w:t>ali</w:t>
      </w:r>
      <w:r w:rsidR="008E3DA0">
        <w:rPr>
          <w:rFonts w:ascii="Tahoma" w:hAnsi="Tahoma" w:cs="Tahoma"/>
        </w:rPr>
        <w:t xml:space="preserve"> </w:t>
      </w:r>
      <w:r w:rsidRPr="008372F3">
        <w:rPr>
          <w:rFonts w:ascii="Tahoma" w:hAnsi="Tahoma" w:cs="Tahoma"/>
        </w:rPr>
        <w:t>več</w:t>
      </w:r>
      <w:r w:rsidR="0082508B">
        <w:rPr>
          <w:rFonts w:ascii="Tahoma" w:hAnsi="Tahoma" w:cs="Tahoma"/>
        </w:rPr>
        <w:t>,</w:t>
      </w:r>
      <w:r w:rsidR="008E3DA0">
        <w:rPr>
          <w:rFonts w:ascii="Tahoma" w:hAnsi="Tahoma" w:cs="Tahoma"/>
        </w:rPr>
        <w:t xml:space="preserve"> </w:t>
      </w:r>
      <w:r w:rsidRPr="008372F3">
        <w:rPr>
          <w:rFonts w:ascii="Tahoma" w:hAnsi="Tahoma" w:cs="Tahoma"/>
        </w:rPr>
        <w:t>in</w:t>
      </w:r>
      <w:r w:rsidR="008E3DA0">
        <w:rPr>
          <w:rFonts w:ascii="Tahoma" w:hAnsi="Tahoma" w:cs="Tahoma"/>
        </w:rPr>
        <w:t xml:space="preserve"> </w:t>
      </w:r>
      <w:r w:rsidRPr="008372F3">
        <w:rPr>
          <w:rFonts w:ascii="Tahoma" w:hAnsi="Tahoma" w:cs="Tahoma"/>
        </w:rPr>
        <w:t>predloži</w:t>
      </w:r>
      <w:r w:rsidR="008E3DA0">
        <w:rPr>
          <w:rFonts w:ascii="Tahoma" w:hAnsi="Tahoma" w:cs="Tahoma"/>
        </w:rPr>
        <w:t xml:space="preserve"> </w:t>
      </w:r>
      <w:r w:rsidRPr="008372F3">
        <w:rPr>
          <w:rFonts w:ascii="Tahoma" w:hAnsi="Tahoma" w:cs="Tahoma"/>
        </w:rPr>
        <w:t>vse</w:t>
      </w:r>
      <w:r w:rsidR="008E3DA0">
        <w:rPr>
          <w:rFonts w:ascii="Tahoma" w:hAnsi="Tahoma" w:cs="Tahoma"/>
        </w:rPr>
        <w:t xml:space="preserve"> </w:t>
      </w:r>
      <w:r w:rsidRPr="008372F3">
        <w:rPr>
          <w:rFonts w:ascii="Tahoma" w:hAnsi="Tahoma" w:cs="Tahoma"/>
        </w:rPr>
        <w:t>obračune</w:t>
      </w:r>
      <w:r w:rsidR="008E3DA0">
        <w:rPr>
          <w:rFonts w:ascii="Tahoma" w:hAnsi="Tahoma" w:cs="Tahoma"/>
        </w:rPr>
        <w:t xml:space="preserve"> </w:t>
      </w:r>
      <w:r w:rsidRPr="008372F3">
        <w:rPr>
          <w:rFonts w:ascii="Tahoma" w:hAnsi="Tahoma" w:cs="Tahoma"/>
        </w:rPr>
        <w:t>davčnih</w:t>
      </w:r>
      <w:r w:rsidR="008E3DA0">
        <w:rPr>
          <w:rFonts w:ascii="Tahoma" w:hAnsi="Tahoma" w:cs="Tahoma"/>
        </w:rPr>
        <w:t xml:space="preserve"> </w:t>
      </w:r>
      <w:r w:rsidRPr="008372F3">
        <w:rPr>
          <w:rFonts w:ascii="Tahoma" w:hAnsi="Tahoma" w:cs="Tahoma"/>
        </w:rPr>
        <w:t>odtegljajev</w:t>
      </w:r>
      <w:r w:rsidR="008E3DA0">
        <w:rPr>
          <w:rFonts w:ascii="Tahoma" w:hAnsi="Tahoma" w:cs="Tahoma"/>
        </w:rPr>
        <w:t xml:space="preserve"> </w:t>
      </w:r>
      <w:r w:rsidRPr="008372F3">
        <w:rPr>
          <w:rFonts w:ascii="Tahoma" w:hAnsi="Tahoma" w:cs="Tahoma"/>
        </w:rPr>
        <w:t>za</w:t>
      </w:r>
      <w:r w:rsidR="008E3DA0">
        <w:rPr>
          <w:rFonts w:ascii="Tahoma" w:hAnsi="Tahoma" w:cs="Tahoma"/>
        </w:rPr>
        <w:t xml:space="preserve"> </w:t>
      </w:r>
      <w:r w:rsidRPr="008372F3">
        <w:rPr>
          <w:rFonts w:ascii="Tahoma" w:hAnsi="Tahoma" w:cs="Tahoma"/>
        </w:rPr>
        <w:t>dohodke</w:t>
      </w:r>
      <w:r w:rsidR="008E3DA0">
        <w:rPr>
          <w:rFonts w:ascii="Tahoma" w:hAnsi="Tahoma" w:cs="Tahoma"/>
        </w:rPr>
        <w:t xml:space="preserve"> </w:t>
      </w:r>
      <w:r w:rsidRPr="008372F3">
        <w:rPr>
          <w:rFonts w:ascii="Tahoma" w:hAnsi="Tahoma" w:cs="Tahoma"/>
        </w:rPr>
        <w:t>iz</w:t>
      </w:r>
      <w:r w:rsidR="008E3DA0">
        <w:rPr>
          <w:rFonts w:ascii="Tahoma" w:hAnsi="Tahoma" w:cs="Tahoma"/>
        </w:rPr>
        <w:t xml:space="preserve"> </w:t>
      </w:r>
      <w:r w:rsidRPr="008372F3">
        <w:rPr>
          <w:rFonts w:ascii="Tahoma" w:hAnsi="Tahoma" w:cs="Tahoma"/>
        </w:rPr>
        <w:t>delovnega</w:t>
      </w:r>
      <w:r w:rsidR="008E3DA0">
        <w:rPr>
          <w:rFonts w:ascii="Tahoma" w:hAnsi="Tahoma" w:cs="Tahoma"/>
        </w:rPr>
        <w:t xml:space="preserve"> </w:t>
      </w:r>
      <w:r w:rsidRPr="008372F3">
        <w:rPr>
          <w:rFonts w:ascii="Tahoma" w:hAnsi="Tahoma" w:cs="Tahoma"/>
        </w:rPr>
        <w:t>razmerja</w:t>
      </w:r>
      <w:r w:rsidR="008E3DA0">
        <w:rPr>
          <w:rFonts w:ascii="Tahoma" w:hAnsi="Tahoma" w:cs="Tahoma"/>
        </w:rPr>
        <w:t xml:space="preserve"> </w:t>
      </w:r>
      <w:r w:rsidRPr="008372F3">
        <w:rPr>
          <w:rFonts w:ascii="Tahoma" w:hAnsi="Tahoma" w:cs="Tahoma"/>
        </w:rPr>
        <w:t>za</w:t>
      </w:r>
      <w:r w:rsidR="008E3DA0">
        <w:rPr>
          <w:rFonts w:ascii="Tahoma" w:hAnsi="Tahoma" w:cs="Tahoma"/>
        </w:rPr>
        <w:t xml:space="preserve"> </w:t>
      </w:r>
      <w:r w:rsidRPr="008372F3">
        <w:rPr>
          <w:rFonts w:ascii="Tahoma" w:hAnsi="Tahoma" w:cs="Tahoma"/>
        </w:rPr>
        <w:t>obdobje</w:t>
      </w:r>
      <w:r w:rsidR="008E3DA0">
        <w:rPr>
          <w:rFonts w:ascii="Tahoma" w:hAnsi="Tahoma" w:cs="Tahoma"/>
        </w:rPr>
        <w:t xml:space="preserve"> </w:t>
      </w:r>
      <w:r w:rsidRPr="008372F3">
        <w:rPr>
          <w:rFonts w:ascii="Tahoma" w:hAnsi="Tahoma" w:cs="Tahoma"/>
        </w:rPr>
        <w:t>zadnjih</w:t>
      </w:r>
      <w:r w:rsidR="008E3DA0">
        <w:rPr>
          <w:rFonts w:ascii="Tahoma" w:hAnsi="Tahoma" w:cs="Tahoma"/>
        </w:rPr>
        <w:t xml:space="preserve"> </w:t>
      </w:r>
      <w:r w:rsidRPr="008372F3">
        <w:rPr>
          <w:rFonts w:ascii="Tahoma" w:hAnsi="Tahoma" w:cs="Tahoma"/>
        </w:rPr>
        <w:t>pet</w:t>
      </w:r>
      <w:r w:rsidR="008E3DA0">
        <w:rPr>
          <w:rFonts w:ascii="Tahoma" w:hAnsi="Tahoma" w:cs="Tahoma"/>
        </w:rPr>
        <w:t xml:space="preserve"> </w:t>
      </w:r>
      <w:r w:rsidRPr="008372F3">
        <w:rPr>
          <w:rFonts w:ascii="Tahoma" w:hAnsi="Tahoma" w:cs="Tahoma"/>
        </w:rPr>
        <w:t>let</w:t>
      </w:r>
      <w:r w:rsidR="008E3DA0">
        <w:rPr>
          <w:rFonts w:ascii="Tahoma" w:hAnsi="Tahoma" w:cs="Tahoma"/>
        </w:rPr>
        <w:t xml:space="preserve"> </w:t>
      </w:r>
      <w:r w:rsidRPr="008372F3">
        <w:rPr>
          <w:rFonts w:ascii="Tahoma" w:hAnsi="Tahoma" w:cs="Tahoma"/>
        </w:rPr>
        <w:t>do</w:t>
      </w:r>
      <w:r w:rsidR="008E3DA0">
        <w:rPr>
          <w:rFonts w:ascii="Tahoma" w:hAnsi="Tahoma" w:cs="Tahoma"/>
        </w:rPr>
        <w:t xml:space="preserve"> </w:t>
      </w:r>
      <w:r w:rsidRPr="008372F3">
        <w:rPr>
          <w:rFonts w:ascii="Tahoma" w:hAnsi="Tahoma" w:cs="Tahoma"/>
        </w:rPr>
        <w:t>roka</w:t>
      </w:r>
      <w:r w:rsidR="008E3DA0">
        <w:rPr>
          <w:rFonts w:ascii="Tahoma" w:hAnsi="Tahoma" w:cs="Tahoma"/>
        </w:rPr>
        <w:t xml:space="preserve"> </w:t>
      </w:r>
      <w:r w:rsidRPr="008372F3">
        <w:rPr>
          <w:rFonts w:ascii="Tahoma" w:hAnsi="Tahoma" w:cs="Tahoma"/>
        </w:rPr>
        <w:t>za</w:t>
      </w:r>
      <w:r w:rsidR="008E3DA0">
        <w:rPr>
          <w:rFonts w:ascii="Tahoma" w:hAnsi="Tahoma" w:cs="Tahoma"/>
        </w:rPr>
        <w:t xml:space="preserve"> </w:t>
      </w:r>
      <w:r w:rsidRPr="008372F3">
        <w:rPr>
          <w:rFonts w:ascii="Tahoma" w:hAnsi="Tahoma" w:cs="Tahoma"/>
        </w:rPr>
        <w:t>oddajo</w:t>
      </w:r>
      <w:r w:rsidR="008E3DA0">
        <w:rPr>
          <w:rFonts w:ascii="Tahoma" w:hAnsi="Tahoma" w:cs="Tahoma"/>
        </w:rPr>
        <w:t xml:space="preserve"> </w:t>
      </w:r>
      <w:r w:rsidRPr="008372F3">
        <w:rPr>
          <w:rFonts w:ascii="Tahoma" w:hAnsi="Tahoma" w:cs="Tahoma"/>
        </w:rPr>
        <w:t>prijave</w:t>
      </w:r>
      <w:r w:rsidR="008E3DA0">
        <w:rPr>
          <w:rFonts w:ascii="Tahoma" w:hAnsi="Tahoma" w:cs="Tahoma"/>
        </w:rPr>
        <w:t xml:space="preserve"> </w:t>
      </w:r>
      <w:r w:rsidRPr="008372F3">
        <w:rPr>
          <w:rFonts w:ascii="Tahoma" w:hAnsi="Tahoma" w:cs="Tahoma"/>
        </w:rPr>
        <w:t>ali</w:t>
      </w:r>
      <w:r w:rsidR="008E3DA0">
        <w:rPr>
          <w:rFonts w:ascii="Tahoma" w:hAnsi="Tahoma" w:cs="Tahoma"/>
        </w:rPr>
        <w:t xml:space="preserve"> </w:t>
      </w:r>
      <w:r w:rsidRPr="008372F3">
        <w:rPr>
          <w:rFonts w:ascii="Tahoma" w:hAnsi="Tahoma" w:cs="Tahoma"/>
        </w:rPr>
        <w:t>ponudbe.</w:t>
      </w:r>
    </w:p>
    <w:p w14:paraId="7F608C81" w14:textId="77777777" w:rsidR="00FD19E4" w:rsidRDefault="00FD19E4" w:rsidP="00600829">
      <w:pPr>
        <w:pStyle w:val="Telobesedila2"/>
        <w:keepNext/>
        <w:keepLines/>
        <w:rPr>
          <w:rFonts w:ascii="Tahoma" w:hAnsi="Tahoma" w:cs="Tahoma"/>
          <w:lang w:val="sl-SI"/>
        </w:rPr>
      </w:pPr>
    </w:p>
    <w:p w14:paraId="35FB2CDF" w14:textId="77777777" w:rsidR="00FD19E4" w:rsidRPr="00112425" w:rsidRDefault="00FD19E4" w:rsidP="00600829">
      <w:pPr>
        <w:pStyle w:val="Telobesedila2"/>
        <w:keepNext/>
        <w:keepLines/>
        <w:rPr>
          <w:rFonts w:ascii="Tahoma" w:hAnsi="Tahoma" w:cs="Tahoma"/>
          <w:lang w:val="sl-SI"/>
        </w:rPr>
      </w:pPr>
      <w:r w:rsidRPr="00112425">
        <w:rPr>
          <w:rFonts w:ascii="Tahoma" w:hAnsi="Tahoma" w:cs="Tahoma"/>
          <w:lang w:val="sl-SI"/>
        </w:rPr>
        <w:t>D:</w:t>
      </w:r>
      <w:r w:rsidR="008E3DA0">
        <w:rPr>
          <w:rFonts w:ascii="Tahoma" w:hAnsi="Tahoma" w:cs="Tahoma"/>
          <w:lang w:val="sl-SI"/>
        </w:rPr>
        <w:t xml:space="preserve"> </w:t>
      </w:r>
      <w:r w:rsidRPr="00112425">
        <w:rPr>
          <w:rFonts w:ascii="Tahoma" w:hAnsi="Tahoma" w:cs="Tahoma"/>
          <w:lang w:val="sl-SI"/>
        </w:rPr>
        <w:t>Nacionalni</w:t>
      </w:r>
      <w:r w:rsidR="008E3DA0">
        <w:rPr>
          <w:rFonts w:ascii="Tahoma" w:hAnsi="Tahoma" w:cs="Tahoma"/>
          <w:lang w:val="sl-SI"/>
        </w:rPr>
        <w:t xml:space="preserve"> </w:t>
      </w:r>
      <w:r w:rsidRPr="00112425">
        <w:rPr>
          <w:rFonts w:ascii="Tahoma" w:hAnsi="Tahoma" w:cs="Tahoma"/>
          <w:lang w:val="sl-SI"/>
        </w:rPr>
        <w:t>razlogi</w:t>
      </w:r>
      <w:r w:rsidR="008E3DA0">
        <w:rPr>
          <w:rFonts w:ascii="Tahoma" w:hAnsi="Tahoma" w:cs="Tahoma"/>
          <w:lang w:val="sl-SI"/>
        </w:rPr>
        <w:t xml:space="preserve"> </w:t>
      </w:r>
      <w:r w:rsidRPr="00112425">
        <w:rPr>
          <w:rFonts w:ascii="Tahoma" w:hAnsi="Tahoma" w:cs="Tahoma"/>
          <w:lang w:val="sl-SI"/>
        </w:rPr>
        <w:t>za</w:t>
      </w:r>
      <w:r w:rsidR="008E3DA0">
        <w:rPr>
          <w:rFonts w:ascii="Tahoma" w:hAnsi="Tahoma" w:cs="Tahoma"/>
          <w:lang w:val="sl-SI"/>
        </w:rPr>
        <w:t xml:space="preserve"> </w:t>
      </w:r>
      <w:r w:rsidRPr="00112425">
        <w:rPr>
          <w:rFonts w:ascii="Tahoma" w:hAnsi="Tahoma" w:cs="Tahoma"/>
          <w:lang w:val="sl-SI"/>
        </w:rPr>
        <w:t>izključitev</w:t>
      </w:r>
      <w:r w:rsidR="008E3DA0">
        <w:rPr>
          <w:rFonts w:ascii="Tahoma" w:hAnsi="Tahoma" w:cs="Tahoma"/>
          <w:lang w:val="sl-SI"/>
        </w:rPr>
        <w:t xml:space="preserve"> </w:t>
      </w:r>
      <w:r>
        <w:rPr>
          <w:rFonts w:ascii="Tahoma" w:hAnsi="Tahoma" w:cs="Tahoma"/>
          <w:lang w:val="sl-SI"/>
        </w:rPr>
        <w:t>(četrti</w:t>
      </w:r>
      <w:r w:rsidR="008E3DA0">
        <w:rPr>
          <w:rFonts w:ascii="Tahoma" w:hAnsi="Tahoma" w:cs="Tahoma"/>
          <w:lang w:val="sl-SI"/>
        </w:rPr>
        <w:t xml:space="preserve"> </w:t>
      </w:r>
      <w:r>
        <w:rPr>
          <w:rFonts w:ascii="Tahoma" w:hAnsi="Tahoma" w:cs="Tahoma"/>
          <w:lang w:val="sl-SI"/>
        </w:rPr>
        <w:t>odstavek</w:t>
      </w:r>
      <w:r w:rsidR="008E3DA0">
        <w:rPr>
          <w:rFonts w:ascii="Tahoma" w:hAnsi="Tahoma" w:cs="Tahoma"/>
          <w:lang w:val="sl-SI"/>
        </w:rPr>
        <w:t xml:space="preserve"> </w:t>
      </w:r>
      <w:r>
        <w:rPr>
          <w:rFonts w:ascii="Tahoma" w:hAnsi="Tahoma" w:cs="Tahoma"/>
          <w:lang w:val="sl-SI"/>
        </w:rPr>
        <w:t>75.</w:t>
      </w:r>
      <w:r w:rsidR="008E3DA0">
        <w:rPr>
          <w:rFonts w:ascii="Tahoma" w:hAnsi="Tahoma" w:cs="Tahoma"/>
          <w:lang w:val="sl-SI"/>
        </w:rPr>
        <w:t xml:space="preserve"> </w:t>
      </w:r>
      <w:r>
        <w:rPr>
          <w:rFonts w:ascii="Tahoma" w:hAnsi="Tahoma" w:cs="Tahoma"/>
          <w:lang w:val="sl-SI"/>
        </w:rPr>
        <w:t>člena</w:t>
      </w:r>
      <w:r w:rsidR="008E3DA0">
        <w:rPr>
          <w:rFonts w:ascii="Tahoma" w:hAnsi="Tahoma" w:cs="Tahoma"/>
          <w:lang w:val="sl-SI"/>
        </w:rPr>
        <w:t xml:space="preserve"> </w:t>
      </w:r>
      <w:r>
        <w:rPr>
          <w:rFonts w:ascii="Tahoma" w:hAnsi="Tahoma" w:cs="Tahoma"/>
          <w:lang w:val="sl-SI"/>
        </w:rPr>
        <w:t>ZJN-3)</w:t>
      </w:r>
    </w:p>
    <w:p w14:paraId="7FF53229" w14:textId="77777777" w:rsidR="00FD19E4" w:rsidRPr="00112425" w:rsidRDefault="00FD19E4" w:rsidP="00600829">
      <w:pPr>
        <w:pStyle w:val="Telobesedila2"/>
        <w:keepNext/>
        <w:keepLines/>
        <w:ind w:right="0"/>
        <w:rPr>
          <w:rFonts w:ascii="Tahoma" w:hAnsi="Tahoma" w:cs="Tahoma"/>
          <w:b w:val="0"/>
          <w:lang w:val="sl-SI"/>
        </w:rPr>
      </w:pPr>
      <w:r w:rsidRPr="00112425">
        <w:rPr>
          <w:rFonts w:ascii="Tahoma" w:hAnsi="Tahoma" w:cs="Tahoma"/>
          <w:b w:val="0"/>
          <w:lang w:val="sl-SI"/>
        </w:rPr>
        <w:t>Naročnik</w:t>
      </w:r>
      <w:r w:rsidR="008E3DA0">
        <w:rPr>
          <w:rFonts w:ascii="Tahoma" w:hAnsi="Tahoma" w:cs="Tahoma"/>
          <w:b w:val="0"/>
          <w:lang w:val="sl-SI"/>
        </w:rPr>
        <w:t xml:space="preserve"> </w:t>
      </w:r>
      <w:r w:rsidR="00BB2691">
        <w:rPr>
          <w:rFonts w:ascii="Tahoma" w:hAnsi="Tahoma" w:cs="Tahoma"/>
          <w:b w:val="0"/>
          <w:lang w:val="sl-SI"/>
        </w:rPr>
        <w:t>bo</w:t>
      </w:r>
      <w:r w:rsidR="008E3DA0">
        <w:rPr>
          <w:rFonts w:ascii="Tahoma" w:hAnsi="Tahoma" w:cs="Tahoma"/>
          <w:b w:val="0"/>
          <w:lang w:val="sl-SI"/>
        </w:rPr>
        <w:t xml:space="preserve"> </w:t>
      </w:r>
      <w:r w:rsidRPr="00112425">
        <w:rPr>
          <w:rFonts w:ascii="Tahoma" w:hAnsi="Tahoma" w:cs="Tahoma"/>
          <w:b w:val="0"/>
          <w:lang w:val="sl-SI"/>
        </w:rPr>
        <w:t>iz</w:t>
      </w:r>
      <w:r w:rsidR="008E3DA0">
        <w:rPr>
          <w:rFonts w:ascii="Tahoma" w:hAnsi="Tahoma" w:cs="Tahoma"/>
          <w:b w:val="0"/>
          <w:lang w:val="sl-SI"/>
        </w:rPr>
        <w:t xml:space="preserve"> </w:t>
      </w:r>
      <w:r w:rsidRPr="00112425">
        <w:rPr>
          <w:rFonts w:ascii="Tahoma" w:hAnsi="Tahoma" w:cs="Tahoma"/>
          <w:b w:val="0"/>
          <w:lang w:val="sl-SI"/>
        </w:rPr>
        <w:t>posameznega</w:t>
      </w:r>
      <w:r w:rsidR="008E3DA0">
        <w:rPr>
          <w:rFonts w:ascii="Tahoma" w:hAnsi="Tahoma" w:cs="Tahoma"/>
          <w:b w:val="0"/>
          <w:lang w:val="sl-SI"/>
        </w:rPr>
        <w:t xml:space="preserve"> </w:t>
      </w:r>
      <w:r w:rsidRPr="00112425">
        <w:rPr>
          <w:rFonts w:ascii="Tahoma" w:hAnsi="Tahoma" w:cs="Tahoma"/>
          <w:b w:val="0"/>
          <w:lang w:val="sl-SI"/>
        </w:rPr>
        <w:t>postopka</w:t>
      </w:r>
      <w:r w:rsidR="008E3DA0">
        <w:rPr>
          <w:rFonts w:ascii="Tahoma" w:hAnsi="Tahoma" w:cs="Tahoma"/>
          <w:b w:val="0"/>
          <w:lang w:val="sl-SI"/>
        </w:rPr>
        <w:t xml:space="preserve"> </w:t>
      </w:r>
      <w:r w:rsidRPr="00112425">
        <w:rPr>
          <w:rFonts w:ascii="Tahoma" w:hAnsi="Tahoma" w:cs="Tahoma"/>
          <w:b w:val="0"/>
          <w:lang w:val="sl-SI"/>
        </w:rPr>
        <w:t>javnega</w:t>
      </w:r>
      <w:r w:rsidR="008E3DA0">
        <w:rPr>
          <w:rFonts w:ascii="Tahoma" w:hAnsi="Tahoma" w:cs="Tahoma"/>
          <w:b w:val="0"/>
          <w:lang w:val="sl-SI"/>
        </w:rPr>
        <w:t xml:space="preserve"> </w:t>
      </w:r>
      <w:r w:rsidRPr="00112425">
        <w:rPr>
          <w:rFonts w:ascii="Tahoma" w:hAnsi="Tahoma" w:cs="Tahoma"/>
          <w:b w:val="0"/>
          <w:lang w:val="sl-SI"/>
        </w:rPr>
        <w:t>naročanja</w:t>
      </w:r>
      <w:r w:rsidR="008E3DA0">
        <w:rPr>
          <w:rFonts w:ascii="Tahoma" w:hAnsi="Tahoma" w:cs="Tahoma"/>
          <w:b w:val="0"/>
          <w:lang w:val="sl-SI"/>
        </w:rPr>
        <w:t xml:space="preserve"> </w:t>
      </w:r>
      <w:r w:rsidRPr="00112425">
        <w:rPr>
          <w:rFonts w:ascii="Tahoma" w:hAnsi="Tahoma" w:cs="Tahoma"/>
          <w:b w:val="0"/>
          <w:lang w:val="sl-SI"/>
        </w:rPr>
        <w:t>izključil</w:t>
      </w:r>
      <w:r w:rsidR="008E3DA0">
        <w:rPr>
          <w:rFonts w:ascii="Tahoma" w:hAnsi="Tahoma" w:cs="Tahoma"/>
          <w:b w:val="0"/>
          <w:lang w:val="sl-SI"/>
        </w:rPr>
        <w:t xml:space="preserve"> </w:t>
      </w:r>
      <w:r w:rsidRPr="00112425">
        <w:rPr>
          <w:rFonts w:ascii="Tahoma" w:hAnsi="Tahoma" w:cs="Tahoma"/>
          <w:b w:val="0"/>
          <w:lang w:val="sl-SI"/>
        </w:rPr>
        <w:t>gospodarski</w:t>
      </w:r>
      <w:r w:rsidR="008E3DA0">
        <w:rPr>
          <w:rFonts w:ascii="Tahoma" w:hAnsi="Tahoma" w:cs="Tahoma"/>
          <w:b w:val="0"/>
          <w:lang w:val="sl-SI"/>
        </w:rPr>
        <w:t xml:space="preserve"> </w:t>
      </w:r>
      <w:r w:rsidRPr="00112425">
        <w:rPr>
          <w:rFonts w:ascii="Tahoma" w:hAnsi="Tahoma" w:cs="Tahoma"/>
          <w:b w:val="0"/>
          <w:lang w:val="sl-SI"/>
        </w:rPr>
        <w:t>subjekt:</w:t>
      </w:r>
    </w:p>
    <w:p w14:paraId="7C925636" w14:textId="77777777" w:rsidR="00FD19E4" w:rsidRPr="00112425" w:rsidRDefault="00FD19E4" w:rsidP="00600829">
      <w:pPr>
        <w:keepNext/>
        <w:keepLines/>
        <w:ind w:left="426" w:hanging="284"/>
        <w:jc w:val="both"/>
        <w:rPr>
          <w:rFonts w:ascii="Tahoma" w:hAnsi="Tahoma" w:cs="Tahoma"/>
          <w:szCs w:val="18"/>
        </w:rPr>
      </w:pPr>
      <w:r w:rsidRPr="00BC1423">
        <w:rPr>
          <w:rFonts w:ascii="Tahoma" w:hAnsi="Tahoma" w:cs="Tahoma"/>
        </w:rPr>
        <w:t>a)</w:t>
      </w:r>
      <w:r w:rsidR="008E3DA0">
        <w:rPr>
          <w:rFonts w:ascii="Tahoma" w:hAnsi="Tahoma" w:cs="Tahoma"/>
        </w:rPr>
        <w:t xml:space="preserve"> </w:t>
      </w:r>
      <w:r w:rsidRPr="00112425">
        <w:rPr>
          <w:rFonts w:ascii="Tahoma" w:hAnsi="Tahoma" w:cs="Tahoma"/>
        </w:rPr>
        <w:t>če</w:t>
      </w:r>
      <w:r w:rsidR="008E3DA0">
        <w:rPr>
          <w:rFonts w:ascii="Tahoma" w:hAnsi="Tahoma" w:cs="Tahoma"/>
        </w:rPr>
        <w:t xml:space="preserve"> </w:t>
      </w:r>
      <w:r w:rsidRPr="00112425">
        <w:rPr>
          <w:rFonts w:ascii="Tahoma" w:hAnsi="Tahoma" w:cs="Tahoma"/>
        </w:rPr>
        <w:t>je</w:t>
      </w:r>
      <w:r w:rsidR="008E3DA0">
        <w:rPr>
          <w:rFonts w:ascii="Tahoma" w:hAnsi="Tahoma" w:cs="Tahoma"/>
        </w:rPr>
        <w:t xml:space="preserve"> </w:t>
      </w:r>
      <w:r w:rsidRPr="00112425">
        <w:rPr>
          <w:rFonts w:ascii="Tahoma" w:hAnsi="Tahoma" w:cs="Tahoma"/>
        </w:rPr>
        <w:t>ta</w:t>
      </w:r>
      <w:r w:rsidR="008E3DA0">
        <w:rPr>
          <w:rFonts w:ascii="Tahoma" w:hAnsi="Tahoma" w:cs="Tahoma"/>
        </w:rPr>
        <w:t xml:space="preserve"> </w:t>
      </w:r>
      <w:r w:rsidRPr="00112425">
        <w:rPr>
          <w:rFonts w:ascii="Tahoma" w:hAnsi="Tahoma" w:cs="Tahoma"/>
        </w:rPr>
        <w:t>na</w:t>
      </w:r>
      <w:r w:rsidR="008E3DA0">
        <w:rPr>
          <w:rFonts w:ascii="Tahoma" w:hAnsi="Tahoma" w:cs="Tahoma"/>
        </w:rPr>
        <w:t xml:space="preserve"> </w:t>
      </w:r>
      <w:r w:rsidRPr="00112425">
        <w:rPr>
          <w:rFonts w:ascii="Tahoma" w:hAnsi="Tahoma" w:cs="Tahoma"/>
        </w:rPr>
        <w:t>dan,</w:t>
      </w:r>
      <w:r w:rsidR="008E3DA0">
        <w:rPr>
          <w:rFonts w:ascii="Tahoma" w:hAnsi="Tahoma" w:cs="Tahoma"/>
        </w:rPr>
        <w:t xml:space="preserve"> </w:t>
      </w:r>
      <w:r w:rsidRPr="00112425">
        <w:rPr>
          <w:rFonts w:ascii="Tahoma" w:hAnsi="Tahoma" w:cs="Tahoma"/>
        </w:rPr>
        <w:t>ko</w:t>
      </w:r>
      <w:r w:rsidR="008E3DA0">
        <w:rPr>
          <w:rFonts w:ascii="Tahoma" w:hAnsi="Tahoma" w:cs="Tahoma"/>
        </w:rPr>
        <w:t xml:space="preserve"> </w:t>
      </w:r>
      <w:r w:rsidRPr="00112425">
        <w:rPr>
          <w:rFonts w:ascii="Tahoma" w:hAnsi="Tahoma" w:cs="Tahoma"/>
        </w:rPr>
        <w:t>poteče</w:t>
      </w:r>
      <w:r w:rsidR="008E3DA0">
        <w:rPr>
          <w:rFonts w:ascii="Tahoma" w:hAnsi="Tahoma" w:cs="Tahoma"/>
        </w:rPr>
        <w:t xml:space="preserve"> </w:t>
      </w:r>
      <w:r w:rsidRPr="00112425">
        <w:rPr>
          <w:rFonts w:ascii="Tahoma" w:hAnsi="Tahoma" w:cs="Tahoma"/>
        </w:rPr>
        <w:t>rok</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oddajo</w:t>
      </w:r>
      <w:r w:rsidR="008E3DA0">
        <w:rPr>
          <w:rFonts w:ascii="Tahoma" w:hAnsi="Tahoma" w:cs="Tahoma"/>
        </w:rPr>
        <w:t xml:space="preserve"> </w:t>
      </w:r>
      <w:r>
        <w:rPr>
          <w:rFonts w:ascii="Tahoma" w:hAnsi="Tahoma" w:cs="Tahoma"/>
        </w:rPr>
        <w:t>prijav</w:t>
      </w:r>
      <w:r w:rsidR="008E3DA0">
        <w:rPr>
          <w:rFonts w:ascii="Tahoma" w:hAnsi="Tahoma" w:cs="Tahoma"/>
        </w:rPr>
        <w:t xml:space="preserve"> </w:t>
      </w:r>
      <w:r w:rsidRPr="00112425">
        <w:rPr>
          <w:rFonts w:ascii="Tahoma" w:hAnsi="Tahoma" w:cs="Tahoma"/>
        </w:rPr>
        <w:t>ali</w:t>
      </w:r>
      <w:r w:rsidR="008E3DA0">
        <w:rPr>
          <w:rFonts w:ascii="Tahoma" w:hAnsi="Tahoma" w:cs="Tahoma"/>
        </w:rPr>
        <w:t xml:space="preserve"> </w:t>
      </w:r>
      <w:r w:rsidRPr="00112425">
        <w:rPr>
          <w:rFonts w:ascii="Tahoma" w:hAnsi="Tahoma" w:cs="Tahoma"/>
        </w:rPr>
        <w:t>ponudb,</w:t>
      </w:r>
      <w:r w:rsidR="008E3DA0">
        <w:rPr>
          <w:rFonts w:ascii="Tahoma" w:hAnsi="Tahoma" w:cs="Tahoma"/>
        </w:rPr>
        <w:t xml:space="preserve"> </w:t>
      </w:r>
      <w:r w:rsidRPr="00112425">
        <w:rPr>
          <w:rFonts w:ascii="Tahoma" w:hAnsi="Tahoma" w:cs="Tahoma"/>
        </w:rPr>
        <w:t>izlo</w:t>
      </w:r>
      <w:r>
        <w:rPr>
          <w:rFonts w:ascii="Tahoma" w:hAnsi="Tahoma" w:cs="Tahoma"/>
        </w:rPr>
        <w:t>čen</w:t>
      </w:r>
      <w:r w:rsidR="008E3DA0">
        <w:rPr>
          <w:rFonts w:ascii="Tahoma" w:hAnsi="Tahoma" w:cs="Tahoma"/>
        </w:rPr>
        <w:t xml:space="preserve"> </w:t>
      </w:r>
      <w:r>
        <w:rPr>
          <w:rFonts w:ascii="Tahoma" w:hAnsi="Tahoma" w:cs="Tahoma"/>
        </w:rPr>
        <w:t>iz</w:t>
      </w:r>
      <w:r w:rsidR="008E3DA0">
        <w:rPr>
          <w:rFonts w:ascii="Tahoma" w:hAnsi="Tahoma" w:cs="Tahoma"/>
        </w:rPr>
        <w:t xml:space="preserve"> </w:t>
      </w:r>
      <w:r>
        <w:rPr>
          <w:rFonts w:ascii="Tahoma" w:hAnsi="Tahoma" w:cs="Tahoma"/>
        </w:rPr>
        <w:t>postopkov</w:t>
      </w:r>
      <w:r w:rsidR="008E3DA0">
        <w:rPr>
          <w:rFonts w:ascii="Tahoma" w:hAnsi="Tahoma" w:cs="Tahoma"/>
        </w:rPr>
        <w:t xml:space="preserve"> </w:t>
      </w:r>
      <w:r>
        <w:rPr>
          <w:rFonts w:ascii="Tahoma" w:hAnsi="Tahoma" w:cs="Tahoma"/>
        </w:rPr>
        <w:t>oddaje</w:t>
      </w:r>
      <w:r w:rsidR="008E3DA0">
        <w:rPr>
          <w:rFonts w:ascii="Tahoma" w:hAnsi="Tahoma" w:cs="Tahoma"/>
        </w:rPr>
        <w:t xml:space="preserve"> </w:t>
      </w:r>
      <w:r>
        <w:rPr>
          <w:rFonts w:ascii="Tahoma" w:hAnsi="Tahoma" w:cs="Tahoma"/>
        </w:rPr>
        <w:t>javnih</w:t>
      </w:r>
      <w:r w:rsidR="008E3DA0">
        <w:rPr>
          <w:rFonts w:ascii="Tahoma" w:hAnsi="Tahoma" w:cs="Tahoma"/>
        </w:rPr>
        <w:t xml:space="preserve"> </w:t>
      </w:r>
      <w:r w:rsidRPr="00112425">
        <w:rPr>
          <w:rFonts w:ascii="Tahoma" w:hAnsi="Tahoma" w:cs="Tahoma"/>
        </w:rPr>
        <w:t>naročil</w:t>
      </w:r>
      <w:r w:rsidR="008E3DA0">
        <w:rPr>
          <w:rFonts w:ascii="Tahoma" w:hAnsi="Tahoma" w:cs="Tahoma"/>
        </w:rPr>
        <w:t xml:space="preserve"> </w:t>
      </w:r>
      <w:r w:rsidRPr="00112425">
        <w:rPr>
          <w:rFonts w:ascii="Tahoma" w:hAnsi="Tahoma" w:cs="Tahoma"/>
          <w:szCs w:val="18"/>
        </w:rPr>
        <w:t>zaradi</w:t>
      </w:r>
      <w:r w:rsidR="008E3DA0">
        <w:rPr>
          <w:rFonts w:ascii="Tahoma" w:hAnsi="Tahoma" w:cs="Tahoma"/>
          <w:szCs w:val="18"/>
        </w:rPr>
        <w:t xml:space="preserve"> </w:t>
      </w:r>
      <w:r w:rsidRPr="00112425">
        <w:rPr>
          <w:rFonts w:ascii="Tahoma" w:hAnsi="Tahoma" w:cs="Tahoma"/>
          <w:szCs w:val="18"/>
        </w:rPr>
        <w:t>uvrstitve</w:t>
      </w:r>
      <w:r w:rsidR="008E3DA0">
        <w:rPr>
          <w:rFonts w:ascii="Tahoma" w:hAnsi="Tahoma" w:cs="Tahoma"/>
          <w:szCs w:val="18"/>
        </w:rPr>
        <w:t xml:space="preserve"> </w:t>
      </w:r>
      <w:r>
        <w:rPr>
          <w:rFonts w:ascii="Tahoma" w:hAnsi="Tahoma" w:cs="Tahoma"/>
          <w:szCs w:val="18"/>
        </w:rPr>
        <w:t>v</w:t>
      </w:r>
      <w:r w:rsidR="008E3DA0">
        <w:rPr>
          <w:rFonts w:ascii="Tahoma" w:hAnsi="Tahoma" w:cs="Tahoma"/>
          <w:szCs w:val="18"/>
        </w:rPr>
        <w:t xml:space="preserve"> </w:t>
      </w:r>
      <w:r w:rsidRPr="00E26798">
        <w:rPr>
          <w:rFonts w:ascii="Tahoma" w:hAnsi="Tahoma" w:cs="Tahoma"/>
          <w:szCs w:val="18"/>
        </w:rPr>
        <w:t>evidenco</w:t>
      </w:r>
      <w:r w:rsidR="008E3DA0">
        <w:rPr>
          <w:rFonts w:ascii="Tahoma" w:hAnsi="Tahoma" w:cs="Tahoma"/>
          <w:szCs w:val="18"/>
        </w:rPr>
        <w:t xml:space="preserve"> </w:t>
      </w:r>
      <w:r w:rsidRPr="00E26798">
        <w:rPr>
          <w:rFonts w:ascii="Tahoma" w:hAnsi="Tahoma" w:cs="Tahoma"/>
          <w:szCs w:val="18"/>
        </w:rPr>
        <w:t>gospodarskih</w:t>
      </w:r>
      <w:r w:rsidR="008E3DA0">
        <w:rPr>
          <w:rFonts w:ascii="Tahoma" w:hAnsi="Tahoma" w:cs="Tahoma"/>
          <w:szCs w:val="18"/>
        </w:rPr>
        <w:t xml:space="preserve"> </w:t>
      </w:r>
      <w:r w:rsidRPr="00E26798">
        <w:rPr>
          <w:rFonts w:ascii="Tahoma" w:hAnsi="Tahoma" w:cs="Tahoma"/>
          <w:szCs w:val="18"/>
        </w:rPr>
        <w:t>subjektov</w:t>
      </w:r>
      <w:r w:rsidR="008E3DA0">
        <w:rPr>
          <w:rFonts w:ascii="Tahoma" w:hAnsi="Tahoma" w:cs="Tahoma"/>
          <w:szCs w:val="18"/>
        </w:rPr>
        <w:t xml:space="preserve"> </w:t>
      </w:r>
      <w:r w:rsidRPr="00E26798">
        <w:rPr>
          <w:rFonts w:ascii="Tahoma" w:hAnsi="Tahoma" w:cs="Tahoma"/>
          <w:szCs w:val="18"/>
        </w:rPr>
        <w:t>z</w:t>
      </w:r>
      <w:r w:rsidR="008E3DA0">
        <w:rPr>
          <w:rFonts w:ascii="Tahoma" w:hAnsi="Tahoma" w:cs="Tahoma"/>
          <w:szCs w:val="18"/>
        </w:rPr>
        <w:t xml:space="preserve"> </w:t>
      </w:r>
      <w:r w:rsidRPr="00E26798">
        <w:rPr>
          <w:rFonts w:ascii="Tahoma" w:hAnsi="Tahoma" w:cs="Tahoma"/>
          <w:szCs w:val="18"/>
        </w:rPr>
        <w:t>izrečenimi</w:t>
      </w:r>
      <w:r w:rsidR="008E3DA0">
        <w:rPr>
          <w:rFonts w:ascii="Tahoma" w:hAnsi="Tahoma" w:cs="Tahoma"/>
          <w:szCs w:val="18"/>
        </w:rPr>
        <w:t xml:space="preserve"> </w:t>
      </w:r>
      <w:r w:rsidRPr="00E26798">
        <w:rPr>
          <w:rFonts w:ascii="Tahoma" w:hAnsi="Tahoma" w:cs="Tahoma"/>
          <w:szCs w:val="18"/>
        </w:rPr>
        <w:t>stranskimi</w:t>
      </w:r>
      <w:r w:rsidR="008E3DA0">
        <w:rPr>
          <w:rFonts w:ascii="Tahoma" w:hAnsi="Tahoma" w:cs="Tahoma"/>
          <w:szCs w:val="18"/>
        </w:rPr>
        <w:t xml:space="preserve"> </w:t>
      </w:r>
      <w:r w:rsidRPr="00E26798">
        <w:rPr>
          <w:rFonts w:ascii="Tahoma" w:hAnsi="Tahoma" w:cs="Tahoma"/>
          <w:szCs w:val="18"/>
        </w:rPr>
        <w:t>sankcijami</w:t>
      </w:r>
      <w:r w:rsidR="008E3DA0">
        <w:rPr>
          <w:rFonts w:ascii="Tahoma" w:hAnsi="Tahoma" w:cs="Tahoma"/>
          <w:szCs w:val="18"/>
        </w:rPr>
        <w:t xml:space="preserve"> </w:t>
      </w:r>
      <w:r w:rsidRPr="00E26798">
        <w:rPr>
          <w:rFonts w:ascii="Tahoma" w:hAnsi="Tahoma" w:cs="Tahoma"/>
          <w:szCs w:val="18"/>
        </w:rPr>
        <w:t>izločitve</w:t>
      </w:r>
      <w:r w:rsidR="008E3DA0">
        <w:rPr>
          <w:rFonts w:ascii="Tahoma" w:hAnsi="Tahoma" w:cs="Tahoma"/>
          <w:szCs w:val="18"/>
        </w:rPr>
        <w:t xml:space="preserve"> </w:t>
      </w:r>
      <w:r w:rsidRPr="00E26798">
        <w:rPr>
          <w:rFonts w:ascii="Tahoma" w:hAnsi="Tahoma" w:cs="Tahoma"/>
          <w:szCs w:val="18"/>
        </w:rPr>
        <w:t>iz</w:t>
      </w:r>
      <w:r w:rsidR="008E3DA0">
        <w:rPr>
          <w:rFonts w:ascii="Tahoma" w:hAnsi="Tahoma" w:cs="Tahoma"/>
          <w:szCs w:val="18"/>
        </w:rPr>
        <w:t xml:space="preserve"> </w:t>
      </w:r>
      <w:r w:rsidRPr="00E26798">
        <w:rPr>
          <w:rFonts w:ascii="Tahoma" w:hAnsi="Tahoma" w:cs="Tahoma"/>
          <w:szCs w:val="18"/>
        </w:rPr>
        <w:t>postopkov</w:t>
      </w:r>
      <w:r w:rsidR="008E3DA0">
        <w:rPr>
          <w:rFonts w:ascii="Tahoma" w:hAnsi="Tahoma" w:cs="Tahoma"/>
          <w:szCs w:val="18"/>
        </w:rPr>
        <w:t xml:space="preserve"> </w:t>
      </w:r>
      <w:r w:rsidRPr="00E26798">
        <w:rPr>
          <w:rFonts w:ascii="Tahoma" w:hAnsi="Tahoma" w:cs="Tahoma"/>
          <w:szCs w:val="18"/>
        </w:rPr>
        <w:t>javnega</w:t>
      </w:r>
      <w:r w:rsidR="008E3DA0">
        <w:rPr>
          <w:rFonts w:ascii="Tahoma" w:hAnsi="Tahoma" w:cs="Tahoma"/>
          <w:szCs w:val="18"/>
        </w:rPr>
        <w:t xml:space="preserve"> </w:t>
      </w:r>
      <w:r w:rsidRPr="00E26798">
        <w:rPr>
          <w:rFonts w:ascii="Tahoma" w:hAnsi="Tahoma" w:cs="Tahoma"/>
          <w:szCs w:val="18"/>
        </w:rPr>
        <w:t>naročanja</w:t>
      </w:r>
      <w:r w:rsidRPr="00112425">
        <w:rPr>
          <w:rFonts w:ascii="Tahoma" w:hAnsi="Tahoma" w:cs="Tahoma"/>
          <w:szCs w:val="18"/>
        </w:rPr>
        <w:t>,</w:t>
      </w:r>
    </w:p>
    <w:p w14:paraId="1502579F" w14:textId="7ECB7FE6" w:rsidR="00FD19E4" w:rsidRDefault="00FD19E4" w:rsidP="00600829">
      <w:pPr>
        <w:keepNext/>
        <w:keepLines/>
        <w:ind w:left="426" w:hanging="284"/>
        <w:jc w:val="both"/>
        <w:rPr>
          <w:rFonts w:ascii="Tahoma" w:hAnsi="Tahoma" w:cs="Tahoma"/>
        </w:rPr>
      </w:pPr>
      <w:r w:rsidRPr="00BC1423">
        <w:rPr>
          <w:rFonts w:ascii="Tahoma" w:hAnsi="Tahoma" w:cs="Tahoma"/>
        </w:rPr>
        <w:t>b)</w:t>
      </w:r>
      <w:r w:rsidR="008E3DA0">
        <w:rPr>
          <w:rFonts w:ascii="Tahoma" w:hAnsi="Tahoma" w:cs="Tahoma"/>
        </w:rPr>
        <w:t xml:space="preserve"> </w:t>
      </w:r>
      <w:r w:rsidRPr="00AE019D">
        <w:rPr>
          <w:rFonts w:ascii="Tahoma" w:hAnsi="Tahoma" w:cs="Tahoma"/>
        </w:rPr>
        <w:t>če</w:t>
      </w:r>
      <w:r w:rsidR="008E3DA0">
        <w:rPr>
          <w:rFonts w:ascii="Tahoma" w:hAnsi="Tahoma" w:cs="Tahoma"/>
        </w:rPr>
        <w:t xml:space="preserve"> </w:t>
      </w:r>
      <w:r w:rsidRPr="00AE019D">
        <w:rPr>
          <w:rFonts w:ascii="Tahoma" w:hAnsi="Tahoma" w:cs="Tahoma"/>
        </w:rPr>
        <w:t>je</w:t>
      </w:r>
      <w:r w:rsidR="008E3DA0">
        <w:rPr>
          <w:rFonts w:ascii="Tahoma" w:hAnsi="Tahoma" w:cs="Tahoma"/>
        </w:rPr>
        <w:t xml:space="preserve"> </w:t>
      </w:r>
      <w:r w:rsidRPr="00AE019D">
        <w:rPr>
          <w:rFonts w:ascii="Tahoma" w:hAnsi="Tahoma" w:cs="Tahoma"/>
        </w:rPr>
        <w:t>v</w:t>
      </w:r>
      <w:r w:rsidR="008E3DA0">
        <w:rPr>
          <w:rFonts w:ascii="Tahoma" w:hAnsi="Tahoma" w:cs="Tahoma"/>
        </w:rPr>
        <w:t xml:space="preserve"> </w:t>
      </w:r>
      <w:r w:rsidRPr="00AE019D">
        <w:rPr>
          <w:rFonts w:ascii="Tahoma" w:hAnsi="Tahoma" w:cs="Tahoma"/>
        </w:rPr>
        <w:t>zadnjih</w:t>
      </w:r>
      <w:r w:rsidR="008E3DA0">
        <w:rPr>
          <w:rFonts w:ascii="Tahoma" w:hAnsi="Tahoma" w:cs="Tahoma"/>
        </w:rPr>
        <w:t xml:space="preserve"> </w:t>
      </w:r>
      <w:r w:rsidRPr="00AE019D">
        <w:rPr>
          <w:rFonts w:ascii="Tahoma" w:hAnsi="Tahoma" w:cs="Tahoma"/>
        </w:rPr>
        <w:t>treh</w:t>
      </w:r>
      <w:r w:rsidR="008E3DA0">
        <w:rPr>
          <w:rFonts w:ascii="Tahoma" w:hAnsi="Tahoma" w:cs="Tahoma"/>
        </w:rPr>
        <w:t xml:space="preserve"> </w:t>
      </w:r>
      <w:r w:rsidRPr="00AE019D">
        <w:rPr>
          <w:rFonts w:ascii="Tahoma" w:hAnsi="Tahoma" w:cs="Tahoma"/>
        </w:rPr>
        <w:t>letih</w:t>
      </w:r>
      <w:r w:rsidR="008E3DA0">
        <w:rPr>
          <w:rFonts w:ascii="Tahoma" w:hAnsi="Tahoma" w:cs="Tahoma"/>
        </w:rPr>
        <w:t xml:space="preserve"> </w:t>
      </w:r>
      <w:r w:rsidRPr="00AE019D">
        <w:rPr>
          <w:rFonts w:ascii="Tahoma" w:hAnsi="Tahoma" w:cs="Tahoma"/>
        </w:rPr>
        <w:t>pred</w:t>
      </w:r>
      <w:r w:rsidR="008E3DA0">
        <w:rPr>
          <w:rFonts w:ascii="Tahoma" w:hAnsi="Tahoma" w:cs="Tahoma"/>
        </w:rPr>
        <w:t xml:space="preserve"> </w:t>
      </w:r>
      <w:r w:rsidRPr="00AE019D">
        <w:rPr>
          <w:rFonts w:ascii="Tahoma" w:hAnsi="Tahoma" w:cs="Tahoma"/>
        </w:rPr>
        <w:t>potekom</w:t>
      </w:r>
      <w:r w:rsidR="008E3DA0">
        <w:rPr>
          <w:rFonts w:ascii="Tahoma" w:hAnsi="Tahoma" w:cs="Tahoma"/>
        </w:rPr>
        <w:t xml:space="preserve"> </w:t>
      </w:r>
      <w:r w:rsidRPr="00AE019D">
        <w:rPr>
          <w:rFonts w:ascii="Tahoma" w:hAnsi="Tahoma" w:cs="Tahoma"/>
        </w:rPr>
        <w:t>roka</w:t>
      </w:r>
      <w:r w:rsidR="008E3DA0">
        <w:rPr>
          <w:rFonts w:ascii="Tahoma" w:hAnsi="Tahoma" w:cs="Tahoma"/>
        </w:rPr>
        <w:t xml:space="preserve"> </w:t>
      </w:r>
      <w:r w:rsidRPr="00AE019D">
        <w:rPr>
          <w:rFonts w:ascii="Tahoma" w:hAnsi="Tahoma" w:cs="Tahoma"/>
        </w:rPr>
        <w:t>za</w:t>
      </w:r>
      <w:r w:rsidR="008E3DA0">
        <w:rPr>
          <w:rFonts w:ascii="Tahoma" w:hAnsi="Tahoma" w:cs="Tahoma"/>
        </w:rPr>
        <w:t xml:space="preserve"> </w:t>
      </w:r>
      <w:r w:rsidRPr="00AE019D">
        <w:rPr>
          <w:rFonts w:ascii="Tahoma" w:hAnsi="Tahoma" w:cs="Tahoma"/>
        </w:rPr>
        <w:t>oddajo</w:t>
      </w:r>
      <w:r w:rsidR="008E3DA0">
        <w:rPr>
          <w:rFonts w:ascii="Tahoma" w:hAnsi="Tahoma" w:cs="Tahoma"/>
        </w:rPr>
        <w:t xml:space="preserve"> </w:t>
      </w:r>
      <w:r w:rsidRPr="00AE019D">
        <w:rPr>
          <w:rFonts w:ascii="Tahoma" w:hAnsi="Tahoma" w:cs="Tahoma"/>
        </w:rPr>
        <w:t>ponudb</w:t>
      </w:r>
      <w:r w:rsidR="008E3DA0">
        <w:rPr>
          <w:rFonts w:ascii="Tahoma" w:hAnsi="Tahoma" w:cs="Tahoma"/>
        </w:rPr>
        <w:t xml:space="preserve"> </w:t>
      </w:r>
      <w:r w:rsidRPr="00AE019D">
        <w:rPr>
          <w:rFonts w:ascii="Tahoma" w:hAnsi="Tahoma" w:cs="Tahoma"/>
        </w:rPr>
        <w:t>ali</w:t>
      </w:r>
      <w:r w:rsidR="008E3DA0">
        <w:rPr>
          <w:rFonts w:ascii="Tahoma" w:hAnsi="Tahoma" w:cs="Tahoma"/>
        </w:rPr>
        <w:t xml:space="preserve"> </w:t>
      </w:r>
      <w:r w:rsidRPr="00AE019D">
        <w:rPr>
          <w:rFonts w:ascii="Tahoma" w:hAnsi="Tahoma" w:cs="Tahoma"/>
        </w:rPr>
        <w:t>prijav</w:t>
      </w:r>
      <w:r w:rsidR="008E3DA0">
        <w:rPr>
          <w:rFonts w:ascii="Tahoma" w:hAnsi="Tahoma" w:cs="Tahoma"/>
        </w:rPr>
        <w:t xml:space="preserve"> </w:t>
      </w:r>
      <w:r w:rsidRPr="00AE019D">
        <w:rPr>
          <w:rFonts w:ascii="Tahoma" w:hAnsi="Tahoma" w:cs="Tahoma"/>
        </w:rPr>
        <w:t>pristojni</w:t>
      </w:r>
      <w:r w:rsidR="008E3DA0">
        <w:rPr>
          <w:rFonts w:ascii="Tahoma" w:hAnsi="Tahoma" w:cs="Tahoma"/>
        </w:rPr>
        <w:t xml:space="preserve"> </w:t>
      </w:r>
      <w:r w:rsidRPr="00AE019D">
        <w:rPr>
          <w:rFonts w:ascii="Tahoma" w:hAnsi="Tahoma" w:cs="Tahoma"/>
        </w:rPr>
        <w:t>organ</w:t>
      </w:r>
      <w:r w:rsidR="008E3DA0">
        <w:rPr>
          <w:rFonts w:ascii="Tahoma" w:hAnsi="Tahoma" w:cs="Tahoma"/>
        </w:rPr>
        <w:t xml:space="preserve"> </w:t>
      </w:r>
      <w:r w:rsidRPr="00AE019D">
        <w:rPr>
          <w:rFonts w:ascii="Tahoma" w:hAnsi="Tahoma" w:cs="Tahoma"/>
        </w:rPr>
        <w:t>Republike</w:t>
      </w:r>
      <w:r w:rsidR="008E3DA0">
        <w:rPr>
          <w:rFonts w:ascii="Tahoma" w:hAnsi="Tahoma" w:cs="Tahoma"/>
        </w:rPr>
        <w:t xml:space="preserve"> </w:t>
      </w:r>
      <w:r w:rsidRPr="00AE019D">
        <w:rPr>
          <w:rFonts w:ascii="Tahoma" w:hAnsi="Tahoma" w:cs="Tahoma"/>
        </w:rPr>
        <w:t>Slovenije</w:t>
      </w:r>
      <w:r w:rsidR="008E3DA0">
        <w:rPr>
          <w:rFonts w:ascii="Tahoma" w:hAnsi="Tahoma" w:cs="Tahoma"/>
        </w:rPr>
        <w:t xml:space="preserve"> </w:t>
      </w:r>
      <w:r w:rsidRPr="00AE019D">
        <w:rPr>
          <w:rFonts w:ascii="Tahoma" w:hAnsi="Tahoma" w:cs="Tahoma"/>
        </w:rPr>
        <w:t>ali</w:t>
      </w:r>
      <w:r w:rsidR="008E3DA0">
        <w:rPr>
          <w:rFonts w:ascii="Tahoma" w:hAnsi="Tahoma" w:cs="Tahoma"/>
        </w:rPr>
        <w:t xml:space="preserve"> </w:t>
      </w:r>
      <w:r w:rsidRPr="00AE019D">
        <w:rPr>
          <w:rFonts w:ascii="Tahoma" w:hAnsi="Tahoma" w:cs="Tahoma"/>
        </w:rPr>
        <w:t>druge</w:t>
      </w:r>
      <w:r w:rsidR="008E3DA0">
        <w:rPr>
          <w:rFonts w:ascii="Tahoma" w:hAnsi="Tahoma" w:cs="Tahoma"/>
        </w:rPr>
        <w:t xml:space="preserve"> </w:t>
      </w:r>
      <w:r w:rsidRPr="00AE019D">
        <w:rPr>
          <w:rFonts w:ascii="Tahoma" w:hAnsi="Tahoma" w:cs="Tahoma"/>
        </w:rPr>
        <w:t>države</w:t>
      </w:r>
      <w:r w:rsidR="008E3DA0">
        <w:rPr>
          <w:rFonts w:ascii="Tahoma" w:hAnsi="Tahoma" w:cs="Tahoma"/>
        </w:rPr>
        <w:t xml:space="preserve"> </w:t>
      </w:r>
      <w:r w:rsidRPr="00AE019D">
        <w:rPr>
          <w:rFonts w:ascii="Tahoma" w:hAnsi="Tahoma" w:cs="Tahoma"/>
        </w:rPr>
        <w:t>članice</w:t>
      </w:r>
      <w:r w:rsidR="008E3DA0">
        <w:rPr>
          <w:rFonts w:ascii="Tahoma" w:hAnsi="Tahoma" w:cs="Tahoma"/>
        </w:rPr>
        <w:t xml:space="preserve"> </w:t>
      </w:r>
      <w:r w:rsidRPr="00AE019D">
        <w:rPr>
          <w:rFonts w:ascii="Tahoma" w:hAnsi="Tahoma" w:cs="Tahoma"/>
        </w:rPr>
        <w:t>ali</w:t>
      </w:r>
      <w:r w:rsidR="008E3DA0">
        <w:rPr>
          <w:rFonts w:ascii="Tahoma" w:hAnsi="Tahoma" w:cs="Tahoma"/>
        </w:rPr>
        <w:t xml:space="preserve"> </w:t>
      </w:r>
      <w:r w:rsidRPr="00AE019D">
        <w:rPr>
          <w:rFonts w:ascii="Tahoma" w:hAnsi="Tahoma" w:cs="Tahoma"/>
        </w:rPr>
        <w:t>tretje</w:t>
      </w:r>
      <w:r w:rsidR="008E3DA0">
        <w:rPr>
          <w:rFonts w:ascii="Tahoma" w:hAnsi="Tahoma" w:cs="Tahoma"/>
        </w:rPr>
        <w:t xml:space="preserve"> </w:t>
      </w:r>
      <w:r w:rsidRPr="00AE019D">
        <w:rPr>
          <w:rFonts w:ascii="Tahoma" w:hAnsi="Tahoma" w:cs="Tahoma"/>
        </w:rPr>
        <w:t>države</w:t>
      </w:r>
      <w:r w:rsidR="008E3DA0">
        <w:rPr>
          <w:rFonts w:ascii="Tahoma" w:hAnsi="Tahoma" w:cs="Tahoma"/>
        </w:rPr>
        <w:t xml:space="preserve"> </w:t>
      </w:r>
      <w:r w:rsidRPr="00AE019D">
        <w:rPr>
          <w:rFonts w:ascii="Tahoma" w:hAnsi="Tahoma" w:cs="Tahoma"/>
        </w:rPr>
        <w:t>pri</w:t>
      </w:r>
      <w:r w:rsidR="008E3DA0">
        <w:rPr>
          <w:rFonts w:ascii="Tahoma" w:hAnsi="Tahoma" w:cs="Tahoma"/>
        </w:rPr>
        <w:t xml:space="preserve"> </w:t>
      </w:r>
      <w:r w:rsidRPr="00AE019D">
        <w:rPr>
          <w:rFonts w:ascii="Tahoma" w:hAnsi="Tahoma" w:cs="Tahoma"/>
        </w:rPr>
        <w:t>njem</w:t>
      </w:r>
      <w:r w:rsidR="008E3DA0">
        <w:rPr>
          <w:rFonts w:ascii="Tahoma" w:hAnsi="Tahoma" w:cs="Tahoma"/>
        </w:rPr>
        <w:t xml:space="preserve"> </w:t>
      </w:r>
      <w:r w:rsidRPr="00AE019D">
        <w:rPr>
          <w:rFonts w:ascii="Tahoma" w:hAnsi="Tahoma" w:cs="Tahoma"/>
        </w:rPr>
        <w:t>ugotovil</w:t>
      </w:r>
      <w:r w:rsidR="008E3DA0">
        <w:rPr>
          <w:rFonts w:ascii="Tahoma" w:hAnsi="Tahoma" w:cs="Tahoma"/>
        </w:rPr>
        <w:t xml:space="preserve"> </w:t>
      </w:r>
      <w:r w:rsidRPr="00AE019D">
        <w:rPr>
          <w:rFonts w:ascii="Tahoma" w:hAnsi="Tahoma" w:cs="Tahoma"/>
        </w:rPr>
        <w:t>najmanj</w:t>
      </w:r>
      <w:r w:rsidR="008E3DA0">
        <w:rPr>
          <w:rFonts w:ascii="Tahoma" w:hAnsi="Tahoma" w:cs="Tahoma"/>
        </w:rPr>
        <w:t xml:space="preserve"> </w:t>
      </w:r>
      <w:r w:rsidRPr="00AE019D">
        <w:rPr>
          <w:rFonts w:ascii="Tahoma" w:hAnsi="Tahoma" w:cs="Tahoma"/>
        </w:rPr>
        <w:t>dve</w:t>
      </w:r>
      <w:r w:rsidR="008E3DA0">
        <w:rPr>
          <w:rFonts w:ascii="Tahoma" w:hAnsi="Tahoma" w:cs="Tahoma"/>
        </w:rPr>
        <w:t xml:space="preserve"> </w:t>
      </w:r>
      <w:r w:rsidRPr="00AE019D">
        <w:rPr>
          <w:rFonts w:ascii="Tahoma" w:hAnsi="Tahoma" w:cs="Tahoma"/>
        </w:rPr>
        <w:t>kršitvi</w:t>
      </w:r>
      <w:r w:rsidR="008E3DA0">
        <w:rPr>
          <w:rFonts w:ascii="Tahoma" w:hAnsi="Tahoma" w:cs="Tahoma"/>
        </w:rPr>
        <w:t xml:space="preserve"> </w:t>
      </w:r>
      <w:r w:rsidRPr="00AE019D">
        <w:rPr>
          <w:rFonts w:ascii="Tahoma" w:hAnsi="Tahoma" w:cs="Tahoma"/>
        </w:rPr>
        <w:t>v</w:t>
      </w:r>
      <w:r w:rsidR="008E3DA0">
        <w:rPr>
          <w:rFonts w:ascii="Tahoma" w:hAnsi="Tahoma" w:cs="Tahoma"/>
        </w:rPr>
        <w:t xml:space="preserve"> </w:t>
      </w:r>
      <w:r w:rsidRPr="00AE019D">
        <w:rPr>
          <w:rFonts w:ascii="Tahoma" w:hAnsi="Tahoma" w:cs="Tahoma"/>
        </w:rPr>
        <w:t>zvezi</w:t>
      </w:r>
      <w:r w:rsidR="008E3DA0">
        <w:rPr>
          <w:rFonts w:ascii="Tahoma" w:hAnsi="Tahoma" w:cs="Tahoma"/>
        </w:rPr>
        <w:t xml:space="preserve"> </w:t>
      </w:r>
      <w:r w:rsidRPr="00AE019D">
        <w:rPr>
          <w:rFonts w:ascii="Tahoma" w:hAnsi="Tahoma" w:cs="Tahoma"/>
        </w:rPr>
        <w:t>s</w:t>
      </w:r>
      <w:r w:rsidR="008E3DA0">
        <w:rPr>
          <w:rFonts w:ascii="Tahoma" w:hAnsi="Tahoma" w:cs="Tahoma"/>
        </w:rPr>
        <w:t xml:space="preserve"> </w:t>
      </w:r>
      <w:r w:rsidRPr="00AE019D">
        <w:rPr>
          <w:rFonts w:ascii="Tahoma" w:hAnsi="Tahoma" w:cs="Tahoma"/>
        </w:rPr>
        <w:t>plačilom</w:t>
      </w:r>
      <w:r w:rsidR="008E3DA0">
        <w:rPr>
          <w:rFonts w:ascii="Tahoma" w:hAnsi="Tahoma" w:cs="Tahoma"/>
        </w:rPr>
        <w:t xml:space="preserve"> </w:t>
      </w:r>
      <w:r w:rsidRPr="00AE019D">
        <w:rPr>
          <w:rFonts w:ascii="Tahoma" w:hAnsi="Tahoma" w:cs="Tahoma"/>
        </w:rPr>
        <w:t>za</w:t>
      </w:r>
      <w:r w:rsidR="008E3DA0">
        <w:rPr>
          <w:rFonts w:ascii="Tahoma" w:hAnsi="Tahoma" w:cs="Tahoma"/>
        </w:rPr>
        <w:t xml:space="preserve"> </w:t>
      </w:r>
      <w:r w:rsidRPr="00AE019D">
        <w:rPr>
          <w:rFonts w:ascii="Tahoma" w:hAnsi="Tahoma" w:cs="Tahoma"/>
        </w:rPr>
        <w:t>delo,</w:t>
      </w:r>
      <w:r w:rsidR="008E3DA0">
        <w:rPr>
          <w:rFonts w:ascii="Tahoma" w:hAnsi="Tahoma" w:cs="Tahoma"/>
        </w:rPr>
        <w:t xml:space="preserve"> </w:t>
      </w:r>
      <w:r w:rsidRPr="00AE019D">
        <w:rPr>
          <w:rFonts w:ascii="Tahoma" w:hAnsi="Tahoma" w:cs="Tahoma"/>
        </w:rPr>
        <w:t>delovnim</w:t>
      </w:r>
      <w:r w:rsidR="008E3DA0">
        <w:rPr>
          <w:rFonts w:ascii="Tahoma" w:hAnsi="Tahoma" w:cs="Tahoma"/>
        </w:rPr>
        <w:t xml:space="preserve"> </w:t>
      </w:r>
      <w:r w:rsidRPr="00AE019D">
        <w:rPr>
          <w:rFonts w:ascii="Tahoma" w:hAnsi="Tahoma" w:cs="Tahoma"/>
        </w:rPr>
        <w:t>časom,</w:t>
      </w:r>
      <w:r w:rsidR="008E3DA0">
        <w:rPr>
          <w:rFonts w:ascii="Tahoma" w:hAnsi="Tahoma" w:cs="Tahoma"/>
        </w:rPr>
        <w:t xml:space="preserve"> </w:t>
      </w:r>
      <w:r w:rsidRPr="00AE019D">
        <w:rPr>
          <w:rFonts w:ascii="Tahoma" w:hAnsi="Tahoma" w:cs="Tahoma"/>
        </w:rPr>
        <w:t>počitki,</w:t>
      </w:r>
      <w:r w:rsidR="008E3DA0">
        <w:rPr>
          <w:rFonts w:ascii="Tahoma" w:hAnsi="Tahoma" w:cs="Tahoma"/>
        </w:rPr>
        <w:t xml:space="preserve"> </w:t>
      </w:r>
      <w:r w:rsidRPr="00AE019D">
        <w:rPr>
          <w:rFonts w:ascii="Tahoma" w:hAnsi="Tahoma" w:cs="Tahoma"/>
        </w:rPr>
        <w:t>opravljanjem</w:t>
      </w:r>
      <w:r w:rsidR="008E3DA0">
        <w:rPr>
          <w:rFonts w:ascii="Tahoma" w:hAnsi="Tahoma" w:cs="Tahoma"/>
        </w:rPr>
        <w:t xml:space="preserve"> </w:t>
      </w:r>
      <w:r w:rsidRPr="00AE019D">
        <w:rPr>
          <w:rFonts w:ascii="Tahoma" w:hAnsi="Tahoma" w:cs="Tahoma"/>
        </w:rPr>
        <w:t>dela</w:t>
      </w:r>
      <w:r w:rsidR="008E3DA0">
        <w:rPr>
          <w:rFonts w:ascii="Tahoma" w:hAnsi="Tahoma" w:cs="Tahoma"/>
        </w:rPr>
        <w:t xml:space="preserve"> </w:t>
      </w:r>
      <w:r w:rsidRPr="00AE019D">
        <w:rPr>
          <w:rFonts w:ascii="Tahoma" w:hAnsi="Tahoma" w:cs="Tahoma"/>
        </w:rPr>
        <w:t>na</w:t>
      </w:r>
      <w:r w:rsidR="008E3DA0">
        <w:rPr>
          <w:rFonts w:ascii="Tahoma" w:hAnsi="Tahoma" w:cs="Tahoma"/>
        </w:rPr>
        <w:t xml:space="preserve"> </w:t>
      </w:r>
      <w:r w:rsidRPr="00AE019D">
        <w:rPr>
          <w:rFonts w:ascii="Tahoma" w:hAnsi="Tahoma" w:cs="Tahoma"/>
        </w:rPr>
        <w:t>podlagi</w:t>
      </w:r>
      <w:r w:rsidR="008E3DA0">
        <w:rPr>
          <w:rFonts w:ascii="Tahoma" w:hAnsi="Tahoma" w:cs="Tahoma"/>
        </w:rPr>
        <w:t xml:space="preserve"> </w:t>
      </w:r>
      <w:r w:rsidRPr="00AE019D">
        <w:rPr>
          <w:rFonts w:ascii="Tahoma" w:hAnsi="Tahoma" w:cs="Tahoma"/>
        </w:rPr>
        <w:t>pogodb</w:t>
      </w:r>
      <w:r w:rsidR="008E3DA0">
        <w:rPr>
          <w:rFonts w:ascii="Tahoma" w:hAnsi="Tahoma" w:cs="Tahoma"/>
        </w:rPr>
        <w:t xml:space="preserve"> </w:t>
      </w:r>
      <w:r w:rsidRPr="00AE019D">
        <w:rPr>
          <w:rFonts w:ascii="Tahoma" w:hAnsi="Tahoma" w:cs="Tahoma"/>
        </w:rPr>
        <w:t>civilnega</w:t>
      </w:r>
      <w:r w:rsidR="008E3DA0">
        <w:rPr>
          <w:rFonts w:ascii="Tahoma" w:hAnsi="Tahoma" w:cs="Tahoma"/>
        </w:rPr>
        <w:t xml:space="preserve"> </w:t>
      </w:r>
      <w:r w:rsidRPr="00AE019D">
        <w:rPr>
          <w:rFonts w:ascii="Tahoma" w:hAnsi="Tahoma" w:cs="Tahoma"/>
        </w:rPr>
        <w:t>prava</w:t>
      </w:r>
      <w:r w:rsidR="008E3DA0">
        <w:rPr>
          <w:rFonts w:ascii="Tahoma" w:hAnsi="Tahoma" w:cs="Tahoma"/>
        </w:rPr>
        <w:t xml:space="preserve"> </w:t>
      </w:r>
      <w:r w:rsidRPr="00AE019D">
        <w:rPr>
          <w:rFonts w:ascii="Tahoma" w:hAnsi="Tahoma" w:cs="Tahoma"/>
        </w:rPr>
        <w:t>kljub</w:t>
      </w:r>
      <w:r w:rsidR="008E3DA0">
        <w:rPr>
          <w:rFonts w:ascii="Tahoma" w:hAnsi="Tahoma" w:cs="Tahoma"/>
        </w:rPr>
        <w:t xml:space="preserve"> </w:t>
      </w:r>
      <w:r w:rsidRPr="00AE019D">
        <w:rPr>
          <w:rFonts w:ascii="Tahoma" w:hAnsi="Tahoma" w:cs="Tahoma"/>
        </w:rPr>
        <w:t>obstoju</w:t>
      </w:r>
      <w:r w:rsidR="008E3DA0">
        <w:rPr>
          <w:rFonts w:ascii="Tahoma" w:hAnsi="Tahoma" w:cs="Tahoma"/>
        </w:rPr>
        <w:t xml:space="preserve"> </w:t>
      </w:r>
      <w:r w:rsidRPr="00AE019D">
        <w:rPr>
          <w:rFonts w:ascii="Tahoma" w:hAnsi="Tahoma" w:cs="Tahoma"/>
        </w:rPr>
        <w:t>elementov</w:t>
      </w:r>
      <w:r w:rsidR="008E3DA0">
        <w:rPr>
          <w:rFonts w:ascii="Tahoma" w:hAnsi="Tahoma" w:cs="Tahoma"/>
        </w:rPr>
        <w:t xml:space="preserve"> </w:t>
      </w:r>
      <w:r w:rsidRPr="00AE019D">
        <w:rPr>
          <w:rFonts w:ascii="Tahoma" w:hAnsi="Tahoma" w:cs="Tahoma"/>
        </w:rPr>
        <w:t>delovnega</w:t>
      </w:r>
      <w:r w:rsidR="008E3DA0">
        <w:rPr>
          <w:rFonts w:ascii="Tahoma" w:hAnsi="Tahoma" w:cs="Tahoma"/>
        </w:rPr>
        <w:t xml:space="preserve"> </w:t>
      </w:r>
      <w:r w:rsidRPr="00AE019D">
        <w:rPr>
          <w:rFonts w:ascii="Tahoma" w:hAnsi="Tahoma" w:cs="Tahoma"/>
        </w:rPr>
        <w:t>razmerja</w:t>
      </w:r>
      <w:r w:rsidR="008E3DA0">
        <w:rPr>
          <w:rFonts w:ascii="Tahoma" w:hAnsi="Tahoma" w:cs="Tahoma"/>
        </w:rPr>
        <w:t xml:space="preserve"> </w:t>
      </w:r>
      <w:r w:rsidRPr="00AE019D">
        <w:rPr>
          <w:rFonts w:ascii="Tahoma" w:hAnsi="Tahoma" w:cs="Tahoma"/>
        </w:rPr>
        <w:t>ali</w:t>
      </w:r>
      <w:r w:rsidR="008E3DA0">
        <w:rPr>
          <w:rFonts w:ascii="Tahoma" w:hAnsi="Tahoma" w:cs="Tahoma"/>
        </w:rPr>
        <w:t xml:space="preserve"> </w:t>
      </w:r>
      <w:r w:rsidRPr="00AE019D">
        <w:rPr>
          <w:rFonts w:ascii="Tahoma" w:hAnsi="Tahoma" w:cs="Tahoma"/>
        </w:rPr>
        <w:t>v</w:t>
      </w:r>
      <w:r w:rsidR="008E3DA0">
        <w:rPr>
          <w:rFonts w:ascii="Tahoma" w:hAnsi="Tahoma" w:cs="Tahoma"/>
        </w:rPr>
        <w:t xml:space="preserve"> </w:t>
      </w:r>
      <w:r w:rsidRPr="00AE019D">
        <w:rPr>
          <w:rFonts w:ascii="Tahoma" w:hAnsi="Tahoma" w:cs="Tahoma"/>
        </w:rPr>
        <w:t>zvezi</w:t>
      </w:r>
      <w:r w:rsidR="008E3DA0">
        <w:rPr>
          <w:rFonts w:ascii="Tahoma" w:hAnsi="Tahoma" w:cs="Tahoma"/>
        </w:rPr>
        <w:t xml:space="preserve"> </w:t>
      </w:r>
      <w:r w:rsidRPr="00AE019D">
        <w:rPr>
          <w:rFonts w:ascii="Tahoma" w:hAnsi="Tahoma" w:cs="Tahoma"/>
        </w:rPr>
        <w:t>z</w:t>
      </w:r>
      <w:r w:rsidR="008E3DA0">
        <w:rPr>
          <w:rFonts w:ascii="Tahoma" w:hAnsi="Tahoma" w:cs="Tahoma"/>
        </w:rPr>
        <w:t xml:space="preserve"> </w:t>
      </w:r>
      <w:r w:rsidRPr="00AE019D">
        <w:rPr>
          <w:rFonts w:ascii="Tahoma" w:hAnsi="Tahoma" w:cs="Tahoma"/>
        </w:rPr>
        <w:t>zaposlovanjem</w:t>
      </w:r>
      <w:r w:rsidR="008E3DA0">
        <w:rPr>
          <w:rFonts w:ascii="Tahoma" w:hAnsi="Tahoma" w:cs="Tahoma"/>
        </w:rPr>
        <w:t xml:space="preserve"> </w:t>
      </w:r>
      <w:r w:rsidRPr="00AE019D">
        <w:rPr>
          <w:rFonts w:ascii="Tahoma" w:hAnsi="Tahoma" w:cs="Tahoma"/>
        </w:rPr>
        <w:t>na</w:t>
      </w:r>
      <w:r w:rsidR="008E3DA0">
        <w:rPr>
          <w:rFonts w:ascii="Tahoma" w:hAnsi="Tahoma" w:cs="Tahoma"/>
        </w:rPr>
        <w:t xml:space="preserve"> </w:t>
      </w:r>
      <w:r w:rsidRPr="00AE019D">
        <w:rPr>
          <w:rFonts w:ascii="Tahoma" w:hAnsi="Tahoma" w:cs="Tahoma"/>
        </w:rPr>
        <w:t>črno,</w:t>
      </w:r>
      <w:r w:rsidR="008E3DA0">
        <w:rPr>
          <w:rFonts w:ascii="Tahoma" w:hAnsi="Tahoma" w:cs="Tahoma"/>
        </w:rPr>
        <w:t xml:space="preserve"> </w:t>
      </w:r>
      <w:r w:rsidRPr="00AE019D">
        <w:rPr>
          <w:rFonts w:ascii="Tahoma" w:hAnsi="Tahoma" w:cs="Tahoma"/>
        </w:rPr>
        <w:t>za</w:t>
      </w:r>
      <w:r w:rsidR="008E3DA0">
        <w:rPr>
          <w:rFonts w:ascii="Tahoma" w:hAnsi="Tahoma" w:cs="Tahoma"/>
        </w:rPr>
        <w:t xml:space="preserve"> </w:t>
      </w:r>
      <w:r w:rsidRPr="00AE019D">
        <w:rPr>
          <w:rFonts w:ascii="Tahoma" w:hAnsi="Tahoma" w:cs="Tahoma"/>
        </w:rPr>
        <w:t>kateri</w:t>
      </w:r>
      <w:r w:rsidR="008E3DA0">
        <w:rPr>
          <w:rFonts w:ascii="Tahoma" w:hAnsi="Tahoma" w:cs="Tahoma"/>
        </w:rPr>
        <w:t xml:space="preserve"> </w:t>
      </w:r>
      <w:r w:rsidRPr="00AE019D">
        <w:rPr>
          <w:rFonts w:ascii="Tahoma" w:hAnsi="Tahoma" w:cs="Tahoma"/>
        </w:rPr>
        <w:t>mu</w:t>
      </w:r>
      <w:r w:rsidR="008E3DA0">
        <w:rPr>
          <w:rFonts w:ascii="Tahoma" w:hAnsi="Tahoma" w:cs="Tahoma"/>
        </w:rPr>
        <w:t xml:space="preserve"> </w:t>
      </w:r>
      <w:r w:rsidRPr="00AE019D">
        <w:rPr>
          <w:rFonts w:ascii="Tahoma" w:hAnsi="Tahoma" w:cs="Tahoma"/>
        </w:rPr>
        <w:t>je</w:t>
      </w:r>
      <w:r w:rsidR="008E3DA0">
        <w:rPr>
          <w:rFonts w:ascii="Tahoma" w:hAnsi="Tahoma" w:cs="Tahoma"/>
        </w:rPr>
        <w:t xml:space="preserve"> </w:t>
      </w:r>
      <w:r w:rsidRPr="00AE019D">
        <w:rPr>
          <w:rFonts w:ascii="Tahoma" w:hAnsi="Tahoma" w:cs="Tahoma"/>
        </w:rPr>
        <w:t>bila</w:t>
      </w:r>
      <w:r w:rsidR="008E3DA0">
        <w:rPr>
          <w:rFonts w:ascii="Tahoma" w:hAnsi="Tahoma" w:cs="Tahoma"/>
        </w:rPr>
        <w:t xml:space="preserve"> </w:t>
      </w:r>
      <w:r w:rsidRPr="00AE019D">
        <w:rPr>
          <w:rFonts w:ascii="Tahoma" w:hAnsi="Tahoma" w:cs="Tahoma"/>
        </w:rPr>
        <w:t>s</w:t>
      </w:r>
      <w:r w:rsidR="008E3DA0">
        <w:rPr>
          <w:rFonts w:ascii="Tahoma" w:hAnsi="Tahoma" w:cs="Tahoma"/>
        </w:rPr>
        <w:t xml:space="preserve"> </w:t>
      </w:r>
      <w:r w:rsidRPr="00AE019D">
        <w:rPr>
          <w:rFonts w:ascii="Tahoma" w:hAnsi="Tahoma" w:cs="Tahoma"/>
        </w:rPr>
        <w:t>pravnomočno</w:t>
      </w:r>
      <w:r w:rsidR="008E3DA0">
        <w:rPr>
          <w:rFonts w:ascii="Tahoma" w:hAnsi="Tahoma" w:cs="Tahoma"/>
        </w:rPr>
        <w:t xml:space="preserve"> </w:t>
      </w:r>
      <w:r w:rsidRPr="00AE019D">
        <w:rPr>
          <w:rFonts w:ascii="Tahoma" w:hAnsi="Tahoma" w:cs="Tahoma"/>
        </w:rPr>
        <w:t>odločitvijo</w:t>
      </w:r>
      <w:r w:rsidR="008E3DA0">
        <w:rPr>
          <w:rFonts w:ascii="Tahoma" w:hAnsi="Tahoma" w:cs="Tahoma"/>
        </w:rPr>
        <w:t xml:space="preserve"> </w:t>
      </w:r>
      <w:r w:rsidRPr="00AE019D">
        <w:rPr>
          <w:rFonts w:ascii="Tahoma" w:hAnsi="Tahoma" w:cs="Tahoma"/>
        </w:rPr>
        <w:t>ali</w:t>
      </w:r>
      <w:r w:rsidR="008E3DA0">
        <w:rPr>
          <w:rFonts w:ascii="Tahoma" w:hAnsi="Tahoma" w:cs="Tahoma"/>
        </w:rPr>
        <w:t xml:space="preserve"> </w:t>
      </w:r>
      <w:r w:rsidRPr="00AE019D">
        <w:rPr>
          <w:rFonts w:ascii="Tahoma" w:hAnsi="Tahoma" w:cs="Tahoma"/>
        </w:rPr>
        <w:t>več</w:t>
      </w:r>
      <w:r w:rsidR="008E3DA0">
        <w:rPr>
          <w:rFonts w:ascii="Tahoma" w:hAnsi="Tahoma" w:cs="Tahoma"/>
        </w:rPr>
        <w:t xml:space="preserve"> </w:t>
      </w:r>
      <w:r w:rsidRPr="00AE019D">
        <w:rPr>
          <w:rFonts w:ascii="Tahoma" w:hAnsi="Tahoma" w:cs="Tahoma"/>
        </w:rPr>
        <w:t>pravnomočnimi</w:t>
      </w:r>
      <w:r w:rsidR="008E3DA0">
        <w:rPr>
          <w:rFonts w:ascii="Tahoma" w:hAnsi="Tahoma" w:cs="Tahoma"/>
        </w:rPr>
        <w:t xml:space="preserve"> </w:t>
      </w:r>
      <w:r w:rsidRPr="00AE019D">
        <w:rPr>
          <w:rFonts w:ascii="Tahoma" w:hAnsi="Tahoma" w:cs="Tahoma"/>
        </w:rPr>
        <w:t>odločitvami</w:t>
      </w:r>
      <w:r w:rsidR="008E3DA0">
        <w:rPr>
          <w:rFonts w:ascii="Tahoma" w:hAnsi="Tahoma" w:cs="Tahoma"/>
        </w:rPr>
        <w:t xml:space="preserve"> </w:t>
      </w:r>
      <w:r w:rsidRPr="00AE019D">
        <w:rPr>
          <w:rFonts w:ascii="Tahoma" w:hAnsi="Tahoma" w:cs="Tahoma"/>
        </w:rPr>
        <w:t>izrečena</w:t>
      </w:r>
      <w:r w:rsidR="008E3DA0">
        <w:rPr>
          <w:rFonts w:ascii="Tahoma" w:hAnsi="Tahoma" w:cs="Tahoma"/>
        </w:rPr>
        <w:t xml:space="preserve"> </w:t>
      </w:r>
      <w:r w:rsidRPr="00AE019D">
        <w:rPr>
          <w:rFonts w:ascii="Tahoma" w:hAnsi="Tahoma" w:cs="Tahoma"/>
        </w:rPr>
        <w:t>globa</w:t>
      </w:r>
      <w:r w:rsidR="008E3DA0">
        <w:rPr>
          <w:rFonts w:ascii="Tahoma" w:hAnsi="Tahoma" w:cs="Tahoma"/>
        </w:rPr>
        <w:t xml:space="preserve"> </w:t>
      </w:r>
      <w:r w:rsidRPr="00AE019D">
        <w:rPr>
          <w:rFonts w:ascii="Tahoma" w:hAnsi="Tahoma" w:cs="Tahoma"/>
        </w:rPr>
        <w:t>za</w:t>
      </w:r>
      <w:r w:rsidR="008E3DA0">
        <w:rPr>
          <w:rFonts w:ascii="Tahoma" w:hAnsi="Tahoma" w:cs="Tahoma"/>
        </w:rPr>
        <w:t xml:space="preserve"> </w:t>
      </w:r>
      <w:r w:rsidRPr="00AE019D">
        <w:rPr>
          <w:rFonts w:ascii="Tahoma" w:hAnsi="Tahoma" w:cs="Tahoma"/>
        </w:rPr>
        <w:t>prekršek.</w:t>
      </w:r>
    </w:p>
    <w:p w14:paraId="5FF6A4F2" w14:textId="78BCA1BA" w:rsidR="002538F4" w:rsidRDefault="002538F4" w:rsidP="00600829">
      <w:pPr>
        <w:keepNext/>
        <w:keepLines/>
        <w:ind w:left="426" w:hanging="284"/>
        <w:jc w:val="both"/>
        <w:rPr>
          <w:rFonts w:ascii="Tahoma" w:hAnsi="Tahoma" w:cs="Tahoma"/>
        </w:rPr>
      </w:pPr>
    </w:p>
    <w:p w14:paraId="77956742" w14:textId="4498E032" w:rsidR="002538F4" w:rsidRDefault="002538F4" w:rsidP="00600829">
      <w:pPr>
        <w:keepNext/>
        <w:keepLines/>
        <w:ind w:left="426" w:hanging="284"/>
        <w:jc w:val="both"/>
        <w:rPr>
          <w:rFonts w:ascii="Tahoma" w:hAnsi="Tahoma" w:cs="Tahoma"/>
        </w:rPr>
      </w:pPr>
    </w:p>
    <w:p w14:paraId="37DDB801" w14:textId="77777777" w:rsidR="002538F4" w:rsidRPr="00112425" w:rsidRDefault="002538F4" w:rsidP="00600829">
      <w:pPr>
        <w:keepNext/>
        <w:keepLines/>
        <w:ind w:left="426" w:hanging="284"/>
        <w:jc w:val="both"/>
        <w:rPr>
          <w:rFonts w:ascii="Tahoma" w:hAnsi="Tahoma" w:cs="Tahoma"/>
        </w:rPr>
      </w:pPr>
    </w:p>
    <w:p w14:paraId="15E827EF" w14:textId="77777777" w:rsidR="00FD19E4" w:rsidRPr="003F256A" w:rsidRDefault="00FD19E4" w:rsidP="00600829">
      <w:pPr>
        <w:pStyle w:val="Telobesedila2"/>
        <w:keepNext/>
        <w:keepLines/>
        <w:ind w:right="0"/>
        <w:rPr>
          <w:rFonts w:ascii="Tahoma" w:hAnsi="Tahoma" w:cs="Tahoma"/>
          <w:lang w:val="sl-SI"/>
        </w:rPr>
      </w:pPr>
      <w:r w:rsidRPr="003F256A">
        <w:rPr>
          <w:rFonts w:ascii="Tahoma" w:hAnsi="Tahoma" w:cs="Tahoma"/>
          <w:lang w:val="sl-SI"/>
        </w:rPr>
        <w:lastRenderedPageBreak/>
        <w:t>E.</w:t>
      </w:r>
      <w:r w:rsidR="008E3DA0">
        <w:rPr>
          <w:rFonts w:ascii="Tahoma" w:hAnsi="Tahoma" w:cs="Tahoma"/>
          <w:lang w:val="sl-SI"/>
        </w:rPr>
        <w:t xml:space="preserve"> </w:t>
      </w:r>
      <w:r w:rsidRPr="003F256A">
        <w:rPr>
          <w:rFonts w:ascii="Tahoma" w:hAnsi="Tahoma" w:cs="Tahoma"/>
          <w:lang w:val="sl-SI"/>
        </w:rPr>
        <w:t>Prepoved</w:t>
      </w:r>
      <w:r w:rsidR="008E3DA0">
        <w:rPr>
          <w:rFonts w:ascii="Tahoma" w:hAnsi="Tahoma" w:cs="Tahoma"/>
          <w:lang w:val="sl-SI"/>
        </w:rPr>
        <w:t xml:space="preserve"> </w:t>
      </w:r>
      <w:r w:rsidRPr="003F256A">
        <w:rPr>
          <w:rFonts w:ascii="Tahoma" w:hAnsi="Tahoma" w:cs="Tahoma"/>
          <w:lang w:val="sl-SI"/>
        </w:rPr>
        <w:t>dodeljevanja</w:t>
      </w:r>
      <w:r w:rsidR="008E3DA0">
        <w:rPr>
          <w:rFonts w:ascii="Tahoma" w:hAnsi="Tahoma" w:cs="Tahoma"/>
          <w:lang w:val="sl-SI"/>
        </w:rPr>
        <w:t xml:space="preserve"> </w:t>
      </w:r>
      <w:r w:rsidRPr="003F256A">
        <w:rPr>
          <w:rFonts w:ascii="Tahoma" w:hAnsi="Tahoma" w:cs="Tahoma"/>
          <w:lang w:val="sl-SI"/>
        </w:rPr>
        <w:t>ali</w:t>
      </w:r>
      <w:r w:rsidR="008E3DA0">
        <w:rPr>
          <w:rFonts w:ascii="Tahoma" w:hAnsi="Tahoma" w:cs="Tahoma"/>
          <w:lang w:val="sl-SI"/>
        </w:rPr>
        <w:t xml:space="preserve"> </w:t>
      </w:r>
      <w:r w:rsidRPr="003F256A">
        <w:rPr>
          <w:rFonts w:ascii="Tahoma" w:hAnsi="Tahoma" w:cs="Tahoma"/>
          <w:lang w:val="sl-SI"/>
        </w:rPr>
        <w:t>nadaljnja</w:t>
      </w:r>
      <w:r w:rsidR="008E3DA0">
        <w:rPr>
          <w:rFonts w:ascii="Tahoma" w:hAnsi="Tahoma" w:cs="Tahoma"/>
          <w:lang w:val="sl-SI"/>
        </w:rPr>
        <w:t xml:space="preserve"> </w:t>
      </w:r>
      <w:r w:rsidRPr="003F256A">
        <w:rPr>
          <w:rFonts w:ascii="Tahoma" w:hAnsi="Tahoma" w:cs="Tahoma"/>
          <w:lang w:val="sl-SI"/>
        </w:rPr>
        <w:t>izvajanja</w:t>
      </w:r>
      <w:r w:rsidR="008E3DA0">
        <w:rPr>
          <w:rFonts w:ascii="Tahoma" w:hAnsi="Tahoma" w:cs="Tahoma"/>
          <w:lang w:val="sl-SI"/>
        </w:rPr>
        <w:t xml:space="preserve"> </w:t>
      </w:r>
      <w:r w:rsidRPr="003F256A">
        <w:rPr>
          <w:rFonts w:ascii="Tahoma" w:hAnsi="Tahoma" w:cs="Tahoma"/>
          <w:lang w:val="sl-SI"/>
        </w:rPr>
        <w:t>kakršnihkoli</w:t>
      </w:r>
      <w:r w:rsidR="008E3DA0">
        <w:rPr>
          <w:rFonts w:ascii="Tahoma" w:hAnsi="Tahoma" w:cs="Tahoma"/>
          <w:lang w:val="sl-SI"/>
        </w:rPr>
        <w:t xml:space="preserve"> </w:t>
      </w:r>
      <w:r w:rsidRPr="003F256A">
        <w:rPr>
          <w:rFonts w:ascii="Tahoma" w:hAnsi="Tahoma" w:cs="Tahoma"/>
          <w:lang w:val="sl-SI"/>
        </w:rPr>
        <w:t>javnih</w:t>
      </w:r>
      <w:r w:rsidR="008E3DA0">
        <w:rPr>
          <w:rFonts w:ascii="Tahoma" w:hAnsi="Tahoma" w:cs="Tahoma"/>
          <w:lang w:val="sl-SI"/>
        </w:rPr>
        <w:t xml:space="preserve"> </w:t>
      </w:r>
      <w:r w:rsidRPr="003F256A">
        <w:rPr>
          <w:rFonts w:ascii="Tahoma" w:hAnsi="Tahoma" w:cs="Tahoma"/>
          <w:lang w:val="sl-SI"/>
        </w:rPr>
        <w:t>naročil</w:t>
      </w:r>
      <w:r w:rsidR="008E3DA0">
        <w:rPr>
          <w:rFonts w:ascii="Tahoma" w:hAnsi="Tahoma" w:cs="Tahoma"/>
          <w:lang w:val="sl-SI"/>
        </w:rPr>
        <w:t xml:space="preserve"> </w:t>
      </w:r>
      <w:r w:rsidRPr="003F256A">
        <w:rPr>
          <w:rFonts w:ascii="Tahoma" w:hAnsi="Tahoma" w:cs="Tahoma"/>
          <w:lang w:val="sl-SI"/>
        </w:rPr>
        <w:t>ali</w:t>
      </w:r>
      <w:r w:rsidR="008E3DA0">
        <w:rPr>
          <w:rFonts w:ascii="Tahoma" w:hAnsi="Tahoma" w:cs="Tahoma"/>
          <w:lang w:val="sl-SI"/>
        </w:rPr>
        <w:t xml:space="preserve"> </w:t>
      </w:r>
      <w:r w:rsidRPr="003F256A">
        <w:rPr>
          <w:rFonts w:ascii="Tahoma" w:hAnsi="Tahoma" w:cs="Tahoma"/>
          <w:lang w:val="sl-SI"/>
        </w:rPr>
        <w:t>koncesijskih</w:t>
      </w:r>
      <w:r w:rsidR="008E3DA0">
        <w:rPr>
          <w:rFonts w:ascii="Tahoma" w:hAnsi="Tahoma" w:cs="Tahoma"/>
          <w:lang w:val="sl-SI"/>
        </w:rPr>
        <w:t xml:space="preserve"> </w:t>
      </w:r>
      <w:r w:rsidRPr="003F256A">
        <w:rPr>
          <w:rFonts w:ascii="Tahoma" w:hAnsi="Tahoma" w:cs="Tahoma"/>
          <w:lang w:val="sl-SI"/>
        </w:rPr>
        <w:t>pogodb,</w:t>
      </w:r>
      <w:r w:rsidR="008E3DA0">
        <w:rPr>
          <w:rFonts w:ascii="Tahoma" w:hAnsi="Tahoma" w:cs="Tahoma"/>
          <w:lang w:val="sl-SI"/>
        </w:rPr>
        <w:t xml:space="preserve"> </w:t>
      </w:r>
      <w:r w:rsidRPr="003F256A">
        <w:rPr>
          <w:rFonts w:ascii="Tahoma" w:hAnsi="Tahoma" w:cs="Tahoma"/>
          <w:lang w:val="sl-SI"/>
        </w:rPr>
        <w:t>ki</w:t>
      </w:r>
      <w:r w:rsidR="008E3DA0">
        <w:rPr>
          <w:rFonts w:ascii="Tahoma" w:hAnsi="Tahoma" w:cs="Tahoma"/>
          <w:lang w:val="sl-SI"/>
        </w:rPr>
        <w:t xml:space="preserve"> </w:t>
      </w:r>
      <w:r w:rsidRPr="003F256A">
        <w:rPr>
          <w:rFonts w:ascii="Tahoma" w:hAnsi="Tahoma" w:cs="Tahoma"/>
          <w:lang w:val="sl-SI"/>
        </w:rPr>
        <w:t>spadajo</w:t>
      </w:r>
      <w:r w:rsidR="008E3DA0">
        <w:rPr>
          <w:rFonts w:ascii="Tahoma" w:hAnsi="Tahoma" w:cs="Tahoma"/>
          <w:lang w:val="sl-SI"/>
        </w:rPr>
        <w:t xml:space="preserve"> </w:t>
      </w:r>
      <w:r w:rsidRPr="003F256A">
        <w:rPr>
          <w:rFonts w:ascii="Tahoma" w:hAnsi="Tahoma" w:cs="Tahoma"/>
          <w:lang w:val="sl-SI"/>
        </w:rPr>
        <w:t>na</w:t>
      </w:r>
      <w:r w:rsidR="008E3DA0">
        <w:rPr>
          <w:rFonts w:ascii="Tahoma" w:hAnsi="Tahoma" w:cs="Tahoma"/>
          <w:lang w:val="sl-SI"/>
        </w:rPr>
        <w:t xml:space="preserve"> </w:t>
      </w:r>
      <w:r w:rsidRPr="003F256A">
        <w:rPr>
          <w:rFonts w:ascii="Tahoma" w:hAnsi="Tahoma" w:cs="Tahoma"/>
          <w:lang w:val="sl-SI"/>
        </w:rPr>
        <w:t>področje</w:t>
      </w:r>
      <w:r w:rsidR="008E3DA0">
        <w:rPr>
          <w:rFonts w:ascii="Tahoma" w:hAnsi="Tahoma" w:cs="Tahoma"/>
          <w:lang w:val="sl-SI"/>
        </w:rPr>
        <w:t xml:space="preserve"> </w:t>
      </w:r>
      <w:r w:rsidRPr="003F256A">
        <w:rPr>
          <w:rFonts w:ascii="Tahoma" w:hAnsi="Tahoma" w:cs="Tahoma"/>
          <w:lang w:val="sl-SI"/>
        </w:rPr>
        <w:t>uporabe</w:t>
      </w:r>
      <w:r w:rsidR="008E3DA0">
        <w:rPr>
          <w:rFonts w:ascii="Tahoma" w:hAnsi="Tahoma" w:cs="Tahoma"/>
          <w:lang w:val="sl-SI"/>
        </w:rPr>
        <w:t xml:space="preserve"> </w:t>
      </w:r>
      <w:r w:rsidRPr="003F256A">
        <w:rPr>
          <w:rFonts w:ascii="Tahoma" w:hAnsi="Tahoma" w:cs="Tahoma"/>
          <w:lang w:val="sl-SI"/>
        </w:rPr>
        <w:t>direktiv</w:t>
      </w:r>
      <w:r w:rsidR="008E3DA0">
        <w:rPr>
          <w:rFonts w:ascii="Tahoma" w:hAnsi="Tahoma" w:cs="Tahoma"/>
          <w:lang w:val="sl-SI"/>
        </w:rPr>
        <w:t xml:space="preserve"> </w:t>
      </w:r>
      <w:r w:rsidRPr="003F256A">
        <w:rPr>
          <w:rFonts w:ascii="Tahoma" w:hAnsi="Tahoma" w:cs="Tahoma"/>
          <w:lang w:val="sl-SI"/>
        </w:rPr>
        <w:t>z</w:t>
      </w:r>
      <w:r w:rsidR="008E3DA0">
        <w:rPr>
          <w:rFonts w:ascii="Tahoma" w:hAnsi="Tahoma" w:cs="Tahoma"/>
          <w:lang w:val="sl-SI"/>
        </w:rPr>
        <w:t xml:space="preserve"> </w:t>
      </w:r>
      <w:r w:rsidRPr="003F256A">
        <w:rPr>
          <w:rFonts w:ascii="Tahoma" w:hAnsi="Tahoma" w:cs="Tahoma"/>
          <w:lang w:val="sl-SI"/>
        </w:rPr>
        <w:t>osebami,</w:t>
      </w:r>
      <w:r w:rsidR="008E3DA0">
        <w:rPr>
          <w:rFonts w:ascii="Tahoma" w:hAnsi="Tahoma" w:cs="Tahoma"/>
          <w:lang w:val="sl-SI"/>
        </w:rPr>
        <w:t xml:space="preserve"> </w:t>
      </w:r>
      <w:r w:rsidRPr="003F256A">
        <w:rPr>
          <w:rFonts w:ascii="Tahoma" w:hAnsi="Tahoma" w:cs="Tahoma"/>
          <w:lang w:val="sl-SI"/>
        </w:rPr>
        <w:t>navedenimi</w:t>
      </w:r>
      <w:r w:rsidR="008E3DA0">
        <w:rPr>
          <w:rFonts w:ascii="Tahoma" w:hAnsi="Tahoma" w:cs="Tahoma"/>
          <w:lang w:val="sl-SI"/>
        </w:rPr>
        <w:t xml:space="preserve"> </w:t>
      </w:r>
      <w:r w:rsidRPr="003F256A">
        <w:rPr>
          <w:rFonts w:ascii="Tahoma" w:hAnsi="Tahoma" w:cs="Tahoma"/>
          <w:lang w:val="sl-SI"/>
        </w:rPr>
        <w:t>v</w:t>
      </w:r>
      <w:r w:rsidR="008E3DA0">
        <w:rPr>
          <w:rFonts w:ascii="Tahoma" w:hAnsi="Tahoma" w:cs="Tahoma"/>
          <w:lang w:val="sl-SI"/>
        </w:rPr>
        <w:t xml:space="preserve"> </w:t>
      </w:r>
      <w:r w:rsidRPr="003F256A">
        <w:rPr>
          <w:rFonts w:ascii="Tahoma" w:hAnsi="Tahoma" w:cs="Tahoma"/>
          <w:lang w:val="sl-SI"/>
        </w:rPr>
        <w:t>1h</w:t>
      </w:r>
      <w:r w:rsidR="008E3DA0">
        <w:rPr>
          <w:rFonts w:ascii="Tahoma" w:hAnsi="Tahoma" w:cs="Tahoma"/>
          <w:lang w:val="sl-SI"/>
        </w:rPr>
        <w:t xml:space="preserve"> </w:t>
      </w:r>
      <w:r w:rsidRPr="003F256A">
        <w:rPr>
          <w:rFonts w:ascii="Tahoma" w:hAnsi="Tahoma" w:cs="Tahoma"/>
          <w:lang w:val="sl-SI"/>
        </w:rPr>
        <w:t>členu</w:t>
      </w:r>
      <w:r w:rsidR="008E3DA0">
        <w:rPr>
          <w:rFonts w:ascii="Tahoma" w:hAnsi="Tahoma" w:cs="Tahoma"/>
          <w:lang w:val="sl-SI"/>
        </w:rPr>
        <w:t xml:space="preserve"> </w:t>
      </w:r>
      <w:r w:rsidRPr="003F256A">
        <w:rPr>
          <w:rFonts w:ascii="Tahoma" w:hAnsi="Tahoma" w:cs="Tahoma"/>
          <w:lang w:val="sl-SI"/>
        </w:rPr>
        <w:t>»sklepa</w:t>
      </w:r>
      <w:r w:rsidR="008E3DA0">
        <w:rPr>
          <w:rFonts w:ascii="Tahoma" w:hAnsi="Tahoma" w:cs="Tahoma"/>
          <w:lang w:val="sl-SI"/>
        </w:rPr>
        <w:t xml:space="preserve"> </w:t>
      </w:r>
      <w:r w:rsidRPr="003F256A">
        <w:rPr>
          <w:rFonts w:ascii="Tahoma" w:hAnsi="Tahoma" w:cs="Tahoma"/>
          <w:lang w:val="sl-SI"/>
        </w:rPr>
        <w:t>Sveta</w:t>
      </w:r>
      <w:r w:rsidR="008E3DA0">
        <w:rPr>
          <w:rFonts w:ascii="Tahoma" w:hAnsi="Tahoma" w:cs="Tahoma"/>
          <w:lang w:val="sl-SI"/>
        </w:rPr>
        <w:t xml:space="preserve"> </w:t>
      </w:r>
      <w:r w:rsidRPr="003F256A">
        <w:rPr>
          <w:rFonts w:ascii="Tahoma" w:hAnsi="Tahoma" w:cs="Tahoma"/>
          <w:lang w:val="sl-SI"/>
        </w:rPr>
        <w:t>(SZVP)</w:t>
      </w:r>
      <w:r w:rsidR="008E3DA0">
        <w:rPr>
          <w:rFonts w:ascii="Tahoma" w:hAnsi="Tahoma" w:cs="Tahoma"/>
          <w:lang w:val="sl-SI"/>
        </w:rPr>
        <w:t xml:space="preserve"> </w:t>
      </w:r>
      <w:r w:rsidRPr="003F256A">
        <w:rPr>
          <w:rFonts w:ascii="Tahoma" w:hAnsi="Tahoma" w:cs="Tahoma"/>
          <w:lang w:val="sl-SI"/>
        </w:rPr>
        <w:t>2022/578</w:t>
      </w:r>
      <w:r w:rsidR="008E3DA0">
        <w:rPr>
          <w:rFonts w:ascii="Tahoma" w:hAnsi="Tahoma" w:cs="Tahoma"/>
          <w:lang w:val="sl-SI"/>
        </w:rPr>
        <w:t xml:space="preserve"> </w:t>
      </w:r>
      <w:r w:rsidRPr="003F256A">
        <w:rPr>
          <w:rFonts w:ascii="Tahoma" w:hAnsi="Tahoma" w:cs="Tahoma"/>
          <w:lang w:val="sl-SI"/>
        </w:rPr>
        <w:t>z</w:t>
      </w:r>
      <w:r w:rsidR="008E3DA0">
        <w:rPr>
          <w:rFonts w:ascii="Tahoma" w:hAnsi="Tahoma" w:cs="Tahoma"/>
          <w:lang w:val="sl-SI"/>
        </w:rPr>
        <w:t xml:space="preserve"> </w:t>
      </w:r>
      <w:r w:rsidRPr="003F256A">
        <w:rPr>
          <w:rFonts w:ascii="Tahoma" w:hAnsi="Tahoma" w:cs="Tahoma"/>
          <w:lang w:val="sl-SI"/>
        </w:rPr>
        <w:t>dne</w:t>
      </w:r>
      <w:r w:rsidR="008E3DA0">
        <w:rPr>
          <w:rFonts w:ascii="Tahoma" w:hAnsi="Tahoma" w:cs="Tahoma"/>
          <w:lang w:val="sl-SI"/>
        </w:rPr>
        <w:t xml:space="preserve"> </w:t>
      </w:r>
      <w:r w:rsidRPr="003F256A">
        <w:rPr>
          <w:rFonts w:ascii="Tahoma" w:hAnsi="Tahoma" w:cs="Tahoma"/>
          <w:lang w:val="sl-SI"/>
        </w:rPr>
        <w:t>8.</w:t>
      </w:r>
      <w:r w:rsidR="008E3DA0">
        <w:rPr>
          <w:rFonts w:ascii="Tahoma" w:hAnsi="Tahoma" w:cs="Tahoma"/>
          <w:lang w:val="sl-SI"/>
        </w:rPr>
        <w:t xml:space="preserve"> </w:t>
      </w:r>
      <w:r w:rsidRPr="003F256A">
        <w:rPr>
          <w:rFonts w:ascii="Tahoma" w:hAnsi="Tahoma" w:cs="Tahoma"/>
          <w:lang w:val="sl-SI"/>
        </w:rPr>
        <w:t>aprila</w:t>
      </w:r>
      <w:r w:rsidR="008E3DA0">
        <w:rPr>
          <w:rFonts w:ascii="Tahoma" w:hAnsi="Tahoma" w:cs="Tahoma"/>
          <w:lang w:val="sl-SI"/>
        </w:rPr>
        <w:t xml:space="preserve"> </w:t>
      </w:r>
      <w:r w:rsidRPr="003F256A">
        <w:rPr>
          <w:rFonts w:ascii="Tahoma" w:hAnsi="Tahoma" w:cs="Tahoma"/>
          <w:lang w:val="sl-SI"/>
        </w:rPr>
        <w:t>2022</w:t>
      </w:r>
      <w:r w:rsidR="008E3DA0">
        <w:rPr>
          <w:rFonts w:ascii="Tahoma" w:hAnsi="Tahoma" w:cs="Tahoma"/>
          <w:lang w:val="sl-SI"/>
        </w:rPr>
        <w:t xml:space="preserve"> </w:t>
      </w:r>
      <w:r w:rsidRPr="003F256A">
        <w:rPr>
          <w:rFonts w:ascii="Tahoma" w:hAnsi="Tahoma" w:cs="Tahoma"/>
          <w:lang w:val="sl-SI"/>
        </w:rPr>
        <w:t>o</w:t>
      </w:r>
      <w:r w:rsidR="008E3DA0">
        <w:rPr>
          <w:rFonts w:ascii="Tahoma" w:hAnsi="Tahoma" w:cs="Tahoma"/>
          <w:lang w:val="sl-SI"/>
        </w:rPr>
        <w:t xml:space="preserve"> </w:t>
      </w:r>
      <w:r w:rsidRPr="003F256A">
        <w:rPr>
          <w:rFonts w:ascii="Tahoma" w:hAnsi="Tahoma" w:cs="Tahoma"/>
          <w:lang w:val="sl-SI"/>
        </w:rPr>
        <w:t>spremembi</w:t>
      </w:r>
      <w:r w:rsidR="008E3DA0">
        <w:rPr>
          <w:rFonts w:ascii="Tahoma" w:hAnsi="Tahoma" w:cs="Tahoma"/>
          <w:lang w:val="sl-SI"/>
        </w:rPr>
        <w:t xml:space="preserve"> </w:t>
      </w:r>
      <w:r w:rsidRPr="003F256A">
        <w:rPr>
          <w:rFonts w:ascii="Tahoma" w:hAnsi="Tahoma" w:cs="Tahoma"/>
          <w:lang w:val="sl-SI"/>
        </w:rPr>
        <w:t>Sklepa</w:t>
      </w:r>
      <w:r w:rsidR="008E3DA0">
        <w:rPr>
          <w:rFonts w:ascii="Tahoma" w:hAnsi="Tahoma" w:cs="Tahoma"/>
          <w:lang w:val="sl-SI"/>
        </w:rPr>
        <w:t xml:space="preserve"> </w:t>
      </w:r>
      <w:r w:rsidRPr="003F256A">
        <w:rPr>
          <w:rFonts w:ascii="Tahoma" w:hAnsi="Tahoma" w:cs="Tahoma"/>
          <w:lang w:val="sl-SI"/>
        </w:rPr>
        <w:t>2014/512/SZVP</w:t>
      </w:r>
      <w:r w:rsidR="008E3DA0">
        <w:rPr>
          <w:rFonts w:ascii="Tahoma" w:hAnsi="Tahoma" w:cs="Tahoma"/>
          <w:lang w:val="sl-SI"/>
        </w:rPr>
        <w:t xml:space="preserve"> </w:t>
      </w:r>
      <w:r w:rsidRPr="003F256A">
        <w:rPr>
          <w:rFonts w:ascii="Tahoma" w:hAnsi="Tahoma" w:cs="Tahoma"/>
          <w:lang w:val="sl-SI"/>
        </w:rPr>
        <w:t>o</w:t>
      </w:r>
      <w:r w:rsidR="008E3DA0">
        <w:rPr>
          <w:rFonts w:ascii="Tahoma" w:hAnsi="Tahoma" w:cs="Tahoma"/>
          <w:lang w:val="sl-SI"/>
        </w:rPr>
        <w:t xml:space="preserve"> </w:t>
      </w:r>
      <w:r w:rsidRPr="003F256A">
        <w:rPr>
          <w:rFonts w:ascii="Tahoma" w:hAnsi="Tahoma" w:cs="Tahoma"/>
          <w:lang w:val="sl-SI"/>
        </w:rPr>
        <w:t>omejevalnih</w:t>
      </w:r>
      <w:r w:rsidR="008E3DA0">
        <w:rPr>
          <w:rFonts w:ascii="Tahoma" w:hAnsi="Tahoma" w:cs="Tahoma"/>
          <w:lang w:val="sl-SI"/>
        </w:rPr>
        <w:t xml:space="preserve"> </w:t>
      </w:r>
      <w:r w:rsidRPr="003F256A">
        <w:rPr>
          <w:rFonts w:ascii="Tahoma" w:hAnsi="Tahoma" w:cs="Tahoma"/>
          <w:lang w:val="sl-SI"/>
        </w:rPr>
        <w:t>ukrepih</w:t>
      </w:r>
      <w:r w:rsidR="008E3DA0">
        <w:rPr>
          <w:rFonts w:ascii="Tahoma" w:hAnsi="Tahoma" w:cs="Tahoma"/>
          <w:lang w:val="sl-SI"/>
        </w:rPr>
        <w:t xml:space="preserve"> </w:t>
      </w:r>
      <w:r w:rsidRPr="003F256A">
        <w:rPr>
          <w:rFonts w:ascii="Tahoma" w:hAnsi="Tahoma" w:cs="Tahoma"/>
          <w:lang w:val="sl-SI"/>
        </w:rPr>
        <w:t>zaradi</w:t>
      </w:r>
      <w:r w:rsidR="008E3DA0">
        <w:rPr>
          <w:rFonts w:ascii="Tahoma" w:hAnsi="Tahoma" w:cs="Tahoma"/>
          <w:lang w:val="sl-SI"/>
        </w:rPr>
        <w:t xml:space="preserve"> </w:t>
      </w:r>
      <w:r w:rsidRPr="003F256A">
        <w:rPr>
          <w:rFonts w:ascii="Tahoma" w:hAnsi="Tahoma" w:cs="Tahoma"/>
          <w:lang w:val="sl-SI"/>
        </w:rPr>
        <w:t>delovanja</w:t>
      </w:r>
      <w:r w:rsidR="008E3DA0">
        <w:rPr>
          <w:rFonts w:ascii="Tahoma" w:hAnsi="Tahoma" w:cs="Tahoma"/>
          <w:lang w:val="sl-SI"/>
        </w:rPr>
        <w:t xml:space="preserve"> </w:t>
      </w:r>
      <w:r w:rsidRPr="003F256A">
        <w:rPr>
          <w:rFonts w:ascii="Tahoma" w:hAnsi="Tahoma" w:cs="Tahoma"/>
          <w:lang w:val="sl-SI"/>
        </w:rPr>
        <w:t>Rusije,</w:t>
      </w:r>
      <w:r w:rsidR="008E3DA0">
        <w:rPr>
          <w:rFonts w:ascii="Tahoma" w:hAnsi="Tahoma" w:cs="Tahoma"/>
          <w:lang w:val="sl-SI"/>
        </w:rPr>
        <w:t xml:space="preserve"> </w:t>
      </w:r>
      <w:r w:rsidRPr="003F256A">
        <w:rPr>
          <w:rFonts w:ascii="Tahoma" w:hAnsi="Tahoma" w:cs="Tahoma"/>
          <w:lang w:val="sl-SI"/>
        </w:rPr>
        <w:t>ki</w:t>
      </w:r>
      <w:r w:rsidR="008E3DA0">
        <w:rPr>
          <w:rFonts w:ascii="Tahoma" w:hAnsi="Tahoma" w:cs="Tahoma"/>
          <w:lang w:val="sl-SI"/>
        </w:rPr>
        <w:t xml:space="preserve"> </w:t>
      </w:r>
      <w:r w:rsidRPr="003F256A">
        <w:rPr>
          <w:rFonts w:ascii="Tahoma" w:hAnsi="Tahoma" w:cs="Tahoma"/>
          <w:lang w:val="sl-SI"/>
        </w:rPr>
        <w:t>povzroča</w:t>
      </w:r>
      <w:r w:rsidR="008E3DA0">
        <w:rPr>
          <w:rFonts w:ascii="Tahoma" w:hAnsi="Tahoma" w:cs="Tahoma"/>
          <w:lang w:val="sl-SI"/>
        </w:rPr>
        <w:t xml:space="preserve"> </w:t>
      </w:r>
      <w:r w:rsidRPr="003F256A">
        <w:rPr>
          <w:rFonts w:ascii="Tahoma" w:hAnsi="Tahoma" w:cs="Tahoma"/>
          <w:lang w:val="sl-SI"/>
        </w:rPr>
        <w:t>destabilizacijo</w:t>
      </w:r>
      <w:r w:rsidR="008E3DA0">
        <w:rPr>
          <w:rFonts w:ascii="Tahoma" w:hAnsi="Tahoma" w:cs="Tahoma"/>
          <w:lang w:val="sl-SI"/>
        </w:rPr>
        <w:t xml:space="preserve"> </w:t>
      </w:r>
      <w:r w:rsidRPr="003F256A">
        <w:rPr>
          <w:rFonts w:ascii="Tahoma" w:hAnsi="Tahoma" w:cs="Tahoma"/>
          <w:lang w:val="sl-SI"/>
        </w:rPr>
        <w:t>razmer</w:t>
      </w:r>
      <w:r w:rsidR="008E3DA0">
        <w:rPr>
          <w:rFonts w:ascii="Tahoma" w:hAnsi="Tahoma" w:cs="Tahoma"/>
          <w:lang w:val="sl-SI"/>
        </w:rPr>
        <w:t xml:space="preserve"> </w:t>
      </w:r>
      <w:r w:rsidRPr="003F256A">
        <w:rPr>
          <w:rFonts w:ascii="Tahoma" w:hAnsi="Tahoma" w:cs="Tahoma"/>
          <w:lang w:val="sl-SI"/>
        </w:rPr>
        <w:t>v</w:t>
      </w:r>
      <w:r w:rsidR="008E3DA0">
        <w:rPr>
          <w:rFonts w:ascii="Tahoma" w:hAnsi="Tahoma" w:cs="Tahoma"/>
          <w:lang w:val="sl-SI"/>
        </w:rPr>
        <w:t xml:space="preserve"> </w:t>
      </w:r>
      <w:r w:rsidRPr="003F256A">
        <w:rPr>
          <w:rFonts w:ascii="Tahoma" w:hAnsi="Tahoma" w:cs="Tahoma"/>
          <w:lang w:val="sl-SI"/>
        </w:rPr>
        <w:t>Ukrajini«</w:t>
      </w:r>
      <w:r w:rsidR="008E3DA0">
        <w:rPr>
          <w:rFonts w:ascii="Tahoma" w:hAnsi="Tahoma" w:cs="Tahoma"/>
          <w:lang w:val="sl-SI"/>
        </w:rPr>
        <w:t xml:space="preserve"> </w:t>
      </w:r>
      <w:r w:rsidRPr="003F256A">
        <w:rPr>
          <w:rFonts w:ascii="Tahoma" w:hAnsi="Tahoma" w:cs="Tahoma"/>
          <w:lang w:val="sl-SI"/>
        </w:rPr>
        <w:t>(v</w:t>
      </w:r>
      <w:r w:rsidR="008E3DA0">
        <w:rPr>
          <w:rFonts w:ascii="Tahoma" w:hAnsi="Tahoma" w:cs="Tahoma"/>
          <w:lang w:val="sl-SI"/>
        </w:rPr>
        <w:t xml:space="preserve"> </w:t>
      </w:r>
      <w:r w:rsidRPr="003F256A">
        <w:rPr>
          <w:rFonts w:ascii="Tahoma" w:hAnsi="Tahoma" w:cs="Tahoma"/>
          <w:lang w:val="sl-SI"/>
        </w:rPr>
        <w:t>nadaljevanju:</w:t>
      </w:r>
      <w:r w:rsidR="008E3DA0">
        <w:rPr>
          <w:rFonts w:ascii="Tahoma" w:hAnsi="Tahoma" w:cs="Tahoma"/>
          <w:lang w:val="sl-SI"/>
        </w:rPr>
        <w:t xml:space="preserve"> </w:t>
      </w:r>
      <w:r w:rsidRPr="003F256A">
        <w:rPr>
          <w:rFonts w:ascii="Tahoma" w:hAnsi="Tahoma" w:cs="Tahoma"/>
          <w:lang w:val="sl-SI"/>
        </w:rPr>
        <w:t>sklep</w:t>
      </w:r>
      <w:r w:rsidR="008E3DA0">
        <w:rPr>
          <w:rFonts w:ascii="Tahoma" w:hAnsi="Tahoma" w:cs="Tahoma"/>
          <w:lang w:val="sl-SI"/>
        </w:rPr>
        <w:t xml:space="preserve"> </w:t>
      </w:r>
      <w:r w:rsidRPr="003F256A">
        <w:rPr>
          <w:rFonts w:ascii="Tahoma" w:hAnsi="Tahoma" w:cs="Tahoma"/>
          <w:lang w:val="sl-SI"/>
        </w:rPr>
        <w:t>Sveta</w:t>
      </w:r>
      <w:r w:rsidR="008E3DA0">
        <w:rPr>
          <w:rFonts w:ascii="Tahoma" w:hAnsi="Tahoma" w:cs="Tahoma"/>
          <w:lang w:val="sl-SI"/>
        </w:rPr>
        <w:t xml:space="preserve"> </w:t>
      </w:r>
      <w:r w:rsidRPr="003F256A">
        <w:rPr>
          <w:rFonts w:ascii="Tahoma" w:hAnsi="Tahoma" w:cs="Tahoma"/>
          <w:lang w:val="sl-SI"/>
        </w:rPr>
        <w:t>(SZVP)</w:t>
      </w:r>
      <w:r w:rsidR="008E3DA0">
        <w:rPr>
          <w:rFonts w:ascii="Tahoma" w:hAnsi="Tahoma" w:cs="Tahoma"/>
          <w:lang w:val="sl-SI"/>
        </w:rPr>
        <w:t xml:space="preserve"> </w:t>
      </w:r>
      <w:r w:rsidRPr="003F256A">
        <w:rPr>
          <w:rFonts w:ascii="Tahoma" w:hAnsi="Tahoma" w:cs="Tahoma"/>
          <w:lang w:val="sl-SI"/>
        </w:rPr>
        <w:t>2022/578</w:t>
      </w:r>
      <w:r w:rsidR="008E3DA0">
        <w:rPr>
          <w:rFonts w:ascii="Tahoma" w:hAnsi="Tahoma" w:cs="Tahoma"/>
          <w:lang w:val="sl-SI"/>
        </w:rPr>
        <w:t xml:space="preserve"> </w:t>
      </w:r>
      <w:r w:rsidRPr="003F256A">
        <w:rPr>
          <w:rFonts w:ascii="Tahoma" w:hAnsi="Tahoma" w:cs="Tahoma"/>
          <w:lang w:val="sl-SI"/>
        </w:rPr>
        <w:t>z</w:t>
      </w:r>
      <w:r w:rsidR="008E3DA0">
        <w:rPr>
          <w:rFonts w:ascii="Tahoma" w:hAnsi="Tahoma" w:cs="Tahoma"/>
          <w:lang w:val="sl-SI"/>
        </w:rPr>
        <w:t xml:space="preserve"> </w:t>
      </w:r>
      <w:r w:rsidRPr="003F256A">
        <w:rPr>
          <w:rFonts w:ascii="Tahoma" w:hAnsi="Tahoma" w:cs="Tahoma"/>
          <w:lang w:val="sl-SI"/>
        </w:rPr>
        <w:t>dne</w:t>
      </w:r>
      <w:r w:rsidR="008E3DA0">
        <w:rPr>
          <w:rFonts w:ascii="Tahoma" w:hAnsi="Tahoma" w:cs="Tahoma"/>
          <w:lang w:val="sl-SI"/>
        </w:rPr>
        <w:t xml:space="preserve"> </w:t>
      </w:r>
      <w:r w:rsidRPr="003F256A">
        <w:rPr>
          <w:rFonts w:ascii="Tahoma" w:hAnsi="Tahoma" w:cs="Tahoma"/>
          <w:lang w:val="sl-SI"/>
        </w:rPr>
        <w:t>8.</w:t>
      </w:r>
      <w:r w:rsidR="008E3DA0">
        <w:rPr>
          <w:rFonts w:ascii="Tahoma" w:hAnsi="Tahoma" w:cs="Tahoma"/>
          <w:lang w:val="sl-SI"/>
        </w:rPr>
        <w:t xml:space="preserve"> </w:t>
      </w:r>
      <w:r w:rsidRPr="003F256A">
        <w:rPr>
          <w:rFonts w:ascii="Tahoma" w:hAnsi="Tahoma" w:cs="Tahoma"/>
          <w:lang w:val="sl-SI"/>
        </w:rPr>
        <w:t>aprila</w:t>
      </w:r>
      <w:r w:rsidR="008E3DA0">
        <w:rPr>
          <w:rFonts w:ascii="Tahoma" w:hAnsi="Tahoma" w:cs="Tahoma"/>
          <w:lang w:val="sl-SI"/>
        </w:rPr>
        <w:t xml:space="preserve"> </w:t>
      </w:r>
      <w:r w:rsidRPr="003F256A">
        <w:rPr>
          <w:rFonts w:ascii="Tahoma" w:hAnsi="Tahoma" w:cs="Tahoma"/>
          <w:lang w:val="sl-SI"/>
        </w:rPr>
        <w:t>2022)</w:t>
      </w:r>
    </w:p>
    <w:p w14:paraId="0650C602" w14:textId="77777777" w:rsidR="00FD19E4" w:rsidRPr="00AB02EA" w:rsidRDefault="00FD19E4" w:rsidP="00600829">
      <w:pPr>
        <w:keepNext/>
        <w:keepLines/>
        <w:jc w:val="both"/>
        <w:rPr>
          <w:rFonts w:ascii="Tahoma" w:hAnsi="Tahoma" w:cs="Tahoma"/>
          <w:b/>
          <w:bCs/>
        </w:rPr>
      </w:pPr>
      <w:r w:rsidRPr="00AB02EA">
        <w:rPr>
          <w:rFonts w:ascii="Tahoma" w:hAnsi="Tahoma" w:cs="Tahoma"/>
        </w:rPr>
        <w:t>Naročnik</w:t>
      </w:r>
      <w:r w:rsidR="008E3DA0">
        <w:rPr>
          <w:rFonts w:ascii="Tahoma" w:hAnsi="Tahoma" w:cs="Tahoma"/>
        </w:rPr>
        <w:t xml:space="preserve"> </w:t>
      </w:r>
      <w:r w:rsidRPr="00AB02EA">
        <w:rPr>
          <w:rFonts w:ascii="Tahoma" w:hAnsi="Tahoma" w:cs="Tahoma"/>
        </w:rPr>
        <w:t>bo</w:t>
      </w:r>
      <w:r w:rsidR="008E3DA0">
        <w:rPr>
          <w:rFonts w:ascii="Tahoma" w:hAnsi="Tahoma" w:cs="Tahoma"/>
        </w:rPr>
        <w:t xml:space="preserve"> </w:t>
      </w:r>
      <w:r w:rsidRPr="00AB02EA">
        <w:rPr>
          <w:rFonts w:ascii="Tahoma" w:hAnsi="Tahoma" w:cs="Tahoma"/>
        </w:rPr>
        <w:t>v</w:t>
      </w:r>
      <w:r w:rsidR="008E3DA0">
        <w:rPr>
          <w:rFonts w:ascii="Tahoma" w:hAnsi="Tahoma" w:cs="Tahoma"/>
        </w:rPr>
        <w:t xml:space="preserve"> </w:t>
      </w:r>
      <w:r w:rsidRPr="00AB02EA">
        <w:rPr>
          <w:rFonts w:ascii="Tahoma" w:hAnsi="Tahoma" w:cs="Tahoma"/>
        </w:rPr>
        <w:t>skladu</w:t>
      </w:r>
      <w:r w:rsidR="008E3DA0">
        <w:rPr>
          <w:rFonts w:ascii="Tahoma" w:hAnsi="Tahoma" w:cs="Tahoma"/>
        </w:rPr>
        <w:t xml:space="preserve"> </w:t>
      </w:r>
      <w:r w:rsidRPr="00AB02EA">
        <w:rPr>
          <w:rFonts w:ascii="Tahoma" w:hAnsi="Tahoma" w:cs="Tahoma"/>
        </w:rPr>
        <w:t>s</w:t>
      </w:r>
      <w:r w:rsidR="008E3DA0">
        <w:rPr>
          <w:rFonts w:ascii="Tahoma" w:hAnsi="Tahoma" w:cs="Tahoma"/>
        </w:rPr>
        <w:t xml:space="preserve"> </w:t>
      </w:r>
      <w:r w:rsidRPr="00AB02EA">
        <w:rPr>
          <w:rFonts w:ascii="Tahoma" w:hAnsi="Tahoma" w:cs="Tahoma"/>
        </w:rPr>
        <w:t>prvim</w:t>
      </w:r>
      <w:r w:rsidR="008E3DA0">
        <w:rPr>
          <w:rFonts w:ascii="Tahoma" w:hAnsi="Tahoma" w:cs="Tahoma"/>
        </w:rPr>
        <w:t xml:space="preserve"> </w:t>
      </w:r>
      <w:r w:rsidRPr="00AB02EA">
        <w:rPr>
          <w:rFonts w:ascii="Tahoma" w:hAnsi="Tahoma" w:cs="Tahoma"/>
        </w:rPr>
        <w:t>odstavkom</w:t>
      </w:r>
      <w:r w:rsidR="008E3DA0">
        <w:rPr>
          <w:rFonts w:ascii="Tahoma" w:hAnsi="Tahoma" w:cs="Tahoma"/>
        </w:rPr>
        <w:t xml:space="preserve"> </w:t>
      </w:r>
      <w:r w:rsidRPr="00AB02EA">
        <w:rPr>
          <w:rFonts w:ascii="Tahoma" w:hAnsi="Tahoma" w:cs="Tahoma"/>
        </w:rPr>
        <w:t>člena</w:t>
      </w:r>
      <w:r w:rsidR="008E3DA0">
        <w:rPr>
          <w:rFonts w:ascii="Tahoma" w:hAnsi="Tahoma" w:cs="Tahoma"/>
        </w:rPr>
        <w:t xml:space="preserve"> </w:t>
      </w:r>
      <w:r w:rsidRPr="00AB02EA">
        <w:rPr>
          <w:rFonts w:ascii="Tahoma" w:hAnsi="Tahoma" w:cs="Tahoma"/>
        </w:rPr>
        <w:t>1h</w:t>
      </w:r>
      <w:r w:rsidR="008E3DA0">
        <w:rPr>
          <w:rFonts w:ascii="Tahoma" w:hAnsi="Tahoma" w:cs="Tahoma"/>
        </w:rPr>
        <w:t xml:space="preserve"> </w:t>
      </w:r>
      <w:r w:rsidRPr="00AB02EA">
        <w:rPr>
          <w:rFonts w:ascii="Tahoma" w:hAnsi="Tahoma" w:cs="Tahoma"/>
        </w:rPr>
        <w:t>sklepa</w:t>
      </w:r>
      <w:r w:rsidR="008E3DA0">
        <w:rPr>
          <w:rFonts w:ascii="Tahoma" w:hAnsi="Tahoma" w:cs="Tahoma"/>
        </w:rPr>
        <w:t xml:space="preserve"> </w:t>
      </w:r>
      <w:r w:rsidRPr="00AB02EA">
        <w:rPr>
          <w:rFonts w:ascii="Tahoma" w:hAnsi="Tahoma" w:cs="Tahoma"/>
        </w:rPr>
        <w:t>Sveta</w:t>
      </w:r>
      <w:r w:rsidR="008E3DA0">
        <w:rPr>
          <w:rFonts w:ascii="Tahoma" w:hAnsi="Tahoma" w:cs="Tahoma"/>
        </w:rPr>
        <w:t xml:space="preserve"> </w:t>
      </w:r>
      <w:r w:rsidRPr="00AB02EA">
        <w:rPr>
          <w:rFonts w:ascii="Tahoma" w:hAnsi="Tahoma" w:cs="Tahoma"/>
        </w:rPr>
        <w:t>(SZVP)</w:t>
      </w:r>
      <w:r w:rsidR="008E3DA0">
        <w:rPr>
          <w:rFonts w:ascii="Tahoma" w:hAnsi="Tahoma" w:cs="Tahoma"/>
        </w:rPr>
        <w:t xml:space="preserve"> </w:t>
      </w:r>
      <w:r w:rsidRPr="00AB02EA">
        <w:rPr>
          <w:rFonts w:ascii="Tahoma" w:hAnsi="Tahoma" w:cs="Tahoma"/>
        </w:rPr>
        <w:t>2022/578</w:t>
      </w:r>
      <w:r w:rsidR="008E3DA0">
        <w:rPr>
          <w:rFonts w:ascii="Tahoma" w:hAnsi="Tahoma" w:cs="Tahoma"/>
        </w:rPr>
        <w:t xml:space="preserve"> </w:t>
      </w:r>
      <w:r w:rsidRPr="00AB02EA">
        <w:rPr>
          <w:rFonts w:ascii="Tahoma" w:hAnsi="Tahoma" w:cs="Tahoma"/>
        </w:rPr>
        <w:t>z</w:t>
      </w:r>
      <w:r w:rsidR="008E3DA0">
        <w:rPr>
          <w:rFonts w:ascii="Tahoma" w:hAnsi="Tahoma" w:cs="Tahoma"/>
        </w:rPr>
        <w:t xml:space="preserve"> </w:t>
      </w:r>
      <w:r w:rsidRPr="00AB02EA">
        <w:rPr>
          <w:rFonts w:ascii="Tahoma" w:hAnsi="Tahoma" w:cs="Tahoma"/>
        </w:rPr>
        <w:t>dne</w:t>
      </w:r>
      <w:r w:rsidR="008E3DA0">
        <w:rPr>
          <w:rFonts w:ascii="Tahoma" w:hAnsi="Tahoma" w:cs="Tahoma"/>
        </w:rPr>
        <w:t xml:space="preserve"> </w:t>
      </w:r>
      <w:r w:rsidRPr="00AB02EA">
        <w:rPr>
          <w:rFonts w:ascii="Tahoma" w:hAnsi="Tahoma" w:cs="Tahoma"/>
        </w:rPr>
        <w:t>8.</w:t>
      </w:r>
      <w:r w:rsidR="008E3DA0">
        <w:rPr>
          <w:rFonts w:ascii="Tahoma" w:hAnsi="Tahoma" w:cs="Tahoma"/>
        </w:rPr>
        <w:t xml:space="preserve"> </w:t>
      </w:r>
      <w:r w:rsidRPr="00AB02EA">
        <w:rPr>
          <w:rFonts w:ascii="Tahoma" w:hAnsi="Tahoma" w:cs="Tahoma"/>
        </w:rPr>
        <w:t>aprila</w:t>
      </w:r>
      <w:r w:rsidR="008E3DA0">
        <w:rPr>
          <w:rFonts w:ascii="Tahoma" w:hAnsi="Tahoma" w:cs="Tahoma"/>
        </w:rPr>
        <w:t xml:space="preserve"> </w:t>
      </w:r>
      <w:r w:rsidRPr="00AB02EA">
        <w:rPr>
          <w:rFonts w:ascii="Tahoma" w:hAnsi="Tahoma" w:cs="Tahoma"/>
        </w:rPr>
        <w:t>2022</w:t>
      </w:r>
      <w:r w:rsidR="008E3DA0">
        <w:rPr>
          <w:rFonts w:ascii="Tahoma" w:hAnsi="Tahoma" w:cs="Tahoma"/>
        </w:rPr>
        <w:t xml:space="preserve"> </w:t>
      </w:r>
      <w:r w:rsidRPr="00AB02EA">
        <w:rPr>
          <w:rFonts w:ascii="Tahoma" w:hAnsi="Tahoma" w:cs="Tahoma"/>
        </w:rPr>
        <w:t>iz</w:t>
      </w:r>
      <w:r w:rsidR="008E3DA0">
        <w:rPr>
          <w:rFonts w:ascii="Tahoma" w:hAnsi="Tahoma" w:cs="Tahoma"/>
        </w:rPr>
        <w:t xml:space="preserve"> </w:t>
      </w:r>
      <w:r w:rsidRPr="00AB02EA">
        <w:rPr>
          <w:rFonts w:ascii="Tahoma" w:hAnsi="Tahoma" w:cs="Tahoma"/>
        </w:rPr>
        <w:t>postopka</w:t>
      </w:r>
      <w:r w:rsidR="008E3DA0">
        <w:rPr>
          <w:rFonts w:ascii="Tahoma" w:hAnsi="Tahoma" w:cs="Tahoma"/>
        </w:rPr>
        <w:t xml:space="preserve"> </w:t>
      </w:r>
      <w:r w:rsidRPr="00AB02EA">
        <w:rPr>
          <w:rFonts w:ascii="Tahoma" w:hAnsi="Tahoma" w:cs="Tahoma"/>
        </w:rPr>
        <w:t>javne</w:t>
      </w:r>
      <w:r w:rsidR="008E3DA0">
        <w:rPr>
          <w:rFonts w:ascii="Tahoma" w:hAnsi="Tahoma" w:cs="Tahoma"/>
        </w:rPr>
        <w:t xml:space="preserve"> </w:t>
      </w:r>
      <w:r w:rsidRPr="00AB02EA">
        <w:rPr>
          <w:rFonts w:ascii="Tahoma" w:hAnsi="Tahoma" w:cs="Tahoma"/>
        </w:rPr>
        <w:t>naročanja</w:t>
      </w:r>
      <w:r w:rsidR="008E3DA0">
        <w:rPr>
          <w:rFonts w:ascii="Tahoma" w:hAnsi="Tahoma" w:cs="Tahoma"/>
        </w:rPr>
        <w:t xml:space="preserve"> </w:t>
      </w:r>
      <w:r w:rsidRPr="00AB02EA">
        <w:rPr>
          <w:rFonts w:ascii="Tahoma" w:hAnsi="Tahoma" w:cs="Tahoma"/>
        </w:rPr>
        <w:t>kadarkoli</w:t>
      </w:r>
      <w:r w:rsidR="008E3DA0">
        <w:rPr>
          <w:rFonts w:ascii="Tahoma" w:hAnsi="Tahoma" w:cs="Tahoma"/>
        </w:rPr>
        <w:t xml:space="preserve"> </w:t>
      </w:r>
      <w:r w:rsidRPr="00AB02EA">
        <w:rPr>
          <w:rFonts w:ascii="Tahoma" w:hAnsi="Tahoma" w:cs="Tahoma"/>
        </w:rPr>
        <w:t>v</w:t>
      </w:r>
      <w:r w:rsidR="008E3DA0">
        <w:rPr>
          <w:rFonts w:ascii="Tahoma" w:hAnsi="Tahoma" w:cs="Tahoma"/>
        </w:rPr>
        <w:t xml:space="preserve"> </w:t>
      </w:r>
      <w:r w:rsidRPr="00AB02EA">
        <w:rPr>
          <w:rFonts w:ascii="Tahoma" w:hAnsi="Tahoma" w:cs="Tahoma"/>
        </w:rPr>
        <w:t>postopku</w:t>
      </w:r>
      <w:r w:rsidR="008E3DA0">
        <w:rPr>
          <w:rFonts w:ascii="Tahoma" w:hAnsi="Tahoma" w:cs="Tahoma"/>
        </w:rPr>
        <w:t xml:space="preserve"> </w:t>
      </w:r>
      <w:r w:rsidRPr="00AB02EA">
        <w:rPr>
          <w:rFonts w:ascii="Tahoma" w:hAnsi="Tahoma" w:cs="Tahoma"/>
        </w:rPr>
        <w:t>izključil</w:t>
      </w:r>
      <w:r w:rsidR="008E3DA0">
        <w:rPr>
          <w:rFonts w:ascii="Tahoma" w:hAnsi="Tahoma" w:cs="Tahoma"/>
        </w:rPr>
        <w:t xml:space="preserve"> </w:t>
      </w:r>
      <w:r w:rsidRPr="00AB02EA">
        <w:rPr>
          <w:rFonts w:ascii="Tahoma" w:hAnsi="Tahoma" w:cs="Tahoma"/>
        </w:rPr>
        <w:t>gospodarski</w:t>
      </w:r>
      <w:r w:rsidR="008E3DA0">
        <w:rPr>
          <w:rFonts w:ascii="Tahoma" w:hAnsi="Tahoma" w:cs="Tahoma"/>
        </w:rPr>
        <w:t xml:space="preserve"> </w:t>
      </w:r>
      <w:r w:rsidRPr="00AB02EA">
        <w:rPr>
          <w:rFonts w:ascii="Tahoma" w:hAnsi="Tahoma" w:cs="Tahoma"/>
        </w:rPr>
        <w:t>subjekt,</w:t>
      </w:r>
      <w:r w:rsidR="008E3DA0">
        <w:rPr>
          <w:rFonts w:ascii="Tahoma" w:hAnsi="Tahoma" w:cs="Tahoma"/>
        </w:rPr>
        <w:t xml:space="preserve"> </w:t>
      </w:r>
      <w:r w:rsidRPr="00AB02EA">
        <w:rPr>
          <w:rFonts w:ascii="Tahoma" w:hAnsi="Tahoma" w:cs="Tahoma"/>
        </w:rPr>
        <w:t>če</w:t>
      </w:r>
      <w:r w:rsidR="008E3DA0">
        <w:rPr>
          <w:rFonts w:ascii="Tahoma" w:hAnsi="Tahoma" w:cs="Tahoma"/>
        </w:rPr>
        <w:t xml:space="preserve"> </w:t>
      </w:r>
      <w:r w:rsidRPr="00AB02EA">
        <w:rPr>
          <w:rFonts w:ascii="Tahoma" w:hAnsi="Tahoma" w:cs="Tahoma"/>
        </w:rPr>
        <w:t>se</w:t>
      </w:r>
      <w:r w:rsidR="008E3DA0">
        <w:rPr>
          <w:rFonts w:ascii="Tahoma" w:hAnsi="Tahoma" w:cs="Tahoma"/>
        </w:rPr>
        <w:t xml:space="preserve"> </w:t>
      </w:r>
      <w:r w:rsidRPr="00AB02EA">
        <w:rPr>
          <w:rFonts w:ascii="Tahoma" w:hAnsi="Tahoma" w:cs="Tahoma"/>
        </w:rPr>
        <w:t>izkaže,</w:t>
      </w:r>
      <w:r w:rsidR="008E3DA0">
        <w:rPr>
          <w:rFonts w:ascii="Tahoma" w:hAnsi="Tahoma" w:cs="Tahoma"/>
        </w:rPr>
        <w:t xml:space="preserve"> </w:t>
      </w:r>
      <w:r w:rsidRPr="00AB02EA">
        <w:rPr>
          <w:rFonts w:ascii="Tahoma" w:hAnsi="Tahoma" w:cs="Tahoma"/>
        </w:rPr>
        <w:t>da</w:t>
      </w:r>
      <w:r w:rsidR="008E3DA0">
        <w:rPr>
          <w:rFonts w:ascii="Tahoma" w:hAnsi="Tahoma" w:cs="Tahoma"/>
        </w:rPr>
        <w:t xml:space="preserve"> </w:t>
      </w:r>
      <w:r w:rsidRPr="00AB02EA">
        <w:rPr>
          <w:rFonts w:ascii="Tahoma" w:hAnsi="Tahoma" w:cs="Tahoma"/>
        </w:rPr>
        <w:t>je</w:t>
      </w:r>
      <w:r w:rsidR="008E3DA0">
        <w:rPr>
          <w:rFonts w:ascii="Tahoma" w:hAnsi="Tahoma" w:cs="Tahoma"/>
        </w:rPr>
        <w:t xml:space="preserve"> </w:t>
      </w:r>
      <w:r w:rsidRPr="00AB02EA">
        <w:rPr>
          <w:rFonts w:ascii="Tahoma" w:hAnsi="Tahoma" w:cs="Tahoma"/>
        </w:rPr>
        <w:t>pred</w:t>
      </w:r>
      <w:r w:rsidR="008E3DA0">
        <w:rPr>
          <w:rFonts w:ascii="Tahoma" w:hAnsi="Tahoma" w:cs="Tahoma"/>
        </w:rPr>
        <w:t xml:space="preserve"> </w:t>
      </w:r>
      <w:r w:rsidRPr="00AB02EA">
        <w:rPr>
          <w:rFonts w:ascii="Tahoma" w:hAnsi="Tahoma" w:cs="Tahoma"/>
        </w:rPr>
        <w:t>ali</w:t>
      </w:r>
      <w:r w:rsidR="008E3DA0">
        <w:rPr>
          <w:rFonts w:ascii="Tahoma" w:hAnsi="Tahoma" w:cs="Tahoma"/>
        </w:rPr>
        <w:t xml:space="preserve"> </w:t>
      </w:r>
      <w:r w:rsidRPr="00AB02EA">
        <w:rPr>
          <w:rFonts w:ascii="Tahoma" w:hAnsi="Tahoma" w:cs="Tahoma"/>
        </w:rPr>
        <w:t>med</w:t>
      </w:r>
      <w:r w:rsidR="008E3DA0">
        <w:rPr>
          <w:rFonts w:ascii="Tahoma" w:hAnsi="Tahoma" w:cs="Tahoma"/>
        </w:rPr>
        <w:t xml:space="preserve"> </w:t>
      </w:r>
      <w:r w:rsidRPr="00AB02EA">
        <w:rPr>
          <w:rFonts w:ascii="Tahoma" w:hAnsi="Tahoma" w:cs="Tahoma"/>
        </w:rPr>
        <w:t>postopkom</w:t>
      </w:r>
      <w:r w:rsidR="008E3DA0">
        <w:rPr>
          <w:rFonts w:ascii="Tahoma" w:hAnsi="Tahoma" w:cs="Tahoma"/>
        </w:rPr>
        <w:t xml:space="preserve"> </w:t>
      </w:r>
      <w:r w:rsidRPr="00AB02EA">
        <w:rPr>
          <w:rFonts w:ascii="Tahoma" w:hAnsi="Tahoma" w:cs="Tahoma"/>
        </w:rPr>
        <w:t>javnega</w:t>
      </w:r>
      <w:r w:rsidR="008E3DA0">
        <w:rPr>
          <w:rFonts w:ascii="Tahoma" w:hAnsi="Tahoma" w:cs="Tahoma"/>
        </w:rPr>
        <w:t xml:space="preserve"> </w:t>
      </w:r>
      <w:r w:rsidRPr="00AB02EA">
        <w:rPr>
          <w:rFonts w:ascii="Tahoma" w:hAnsi="Tahoma" w:cs="Tahoma"/>
        </w:rPr>
        <w:t>naročanja</w:t>
      </w:r>
      <w:r w:rsidR="008E3DA0">
        <w:rPr>
          <w:rFonts w:ascii="Tahoma" w:hAnsi="Tahoma" w:cs="Tahoma"/>
        </w:rPr>
        <w:t xml:space="preserve"> </w:t>
      </w:r>
      <w:r w:rsidRPr="00AB02EA">
        <w:rPr>
          <w:rFonts w:ascii="Tahoma" w:hAnsi="Tahoma" w:cs="Tahoma"/>
        </w:rPr>
        <w:t>ta</w:t>
      </w:r>
      <w:r w:rsidR="008E3DA0">
        <w:rPr>
          <w:rFonts w:ascii="Tahoma" w:hAnsi="Tahoma" w:cs="Tahoma"/>
        </w:rPr>
        <w:t xml:space="preserve"> </w:t>
      </w:r>
      <w:r w:rsidRPr="00AB02EA">
        <w:rPr>
          <w:rFonts w:ascii="Tahoma" w:hAnsi="Tahoma" w:cs="Tahoma"/>
        </w:rPr>
        <w:t>subjekt</w:t>
      </w:r>
      <w:r w:rsidR="008E3DA0">
        <w:rPr>
          <w:rFonts w:ascii="Tahoma" w:hAnsi="Tahoma" w:cs="Tahoma"/>
        </w:rPr>
        <w:t xml:space="preserve"> </w:t>
      </w:r>
      <w:r w:rsidRPr="00AB02EA">
        <w:rPr>
          <w:rFonts w:ascii="Tahoma" w:hAnsi="Tahoma" w:cs="Tahoma"/>
        </w:rPr>
        <w:t>v</w:t>
      </w:r>
      <w:r w:rsidR="008E3DA0">
        <w:rPr>
          <w:rFonts w:ascii="Tahoma" w:hAnsi="Tahoma" w:cs="Tahoma"/>
        </w:rPr>
        <w:t xml:space="preserve"> </w:t>
      </w:r>
      <w:r w:rsidRPr="00AB02EA">
        <w:rPr>
          <w:rFonts w:ascii="Tahoma" w:hAnsi="Tahoma" w:cs="Tahoma"/>
        </w:rPr>
        <w:t>položaju</w:t>
      </w:r>
      <w:r w:rsidR="008E3DA0">
        <w:rPr>
          <w:rFonts w:ascii="Tahoma" w:hAnsi="Tahoma" w:cs="Tahoma"/>
        </w:rPr>
        <w:t xml:space="preserve"> </w:t>
      </w:r>
      <w:r w:rsidRPr="00AB02EA">
        <w:rPr>
          <w:rFonts w:ascii="Tahoma" w:hAnsi="Tahoma" w:cs="Tahoma"/>
        </w:rPr>
        <w:t>teh</w:t>
      </w:r>
      <w:r w:rsidR="008E3DA0">
        <w:rPr>
          <w:rFonts w:ascii="Tahoma" w:hAnsi="Tahoma" w:cs="Tahoma"/>
        </w:rPr>
        <w:t xml:space="preserve"> </w:t>
      </w:r>
      <w:r w:rsidRPr="00AB02EA">
        <w:rPr>
          <w:rFonts w:ascii="Tahoma" w:hAnsi="Tahoma" w:cs="Tahoma"/>
        </w:rPr>
        <w:t>navodil</w:t>
      </w:r>
      <w:r w:rsidR="008E3DA0">
        <w:rPr>
          <w:rFonts w:ascii="Tahoma" w:hAnsi="Tahoma" w:cs="Tahoma"/>
        </w:rPr>
        <w:t xml:space="preserve"> </w:t>
      </w:r>
      <w:r w:rsidRPr="00AB02EA">
        <w:rPr>
          <w:rFonts w:ascii="Tahoma" w:hAnsi="Tahoma" w:cs="Tahoma"/>
        </w:rPr>
        <w:t>kot</w:t>
      </w:r>
      <w:r w:rsidR="008E3DA0">
        <w:rPr>
          <w:rFonts w:ascii="Tahoma" w:hAnsi="Tahoma" w:cs="Tahoma"/>
        </w:rPr>
        <w:t xml:space="preserve"> </w:t>
      </w:r>
      <w:r w:rsidRPr="00AB02EA">
        <w:rPr>
          <w:rFonts w:ascii="Tahoma" w:hAnsi="Tahoma" w:cs="Tahoma"/>
        </w:rPr>
        <w:t>sledi:</w:t>
      </w:r>
    </w:p>
    <w:p w14:paraId="63C8E775" w14:textId="77777777" w:rsidR="00FD19E4" w:rsidRPr="00AB02EA" w:rsidRDefault="00FD19E4" w:rsidP="00600829">
      <w:pPr>
        <w:keepNext/>
        <w:keepLines/>
        <w:numPr>
          <w:ilvl w:val="0"/>
          <w:numId w:val="7"/>
        </w:numPr>
        <w:ind w:left="284" w:hanging="284"/>
        <w:jc w:val="both"/>
        <w:rPr>
          <w:rFonts w:ascii="Tahoma" w:hAnsi="Tahoma" w:cs="Tahoma"/>
          <w:bCs/>
        </w:rPr>
      </w:pPr>
      <w:r w:rsidRPr="00AB02EA">
        <w:rPr>
          <w:rFonts w:ascii="Tahoma" w:hAnsi="Tahoma" w:cs="Tahoma"/>
          <w:bCs/>
        </w:rPr>
        <w:t>ruski</w:t>
      </w:r>
      <w:r w:rsidR="008E3DA0">
        <w:rPr>
          <w:rFonts w:ascii="Tahoma" w:hAnsi="Tahoma" w:cs="Tahoma"/>
          <w:bCs/>
        </w:rPr>
        <w:t xml:space="preserve"> </w:t>
      </w:r>
      <w:r w:rsidRPr="00AB02EA">
        <w:rPr>
          <w:rFonts w:ascii="Tahoma" w:hAnsi="Tahoma" w:cs="Tahoma"/>
          <w:bCs/>
        </w:rPr>
        <w:t>državljan</w:t>
      </w:r>
      <w:r w:rsidR="008E3DA0">
        <w:rPr>
          <w:rFonts w:ascii="Tahoma" w:hAnsi="Tahoma" w:cs="Tahoma"/>
          <w:bCs/>
        </w:rPr>
        <w:t xml:space="preserve"> </w:t>
      </w:r>
      <w:r w:rsidRPr="00AB02EA">
        <w:rPr>
          <w:rFonts w:ascii="Tahoma" w:hAnsi="Tahoma" w:cs="Tahoma"/>
          <w:bCs/>
        </w:rPr>
        <w:t>ali</w:t>
      </w:r>
      <w:r w:rsidR="008E3DA0">
        <w:rPr>
          <w:rFonts w:ascii="Tahoma" w:hAnsi="Tahoma" w:cs="Tahoma"/>
          <w:bCs/>
        </w:rPr>
        <w:t xml:space="preserve"> </w:t>
      </w:r>
      <w:r w:rsidRPr="00AB02EA">
        <w:rPr>
          <w:rFonts w:ascii="Tahoma" w:hAnsi="Tahoma" w:cs="Tahoma"/>
          <w:bCs/>
        </w:rPr>
        <w:t>fizična</w:t>
      </w:r>
      <w:r w:rsidR="008E3DA0">
        <w:rPr>
          <w:rFonts w:ascii="Tahoma" w:hAnsi="Tahoma" w:cs="Tahoma"/>
          <w:bCs/>
        </w:rPr>
        <w:t xml:space="preserve"> </w:t>
      </w:r>
      <w:r w:rsidRPr="00AB02EA">
        <w:rPr>
          <w:rFonts w:ascii="Tahoma" w:hAnsi="Tahoma" w:cs="Tahoma"/>
          <w:bCs/>
        </w:rPr>
        <w:t>ali</w:t>
      </w:r>
      <w:r w:rsidR="008E3DA0">
        <w:rPr>
          <w:rFonts w:ascii="Tahoma" w:hAnsi="Tahoma" w:cs="Tahoma"/>
          <w:bCs/>
        </w:rPr>
        <w:t xml:space="preserve"> </w:t>
      </w:r>
      <w:r w:rsidRPr="00AB02EA">
        <w:rPr>
          <w:rFonts w:ascii="Tahoma" w:hAnsi="Tahoma" w:cs="Tahoma"/>
          <w:bCs/>
        </w:rPr>
        <w:t>pravna</w:t>
      </w:r>
      <w:r w:rsidR="008E3DA0">
        <w:rPr>
          <w:rFonts w:ascii="Tahoma" w:hAnsi="Tahoma" w:cs="Tahoma"/>
          <w:bCs/>
        </w:rPr>
        <w:t xml:space="preserve"> </w:t>
      </w:r>
      <w:r w:rsidRPr="00AB02EA">
        <w:rPr>
          <w:rFonts w:ascii="Tahoma" w:hAnsi="Tahoma" w:cs="Tahoma"/>
          <w:bCs/>
        </w:rPr>
        <w:t>oseba,</w:t>
      </w:r>
      <w:r w:rsidR="008E3DA0">
        <w:rPr>
          <w:rFonts w:ascii="Tahoma" w:hAnsi="Tahoma" w:cs="Tahoma"/>
          <w:bCs/>
        </w:rPr>
        <w:t xml:space="preserve"> </w:t>
      </w:r>
      <w:r w:rsidRPr="00AB02EA">
        <w:rPr>
          <w:rFonts w:ascii="Tahoma" w:hAnsi="Tahoma" w:cs="Tahoma"/>
          <w:bCs/>
        </w:rPr>
        <w:t>subjekt</w:t>
      </w:r>
      <w:r w:rsidR="008E3DA0">
        <w:rPr>
          <w:rFonts w:ascii="Tahoma" w:hAnsi="Tahoma" w:cs="Tahoma"/>
          <w:bCs/>
        </w:rPr>
        <w:t xml:space="preserve"> </w:t>
      </w:r>
      <w:r w:rsidRPr="00AB02EA">
        <w:rPr>
          <w:rFonts w:ascii="Tahoma" w:hAnsi="Tahoma" w:cs="Tahoma"/>
          <w:bCs/>
        </w:rPr>
        <w:t>ali</w:t>
      </w:r>
      <w:r w:rsidR="008E3DA0">
        <w:rPr>
          <w:rFonts w:ascii="Tahoma" w:hAnsi="Tahoma" w:cs="Tahoma"/>
          <w:bCs/>
        </w:rPr>
        <w:t xml:space="preserve"> </w:t>
      </w:r>
      <w:r w:rsidRPr="00AB02EA">
        <w:rPr>
          <w:rFonts w:ascii="Tahoma" w:hAnsi="Tahoma" w:cs="Tahoma"/>
          <w:bCs/>
        </w:rPr>
        <w:t>organ</w:t>
      </w:r>
      <w:r w:rsidR="008E3DA0">
        <w:rPr>
          <w:rFonts w:ascii="Tahoma" w:hAnsi="Tahoma" w:cs="Tahoma"/>
          <w:bCs/>
        </w:rPr>
        <w:t xml:space="preserve"> </w:t>
      </w:r>
      <w:r w:rsidRPr="00AB02EA">
        <w:rPr>
          <w:rFonts w:ascii="Tahoma" w:hAnsi="Tahoma" w:cs="Tahoma"/>
          <w:bCs/>
        </w:rPr>
        <w:t>s</w:t>
      </w:r>
      <w:r w:rsidR="008E3DA0">
        <w:rPr>
          <w:rFonts w:ascii="Tahoma" w:hAnsi="Tahoma" w:cs="Tahoma"/>
          <w:bCs/>
        </w:rPr>
        <w:t xml:space="preserve"> </w:t>
      </w:r>
      <w:r w:rsidRPr="00AB02EA">
        <w:rPr>
          <w:rFonts w:ascii="Tahoma" w:hAnsi="Tahoma" w:cs="Tahoma"/>
          <w:bCs/>
        </w:rPr>
        <w:t>sedežem</w:t>
      </w:r>
      <w:r w:rsidR="008E3DA0">
        <w:rPr>
          <w:rFonts w:ascii="Tahoma" w:hAnsi="Tahoma" w:cs="Tahoma"/>
          <w:bCs/>
        </w:rPr>
        <w:t xml:space="preserve"> </w:t>
      </w:r>
      <w:r w:rsidRPr="00AB02EA">
        <w:rPr>
          <w:rFonts w:ascii="Tahoma" w:hAnsi="Tahoma" w:cs="Tahoma"/>
          <w:bCs/>
        </w:rPr>
        <w:t>v</w:t>
      </w:r>
      <w:r w:rsidR="008E3DA0">
        <w:rPr>
          <w:rFonts w:ascii="Tahoma" w:hAnsi="Tahoma" w:cs="Tahoma"/>
          <w:bCs/>
        </w:rPr>
        <w:t xml:space="preserve"> </w:t>
      </w:r>
      <w:r w:rsidRPr="00AB02EA">
        <w:rPr>
          <w:rFonts w:ascii="Tahoma" w:hAnsi="Tahoma" w:cs="Tahoma"/>
          <w:bCs/>
        </w:rPr>
        <w:t>Rusiji,</w:t>
      </w:r>
    </w:p>
    <w:p w14:paraId="2D645E34" w14:textId="77777777" w:rsidR="00FD19E4" w:rsidRPr="00AB02EA" w:rsidRDefault="00FD19E4" w:rsidP="00600829">
      <w:pPr>
        <w:keepNext/>
        <w:keepLines/>
        <w:numPr>
          <w:ilvl w:val="0"/>
          <w:numId w:val="7"/>
        </w:numPr>
        <w:ind w:left="284" w:hanging="284"/>
        <w:jc w:val="both"/>
        <w:rPr>
          <w:rFonts w:ascii="Tahoma" w:hAnsi="Tahoma" w:cs="Tahoma"/>
          <w:bCs/>
        </w:rPr>
      </w:pPr>
      <w:r w:rsidRPr="00AB02EA">
        <w:rPr>
          <w:rFonts w:ascii="Tahoma" w:hAnsi="Tahoma" w:cs="Tahoma"/>
          <w:bCs/>
        </w:rPr>
        <w:t>pravna</w:t>
      </w:r>
      <w:r w:rsidR="008E3DA0">
        <w:rPr>
          <w:rFonts w:ascii="Tahoma" w:hAnsi="Tahoma" w:cs="Tahoma"/>
          <w:bCs/>
        </w:rPr>
        <w:t xml:space="preserve"> </w:t>
      </w:r>
      <w:r w:rsidRPr="00AB02EA">
        <w:rPr>
          <w:rFonts w:ascii="Tahoma" w:hAnsi="Tahoma" w:cs="Tahoma"/>
          <w:bCs/>
        </w:rPr>
        <w:t>oseba,</w:t>
      </w:r>
      <w:r w:rsidR="008E3DA0">
        <w:rPr>
          <w:rFonts w:ascii="Tahoma" w:hAnsi="Tahoma" w:cs="Tahoma"/>
          <w:bCs/>
        </w:rPr>
        <w:t xml:space="preserve"> </w:t>
      </w:r>
      <w:r w:rsidRPr="00AB02EA">
        <w:rPr>
          <w:rFonts w:ascii="Tahoma" w:hAnsi="Tahoma" w:cs="Tahoma"/>
          <w:bCs/>
        </w:rPr>
        <w:t>subjekt</w:t>
      </w:r>
      <w:r w:rsidR="008E3DA0">
        <w:rPr>
          <w:rFonts w:ascii="Tahoma" w:hAnsi="Tahoma" w:cs="Tahoma"/>
          <w:bCs/>
        </w:rPr>
        <w:t xml:space="preserve"> </w:t>
      </w:r>
      <w:r w:rsidRPr="00AB02EA">
        <w:rPr>
          <w:rFonts w:ascii="Tahoma" w:hAnsi="Tahoma" w:cs="Tahoma"/>
          <w:bCs/>
        </w:rPr>
        <w:t>ali</w:t>
      </w:r>
      <w:r w:rsidR="008E3DA0">
        <w:rPr>
          <w:rFonts w:ascii="Tahoma" w:hAnsi="Tahoma" w:cs="Tahoma"/>
          <w:bCs/>
        </w:rPr>
        <w:t xml:space="preserve"> </w:t>
      </w:r>
      <w:r w:rsidRPr="00AB02EA">
        <w:rPr>
          <w:rFonts w:ascii="Tahoma" w:hAnsi="Tahoma" w:cs="Tahoma"/>
          <w:bCs/>
        </w:rPr>
        <w:t>organ,</w:t>
      </w:r>
      <w:r w:rsidR="008E3DA0">
        <w:rPr>
          <w:rFonts w:ascii="Tahoma" w:hAnsi="Tahoma" w:cs="Tahoma"/>
          <w:bCs/>
        </w:rPr>
        <w:t xml:space="preserve"> </w:t>
      </w:r>
      <w:r w:rsidRPr="00AB02EA">
        <w:rPr>
          <w:rFonts w:ascii="Tahoma" w:hAnsi="Tahoma" w:cs="Tahoma"/>
          <w:bCs/>
        </w:rPr>
        <w:t>katerih</w:t>
      </w:r>
      <w:r w:rsidR="008E3DA0">
        <w:rPr>
          <w:rFonts w:ascii="Tahoma" w:hAnsi="Tahoma" w:cs="Tahoma"/>
          <w:bCs/>
        </w:rPr>
        <w:t xml:space="preserve"> </w:t>
      </w:r>
      <w:r w:rsidRPr="00AB02EA">
        <w:rPr>
          <w:rFonts w:ascii="Tahoma" w:hAnsi="Tahoma" w:cs="Tahoma"/>
          <w:bCs/>
        </w:rPr>
        <w:t>več</w:t>
      </w:r>
      <w:r w:rsidR="008E3DA0">
        <w:rPr>
          <w:rFonts w:ascii="Tahoma" w:hAnsi="Tahoma" w:cs="Tahoma"/>
          <w:bCs/>
        </w:rPr>
        <w:t xml:space="preserve"> </w:t>
      </w:r>
      <w:r w:rsidRPr="00AB02EA">
        <w:rPr>
          <w:rFonts w:ascii="Tahoma" w:hAnsi="Tahoma" w:cs="Tahoma"/>
          <w:bCs/>
        </w:rPr>
        <w:t>kot</w:t>
      </w:r>
      <w:r w:rsidR="008E3DA0">
        <w:rPr>
          <w:rFonts w:ascii="Tahoma" w:hAnsi="Tahoma" w:cs="Tahoma"/>
          <w:bCs/>
        </w:rPr>
        <w:t xml:space="preserve"> </w:t>
      </w:r>
      <w:r w:rsidRPr="00AB02EA">
        <w:rPr>
          <w:rFonts w:ascii="Tahoma" w:hAnsi="Tahoma" w:cs="Tahoma"/>
          <w:bCs/>
        </w:rPr>
        <w:t>50-odstotni</w:t>
      </w:r>
      <w:r w:rsidR="008E3DA0">
        <w:rPr>
          <w:rFonts w:ascii="Tahoma" w:hAnsi="Tahoma" w:cs="Tahoma"/>
          <w:bCs/>
        </w:rPr>
        <w:t xml:space="preserve"> </w:t>
      </w:r>
      <w:r w:rsidRPr="00AB02EA">
        <w:rPr>
          <w:rFonts w:ascii="Tahoma" w:hAnsi="Tahoma" w:cs="Tahoma"/>
          <w:bCs/>
        </w:rPr>
        <w:t>delež</w:t>
      </w:r>
      <w:r w:rsidR="008E3DA0">
        <w:rPr>
          <w:rFonts w:ascii="Tahoma" w:hAnsi="Tahoma" w:cs="Tahoma"/>
          <w:bCs/>
        </w:rPr>
        <w:t xml:space="preserve"> </w:t>
      </w:r>
      <w:r w:rsidRPr="00AB02EA">
        <w:rPr>
          <w:rFonts w:ascii="Tahoma" w:hAnsi="Tahoma" w:cs="Tahoma"/>
          <w:bCs/>
        </w:rPr>
        <w:t>je</w:t>
      </w:r>
      <w:r w:rsidR="008E3DA0">
        <w:rPr>
          <w:rFonts w:ascii="Tahoma" w:hAnsi="Tahoma" w:cs="Tahoma"/>
          <w:bCs/>
        </w:rPr>
        <w:t xml:space="preserve"> </w:t>
      </w:r>
      <w:r w:rsidRPr="00AB02EA">
        <w:rPr>
          <w:rFonts w:ascii="Tahoma" w:hAnsi="Tahoma" w:cs="Tahoma"/>
          <w:bCs/>
        </w:rPr>
        <w:t>v</w:t>
      </w:r>
      <w:r w:rsidR="008E3DA0">
        <w:rPr>
          <w:rFonts w:ascii="Tahoma" w:hAnsi="Tahoma" w:cs="Tahoma"/>
          <w:bCs/>
        </w:rPr>
        <w:t xml:space="preserve"> </w:t>
      </w:r>
      <w:r w:rsidRPr="00AB02EA">
        <w:rPr>
          <w:rFonts w:ascii="Tahoma" w:hAnsi="Tahoma" w:cs="Tahoma"/>
          <w:bCs/>
        </w:rPr>
        <w:t>neposredni</w:t>
      </w:r>
      <w:r w:rsidR="008E3DA0">
        <w:rPr>
          <w:rFonts w:ascii="Tahoma" w:hAnsi="Tahoma" w:cs="Tahoma"/>
          <w:bCs/>
        </w:rPr>
        <w:t xml:space="preserve"> </w:t>
      </w:r>
      <w:r w:rsidRPr="00AB02EA">
        <w:rPr>
          <w:rFonts w:ascii="Tahoma" w:hAnsi="Tahoma" w:cs="Tahoma"/>
          <w:bCs/>
        </w:rPr>
        <w:t>ali</w:t>
      </w:r>
      <w:r w:rsidR="008E3DA0">
        <w:rPr>
          <w:rFonts w:ascii="Tahoma" w:hAnsi="Tahoma" w:cs="Tahoma"/>
          <w:bCs/>
        </w:rPr>
        <w:t xml:space="preserve"> </w:t>
      </w:r>
      <w:r w:rsidRPr="00AB02EA">
        <w:rPr>
          <w:rFonts w:ascii="Tahoma" w:hAnsi="Tahoma" w:cs="Tahoma"/>
          <w:bCs/>
        </w:rPr>
        <w:t>posredni</w:t>
      </w:r>
      <w:r w:rsidR="008E3DA0">
        <w:rPr>
          <w:rFonts w:ascii="Tahoma" w:hAnsi="Tahoma" w:cs="Tahoma"/>
          <w:bCs/>
        </w:rPr>
        <w:t xml:space="preserve"> </w:t>
      </w:r>
      <w:r w:rsidRPr="00AB02EA">
        <w:rPr>
          <w:rFonts w:ascii="Tahoma" w:hAnsi="Tahoma" w:cs="Tahoma"/>
          <w:bCs/>
        </w:rPr>
        <w:t>lasti</w:t>
      </w:r>
      <w:r w:rsidR="008E3DA0">
        <w:rPr>
          <w:rFonts w:ascii="Tahoma" w:hAnsi="Tahoma" w:cs="Tahoma"/>
          <w:bCs/>
        </w:rPr>
        <w:t xml:space="preserve"> </w:t>
      </w:r>
      <w:r w:rsidRPr="00AB02EA">
        <w:rPr>
          <w:rFonts w:ascii="Tahoma" w:hAnsi="Tahoma" w:cs="Tahoma"/>
          <w:bCs/>
        </w:rPr>
        <w:t>subjekta</w:t>
      </w:r>
      <w:r w:rsidR="008E3DA0">
        <w:rPr>
          <w:rFonts w:ascii="Tahoma" w:hAnsi="Tahoma" w:cs="Tahoma"/>
          <w:bCs/>
        </w:rPr>
        <w:t xml:space="preserve"> </w:t>
      </w:r>
      <w:r w:rsidRPr="00AB02EA">
        <w:rPr>
          <w:rFonts w:ascii="Tahoma" w:hAnsi="Tahoma" w:cs="Tahoma"/>
          <w:bCs/>
        </w:rPr>
        <w:t>iz</w:t>
      </w:r>
      <w:r w:rsidR="008E3DA0">
        <w:rPr>
          <w:rFonts w:ascii="Tahoma" w:hAnsi="Tahoma" w:cs="Tahoma"/>
          <w:bCs/>
        </w:rPr>
        <w:t xml:space="preserve"> </w:t>
      </w:r>
      <w:r w:rsidRPr="00AB02EA">
        <w:rPr>
          <w:rFonts w:ascii="Tahoma" w:hAnsi="Tahoma" w:cs="Tahoma"/>
          <w:bCs/>
        </w:rPr>
        <w:t>prejšnje</w:t>
      </w:r>
      <w:r w:rsidR="008E3DA0">
        <w:rPr>
          <w:rFonts w:ascii="Tahoma" w:hAnsi="Tahoma" w:cs="Tahoma"/>
          <w:bCs/>
        </w:rPr>
        <w:t xml:space="preserve"> </w:t>
      </w:r>
      <w:r w:rsidRPr="00AB02EA">
        <w:rPr>
          <w:rFonts w:ascii="Tahoma" w:hAnsi="Tahoma" w:cs="Tahoma"/>
          <w:bCs/>
        </w:rPr>
        <w:t>alineje,</w:t>
      </w:r>
      <w:r w:rsidR="008E3DA0">
        <w:rPr>
          <w:rFonts w:ascii="Tahoma" w:hAnsi="Tahoma" w:cs="Tahoma"/>
          <w:bCs/>
        </w:rPr>
        <w:t xml:space="preserve"> </w:t>
      </w:r>
      <w:r w:rsidRPr="00AB02EA">
        <w:rPr>
          <w:rFonts w:ascii="Tahoma" w:hAnsi="Tahoma" w:cs="Tahoma"/>
          <w:bCs/>
        </w:rPr>
        <w:t>ali</w:t>
      </w:r>
      <w:r w:rsidR="008E3DA0">
        <w:rPr>
          <w:rFonts w:ascii="Tahoma" w:hAnsi="Tahoma" w:cs="Tahoma"/>
          <w:bCs/>
        </w:rPr>
        <w:t xml:space="preserve"> </w:t>
      </w:r>
    </w:p>
    <w:p w14:paraId="7E7EBD8A" w14:textId="77777777" w:rsidR="00FD19E4" w:rsidRPr="00AB02EA" w:rsidRDefault="00FD19E4" w:rsidP="00600829">
      <w:pPr>
        <w:keepNext/>
        <w:keepLines/>
        <w:numPr>
          <w:ilvl w:val="0"/>
          <w:numId w:val="7"/>
        </w:numPr>
        <w:ind w:left="284" w:hanging="284"/>
        <w:jc w:val="both"/>
        <w:rPr>
          <w:rFonts w:ascii="Tahoma" w:hAnsi="Tahoma" w:cs="Tahoma"/>
          <w:bCs/>
        </w:rPr>
      </w:pPr>
      <w:r w:rsidRPr="00AB02EA">
        <w:rPr>
          <w:rFonts w:ascii="Tahoma" w:hAnsi="Tahoma" w:cs="Tahoma"/>
          <w:bCs/>
        </w:rPr>
        <w:t>fizična</w:t>
      </w:r>
      <w:r w:rsidR="008E3DA0">
        <w:rPr>
          <w:rFonts w:ascii="Tahoma" w:hAnsi="Tahoma" w:cs="Tahoma"/>
          <w:bCs/>
        </w:rPr>
        <w:t xml:space="preserve"> </w:t>
      </w:r>
      <w:r w:rsidRPr="00AB02EA">
        <w:rPr>
          <w:rFonts w:ascii="Tahoma" w:hAnsi="Tahoma" w:cs="Tahoma"/>
          <w:bCs/>
        </w:rPr>
        <w:t>ali</w:t>
      </w:r>
      <w:r w:rsidR="008E3DA0">
        <w:rPr>
          <w:rFonts w:ascii="Tahoma" w:hAnsi="Tahoma" w:cs="Tahoma"/>
          <w:bCs/>
        </w:rPr>
        <w:t xml:space="preserve"> </w:t>
      </w:r>
      <w:r w:rsidRPr="00AB02EA">
        <w:rPr>
          <w:rFonts w:ascii="Tahoma" w:hAnsi="Tahoma" w:cs="Tahoma"/>
          <w:bCs/>
        </w:rPr>
        <w:t>pravna</w:t>
      </w:r>
      <w:r w:rsidR="008E3DA0">
        <w:rPr>
          <w:rFonts w:ascii="Tahoma" w:hAnsi="Tahoma" w:cs="Tahoma"/>
          <w:bCs/>
        </w:rPr>
        <w:t xml:space="preserve"> </w:t>
      </w:r>
      <w:r w:rsidRPr="00AB02EA">
        <w:rPr>
          <w:rFonts w:ascii="Tahoma" w:hAnsi="Tahoma" w:cs="Tahoma"/>
          <w:bCs/>
        </w:rPr>
        <w:t>oseba,</w:t>
      </w:r>
      <w:r w:rsidR="008E3DA0">
        <w:rPr>
          <w:rFonts w:ascii="Tahoma" w:hAnsi="Tahoma" w:cs="Tahoma"/>
          <w:bCs/>
        </w:rPr>
        <w:t xml:space="preserve"> </w:t>
      </w:r>
      <w:r w:rsidRPr="00AB02EA">
        <w:rPr>
          <w:rFonts w:ascii="Tahoma" w:hAnsi="Tahoma" w:cs="Tahoma"/>
          <w:bCs/>
        </w:rPr>
        <w:t>subjekt</w:t>
      </w:r>
      <w:r w:rsidR="008E3DA0">
        <w:rPr>
          <w:rFonts w:ascii="Tahoma" w:hAnsi="Tahoma" w:cs="Tahoma"/>
          <w:bCs/>
        </w:rPr>
        <w:t xml:space="preserve"> </w:t>
      </w:r>
      <w:r w:rsidRPr="00AB02EA">
        <w:rPr>
          <w:rFonts w:ascii="Tahoma" w:hAnsi="Tahoma" w:cs="Tahoma"/>
          <w:bCs/>
        </w:rPr>
        <w:t>ali</w:t>
      </w:r>
      <w:r w:rsidR="008E3DA0">
        <w:rPr>
          <w:rFonts w:ascii="Tahoma" w:hAnsi="Tahoma" w:cs="Tahoma"/>
          <w:bCs/>
        </w:rPr>
        <w:t xml:space="preserve"> </w:t>
      </w:r>
      <w:r w:rsidRPr="00AB02EA">
        <w:rPr>
          <w:rFonts w:ascii="Tahoma" w:hAnsi="Tahoma" w:cs="Tahoma"/>
          <w:bCs/>
        </w:rPr>
        <w:t>organ,</w:t>
      </w:r>
      <w:r w:rsidR="008E3DA0">
        <w:rPr>
          <w:rFonts w:ascii="Tahoma" w:hAnsi="Tahoma" w:cs="Tahoma"/>
          <w:bCs/>
        </w:rPr>
        <w:t xml:space="preserve"> </w:t>
      </w:r>
      <w:r w:rsidRPr="00AB02EA">
        <w:rPr>
          <w:rFonts w:ascii="Tahoma" w:hAnsi="Tahoma" w:cs="Tahoma"/>
          <w:bCs/>
        </w:rPr>
        <w:t>ki</w:t>
      </w:r>
      <w:r w:rsidR="008E3DA0">
        <w:rPr>
          <w:rFonts w:ascii="Tahoma" w:hAnsi="Tahoma" w:cs="Tahoma"/>
          <w:bCs/>
        </w:rPr>
        <w:t xml:space="preserve"> </w:t>
      </w:r>
      <w:r w:rsidRPr="00AB02EA">
        <w:rPr>
          <w:rFonts w:ascii="Tahoma" w:hAnsi="Tahoma" w:cs="Tahoma"/>
          <w:bCs/>
        </w:rPr>
        <w:t>deluje</w:t>
      </w:r>
      <w:r w:rsidR="008E3DA0">
        <w:rPr>
          <w:rFonts w:ascii="Tahoma" w:hAnsi="Tahoma" w:cs="Tahoma"/>
          <w:bCs/>
        </w:rPr>
        <w:t xml:space="preserve"> </w:t>
      </w:r>
      <w:r w:rsidRPr="00AB02EA">
        <w:rPr>
          <w:rFonts w:ascii="Tahoma" w:hAnsi="Tahoma" w:cs="Tahoma"/>
          <w:bCs/>
        </w:rPr>
        <w:t>v</w:t>
      </w:r>
      <w:r w:rsidR="008E3DA0">
        <w:rPr>
          <w:rFonts w:ascii="Tahoma" w:hAnsi="Tahoma" w:cs="Tahoma"/>
          <w:bCs/>
        </w:rPr>
        <w:t xml:space="preserve"> </w:t>
      </w:r>
      <w:r w:rsidRPr="00AB02EA">
        <w:rPr>
          <w:rFonts w:ascii="Tahoma" w:hAnsi="Tahoma" w:cs="Tahoma"/>
          <w:bCs/>
        </w:rPr>
        <w:t>imenu</w:t>
      </w:r>
      <w:r w:rsidR="008E3DA0">
        <w:rPr>
          <w:rFonts w:ascii="Tahoma" w:hAnsi="Tahoma" w:cs="Tahoma"/>
          <w:bCs/>
        </w:rPr>
        <w:t xml:space="preserve"> </w:t>
      </w:r>
      <w:r w:rsidRPr="00AB02EA">
        <w:rPr>
          <w:rFonts w:ascii="Tahoma" w:hAnsi="Tahoma" w:cs="Tahoma"/>
          <w:bCs/>
        </w:rPr>
        <w:t>ali</w:t>
      </w:r>
      <w:r w:rsidR="008E3DA0">
        <w:rPr>
          <w:rFonts w:ascii="Tahoma" w:hAnsi="Tahoma" w:cs="Tahoma"/>
          <w:bCs/>
        </w:rPr>
        <w:t xml:space="preserve"> </w:t>
      </w:r>
      <w:r w:rsidRPr="00AB02EA">
        <w:rPr>
          <w:rFonts w:ascii="Tahoma" w:hAnsi="Tahoma" w:cs="Tahoma"/>
          <w:bCs/>
        </w:rPr>
        <w:t>po</w:t>
      </w:r>
      <w:r w:rsidR="008E3DA0">
        <w:rPr>
          <w:rFonts w:ascii="Tahoma" w:hAnsi="Tahoma" w:cs="Tahoma"/>
          <w:bCs/>
        </w:rPr>
        <w:t xml:space="preserve"> </w:t>
      </w:r>
      <w:r w:rsidRPr="00AB02EA">
        <w:rPr>
          <w:rFonts w:ascii="Tahoma" w:hAnsi="Tahoma" w:cs="Tahoma"/>
          <w:bCs/>
        </w:rPr>
        <w:t>navodilih</w:t>
      </w:r>
      <w:r w:rsidR="008E3DA0">
        <w:rPr>
          <w:rFonts w:ascii="Tahoma" w:hAnsi="Tahoma" w:cs="Tahoma"/>
          <w:bCs/>
        </w:rPr>
        <w:t xml:space="preserve"> </w:t>
      </w:r>
      <w:r w:rsidRPr="00AB02EA">
        <w:rPr>
          <w:rFonts w:ascii="Tahoma" w:hAnsi="Tahoma" w:cs="Tahoma"/>
          <w:bCs/>
        </w:rPr>
        <w:t>subjektov</w:t>
      </w:r>
      <w:r w:rsidR="008E3DA0">
        <w:rPr>
          <w:rFonts w:ascii="Tahoma" w:hAnsi="Tahoma" w:cs="Tahoma"/>
          <w:bCs/>
        </w:rPr>
        <w:t xml:space="preserve"> </w:t>
      </w:r>
      <w:r w:rsidRPr="00AB02EA">
        <w:rPr>
          <w:rFonts w:ascii="Tahoma" w:hAnsi="Tahoma" w:cs="Tahoma"/>
          <w:bCs/>
        </w:rPr>
        <w:t>iz</w:t>
      </w:r>
      <w:r w:rsidR="008E3DA0">
        <w:rPr>
          <w:rFonts w:ascii="Tahoma" w:hAnsi="Tahoma" w:cs="Tahoma"/>
          <w:bCs/>
        </w:rPr>
        <w:t xml:space="preserve"> </w:t>
      </w:r>
      <w:r w:rsidRPr="00AB02EA">
        <w:rPr>
          <w:rFonts w:ascii="Tahoma" w:hAnsi="Tahoma" w:cs="Tahoma"/>
          <w:bCs/>
        </w:rPr>
        <w:t>prejšnjih</w:t>
      </w:r>
      <w:r w:rsidR="008E3DA0">
        <w:rPr>
          <w:rFonts w:ascii="Tahoma" w:hAnsi="Tahoma" w:cs="Tahoma"/>
          <w:bCs/>
        </w:rPr>
        <w:t xml:space="preserve"> </w:t>
      </w:r>
      <w:r w:rsidRPr="00AB02EA">
        <w:rPr>
          <w:rFonts w:ascii="Tahoma" w:hAnsi="Tahoma" w:cs="Tahoma"/>
          <w:bCs/>
        </w:rPr>
        <w:t>dveh</w:t>
      </w:r>
      <w:r w:rsidR="008E3DA0">
        <w:rPr>
          <w:rFonts w:ascii="Tahoma" w:hAnsi="Tahoma" w:cs="Tahoma"/>
          <w:bCs/>
        </w:rPr>
        <w:t xml:space="preserve"> </w:t>
      </w:r>
      <w:r w:rsidRPr="00AB02EA">
        <w:rPr>
          <w:rFonts w:ascii="Tahoma" w:hAnsi="Tahoma" w:cs="Tahoma"/>
          <w:bCs/>
        </w:rPr>
        <w:t>alinej.</w:t>
      </w:r>
      <w:r w:rsidR="008E3DA0">
        <w:rPr>
          <w:rFonts w:ascii="Tahoma" w:hAnsi="Tahoma" w:cs="Tahoma"/>
          <w:bCs/>
        </w:rPr>
        <w:t xml:space="preserve"> </w:t>
      </w:r>
      <w:r w:rsidRPr="00AB02EA">
        <w:rPr>
          <w:rFonts w:ascii="Tahoma" w:hAnsi="Tahoma" w:cs="Tahoma"/>
          <w:bCs/>
        </w:rPr>
        <w:t>Enako</w:t>
      </w:r>
      <w:r w:rsidR="008E3DA0">
        <w:rPr>
          <w:rFonts w:ascii="Tahoma" w:hAnsi="Tahoma" w:cs="Tahoma"/>
          <w:bCs/>
        </w:rPr>
        <w:t xml:space="preserve"> </w:t>
      </w:r>
      <w:r w:rsidRPr="00AB02EA">
        <w:rPr>
          <w:rFonts w:ascii="Tahoma" w:hAnsi="Tahoma" w:cs="Tahoma"/>
          <w:bCs/>
        </w:rPr>
        <w:t>velja</w:t>
      </w:r>
      <w:r w:rsidR="008E3DA0">
        <w:rPr>
          <w:rFonts w:ascii="Tahoma" w:hAnsi="Tahoma" w:cs="Tahoma"/>
          <w:bCs/>
        </w:rPr>
        <w:t xml:space="preserve"> </w:t>
      </w:r>
      <w:r w:rsidRPr="00AB02EA">
        <w:rPr>
          <w:rFonts w:ascii="Tahoma" w:hAnsi="Tahoma" w:cs="Tahoma"/>
          <w:bCs/>
        </w:rPr>
        <w:t>za</w:t>
      </w:r>
      <w:r w:rsidR="008E3DA0">
        <w:rPr>
          <w:rFonts w:ascii="Tahoma" w:hAnsi="Tahoma" w:cs="Tahoma"/>
          <w:bCs/>
        </w:rPr>
        <w:t xml:space="preserve"> </w:t>
      </w:r>
      <w:r w:rsidRPr="00AB02EA">
        <w:rPr>
          <w:rFonts w:ascii="Tahoma" w:hAnsi="Tahoma" w:cs="Tahoma"/>
          <w:bCs/>
        </w:rPr>
        <w:t>podizvajalce,</w:t>
      </w:r>
      <w:r w:rsidR="008E3DA0">
        <w:rPr>
          <w:rFonts w:ascii="Tahoma" w:hAnsi="Tahoma" w:cs="Tahoma"/>
          <w:bCs/>
        </w:rPr>
        <w:t xml:space="preserve"> </w:t>
      </w:r>
      <w:r w:rsidRPr="00AB02EA">
        <w:rPr>
          <w:rFonts w:ascii="Tahoma" w:hAnsi="Tahoma" w:cs="Tahoma"/>
          <w:bCs/>
        </w:rPr>
        <w:t>dobavitelje/proizvajalce</w:t>
      </w:r>
      <w:r w:rsidR="008E3DA0">
        <w:rPr>
          <w:rFonts w:ascii="Tahoma" w:hAnsi="Tahoma" w:cs="Tahoma"/>
          <w:bCs/>
        </w:rPr>
        <w:t xml:space="preserve"> </w:t>
      </w:r>
      <w:r w:rsidRPr="00AB02EA">
        <w:rPr>
          <w:rFonts w:ascii="Tahoma" w:hAnsi="Tahoma" w:cs="Tahoma"/>
          <w:bCs/>
        </w:rPr>
        <w:t>ali</w:t>
      </w:r>
      <w:r w:rsidR="008E3DA0">
        <w:rPr>
          <w:rFonts w:ascii="Tahoma" w:hAnsi="Tahoma" w:cs="Tahoma"/>
          <w:bCs/>
        </w:rPr>
        <w:t xml:space="preserve"> </w:t>
      </w:r>
      <w:r w:rsidRPr="00AB02EA">
        <w:rPr>
          <w:rFonts w:ascii="Tahoma" w:hAnsi="Tahoma" w:cs="Tahoma"/>
          <w:bCs/>
        </w:rPr>
        <w:t>subjekte,</w:t>
      </w:r>
      <w:r w:rsidR="008E3DA0">
        <w:rPr>
          <w:rFonts w:ascii="Tahoma" w:hAnsi="Tahoma" w:cs="Tahoma"/>
          <w:bCs/>
        </w:rPr>
        <w:t xml:space="preserve"> </w:t>
      </w:r>
      <w:r w:rsidRPr="00AB02EA">
        <w:rPr>
          <w:rFonts w:ascii="Tahoma" w:hAnsi="Tahoma" w:cs="Tahoma"/>
          <w:bCs/>
        </w:rPr>
        <w:t>katerih</w:t>
      </w:r>
      <w:r w:rsidR="008E3DA0">
        <w:rPr>
          <w:rFonts w:ascii="Tahoma" w:hAnsi="Tahoma" w:cs="Tahoma"/>
          <w:bCs/>
        </w:rPr>
        <w:t xml:space="preserve"> </w:t>
      </w:r>
      <w:r w:rsidRPr="00AB02EA">
        <w:rPr>
          <w:rFonts w:ascii="Tahoma" w:hAnsi="Tahoma" w:cs="Tahoma"/>
          <w:bCs/>
        </w:rPr>
        <w:t>zmogljivosti</w:t>
      </w:r>
      <w:r w:rsidR="008E3DA0">
        <w:rPr>
          <w:rFonts w:ascii="Tahoma" w:hAnsi="Tahoma" w:cs="Tahoma"/>
          <w:bCs/>
        </w:rPr>
        <w:t xml:space="preserve"> </w:t>
      </w:r>
      <w:r w:rsidRPr="00AB02EA">
        <w:rPr>
          <w:rFonts w:ascii="Tahoma" w:hAnsi="Tahoma" w:cs="Tahoma"/>
          <w:bCs/>
        </w:rPr>
        <w:t>se</w:t>
      </w:r>
      <w:r w:rsidR="008E3DA0">
        <w:rPr>
          <w:rFonts w:ascii="Tahoma" w:hAnsi="Tahoma" w:cs="Tahoma"/>
          <w:bCs/>
        </w:rPr>
        <w:t xml:space="preserve"> </w:t>
      </w:r>
      <w:r w:rsidRPr="00AB02EA">
        <w:rPr>
          <w:rFonts w:ascii="Tahoma" w:hAnsi="Tahoma" w:cs="Tahoma"/>
          <w:bCs/>
        </w:rPr>
        <w:t>uporabljajo</w:t>
      </w:r>
      <w:r w:rsidR="0082508B">
        <w:rPr>
          <w:rFonts w:ascii="Tahoma" w:hAnsi="Tahoma" w:cs="Tahoma"/>
          <w:bCs/>
        </w:rPr>
        <w:t>,</w:t>
      </w:r>
      <w:r w:rsidR="008E3DA0">
        <w:rPr>
          <w:rFonts w:ascii="Tahoma" w:hAnsi="Tahoma" w:cs="Tahoma"/>
          <w:bCs/>
        </w:rPr>
        <w:t xml:space="preserve"> </w:t>
      </w:r>
      <w:r w:rsidRPr="00AB02EA">
        <w:rPr>
          <w:rFonts w:ascii="Tahoma" w:hAnsi="Tahoma" w:cs="Tahoma"/>
          <w:bCs/>
        </w:rPr>
        <w:t>v</w:t>
      </w:r>
      <w:r w:rsidR="008E3DA0">
        <w:rPr>
          <w:rFonts w:ascii="Tahoma" w:hAnsi="Tahoma" w:cs="Tahoma"/>
          <w:bCs/>
        </w:rPr>
        <w:t xml:space="preserve"> </w:t>
      </w:r>
      <w:r w:rsidRPr="00AB02EA">
        <w:rPr>
          <w:rFonts w:ascii="Tahoma" w:hAnsi="Tahoma" w:cs="Tahoma"/>
          <w:bCs/>
        </w:rPr>
        <w:t>smislu</w:t>
      </w:r>
      <w:r w:rsidR="008E3DA0">
        <w:rPr>
          <w:rFonts w:ascii="Tahoma" w:hAnsi="Tahoma" w:cs="Tahoma"/>
          <w:bCs/>
        </w:rPr>
        <w:t xml:space="preserve"> </w:t>
      </w:r>
      <w:r w:rsidRPr="00AB02EA">
        <w:rPr>
          <w:rFonts w:ascii="Tahoma" w:hAnsi="Tahoma" w:cs="Tahoma"/>
          <w:bCs/>
        </w:rPr>
        <w:t>direktiv</w:t>
      </w:r>
      <w:r w:rsidR="008E3DA0">
        <w:rPr>
          <w:rFonts w:ascii="Tahoma" w:hAnsi="Tahoma" w:cs="Tahoma"/>
          <w:bCs/>
        </w:rPr>
        <w:t xml:space="preserve"> </w:t>
      </w:r>
      <w:r w:rsidRPr="00AB02EA">
        <w:rPr>
          <w:rFonts w:ascii="Tahoma" w:hAnsi="Tahoma" w:cs="Tahoma"/>
          <w:bCs/>
        </w:rPr>
        <w:t>2014/23/EU,</w:t>
      </w:r>
      <w:r w:rsidR="008E3DA0">
        <w:rPr>
          <w:rFonts w:ascii="Tahoma" w:hAnsi="Tahoma" w:cs="Tahoma"/>
          <w:bCs/>
        </w:rPr>
        <w:t xml:space="preserve"> </w:t>
      </w:r>
      <w:r w:rsidRPr="00AB02EA">
        <w:rPr>
          <w:rFonts w:ascii="Tahoma" w:hAnsi="Tahoma" w:cs="Tahoma"/>
          <w:bCs/>
        </w:rPr>
        <w:t>2014/24/EU,</w:t>
      </w:r>
      <w:r w:rsidR="008E3DA0">
        <w:rPr>
          <w:rFonts w:ascii="Tahoma" w:hAnsi="Tahoma" w:cs="Tahoma"/>
          <w:bCs/>
        </w:rPr>
        <w:t xml:space="preserve"> </w:t>
      </w:r>
      <w:r w:rsidRPr="00AB02EA">
        <w:rPr>
          <w:rFonts w:ascii="Tahoma" w:hAnsi="Tahoma" w:cs="Tahoma"/>
          <w:bCs/>
        </w:rPr>
        <w:t>2014/25/EU</w:t>
      </w:r>
      <w:r w:rsidR="008E3DA0">
        <w:rPr>
          <w:rFonts w:ascii="Tahoma" w:hAnsi="Tahoma" w:cs="Tahoma"/>
          <w:bCs/>
        </w:rPr>
        <w:t xml:space="preserve"> </w:t>
      </w:r>
      <w:r w:rsidRPr="00AB02EA">
        <w:rPr>
          <w:rFonts w:ascii="Tahoma" w:hAnsi="Tahoma" w:cs="Tahoma"/>
          <w:bCs/>
        </w:rPr>
        <w:t>in</w:t>
      </w:r>
      <w:r w:rsidR="008E3DA0">
        <w:rPr>
          <w:rFonts w:ascii="Tahoma" w:hAnsi="Tahoma" w:cs="Tahoma"/>
          <w:bCs/>
        </w:rPr>
        <w:t xml:space="preserve"> </w:t>
      </w:r>
      <w:r w:rsidRPr="00AB02EA">
        <w:rPr>
          <w:rFonts w:ascii="Tahoma" w:hAnsi="Tahoma" w:cs="Tahoma"/>
          <w:bCs/>
        </w:rPr>
        <w:t>2009/81/ES,</w:t>
      </w:r>
      <w:r w:rsidR="008E3DA0">
        <w:rPr>
          <w:rFonts w:ascii="Tahoma" w:hAnsi="Tahoma" w:cs="Tahoma"/>
          <w:bCs/>
        </w:rPr>
        <w:t xml:space="preserve"> </w:t>
      </w:r>
      <w:r w:rsidRPr="00AB02EA">
        <w:rPr>
          <w:rFonts w:ascii="Tahoma" w:hAnsi="Tahoma" w:cs="Tahoma"/>
          <w:bCs/>
        </w:rPr>
        <w:t>če</w:t>
      </w:r>
      <w:r w:rsidR="008E3DA0">
        <w:rPr>
          <w:rFonts w:ascii="Tahoma" w:hAnsi="Tahoma" w:cs="Tahoma"/>
          <w:bCs/>
        </w:rPr>
        <w:t xml:space="preserve"> </w:t>
      </w:r>
      <w:r w:rsidRPr="00AB02EA">
        <w:rPr>
          <w:rFonts w:ascii="Tahoma" w:hAnsi="Tahoma" w:cs="Tahoma"/>
          <w:bCs/>
        </w:rPr>
        <w:t>predstavljajo</w:t>
      </w:r>
      <w:r w:rsidR="008E3DA0">
        <w:rPr>
          <w:rFonts w:ascii="Tahoma" w:hAnsi="Tahoma" w:cs="Tahoma"/>
          <w:bCs/>
        </w:rPr>
        <w:t xml:space="preserve"> </w:t>
      </w:r>
      <w:r w:rsidRPr="00AB02EA">
        <w:rPr>
          <w:rFonts w:ascii="Tahoma" w:hAnsi="Tahoma" w:cs="Tahoma"/>
          <w:bCs/>
        </w:rPr>
        <w:t>več</w:t>
      </w:r>
      <w:r w:rsidR="008E3DA0">
        <w:rPr>
          <w:rFonts w:ascii="Tahoma" w:hAnsi="Tahoma" w:cs="Tahoma"/>
          <w:bCs/>
        </w:rPr>
        <w:t xml:space="preserve"> </w:t>
      </w:r>
      <w:r w:rsidRPr="00AB02EA">
        <w:rPr>
          <w:rFonts w:ascii="Tahoma" w:hAnsi="Tahoma" w:cs="Tahoma"/>
          <w:bCs/>
        </w:rPr>
        <w:t>kot</w:t>
      </w:r>
      <w:r w:rsidR="008E3DA0">
        <w:rPr>
          <w:rFonts w:ascii="Tahoma" w:hAnsi="Tahoma" w:cs="Tahoma"/>
          <w:bCs/>
        </w:rPr>
        <w:t xml:space="preserve"> </w:t>
      </w:r>
      <w:r w:rsidRPr="00AB02EA">
        <w:rPr>
          <w:rFonts w:ascii="Tahoma" w:hAnsi="Tahoma" w:cs="Tahoma"/>
          <w:bCs/>
        </w:rPr>
        <w:t>10</w:t>
      </w:r>
      <w:r w:rsidR="008E3DA0">
        <w:rPr>
          <w:rFonts w:ascii="Tahoma" w:hAnsi="Tahoma" w:cs="Tahoma"/>
          <w:bCs/>
        </w:rPr>
        <w:t xml:space="preserve"> </w:t>
      </w:r>
      <w:r w:rsidRPr="00AB02EA">
        <w:rPr>
          <w:rFonts w:ascii="Tahoma" w:hAnsi="Tahoma" w:cs="Tahoma"/>
          <w:bCs/>
        </w:rPr>
        <w:t>%</w:t>
      </w:r>
      <w:r w:rsidR="008E3DA0">
        <w:rPr>
          <w:rFonts w:ascii="Tahoma" w:hAnsi="Tahoma" w:cs="Tahoma"/>
          <w:bCs/>
        </w:rPr>
        <w:t xml:space="preserve"> </w:t>
      </w:r>
      <w:r w:rsidRPr="00AB02EA">
        <w:rPr>
          <w:rFonts w:ascii="Tahoma" w:hAnsi="Tahoma" w:cs="Tahoma"/>
          <w:bCs/>
        </w:rPr>
        <w:t>vrednosti</w:t>
      </w:r>
      <w:r w:rsidR="008E3DA0">
        <w:rPr>
          <w:rFonts w:ascii="Tahoma" w:hAnsi="Tahoma" w:cs="Tahoma"/>
          <w:bCs/>
        </w:rPr>
        <w:t xml:space="preserve"> </w:t>
      </w:r>
      <w:r w:rsidRPr="00AB02EA">
        <w:rPr>
          <w:rFonts w:ascii="Tahoma" w:hAnsi="Tahoma" w:cs="Tahoma"/>
          <w:bCs/>
        </w:rPr>
        <w:t>naročila.</w:t>
      </w:r>
      <w:r w:rsidR="008E3DA0">
        <w:rPr>
          <w:rFonts w:ascii="Tahoma" w:hAnsi="Tahoma" w:cs="Tahoma"/>
          <w:bCs/>
        </w:rPr>
        <w:t xml:space="preserve"> </w:t>
      </w:r>
    </w:p>
    <w:p w14:paraId="5F3A505D" w14:textId="77777777" w:rsidR="00467A95" w:rsidRDefault="00467A95" w:rsidP="00600829">
      <w:pPr>
        <w:keepNext/>
        <w:keepLines/>
        <w:jc w:val="both"/>
        <w:rPr>
          <w:rFonts w:ascii="Tahoma" w:hAnsi="Tahoma" w:cs="Tahoma"/>
          <w:b/>
        </w:rPr>
      </w:pPr>
    </w:p>
    <w:p w14:paraId="5B29FC17" w14:textId="77777777" w:rsidR="00BB2691" w:rsidRPr="00285804" w:rsidRDefault="00BB2691" w:rsidP="00CF4F5E">
      <w:pPr>
        <w:keepNext/>
        <w:keepLines/>
        <w:numPr>
          <w:ilvl w:val="0"/>
          <w:numId w:val="22"/>
        </w:numPr>
        <w:ind w:left="284" w:hanging="284"/>
        <w:jc w:val="both"/>
        <w:rPr>
          <w:rFonts w:ascii="Tahoma" w:hAnsi="Tahoma" w:cs="Tahoma"/>
          <w:b/>
          <w:bCs/>
        </w:rPr>
      </w:pPr>
      <w:r w:rsidRPr="00285804">
        <w:rPr>
          <w:rFonts w:ascii="Tahoma" w:hAnsi="Tahoma" w:cs="Tahoma"/>
          <w:b/>
          <w:bCs/>
        </w:rPr>
        <w:t>POPRAVNI</w:t>
      </w:r>
      <w:r w:rsidR="008E3DA0">
        <w:rPr>
          <w:rFonts w:ascii="Tahoma" w:hAnsi="Tahoma" w:cs="Tahoma"/>
          <w:b/>
          <w:bCs/>
        </w:rPr>
        <w:t xml:space="preserve"> </w:t>
      </w:r>
      <w:r w:rsidRPr="00285804">
        <w:rPr>
          <w:rFonts w:ascii="Tahoma" w:hAnsi="Tahoma" w:cs="Tahoma"/>
          <w:b/>
          <w:bCs/>
        </w:rPr>
        <w:t>MEHANIZMI:</w:t>
      </w:r>
    </w:p>
    <w:p w14:paraId="74B8E54E" w14:textId="77777777" w:rsidR="00BB2691" w:rsidRPr="00285804" w:rsidRDefault="00BB2691" w:rsidP="00600829">
      <w:pPr>
        <w:keepNext/>
        <w:keepLines/>
        <w:jc w:val="both"/>
        <w:rPr>
          <w:rFonts w:ascii="Tahoma" w:hAnsi="Tahoma" w:cs="Tahoma"/>
          <w:bCs/>
          <w:sz w:val="12"/>
        </w:rPr>
      </w:pPr>
    </w:p>
    <w:p w14:paraId="7441D133" w14:textId="77777777" w:rsidR="00BB2691" w:rsidRPr="00285804" w:rsidRDefault="00BB2691" w:rsidP="00600829">
      <w:pPr>
        <w:keepNext/>
        <w:keepLines/>
        <w:jc w:val="both"/>
        <w:rPr>
          <w:rFonts w:ascii="Tahoma" w:hAnsi="Tahoma" w:cs="Tahoma"/>
          <w:b/>
          <w:bCs/>
        </w:rPr>
      </w:pPr>
      <w:r w:rsidRPr="00285804">
        <w:rPr>
          <w:rFonts w:ascii="Tahoma" w:hAnsi="Tahoma" w:cs="Tahoma"/>
          <w:b/>
          <w:bCs/>
          <w:u w:val="single"/>
        </w:rPr>
        <w:t>2.</w:t>
      </w:r>
      <w:r w:rsidR="008E3DA0">
        <w:rPr>
          <w:rFonts w:ascii="Tahoma" w:hAnsi="Tahoma" w:cs="Tahoma"/>
          <w:b/>
          <w:bCs/>
          <w:u w:val="single"/>
        </w:rPr>
        <w:t xml:space="preserve"> </w:t>
      </w:r>
      <w:r w:rsidRPr="00285804">
        <w:rPr>
          <w:rFonts w:ascii="Tahoma" w:hAnsi="Tahoma" w:cs="Tahoma"/>
          <w:b/>
          <w:bCs/>
          <w:u w:val="single"/>
        </w:rPr>
        <w:t>odstavek</w:t>
      </w:r>
      <w:r w:rsidR="008E3DA0">
        <w:rPr>
          <w:rFonts w:ascii="Tahoma" w:hAnsi="Tahoma" w:cs="Tahoma"/>
          <w:b/>
          <w:bCs/>
          <w:u w:val="single"/>
        </w:rPr>
        <w:t xml:space="preserve"> </w:t>
      </w:r>
      <w:r w:rsidRPr="00285804">
        <w:rPr>
          <w:rFonts w:ascii="Tahoma" w:hAnsi="Tahoma" w:cs="Tahoma"/>
          <w:b/>
          <w:bCs/>
          <w:u w:val="single"/>
        </w:rPr>
        <w:t>75.</w:t>
      </w:r>
      <w:r w:rsidR="008E3DA0">
        <w:rPr>
          <w:rFonts w:ascii="Tahoma" w:hAnsi="Tahoma" w:cs="Tahoma"/>
          <w:b/>
          <w:bCs/>
          <w:u w:val="single"/>
        </w:rPr>
        <w:t xml:space="preserve"> </w:t>
      </w:r>
      <w:r w:rsidRPr="00285804">
        <w:rPr>
          <w:rFonts w:ascii="Tahoma" w:hAnsi="Tahoma" w:cs="Tahoma"/>
          <w:b/>
          <w:bCs/>
          <w:u w:val="single"/>
        </w:rPr>
        <w:t>člena</w:t>
      </w:r>
      <w:r w:rsidR="008E3DA0">
        <w:rPr>
          <w:rFonts w:ascii="Tahoma" w:hAnsi="Tahoma" w:cs="Tahoma"/>
          <w:b/>
          <w:bCs/>
          <w:u w:val="single"/>
        </w:rPr>
        <w:t xml:space="preserve"> </w:t>
      </w:r>
      <w:r w:rsidRPr="00285804">
        <w:rPr>
          <w:rFonts w:ascii="Tahoma" w:hAnsi="Tahoma" w:cs="Tahoma"/>
          <w:b/>
          <w:bCs/>
          <w:u w:val="single"/>
        </w:rPr>
        <w:t>ZJN-3:</w:t>
      </w:r>
    </w:p>
    <w:p w14:paraId="1C039913" w14:textId="77777777" w:rsidR="00BB2691" w:rsidRPr="00285804" w:rsidRDefault="00BB2691" w:rsidP="00600829">
      <w:pPr>
        <w:keepNext/>
        <w:keepLines/>
        <w:jc w:val="both"/>
        <w:rPr>
          <w:rFonts w:ascii="Tahoma" w:hAnsi="Tahoma" w:cs="Tahoma"/>
          <w:bCs/>
          <w:sz w:val="8"/>
        </w:rPr>
      </w:pPr>
    </w:p>
    <w:p w14:paraId="51143801" w14:textId="77777777" w:rsidR="00BB2691" w:rsidRPr="00285804" w:rsidRDefault="00BB2691" w:rsidP="00600829">
      <w:pPr>
        <w:keepNext/>
        <w:keepLines/>
        <w:jc w:val="both"/>
        <w:rPr>
          <w:rFonts w:ascii="Tahoma" w:hAnsi="Tahoma" w:cs="Tahoma"/>
          <w:bCs/>
        </w:rPr>
      </w:pPr>
      <w:r w:rsidRPr="00285804">
        <w:rPr>
          <w:rFonts w:ascii="Tahoma" w:hAnsi="Tahoma" w:cs="Tahoma"/>
          <w:bCs/>
        </w:rPr>
        <w:t>Gospodarskega</w:t>
      </w:r>
      <w:r w:rsidR="008E3DA0">
        <w:rPr>
          <w:rFonts w:ascii="Tahoma" w:hAnsi="Tahoma" w:cs="Tahoma"/>
          <w:bCs/>
        </w:rPr>
        <w:t xml:space="preserve"> </w:t>
      </w:r>
      <w:r w:rsidRPr="00285804">
        <w:rPr>
          <w:rFonts w:ascii="Tahoma" w:hAnsi="Tahoma" w:cs="Tahoma"/>
          <w:bCs/>
        </w:rPr>
        <w:t>subjekta</w:t>
      </w:r>
      <w:r w:rsidR="008E3DA0">
        <w:rPr>
          <w:rFonts w:ascii="Tahoma" w:hAnsi="Tahoma" w:cs="Tahoma"/>
          <w:bCs/>
        </w:rPr>
        <w:t xml:space="preserve"> </w:t>
      </w:r>
      <w:r w:rsidRPr="00285804">
        <w:rPr>
          <w:rFonts w:ascii="Tahoma" w:hAnsi="Tahoma" w:cs="Tahoma"/>
          <w:b/>
          <w:bCs/>
          <w:u w:val="single"/>
        </w:rPr>
        <w:t>se</w:t>
      </w:r>
      <w:r w:rsidR="008E3DA0">
        <w:rPr>
          <w:rFonts w:ascii="Tahoma" w:hAnsi="Tahoma" w:cs="Tahoma"/>
          <w:b/>
          <w:bCs/>
          <w:u w:val="single"/>
        </w:rPr>
        <w:t xml:space="preserve"> </w:t>
      </w:r>
      <w:r w:rsidRPr="00285804">
        <w:rPr>
          <w:rFonts w:ascii="Tahoma" w:hAnsi="Tahoma" w:cs="Tahoma"/>
          <w:b/>
          <w:bCs/>
          <w:u w:val="single"/>
        </w:rPr>
        <w:t>ne</w:t>
      </w:r>
      <w:r w:rsidR="008E3DA0">
        <w:rPr>
          <w:rFonts w:ascii="Tahoma" w:hAnsi="Tahoma" w:cs="Tahoma"/>
          <w:b/>
          <w:bCs/>
          <w:u w:val="single"/>
        </w:rPr>
        <w:t xml:space="preserve"> </w:t>
      </w:r>
      <w:r w:rsidRPr="00285804">
        <w:rPr>
          <w:rFonts w:ascii="Tahoma" w:hAnsi="Tahoma" w:cs="Tahoma"/>
          <w:b/>
          <w:bCs/>
          <w:u w:val="single"/>
        </w:rPr>
        <w:t>izloči</w:t>
      </w:r>
      <w:r w:rsidRPr="00285804">
        <w:rPr>
          <w:rFonts w:ascii="Tahoma" w:hAnsi="Tahoma" w:cs="Tahoma"/>
          <w:bCs/>
        </w:rPr>
        <w:t>,</w:t>
      </w:r>
      <w:r w:rsidR="008E3DA0">
        <w:rPr>
          <w:rFonts w:ascii="Tahoma" w:hAnsi="Tahoma" w:cs="Tahoma"/>
          <w:bCs/>
        </w:rPr>
        <w:t xml:space="preserve"> </w:t>
      </w:r>
      <w:r w:rsidRPr="00285804">
        <w:rPr>
          <w:rFonts w:ascii="Tahoma" w:hAnsi="Tahoma" w:cs="Tahoma"/>
          <w:bCs/>
        </w:rPr>
        <w:t>če</w:t>
      </w:r>
      <w:r w:rsidR="008E3DA0">
        <w:rPr>
          <w:rFonts w:ascii="Tahoma" w:hAnsi="Tahoma" w:cs="Tahoma"/>
          <w:bCs/>
        </w:rPr>
        <w:t xml:space="preserve"> </w:t>
      </w:r>
      <w:r w:rsidRPr="00285804">
        <w:rPr>
          <w:rFonts w:ascii="Tahoma" w:hAnsi="Tahoma" w:cs="Tahoma"/>
          <w:bCs/>
        </w:rPr>
        <w:t>gospodarski</w:t>
      </w:r>
      <w:r w:rsidR="008E3DA0">
        <w:rPr>
          <w:rFonts w:ascii="Tahoma" w:hAnsi="Tahoma" w:cs="Tahoma"/>
          <w:bCs/>
        </w:rPr>
        <w:t xml:space="preserve"> </w:t>
      </w:r>
      <w:r w:rsidRPr="00285804">
        <w:rPr>
          <w:rFonts w:ascii="Tahoma" w:hAnsi="Tahoma" w:cs="Tahoma"/>
          <w:bCs/>
        </w:rPr>
        <w:t>subjekt</w:t>
      </w:r>
      <w:r w:rsidR="008E3DA0">
        <w:rPr>
          <w:rFonts w:ascii="Tahoma" w:hAnsi="Tahoma" w:cs="Tahoma"/>
          <w:bCs/>
        </w:rPr>
        <w:t xml:space="preserve"> </w:t>
      </w:r>
      <w:r w:rsidRPr="00285804">
        <w:rPr>
          <w:rFonts w:ascii="Tahoma" w:hAnsi="Tahoma" w:cs="Tahoma"/>
          <w:b/>
          <w:bCs/>
        </w:rPr>
        <w:t>do</w:t>
      </w:r>
      <w:r w:rsidR="008E3DA0">
        <w:rPr>
          <w:rFonts w:ascii="Tahoma" w:hAnsi="Tahoma" w:cs="Tahoma"/>
          <w:b/>
          <w:bCs/>
        </w:rPr>
        <w:t xml:space="preserve"> </w:t>
      </w:r>
      <w:r w:rsidRPr="00285804">
        <w:rPr>
          <w:rFonts w:ascii="Tahoma" w:hAnsi="Tahoma" w:cs="Tahoma"/>
          <w:b/>
          <w:bCs/>
        </w:rPr>
        <w:t>roka</w:t>
      </w:r>
      <w:r w:rsidR="008E3DA0">
        <w:rPr>
          <w:rFonts w:ascii="Tahoma" w:hAnsi="Tahoma" w:cs="Tahoma"/>
          <w:b/>
          <w:bCs/>
        </w:rPr>
        <w:t xml:space="preserve"> </w:t>
      </w:r>
      <w:r w:rsidRPr="00285804">
        <w:rPr>
          <w:rFonts w:ascii="Tahoma" w:hAnsi="Tahoma" w:cs="Tahoma"/>
          <w:b/>
          <w:bCs/>
        </w:rPr>
        <w:t>za</w:t>
      </w:r>
      <w:r w:rsidR="008E3DA0">
        <w:rPr>
          <w:rFonts w:ascii="Tahoma" w:hAnsi="Tahoma" w:cs="Tahoma"/>
          <w:b/>
          <w:bCs/>
        </w:rPr>
        <w:t xml:space="preserve"> </w:t>
      </w:r>
      <w:r w:rsidRPr="00285804">
        <w:rPr>
          <w:rFonts w:ascii="Tahoma" w:hAnsi="Tahoma" w:cs="Tahoma"/>
          <w:b/>
          <w:bCs/>
        </w:rPr>
        <w:t>oddajo</w:t>
      </w:r>
      <w:r w:rsidR="008E3DA0">
        <w:rPr>
          <w:rFonts w:ascii="Tahoma" w:hAnsi="Tahoma" w:cs="Tahoma"/>
          <w:b/>
          <w:bCs/>
        </w:rPr>
        <w:t xml:space="preserve"> </w:t>
      </w:r>
      <w:r w:rsidRPr="00285804">
        <w:rPr>
          <w:rFonts w:ascii="Tahoma" w:hAnsi="Tahoma" w:cs="Tahoma"/>
          <w:b/>
          <w:bCs/>
        </w:rPr>
        <w:t>ponudb</w:t>
      </w:r>
      <w:r w:rsidR="008E3DA0">
        <w:rPr>
          <w:rFonts w:ascii="Tahoma" w:hAnsi="Tahoma" w:cs="Tahoma"/>
          <w:bCs/>
        </w:rPr>
        <w:t xml:space="preserve"> </w:t>
      </w:r>
      <w:r w:rsidRPr="00285804">
        <w:rPr>
          <w:rFonts w:ascii="Tahoma" w:hAnsi="Tahoma" w:cs="Tahoma"/>
          <w:b/>
          <w:bCs/>
        </w:rPr>
        <w:t>poravna</w:t>
      </w:r>
      <w:r w:rsidR="008E3DA0">
        <w:rPr>
          <w:rFonts w:ascii="Tahoma" w:hAnsi="Tahoma" w:cs="Tahoma"/>
          <w:bCs/>
        </w:rPr>
        <w:t xml:space="preserve"> </w:t>
      </w:r>
      <w:r w:rsidRPr="00285804">
        <w:rPr>
          <w:rFonts w:ascii="Tahoma" w:hAnsi="Tahoma" w:cs="Tahoma"/>
          <w:bCs/>
        </w:rPr>
        <w:t>neplačane</w:t>
      </w:r>
      <w:r w:rsidR="008E3DA0">
        <w:rPr>
          <w:rFonts w:ascii="Tahoma" w:hAnsi="Tahoma" w:cs="Tahoma"/>
          <w:bCs/>
        </w:rPr>
        <w:t xml:space="preserve"> </w:t>
      </w:r>
      <w:r w:rsidRPr="00285804">
        <w:rPr>
          <w:rFonts w:ascii="Tahoma" w:hAnsi="Tahoma" w:cs="Tahoma"/>
          <w:bCs/>
        </w:rPr>
        <w:t>zapadle</w:t>
      </w:r>
      <w:r w:rsidR="008E3DA0">
        <w:rPr>
          <w:rFonts w:ascii="Tahoma" w:hAnsi="Tahoma" w:cs="Tahoma"/>
          <w:bCs/>
        </w:rPr>
        <w:t xml:space="preserve"> </w:t>
      </w:r>
      <w:r w:rsidRPr="00285804">
        <w:rPr>
          <w:rFonts w:ascii="Tahoma" w:hAnsi="Tahoma" w:cs="Tahoma"/>
          <w:bCs/>
        </w:rPr>
        <w:t>obveznosti,</w:t>
      </w:r>
      <w:r w:rsidR="008E3DA0">
        <w:rPr>
          <w:rFonts w:ascii="Tahoma" w:hAnsi="Tahoma" w:cs="Tahoma"/>
          <w:bCs/>
        </w:rPr>
        <w:t xml:space="preserve"> </w:t>
      </w:r>
      <w:r w:rsidRPr="00285804">
        <w:rPr>
          <w:rFonts w:ascii="Tahoma" w:hAnsi="Tahoma" w:cs="Tahoma"/>
          <w:bCs/>
        </w:rPr>
        <w:t>ki</w:t>
      </w:r>
      <w:r w:rsidR="008E3DA0">
        <w:rPr>
          <w:rFonts w:ascii="Tahoma" w:hAnsi="Tahoma" w:cs="Tahoma"/>
          <w:bCs/>
        </w:rPr>
        <w:t xml:space="preserve"> </w:t>
      </w:r>
      <w:r w:rsidRPr="00285804">
        <w:rPr>
          <w:rFonts w:ascii="Tahoma" w:hAnsi="Tahoma" w:cs="Tahoma"/>
          <w:bCs/>
        </w:rPr>
        <w:t>znašajo</w:t>
      </w:r>
      <w:r w:rsidR="008E3DA0">
        <w:rPr>
          <w:rFonts w:ascii="Tahoma" w:hAnsi="Tahoma" w:cs="Tahoma"/>
          <w:bCs/>
        </w:rPr>
        <w:t xml:space="preserve"> </w:t>
      </w:r>
      <w:r w:rsidRPr="00285804">
        <w:rPr>
          <w:rFonts w:ascii="Tahoma" w:hAnsi="Tahoma" w:cs="Tahoma"/>
          <w:bCs/>
        </w:rPr>
        <w:t>50</w:t>
      </w:r>
      <w:r w:rsidR="008E3DA0">
        <w:rPr>
          <w:rFonts w:ascii="Tahoma" w:hAnsi="Tahoma" w:cs="Tahoma"/>
          <w:bCs/>
        </w:rPr>
        <w:t xml:space="preserve"> </w:t>
      </w:r>
      <w:r w:rsidRPr="00285804">
        <w:rPr>
          <w:rFonts w:ascii="Tahoma" w:hAnsi="Tahoma" w:cs="Tahoma"/>
          <w:bCs/>
        </w:rPr>
        <w:t>eurov</w:t>
      </w:r>
      <w:r w:rsidR="008E3DA0">
        <w:rPr>
          <w:rFonts w:ascii="Tahoma" w:hAnsi="Tahoma" w:cs="Tahoma"/>
          <w:bCs/>
        </w:rPr>
        <w:t xml:space="preserve"> </w:t>
      </w:r>
      <w:r w:rsidRPr="00285804">
        <w:rPr>
          <w:rFonts w:ascii="Tahoma" w:hAnsi="Tahoma" w:cs="Tahoma"/>
          <w:bCs/>
        </w:rPr>
        <w:t>ali</w:t>
      </w:r>
      <w:r w:rsidR="008E3DA0">
        <w:rPr>
          <w:rFonts w:ascii="Tahoma" w:hAnsi="Tahoma" w:cs="Tahoma"/>
          <w:bCs/>
        </w:rPr>
        <w:t xml:space="preserve"> </w:t>
      </w:r>
      <w:r w:rsidRPr="00285804">
        <w:rPr>
          <w:rFonts w:ascii="Tahoma" w:hAnsi="Tahoma" w:cs="Tahoma"/>
          <w:bCs/>
        </w:rPr>
        <w:t>več</w:t>
      </w:r>
      <w:r w:rsidR="005D3456">
        <w:rPr>
          <w:rFonts w:ascii="Tahoma" w:hAnsi="Tahoma" w:cs="Tahoma"/>
          <w:bCs/>
        </w:rPr>
        <w:t>,</w:t>
      </w:r>
      <w:r w:rsidR="008E3DA0">
        <w:rPr>
          <w:rFonts w:ascii="Tahoma" w:hAnsi="Tahoma" w:cs="Tahoma"/>
          <w:bCs/>
        </w:rPr>
        <w:t xml:space="preserve"> </w:t>
      </w:r>
      <w:r w:rsidRPr="00285804">
        <w:rPr>
          <w:rFonts w:ascii="Tahoma" w:hAnsi="Tahoma" w:cs="Tahoma"/>
          <w:bCs/>
        </w:rPr>
        <w:t>in</w:t>
      </w:r>
      <w:r w:rsidR="008E3DA0">
        <w:rPr>
          <w:rFonts w:ascii="Tahoma" w:hAnsi="Tahoma" w:cs="Tahoma"/>
          <w:bCs/>
        </w:rPr>
        <w:t xml:space="preserve"> </w:t>
      </w:r>
      <w:r w:rsidRPr="00285804">
        <w:rPr>
          <w:rFonts w:ascii="Tahoma" w:hAnsi="Tahoma" w:cs="Tahoma"/>
          <w:bCs/>
        </w:rPr>
        <w:t>predloži</w:t>
      </w:r>
      <w:r w:rsidR="008E3DA0">
        <w:rPr>
          <w:rFonts w:ascii="Tahoma" w:hAnsi="Tahoma" w:cs="Tahoma"/>
          <w:bCs/>
        </w:rPr>
        <w:t xml:space="preserve"> </w:t>
      </w:r>
      <w:r w:rsidRPr="00285804">
        <w:rPr>
          <w:rFonts w:ascii="Tahoma" w:hAnsi="Tahoma" w:cs="Tahoma"/>
          <w:bCs/>
        </w:rPr>
        <w:t>vse</w:t>
      </w:r>
      <w:r w:rsidR="008E3DA0">
        <w:rPr>
          <w:rFonts w:ascii="Tahoma" w:hAnsi="Tahoma" w:cs="Tahoma"/>
          <w:bCs/>
        </w:rPr>
        <w:t xml:space="preserve"> </w:t>
      </w:r>
      <w:r w:rsidRPr="00285804">
        <w:rPr>
          <w:rFonts w:ascii="Tahoma" w:hAnsi="Tahoma" w:cs="Tahoma"/>
          <w:bCs/>
        </w:rPr>
        <w:t>obračune</w:t>
      </w:r>
      <w:r w:rsidR="008E3DA0">
        <w:rPr>
          <w:rFonts w:ascii="Tahoma" w:hAnsi="Tahoma" w:cs="Tahoma"/>
          <w:bCs/>
        </w:rPr>
        <w:t xml:space="preserve"> </w:t>
      </w:r>
      <w:r w:rsidRPr="00285804">
        <w:rPr>
          <w:rFonts w:ascii="Tahoma" w:hAnsi="Tahoma" w:cs="Tahoma"/>
          <w:bCs/>
        </w:rPr>
        <w:t>davčnih</w:t>
      </w:r>
      <w:r w:rsidR="008E3DA0">
        <w:rPr>
          <w:rFonts w:ascii="Tahoma" w:hAnsi="Tahoma" w:cs="Tahoma"/>
          <w:bCs/>
        </w:rPr>
        <w:t xml:space="preserve"> </w:t>
      </w:r>
      <w:r w:rsidRPr="00285804">
        <w:rPr>
          <w:rFonts w:ascii="Tahoma" w:hAnsi="Tahoma" w:cs="Tahoma"/>
          <w:bCs/>
        </w:rPr>
        <w:t>odtegljajev</w:t>
      </w:r>
      <w:r w:rsidR="008E3DA0">
        <w:rPr>
          <w:rFonts w:ascii="Tahoma" w:hAnsi="Tahoma" w:cs="Tahoma"/>
          <w:bCs/>
        </w:rPr>
        <w:t xml:space="preserve"> </w:t>
      </w:r>
      <w:r w:rsidRPr="00285804">
        <w:rPr>
          <w:rFonts w:ascii="Tahoma" w:hAnsi="Tahoma" w:cs="Tahoma"/>
          <w:bCs/>
        </w:rPr>
        <w:t>za</w:t>
      </w:r>
      <w:r w:rsidR="008E3DA0">
        <w:rPr>
          <w:rFonts w:ascii="Tahoma" w:hAnsi="Tahoma" w:cs="Tahoma"/>
          <w:bCs/>
        </w:rPr>
        <w:t xml:space="preserve"> </w:t>
      </w:r>
      <w:r w:rsidRPr="00285804">
        <w:rPr>
          <w:rFonts w:ascii="Tahoma" w:hAnsi="Tahoma" w:cs="Tahoma"/>
          <w:bCs/>
        </w:rPr>
        <w:t>dohodke</w:t>
      </w:r>
      <w:r w:rsidR="008E3DA0">
        <w:rPr>
          <w:rFonts w:ascii="Tahoma" w:hAnsi="Tahoma" w:cs="Tahoma"/>
          <w:bCs/>
        </w:rPr>
        <w:t xml:space="preserve"> </w:t>
      </w:r>
      <w:r w:rsidRPr="00285804">
        <w:rPr>
          <w:rFonts w:ascii="Tahoma" w:hAnsi="Tahoma" w:cs="Tahoma"/>
          <w:bCs/>
        </w:rPr>
        <w:t>iz</w:t>
      </w:r>
      <w:r w:rsidR="008E3DA0">
        <w:rPr>
          <w:rFonts w:ascii="Tahoma" w:hAnsi="Tahoma" w:cs="Tahoma"/>
          <w:bCs/>
        </w:rPr>
        <w:t xml:space="preserve"> </w:t>
      </w:r>
      <w:r w:rsidRPr="00285804">
        <w:rPr>
          <w:rFonts w:ascii="Tahoma" w:hAnsi="Tahoma" w:cs="Tahoma"/>
          <w:bCs/>
        </w:rPr>
        <w:t>delovnega</w:t>
      </w:r>
      <w:r w:rsidR="008E3DA0">
        <w:rPr>
          <w:rFonts w:ascii="Tahoma" w:hAnsi="Tahoma" w:cs="Tahoma"/>
          <w:bCs/>
        </w:rPr>
        <w:t xml:space="preserve"> </w:t>
      </w:r>
      <w:r w:rsidRPr="00285804">
        <w:rPr>
          <w:rFonts w:ascii="Tahoma" w:hAnsi="Tahoma" w:cs="Tahoma"/>
          <w:bCs/>
        </w:rPr>
        <w:t>razmerja</w:t>
      </w:r>
      <w:r w:rsidR="008E3DA0">
        <w:rPr>
          <w:rFonts w:ascii="Tahoma" w:hAnsi="Tahoma" w:cs="Tahoma"/>
          <w:bCs/>
        </w:rPr>
        <w:t xml:space="preserve"> </w:t>
      </w:r>
      <w:r w:rsidRPr="00285804">
        <w:rPr>
          <w:rFonts w:ascii="Tahoma" w:hAnsi="Tahoma" w:cs="Tahoma"/>
          <w:bCs/>
        </w:rPr>
        <w:t>za</w:t>
      </w:r>
      <w:r w:rsidR="008E3DA0">
        <w:rPr>
          <w:rFonts w:ascii="Tahoma" w:hAnsi="Tahoma" w:cs="Tahoma"/>
          <w:bCs/>
        </w:rPr>
        <w:t xml:space="preserve"> </w:t>
      </w:r>
      <w:r w:rsidRPr="00285804">
        <w:rPr>
          <w:rFonts w:ascii="Tahoma" w:hAnsi="Tahoma" w:cs="Tahoma"/>
          <w:bCs/>
        </w:rPr>
        <w:t>obdobje</w:t>
      </w:r>
      <w:r w:rsidR="008E3DA0">
        <w:rPr>
          <w:rFonts w:ascii="Tahoma" w:hAnsi="Tahoma" w:cs="Tahoma"/>
          <w:bCs/>
        </w:rPr>
        <w:t xml:space="preserve"> </w:t>
      </w:r>
      <w:r w:rsidRPr="00285804">
        <w:rPr>
          <w:rFonts w:ascii="Tahoma" w:hAnsi="Tahoma" w:cs="Tahoma"/>
          <w:bCs/>
        </w:rPr>
        <w:t>zadnjih</w:t>
      </w:r>
      <w:r w:rsidR="008E3DA0">
        <w:rPr>
          <w:rFonts w:ascii="Tahoma" w:hAnsi="Tahoma" w:cs="Tahoma"/>
          <w:bCs/>
        </w:rPr>
        <w:t xml:space="preserve"> </w:t>
      </w:r>
      <w:r w:rsidRPr="00285804">
        <w:rPr>
          <w:rFonts w:ascii="Tahoma" w:hAnsi="Tahoma" w:cs="Tahoma"/>
          <w:bCs/>
        </w:rPr>
        <w:t>pet</w:t>
      </w:r>
      <w:r w:rsidR="008E3DA0">
        <w:rPr>
          <w:rFonts w:ascii="Tahoma" w:hAnsi="Tahoma" w:cs="Tahoma"/>
          <w:bCs/>
        </w:rPr>
        <w:t xml:space="preserve"> </w:t>
      </w:r>
      <w:r w:rsidRPr="00285804">
        <w:rPr>
          <w:rFonts w:ascii="Tahoma" w:hAnsi="Tahoma" w:cs="Tahoma"/>
          <w:bCs/>
        </w:rPr>
        <w:t>let</w:t>
      </w:r>
      <w:r w:rsidR="008E3DA0">
        <w:rPr>
          <w:rFonts w:ascii="Tahoma" w:hAnsi="Tahoma" w:cs="Tahoma"/>
          <w:bCs/>
        </w:rPr>
        <w:t xml:space="preserve"> </w:t>
      </w:r>
      <w:r w:rsidRPr="00285804">
        <w:rPr>
          <w:rFonts w:ascii="Tahoma" w:hAnsi="Tahoma" w:cs="Tahoma"/>
          <w:bCs/>
        </w:rPr>
        <w:t>do</w:t>
      </w:r>
      <w:r w:rsidR="008E3DA0">
        <w:rPr>
          <w:rFonts w:ascii="Tahoma" w:hAnsi="Tahoma" w:cs="Tahoma"/>
          <w:bCs/>
        </w:rPr>
        <w:t xml:space="preserve"> </w:t>
      </w:r>
      <w:r w:rsidRPr="00285804">
        <w:rPr>
          <w:rFonts w:ascii="Tahoma" w:hAnsi="Tahoma" w:cs="Tahoma"/>
          <w:bCs/>
        </w:rPr>
        <w:t>roka</w:t>
      </w:r>
      <w:r w:rsidR="008E3DA0">
        <w:rPr>
          <w:rFonts w:ascii="Tahoma" w:hAnsi="Tahoma" w:cs="Tahoma"/>
          <w:bCs/>
        </w:rPr>
        <w:t xml:space="preserve"> </w:t>
      </w:r>
      <w:r w:rsidRPr="00285804">
        <w:rPr>
          <w:rFonts w:ascii="Tahoma" w:hAnsi="Tahoma" w:cs="Tahoma"/>
          <w:bCs/>
        </w:rPr>
        <w:t>za</w:t>
      </w:r>
      <w:r w:rsidR="008E3DA0">
        <w:rPr>
          <w:rFonts w:ascii="Tahoma" w:hAnsi="Tahoma" w:cs="Tahoma"/>
          <w:bCs/>
        </w:rPr>
        <w:t xml:space="preserve"> </w:t>
      </w:r>
      <w:r w:rsidRPr="00285804">
        <w:rPr>
          <w:rFonts w:ascii="Tahoma" w:hAnsi="Tahoma" w:cs="Tahoma"/>
          <w:bCs/>
        </w:rPr>
        <w:t>oddajo</w:t>
      </w:r>
      <w:r w:rsidR="008E3DA0">
        <w:rPr>
          <w:rFonts w:ascii="Tahoma" w:hAnsi="Tahoma" w:cs="Tahoma"/>
          <w:bCs/>
        </w:rPr>
        <w:t xml:space="preserve"> </w:t>
      </w:r>
      <w:r w:rsidRPr="00285804">
        <w:rPr>
          <w:rFonts w:ascii="Tahoma" w:hAnsi="Tahoma" w:cs="Tahoma"/>
          <w:bCs/>
        </w:rPr>
        <w:t>prijave</w:t>
      </w:r>
      <w:r w:rsidR="008E3DA0">
        <w:rPr>
          <w:rFonts w:ascii="Tahoma" w:hAnsi="Tahoma" w:cs="Tahoma"/>
          <w:bCs/>
        </w:rPr>
        <w:t xml:space="preserve"> </w:t>
      </w:r>
      <w:r w:rsidRPr="00285804">
        <w:rPr>
          <w:rFonts w:ascii="Tahoma" w:hAnsi="Tahoma" w:cs="Tahoma"/>
          <w:bCs/>
        </w:rPr>
        <w:t>ali</w:t>
      </w:r>
      <w:r w:rsidR="008E3DA0">
        <w:rPr>
          <w:rFonts w:ascii="Tahoma" w:hAnsi="Tahoma" w:cs="Tahoma"/>
          <w:bCs/>
        </w:rPr>
        <w:t xml:space="preserve"> </w:t>
      </w:r>
      <w:r w:rsidRPr="00285804">
        <w:rPr>
          <w:rFonts w:ascii="Tahoma" w:hAnsi="Tahoma" w:cs="Tahoma"/>
          <w:bCs/>
        </w:rPr>
        <w:t>ponudbe.</w:t>
      </w:r>
    </w:p>
    <w:p w14:paraId="0FB570DB" w14:textId="77777777" w:rsidR="00BB2691" w:rsidRPr="00285804" w:rsidRDefault="00BB2691" w:rsidP="00600829">
      <w:pPr>
        <w:keepNext/>
        <w:keepLines/>
        <w:jc w:val="both"/>
        <w:rPr>
          <w:rFonts w:ascii="Tahoma" w:hAnsi="Tahoma" w:cs="Tahoma"/>
          <w:bCs/>
        </w:rPr>
      </w:pPr>
    </w:p>
    <w:p w14:paraId="3EB74A04" w14:textId="77777777" w:rsidR="00BB2691" w:rsidRPr="00285804" w:rsidRDefault="00BB2691" w:rsidP="00600829">
      <w:pPr>
        <w:keepNext/>
        <w:keepLines/>
        <w:jc w:val="both"/>
        <w:rPr>
          <w:rFonts w:ascii="Tahoma" w:hAnsi="Tahoma" w:cs="Tahoma"/>
          <w:b/>
          <w:bCs/>
          <w:u w:val="single"/>
        </w:rPr>
      </w:pPr>
      <w:r w:rsidRPr="00285804">
        <w:rPr>
          <w:rFonts w:ascii="Tahoma" w:hAnsi="Tahoma" w:cs="Tahoma"/>
          <w:b/>
          <w:bCs/>
          <w:u w:val="single"/>
        </w:rPr>
        <w:t>1.</w:t>
      </w:r>
      <w:r w:rsidR="008E3DA0">
        <w:rPr>
          <w:rFonts w:ascii="Tahoma" w:hAnsi="Tahoma" w:cs="Tahoma"/>
          <w:b/>
          <w:bCs/>
          <w:u w:val="single"/>
        </w:rPr>
        <w:t xml:space="preserve"> </w:t>
      </w:r>
      <w:r w:rsidRPr="00285804">
        <w:rPr>
          <w:rFonts w:ascii="Tahoma" w:hAnsi="Tahoma" w:cs="Tahoma"/>
          <w:b/>
          <w:bCs/>
          <w:u w:val="single"/>
        </w:rPr>
        <w:t>odstavek</w:t>
      </w:r>
      <w:r w:rsidR="008E3DA0">
        <w:rPr>
          <w:rFonts w:ascii="Tahoma" w:hAnsi="Tahoma" w:cs="Tahoma"/>
          <w:b/>
          <w:bCs/>
          <w:u w:val="single"/>
        </w:rPr>
        <w:t xml:space="preserve"> </w:t>
      </w:r>
      <w:r w:rsidRPr="00285804">
        <w:rPr>
          <w:rFonts w:ascii="Tahoma" w:hAnsi="Tahoma" w:cs="Tahoma"/>
          <w:b/>
          <w:bCs/>
          <w:u w:val="single"/>
        </w:rPr>
        <w:t>in</w:t>
      </w:r>
      <w:r w:rsidR="008E3DA0">
        <w:rPr>
          <w:rFonts w:ascii="Tahoma" w:hAnsi="Tahoma" w:cs="Tahoma"/>
          <w:b/>
          <w:bCs/>
          <w:u w:val="single"/>
        </w:rPr>
        <w:t xml:space="preserve"> </w:t>
      </w:r>
      <w:r w:rsidRPr="00285804">
        <w:rPr>
          <w:rFonts w:ascii="Tahoma" w:hAnsi="Tahoma" w:cs="Tahoma"/>
          <w:b/>
          <w:bCs/>
          <w:u w:val="single"/>
        </w:rPr>
        <w:t>b)</w:t>
      </w:r>
      <w:r w:rsidR="008E3DA0">
        <w:rPr>
          <w:rFonts w:ascii="Tahoma" w:hAnsi="Tahoma" w:cs="Tahoma"/>
          <w:b/>
          <w:bCs/>
          <w:u w:val="single"/>
        </w:rPr>
        <w:t xml:space="preserve"> </w:t>
      </w:r>
      <w:r w:rsidRPr="00285804">
        <w:rPr>
          <w:rFonts w:ascii="Tahoma" w:hAnsi="Tahoma" w:cs="Tahoma"/>
          <w:b/>
          <w:bCs/>
          <w:u w:val="single"/>
        </w:rPr>
        <w:t>točka</w:t>
      </w:r>
      <w:r w:rsidR="008E3DA0">
        <w:rPr>
          <w:rFonts w:ascii="Tahoma" w:hAnsi="Tahoma" w:cs="Tahoma"/>
          <w:b/>
          <w:bCs/>
          <w:u w:val="single"/>
        </w:rPr>
        <w:t xml:space="preserve"> </w:t>
      </w:r>
      <w:r w:rsidRPr="00285804">
        <w:rPr>
          <w:rFonts w:ascii="Tahoma" w:hAnsi="Tahoma" w:cs="Tahoma"/>
          <w:b/>
          <w:bCs/>
          <w:u w:val="single"/>
        </w:rPr>
        <w:t>4.</w:t>
      </w:r>
      <w:r w:rsidR="008E3DA0">
        <w:rPr>
          <w:rFonts w:ascii="Tahoma" w:hAnsi="Tahoma" w:cs="Tahoma"/>
          <w:b/>
          <w:bCs/>
          <w:u w:val="single"/>
        </w:rPr>
        <w:t xml:space="preserve"> </w:t>
      </w:r>
      <w:r w:rsidRPr="00285804">
        <w:rPr>
          <w:rFonts w:ascii="Tahoma" w:hAnsi="Tahoma" w:cs="Tahoma"/>
          <w:b/>
          <w:bCs/>
          <w:u w:val="single"/>
        </w:rPr>
        <w:t>odstavka</w:t>
      </w:r>
      <w:r w:rsidR="008E3DA0">
        <w:rPr>
          <w:rFonts w:ascii="Tahoma" w:hAnsi="Tahoma" w:cs="Tahoma"/>
          <w:b/>
          <w:bCs/>
          <w:u w:val="single"/>
        </w:rPr>
        <w:t xml:space="preserve"> </w:t>
      </w:r>
      <w:r w:rsidRPr="00285804">
        <w:rPr>
          <w:rFonts w:ascii="Tahoma" w:hAnsi="Tahoma" w:cs="Tahoma"/>
          <w:b/>
          <w:bCs/>
          <w:u w:val="single"/>
        </w:rPr>
        <w:t>75.</w:t>
      </w:r>
      <w:r w:rsidR="008E3DA0">
        <w:rPr>
          <w:rFonts w:ascii="Tahoma" w:hAnsi="Tahoma" w:cs="Tahoma"/>
          <w:b/>
          <w:bCs/>
          <w:u w:val="single"/>
        </w:rPr>
        <w:t xml:space="preserve"> </w:t>
      </w:r>
      <w:r w:rsidRPr="00285804">
        <w:rPr>
          <w:rFonts w:ascii="Tahoma" w:hAnsi="Tahoma" w:cs="Tahoma"/>
          <w:b/>
          <w:bCs/>
          <w:u w:val="single"/>
        </w:rPr>
        <w:t>člena</w:t>
      </w:r>
      <w:r w:rsidR="008E3DA0">
        <w:rPr>
          <w:rFonts w:ascii="Tahoma" w:hAnsi="Tahoma" w:cs="Tahoma"/>
          <w:b/>
          <w:bCs/>
          <w:u w:val="single"/>
        </w:rPr>
        <w:t xml:space="preserve"> </w:t>
      </w:r>
      <w:r w:rsidRPr="00285804">
        <w:rPr>
          <w:rFonts w:ascii="Tahoma" w:hAnsi="Tahoma" w:cs="Tahoma"/>
          <w:b/>
          <w:bCs/>
          <w:u w:val="single"/>
        </w:rPr>
        <w:t>ZJN-3:</w:t>
      </w:r>
    </w:p>
    <w:p w14:paraId="189F47BC" w14:textId="77777777" w:rsidR="00BB2691" w:rsidRPr="00285804" w:rsidRDefault="00BB2691" w:rsidP="00600829">
      <w:pPr>
        <w:keepNext/>
        <w:keepLines/>
        <w:jc w:val="both"/>
        <w:rPr>
          <w:rFonts w:ascii="Tahoma" w:hAnsi="Tahoma" w:cs="Tahoma"/>
          <w:bCs/>
          <w:sz w:val="8"/>
        </w:rPr>
      </w:pPr>
    </w:p>
    <w:p w14:paraId="318FA754" w14:textId="77777777" w:rsidR="00BB2691" w:rsidRPr="00285804" w:rsidRDefault="00BB2691" w:rsidP="00600829">
      <w:pPr>
        <w:keepNext/>
        <w:keepLines/>
        <w:jc w:val="both"/>
        <w:rPr>
          <w:rFonts w:ascii="Tahoma" w:hAnsi="Tahoma" w:cs="Tahoma"/>
          <w:bCs/>
        </w:rPr>
      </w:pPr>
      <w:r w:rsidRPr="00285804">
        <w:rPr>
          <w:rFonts w:ascii="Tahoma" w:hAnsi="Tahoma" w:cs="Tahoma"/>
          <w:bCs/>
        </w:rPr>
        <w:t>Gospodarski</w:t>
      </w:r>
      <w:r w:rsidR="008E3DA0">
        <w:rPr>
          <w:rFonts w:ascii="Tahoma" w:hAnsi="Tahoma" w:cs="Tahoma"/>
          <w:bCs/>
        </w:rPr>
        <w:t xml:space="preserve"> </w:t>
      </w:r>
      <w:r w:rsidRPr="00285804">
        <w:rPr>
          <w:rFonts w:ascii="Tahoma" w:hAnsi="Tahoma" w:cs="Tahoma"/>
          <w:bCs/>
        </w:rPr>
        <w:t>subjekt,</w:t>
      </w:r>
      <w:r w:rsidR="008E3DA0">
        <w:rPr>
          <w:rFonts w:ascii="Tahoma" w:hAnsi="Tahoma" w:cs="Tahoma"/>
          <w:bCs/>
        </w:rPr>
        <w:t xml:space="preserve"> </w:t>
      </w:r>
      <w:r w:rsidRPr="00285804">
        <w:rPr>
          <w:rFonts w:ascii="Tahoma" w:hAnsi="Tahoma" w:cs="Tahoma"/>
          <w:bCs/>
        </w:rPr>
        <w:t>ki</w:t>
      </w:r>
      <w:r w:rsidR="008E3DA0">
        <w:rPr>
          <w:rFonts w:ascii="Tahoma" w:hAnsi="Tahoma" w:cs="Tahoma"/>
          <w:bCs/>
        </w:rPr>
        <w:t xml:space="preserve"> </w:t>
      </w:r>
      <w:r w:rsidRPr="00285804">
        <w:rPr>
          <w:rFonts w:ascii="Tahoma" w:hAnsi="Tahoma" w:cs="Tahoma"/>
          <w:bCs/>
        </w:rPr>
        <w:t>je</w:t>
      </w:r>
      <w:r w:rsidR="008E3DA0">
        <w:rPr>
          <w:rFonts w:ascii="Tahoma" w:hAnsi="Tahoma" w:cs="Tahoma"/>
          <w:bCs/>
        </w:rPr>
        <w:t xml:space="preserve"> </w:t>
      </w:r>
      <w:r w:rsidRPr="00285804">
        <w:rPr>
          <w:rFonts w:ascii="Tahoma" w:hAnsi="Tahoma" w:cs="Tahoma"/>
          <w:bCs/>
        </w:rPr>
        <w:t>v</w:t>
      </w:r>
      <w:r w:rsidR="008E3DA0">
        <w:rPr>
          <w:rFonts w:ascii="Tahoma" w:hAnsi="Tahoma" w:cs="Tahoma"/>
          <w:bCs/>
        </w:rPr>
        <w:t xml:space="preserve"> </w:t>
      </w:r>
      <w:r w:rsidRPr="00285804">
        <w:rPr>
          <w:rFonts w:ascii="Tahoma" w:hAnsi="Tahoma" w:cs="Tahoma"/>
          <w:bCs/>
        </w:rPr>
        <w:t>enem</w:t>
      </w:r>
      <w:r w:rsidR="008E3DA0">
        <w:rPr>
          <w:rFonts w:ascii="Tahoma" w:hAnsi="Tahoma" w:cs="Tahoma"/>
          <w:bCs/>
        </w:rPr>
        <w:t xml:space="preserve"> </w:t>
      </w:r>
      <w:r w:rsidRPr="00285804">
        <w:rPr>
          <w:rFonts w:ascii="Tahoma" w:hAnsi="Tahoma" w:cs="Tahoma"/>
          <w:bCs/>
        </w:rPr>
        <w:t>od</w:t>
      </w:r>
      <w:r w:rsidR="008E3DA0">
        <w:rPr>
          <w:rFonts w:ascii="Tahoma" w:hAnsi="Tahoma" w:cs="Tahoma"/>
          <w:bCs/>
        </w:rPr>
        <w:t xml:space="preserve"> </w:t>
      </w:r>
      <w:r w:rsidRPr="00285804">
        <w:rPr>
          <w:rFonts w:ascii="Tahoma" w:hAnsi="Tahoma" w:cs="Tahoma"/>
          <w:bCs/>
        </w:rPr>
        <w:t>položajev</w:t>
      </w:r>
      <w:r w:rsidR="008E3DA0">
        <w:rPr>
          <w:rFonts w:ascii="Tahoma" w:hAnsi="Tahoma" w:cs="Tahoma"/>
          <w:bCs/>
        </w:rPr>
        <w:t xml:space="preserve"> </w:t>
      </w:r>
      <w:r w:rsidRPr="00285804">
        <w:rPr>
          <w:rFonts w:ascii="Tahoma" w:hAnsi="Tahoma" w:cs="Tahoma"/>
          <w:bCs/>
        </w:rPr>
        <w:t>iz</w:t>
      </w:r>
      <w:r w:rsidR="008E3DA0">
        <w:rPr>
          <w:rFonts w:ascii="Tahoma" w:hAnsi="Tahoma" w:cs="Tahoma"/>
          <w:bCs/>
        </w:rPr>
        <w:t xml:space="preserve"> </w:t>
      </w:r>
      <w:r w:rsidRPr="00285804">
        <w:rPr>
          <w:rFonts w:ascii="Tahoma" w:hAnsi="Tahoma" w:cs="Tahoma"/>
          <w:bCs/>
        </w:rPr>
        <w:t>1.</w:t>
      </w:r>
      <w:r w:rsidR="008E3DA0">
        <w:rPr>
          <w:rFonts w:ascii="Tahoma" w:hAnsi="Tahoma" w:cs="Tahoma"/>
          <w:bCs/>
        </w:rPr>
        <w:t xml:space="preserve"> </w:t>
      </w:r>
      <w:r w:rsidRPr="00285804">
        <w:rPr>
          <w:rFonts w:ascii="Tahoma" w:hAnsi="Tahoma" w:cs="Tahoma"/>
          <w:bCs/>
        </w:rPr>
        <w:t>ali</w:t>
      </w:r>
      <w:r w:rsidR="008E3DA0">
        <w:rPr>
          <w:rFonts w:ascii="Tahoma" w:hAnsi="Tahoma" w:cs="Tahoma"/>
          <w:bCs/>
        </w:rPr>
        <w:t xml:space="preserve"> </w:t>
      </w:r>
      <w:r w:rsidRPr="00285804">
        <w:rPr>
          <w:rFonts w:ascii="Tahoma" w:hAnsi="Tahoma" w:cs="Tahoma"/>
          <w:bCs/>
        </w:rPr>
        <w:t>b)</w:t>
      </w:r>
      <w:r w:rsidR="008E3DA0">
        <w:rPr>
          <w:rFonts w:ascii="Tahoma" w:hAnsi="Tahoma" w:cs="Tahoma"/>
          <w:bCs/>
        </w:rPr>
        <w:t xml:space="preserve"> </w:t>
      </w:r>
      <w:r w:rsidRPr="00285804">
        <w:rPr>
          <w:rFonts w:ascii="Tahoma" w:hAnsi="Tahoma" w:cs="Tahoma"/>
          <w:bCs/>
        </w:rPr>
        <w:t>točke</w:t>
      </w:r>
      <w:r w:rsidR="008E3DA0">
        <w:rPr>
          <w:rFonts w:ascii="Tahoma" w:hAnsi="Tahoma" w:cs="Tahoma"/>
          <w:bCs/>
        </w:rPr>
        <w:t xml:space="preserve"> </w:t>
      </w:r>
      <w:r w:rsidRPr="00285804">
        <w:rPr>
          <w:rFonts w:ascii="Tahoma" w:hAnsi="Tahoma" w:cs="Tahoma"/>
          <w:bCs/>
        </w:rPr>
        <w:t>4.</w:t>
      </w:r>
      <w:r w:rsidR="008E3DA0">
        <w:rPr>
          <w:rFonts w:ascii="Tahoma" w:hAnsi="Tahoma" w:cs="Tahoma"/>
          <w:bCs/>
        </w:rPr>
        <w:t xml:space="preserve"> </w:t>
      </w:r>
      <w:r w:rsidRPr="00285804">
        <w:rPr>
          <w:rFonts w:ascii="Tahoma" w:hAnsi="Tahoma" w:cs="Tahoma"/>
          <w:bCs/>
        </w:rPr>
        <w:t>odstavka</w:t>
      </w:r>
      <w:r w:rsidR="008E3DA0">
        <w:rPr>
          <w:rFonts w:ascii="Tahoma" w:hAnsi="Tahoma" w:cs="Tahoma"/>
          <w:bCs/>
        </w:rPr>
        <w:t xml:space="preserve"> </w:t>
      </w:r>
      <w:r w:rsidRPr="00285804">
        <w:rPr>
          <w:rFonts w:ascii="Tahoma" w:hAnsi="Tahoma" w:cs="Tahoma"/>
          <w:bCs/>
        </w:rPr>
        <w:t>75.</w:t>
      </w:r>
      <w:r w:rsidR="008E3DA0">
        <w:rPr>
          <w:rFonts w:ascii="Tahoma" w:hAnsi="Tahoma" w:cs="Tahoma"/>
          <w:bCs/>
        </w:rPr>
        <w:t xml:space="preserve"> </w:t>
      </w:r>
      <w:r w:rsidRPr="00285804">
        <w:rPr>
          <w:rFonts w:ascii="Tahoma" w:hAnsi="Tahoma" w:cs="Tahoma"/>
          <w:bCs/>
        </w:rPr>
        <w:t>člena</w:t>
      </w:r>
      <w:r w:rsidR="008E3DA0">
        <w:rPr>
          <w:rFonts w:ascii="Tahoma" w:hAnsi="Tahoma" w:cs="Tahoma"/>
          <w:bCs/>
        </w:rPr>
        <w:t xml:space="preserve"> </w:t>
      </w:r>
      <w:r w:rsidRPr="00285804">
        <w:rPr>
          <w:rFonts w:ascii="Tahoma" w:hAnsi="Tahoma" w:cs="Tahoma"/>
          <w:bCs/>
        </w:rPr>
        <w:t>ZJN-3,</w:t>
      </w:r>
      <w:r w:rsidR="008E3DA0">
        <w:rPr>
          <w:rFonts w:ascii="Tahoma" w:hAnsi="Tahoma" w:cs="Tahoma"/>
          <w:bCs/>
        </w:rPr>
        <w:t xml:space="preserve"> </w:t>
      </w:r>
      <w:r w:rsidRPr="00285804">
        <w:rPr>
          <w:rFonts w:ascii="Tahoma" w:hAnsi="Tahoma" w:cs="Tahoma"/>
          <w:bCs/>
        </w:rPr>
        <w:t>lahko</w:t>
      </w:r>
      <w:r w:rsidR="008E3DA0">
        <w:rPr>
          <w:rFonts w:ascii="Tahoma" w:hAnsi="Tahoma" w:cs="Tahoma"/>
          <w:bCs/>
        </w:rPr>
        <w:t xml:space="preserve"> </w:t>
      </w:r>
      <w:r w:rsidRPr="00285804">
        <w:rPr>
          <w:rFonts w:ascii="Tahoma" w:hAnsi="Tahoma" w:cs="Tahoma"/>
          <w:b/>
          <w:bCs/>
        </w:rPr>
        <w:t>najkasneje</w:t>
      </w:r>
      <w:r w:rsidR="008E3DA0">
        <w:rPr>
          <w:rFonts w:ascii="Tahoma" w:hAnsi="Tahoma" w:cs="Tahoma"/>
          <w:b/>
          <w:bCs/>
        </w:rPr>
        <w:t xml:space="preserve"> </w:t>
      </w:r>
      <w:r w:rsidRPr="00285804">
        <w:rPr>
          <w:rFonts w:ascii="Tahoma" w:hAnsi="Tahoma" w:cs="Tahoma"/>
          <w:b/>
          <w:bCs/>
        </w:rPr>
        <w:t>do</w:t>
      </w:r>
      <w:r w:rsidR="008E3DA0">
        <w:rPr>
          <w:rFonts w:ascii="Tahoma" w:hAnsi="Tahoma" w:cs="Tahoma"/>
          <w:b/>
          <w:bCs/>
        </w:rPr>
        <w:t xml:space="preserve"> </w:t>
      </w:r>
      <w:r w:rsidRPr="00285804">
        <w:rPr>
          <w:rFonts w:ascii="Tahoma" w:hAnsi="Tahoma" w:cs="Tahoma"/>
          <w:b/>
          <w:bCs/>
        </w:rPr>
        <w:t>roka</w:t>
      </w:r>
      <w:r w:rsidR="008E3DA0">
        <w:rPr>
          <w:rFonts w:ascii="Tahoma" w:hAnsi="Tahoma" w:cs="Tahoma"/>
          <w:b/>
          <w:bCs/>
        </w:rPr>
        <w:t xml:space="preserve"> </w:t>
      </w:r>
      <w:r w:rsidRPr="00285804">
        <w:rPr>
          <w:rFonts w:ascii="Tahoma" w:hAnsi="Tahoma" w:cs="Tahoma"/>
          <w:b/>
          <w:bCs/>
        </w:rPr>
        <w:t>za</w:t>
      </w:r>
      <w:r w:rsidR="008E3DA0">
        <w:rPr>
          <w:rFonts w:ascii="Tahoma" w:hAnsi="Tahoma" w:cs="Tahoma"/>
          <w:b/>
          <w:bCs/>
        </w:rPr>
        <w:t xml:space="preserve"> </w:t>
      </w:r>
      <w:r w:rsidRPr="00285804">
        <w:rPr>
          <w:rFonts w:ascii="Tahoma" w:hAnsi="Tahoma" w:cs="Tahoma"/>
          <w:b/>
          <w:bCs/>
        </w:rPr>
        <w:t>oddajo</w:t>
      </w:r>
      <w:r w:rsidR="008E3DA0">
        <w:rPr>
          <w:rFonts w:ascii="Tahoma" w:hAnsi="Tahoma" w:cs="Tahoma"/>
          <w:b/>
          <w:bCs/>
        </w:rPr>
        <w:t xml:space="preserve"> </w:t>
      </w:r>
      <w:r w:rsidRPr="00285804">
        <w:rPr>
          <w:rFonts w:ascii="Tahoma" w:hAnsi="Tahoma" w:cs="Tahoma"/>
          <w:b/>
          <w:bCs/>
        </w:rPr>
        <w:t>ponudb</w:t>
      </w:r>
      <w:r w:rsidR="008E3DA0">
        <w:rPr>
          <w:rFonts w:ascii="Tahoma" w:hAnsi="Tahoma" w:cs="Tahoma"/>
          <w:bCs/>
        </w:rPr>
        <w:t xml:space="preserve"> </w:t>
      </w:r>
      <w:r w:rsidRPr="00285804">
        <w:rPr>
          <w:rFonts w:ascii="Tahoma" w:hAnsi="Tahoma" w:cs="Tahoma"/>
          <w:bCs/>
        </w:rPr>
        <w:t>naročniku</w:t>
      </w:r>
      <w:r w:rsidR="008E3DA0">
        <w:rPr>
          <w:rFonts w:ascii="Tahoma" w:hAnsi="Tahoma" w:cs="Tahoma"/>
          <w:bCs/>
        </w:rPr>
        <w:t xml:space="preserve"> </w:t>
      </w:r>
      <w:r w:rsidRPr="00285804">
        <w:rPr>
          <w:rFonts w:ascii="Tahoma" w:hAnsi="Tahoma" w:cs="Tahoma"/>
          <w:bCs/>
          <w:u w:val="single"/>
        </w:rPr>
        <w:t>predloži</w:t>
      </w:r>
      <w:r w:rsidR="008E3DA0">
        <w:rPr>
          <w:rFonts w:ascii="Tahoma" w:hAnsi="Tahoma" w:cs="Tahoma"/>
          <w:bCs/>
          <w:u w:val="single"/>
        </w:rPr>
        <w:t xml:space="preserve"> </w:t>
      </w:r>
      <w:r w:rsidRPr="00285804">
        <w:rPr>
          <w:rFonts w:ascii="Tahoma" w:hAnsi="Tahoma" w:cs="Tahoma"/>
          <w:bCs/>
          <w:u w:val="single"/>
        </w:rPr>
        <w:t>dokaze</w:t>
      </w:r>
      <w:r w:rsidRPr="00285804">
        <w:rPr>
          <w:rFonts w:ascii="Tahoma" w:hAnsi="Tahoma" w:cs="Tahoma"/>
          <w:bCs/>
        </w:rPr>
        <w:t>,</w:t>
      </w:r>
      <w:r w:rsidR="008E3DA0">
        <w:rPr>
          <w:rFonts w:ascii="Tahoma" w:hAnsi="Tahoma" w:cs="Tahoma"/>
          <w:bCs/>
        </w:rPr>
        <w:t xml:space="preserve"> </w:t>
      </w:r>
      <w:r w:rsidRPr="00285804">
        <w:rPr>
          <w:rFonts w:ascii="Tahoma" w:hAnsi="Tahoma" w:cs="Tahoma"/>
          <w:bCs/>
          <w:u w:val="single"/>
        </w:rPr>
        <w:t>da</w:t>
      </w:r>
      <w:r w:rsidR="008E3DA0">
        <w:rPr>
          <w:rFonts w:ascii="Tahoma" w:hAnsi="Tahoma" w:cs="Tahoma"/>
          <w:bCs/>
          <w:u w:val="single"/>
        </w:rPr>
        <w:t xml:space="preserve"> </w:t>
      </w:r>
      <w:r w:rsidRPr="00285804">
        <w:rPr>
          <w:rFonts w:ascii="Tahoma" w:hAnsi="Tahoma" w:cs="Tahoma"/>
          <w:bCs/>
          <w:u w:val="single"/>
        </w:rPr>
        <w:t>je</w:t>
      </w:r>
      <w:r w:rsidR="008E3DA0">
        <w:rPr>
          <w:rFonts w:ascii="Tahoma" w:hAnsi="Tahoma" w:cs="Tahoma"/>
          <w:bCs/>
          <w:u w:val="single"/>
        </w:rPr>
        <w:t xml:space="preserve"> </w:t>
      </w:r>
      <w:r w:rsidRPr="00285804">
        <w:rPr>
          <w:rFonts w:ascii="Tahoma" w:hAnsi="Tahoma" w:cs="Tahoma"/>
          <w:bCs/>
          <w:u w:val="single"/>
        </w:rPr>
        <w:t>sprejel</w:t>
      </w:r>
      <w:r w:rsidR="008E3DA0">
        <w:rPr>
          <w:rFonts w:ascii="Tahoma" w:hAnsi="Tahoma" w:cs="Tahoma"/>
          <w:bCs/>
          <w:u w:val="single"/>
        </w:rPr>
        <w:t xml:space="preserve"> </w:t>
      </w:r>
      <w:r w:rsidRPr="00285804">
        <w:rPr>
          <w:rFonts w:ascii="Tahoma" w:hAnsi="Tahoma" w:cs="Tahoma"/>
          <w:bCs/>
          <w:u w:val="single"/>
        </w:rPr>
        <w:t>zadostne</w:t>
      </w:r>
      <w:r w:rsidR="008E3DA0">
        <w:rPr>
          <w:rFonts w:ascii="Tahoma" w:hAnsi="Tahoma" w:cs="Tahoma"/>
          <w:bCs/>
          <w:u w:val="single"/>
        </w:rPr>
        <w:t xml:space="preserve"> </w:t>
      </w:r>
      <w:r w:rsidRPr="00285804">
        <w:rPr>
          <w:rFonts w:ascii="Tahoma" w:hAnsi="Tahoma" w:cs="Tahoma"/>
          <w:bCs/>
          <w:u w:val="single"/>
        </w:rPr>
        <w:t>ukrepe</w:t>
      </w:r>
      <w:r w:rsidRPr="00285804">
        <w:rPr>
          <w:rFonts w:ascii="Tahoma" w:hAnsi="Tahoma" w:cs="Tahoma"/>
          <w:bCs/>
        </w:rPr>
        <w:t>,</w:t>
      </w:r>
      <w:r w:rsidR="008E3DA0">
        <w:rPr>
          <w:rFonts w:ascii="Tahoma" w:hAnsi="Tahoma" w:cs="Tahoma"/>
          <w:bCs/>
        </w:rPr>
        <w:t xml:space="preserve"> </w:t>
      </w:r>
      <w:r w:rsidRPr="00285804">
        <w:rPr>
          <w:rFonts w:ascii="Tahoma" w:hAnsi="Tahoma" w:cs="Tahoma"/>
          <w:bCs/>
        </w:rPr>
        <w:t>s</w:t>
      </w:r>
      <w:r w:rsidR="008E3DA0">
        <w:rPr>
          <w:rFonts w:ascii="Tahoma" w:hAnsi="Tahoma" w:cs="Tahoma"/>
          <w:bCs/>
        </w:rPr>
        <w:t xml:space="preserve"> </w:t>
      </w:r>
      <w:r w:rsidRPr="00285804">
        <w:rPr>
          <w:rFonts w:ascii="Tahoma" w:hAnsi="Tahoma" w:cs="Tahoma"/>
          <w:bCs/>
        </w:rPr>
        <w:t>katerimi</w:t>
      </w:r>
      <w:r w:rsidR="008E3DA0">
        <w:rPr>
          <w:rFonts w:ascii="Tahoma" w:hAnsi="Tahoma" w:cs="Tahoma"/>
          <w:bCs/>
        </w:rPr>
        <w:t xml:space="preserve"> </w:t>
      </w:r>
      <w:r w:rsidRPr="00285804">
        <w:rPr>
          <w:rFonts w:ascii="Tahoma" w:hAnsi="Tahoma" w:cs="Tahoma"/>
          <w:bCs/>
        </w:rPr>
        <w:t>lahko</w:t>
      </w:r>
      <w:r w:rsidR="008E3DA0">
        <w:rPr>
          <w:rFonts w:ascii="Tahoma" w:hAnsi="Tahoma" w:cs="Tahoma"/>
          <w:bCs/>
        </w:rPr>
        <w:t xml:space="preserve"> </w:t>
      </w:r>
      <w:r w:rsidRPr="00285804">
        <w:rPr>
          <w:rFonts w:ascii="Tahoma" w:hAnsi="Tahoma" w:cs="Tahoma"/>
          <w:bCs/>
        </w:rPr>
        <w:t>dokaže</w:t>
      </w:r>
      <w:r w:rsidR="008E3DA0">
        <w:rPr>
          <w:rFonts w:ascii="Tahoma" w:hAnsi="Tahoma" w:cs="Tahoma"/>
          <w:bCs/>
        </w:rPr>
        <w:t xml:space="preserve"> </w:t>
      </w:r>
      <w:r w:rsidRPr="00285804">
        <w:rPr>
          <w:rFonts w:ascii="Tahoma" w:hAnsi="Tahoma" w:cs="Tahoma"/>
          <w:bCs/>
        </w:rPr>
        <w:t>svojo</w:t>
      </w:r>
      <w:r w:rsidR="008E3DA0">
        <w:rPr>
          <w:rFonts w:ascii="Tahoma" w:hAnsi="Tahoma" w:cs="Tahoma"/>
          <w:bCs/>
        </w:rPr>
        <w:t xml:space="preserve"> </w:t>
      </w:r>
      <w:r w:rsidRPr="00285804">
        <w:rPr>
          <w:rFonts w:ascii="Tahoma" w:hAnsi="Tahoma" w:cs="Tahoma"/>
          <w:bCs/>
        </w:rPr>
        <w:t>zanesljivost</w:t>
      </w:r>
      <w:r w:rsidR="008E3DA0">
        <w:rPr>
          <w:rFonts w:ascii="Tahoma" w:hAnsi="Tahoma" w:cs="Tahoma"/>
          <w:bCs/>
        </w:rPr>
        <w:t xml:space="preserve"> </w:t>
      </w:r>
      <w:r w:rsidRPr="00285804">
        <w:rPr>
          <w:rFonts w:ascii="Tahoma" w:hAnsi="Tahoma" w:cs="Tahoma"/>
          <w:bCs/>
        </w:rPr>
        <w:t>kljub</w:t>
      </w:r>
      <w:r w:rsidR="008E3DA0">
        <w:rPr>
          <w:rFonts w:ascii="Tahoma" w:hAnsi="Tahoma" w:cs="Tahoma"/>
          <w:bCs/>
        </w:rPr>
        <w:t xml:space="preserve"> </w:t>
      </w:r>
      <w:r w:rsidRPr="00285804">
        <w:rPr>
          <w:rFonts w:ascii="Tahoma" w:hAnsi="Tahoma" w:cs="Tahoma"/>
          <w:bCs/>
        </w:rPr>
        <w:t>obstoju</w:t>
      </w:r>
      <w:r w:rsidR="008E3DA0">
        <w:rPr>
          <w:rFonts w:ascii="Tahoma" w:hAnsi="Tahoma" w:cs="Tahoma"/>
          <w:bCs/>
        </w:rPr>
        <w:t xml:space="preserve"> </w:t>
      </w:r>
      <w:r w:rsidRPr="00285804">
        <w:rPr>
          <w:rFonts w:ascii="Tahoma" w:hAnsi="Tahoma" w:cs="Tahoma"/>
          <w:bCs/>
        </w:rPr>
        <w:t>razlogov</w:t>
      </w:r>
      <w:r w:rsidR="008E3DA0">
        <w:rPr>
          <w:rFonts w:ascii="Tahoma" w:hAnsi="Tahoma" w:cs="Tahoma"/>
          <w:bCs/>
        </w:rPr>
        <w:t xml:space="preserve"> </w:t>
      </w:r>
      <w:r w:rsidRPr="00285804">
        <w:rPr>
          <w:rFonts w:ascii="Tahoma" w:hAnsi="Tahoma" w:cs="Tahoma"/>
          <w:bCs/>
        </w:rPr>
        <w:t>za</w:t>
      </w:r>
      <w:r w:rsidR="008E3DA0">
        <w:rPr>
          <w:rFonts w:ascii="Tahoma" w:hAnsi="Tahoma" w:cs="Tahoma"/>
          <w:bCs/>
        </w:rPr>
        <w:t xml:space="preserve"> </w:t>
      </w:r>
      <w:r w:rsidRPr="00285804">
        <w:rPr>
          <w:rFonts w:ascii="Tahoma" w:hAnsi="Tahoma" w:cs="Tahoma"/>
          <w:bCs/>
        </w:rPr>
        <w:t>izključitev.</w:t>
      </w:r>
      <w:r w:rsidR="008E3DA0">
        <w:rPr>
          <w:rFonts w:ascii="Tahoma" w:hAnsi="Tahoma" w:cs="Tahoma"/>
          <w:bCs/>
        </w:rPr>
        <w:t xml:space="preserve"> </w:t>
      </w:r>
    </w:p>
    <w:p w14:paraId="6F13058C" w14:textId="77777777" w:rsidR="00BB2691" w:rsidRPr="00285804" w:rsidRDefault="00BB2691" w:rsidP="00600829">
      <w:pPr>
        <w:keepNext/>
        <w:keepLines/>
        <w:jc w:val="both"/>
        <w:rPr>
          <w:rFonts w:ascii="Tahoma" w:hAnsi="Tahoma" w:cs="Tahoma"/>
          <w:bCs/>
        </w:rPr>
      </w:pPr>
    </w:p>
    <w:p w14:paraId="47C8C95D" w14:textId="77777777" w:rsidR="00BB2691" w:rsidRPr="00285804" w:rsidRDefault="00BB2691" w:rsidP="00600829">
      <w:pPr>
        <w:keepNext/>
        <w:keepLines/>
        <w:jc w:val="both"/>
        <w:rPr>
          <w:rFonts w:ascii="Tahoma" w:hAnsi="Tahoma" w:cs="Tahoma"/>
          <w:bCs/>
        </w:rPr>
      </w:pPr>
      <w:r w:rsidRPr="00285804">
        <w:rPr>
          <w:rFonts w:ascii="Tahoma" w:hAnsi="Tahoma" w:cs="Tahoma"/>
          <w:bCs/>
        </w:rPr>
        <w:t>Gospodarski</w:t>
      </w:r>
      <w:r w:rsidR="008E3DA0">
        <w:rPr>
          <w:rFonts w:ascii="Tahoma" w:hAnsi="Tahoma" w:cs="Tahoma"/>
          <w:bCs/>
        </w:rPr>
        <w:t xml:space="preserve"> </w:t>
      </w:r>
      <w:r w:rsidRPr="00285804">
        <w:rPr>
          <w:rFonts w:ascii="Tahoma" w:hAnsi="Tahoma" w:cs="Tahoma"/>
          <w:bCs/>
        </w:rPr>
        <w:t>subjekt,</w:t>
      </w:r>
      <w:r w:rsidR="008E3DA0">
        <w:rPr>
          <w:rFonts w:ascii="Tahoma" w:hAnsi="Tahoma" w:cs="Tahoma"/>
          <w:bCs/>
        </w:rPr>
        <w:t xml:space="preserve"> </w:t>
      </w:r>
      <w:r w:rsidRPr="00285804">
        <w:rPr>
          <w:rFonts w:ascii="Tahoma" w:hAnsi="Tahoma" w:cs="Tahoma"/>
          <w:bCs/>
        </w:rPr>
        <w:t>ki</w:t>
      </w:r>
      <w:r w:rsidR="008E3DA0">
        <w:rPr>
          <w:rFonts w:ascii="Tahoma" w:hAnsi="Tahoma" w:cs="Tahoma"/>
          <w:bCs/>
        </w:rPr>
        <w:t xml:space="preserve"> </w:t>
      </w:r>
      <w:r w:rsidRPr="00285804">
        <w:rPr>
          <w:rFonts w:ascii="Tahoma" w:hAnsi="Tahoma" w:cs="Tahoma"/>
          <w:bCs/>
        </w:rPr>
        <w:t>je</w:t>
      </w:r>
      <w:r w:rsidR="008E3DA0">
        <w:rPr>
          <w:rFonts w:ascii="Tahoma" w:hAnsi="Tahoma" w:cs="Tahoma"/>
          <w:bCs/>
        </w:rPr>
        <w:t xml:space="preserve"> </w:t>
      </w:r>
      <w:r w:rsidRPr="00285804">
        <w:rPr>
          <w:rFonts w:ascii="Tahoma" w:hAnsi="Tahoma" w:cs="Tahoma"/>
          <w:bCs/>
        </w:rPr>
        <w:t>bil</w:t>
      </w:r>
      <w:r w:rsidR="008E3DA0">
        <w:rPr>
          <w:rFonts w:ascii="Tahoma" w:hAnsi="Tahoma" w:cs="Tahoma"/>
          <w:bCs/>
        </w:rPr>
        <w:t xml:space="preserve"> </w:t>
      </w:r>
      <w:r w:rsidRPr="00285804">
        <w:rPr>
          <w:rFonts w:ascii="Tahoma" w:hAnsi="Tahoma" w:cs="Tahoma"/>
          <w:bCs/>
        </w:rPr>
        <w:t>iz</w:t>
      </w:r>
      <w:r w:rsidR="008E3DA0">
        <w:rPr>
          <w:rFonts w:ascii="Tahoma" w:hAnsi="Tahoma" w:cs="Tahoma"/>
          <w:bCs/>
        </w:rPr>
        <w:t xml:space="preserve"> </w:t>
      </w:r>
      <w:r w:rsidRPr="00285804">
        <w:rPr>
          <w:rFonts w:ascii="Tahoma" w:hAnsi="Tahoma" w:cs="Tahoma"/>
          <w:bCs/>
        </w:rPr>
        <w:t>sodelovanja</w:t>
      </w:r>
      <w:r w:rsidR="008E3DA0">
        <w:rPr>
          <w:rFonts w:ascii="Tahoma" w:hAnsi="Tahoma" w:cs="Tahoma"/>
          <w:bCs/>
        </w:rPr>
        <w:t xml:space="preserve"> </w:t>
      </w:r>
      <w:r w:rsidRPr="00285804">
        <w:rPr>
          <w:rFonts w:ascii="Tahoma" w:hAnsi="Tahoma" w:cs="Tahoma"/>
          <w:bCs/>
        </w:rPr>
        <w:t>v</w:t>
      </w:r>
      <w:r w:rsidR="008E3DA0">
        <w:rPr>
          <w:rFonts w:ascii="Tahoma" w:hAnsi="Tahoma" w:cs="Tahoma"/>
          <w:bCs/>
        </w:rPr>
        <w:t xml:space="preserve"> </w:t>
      </w:r>
      <w:r w:rsidRPr="00285804">
        <w:rPr>
          <w:rFonts w:ascii="Tahoma" w:hAnsi="Tahoma" w:cs="Tahoma"/>
          <w:bCs/>
        </w:rPr>
        <w:t>postopkih</w:t>
      </w:r>
      <w:r w:rsidR="008E3DA0">
        <w:rPr>
          <w:rFonts w:ascii="Tahoma" w:hAnsi="Tahoma" w:cs="Tahoma"/>
          <w:bCs/>
        </w:rPr>
        <w:t xml:space="preserve"> </w:t>
      </w:r>
      <w:r w:rsidRPr="00285804">
        <w:rPr>
          <w:rFonts w:ascii="Tahoma" w:hAnsi="Tahoma" w:cs="Tahoma"/>
          <w:bCs/>
        </w:rPr>
        <w:t>javnega</w:t>
      </w:r>
      <w:r w:rsidR="008E3DA0">
        <w:rPr>
          <w:rFonts w:ascii="Tahoma" w:hAnsi="Tahoma" w:cs="Tahoma"/>
          <w:bCs/>
        </w:rPr>
        <w:t xml:space="preserve"> </w:t>
      </w:r>
      <w:r w:rsidRPr="00285804">
        <w:rPr>
          <w:rFonts w:ascii="Tahoma" w:hAnsi="Tahoma" w:cs="Tahoma"/>
          <w:bCs/>
        </w:rPr>
        <w:t>naročanja</w:t>
      </w:r>
      <w:r w:rsidR="008E3DA0">
        <w:rPr>
          <w:rFonts w:ascii="Tahoma" w:hAnsi="Tahoma" w:cs="Tahoma"/>
          <w:bCs/>
        </w:rPr>
        <w:t xml:space="preserve"> </w:t>
      </w:r>
      <w:r w:rsidRPr="00285804">
        <w:rPr>
          <w:rFonts w:ascii="Tahoma" w:hAnsi="Tahoma" w:cs="Tahoma"/>
          <w:bCs/>
        </w:rPr>
        <w:t>izključen</w:t>
      </w:r>
      <w:r w:rsidR="008E3DA0">
        <w:rPr>
          <w:rFonts w:ascii="Tahoma" w:hAnsi="Tahoma" w:cs="Tahoma"/>
          <w:bCs/>
        </w:rPr>
        <w:t xml:space="preserve"> </w:t>
      </w:r>
      <w:r w:rsidRPr="00285804">
        <w:rPr>
          <w:rFonts w:ascii="Tahoma" w:hAnsi="Tahoma" w:cs="Tahoma"/>
          <w:bCs/>
        </w:rPr>
        <w:t>na</w:t>
      </w:r>
      <w:r w:rsidR="008E3DA0">
        <w:rPr>
          <w:rFonts w:ascii="Tahoma" w:hAnsi="Tahoma" w:cs="Tahoma"/>
          <w:bCs/>
        </w:rPr>
        <w:t xml:space="preserve"> </w:t>
      </w:r>
      <w:r w:rsidRPr="00285804">
        <w:rPr>
          <w:rFonts w:ascii="Tahoma" w:hAnsi="Tahoma" w:cs="Tahoma"/>
          <w:bCs/>
        </w:rPr>
        <w:t>podlagi</w:t>
      </w:r>
      <w:r w:rsidR="008E3DA0">
        <w:rPr>
          <w:rFonts w:ascii="Tahoma" w:hAnsi="Tahoma" w:cs="Tahoma"/>
          <w:bCs/>
        </w:rPr>
        <w:t xml:space="preserve"> </w:t>
      </w:r>
      <w:r w:rsidRPr="00285804">
        <w:rPr>
          <w:rFonts w:ascii="Tahoma" w:hAnsi="Tahoma" w:cs="Tahoma"/>
          <w:bCs/>
        </w:rPr>
        <w:t>pravnomočne</w:t>
      </w:r>
      <w:r w:rsidR="008E3DA0">
        <w:rPr>
          <w:rFonts w:ascii="Tahoma" w:hAnsi="Tahoma" w:cs="Tahoma"/>
          <w:bCs/>
        </w:rPr>
        <w:t xml:space="preserve"> </w:t>
      </w:r>
      <w:r w:rsidRPr="00285804">
        <w:rPr>
          <w:rFonts w:ascii="Tahoma" w:hAnsi="Tahoma" w:cs="Tahoma"/>
          <w:bCs/>
        </w:rPr>
        <w:t>sodbe</w:t>
      </w:r>
      <w:r w:rsidR="008E3DA0">
        <w:rPr>
          <w:rFonts w:ascii="Tahoma" w:hAnsi="Tahoma" w:cs="Tahoma"/>
          <w:bCs/>
        </w:rPr>
        <w:t xml:space="preserve"> </w:t>
      </w:r>
      <w:r w:rsidRPr="00285804">
        <w:rPr>
          <w:rFonts w:ascii="Tahoma" w:hAnsi="Tahoma" w:cs="Tahoma"/>
          <w:bCs/>
        </w:rPr>
        <w:t>ali</w:t>
      </w:r>
      <w:r w:rsidR="008E3DA0">
        <w:rPr>
          <w:rFonts w:ascii="Tahoma" w:hAnsi="Tahoma" w:cs="Tahoma"/>
          <w:bCs/>
        </w:rPr>
        <w:t xml:space="preserve"> </w:t>
      </w:r>
      <w:r w:rsidRPr="00285804">
        <w:rPr>
          <w:rFonts w:ascii="Tahoma" w:hAnsi="Tahoma" w:cs="Tahoma"/>
          <w:bCs/>
        </w:rPr>
        <w:t>odločbe</w:t>
      </w:r>
      <w:r w:rsidR="008E3DA0">
        <w:rPr>
          <w:rFonts w:ascii="Tahoma" w:hAnsi="Tahoma" w:cs="Tahoma"/>
          <w:bCs/>
        </w:rPr>
        <w:t xml:space="preserve"> </w:t>
      </w:r>
      <w:r w:rsidRPr="00285804">
        <w:rPr>
          <w:rFonts w:ascii="Tahoma" w:hAnsi="Tahoma" w:cs="Tahoma"/>
          <w:bCs/>
        </w:rPr>
        <w:t>o</w:t>
      </w:r>
      <w:r w:rsidR="008E3DA0">
        <w:rPr>
          <w:rFonts w:ascii="Tahoma" w:hAnsi="Tahoma" w:cs="Tahoma"/>
          <w:bCs/>
        </w:rPr>
        <w:t xml:space="preserve"> </w:t>
      </w:r>
      <w:r w:rsidRPr="00285804">
        <w:rPr>
          <w:rFonts w:ascii="Tahoma" w:hAnsi="Tahoma" w:cs="Tahoma"/>
          <w:bCs/>
        </w:rPr>
        <w:t>prekršku,</w:t>
      </w:r>
      <w:r w:rsidR="008E3DA0">
        <w:rPr>
          <w:rFonts w:ascii="Tahoma" w:hAnsi="Tahoma" w:cs="Tahoma"/>
          <w:bCs/>
        </w:rPr>
        <w:t xml:space="preserve"> </w:t>
      </w:r>
      <w:r w:rsidRPr="00285804">
        <w:rPr>
          <w:rFonts w:ascii="Tahoma" w:hAnsi="Tahoma" w:cs="Tahoma"/>
          <w:bCs/>
        </w:rPr>
        <w:t>ki</w:t>
      </w:r>
      <w:r w:rsidR="008E3DA0">
        <w:rPr>
          <w:rFonts w:ascii="Tahoma" w:hAnsi="Tahoma" w:cs="Tahoma"/>
          <w:bCs/>
        </w:rPr>
        <w:t xml:space="preserve"> </w:t>
      </w:r>
      <w:r w:rsidRPr="00285804">
        <w:rPr>
          <w:rFonts w:ascii="Tahoma" w:hAnsi="Tahoma" w:cs="Tahoma"/>
          <w:bCs/>
        </w:rPr>
        <w:t>učinkuje</w:t>
      </w:r>
      <w:r w:rsidR="008E3DA0">
        <w:rPr>
          <w:rFonts w:ascii="Tahoma" w:hAnsi="Tahoma" w:cs="Tahoma"/>
          <w:bCs/>
        </w:rPr>
        <w:t xml:space="preserve"> </w:t>
      </w:r>
      <w:r w:rsidRPr="00285804">
        <w:rPr>
          <w:rFonts w:ascii="Tahoma" w:hAnsi="Tahoma" w:cs="Tahoma"/>
          <w:bCs/>
        </w:rPr>
        <w:t>v</w:t>
      </w:r>
      <w:r w:rsidR="008E3DA0">
        <w:rPr>
          <w:rFonts w:ascii="Tahoma" w:hAnsi="Tahoma" w:cs="Tahoma"/>
          <w:bCs/>
        </w:rPr>
        <w:t xml:space="preserve"> </w:t>
      </w:r>
      <w:r w:rsidRPr="00285804">
        <w:rPr>
          <w:rFonts w:ascii="Tahoma" w:hAnsi="Tahoma" w:cs="Tahoma"/>
          <w:bCs/>
        </w:rPr>
        <w:t>Republiki</w:t>
      </w:r>
      <w:r w:rsidR="008E3DA0">
        <w:rPr>
          <w:rFonts w:ascii="Tahoma" w:hAnsi="Tahoma" w:cs="Tahoma"/>
          <w:bCs/>
        </w:rPr>
        <w:t xml:space="preserve"> </w:t>
      </w:r>
      <w:r w:rsidRPr="00285804">
        <w:rPr>
          <w:rFonts w:ascii="Tahoma" w:hAnsi="Tahoma" w:cs="Tahoma"/>
          <w:bCs/>
        </w:rPr>
        <w:t>Sloveniji,</w:t>
      </w:r>
      <w:r w:rsidR="008E3DA0">
        <w:rPr>
          <w:rFonts w:ascii="Tahoma" w:hAnsi="Tahoma" w:cs="Tahoma"/>
          <w:bCs/>
        </w:rPr>
        <w:t xml:space="preserve"> </w:t>
      </w:r>
      <w:r w:rsidRPr="00285804">
        <w:rPr>
          <w:rFonts w:ascii="Tahoma" w:hAnsi="Tahoma" w:cs="Tahoma"/>
          <w:bCs/>
        </w:rPr>
        <w:t>v</w:t>
      </w:r>
      <w:r w:rsidR="008E3DA0">
        <w:rPr>
          <w:rFonts w:ascii="Tahoma" w:hAnsi="Tahoma" w:cs="Tahoma"/>
          <w:bCs/>
        </w:rPr>
        <w:t xml:space="preserve"> </w:t>
      </w:r>
      <w:r w:rsidRPr="00285804">
        <w:rPr>
          <w:rFonts w:ascii="Tahoma" w:hAnsi="Tahoma" w:cs="Tahoma"/>
          <w:bCs/>
        </w:rPr>
        <w:t>času</w:t>
      </w:r>
      <w:r w:rsidR="008E3DA0">
        <w:rPr>
          <w:rFonts w:ascii="Tahoma" w:hAnsi="Tahoma" w:cs="Tahoma"/>
          <w:bCs/>
        </w:rPr>
        <w:t xml:space="preserve"> </w:t>
      </w:r>
      <w:r w:rsidRPr="00285804">
        <w:rPr>
          <w:rFonts w:ascii="Tahoma" w:hAnsi="Tahoma" w:cs="Tahoma"/>
          <w:bCs/>
        </w:rPr>
        <w:t>trajanja</w:t>
      </w:r>
      <w:r w:rsidR="008E3DA0">
        <w:rPr>
          <w:rFonts w:ascii="Tahoma" w:hAnsi="Tahoma" w:cs="Tahoma"/>
          <w:bCs/>
        </w:rPr>
        <w:t xml:space="preserve"> </w:t>
      </w:r>
      <w:r w:rsidRPr="00285804">
        <w:rPr>
          <w:rFonts w:ascii="Tahoma" w:hAnsi="Tahoma" w:cs="Tahoma"/>
          <w:bCs/>
        </w:rPr>
        <w:t>izključitve</w:t>
      </w:r>
      <w:r w:rsidR="008E3DA0">
        <w:rPr>
          <w:rFonts w:ascii="Tahoma" w:hAnsi="Tahoma" w:cs="Tahoma"/>
          <w:bCs/>
        </w:rPr>
        <w:t xml:space="preserve"> </w:t>
      </w:r>
      <w:r w:rsidRPr="00285804">
        <w:rPr>
          <w:rFonts w:ascii="Tahoma" w:hAnsi="Tahoma" w:cs="Tahoma"/>
          <w:bCs/>
        </w:rPr>
        <w:t>ni</w:t>
      </w:r>
      <w:r w:rsidR="008E3DA0">
        <w:rPr>
          <w:rFonts w:ascii="Tahoma" w:hAnsi="Tahoma" w:cs="Tahoma"/>
          <w:bCs/>
        </w:rPr>
        <w:t xml:space="preserve"> </w:t>
      </w:r>
      <w:r w:rsidRPr="00285804">
        <w:rPr>
          <w:rFonts w:ascii="Tahoma" w:hAnsi="Tahoma" w:cs="Tahoma"/>
          <w:bCs/>
        </w:rPr>
        <w:t>upravičen</w:t>
      </w:r>
      <w:r w:rsidR="008E3DA0">
        <w:rPr>
          <w:rFonts w:ascii="Tahoma" w:hAnsi="Tahoma" w:cs="Tahoma"/>
          <w:bCs/>
        </w:rPr>
        <w:t xml:space="preserve"> </w:t>
      </w:r>
      <w:r w:rsidRPr="00285804">
        <w:rPr>
          <w:rFonts w:ascii="Tahoma" w:hAnsi="Tahoma" w:cs="Tahoma"/>
          <w:bCs/>
        </w:rPr>
        <w:t>do</w:t>
      </w:r>
      <w:r w:rsidR="008E3DA0">
        <w:rPr>
          <w:rFonts w:ascii="Tahoma" w:hAnsi="Tahoma" w:cs="Tahoma"/>
          <w:bCs/>
        </w:rPr>
        <w:t xml:space="preserve"> </w:t>
      </w:r>
      <w:r w:rsidRPr="00285804">
        <w:rPr>
          <w:rFonts w:ascii="Tahoma" w:hAnsi="Tahoma" w:cs="Tahoma"/>
          <w:bCs/>
        </w:rPr>
        <w:t>uporabe</w:t>
      </w:r>
      <w:r w:rsidR="008E3DA0">
        <w:rPr>
          <w:rFonts w:ascii="Tahoma" w:hAnsi="Tahoma" w:cs="Tahoma"/>
          <w:bCs/>
        </w:rPr>
        <w:t xml:space="preserve"> </w:t>
      </w:r>
      <w:r w:rsidRPr="00285804">
        <w:rPr>
          <w:rFonts w:ascii="Tahoma" w:hAnsi="Tahoma" w:cs="Tahoma"/>
          <w:bCs/>
        </w:rPr>
        <w:t>možnosti</w:t>
      </w:r>
      <w:r w:rsidR="008E3DA0">
        <w:rPr>
          <w:rFonts w:ascii="Tahoma" w:hAnsi="Tahoma" w:cs="Tahoma"/>
          <w:bCs/>
        </w:rPr>
        <w:t xml:space="preserve"> </w:t>
      </w:r>
      <w:r w:rsidRPr="00285804">
        <w:rPr>
          <w:rFonts w:ascii="Tahoma" w:hAnsi="Tahoma" w:cs="Tahoma"/>
          <w:bCs/>
        </w:rPr>
        <w:t>iz</w:t>
      </w:r>
      <w:r w:rsidR="008E3DA0">
        <w:rPr>
          <w:rFonts w:ascii="Tahoma" w:hAnsi="Tahoma" w:cs="Tahoma"/>
          <w:bCs/>
        </w:rPr>
        <w:t xml:space="preserve"> </w:t>
      </w:r>
      <w:r w:rsidRPr="00285804">
        <w:rPr>
          <w:rFonts w:ascii="Tahoma" w:hAnsi="Tahoma" w:cs="Tahoma"/>
          <w:bCs/>
        </w:rPr>
        <w:t>prejšnjega</w:t>
      </w:r>
      <w:r w:rsidR="008E3DA0">
        <w:rPr>
          <w:rFonts w:ascii="Tahoma" w:hAnsi="Tahoma" w:cs="Tahoma"/>
          <w:bCs/>
        </w:rPr>
        <w:t xml:space="preserve"> </w:t>
      </w:r>
      <w:r w:rsidRPr="00285804">
        <w:rPr>
          <w:rFonts w:ascii="Tahoma" w:hAnsi="Tahoma" w:cs="Tahoma"/>
          <w:bCs/>
        </w:rPr>
        <w:t>odstavka.</w:t>
      </w:r>
    </w:p>
    <w:p w14:paraId="7CE1D836" w14:textId="77777777" w:rsidR="00BB2691" w:rsidRPr="00285804" w:rsidRDefault="00BB2691" w:rsidP="00600829">
      <w:pPr>
        <w:keepNext/>
        <w:keepLines/>
        <w:jc w:val="both"/>
        <w:rPr>
          <w:rFonts w:ascii="Tahoma" w:hAnsi="Tahoma" w:cs="Tahoma"/>
          <w:bCs/>
        </w:rPr>
      </w:pPr>
    </w:p>
    <w:p w14:paraId="7F30913D" w14:textId="77777777" w:rsidR="00BB2691" w:rsidRPr="00285804" w:rsidRDefault="00BB2691" w:rsidP="00600829">
      <w:pPr>
        <w:keepNext/>
        <w:keepLines/>
        <w:jc w:val="both"/>
        <w:rPr>
          <w:rFonts w:ascii="Tahoma" w:hAnsi="Tahoma" w:cs="Tahoma"/>
          <w:bCs/>
        </w:rPr>
      </w:pPr>
      <w:r w:rsidRPr="00285804">
        <w:rPr>
          <w:rFonts w:ascii="Tahoma" w:hAnsi="Tahoma" w:cs="Tahoma"/>
          <w:bCs/>
        </w:rPr>
        <w:t>Za</w:t>
      </w:r>
      <w:r w:rsidR="008E3DA0">
        <w:rPr>
          <w:rFonts w:ascii="Tahoma" w:hAnsi="Tahoma" w:cs="Tahoma"/>
          <w:bCs/>
        </w:rPr>
        <w:t xml:space="preserve"> </w:t>
      </w:r>
      <w:r w:rsidRPr="00285804">
        <w:rPr>
          <w:rFonts w:ascii="Tahoma" w:hAnsi="Tahoma" w:cs="Tahoma"/>
          <w:bCs/>
        </w:rPr>
        <w:t>zadostne</w:t>
      </w:r>
      <w:r w:rsidR="008E3DA0">
        <w:rPr>
          <w:rFonts w:ascii="Tahoma" w:hAnsi="Tahoma" w:cs="Tahoma"/>
          <w:bCs/>
        </w:rPr>
        <w:t xml:space="preserve"> </w:t>
      </w:r>
      <w:r w:rsidRPr="00285804">
        <w:rPr>
          <w:rFonts w:ascii="Tahoma" w:hAnsi="Tahoma" w:cs="Tahoma"/>
          <w:bCs/>
        </w:rPr>
        <w:t>ukrepe</w:t>
      </w:r>
      <w:r w:rsidR="008E3DA0">
        <w:rPr>
          <w:rFonts w:ascii="Tahoma" w:hAnsi="Tahoma" w:cs="Tahoma"/>
          <w:bCs/>
        </w:rPr>
        <w:t xml:space="preserve"> </w:t>
      </w:r>
      <w:r w:rsidRPr="00285804">
        <w:rPr>
          <w:rFonts w:ascii="Tahoma" w:hAnsi="Tahoma" w:cs="Tahoma"/>
          <w:bCs/>
        </w:rPr>
        <w:t>šteje</w:t>
      </w:r>
      <w:r w:rsidR="008E3DA0">
        <w:rPr>
          <w:rFonts w:ascii="Tahoma" w:hAnsi="Tahoma" w:cs="Tahoma"/>
          <w:bCs/>
        </w:rPr>
        <w:t xml:space="preserve"> </w:t>
      </w:r>
      <w:r w:rsidRPr="00285804">
        <w:rPr>
          <w:rFonts w:ascii="Tahoma" w:hAnsi="Tahoma" w:cs="Tahoma"/>
          <w:bCs/>
        </w:rPr>
        <w:t>plačilo</w:t>
      </w:r>
      <w:r w:rsidR="008E3DA0">
        <w:rPr>
          <w:rFonts w:ascii="Tahoma" w:hAnsi="Tahoma" w:cs="Tahoma"/>
          <w:bCs/>
        </w:rPr>
        <w:t xml:space="preserve"> </w:t>
      </w:r>
      <w:r w:rsidRPr="00285804">
        <w:rPr>
          <w:rFonts w:ascii="Tahoma" w:hAnsi="Tahoma" w:cs="Tahoma"/>
          <w:bCs/>
        </w:rPr>
        <w:t>ali</w:t>
      </w:r>
      <w:r w:rsidR="008E3DA0">
        <w:rPr>
          <w:rFonts w:ascii="Tahoma" w:hAnsi="Tahoma" w:cs="Tahoma"/>
          <w:bCs/>
        </w:rPr>
        <w:t xml:space="preserve"> </w:t>
      </w:r>
      <w:r w:rsidRPr="00285804">
        <w:rPr>
          <w:rFonts w:ascii="Tahoma" w:hAnsi="Tahoma" w:cs="Tahoma"/>
          <w:bCs/>
        </w:rPr>
        <w:t>zaveza</w:t>
      </w:r>
      <w:r w:rsidR="008E3DA0">
        <w:rPr>
          <w:rFonts w:ascii="Tahoma" w:hAnsi="Tahoma" w:cs="Tahoma"/>
          <w:bCs/>
        </w:rPr>
        <w:t xml:space="preserve"> </w:t>
      </w:r>
      <w:r w:rsidRPr="00285804">
        <w:rPr>
          <w:rFonts w:ascii="Tahoma" w:hAnsi="Tahoma" w:cs="Tahoma"/>
          <w:bCs/>
        </w:rPr>
        <w:t>plačati</w:t>
      </w:r>
      <w:r w:rsidR="008E3DA0">
        <w:rPr>
          <w:rFonts w:ascii="Tahoma" w:hAnsi="Tahoma" w:cs="Tahoma"/>
          <w:bCs/>
        </w:rPr>
        <w:t xml:space="preserve"> </w:t>
      </w:r>
      <w:r w:rsidRPr="00285804">
        <w:rPr>
          <w:rFonts w:ascii="Tahoma" w:hAnsi="Tahoma" w:cs="Tahoma"/>
          <w:bCs/>
        </w:rPr>
        <w:t>nadomestilo</w:t>
      </w:r>
      <w:r w:rsidR="008E3DA0">
        <w:rPr>
          <w:rFonts w:ascii="Tahoma" w:hAnsi="Tahoma" w:cs="Tahoma"/>
          <w:bCs/>
        </w:rPr>
        <w:t xml:space="preserve"> </w:t>
      </w:r>
      <w:r w:rsidRPr="00285804">
        <w:rPr>
          <w:rFonts w:ascii="Tahoma" w:hAnsi="Tahoma" w:cs="Tahoma"/>
          <w:bCs/>
        </w:rPr>
        <w:t>za</w:t>
      </w:r>
      <w:r w:rsidR="008E3DA0">
        <w:rPr>
          <w:rFonts w:ascii="Tahoma" w:hAnsi="Tahoma" w:cs="Tahoma"/>
          <w:bCs/>
        </w:rPr>
        <w:t xml:space="preserve"> </w:t>
      </w:r>
      <w:r w:rsidRPr="00285804">
        <w:rPr>
          <w:rFonts w:ascii="Tahoma" w:hAnsi="Tahoma" w:cs="Tahoma"/>
          <w:bCs/>
        </w:rPr>
        <w:t>vso</w:t>
      </w:r>
      <w:r w:rsidR="008E3DA0">
        <w:rPr>
          <w:rFonts w:ascii="Tahoma" w:hAnsi="Tahoma" w:cs="Tahoma"/>
          <w:bCs/>
        </w:rPr>
        <w:t xml:space="preserve"> </w:t>
      </w:r>
      <w:r w:rsidRPr="00285804">
        <w:rPr>
          <w:rFonts w:ascii="Tahoma" w:hAnsi="Tahoma" w:cs="Tahoma"/>
          <w:bCs/>
        </w:rPr>
        <w:t>škodo,</w:t>
      </w:r>
      <w:r w:rsidR="008E3DA0">
        <w:rPr>
          <w:rFonts w:ascii="Tahoma" w:hAnsi="Tahoma" w:cs="Tahoma"/>
          <w:bCs/>
        </w:rPr>
        <w:t xml:space="preserve"> </w:t>
      </w:r>
      <w:r w:rsidRPr="00285804">
        <w:rPr>
          <w:rFonts w:ascii="Tahoma" w:hAnsi="Tahoma" w:cs="Tahoma"/>
          <w:bCs/>
        </w:rPr>
        <w:t>povzročeno</w:t>
      </w:r>
      <w:r w:rsidR="008E3DA0">
        <w:rPr>
          <w:rFonts w:ascii="Tahoma" w:hAnsi="Tahoma" w:cs="Tahoma"/>
          <w:bCs/>
        </w:rPr>
        <w:t xml:space="preserve"> </w:t>
      </w:r>
      <w:r w:rsidRPr="00285804">
        <w:rPr>
          <w:rFonts w:ascii="Tahoma" w:hAnsi="Tahoma" w:cs="Tahoma"/>
          <w:bCs/>
        </w:rPr>
        <w:t>s</w:t>
      </w:r>
      <w:r w:rsidR="008E3DA0">
        <w:rPr>
          <w:rFonts w:ascii="Tahoma" w:hAnsi="Tahoma" w:cs="Tahoma"/>
          <w:bCs/>
        </w:rPr>
        <w:t xml:space="preserve"> </w:t>
      </w:r>
      <w:r w:rsidRPr="00285804">
        <w:rPr>
          <w:rFonts w:ascii="Tahoma" w:hAnsi="Tahoma" w:cs="Tahoma"/>
          <w:bCs/>
        </w:rPr>
        <w:t>kaznivim</w:t>
      </w:r>
      <w:r w:rsidR="008E3DA0">
        <w:rPr>
          <w:rFonts w:ascii="Tahoma" w:hAnsi="Tahoma" w:cs="Tahoma"/>
          <w:bCs/>
        </w:rPr>
        <w:t xml:space="preserve"> </w:t>
      </w:r>
      <w:r w:rsidRPr="00285804">
        <w:rPr>
          <w:rFonts w:ascii="Tahoma" w:hAnsi="Tahoma" w:cs="Tahoma"/>
          <w:bCs/>
        </w:rPr>
        <w:t>dejanjem</w:t>
      </w:r>
      <w:r w:rsidR="008E3DA0">
        <w:rPr>
          <w:rFonts w:ascii="Tahoma" w:hAnsi="Tahoma" w:cs="Tahoma"/>
          <w:bCs/>
        </w:rPr>
        <w:t xml:space="preserve"> </w:t>
      </w:r>
      <w:r w:rsidRPr="00285804">
        <w:rPr>
          <w:rFonts w:ascii="Tahoma" w:hAnsi="Tahoma" w:cs="Tahoma"/>
          <w:bCs/>
        </w:rPr>
        <w:t>ali</w:t>
      </w:r>
      <w:r w:rsidR="008E3DA0">
        <w:rPr>
          <w:rFonts w:ascii="Tahoma" w:hAnsi="Tahoma" w:cs="Tahoma"/>
          <w:bCs/>
        </w:rPr>
        <w:t xml:space="preserve"> </w:t>
      </w:r>
      <w:r w:rsidRPr="00285804">
        <w:rPr>
          <w:rFonts w:ascii="Tahoma" w:hAnsi="Tahoma" w:cs="Tahoma"/>
          <w:bCs/>
        </w:rPr>
        <w:t>kršitvijo,</w:t>
      </w:r>
      <w:r w:rsidR="008E3DA0">
        <w:rPr>
          <w:rFonts w:ascii="Tahoma" w:hAnsi="Tahoma" w:cs="Tahoma"/>
          <w:bCs/>
        </w:rPr>
        <w:t xml:space="preserve"> </w:t>
      </w:r>
      <w:r w:rsidRPr="00285804">
        <w:rPr>
          <w:rFonts w:ascii="Tahoma" w:hAnsi="Tahoma" w:cs="Tahoma"/>
          <w:bCs/>
        </w:rPr>
        <w:t>aktivno</w:t>
      </w:r>
      <w:r w:rsidR="008E3DA0">
        <w:rPr>
          <w:rFonts w:ascii="Tahoma" w:hAnsi="Tahoma" w:cs="Tahoma"/>
          <w:bCs/>
        </w:rPr>
        <w:t xml:space="preserve"> </w:t>
      </w:r>
      <w:r w:rsidRPr="00285804">
        <w:rPr>
          <w:rFonts w:ascii="Tahoma" w:hAnsi="Tahoma" w:cs="Tahoma"/>
          <w:bCs/>
        </w:rPr>
        <w:t>sodelovanje</w:t>
      </w:r>
      <w:r w:rsidR="008E3DA0">
        <w:rPr>
          <w:rFonts w:ascii="Tahoma" w:hAnsi="Tahoma" w:cs="Tahoma"/>
          <w:bCs/>
        </w:rPr>
        <w:t xml:space="preserve"> </w:t>
      </w:r>
      <w:r w:rsidRPr="00285804">
        <w:rPr>
          <w:rFonts w:ascii="Tahoma" w:hAnsi="Tahoma" w:cs="Tahoma"/>
          <w:bCs/>
        </w:rPr>
        <w:t>s</w:t>
      </w:r>
      <w:r w:rsidR="008E3DA0">
        <w:rPr>
          <w:rFonts w:ascii="Tahoma" w:hAnsi="Tahoma" w:cs="Tahoma"/>
          <w:bCs/>
        </w:rPr>
        <w:t xml:space="preserve"> </w:t>
      </w:r>
      <w:r w:rsidRPr="00285804">
        <w:rPr>
          <w:rFonts w:ascii="Tahoma" w:hAnsi="Tahoma" w:cs="Tahoma"/>
          <w:bCs/>
        </w:rPr>
        <w:t>preiskovalnimi</w:t>
      </w:r>
      <w:r w:rsidR="008E3DA0">
        <w:rPr>
          <w:rFonts w:ascii="Tahoma" w:hAnsi="Tahoma" w:cs="Tahoma"/>
          <w:bCs/>
        </w:rPr>
        <w:t xml:space="preserve"> </w:t>
      </w:r>
      <w:r w:rsidRPr="00285804">
        <w:rPr>
          <w:rFonts w:ascii="Tahoma" w:hAnsi="Tahoma" w:cs="Tahoma"/>
          <w:bCs/>
        </w:rPr>
        <w:t>organi</w:t>
      </w:r>
      <w:r w:rsidR="008E3DA0">
        <w:rPr>
          <w:rFonts w:ascii="Tahoma" w:hAnsi="Tahoma" w:cs="Tahoma"/>
          <w:bCs/>
        </w:rPr>
        <w:t xml:space="preserve"> </w:t>
      </w:r>
      <w:r w:rsidRPr="00285804">
        <w:rPr>
          <w:rFonts w:ascii="Tahoma" w:hAnsi="Tahoma" w:cs="Tahoma"/>
          <w:bCs/>
        </w:rPr>
        <w:t>za</w:t>
      </w:r>
      <w:r w:rsidR="008E3DA0">
        <w:rPr>
          <w:rFonts w:ascii="Tahoma" w:hAnsi="Tahoma" w:cs="Tahoma"/>
          <w:bCs/>
        </w:rPr>
        <w:t xml:space="preserve"> </w:t>
      </w:r>
      <w:r w:rsidRPr="00285804">
        <w:rPr>
          <w:rFonts w:ascii="Tahoma" w:hAnsi="Tahoma" w:cs="Tahoma"/>
          <w:bCs/>
        </w:rPr>
        <w:t>celotno</w:t>
      </w:r>
      <w:r w:rsidR="008E3DA0">
        <w:rPr>
          <w:rFonts w:ascii="Tahoma" w:hAnsi="Tahoma" w:cs="Tahoma"/>
          <w:bCs/>
        </w:rPr>
        <w:t xml:space="preserve"> </w:t>
      </w:r>
      <w:r w:rsidRPr="00285804">
        <w:rPr>
          <w:rFonts w:ascii="Tahoma" w:hAnsi="Tahoma" w:cs="Tahoma"/>
          <w:bCs/>
        </w:rPr>
        <w:t>razjasnitev</w:t>
      </w:r>
      <w:r w:rsidR="008E3DA0">
        <w:rPr>
          <w:rFonts w:ascii="Tahoma" w:hAnsi="Tahoma" w:cs="Tahoma"/>
          <w:bCs/>
        </w:rPr>
        <w:t xml:space="preserve"> </w:t>
      </w:r>
      <w:r w:rsidRPr="00285804">
        <w:rPr>
          <w:rFonts w:ascii="Tahoma" w:hAnsi="Tahoma" w:cs="Tahoma"/>
          <w:bCs/>
        </w:rPr>
        <w:t>dejstev</w:t>
      </w:r>
      <w:r w:rsidR="008E3DA0">
        <w:rPr>
          <w:rFonts w:ascii="Tahoma" w:hAnsi="Tahoma" w:cs="Tahoma"/>
          <w:bCs/>
        </w:rPr>
        <w:t xml:space="preserve"> </w:t>
      </w:r>
      <w:r w:rsidRPr="00285804">
        <w:rPr>
          <w:rFonts w:ascii="Tahoma" w:hAnsi="Tahoma" w:cs="Tahoma"/>
          <w:bCs/>
        </w:rPr>
        <w:t>in</w:t>
      </w:r>
      <w:r w:rsidR="008E3DA0">
        <w:rPr>
          <w:rFonts w:ascii="Tahoma" w:hAnsi="Tahoma" w:cs="Tahoma"/>
          <w:bCs/>
        </w:rPr>
        <w:t xml:space="preserve"> </w:t>
      </w:r>
      <w:r w:rsidRPr="00285804">
        <w:rPr>
          <w:rFonts w:ascii="Tahoma" w:hAnsi="Tahoma" w:cs="Tahoma"/>
          <w:bCs/>
        </w:rPr>
        <w:t>okoliščin</w:t>
      </w:r>
      <w:r w:rsidR="008E3DA0">
        <w:rPr>
          <w:rFonts w:ascii="Tahoma" w:hAnsi="Tahoma" w:cs="Tahoma"/>
          <w:bCs/>
        </w:rPr>
        <w:t xml:space="preserve"> </w:t>
      </w:r>
      <w:r w:rsidRPr="00285804">
        <w:rPr>
          <w:rFonts w:ascii="Tahoma" w:hAnsi="Tahoma" w:cs="Tahoma"/>
          <w:bCs/>
        </w:rPr>
        <w:t>ter</w:t>
      </w:r>
      <w:r w:rsidR="008E3DA0">
        <w:rPr>
          <w:rFonts w:ascii="Tahoma" w:hAnsi="Tahoma" w:cs="Tahoma"/>
          <w:bCs/>
        </w:rPr>
        <w:t xml:space="preserve"> </w:t>
      </w:r>
      <w:r w:rsidRPr="00285804">
        <w:rPr>
          <w:rFonts w:ascii="Tahoma" w:hAnsi="Tahoma" w:cs="Tahoma"/>
          <w:bCs/>
        </w:rPr>
        <w:t>sprejetje</w:t>
      </w:r>
      <w:r w:rsidR="008E3DA0">
        <w:rPr>
          <w:rFonts w:ascii="Tahoma" w:hAnsi="Tahoma" w:cs="Tahoma"/>
          <w:bCs/>
        </w:rPr>
        <w:t xml:space="preserve"> </w:t>
      </w:r>
      <w:r w:rsidRPr="00285804">
        <w:rPr>
          <w:rFonts w:ascii="Tahoma" w:hAnsi="Tahoma" w:cs="Tahoma"/>
          <w:bCs/>
        </w:rPr>
        <w:t>konkretnih</w:t>
      </w:r>
      <w:r w:rsidR="008E3DA0">
        <w:rPr>
          <w:rFonts w:ascii="Tahoma" w:hAnsi="Tahoma" w:cs="Tahoma"/>
          <w:bCs/>
        </w:rPr>
        <w:t xml:space="preserve"> </w:t>
      </w:r>
      <w:r w:rsidRPr="00285804">
        <w:rPr>
          <w:rFonts w:ascii="Tahoma" w:hAnsi="Tahoma" w:cs="Tahoma"/>
          <w:bCs/>
        </w:rPr>
        <w:t>tehničnih,</w:t>
      </w:r>
      <w:r w:rsidR="008E3DA0">
        <w:rPr>
          <w:rFonts w:ascii="Tahoma" w:hAnsi="Tahoma" w:cs="Tahoma"/>
          <w:bCs/>
        </w:rPr>
        <w:t xml:space="preserve"> </w:t>
      </w:r>
      <w:r w:rsidRPr="00285804">
        <w:rPr>
          <w:rFonts w:ascii="Tahoma" w:hAnsi="Tahoma" w:cs="Tahoma"/>
          <w:bCs/>
        </w:rPr>
        <w:t>organizacijskih</w:t>
      </w:r>
      <w:r w:rsidR="008E3DA0">
        <w:rPr>
          <w:rFonts w:ascii="Tahoma" w:hAnsi="Tahoma" w:cs="Tahoma"/>
          <w:bCs/>
        </w:rPr>
        <w:t xml:space="preserve"> </w:t>
      </w:r>
      <w:r w:rsidRPr="00285804">
        <w:rPr>
          <w:rFonts w:ascii="Tahoma" w:hAnsi="Tahoma" w:cs="Tahoma"/>
          <w:bCs/>
        </w:rPr>
        <w:t>in</w:t>
      </w:r>
      <w:r w:rsidR="008E3DA0">
        <w:rPr>
          <w:rFonts w:ascii="Tahoma" w:hAnsi="Tahoma" w:cs="Tahoma"/>
          <w:bCs/>
        </w:rPr>
        <w:t xml:space="preserve"> </w:t>
      </w:r>
      <w:r w:rsidRPr="00285804">
        <w:rPr>
          <w:rFonts w:ascii="Tahoma" w:hAnsi="Tahoma" w:cs="Tahoma"/>
          <w:bCs/>
        </w:rPr>
        <w:t>kadrovskih</w:t>
      </w:r>
      <w:r w:rsidR="008E3DA0">
        <w:rPr>
          <w:rFonts w:ascii="Tahoma" w:hAnsi="Tahoma" w:cs="Tahoma"/>
          <w:bCs/>
        </w:rPr>
        <w:t xml:space="preserve"> </w:t>
      </w:r>
      <w:r w:rsidRPr="00285804">
        <w:rPr>
          <w:rFonts w:ascii="Tahoma" w:hAnsi="Tahoma" w:cs="Tahoma"/>
          <w:bCs/>
        </w:rPr>
        <w:t>ukrepov,</w:t>
      </w:r>
      <w:r w:rsidR="008E3DA0">
        <w:rPr>
          <w:rFonts w:ascii="Tahoma" w:hAnsi="Tahoma" w:cs="Tahoma"/>
          <w:bCs/>
        </w:rPr>
        <w:t xml:space="preserve"> </w:t>
      </w:r>
      <w:r w:rsidRPr="00285804">
        <w:rPr>
          <w:rFonts w:ascii="Tahoma" w:hAnsi="Tahoma" w:cs="Tahoma"/>
          <w:bCs/>
        </w:rPr>
        <w:t>ustreznih</w:t>
      </w:r>
      <w:r w:rsidR="008E3DA0">
        <w:rPr>
          <w:rFonts w:ascii="Tahoma" w:hAnsi="Tahoma" w:cs="Tahoma"/>
          <w:bCs/>
        </w:rPr>
        <w:t xml:space="preserve"> </w:t>
      </w:r>
      <w:r w:rsidRPr="00285804">
        <w:rPr>
          <w:rFonts w:ascii="Tahoma" w:hAnsi="Tahoma" w:cs="Tahoma"/>
          <w:bCs/>
        </w:rPr>
        <w:t>za</w:t>
      </w:r>
      <w:r w:rsidR="008E3DA0">
        <w:rPr>
          <w:rFonts w:ascii="Tahoma" w:hAnsi="Tahoma" w:cs="Tahoma"/>
          <w:bCs/>
        </w:rPr>
        <w:t xml:space="preserve"> </w:t>
      </w:r>
      <w:r w:rsidRPr="00285804">
        <w:rPr>
          <w:rFonts w:ascii="Tahoma" w:hAnsi="Tahoma" w:cs="Tahoma"/>
          <w:bCs/>
        </w:rPr>
        <w:t>preprečitev</w:t>
      </w:r>
      <w:r w:rsidR="008E3DA0">
        <w:rPr>
          <w:rFonts w:ascii="Tahoma" w:hAnsi="Tahoma" w:cs="Tahoma"/>
          <w:bCs/>
        </w:rPr>
        <w:t xml:space="preserve"> </w:t>
      </w:r>
      <w:r w:rsidRPr="00285804">
        <w:rPr>
          <w:rFonts w:ascii="Tahoma" w:hAnsi="Tahoma" w:cs="Tahoma"/>
          <w:bCs/>
        </w:rPr>
        <w:t>nadaljnjih</w:t>
      </w:r>
      <w:r w:rsidR="008E3DA0">
        <w:rPr>
          <w:rFonts w:ascii="Tahoma" w:hAnsi="Tahoma" w:cs="Tahoma"/>
          <w:bCs/>
        </w:rPr>
        <w:t xml:space="preserve"> </w:t>
      </w:r>
      <w:r w:rsidRPr="00285804">
        <w:rPr>
          <w:rFonts w:ascii="Tahoma" w:hAnsi="Tahoma" w:cs="Tahoma"/>
          <w:bCs/>
        </w:rPr>
        <w:t>kaznivih</w:t>
      </w:r>
      <w:r w:rsidR="008E3DA0">
        <w:rPr>
          <w:rFonts w:ascii="Tahoma" w:hAnsi="Tahoma" w:cs="Tahoma"/>
          <w:bCs/>
        </w:rPr>
        <w:t xml:space="preserve"> </w:t>
      </w:r>
      <w:r w:rsidRPr="00285804">
        <w:rPr>
          <w:rFonts w:ascii="Tahoma" w:hAnsi="Tahoma" w:cs="Tahoma"/>
          <w:bCs/>
        </w:rPr>
        <w:t>dejanj</w:t>
      </w:r>
      <w:r w:rsidR="008E3DA0">
        <w:rPr>
          <w:rFonts w:ascii="Tahoma" w:hAnsi="Tahoma" w:cs="Tahoma"/>
          <w:bCs/>
        </w:rPr>
        <w:t xml:space="preserve"> </w:t>
      </w:r>
      <w:r w:rsidRPr="00285804">
        <w:rPr>
          <w:rFonts w:ascii="Tahoma" w:hAnsi="Tahoma" w:cs="Tahoma"/>
          <w:bCs/>
        </w:rPr>
        <w:t>ali</w:t>
      </w:r>
      <w:r w:rsidR="008E3DA0">
        <w:rPr>
          <w:rFonts w:ascii="Tahoma" w:hAnsi="Tahoma" w:cs="Tahoma"/>
          <w:bCs/>
        </w:rPr>
        <w:t xml:space="preserve"> </w:t>
      </w:r>
      <w:r w:rsidRPr="00285804">
        <w:rPr>
          <w:rFonts w:ascii="Tahoma" w:hAnsi="Tahoma" w:cs="Tahoma"/>
          <w:bCs/>
        </w:rPr>
        <w:t>kršitev.</w:t>
      </w:r>
      <w:r w:rsidR="008E3DA0">
        <w:rPr>
          <w:rFonts w:ascii="Tahoma" w:hAnsi="Tahoma" w:cs="Tahoma"/>
          <w:bCs/>
        </w:rPr>
        <w:t xml:space="preserve"> </w:t>
      </w:r>
      <w:r w:rsidRPr="00285804">
        <w:rPr>
          <w:rFonts w:ascii="Tahoma" w:hAnsi="Tahoma" w:cs="Tahoma"/>
          <w:bCs/>
        </w:rPr>
        <w:t>Pri</w:t>
      </w:r>
      <w:r w:rsidR="008E3DA0">
        <w:rPr>
          <w:rFonts w:ascii="Tahoma" w:hAnsi="Tahoma" w:cs="Tahoma"/>
          <w:bCs/>
        </w:rPr>
        <w:t xml:space="preserve"> </w:t>
      </w:r>
      <w:r w:rsidRPr="00285804">
        <w:rPr>
          <w:rFonts w:ascii="Tahoma" w:hAnsi="Tahoma" w:cs="Tahoma"/>
          <w:bCs/>
        </w:rPr>
        <w:t>ocenjevanju</w:t>
      </w:r>
      <w:r w:rsidR="008E3DA0">
        <w:rPr>
          <w:rFonts w:ascii="Tahoma" w:hAnsi="Tahoma" w:cs="Tahoma"/>
          <w:bCs/>
        </w:rPr>
        <w:t xml:space="preserve"> </w:t>
      </w:r>
      <w:r w:rsidRPr="00285804">
        <w:rPr>
          <w:rFonts w:ascii="Tahoma" w:hAnsi="Tahoma" w:cs="Tahoma"/>
          <w:bCs/>
        </w:rPr>
        <w:t>ukrepov,</w:t>
      </w:r>
      <w:r w:rsidR="008E3DA0">
        <w:rPr>
          <w:rFonts w:ascii="Tahoma" w:hAnsi="Tahoma" w:cs="Tahoma"/>
          <w:bCs/>
        </w:rPr>
        <w:t xml:space="preserve"> </w:t>
      </w:r>
      <w:r w:rsidRPr="00285804">
        <w:rPr>
          <w:rFonts w:ascii="Tahoma" w:hAnsi="Tahoma" w:cs="Tahoma"/>
          <w:bCs/>
        </w:rPr>
        <w:t>ki</w:t>
      </w:r>
      <w:r w:rsidR="008E3DA0">
        <w:rPr>
          <w:rFonts w:ascii="Tahoma" w:hAnsi="Tahoma" w:cs="Tahoma"/>
          <w:bCs/>
        </w:rPr>
        <w:t xml:space="preserve"> </w:t>
      </w:r>
      <w:r w:rsidRPr="00285804">
        <w:rPr>
          <w:rFonts w:ascii="Tahoma" w:hAnsi="Tahoma" w:cs="Tahoma"/>
          <w:bCs/>
        </w:rPr>
        <w:t>jih</w:t>
      </w:r>
      <w:r w:rsidR="008E3DA0">
        <w:rPr>
          <w:rFonts w:ascii="Tahoma" w:hAnsi="Tahoma" w:cs="Tahoma"/>
          <w:bCs/>
        </w:rPr>
        <w:t xml:space="preserve"> </w:t>
      </w:r>
      <w:r w:rsidRPr="00285804">
        <w:rPr>
          <w:rFonts w:ascii="Tahoma" w:hAnsi="Tahoma" w:cs="Tahoma"/>
          <w:bCs/>
        </w:rPr>
        <w:t>sprejme</w:t>
      </w:r>
      <w:r w:rsidR="008E3DA0">
        <w:rPr>
          <w:rFonts w:ascii="Tahoma" w:hAnsi="Tahoma" w:cs="Tahoma"/>
          <w:bCs/>
        </w:rPr>
        <w:t xml:space="preserve"> </w:t>
      </w:r>
      <w:r w:rsidRPr="00285804">
        <w:rPr>
          <w:rFonts w:ascii="Tahoma" w:hAnsi="Tahoma" w:cs="Tahoma"/>
          <w:bCs/>
        </w:rPr>
        <w:t>gospodarski</w:t>
      </w:r>
      <w:r w:rsidR="008E3DA0">
        <w:rPr>
          <w:rFonts w:ascii="Tahoma" w:hAnsi="Tahoma" w:cs="Tahoma"/>
          <w:bCs/>
        </w:rPr>
        <w:t xml:space="preserve"> </w:t>
      </w:r>
      <w:r w:rsidRPr="00285804">
        <w:rPr>
          <w:rFonts w:ascii="Tahoma" w:hAnsi="Tahoma" w:cs="Tahoma"/>
          <w:bCs/>
        </w:rPr>
        <w:t>subjekt,</w:t>
      </w:r>
      <w:r w:rsidR="008E3DA0">
        <w:rPr>
          <w:rFonts w:ascii="Tahoma" w:hAnsi="Tahoma" w:cs="Tahoma"/>
          <w:bCs/>
        </w:rPr>
        <w:t xml:space="preserve"> </w:t>
      </w:r>
      <w:r w:rsidRPr="00285804">
        <w:rPr>
          <w:rFonts w:ascii="Tahoma" w:hAnsi="Tahoma" w:cs="Tahoma"/>
          <w:bCs/>
        </w:rPr>
        <w:t>naročnik</w:t>
      </w:r>
      <w:r w:rsidR="008E3DA0">
        <w:rPr>
          <w:rFonts w:ascii="Tahoma" w:hAnsi="Tahoma" w:cs="Tahoma"/>
          <w:bCs/>
        </w:rPr>
        <w:t xml:space="preserve"> </w:t>
      </w:r>
      <w:r w:rsidRPr="00285804">
        <w:rPr>
          <w:rFonts w:ascii="Tahoma" w:hAnsi="Tahoma" w:cs="Tahoma"/>
          <w:bCs/>
        </w:rPr>
        <w:t>upošteva</w:t>
      </w:r>
      <w:r w:rsidR="008E3DA0">
        <w:rPr>
          <w:rFonts w:ascii="Tahoma" w:hAnsi="Tahoma" w:cs="Tahoma"/>
          <w:bCs/>
        </w:rPr>
        <w:t xml:space="preserve"> </w:t>
      </w:r>
      <w:r w:rsidRPr="00285804">
        <w:rPr>
          <w:rFonts w:ascii="Tahoma" w:hAnsi="Tahoma" w:cs="Tahoma"/>
          <w:bCs/>
        </w:rPr>
        <w:t>resnost</w:t>
      </w:r>
      <w:r w:rsidR="008E3DA0">
        <w:rPr>
          <w:rFonts w:ascii="Tahoma" w:hAnsi="Tahoma" w:cs="Tahoma"/>
          <w:bCs/>
        </w:rPr>
        <w:t xml:space="preserve"> </w:t>
      </w:r>
      <w:r w:rsidRPr="00285804">
        <w:rPr>
          <w:rFonts w:ascii="Tahoma" w:hAnsi="Tahoma" w:cs="Tahoma"/>
          <w:bCs/>
        </w:rPr>
        <w:t>in</w:t>
      </w:r>
      <w:r w:rsidR="008E3DA0">
        <w:rPr>
          <w:rFonts w:ascii="Tahoma" w:hAnsi="Tahoma" w:cs="Tahoma"/>
          <w:bCs/>
        </w:rPr>
        <w:t xml:space="preserve"> </w:t>
      </w:r>
      <w:r w:rsidRPr="00285804">
        <w:rPr>
          <w:rFonts w:ascii="Tahoma" w:hAnsi="Tahoma" w:cs="Tahoma"/>
          <w:bCs/>
        </w:rPr>
        <w:t>posebne</w:t>
      </w:r>
      <w:r w:rsidR="008E3DA0">
        <w:rPr>
          <w:rFonts w:ascii="Tahoma" w:hAnsi="Tahoma" w:cs="Tahoma"/>
          <w:bCs/>
        </w:rPr>
        <w:t xml:space="preserve"> </w:t>
      </w:r>
      <w:r w:rsidRPr="00285804">
        <w:rPr>
          <w:rFonts w:ascii="Tahoma" w:hAnsi="Tahoma" w:cs="Tahoma"/>
          <w:bCs/>
        </w:rPr>
        <w:t>okoliščine</w:t>
      </w:r>
      <w:r w:rsidR="008E3DA0">
        <w:rPr>
          <w:rFonts w:ascii="Tahoma" w:hAnsi="Tahoma" w:cs="Tahoma"/>
          <w:bCs/>
        </w:rPr>
        <w:t xml:space="preserve"> </w:t>
      </w:r>
      <w:r w:rsidRPr="00285804">
        <w:rPr>
          <w:rFonts w:ascii="Tahoma" w:hAnsi="Tahoma" w:cs="Tahoma"/>
          <w:bCs/>
        </w:rPr>
        <w:t>kaznivega</w:t>
      </w:r>
      <w:r w:rsidR="008E3DA0">
        <w:rPr>
          <w:rFonts w:ascii="Tahoma" w:hAnsi="Tahoma" w:cs="Tahoma"/>
          <w:bCs/>
        </w:rPr>
        <w:t xml:space="preserve"> </w:t>
      </w:r>
      <w:r w:rsidRPr="00285804">
        <w:rPr>
          <w:rFonts w:ascii="Tahoma" w:hAnsi="Tahoma" w:cs="Tahoma"/>
          <w:bCs/>
        </w:rPr>
        <w:t>dejanja</w:t>
      </w:r>
      <w:r w:rsidR="008E3DA0">
        <w:rPr>
          <w:rFonts w:ascii="Tahoma" w:hAnsi="Tahoma" w:cs="Tahoma"/>
          <w:bCs/>
        </w:rPr>
        <w:t xml:space="preserve"> </w:t>
      </w:r>
      <w:r w:rsidRPr="00285804">
        <w:rPr>
          <w:rFonts w:ascii="Tahoma" w:hAnsi="Tahoma" w:cs="Tahoma"/>
          <w:bCs/>
        </w:rPr>
        <w:t>ali</w:t>
      </w:r>
      <w:r w:rsidR="008E3DA0">
        <w:rPr>
          <w:rFonts w:ascii="Tahoma" w:hAnsi="Tahoma" w:cs="Tahoma"/>
          <w:bCs/>
        </w:rPr>
        <w:t xml:space="preserve"> </w:t>
      </w:r>
      <w:r w:rsidRPr="00285804">
        <w:rPr>
          <w:rFonts w:ascii="Tahoma" w:hAnsi="Tahoma" w:cs="Tahoma"/>
          <w:bCs/>
        </w:rPr>
        <w:t>kršitve.</w:t>
      </w:r>
      <w:r w:rsidR="008E3DA0">
        <w:rPr>
          <w:rFonts w:ascii="Tahoma" w:hAnsi="Tahoma" w:cs="Tahoma"/>
          <w:bCs/>
        </w:rPr>
        <w:t xml:space="preserve"> </w:t>
      </w:r>
      <w:r w:rsidRPr="00285804">
        <w:rPr>
          <w:rFonts w:ascii="Tahoma" w:hAnsi="Tahoma" w:cs="Tahoma"/>
          <w:bCs/>
        </w:rPr>
        <w:t>Če</w:t>
      </w:r>
      <w:r w:rsidR="008E3DA0">
        <w:rPr>
          <w:rFonts w:ascii="Tahoma" w:hAnsi="Tahoma" w:cs="Tahoma"/>
          <w:bCs/>
        </w:rPr>
        <w:t xml:space="preserve"> </w:t>
      </w:r>
      <w:r w:rsidRPr="00285804">
        <w:rPr>
          <w:rFonts w:ascii="Tahoma" w:hAnsi="Tahoma" w:cs="Tahoma"/>
          <w:bCs/>
        </w:rPr>
        <w:t>naročnik</w:t>
      </w:r>
      <w:r w:rsidR="008E3DA0">
        <w:rPr>
          <w:rFonts w:ascii="Tahoma" w:hAnsi="Tahoma" w:cs="Tahoma"/>
          <w:bCs/>
        </w:rPr>
        <w:t xml:space="preserve"> </w:t>
      </w:r>
      <w:r w:rsidRPr="00285804">
        <w:rPr>
          <w:rFonts w:ascii="Tahoma" w:hAnsi="Tahoma" w:cs="Tahoma"/>
          <w:bCs/>
        </w:rPr>
        <w:t>oceni,</w:t>
      </w:r>
      <w:r w:rsidR="008E3DA0">
        <w:rPr>
          <w:rFonts w:ascii="Tahoma" w:hAnsi="Tahoma" w:cs="Tahoma"/>
          <w:bCs/>
        </w:rPr>
        <w:t xml:space="preserve"> </w:t>
      </w:r>
      <w:r w:rsidRPr="00285804">
        <w:rPr>
          <w:rFonts w:ascii="Tahoma" w:hAnsi="Tahoma" w:cs="Tahoma"/>
          <w:bCs/>
        </w:rPr>
        <w:t>da</w:t>
      </w:r>
      <w:r w:rsidR="008E3DA0">
        <w:rPr>
          <w:rFonts w:ascii="Tahoma" w:hAnsi="Tahoma" w:cs="Tahoma"/>
          <w:bCs/>
        </w:rPr>
        <w:t xml:space="preserve"> </w:t>
      </w:r>
      <w:r w:rsidRPr="00285804">
        <w:rPr>
          <w:rFonts w:ascii="Tahoma" w:hAnsi="Tahoma" w:cs="Tahoma"/>
          <w:bCs/>
        </w:rPr>
        <w:t>dokazi,</w:t>
      </w:r>
      <w:r w:rsidR="008E3DA0">
        <w:rPr>
          <w:rFonts w:ascii="Tahoma" w:hAnsi="Tahoma" w:cs="Tahoma"/>
          <w:bCs/>
        </w:rPr>
        <w:t xml:space="preserve"> </w:t>
      </w:r>
      <w:r w:rsidRPr="00285804">
        <w:rPr>
          <w:rFonts w:ascii="Tahoma" w:hAnsi="Tahoma" w:cs="Tahoma"/>
          <w:bCs/>
        </w:rPr>
        <w:t>ki</w:t>
      </w:r>
      <w:r w:rsidR="008E3DA0">
        <w:rPr>
          <w:rFonts w:ascii="Tahoma" w:hAnsi="Tahoma" w:cs="Tahoma"/>
          <w:bCs/>
        </w:rPr>
        <w:t xml:space="preserve"> </w:t>
      </w:r>
      <w:r w:rsidRPr="00285804">
        <w:rPr>
          <w:rFonts w:ascii="Tahoma" w:hAnsi="Tahoma" w:cs="Tahoma"/>
          <w:bCs/>
        </w:rPr>
        <w:t>jih</w:t>
      </w:r>
      <w:r w:rsidR="008E3DA0">
        <w:rPr>
          <w:rFonts w:ascii="Tahoma" w:hAnsi="Tahoma" w:cs="Tahoma"/>
          <w:bCs/>
        </w:rPr>
        <w:t xml:space="preserve"> </w:t>
      </w:r>
      <w:r w:rsidRPr="00285804">
        <w:rPr>
          <w:rFonts w:ascii="Tahoma" w:hAnsi="Tahoma" w:cs="Tahoma"/>
          <w:bCs/>
        </w:rPr>
        <w:t>je</w:t>
      </w:r>
      <w:r w:rsidR="008E3DA0">
        <w:rPr>
          <w:rFonts w:ascii="Tahoma" w:hAnsi="Tahoma" w:cs="Tahoma"/>
          <w:bCs/>
        </w:rPr>
        <w:t xml:space="preserve"> </w:t>
      </w:r>
      <w:r w:rsidRPr="00285804">
        <w:rPr>
          <w:rFonts w:ascii="Tahoma" w:hAnsi="Tahoma" w:cs="Tahoma"/>
          <w:bCs/>
        </w:rPr>
        <w:t>predložil</w:t>
      </w:r>
      <w:r w:rsidR="008E3DA0">
        <w:rPr>
          <w:rFonts w:ascii="Tahoma" w:hAnsi="Tahoma" w:cs="Tahoma"/>
          <w:bCs/>
        </w:rPr>
        <w:t xml:space="preserve"> </w:t>
      </w:r>
      <w:r w:rsidRPr="00285804">
        <w:rPr>
          <w:rFonts w:ascii="Tahoma" w:hAnsi="Tahoma" w:cs="Tahoma"/>
          <w:bCs/>
        </w:rPr>
        <w:t>gospodarski</w:t>
      </w:r>
      <w:r w:rsidR="008E3DA0">
        <w:rPr>
          <w:rFonts w:ascii="Tahoma" w:hAnsi="Tahoma" w:cs="Tahoma"/>
          <w:bCs/>
        </w:rPr>
        <w:t xml:space="preserve"> </w:t>
      </w:r>
      <w:r w:rsidRPr="00285804">
        <w:rPr>
          <w:rFonts w:ascii="Tahoma" w:hAnsi="Tahoma" w:cs="Tahoma"/>
          <w:bCs/>
        </w:rPr>
        <w:t>subjekt,</w:t>
      </w:r>
      <w:r w:rsidR="008E3DA0">
        <w:rPr>
          <w:rFonts w:ascii="Tahoma" w:hAnsi="Tahoma" w:cs="Tahoma"/>
          <w:bCs/>
        </w:rPr>
        <w:t xml:space="preserve"> </w:t>
      </w:r>
      <w:r w:rsidRPr="00285804">
        <w:rPr>
          <w:rFonts w:ascii="Tahoma" w:hAnsi="Tahoma" w:cs="Tahoma"/>
          <w:bCs/>
        </w:rPr>
        <w:t>zadoščajo,</w:t>
      </w:r>
      <w:r w:rsidR="008E3DA0">
        <w:rPr>
          <w:rFonts w:ascii="Tahoma" w:hAnsi="Tahoma" w:cs="Tahoma"/>
          <w:bCs/>
        </w:rPr>
        <w:t xml:space="preserve"> </w:t>
      </w:r>
      <w:r w:rsidRPr="00285804">
        <w:rPr>
          <w:rFonts w:ascii="Tahoma" w:hAnsi="Tahoma" w:cs="Tahoma"/>
          <w:bCs/>
        </w:rPr>
        <w:t>gospodarskega</w:t>
      </w:r>
      <w:r w:rsidR="008E3DA0">
        <w:rPr>
          <w:rFonts w:ascii="Tahoma" w:hAnsi="Tahoma" w:cs="Tahoma"/>
          <w:bCs/>
        </w:rPr>
        <w:t xml:space="preserve"> </w:t>
      </w:r>
      <w:r w:rsidRPr="00285804">
        <w:rPr>
          <w:rFonts w:ascii="Tahoma" w:hAnsi="Tahoma" w:cs="Tahoma"/>
          <w:bCs/>
        </w:rPr>
        <w:t>subjekta</w:t>
      </w:r>
      <w:r w:rsidR="008E3DA0">
        <w:rPr>
          <w:rFonts w:ascii="Tahoma" w:hAnsi="Tahoma" w:cs="Tahoma"/>
          <w:bCs/>
        </w:rPr>
        <w:t xml:space="preserve"> </w:t>
      </w:r>
      <w:r w:rsidRPr="00285804">
        <w:rPr>
          <w:rFonts w:ascii="Tahoma" w:hAnsi="Tahoma" w:cs="Tahoma"/>
          <w:bCs/>
        </w:rPr>
        <w:t>ne</w:t>
      </w:r>
      <w:r w:rsidR="008E3DA0">
        <w:rPr>
          <w:rFonts w:ascii="Tahoma" w:hAnsi="Tahoma" w:cs="Tahoma"/>
          <w:bCs/>
        </w:rPr>
        <w:t xml:space="preserve"> </w:t>
      </w:r>
      <w:r w:rsidRPr="00285804">
        <w:rPr>
          <w:rFonts w:ascii="Tahoma" w:hAnsi="Tahoma" w:cs="Tahoma"/>
          <w:bCs/>
        </w:rPr>
        <w:t>glede</w:t>
      </w:r>
      <w:r w:rsidR="008E3DA0">
        <w:rPr>
          <w:rFonts w:ascii="Tahoma" w:hAnsi="Tahoma" w:cs="Tahoma"/>
          <w:bCs/>
        </w:rPr>
        <w:t xml:space="preserve"> </w:t>
      </w:r>
      <w:r w:rsidRPr="00285804">
        <w:rPr>
          <w:rFonts w:ascii="Tahoma" w:hAnsi="Tahoma" w:cs="Tahoma"/>
          <w:bCs/>
        </w:rPr>
        <w:t>na</w:t>
      </w:r>
      <w:r w:rsidR="008E3DA0">
        <w:rPr>
          <w:rFonts w:ascii="Tahoma" w:hAnsi="Tahoma" w:cs="Tahoma"/>
          <w:bCs/>
        </w:rPr>
        <w:t xml:space="preserve"> </w:t>
      </w:r>
      <w:r w:rsidRPr="00285804">
        <w:rPr>
          <w:rFonts w:ascii="Tahoma" w:hAnsi="Tahoma" w:cs="Tahoma"/>
          <w:bCs/>
        </w:rPr>
        <w:t>1.</w:t>
      </w:r>
      <w:r w:rsidR="008E3DA0">
        <w:rPr>
          <w:rFonts w:ascii="Tahoma" w:hAnsi="Tahoma" w:cs="Tahoma"/>
          <w:bCs/>
        </w:rPr>
        <w:t xml:space="preserve"> </w:t>
      </w:r>
      <w:r w:rsidRPr="00285804">
        <w:rPr>
          <w:rFonts w:ascii="Tahoma" w:hAnsi="Tahoma" w:cs="Tahoma"/>
          <w:bCs/>
        </w:rPr>
        <w:t>in</w:t>
      </w:r>
      <w:r w:rsidR="008E3DA0">
        <w:rPr>
          <w:rFonts w:ascii="Tahoma" w:hAnsi="Tahoma" w:cs="Tahoma"/>
          <w:bCs/>
        </w:rPr>
        <w:t xml:space="preserve"> </w:t>
      </w:r>
      <w:r w:rsidRPr="00285804">
        <w:rPr>
          <w:rFonts w:ascii="Tahoma" w:hAnsi="Tahoma" w:cs="Tahoma"/>
          <w:bCs/>
        </w:rPr>
        <w:t>b)</w:t>
      </w:r>
      <w:r w:rsidR="008E3DA0">
        <w:rPr>
          <w:rFonts w:ascii="Tahoma" w:hAnsi="Tahoma" w:cs="Tahoma"/>
          <w:bCs/>
        </w:rPr>
        <w:t xml:space="preserve"> </w:t>
      </w:r>
      <w:r w:rsidRPr="00285804">
        <w:rPr>
          <w:rFonts w:ascii="Tahoma" w:hAnsi="Tahoma" w:cs="Tahoma"/>
          <w:bCs/>
        </w:rPr>
        <w:t>točko</w:t>
      </w:r>
      <w:r w:rsidR="008E3DA0">
        <w:rPr>
          <w:rFonts w:ascii="Tahoma" w:hAnsi="Tahoma" w:cs="Tahoma"/>
          <w:bCs/>
        </w:rPr>
        <w:t xml:space="preserve"> </w:t>
      </w:r>
      <w:r w:rsidRPr="00285804">
        <w:rPr>
          <w:rFonts w:ascii="Tahoma" w:hAnsi="Tahoma" w:cs="Tahoma"/>
          <w:bCs/>
        </w:rPr>
        <w:t>4.</w:t>
      </w:r>
      <w:r w:rsidR="008E3DA0">
        <w:rPr>
          <w:rFonts w:ascii="Tahoma" w:hAnsi="Tahoma" w:cs="Tahoma"/>
          <w:bCs/>
        </w:rPr>
        <w:t xml:space="preserve"> </w:t>
      </w:r>
      <w:r w:rsidRPr="00285804">
        <w:rPr>
          <w:rFonts w:ascii="Tahoma" w:hAnsi="Tahoma" w:cs="Tahoma"/>
          <w:bCs/>
        </w:rPr>
        <w:t>odstavka</w:t>
      </w:r>
      <w:r w:rsidR="008E3DA0">
        <w:rPr>
          <w:rFonts w:ascii="Tahoma" w:hAnsi="Tahoma" w:cs="Tahoma"/>
          <w:bCs/>
        </w:rPr>
        <w:t xml:space="preserve"> </w:t>
      </w:r>
      <w:r w:rsidRPr="00285804">
        <w:rPr>
          <w:rFonts w:ascii="Tahoma" w:hAnsi="Tahoma" w:cs="Tahoma"/>
          <w:bCs/>
        </w:rPr>
        <w:t>75.</w:t>
      </w:r>
      <w:r w:rsidR="008E3DA0">
        <w:rPr>
          <w:rFonts w:ascii="Tahoma" w:hAnsi="Tahoma" w:cs="Tahoma"/>
          <w:bCs/>
        </w:rPr>
        <w:t xml:space="preserve"> </w:t>
      </w:r>
      <w:r w:rsidRPr="00285804">
        <w:rPr>
          <w:rFonts w:ascii="Tahoma" w:hAnsi="Tahoma" w:cs="Tahoma"/>
          <w:bCs/>
        </w:rPr>
        <w:t>člena</w:t>
      </w:r>
      <w:r w:rsidR="008E3DA0">
        <w:rPr>
          <w:rFonts w:ascii="Tahoma" w:hAnsi="Tahoma" w:cs="Tahoma"/>
          <w:bCs/>
        </w:rPr>
        <w:t xml:space="preserve"> </w:t>
      </w:r>
      <w:r w:rsidRPr="00285804">
        <w:rPr>
          <w:rFonts w:ascii="Tahoma" w:hAnsi="Tahoma" w:cs="Tahoma"/>
          <w:bCs/>
        </w:rPr>
        <w:t>ZJN-3</w:t>
      </w:r>
      <w:r w:rsidR="008E3DA0">
        <w:rPr>
          <w:rFonts w:ascii="Tahoma" w:hAnsi="Tahoma" w:cs="Tahoma"/>
          <w:bCs/>
        </w:rPr>
        <w:t xml:space="preserve"> </w:t>
      </w:r>
      <w:r w:rsidRPr="00285804">
        <w:rPr>
          <w:rFonts w:ascii="Tahoma" w:hAnsi="Tahoma" w:cs="Tahoma"/>
          <w:bCs/>
        </w:rPr>
        <w:t>ne</w:t>
      </w:r>
      <w:r w:rsidR="008E3DA0">
        <w:rPr>
          <w:rFonts w:ascii="Tahoma" w:hAnsi="Tahoma" w:cs="Tahoma"/>
          <w:bCs/>
        </w:rPr>
        <w:t xml:space="preserve"> </w:t>
      </w:r>
      <w:r w:rsidRPr="00285804">
        <w:rPr>
          <w:rFonts w:ascii="Tahoma" w:hAnsi="Tahoma" w:cs="Tahoma"/>
          <w:bCs/>
        </w:rPr>
        <w:t>izključi</w:t>
      </w:r>
      <w:r w:rsidR="008E3DA0">
        <w:rPr>
          <w:rFonts w:ascii="Tahoma" w:hAnsi="Tahoma" w:cs="Tahoma"/>
          <w:bCs/>
        </w:rPr>
        <w:t xml:space="preserve"> </w:t>
      </w:r>
      <w:r w:rsidRPr="00285804">
        <w:rPr>
          <w:rFonts w:ascii="Tahoma" w:hAnsi="Tahoma" w:cs="Tahoma"/>
          <w:bCs/>
        </w:rPr>
        <w:t>iz</w:t>
      </w:r>
      <w:r w:rsidR="008E3DA0">
        <w:rPr>
          <w:rFonts w:ascii="Tahoma" w:hAnsi="Tahoma" w:cs="Tahoma"/>
          <w:bCs/>
        </w:rPr>
        <w:t xml:space="preserve"> </w:t>
      </w:r>
      <w:r w:rsidRPr="00285804">
        <w:rPr>
          <w:rFonts w:ascii="Tahoma" w:hAnsi="Tahoma" w:cs="Tahoma"/>
          <w:bCs/>
        </w:rPr>
        <w:t>postopka</w:t>
      </w:r>
      <w:r w:rsidR="008E3DA0">
        <w:rPr>
          <w:rFonts w:ascii="Tahoma" w:hAnsi="Tahoma" w:cs="Tahoma"/>
          <w:bCs/>
        </w:rPr>
        <w:t xml:space="preserve"> </w:t>
      </w:r>
      <w:r w:rsidRPr="00285804">
        <w:rPr>
          <w:rFonts w:ascii="Tahoma" w:hAnsi="Tahoma" w:cs="Tahoma"/>
          <w:bCs/>
        </w:rPr>
        <w:t>javnega</w:t>
      </w:r>
      <w:r w:rsidR="008E3DA0">
        <w:rPr>
          <w:rFonts w:ascii="Tahoma" w:hAnsi="Tahoma" w:cs="Tahoma"/>
          <w:bCs/>
        </w:rPr>
        <w:t xml:space="preserve"> </w:t>
      </w:r>
      <w:r w:rsidRPr="00285804">
        <w:rPr>
          <w:rFonts w:ascii="Tahoma" w:hAnsi="Tahoma" w:cs="Tahoma"/>
          <w:bCs/>
        </w:rPr>
        <w:t>naročanja.</w:t>
      </w:r>
      <w:r w:rsidR="008E3DA0">
        <w:rPr>
          <w:rFonts w:ascii="Tahoma" w:hAnsi="Tahoma" w:cs="Tahoma"/>
          <w:bCs/>
        </w:rPr>
        <w:t xml:space="preserve"> </w:t>
      </w:r>
    </w:p>
    <w:p w14:paraId="0540DAA8" w14:textId="77777777" w:rsidR="00BB2691" w:rsidRPr="00285804" w:rsidRDefault="00BB2691" w:rsidP="00600829">
      <w:pPr>
        <w:keepNext/>
        <w:keepLines/>
        <w:jc w:val="both"/>
        <w:rPr>
          <w:rFonts w:ascii="Tahoma" w:hAnsi="Tahoma" w:cs="Tahoma"/>
          <w:bCs/>
        </w:rPr>
      </w:pPr>
    </w:p>
    <w:p w14:paraId="24111E7F" w14:textId="77777777" w:rsidR="00BB2691" w:rsidRPr="00285804" w:rsidRDefault="00BB2691" w:rsidP="00600829">
      <w:pPr>
        <w:keepNext/>
        <w:keepLines/>
        <w:jc w:val="both"/>
        <w:rPr>
          <w:rFonts w:ascii="Tahoma" w:hAnsi="Tahoma" w:cs="Tahoma"/>
          <w:bCs/>
        </w:rPr>
      </w:pPr>
      <w:r w:rsidRPr="00285804">
        <w:rPr>
          <w:rFonts w:ascii="Tahoma" w:hAnsi="Tahoma" w:cs="Tahoma"/>
          <w:bCs/>
        </w:rPr>
        <w:t>V</w:t>
      </w:r>
      <w:r w:rsidR="008E3DA0">
        <w:rPr>
          <w:rFonts w:ascii="Tahoma" w:hAnsi="Tahoma" w:cs="Tahoma"/>
          <w:bCs/>
        </w:rPr>
        <w:t xml:space="preserve"> </w:t>
      </w:r>
      <w:r w:rsidRPr="00285804">
        <w:rPr>
          <w:rFonts w:ascii="Tahoma" w:hAnsi="Tahoma" w:cs="Tahoma"/>
          <w:bCs/>
        </w:rPr>
        <w:t>kolikor</w:t>
      </w:r>
      <w:r w:rsidR="008E3DA0">
        <w:rPr>
          <w:rFonts w:ascii="Tahoma" w:hAnsi="Tahoma" w:cs="Tahoma"/>
          <w:bCs/>
        </w:rPr>
        <w:t xml:space="preserve"> </w:t>
      </w:r>
      <w:r w:rsidRPr="00285804">
        <w:rPr>
          <w:rFonts w:ascii="Tahoma" w:hAnsi="Tahoma" w:cs="Tahoma"/>
          <w:bCs/>
        </w:rPr>
        <w:t>je</w:t>
      </w:r>
      <w:r w:rsidR="008E3DA0">
        <w:rPr>
          <w:rFonts w:ascii="Tahoma" w:hAnsi="Tahoma" w:cs="Tahoma"/>
          <w:bCs/>
        </w:rPr>
        <w:t xml:space="preserve"> </w:t>
      </w:r>
      <w:r w:rsidRPr="00285804">
        <w:rPr>
          <w:rFonts w:ascii="Tahoma" w:hAnsi="Tahoma" w:cs="Tahoma"/>
          <w:bCs/>
        </w:rPr>
        <w:t>gospodarski</w:t>
      </w:r>
      <w:r w:rsidR="008E3DA0">
        <w:rPr>
          <w:rFonts w:ascii="Tahoma" w:hAnsi="Tahoma" w:cs="Tahoma"/>
          <w:bCs/>
        </w:rPr>
        <w:t xml:space="preserve"> </w:t>
      </w:r>
      <w:r w:rsidRPr="00285804">
        <w:rPr>
          <w:rFonts w:ascii="Tahoma" w:hAnsi="Tahoma" w:cs="Tahoma"/>
          <w:bCs/>
        </w:rPr>
        <w:t>subjekt</w:t>
      </w:r>
      <w:r w:rsidR="008E3DA0">
        <w:rPr>
          <w:rFonts w:ascii="Tahoma" w:hAnsi="Tahoma" w:cs="Tahoma"/>
          <w:bCs/>
        </w:rPr>
        <w:t xml:space="preserve"> </w:t>
      </w:r>
      <w:r w:rsidRPr="00285804">
        <w:rPr>
          <w:rFonts w:ascii="Tahoma" w:hAnsi="Tahoma" w:cs="Tahoma"/>
          <w:bCs/>
        </w:rPr>
        <w:t>v</w:t>
      </w:r>
      <w:r w:rsidR="008E3DA0">
        <w:rPr>
          <w:rFonts w:ascii="Tahoma" w:hAnsi="Tahoma" w:cs="Tahoma"/>
          <w:bCs/>
        </w:rPr>
        <w:t xml:space="preserve"> </w:t>
      </w:r>
      <w:r w:rsidRPr="00285804">
        <w:rPr>
          <w:rFonts w:ascii="Tahoma" w:hAnsi="Tahoma" w:cs="Tahoma"/>
          <w:bCs/>
        </w:rPr>
        <w:t>enem</w:t>
      </w:r>
      <w:r w:rsidR="008E3DA0">
        <w:rPr>
          <w:rFonts w:ascii="Tahoma" w:hAnsi="Tahoma" w:cs="Tahoma"/>
          <w:bCs/>
        </w:rPr>
        <w:t xml:space="preserve"> </w:t>
      </w:r>
      <w:r w:rsidRPr="00285804">
        <w:rPr>
          <w:rFonts w:ascii="Tahoma" w:hAnsi="Tahoma" w:cs="Tahoma"/>
          <w:bCs/>
        </w:rPr>
        <w:t>od</w:t>
      </w:r>
      <w:r w:rsidR="008E3DA0">
        <w:rPr>
          <w:rFonts w:ascii="Tahoma" w:hAnsi="Tahoma" w:cs="Tahoma"/>
          <w:bCs/>
        </w:rPr>
        <w:t xml:space="preserve"> </w:t>
      </w:r>
      <w:r w:rsidRPr="00285804">
        <w:rPr>
          <w:rFonts w:ascii="Tahoma" w:hAnsi="Tahoma" w:cs="Tahoma"/>
          <w:bCs/>
        </w:rPr>
        <w:t>položajev</w:t>
      </w:r>
      <w:r w:rsidR="008E3DA0">
        <w:rPr>
          <w:rFonts w:ascii="Tahoma" w:hAnsi="Tahoma" w:cs="Tahoma"/>
          <w:bCs/>
        </w:rPr>
        <w:t xml:space="preserve"> </w:t>
      </w:r>
      <w:r w:rsidRPr="00285804">
        <w:rPr>
          <w:rFonts w:ascii="Tahoma" w:hAnsi="Tahoma" w:cs="Tahoma"/>
          <w:bCs/>
        </w:rPr>
        <w:t>iz</w:t>
      </w:r>
      <w:r w:rsidR="008E3DA0">
        <w:rPr>
          <w:rFonts w:ascii="Tahoma" w:hAnsi="Tahoma" w:cs="Tahoma"/>
          <w:bCs/>
        </w:rPr>
        <w:t xml:space="preserve"> </w:t>
      </w:r>
      <w:r>
        <w:rPr>
          <w:rFonts w:ascii="Tahoma" w:hAnsi="Tahoma" w:cs="Tahoma"/>
          <w:bCs/>
        </w:rPr>
        <w:t>prvega</w:t>
      </w:r>
      <w:r w:rsidR="008E3DA0">
        <w:rPr>
          <w:rFonts w:ascii="Tahoma" w:hAnsi="Tahoma" w:cs="Tahoma"/>
          <w:bCs/>
        </w:rPr>
        <w:t xml:space="preserve"> </w:t>
      </w:r>
      <w:r w:rsidRPr="00285804">
        <w:rPr>
          <w:rFonts w:ascii="Tahoma" w:hAnsi="Tahoma" w:cs="Tahoma"/>
          <w:bCs/>
        </w:rPr>
        <w:t>ali</w:t>
      </w:r>
      <w:r w:rsidR="008E3DA0">
        <w:rPr>
          <w:rFonts w:ascii="Tahoma" w:hAnsi="Tahoma" w:cs="Tahoma"/>
          <w:bCs/>
        </w:rPr>
        <w:t xml:space="preserve"> </w:t>
      </w:r>
      <w:r w:rsidRPr="00285804">
        <w:rPr>
          <w:rFonts w:ascii="Tahoma" w:hAnsi="Tahoma" w:cs="Tahoma"/>
          <w:bCs/>
        </w:rPr>
        <w:t>b)</w:t>
      </w:r>
      <w:r w:rsidR="008E3DA0">
        <w:rPr>
          <w:rFonts w:ascii="Tahoma" w:hAnsi="Tahoma" w:cs="Tahoma"/>
          <w:bCs/>
        </w:rPr>
        <w:t xml:space="preserve"> </w:t>
      </w:r>
      <w:r w:rsidRPr="00285804">
        <w:rPr>
          <w:rFonts w:ascii="Tahoma" w:hAnsi="Tahoma" w:cs="Tahoma"/>
          <w:bCs/>
        </w:rPr>
        <w:t>točke</w:t>
      </w:r>
      <w:r w:rsidR="008E3DA0">
        <w:rPr>
          <w:rFonts w:ascii="Tahoma" w:hAnsi="Tahoma" w:cs="Tahoma"/>
          <w:bCs/>
        </w:rPr>
        <w:t xml:space="preserve"> </w:t>
      </w:r>
      <w:r>
        <w:rPr>
          <w:rFonts w:ascii="Tahoma" w:hAnsi="Tahoma" w:cs="Tahoma"/>
          <w:bCs/>
        </w:rPr>
        <w:t>četrtega</w:t>
      </w:r>
      <w:r w:rsidR="008E3DA0">
        <w:rPr>
          <w:rFonts w:ascii="Tahoma" w:hAnsi="Tahoma" w:cs="Tahoma"/>
          <w:bCs/>
        </w:rPr>
        <w:t xml:space="preserve"> </w:t>
      </w:r>
      <w:r w:rsidRPr="00285804">
        <w:rPr>
          <w:rFonts w:ascii="Tahoma" w:hAnsi="Tahoma" w:cs="Tahoma"/>
          <w:bCs/>
        </w:rPr>
        <w:t>odstavka</w:t>
      </w:r>
      <w:r w:rsidR="008E3DA0">
        <w:rPr>
          <w:rFonts w:ascii="Tahoma" w:hAnsi="Tahoma" w:cs="Tahoma"/>
          <w:bCs/>
        </w:rPr>
        <w:t xml:space="preserve"> </w:t>
      </w:r>
      <w:r w:rsidRPr="00285804">
        <w:rPr>
          <w:rFonts w:ascii="Tahoma" w:hAnsi="Tahoma" w:cs="Tahoma"/>
          <w:bCs/>
        </w:rPr>
        <w:t>75.</w:t>
      </w:r>
      <w:r w:rsidR="008E3DA0">
        <w:rPr>
          <w:rFonts w:ascii="Tahoma" w:hAnsi="Tahoma" w:cs="Tahoma"/>
          <w:bCs/>
        </w:rPr>
        <w:t xml:space="preserve"> </w:t>
      </w:r>
      <w:r w:rsidRPr="00285804">
        <w:rPr>
          <w:rFonts w:ascii="Tahoma" w:hAnsi="Tahoma" w:cs="Tahoma"/>
          <w:bCs/>
        </w:rPr>
        <w:t>člena</w:t>
      </w:r>
      <w:r w:rsidR="008E3DA0">
        <w:rPr>
          <w:rFonts w:ascii="Tahoma" w:hAnsi="Tahoma" w:cs="Tahoma"/>
          <w:bCs/>
        </w:rPr>
        <w:t xml:space="preserve"> </w:t>
      </w:r>
      <w:r w:rsidRPr="00285804">
        <w:rPr>
          <w:rFonts w:ascii="Tahoma" w:hAnsi="Tahoma" w:cs="Tahoma"/>
          <w:bCs/>
        </w:rPr>
        <w:t>ZJN-3</w:t>
      </w:r>
      <w:r w:rsidR="008E3DA0">
        <w:rPr>
          <w:rFonts w:ascii="Tahoma" w:hAnsi="Tahoma" w:cs="Tahoma"/>
          <w:bCs/>
        </w:rPr>
        <w:t xml:space="preserve"> </w:t>
      </w:r>
      <w:r w:rsidRPr="00285804">
        <w:rPr>
          <w:rFonts w:ascii="Tahoma" w:hAnsi="Tahoma" w:cs="Tahoma"/>
          <w:bCs/>
        </w:rPr>
        <w:t>in</w:t>
      </w:r>
      <w:r w:rsidR="008E3DA0">
        <w:rPr>
          <w:rFonts w:ascii="Tahoma" w:hAnsi="Tahoma" w:cs="Tahoma"/>
          <w:bCs/>
        </w:rPr>
        <w:t xml:space="preserve"> </w:t>
      </w:r>
      <w:r w:rsidRPr="00285804">
        <w:rPr>
          <w:rFonts w:ascii="Tahoma" w:hAnsi="Tahoma" w:cs="Tahoma"/>
          <w:bCs/>
        </w:rPr>
        <w:t>uveljavlja</w:t>
      </w:r>
      <w:r w:rsidR="008E3DA0">
        <w:rPr>
          <w:rFonts w:ascii="Tahoma" w:hAnsi="Tahoma" w:cs="Tahoma"/>
          <w:bCs/>
        </w:rPr>
        <w:t xml:space="preserve"> </w:t>
      </w:r>
      <w:r w:rsidRPr="00285804">
        <w:rPr>
          <w:rFonts w:ascii="Tahoma" w:hAnsi="Tahoma" w:cs="Tahoma"/>
          <w:bCs/>
        </w:rPr>
        <w:t>popravni</w:t>
      </w:r>
      <w:r w:rsidR="008E3DA0">
        <w:rPr>
          <w:rFonts w:ascii="Tahoma" w:hAnsi="Tahoma" w:cs="Tahoma"/>
          <w:bCs/>
        </w:rPr>
        <w:t xml:space="preserve"> </w:t>
      </w:r>
      <w:r w:rsidRPr="00285804">
        <w:rPr>
          <w:rFonts w:ascii="Tahoma" w:hAnsi="Tahoma" w:cs="Tahoma"/>
          <w:bCs/>
        </w:rPr>
        <w:t>mehanizem,</w:t>
      </w:r>
      <w:r w:rsidR="008E3DA0">
        <w:rPr>
          <w:rFonts w:ascii="Tahoma" w:hAnsi="Tahoma" w:cs="Tahoma"/>
          <w:bCs/>
        </w:rPr>
        <w:t xml:space="preserve"> </w:t>
      </w:r>
      <w:r w:rsidRPr="00BB2691">
        <w:rPr>
          <w:rFonts w:ascii="Tahoma" w:hAnsi="Tahoma" w:cs="Tahoma"/>
          <w:bCs/>
        </w:rPr>
        <w:t>besedilo</w:t>
      </w:r>
      <w:r w:rsidR="008E3DA0">
        <w:rPr>
          <w:rFonts w:ascii="Tahoma" w:hAnsi="Tahoma" w:cs="Tahoma"/>
          <w:bCs/>
        </w:rPr>
        <w:t xml:space="preserve"> </w:t>
      </w:r>
      <w:r w:rsidRPr="00BB2691">
        <w:rPr>
          <w:rFonts w:ascii="Tahoma" w:hAnsi="Tahoma" w:cs="Tahoma"/>
          <w:bCs/>
        </w:rPr>
        <w:t>v</w:t>
      </w:r>
      <w:r w:rsidR="008E3DA0">
        <w:rPr>
          <w:rFonts w:ascii="Tahoma" w:hAnsi="Tahoma" w:cs="Tahoma"/>
          <w:bCs/>
        </w:rPr>
        <w:t xml:space="preserve"> </w:t>
      </w:r>
      <w:r w:rsidRPr="00BB2691">
        <w:rPr>
          <w:rFonts w:ascii="Tahoma" w:hAnsi="Tahoma" w:cs="Tahoma"/>
          <w:bCs/>
        </w:rPr>
        <w:t>tem</w:t>
      </w:r>
      <w:r w:rsidR="008E3DA0">
        <w:rPr>
          <w:rFonts w:ascii="Tahoma" w:hAnsi="Tahoma" w:cs="Tahoma"/>
          <w:bCs/>
        </w:rPr>
        <w:t xml:space="preserve"> </w:t>
      </w:r>
      <w:r w:rsidRPr="00BB2691">
        <w:rPr>
          <w:rFonts w:ascii="Tahoma" w:hAnsi="Tahoma" w:cs="Tahoma"/>
          <w:bCs/>
        </w:rPr>
        <w:t>delu</w:t>
      </w:r>
      <w:r w:rsidR="008E3DA0">
        <w:rPr>
          <w:rFonts w:ascii="Tahoma" w:hAnsi="Tahoma" w:cs="Tahoma"/>
          <w:bCs/>
        </w:rPr>
        <w:t xml:space="preserve"> </w:t>
      </w:r>
      <w:r>
        <w:rPr>
          <w:rFonts w:ascii="Tahoma" w:hAnsi="Tahoma" w:cs="Tahoma"/>
          <w:bCs/>
        </w:rPr>
        <w:t>Prilog</w:t>
      </w:r>
      <w:r w:rsidR="008E3DA0">
        <w:rPr>
          <w:rFonts w:ascii="Tahoma" w:hAnsi="Tahoma" w:cs="Tahoma"/>
          <w:bCs/>
        </w:rPr>
        <w:t xml:space="preserve"> </w:t>
      </w:r>
      <w:r w:rsidRPr="00BB2691">
        <w:rPr>
          <w:rFonts w:ascii="Tahoma" w:hAnsi="Tahoma" w:cs="Tahoma"/>
          <w:bCs/>
        </w:rPr>
        <w:t>prečrta</w:t>
      </w:r>
      <w:r w:rsidR="008E3DA0">
        <w:rPr>
          <w:rFonts w:ascii="Tahoma" w:hAnsi="Tahoma" w:cs="Tahoma"/>
          <w:bCs/>
        </w:rPr>
        <w:t xml:space="preserve"> </w:t>
      </w:r>
      <w:r w:rsidRPr="00BB2691">
        <w:rPr>
          <w:rFonts w:ascii="Tahoma" w:hAnsi="Tahoma" w:cs="Tahoma"/>
          <w:bCs/>
        </w:rPr>
        <w:t>in</w:t>
      </w:r>
      <w:r w:rsidR="008E3DA0">
        <w:rPr>
          <w:rFonts w:ascii="Tahoma" w:hAnsi="Tahoma" w:cs="Tahoma"/>
          <w:bCs/>
        </w:rPr>
        <w:t xml:space="preserve"> </w:t>
      </w:r>
      <w:r w:rsidRPr="00BB2691">
        <w:rPr>
          <w:rFonts w:ascii="Tahoma" w:hAnsi="Tahoma" w:cs="Tahoma"/>
          <w:bCs/>
        </w:rPr>
        <w:t>k</w:t>
      </w:r>
      <w:r w:rsidR="008E3DA0">
        <w:rPr>
          <w:rFonts w:ascii="Tahoma" w:hAnsi="Tahoma" w:cs="Tahoma"/>
          <w:bCs/>
        </w:rPr>
        <w:t xml:space="preserve"> </w:t>
      </w:r>
      <w:r w:rsidRPr="00BB2691">
        <w:rPr>
          <w:rFonts w:ascii="Tahoma" w:hAnsi="Tahoma" w:cs="Tahoma"/>
          <w:bCs/>
        </w:rPr>
        <w:t>Prilogi</w:t>
      </w:r>
      <w:r w:rsidR="008E3DA0">
        <w:rPr>
          <w:rFonts w:ascii="Tahoma" w:hAnsi="Tahoma" w:cs="Tahoma"/>
          <w:bCs/>
        </w:rPr>
        <w:t xml:space="preserve"> </w:t>
      </w:r>
      <w:r w:rsidRPr="00BB2691">
        <w:rPr>
          <w:rFonts w:ascii="Tahoma" w:hAnsi="Tahoma" w:cs="Tahoma"/>
          <w:bCs/>
        </w:rPr>
        <w:t>3/1</w:t>
      </w:r>
      <w:r w:rsidR="008E3DA0">
        <w:rPr>
          <w:rFonts w:ascii="Tahoma" w:hAnsi="Tahoma" w:cs="Tahoma"/>
          <w:bCs/>
        </w:rPr>
        <w:t xml:space="preserve"> </w:t>
      </w:r>
      <w:r w:rsidRPr="00BB2691">
        <w:rPr>
          <w:rFonts w:ascii="Tahoma" w:hAnsi="Tahoma" w:cs="Tahoma"/>
          <w:bCs/>
        </w:rPr>
        <w:t>in</w:t>
      </w:r>
      <w:r w:rsidR="008E3DA0">
        <w:rPr>
          <w:rFonts w:ascii="Tahoma" w:hAnsi="Tahoma" w:cs="Tahoma"/>
          <w:bCs/>
        </w:rPr>
        <w:t xml:space="preserve"> </w:t>
      </w:r>
      <w:r w:rsidRPr="00BB2691">
        <w:rPr>
          <w:rFonts w:ascii="Tahoma" w:hAnsi="Tahoma" w:cs="Tahoma"/>
          <w:bCs/>
        </w:rPr>
        <w:t>3/2</w:t>
      </w:r>
      <w:r w:rsidR="008E3DA0">
        <w:rPr>
          <w:rFonts w:ascii="Tahoma" w:hAnsi="Tahoma" w:cs="Tahoma"/>
          <w:bCs/>
          <w:i/>
        </w:rPr>
        <w:t xml:space="preserve"> </w:t>
      </w:r>
      <w:r w:rsidRPr="00BB2691">
        <w:rPr>
          <w:rFonts w:ascii="Tahoma" w:hAnsi="Tahoma" w:cs="Tahoma"/>
          <w:bCs/>
        </w:rPr>
        <w:t>predloži</w:t>
      </w:r>
      <w:r w:rsidR="008E3DA0">
        <w:rPr>
          <w:rFonts w:ascii="Tahoma" w:hAnsi="Tahoma" w:cs="Tahoma"/>
          <w:bCs/>
        </w:rPr>
        <w:t xml:space="preserve"> </w:t>
      </w:r>
      <w:r>
        <w:rPr>
          <w:rFonts w:ascii="Tahoma" w:hAnsi="Tahoma" w:cs="Tahoma"/>
          <w:bCs/>
        </w:rPr>
        <w:t>lasten</w:t>
      </w:r>
      <w:r w:rsidR="008E3DA0">
        <w:rPr>
          <w:rFonts w:ascii="Tahoma" w:hAnsi="Tahoma" w:cs="Tahoma"/>
          <w:bCs/>
        </w:rPr>
        <w:t xml:space="preserve"> </w:t>
      </w:r>
      <w:r>
        <w:rPr>
          <w:rFonts w:ascii="Tahoma" w:hAnsi="Tahoma" w:cs="Tahoma"/>
          <w:bCs/>
        </w:rPr>
        <w:t>dokument,</w:t>
      </w:r>
      <w:r w:rsidR="008E3DA0">
        <w:rPr>
          <w:rFonts w:ascii="Tahoma" w:hAnsi="Tahoma" w:cs="Tahoma"/>
          <w:bCs/>
        </w:rPr>
        <w:t xml:space="preserve"> </w:t>
      </w:r>
      <w:r>
        <w:rPr>
          <w:rFonts w:ascii="Tahoma" w:hAnsi="Tahoma" w:cs="Tahoma"/>
          <w:bCs/>
        </w:rPr>
        <w:t>v</w:t>
      </w:r>
      <w:r w:rsidR="008E3DA0">
        <w:rPr>
          <w:rFonts w:ascii="Tahoma" w:hAnsi="Tahoma" w:cs="Tahoma"/>
          <w:bCs/>
        </w:rPr>
        <w:t xml:space="preserve"> </w:t>
      </w:r>
      <w:r>
        <w:rPr>
          <w:rFonts w:ascii="Tahoma" w:hAnsi="Tahoma" w:cs="Tahoma"/>
          <w:bCs/>
        </w:rPr>
        <w:t>katerem</w:t>
      </w:r>
      <w:r w:rsidR="008E3DA0">
        <w:rPr>
          <w:rFonts w:ascii="Tahoma" w:hAnsi="Tahoma" w:cs="Tahoma"/>
          <w:bCs/>
        </w:rPr>
        <w:t xml:space="preserve"> </w:t>
      </w:r>
      <w:r w:rsidRPr="00285804">
        <w:rPr>
          <w:rFonts w:ascii="Tahoma" w:hAnsi="Tahoma" w:cs="Tahoma"/>
          <w:bCs/>
        </w:rPr>
        <w:t>navede</w:t>
      </w:r>
      <w:r w:rsidR="008E3DA0">
        <w:rPr>
          <w:rFonts w:ascii="Tahoma" w:hAnsi="Tahoma" w:cs="Tahoma"/>
          <w:bCs/>
        </w:rPr>
        <w:t xml:space="preserve"> </w:t>
      </w:r>
      <w:r w:rsidRPr="00285804">
        <w:rPr>
          <w:rFonts w:ascii="Tahoma" w:hAnsi="Tahoma" w:cs="Tahoma"/>
          <w:bCs/>
        </w:rPr>
        <w:t>kršitve</w:t>
      </w:r>
      <w:r w:rsidR="008E3DA0">
        <w:rPr>
          <w:rFonts w:ascii="Tahoma" w:hAnsi="Tahoma" w:cs="Tahoma"/>
          <w:bCs/>
        </w:rPr>
        <w:t xml:space="preserve"> </w:t>
      </w:r>
      <w:r w:rsidRPr="00285804">
        <w:rPr>
          <w:rFonts w:ascii="Tahoma" w:hAnsi="Tahoma" w:cs="Tahoma"/>
          <w:bCs/>
        </w:rPr>
        <w:t>in</w:t>
      </w:r>
      <w:r w:rsidR="008E3DA0">
        <w:rPr>
          <w:rFonts w:ascii="Tahoma" w:hAnsi="Tahoma" w:cs="Tahoma"/>
          <w:bCs/>
        </w:rPr>
        <w:t xml:space="preserve"> </w:t>
      </w:r>
      <w:r w:rsidRPr="00285804">
        <w:rPr>
          <w:rFonts w:ascii="Tahoma" w:hAnsi="Tahoma" w:cs="Tahoma"/>
          <w:bCs/>
        </w:rPr>
        <w:t>ukrepe</w:t>
      </w:r>
      <w:r w:rsidR="008E3DA0">
        <w:rPr>
          <w:rFonts w:ascii="Tahoma" w:hAnsi="Tahoma" w:cs="Tahoma"/>
          <w:bCs/>
        </w:rPr>
        <w:t xml:space="preserve"> </w:t>
      </w:r>
      <w:r w:rsidRPr="00285804">
        <w:rPr>
          <w:rFonts w:ascii="Tahoma" w:hAnsi="Tahoma" w:cs="Tahoma"/>
          <w:bCs/>
        </w:rPr>
        <w:t>za</w:t>
      </w:r>
      <w:r w:rsidR="008E3DA0">
        <w:rPr>
          <w:rFonts w:ascii="Tahoma" w:hAnsi="Tahoma" w:cs="Tahoma"/>
          <w:bCs/>
        </w:rPr>
        <w:t xml:space="preserve"> </w:t>
      </w:r>
      <w:r w:rsidRPr="00285804">
        <w:rPr>
          <w:rFonts w:ascii="Tahoma" w:hAnsi="Tahoma" w:cs="Tahoma"/>
          <w:bCs/>
        </w:rPr>
        <w:t>samoočiščenje</w:t>
      </w:r>
      <w:r w:rsidR="008E3DA0">
        <w:rPr>
          <w:rFonts w:ascii="Tahoma" w:hAnsi="Tahoma" w:cs="Tahoma"/>
          <w:bCs/>
        </w:rPr>
        <w:t xml:space="preserve"> </w:t>
      </w:r>
      <w:r w:rsidRPr="00285804">
        <w:rPr>
          <w:rFonts w:ascii="Tahoma" w:hAnsi="Tahoma" w:cs="Tahoma"/>
          <w:b/>
          <w:bCs/>
          <w:u w:val="single"/>
        </w:rPr>
        <w:t>ali</w:t>
      </w:r>
      <w:r w:rsidR="008E3DA0">
        <w:rPr>
          <w:rFonts w:ascii="Tahoma" w:hAnsi="Tahoma" w:cs="Tahoma"/>
          <w:bCs/>
        </w:rPr>
        <w:t xml:space="preserve"> </w:t>
      </w:r>
      <w:r w:rsidRPr="00285804">
        <w:rPr>
          <w:rFonts w:ascii="Tahoma" w:hAnsi="Tahoma" w:cs="Tahoma"/>
          <w:bCs/>
        </w:rPr>
        <w:t>predloži</w:t>
      </w:r>
      <w:r w:rsidR="008E3DA0">
        <w:rPr>
          <w:rFonts w:ascii="Tahoma" w:hAnsi="Tahoma" w:cs="Tahoma"/>
          <w:bCs/>
        </w:rPr>
        <w:t xml:space="preserve"> </w:t>
      </w:r>
      <w:r w:rsidRPr="00285804">
        <w:rPr>
          <w:rFonts w:ascii="Tahoma" w:hAnsi="Tahoma" w:cs="Tahoma"/>
          <w:bCs/>
        </w:rPr>
        <w:t>lastno</w:t>
      </w:r>
      <w:r w:rsidR="008E3DA0">
        <w:rPr>
          <w:rFonts w:ascii="Tahoma" w:hAnsi="Tahoma" w:cs="Tahoma"/>
          <w:bCs/>
        </w:rPr>
        <w:t xml:space="preserve"> </w:t>
      </w:r>
      <w:r w:rsidRPr="00285804">
        <w:rPr>
          <w:rFonts w:ascii="Tahoma" w:hAnsi="Tahoma" w:cs="Tahoma"/>
          <w:bCs/>
        </w:rPr>
        <w:t>izjavo</w:t>
      </w:r>
      <w:r w:rsidR="008E3DA0">
        <w:rPr>
          <w:rFonts w:ascii="Tahoma" w:hAnsi="Tahoma" w:cs="Tahoma"/>
          <w:bCs/>
        </w:rPr>
        <w:t xml:space="preserve"> </w:t>
      </w:r>
      <w:r w:rsidRPr="00285804">
        <w:rPr>
          <w:rFonts w:ascii="Tahoma" w:hAnsi="Tahoma" w:cs="Tahoma"/>
          <w:bCs/>
        </w:rPr>
        <w:t>z</w:t>
      </w:r>
      <w:r w:rsidR="008E3DA0">
        <w:rPr>
          <w:rFonts w:ascii="Tahoma" w:hAnsi="Tahoma" w:cs="Tahoma"/>
          <w:bCs/>
        </w:rPr>
        <w:t xml:space="preserve"> </w:t>
      </w:r>
      <w:r w:rsidRPr="00285804">
        <w:rPr>
          <w:rFonts w:ascii="Tahoma" w:hAnsi="Tahoma" w:cs="Tahoma"/>
          <w:bCs/>
        </w:rPr>
        <w:t>navedbo</w:t>
      </w:r>
      <w:r w:rsidR="008E3DA0">
        <w:rPr>
          <w:rFonts w:ascii="Tahoma" w:hAnsi="Tahoma" w:cs="Tahoma"/>
          <w:bCs/>
        </w:rPr>
        <w:t xml:space="preserve"> </w:t>
      </w:r>
      <w:r w:rsidRPr="00285804">
        <w:rPr>
          <w:rFonts w:ascii="Tahoma" w:hAnsi="Tahoma" w:cs="Tahoma"/>
          <w:bCs/>
        </w:rPr>
        <w:t>kršitev</w:t>
      </w:r>
      <w:r w:rsidR="008E3DA0">
        <w:rPr>
          <w:rFonts w:ascii="Tahoma" w:hAnsi="Tahoma" w:cs="Tahoma"/>
          <w:bCs/>
        </w:rPr>
        <w:t xml:space="preserve"> </w:t>
      </w:r>
      <w:r w:rsidRPr="00285804">
        <w:rPr>
          <w:rFonts w:ascii="Tahoma" w:hAnsi="Tahoma" w:cs="Tahoma"/>
          <w:bCs/>
        </w:rPr>
        <w:t>in</w:t>
      </w:r>
      <w:r w:rsidR="008E3DA0">
        <w:rPr>
          <w:rFonts w:ascii="Tahoma" w:hAnsi="Tahoma" w:cs="Tahoma"/>
          <w:bCs/>
        </w:rPr>
        <w:t xml:space="preserve"> </w:t>
      </w:r>
      <w:r w:rsidRPr="00285804">
        <w:rPr>
          <w:rFonts w:ascii="Tahoma" w:hAnsi="Tahoma" w:cs="Tahoma"/>
          <w:bCs/>
        </w:rPr>
        <w:t>ukrepov</w:t>
      </w:r>
      <w:r w:rsidR="008E3DA0">
        <w:rPr>
          <w:rFonts w:ascii="Tahoma" w:hAnsi="Tahoma" w:cs="Tahoma"/>
          <w:bCs/>
        </w:rPr>
        <w:t xml:space="preserve"> </w:t>
      </w:r>
      <w:r w:rsidRPr="00285804">
        <w:rPr>
          <w:rFonts w:ascii="Tahoma" w:hAnsi="Tahoma" w:cs="Tahoma"/>
          <w:bCs/>
        </w:rPr>
        <w:t>za</w:t>
      </w:r>
      <w:r w:rsidR="008E3DA0">
        <w:rPr>
          <w:rFonts w:ascii="Tahoma" w:hAnsi="Tahoma" w:cs="Tahoma"/>
          <w:bCs/>
        </w:rPr>
        <w:t xml:space="preserve"> </w:t>
      </w:r>
      <w:r w:rsidRPr="00285804">
        <w:rPr>
          <w:rFonts w:ascii="Tahoma" w:hAnsi="Tahoma" w:cs="Tahoma"/>
          <w:bCs/>
        </w:rPr>
        <w:t>samoočiščenje,</w:t>
      </w:r>
      <w:r w:rsidR="008E3DA0">
        <w:rPr>
          <w:rFonts w:ascii="Tahoma" w:hAnsi="Tahoma" w:cs="Tahoma"/>
          <w:bCs/>
        </w:rPr>
        <w:t xml:space="preserve"> </w:t>
      </w:r>
      <w:r w:rsidRPr="00285804">
        <w:rPr>
          <w:rFonts w:ascii="Tahoma" w:hAnsi="Tahoma" w:cs="Tahoma"/>
          <w:bCs/>
        </w:rPr>
        <w:t>ter</w:t>
      </w:r>
      <w:r w:rsidR="008E3DA0">
        <w:rPr>
          <w:rFonts w:ascii="Tahoma" w:hAnsi="Tahoma" w:cs="Tahoma"/>
          <w:bCs/>
        </w:rPr>
        <w:t xml:space="preserve"> </w:t>
      </w:r>
      <w:r w:rsidRPr="00285804">
        <w:rPr>
          <w:rFonts w:ascii="Tahoma" w:hAnsi="Tahoma" w:cs="Tahoma"/>
          <w:bCs/>
        </w:rPr>
        <w:t>predloži</w:t>
      </w:r>
      <w:r w:rsidR="008E3DA0">
        <w:rPr>
          <w:rFonts w:ascii="Tahoma" w:hAnsi="Tahoma" w:cs="Tahoma"/>
          <w:bCs/>
        </w:rPr>
        <w:t xml:space="preserve"> </w:t>
      </w:r>
      <w:r w:rsidRPr="00285804">
        <w:rPr>
          <w:rFonts w:ascii="Tahoma" w:hAnsi="Tahoma" w:cs="Tahoma"/>
          <w:bCs/>
        </w:rPr>
        <w:t>dokaze,</w:t>
      </w:r>
      <w:r w:rsidR="008E3DA0">
        <w:rPr>
          <w:rFonts w:ascii="Tahoma" w:hAnsi="Tahoma" w:cs="Tahoma"/>
          <w:bCs/>
        </w:rPr>
        <w:t xml:space="preserve"> </w:t>
      </w:r>
      <w:r w:rsidRPr="00285804">
        <w:rPr>
          <w:rFonts w:ascii="Tahoma" w:hAnsi="Tahoma" w:cs="Tahoma"/>
          <w:bCs/>
        </w:rPr>
        <w:t>da</w:t>
      </w:r>
      <w:r w:rsidR="008E3DA0">
        <w:rPr>
          <w:rFonts w:ascii="Tahoma" w:hAnsi="Tahoma" w:cs="Tahoma"/>
          <w:bCs/>
        </w:rPr>
        <w:t xml:space="preserve"> </w:t>
      </w:r>
      <w:r w:rsidRPr="00285804">
        <w:rPr>
          <w:rFonts w:ascii="Tahoma" w:hAnsi="Tahoma" w:cs="Tahoma"/>
          <w:bCs/>
        </w:rPr>
        <w:t>je</w:t>
      </w:r>
      <w:r w:rsidR="008E3DA0">
        <w:rPr>
          <w:rFonts w:ascii="Tahoma" w:hAnsi="Tahoma" w:cs="Tahoma"/>
          <w:bCs/>
        </w:rPr>
        <w:t xml:space="preserve"> </w:t>
      </w:r>
      <w:r w:rsidRPr="00285804">
        <w:rPr>
          <w:rFonts w:ascii="Tahoma" w:hAnsi="Tahoma" w:cs="Tahoma"/>
          <w:bCs/>
        </w:rPr>
        <w:t>sprejel</w:t>
      </w:r>
      <w:r w:rsidR="008E3DA0">
        <w:rPr>
          <w:rFonts w:ascii="Tahoma" w:hAnsi="Tahoma" w:cs="Tahoma"/>
          <w:bCs/>
        </w:rPr>
        <w:t xml:space="preserve"> </w:t>
      </w:r>
      <w:r w:rsidRPr="00285804">
        <w:rPr>
          <w:rFonts w:ascii="Tahoma" w:hAnsi="Tahoma" w:cs="Tahoma"/>
          <w:bCs/>
        </w:rPr>
        <w:t>zadostne</w:t>
      </w:r>
      <w:r w:rsidR="008E3DA0">
        <w:rPr>
          <w:rFonts w:ascii="Tahoma" w:hAnsi="Tahoma" w:cs="Tahoma"/>
          <w:bCs/>
        </w:rPr>
        <w:t xml:space="preserve"> </w:t>
      </w:r>
      <w:r w:rsidRPr="00285804">
        <w:rPr>
          <w:rFonts w:ascii="Tahoma" w:hAnsi="Tahoma" w:cs="Tahoma"/>
          <w:bCs/>
        </w:rPr>
        <w:t>ukrepe,</w:t>
      </w:r>
      <w:r w:rsidR="008E3DA0">
        <w:rPr>
          <w:rFonts w:ascii="Tahoma" w:hAnsi="Tahoma" w:cs="Tahoma"/>
          <w:bCs/>
        </w:rPr>
        <w:t xml:space="preserve"> </w:t>
      </w:r>
      <w:r w:rsidRPr="00285804">
        <w:rPr>
          <w:rFonts w:ascii="Tahoma" w:hAnsi="Tahoma" w:cs="Tahoma"/>
          <w:bCs/>
        </w:rPr>
        <w:t>s</w:t>
      </w:r>
      <w:r w:rsidR="008E3DA0">
        <w:rPr>
          <w:rFonts w:ascii="Tahoma" w:hAnsi="Tahoma" w:cs="Tahoma"/>
          <w:bCs/>
        </w:rPr>
        <w:t xml:space="preserve"> </w:t>
      </w:r>
      <w:r w:rsidRPr="00285804">
        <w:rPr>
          <w:rFonts w:ascii="Tahoma" w:hAnsi="Tahoma" w:cs="Tahoma"/>
          <w:bCs/>
        </w:rPr>
        <w:t>katerimi</w:t>
      </w:r>
      <w:r w:rsidR="008E3DA0">
        <w:rPr>
          <w:rFonts w:ascii="Tahoma" w:hAnsi="Tahoma" w:cs="Tahoma"/>
          <w:bCs/>
        </w:rPr>
        <w:t xml:space="preserve"> </w:t>
      </w:r>
      <w:r w:rsidRPr="00285804">
        <w:rPr>
          <w:rFonts w:ascii="Tahoma" w:hAnsi="Tahoma" w:cs="Tahoma"/>
          <w:bCs/>
        </w:rPr>
        <w:t>lahko</w:t>
      </w:r>
      <w:r w:rsidR="008E3DA0">
        <w:rPr>
          <w:rFonts w:ascii="Tahoma" w:hAnsi="Tahoma" w:cs="Tahoma"/>
          <w:bCs/>
        </w:rPr>
        <w:t xml:space="preserve"> </w:t>
      </w:r>
      <w:r w:rsidRPr="00285804">
        <w:rPr>
          <w:rFonts w:ascii="Tahoma" w:hAnsi="Tahoma" w:cs="Tahoma"/>
          <w:bCs/>
        </w:rPr>
        <w:t>dokaže</w:t>
      </w:r>
      <w:r w:rsidR="008E3DA0">
        <w:rPr>
          <w:rFonts w:ascii="Tahoma" w:hAnsi="Tahoma" w:cs="Tahoma"/>
          <w:bCs/>
        </w:rPr>
        <w:t xml:space="preserve"> </w:t>
      </w:r>
      <w:r w:rsidRPr="00285804">
        <w:rPr>
          <w:rFonts w:ascii="Tahoma" w:hAnsi="Tahoma" w:cs="Tahoma"/>
          <w:bCs/>
        </w:rPr>
        <w:t>svojo</w:t>
      </w:r>
      <w:r w:rsidR="008E3DA0">
        <w:rPr>
          <w:rFonts w:ascii="Tahoma" w:hAnsi="Tahoma" w:cs="Tahoma"/>
          <w:bCs/>
        </w:rPr>
        <w:t xml:space="preserve"> </w:t>
      </w:r>
      <w:r w:rsidRPr="00285804">
        <w:rPr>
          <w:rFonts w:ascii="Tahoma" w:hAnsi="Tahoma" w:cs="Tahoma"/>
          <w:bCs/>
        </w:rPr>
        <w:t>zanesljivost</w:t>
      </w:r>
      <w:r w:rsidR="008E3DA0">
        <w:rPr>
          <w:rFonts w:ascii="Tahoma" w:hAnsi="Tahoma" w:cs="Tahoma"/>
          <w:bCs/>
        </w:rPr>
        <w:t xml:space="preserve"> </w:t>
      </w:r>
      <w:r w:rsidRPr="00285804">
        <w:rPr>
          <w:rFonts w:ascii="Tahoma" w:hAnsi="Tahoma" w:cs="Tahoma"/>
          <w:bCs/>
        </w:rPr>
        <w:t>kljub</w:t>
      </w:r>
      <w:r w:rsidR="008E3DA0">
        <w:rPr>
          <w:rFonts w:ascii="Tahoma" w:hAnsi="Tahoma" w:cs="Tahoma"/>
          <w:bCs/>
        </w:rPr>
        <w:t xml:space="preserve"> </w:t>
      </w:r>
      <w:r w:rsidRPr="00285804">
        <w:rPr>
          <w:rFonts w:ascii="Tahoma" w:hAnsi="Tahoma" w:cs="Tahoma"/>
          <w:bCs/>
        </w:rPr>
        <w:t>obstoju</w:t>
      </w:r>
      <w:r w:rsidR="008E3DA0">
        <w:rPr>
          <w:rFonts w:ascii="Tahoma" w:hAnsi="Tahoma" w:cs="Tahoma"/>
          <w:bCs/>
        </w:rPr>
        <w:t xml:space="preserve"> </w:t>
      </w:r>
      <w:r w:rsidRPr="00285804">
        <w:rPr>
          <w:rFonts w:ascii="Tahoma" w:hAnsi="Tahoma" w:cs="Tahoma"/>
          <w:bCs/>
        </w:rPr>
        <w:t>razlogov</w:t>
      </w:r>
      <w:r w:rsidR="008E3DA0">
        <w:rPr>
          <w:rFonts w:ascii="Tahoma" w:hAnsi="Tahoma" w:cs="Tahoma"/>
          <w:bCs/>
        </w:rPr>
        <w:t xml:space="preserve"> </w:t>
      </w:r>
      <w:r w:rsidRPr="00285804">
        <w:rPr>
          <w:rFonts w:ascii="Tahoma" w:hAnsi="Tahoma" w:cs="Tahoma"/>
          <w:bCs/>
        </w:rPr>
        <w:t>za</w:t>
      </w:r>
      <w:r w:rsidR="008E3DA0">
        <w:rPr>
          <w:rFonts w:ascii="Tahoma" w:hAnsi="Tahoma" w:cs="Tahoma"/>
          <w:bCs/>
        </w:rPr>
        <w:t xml:space="preserve"> </w:t>
      </w:r>
      <w:r w:rsidRPr="00285804">
        <w:rPr>
          <w:rFonts w:ascii="Tahoma" w:hAnsi="Tahoma" w:cs="Tahoma"/>
          <w:bCs/>
        </w:rPr>
        <w:t>izključitev.</w:t>
      </w:r>
    </w:p>
    <w:p w14:paraId="3FCBC235" w14:textId="77777777" w:rsidR="00BB2691" w:rsidRDefault="00BB2691" w:rsidP="00600829">
      <w:pPr>
        <w:keepNext/>
        <w:keepLines/>
        <w:jc w:val="both"/>
        <w:rPr>
          <w:rFonts w:ascii="Tahoma" w:hAnsi="Tahoma" w:cs="Tahoma"/>
          <w:b/>
        </w:rPr>
      </w:pPr>
    </w:p>
    <w:p w14:paraId="06E63D74" w14:textId="77777777" w:rsidR="00FD19E4" w:rsidRPr="00112425" w:rsidRDefault="00FD19E4" w:rsidP="00600829">
      <w:pPr>
        <w:keepNext/>
        <w:keepLines/>
        <w:jc w:val="both"/>
        <w:rPr>
          <w:rFonts w:ascii="Tahoma" w:hAnsi="Tahoma" w:cs="Tahoma"/>
          <w:b/>
        </w:rPr>
      </w:pPr>
      <w:r w:rsidRPr="00112425">
        <w:rPr>
          <w:rFonts w:ascii="Tahoma" w:hAnsi="Tahoma" w:cs="Tahoma"/>
          <w:b/>
        </w:rPr>
        <w:t>DOKAZILA</w:t>
      </w:r>
      <w:r w:rsidR="008E3DA0">
        <w:rPr>
          <w:rFonts w:ascii="Tahoma" w:hAnsi="Tahoma" w:cs="Tahoma"/>
          <w:b/>
        </w:rPr>
        <w:t xml:space="preserve"> </w:t>
      </w:r>
      <w:r>
        <w:rPr>
          <w:rFonts w:ascii="Tahoma" w:hAnsi="Tahoma" w:cs="Tahoma"/>
          <w:b/>
        </w:rPr>
        <w:t>za</w:t>
      </w:r>
      <w:r w:rsidR="008E3DA0">
        <w:rPr>
          <w:rFonts w:ascii="Tahoma" w:hAnsi="Tahoma" w:cs="Tahoma"/>
          <w:b/>
        </w:rPr>
        <w:t xml:space="preserve"> </w:t>
      </w:r>
      <w:r>
        <w:rPr>
          <w:rFonts w:ascii="Tahoma" w:hAnsi="Tahoma" w:cs="Tahoma"/>
          <w:b/>
        </w:rPr>
        <w:t>tč.</w:t>
      </w:r>
      <w:r w:rsidR="008E3DA0">
        <w:rPr>
          <w:rFonts w:ascii="Tahoma" w:hAnsi="Tahoma" w:cs="Tahoma"/>
          <w:b/>
        </w:rPr>
        <w:t xml:space="preserve"> </w:t>
      </w:r>
      <w:r>
        <w:rPr>
          <w:rFonts w:ascii="Tahoma" w:hAnsi="Tahoma" w:cs="Tahoma"/>
          <w:b/>
        </w:rPr>
        <w:t>A,</w:t>
      </w:r>
      <w:r w:rsidR="008E3DA0">
        <w:rPr>
          <w:rFonts w:ascii="Tahoma" w:hAnsi="Tahoma" w:cs="Tahoma"/>
          <w:b/>
        </w:rPr>
        <w:t xml:space="preserve"> </w:t>
      </w:r>
      <w:r>
        <w:rPr>
          <w:rFonts w:ascii="Tahoma" w:hAnsi="Tahoma" w:cs="Tahoma"/>
          <w:b/>
        </w:rPr>
        <w:t>B,</w:t>
      </w:r>
      <w:r w:rsidR="008E3DA0">
        <w:rPr>
          <w:rFonts w:ascii="Tahoma" w:hAnsi="Tahoma" w:cs="Tahoma"/>
          <w:b/>
        </w:rPr>
        <w:t xml:space="preserve"> </w:t>
      </w:r>
      <w:r>
        <w:rPr>
          <w:rFonts w:ascii="Tahoma" w:hAnsi="Tahoma" w:cs="Tahoma"/>
          <w:b/>
        </w:rPr>
        <w:t>D</w:t>
      </w:r>
      <w:r w:rsidR="008E3DA0">
        <w:rPr>
          <w:rFonts w:ascii="Tahoma" w:hAnsi="Tahoma" w:cs="Tahoma"/>
          <w:b/>
        </w:rPr>
        <w:t xml:space="preserve"> </w:t>
      </w:r>
      <w:r>
        <w:rPr>
          <w:rFonts w:ascii="Tahoma" w:hAnsi="Tahoma" w:cs="Tahoma"/>
          <w:b/>
        </w:rPr>
        <w:t>in</w:t>
      </w:r>
      <w:r w:rsidR="008E3DA0">
        <w:rPr>
          <w:rFonts w:ascii="Tahoma" w:hAnsi="Tahoma" w:cs="Tahoma"/>
          <w:b/>
        </w:rPr>
        <w:t xml:space="preserve"> </w:t>
      </w:r>
      <w:r>
        <w:rPr>
          <w:rFonts w:ascii="Tahoma" w:hAnsi="Tahoma" w:cs="Tahoma"/>
          <w:b/>
        </w:rPr>
        <w:t>E</w:t>
      </w:r>
      <w:r w:rsidRPr="00112425">
        <w:rPr>
          <w:rFonts w:ascii="Tahoma" w:hAnsi="Tahoma" w:cs="Tahoma"/>
          <w:b/>
        </w:rPr>
        <w:t>:</w:t>
      </w:r>
    </w:p>
    <w:p w14:paraId="49D04895" w14:textId="77777777" w:rsidR="00FD19E4" w:rsidRPr="00112425" w:rsidRDefault="00FD19E4" w:rsidP="00600829">
      <w:pPr>
        <w:keepNext/>
        <w:keepLines/>
        <w:jc w:val="both"/>
        <w:rPr>
          <w:rFonts w:ascii="Tahoma" w:hAnsi="Tahoma" w:cs="Tahoma"/>
        </w:rPr>
      </w:pPr>
      <w:r w:rsidRPr="00112425">
        <w:rPr>
          <w:rFonts w:ascii="Tahoma" w:hAnsi="Tahoma" w:cs="Tahoma"/>
        </w:rPr>
        <w:t>Gospodarski</w:t>
      </w:r>
      <w:r w:rsidR="008E3DA0">
        <w:rPr>
          <w:rFonts w:ascii="Tahoma" w:hAnsi="Tahoma" w:cs="Tahoma"/>
        </w:rPr>
        <w:t xml:space="preserve"> </w:t>
      </w:r>
      <w:r w:rsidRPr="00112425">
        <w:rPr>
          <w:rFonts w:ascii="Tahoma" w:hAnsi="Tahoma" w:cs="Tahoma"/>
        </w:rPr>
        <w:t>subjekt</w:t>
      </w:r>
      <w:r w:rsidR="008E3DA0">
        <w:rPr>
          <w:rFonts w:ascii="Tahoma" w:hAnsi="Tahoma" w:cs="Tahoma"/>
        </w:rPr>
        <w:t xml:space="preserve"> </w:t>
      </w:r>
      <w:r w:rsidRPr="00112425">
        <w:rPr>
          <w:rFonts w:ascii="Tahoma" w:hAnsi="Tahoma" w:cs="Tahoma"/>
        </w:rPr>
        <w:t>izkaže</w:t>
      </w:r>
      <w:r w:rsidR="008E3DA0">
        <w:rPr>
          <w:rFonts w:ascii="Tahoma" w:hAnsi="Tahoma" w:cs="Tahoma"/>
        </w:rPr>
        <w:t xml:space="preserve"> </w:t>
      </w:r>
      <w:r w:rsidRPr="00112425">
        <w:rPr>
          <w:rFonts w:ascii="Tahoma" w:hAnsi="Tahoma" w:cs="Tahoma"/>
        </w:rPr>
        <w:t>izpolnjevanje</w:t>
      </w:r>
      <w:r w:rsidR="008E3DA0">
        <w:rPr>
          <w:rFonts w:ascii="Tahoma" w:hAnsi="Tahoma" w:cs="Tahoma"/>
        </w:rPr>
        <w:t xml:space="preserve"> </w:t>
      </w:r>
      <w:r w:rsidRPr="00112425">
        <w:rPr>
          <w:rFonts w:ascii="Tahoma" w:hAnsi="Tahoma" w:cs="Tahoma"/>
        </w:rPr>
        <w:t>teh</w:t>
      </w:r>
      <w:r w:rsidR="008E3DA0">
        <w:rPr>
          <w:rFonts w:ascii="Tahoma" w:hAnsi="Tahoma" w:cs="Tahoma"/>
        </w:rPr>
        <w:t xml:space="preserve"> </w:t>
      </w:r>
      <w:r w:rsidRPr="00112425">
        <w:rPr>
          <w:rFonts w:ascii="Tahoma" w:hAnsi="Tahoma" w:cs="Tahoma"/>
        </w:rPr>
        <w:t>pogojev</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podpisom</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predložitvijo</w:t>
      </w:r>
      <w:r w:rsidR="008E3DA0">
        <w:rPr>
          <w:rFonts w:ascii="Tahoma" w:hAnsi="Tahoma" w:cs="Tahoma"/>
        </w:rPr>
        <w:t xml:space="preserve"> </w:t>
      </w:r>
      <w:r w:rsidRPr="00112425">
        <w:rPr>
          <w:rFonts w:ascii="Tahoma" w:hAnsi="Tahoma" w:cs="Tahoma"/>
        </w:rPr>
        <w:t>naslednjih</w:t>
      </w:r>
      <w:r w:rsidR="008E3DA0">
        <w:rPr>
          <w:rFonts w:ascii="Tahoma" w:hAnsi="Tahoma" w:cs="Tahoma"/>
        </w:rPr>
        <w:t xml:space="preserve"> </w:t>
      </w:r>
      <w:r w:rsidRPr="00112425">
        <w:rPr>
          <w:rFonts w:ascii="Tahoma" w:hAnsi="Tahoma" w:cs="Tahoma"/>
        </w:rPr>
        <w:t>prilog:</w:t>
      </w:r>
    </w:p>
    <w:p w14:paraId="567D53DE" w14:textId="77777777" w:rsidR="00FD19E4" w:rsidRPr="00112425" w:rsidRDefault="00FD19E4" w:rsidP="00870DBE">
      <w:pPr>
        <w:keepNext/>
        <w:keepLines/>
        <w:numPr>
          <w:ilvl w:val="0"/>
          <w:numId w:val="13"/>
        </w:numPr>
        <w:ind w:left="714" w:hanging="357"/>
        <w:jc w:val="both"/>
        <w:rPr>
          <w:rFonts w:ascii="Tahoma" w:hAnsi="Tahoma" w:cs="Tahoma"/>
        </w:rPr>
      </w:pPr>
      <w:r w:rsidRPr="00112425">
        <w:rPr>
          <w:rFonts w:ascii="Tahoma" w:hAnsi="Tahoma" w:cs="Tahoma"/>
        </w:rPr>
        <w:t>Priloga</w:t>
      </w:r>
      <w:r w:rsidR="008E3DA0">
        <w:rPr>
          <w:rFonts w:ascii="Tahoma" w:hAnsi="Tahoma" w:cs="Tahoma"/>
        </w:rPr>
        <w:t xml:space="preserve"> </w:t>
      </w:r>
      <w:r w:rsidRPr="00112425">
        <w:rPr>
          <w:rFonts w:ascii="Tahoma" w:hAnsi="Tahoma" w:cs="Tahoma"/>
        </w:rPr>
        <w:t>3/1</w:t>
      </w:r>
      <w:r w:rsidR="008E3DA0">
        <w:rPr>
          <w:rFonts w:ascii="Tahoma" w:hAnsi="Tahoma" w:cs="Tahoma"/>
        </w:rPr>
        <w:t xml:space="preserve"> </w:t>
      </w:r>
      <w:r w:rsidRPr="00112425">
        <w:rPr>
          <w:rFonts w:ascii="Tahoma" w:hAnsi="Tahoma" w:cs="Tahoma"/>
        </w:rPr>
        <w:t>IZJAVA</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IZPOLNJEVANJU</w:t>
      </w:r>
      <w:r w:rsidR="008E3DA0">
        <w:rPr>
          <w:rFonts w:ascii="Tahoma" w:hAnsi="Tahoma" w:cs="Tahoma"/>
        </w:rPr>
        <w:t xml:space="preserve"> </w:t>
      </w:r>
      <w:r w:rsidRPr="00112425">
        <w:rPr>
          <w:rFonts w:ascii="Tahoma" w:hAnsi="Tahoma" w:cs="Tahoma"/>
        </w:rPr>
        <w:t>SPOSOBNOSTI</w:t>
      </w:r>
      <w:r w:rsidR="008E3DA0">
        <w:rPr>
          <w:rFonts w:ascii="Tahoma" w:hAnsi="Tahoma" w:cs="Tahoma"/>
        </w:rPr>
        <w:t xml:space="preserve"> </w:t>
      </w:r>
      <w:r w:rsidRPr="00112425">
        <w:rPr>
          <w:rFonts w:ascii="Tahoma" w:hAnsi="Tahoma" w:cs="Tahoma"/>
        </w:rPr>
        <w:t>PONUDNIKA/PARTNERJA</w:t>
      </w:r>
      <w:r>
        <w:rPr>
          <w:rFonts w:ascii="Tahoma" w:hAnsi="Tahoma" w:cs="Tahoma"/>
        </w:rPr>
        <w:t>,</w:t>
      </w:r>
      <w:r w:rsidR="008E3DA0">
        <w:rPr>
          <w:rFonts w:ascii="Tahoma" w:hAnsi="Tahoma" w:cs="Tahoma"/>
        </w:rPr>
        <w:t xml:space="preserve"> </w:t>
      </w:r>
    </w:p>
    <w:p w14:paraId="21076064" w14:textId="77777777" w:rsidR="00FD19E4" w:rsidRPr="00112425" w:rsidRDefault="00FD19E4" w:rsidP="00870DBE">
      <w:pPr>
        <w:keepNext/>
        <w:keepLines/>
        <w:numPr>
          <w:ilvl w:val="0"/>
          <w:numId w:val="13"/>
        </w:numPr>
        <w:ind w:left="714" w:hanging="357"/>
        <w:jc w:val="both"/>
        <w:rPr>
          <w:rFonts w:ascii="Tahoma" w:hAnsi="Tahoma" w:cs="Tahoma"/>
        </w:rPr>
      </w:pPr>
      <w:r>
        <w:rPr>
          <w:rFonts w:ascii="Tahoma" w:hAnsi="Tahoma" w:cs="Tahoma"/>
        </w:rPr>
        <w:t>Priloga</w:t>
      </w:r>
      <w:r w:rsidR="008E3DA0">
        <w:rPr>
          <w:rFonts w:ascii="Tahoma" w:hAnsi="Tahoma" w:cs="Tahoma"/>
        </w:rPr>
        <w:t xml:space="preserve"> </w:t>
      </w:r>
      <w:r>
        <w:rPr>
          <w:rFonts w:ascii="Tahoma" w:hAnsi="Tahoma" w:cs="Tahoma"/>
        </w:rPr>
        <w:t>3/2</w:t>
      </w:r>
      <w:r w:rsidR="008E3DA0">
        <w:rPr>
          <w:rFonts w:ascii="Tahoma" w:hAnsi="Tahoma" w:cs="Tahoma"/>
        </w:rPr>
        <w:t xml:space="preserve"> </w:t>
      </w:r>
      <w:r w:rsidRPr="00112425">
        <w:rPr>
          <w:rFonts w:ascii="Tahoma" w:hAnsi="Tahoma" w:cs="Tahoma"/>
        </w:rPr>
        <w:t>IZJAVA</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IZPOLNJEVANJU</w:t>
      </w:r>
      <w:r w:rsidR="008E3DA0">
        <w:rPr>
          <w:rFonts w:ascii="Tahoma" w:hAnsi="Tahoma" w:cs="Tahoma"/>
        </w:rPr>
        <w:t xml:space="preserve"> </w:t>
      </w:r>
      <w:r w:rsidRPr="00112425">
        <w:rPr>
          <w:rFonts w:ascii="Tahoma" w:hAnsi="Tahoma" w:cs="Tahoma"/>
        </w:rPr>
        <w:t>SPOSOBNOSTI</w:t>
      </w:r>
      <w:r w:rsidR="008E3DA0">
        <w:rPr>
          <w:rFonts w:ascii="Tahoma" w:hAnsi="Tahoma" w:cs="Tahoma"/>
        </w:rPr>
        <w:t xml:space="preserve"> </w:t>
      </w:r>
      <w:r w:rsidRPr="00112425">
        <w:rPr>
          <w:rFonts w:ascii="Tahoma" w:hAnsi="Tahoma" w:cs="Tahoma"/>
        </w:rPr>
        <w:t>PODIZVAJALCA/DRUGEGA</w:t>
      </w:r>
      <w:r w:rsidR="008E3DA0">
        <w:rPr>
          <w:rFonts w:ascii="Tahoma" w:hAnsi="Tahoma" w:cs="Tahoma"/>
        </w:rPr>
        <w:t xml:space="preserve"> </w:t>
      </w:r>
      <w:r w:rsidRPr="00112425">
        <w:rPr>
          <w:rFonts w:ascii="Tahoma" w:hAnsi="Tahoma" w:cs="Tahoma"/>
        </w:rPr>
        <w:t>SUBJEKTA</w:t>
      </w:r>
    </w:p>
    <w:p w14:paraId="33098FA8" w14:textId="77777777" w:rsidR="00FD19E4" w:rsidRPr="00112425" w:rsidRDefault="00FD19E4" w:rsidP="00870DBE">
      <w:pPr>
        <w:keepNext/>
        <w:keepLines/>
        <w:numPr>
          <w:ilvl w:val="0"/>
          <w:numId w:val="13"/>
        </w:numPr>
        <w:ind w:left="714" w:hanging="357"/>
        <w:jc w:val="both"/>
        <w:rPr>
          <w:rFonts w:ascii="Tahoma" w:hAnsi="Tahoma" w:cs="Tahoma"/>
        </w:rPr>
      </w:pPr>
      <w:r w:rsidRPr="00112425">
        <w:rPr>
          <w:rFonts w:ascii="Tahoma" w:hAnsi="Tahoma" w:cs="Tahoma"/>
        </w:rPr>
        <w:t>Priloga</w:t>
      </w:r>
      <w:r w:rsidR="008E3DA0">
        <w:rPr>
          <w:rFonts w:ascii="Tahoma" w:hAnsi="Tahoma" w:cs="Tahoma"/>
        </w:rPr>
        <w:t xml:space="preserve"> </w:t>
      </w:r>
      <w:r w:rsidRPr="00112425">
        <w:rPr>
          <w:rFonts w:ascii="Tahoma" w:hAnsi="Tahoma" w:cs="Tahoma"/>
        </w:rPr>
        <w:t>3/3</w:t>
      </w:r>
      <w:r w:rsidR="008E3DA0">
        <w:rPr>
          <w:rFonts w:ascii="Tahoma" w:hAnsi="Tahoma" w:cs="Tahoma"/>
        </w:rPr>
        <w:t xml:space="preserve"> </w:t>
      </w:r>
      <w:r w:rsidRPr="00112425">
        <w:rPr>
          <w:rFonts w:ascii="Tahoma" w:hAnsi="Tahoma" w:cs="Tahoma"/>
        </w:rPr>
        <w:t>IZJAVA</w:t>
      </w:r>
      <w:r w:rsidR="008E3DA0">
        <w:rPr>
          <w:rFonts w:ascii="Tahoma" w:hAnsi="Tahoma" w:cs="Tahoma"/>
        </w:rPr>
        <w:t xml:space="preserve"> </w:t>
      </w:r>
      <w:r w:rsidRPr="00112425">
        <w:rPr>
          <w:rFonts w:ascii="Tahoma" w:hAnsi="Tahoma" w:cs="Tahoma"/>
        </w:rPr>
        <w:t>FIZIČNE</w:t>
      </w:r>
      <w:r w:rsidR="008E3DA0">
        <w:rPr>
          <w:rFonts w:ascii="Tahoma" w:hAnsi="Tahoma" w:cs="Tahoma"/>
        </w:rPr>
        <w:t xml:space="preserve"> </w:t>
      </w:r>
      <w:r w:rsidRPr="00112425">
        <w:rPr>
          <w:rFonts w:ascii="Tahoma" w:hAnsi="Tahoma" w:cs="Tahoma"/>
        </w:rPr>
        <w:t>OSEBE.</w:t>
      </w:r>
    </w:p>
    <w:p w14:paraId="10D8E3C5" w14:textId="77777777" w:rsidR="00600829" w:rsidRDefault="00600829" w:rsidP="00600829">
      <w:pPr>
        <w:keepNext/>
        <w:keepLines/>
        <w:jc w:val="both"/>
        <w:rPr>
          <w:rFonts w:ascii="Tahoma" w:hAnsi="Tahoma" w:cs="Tahoma"/>
          <w:bCs/>
        </w:rPr>
      </w:pPr>
    </w:p>
    <w:p w14:paraId="6BA6B7D5" w14:textId="77777777" w:rsidR="00FD19E4" w:rsidRDefault="00FD19E4" w:rsidP="00600829">
      <w:pPr>
        <w:keepNext/>
        <w:keepLines/>
        <w:jc w:val="both"/>
        <w:rPr>
          <w:rFonts w:ascii="Tahoma" w:hAnsi="Tahoma" w:cs="Tahoma"/>
          <w:bCs/>
        </w:rPr>
      </w:pPr>
      <w:r w:rsidRPr="00A90D76">
        <w:rPr>
          <w:rFonts w:ascii="Tahoma" w:hAnsi="Tahoma" w:cs="Tahoma"/>
          <w:bCs/>
        </w:rPr>
        <w:t>Naročnik</w:t>
      </w:r>
      <w:r w:rsidR="008E3DA0">
        <w:rPr>
          <w:rFonts w:ascii="Tahoma" w:hAnsi="Tahoma" w:cs="Tahoma"/>
          <w:bCs/>
        </w:rPr>
        <w:t xml:space="preserve"> </w:t>
      </w:r>
      <w:r w:rsidRPr="00A90D76">
        <w:rPr>
          <w:rFonts w:ascii="Tahoma" w:hAnsi="Tahoma" w:cs="Tahoma"/>
          <w:bCs/>
        </w:rPr>
        <w:t>lahko</w:t>
      </w:r>
      <w:r w:rsidR="008E3DA0">
        <w:rPr>
          <w:rFonts w:ascii="Tahoma" w:hAnsi="Tahoma" w:cs="Tahoma"/>
          <w:bCs/>
        </w:rPr>
        <w:t xml:space="preserve"> </w:t>
      </w:r>
      <w:r w:rsidRPr="00A90D76">
        <w:rPr>
          <w:rFonts w:ascii="Tahoma" w:hAnsi="Tahoma" w:cs="Tahoma"/>
          <w:bCs/>
        </w:rPr>
        <w:t>zahteva</w:t>
      </w:r>
      <w:r w:rsidR="008E3DA0">
        <w:rPr>
          <w:rFonts w:ascii="Tahoma" w:hAnsi="Tahoma" w:cs="Tahoma"/>
          <w:bCs/>
        </w:rPr>
        <w:t xml:space="preserve"> </w:t>
      </w:r>
      <w:r w:rsidRPr="00A90D76">
        <w:rPr>
          <w:rFonts w:ascii="Tahoma" w:hAnsi="Tahoma" w:cs="Tahoma"/>
          <w:bCs/>
        </w:rPr>
        <w:t>potrdila,</w:t>
      </w:r>
      <w:r w:rsidR="008E3DA0">
        <w:rPr>
          <w:rFonts w:ascii="Tahoma" w:hAnsi="Tahoma" w:cs="Tahoma"/>
          <w:bCs/>
        </w:rPr>
        <w:t xml:space="preserve"> </w:t>
      </w:r>
      <w:r w:rsidRPr="00A90D76">
        <w:rPr>
          <w:rFonts w:ascii="Tahoma" w:hAnsi="Tahoma" w:cs="Tahoma"/>
          <w:bCs/>
        </w:rPr>
        <w:t>izjave</w:t>
      </w:r>
      <w:r w:rsidR="008E3DA0">
        <w:rPr>
          <w:rFonts w:ascii="Tahoma" w:hAnsi="Tahoma" w:cs="Tahoma"/>
          <w:bCs/>
        </w:rPr>
        <w:t xml:space="preserve"> </w:t>
      </w:r>
      <w:r w:rsidRPr="00A90D76">
        <w:rPr>
          <w:rFonts w:ascii="Tahoma" w:hAnsi="Tahoma" w:cs="Tahoma"/>
          <w:bCs/>
        </w:rPr>
        <w:t>in</w:t>
      </w:r>
      <w:r w:rsidR="008E3DA0">
        <w:rPr>
          <w:rFonts w:ascii="Tahoma" w:hAnsi="Tahoma" w:cs="Tahoma"/>
          <w:bCs/>
        </w:rPr>
        <w:t xml:space="preserve"> </w:t>
      </w:r>
      <w:r w:rsidRPr="00A90D76">
        <w:rPr>
          <w:rFonts w:ascii="Tahoma" w:hAnsi="Tahoma" w:cs="Tahoma"/>
          <w:bCs/>
        </w:rPr>
        <w:t>druga</w:t>
      </w:r>
      <w:r w:rsidR="008E3DA0">
        <w:rPr>
          <w:rFonts w:ascii="Tahoma" w:hAnsi="Tahoma" w:cs="Tahoma"/>
          <w:bCs/>
        </w:rPr>
        <w:t xml:space="preserve"> </w:t>
      </w:r>
      <w:r w:rsidRPr="00A90D76">
        <w:rPr>
          <w:rFonts w:ascii="Tahoma" w:hAnsi="Tahoma" w:cs="Tahoma"/>
          <w:bCs/>
        </w:rPr>
        <w:t>dokazila</w:t>
      </w:r>
      <w:r w:rsidR="008E3DA0">
        <w:rPr>
          <w:rFonts w:ascii="Tahoma" w:hAnsi="Tahoma" w:cs="Tahoma"/>
          <w:bCs/>
        </w:rPr>
        <w:t xml:space="preserve"> </w:t>
      </w:r>
      <w:r w:rsidRPr="00A90D76">
        <w:rPr>
          <w:rFonts w:ascii="Tahoma" w:hAnsi="Tahoma" w:cs="Tahoma"/>
          <w:bCs/>
        </w:rPr>
        <w:t>iz</w:t>
      </w:r>
      <w:r w:rsidR="008E3DA0">
        <w:rPr>
          <w:rFonts w:ascii="Tahoma" w:hAnsi="Tahoma" w:cs="Tahoma"/>
          <w:bCs/>
        </w:rPr>
        <w:t xml:space="preserve"> </w:t>
      </w:r>
      <w:r>
        <w:rPr>
          <w:rFonts w:ascii="Tahoma" w:hAnsi="Tahoma" w:cs="Tahoma"/>
          <w:bCs/>
        </w:rPr>
        <w:t>77.</w:t>
      </w:r>
      <w:r w:rsidR="008E3DA0">
        <w:rPr>
          <w:rFonts w:ascii="Tahoma" w:hAnsi="Tahoma" w:cs="Tahoma"/>
          <w:bCs/>
        </w:rPr>
        <w:t xml:space="preserve"> </w:t>
      </w:r>
      <w:r w:rsidRPr="00A90D76">
        <w:rPr>
          <w:rFonts w:ascii="Tahoma" w:hAnsi="Tahoma" w:cs="Tahoma"/>
          <w:bCs/>
        </w:rPr>
        <w:t>člena</w:t>
      </w:r>
      <w:r w:rsidR="008E3DA0">
        <w:rPr>
          <w:rFonts w:ascii="Tahoma" w:hAnsi="Tahoma" w:cs="Tahoma"/>
          <w:bCs/>
        </w:rPr>
        <w:t xml:space="preserve"> </w:t>
      </w:r>
      <w:r>
        <w:rPr>
          <w:rFonts w:ascii="Tahoma" w:hAnsi="Tahoma" w:cs="Tahoma"/>
          <w:bCs/>
        </w:rPr>
        <w:t>ZJN-3</w:t>
      </w:r>
      <w:r w:rsidR="008E3DA0">
        <w:rPr>
          <w:rFonts w:ascii="Tahoma" w:hAnsi="Tahoma" w:cs="Tahoma"/>
          <w:bCs/>
        </w:rPr>
        <w:t xml:space="preserve"> </w:t>
      </w:r>
      <w:r w:rsidRPr="00A90D76">
        <w:rPr>
          <w:rFonts w:ascii="Tahoma" w:hAnsi="Tahoma" w:cs="Tahoma"/>
          <w:bCs/>
        </w:rPr>
        <w:t>kot</w:t>
      </w:r>
      <w:r w:rsidR="008E3DA0">
        <w:rPr>
          <w:rFonts w:ascii="Tahoma" w:hAnsi="Tahoma" w:cs="Tahoma"/>
          <w:bCs/>
        </w:rPr>
        <w:t xml:space="preserve"> </w:t>
      </w:r>
      <w:r w:rsidRPr="00A90D76">
        <w:rPr>
          <w:rFonts w:ascii="Tahoma" w:hAnsi="Tahoma" w:cs="Tahoma"/>
          <w:bCs/>
        </w:rPr>
        <w:t>dokaz</w:t>
      </w:r>
      <w:r w:rsidR="008E3DA0">
        <w:rPr>
          <w:rFonts w:ascii="Tahoma" w:hAnsi="Tahoma" w:cs="Tahoma"/>
          <w:bCs/>
        </w:rPr>
        <w:t xml:space="preserve"> </w:t>
      </w:r>
      <w:r w:rsidRPr="00A90D76">
        <w:rPr>
          <w:rFonts w:ascii="Tahoma" w:hAnsi="Tahoma" w:cs="Tahoma"/>
          <w:bCs/>
        </w:rPr>
        <w:t>neobstoja</w:t>
      </w:r>
      <w:r w:rsidR="008E3DA0">
        <w:rPr>
          <w:rFonts w:ascii="Tahoma" w:hAnsi="Tahoma" w:cs="Tahoma"/>
          <w:bCs/>
        </w:rPr>
        <w:t xml:space="preserve"> </w:t>
      </w:r>
      <w:r w:rsidRPr="00A90D76">
        <w:rPr>
          <w:rFonts w:ascii="Tahoma" w:hAnsi="Tahoma" w:cs="Tahoma"/>
          <w:bCs/>
        </w:rPr>
        <w:t>razlogov</w:t>
      </w:r>
      <w:r w:rsidR="008E3DA0">
        <w:rPr>
          <w:rFonts w:ascii="Tahoma" w:hAnsi="Tahoma" w:cs="Tahoma"/>
          <w:bCs/>
        </w:rPr>
        <w:t xml:space="preserve"> </w:t>
      </w:r>
      <w:r w:rsidRPr="00A90D76">
        <w:rPr>
          <w:rFonts w:ascii="Tahoma" w:hAnsi="Tahoma" w:cs="Tahoma"/>
          <w:bCs/>
        </w:rPr>
        <w:t>za</w:t>
      </w:r>
      <w:r w:rsidR="008E3DA0">
        <w:rPr>
          <w:rFonts w:ascii="Tahoma" w:hAnsi="Tahoma" w:cs="Tahoma"/>
          <w:bCs/>
        </w:rPr>
        <w:t xml:space="preserve"> </w:t>
      </w:r>
      <w:r w:rsidRPr="00A90D76">
        <w:rPr>
          <w:rFonts w:ascii="Tahoma" w:hAnsi="Tahoma" w:cs="Tahoma"/>
          <w:bCs/>
        </w:rPr>
        <w:t>izključitev</w:t>
      </w:r>
      <w:r w:rsidR="008E3DA0">
        <w:rPr>
          <w:rFonts w:ascii="Tahoma" w:hAnsi="Tahoma" w:cs="Tahoma"/>
          <w:bCs/>
        </w:rPr>
        <w:t xml:space="preserve"> </w:t>
      </w:r>
      <w:r w:rsidRPr="00A90D76">
        <w:rPr>
          <w:rFonts w:ascii="Tahoma" w:hAnsi="Tahoma" w:cs="Tahoma"/>
          <w:bCs/>
        </w:rPr>
        <w:t>iz</w:t>
      </w:r>
      <w:r w:rsidR="008E3DA0">
        <w:rPr>
          <w:rFonts w:ascii="Tahoma" w:hAnsi="Tahoma" w:cs="Tahoma"/>
          <w:bCs/>
        </w:rPr>
        <w:t xml:space="preserve"> </w:t>
      </w:r>
      <w:r w:rsidRPr="00A90D76">
        <w:rPr>
          <w:rFonts w:ascii="Tahoma" w:hAnsi="Tahoma" w:cs="Tahoma"/>
          <w:bCs/>
        </w:rPr>
        <w:t>75.</w:t>
      </w:r>
      <w:r w:rsidR="008E3DA0">
        <w:rPr>
          <w:rFonts w:ascii="Tahoma" w:hAnsi="Tahoma" w:cs="Tahoma"/>
          <w:bCs/>
        </w:rPr>
        <w:t xml:space="preserve"> </w:t>
      </w:r>
      <w:r w:rsidRPr="00A90D76">
        <w:rPr>
          <w:rFonts w:ascii="Tahoma" w:hAnsi="Tahoma" w:cs="Tahoma"/>
          <w:bCs/>
        </w:rPr>
        <w:t>člena</w:t>
      </w:r>
      <w:r w:rsidR="008E3DA0">
        <w:rPr>
          <w:rFonts w:ascii="Tahoma" w:hAnsi="Tahoma" w:cs="Tahoma"/>
          <w:bCs/>
        </w:rPr>
        <w:t xml:space="preserve"> </w:t>
      </w:r>
      <w:r>
        <w:rPr>
          <w:rFonts w:ascii="Tahoma" w:hAnsi="Tahoma" w:cs="Tahoma"/>
          <w:bCs/>
        </w:rPr>
        <w:t>ZJN-3.</w:t>
      </w:r>
    </w:p>
    <w:p w14:paraId="75E75A37" w14:textId="77777777" w:rsidR="00FD19E4" w:rsidRDefault="00FD19E4" w:rsidP="00600829">
      <w:pPr>
        <w:keepNext/>
        <w:keepLines/>
        <w:jc w:val="both"/>
        <w:rPr>
          <w:rFonts w:ascii="Tahoma" w:hAnsi="Tahoma" w:cs="Tahoma"/>
          <w:bCs/>
        </w:rPr>
      </w:pPr>
      <w:r w:rsidRPr="00A90D76">
        <w:rPr>
          <w:rFonts w:ascii="Tahoma" w:hAnsi="Tahoma" w:cs="Tahoma"/>
          <w:bCs/>
        </w:rPr>
        <w:lastRenderedPageBreak/>
        <w:t>Podatke,</w:t>
      </w:r>
      <w:r w:rsidR="008E3DA0">
        <w:rPr>
          <w:rFonts w:ascii="Tahoma" w:hAnsi="Tahoma" w:cs="Tahoma"/>
          <w:bCs/>
        </w:rPr>
        <w:t xml:space="preserve"> </w:t>
      </w:r>
      <w:r w:rsidRPr="00A90D76">
        <w:rPr>
          <w:rFonts w:ascii="Tahoma" w:hAnsi="Tahoma" w:cs="Tahoma"/>
          <w:bCs/>
        </w:rPr>
        <w:t>ki</w:t>
      </w:r>
      <w:r w:rsidR="008E3DA0">
        <w:rPr>
          <w:rFonts w:ascii="Tahoma" w:hAnsi="Tahoma" w:cs="Tahoma"/>
          <w:bCs/>
        </w:rPr>
        <w:t xml:space="preserve"> </w:t>
      </w:r>
      <w:r w:rsidRPr="00A90D76">
        <w:rPr>
          <w:rFonts w:ascii="Tahoma" w:hAnsi="Tahoma" w:cs="Tahoma"/>
          <w:bCs/>
        </w:rPr>
        <w:t>se</w:t>
      </w:r>
      <w:r w:rsidR="008E3DA0">
        <w:rPr>
          <w:rFonts w:ascii="Tahoma" w:hAnsi="Tahoma" w:cs="Tahoma"/>
          <w:bCs/>
        </w:rPr>
        <w:t xml:space="preserve"> </w:t>
      </w:r>
      <w:r w:rsidRPr="00A90D76">
        <w:rPr>
          <w:rFonts w:ascii="Tahoma" w:hAnsi="Tahoma" w:cs="Tahoma"/>
          <w:bCs/>
        </w:rPr>
        <w:t>vodijo</w:t>
      </w:r>
      <w:r w:rsidR="008E3DA0">
        <w:rPr>
          <w:rFonts w:ascii="Tahoma" w:hAnsi="Tahoma" w:cs="Tahoma"/>
          <w:bCs/>
        </w:rPr>
        <w:t xml:space="preserve"> </w:t>
      </w:r>
      <w:r w:rsidRPr="00A90D76">
        <w:rPr>
          <w:rFonts w:ascii="Tahoma" w:hAnsi="Tahoma" w:cs="Tahoma"/>
          <w:bCs/>
        </w:rPr>
        <w:t>v</w:t>
      </w:r>
      <w:r w:rsidR="008E3DA0">
        <w:rPr>
          <w:rFonts w:ascii="Tahoma" w:hAnsi="Tahoma" w:cs="Tahoma"/>
          <w:bCs/>
        </w:rPr>
        <w:t xml:space="preserve"> </w:t>
      </w:r>
      <w:r w:rsidRPr="00A90D76">
        <w:rPr>
          <w:rFonts w:ascii="Tahoma" w:hAnsi="Tahoma" w:cs="Tahoma"/>
          <w:bCs/>
        </w:rPr>
        <w:t>uradnih</w:t>
      </w:r>
      <w:r w:rsidR="008E3DA0">
        <w:rPr>
          <w:rFonts w:ascii="Tahoma" w:hAnsi="Tahoma" w:cs="Tahoma"/>
          <w:bCs/>
        </w:rPr>
        <w:t xml:space="preserve"> </w:t>
      </w:r>
      <w:r w:rsidRPr="00A90D76">
        <w:rPr>
          <w:rFonts w:ascii="Tahoma" w:hAnsi="Tahoma" w:cs="Tahoma"/>
          <w:bCs/>
        </w:rPr>
        <w:t>evidencah</w:t>
      </w:r>
      <w:r w:rsidR="008E3DA0">
        <w:rPr>
          <w:rFonts w:ascii="Tahoma" w:hAnsi="Tahoma" w:cs="Tahoma"/>
          <w:bCs/>
        </w:rPr>
        <w:t xml:space="preserve"> </w:t>
      </w:r>
      <w:r w:rsidRPr="00A90D76">
        <w:rPr>
          <w:rFonts w:ascii="Tahoma" w:hAnsi="Tahoma" w:cs="Tahoma"/>
          <w:bCs/>
        </w:rPr>
        <w:t>in</w:t>
      </w:r>
      <w:r w:rsidR="008E3DA0">
        <w:rPr>
          <w:rFonts w:ascii="Tahoma" w:hAnsi="Tahoma" w:cs="Tahoma"/>
          <w:bCs/>
        </w:rPr>
        <w:t xml:space="preserve"> </w:t>
      </w:r>
      <w:r w:rsidRPr="00A90D76">
        <w:rPr>
          <w:rFonts w:ascii="Tahoma" w:hAnsi="Tahoma" w:cs="Tahoma"/>
          <w:bCs/>
        </w:rPr>
        <w:t>ponudnik</w:t>
      </w:r>
      <w:r w:rsidR="008E3DA0">
        <w:rPr>
          <w:rFonts w:ascii="Tahoma" w:hAnsi="Tahoma" w:cs="Tahoma"/>
          <w:bCs/>
        </w:rPr>
        <w:t xml:space="preserve"> </w:t>
      </w:r>
      <w:r w:rsidRPr="00A90D76">
        <w:rPr>
          <w:rFonts w:ascii="Tahoma" w:hAnsi="Tahoma" w:cs="Tahoma"/>
          <w:bCs/>
        </w:rPr>
        <w:t>zanje</w:t>
      </w:r>
      <w:r w:rsidR="008E3DA0">
        <w:rPr>
          <w:rFonts w:ascii="Tahoma" w:hAnsi="Tahoma" w:cs="Tahoma"/>
          <w:bCs/>
        </w:rPr>
        <w:t xml:space="preserve"> </w:t>
      </w:r>
      <w:r w:rsidRPr="00A90D76">
        <w:rPr>
          <w:rFonts w:ascii="Tahoma" w:hAnsi="Tahoma" w:cs="Tahoma"/>
          <w:bCs/>
        </w:rPr>
        <w:t>ni</w:t>
      </w:r>
      <w:r w:rsidR="008E3DA0">
        <w:rPr>
          <w:rFonts w:ascii="Tahoma" w:hAnsi="Tahoma" w:cs="Tahoma"/>
          <w:bCs/>
        </w:rPr>
        <w:t xml:space="preserve"> </w:t>
      </w:r>
      <w:r w:rsidRPr="00A90D76">
        <w:rPr>
          <w:rFonts w:ascii="Tahoma" w:hAnsi="Tahoma" w:cs="Tahoma"/>
          <w:bCs/>
        </w:rPr>
        <w:t>predložil</w:t>
      </w:r>
      <w:r w:rsidR="008E3DA0">
        <w:rPr>
          <w:rFonts w:ascii="Tahoma" w:hAnsi="Tahoma" w:cs="Tahoma"/>
          <w:bCs/>
        </w:rPr>
        <w:t xml:space="preserve"> </w:t>
      </w:r>
      <w:r w:rsidRPr="00A90D76">
        <w:rPr>
          <w:rFonts w:ascii="Tahoma" w:hAnsi="Tahoma" w:cs="Tahoma"/>
          <w:bCs/>
        </w:rPr>
        <w:t>dokazila</w:t>
      </w:r>
      <w:r w:rsidR="008E3DA0">
        <w:rPr>
          <w:rFonts w:ascii="Tahoma" w:hAnsi="Tahoma" w:cs="Tahoma"/>
          <w:bCs/>
        </w:rPr>
        <w:t xml:space="preserve"> </w:t>
      </w:r>
      <w:r w:rsidRPr="00A90D76">
        <w:rPr>
          <w:rFonts w:ascii="Tahoma" w:hAnsi="Tahoma" w:cs="Tahoma"/>
          <w:bCs/>
        </w:rPr>
        <w:t>sam,</w:t>
      </w:r>
      <w:r w:rsidR="008E3DA0">
        <w:rPr>
          <w:rFonts w:ascii="Tahoma" w:hAnsi="Tahoma" w:cs="Tahoma"/>
          <w:bCs/>
        </w:rPr>
        <w:t xml:space="preserve"> </w:t>
      </w:r>
      <w:r w:rsidRPr="00A90D76">
        <w:rPr>
          <w:rFonts w:ascii="Tahoma" w:hAnsi="Tahoma" w:cs="Tahoma"/>
          <w:bCs/>
        </w:rPr>
        <w:t>lahko</w:t>
      </w:r>
      <w:r w:rsidR="008E3DA0">
        <w:rPr>
          <w:rFonts w:ascii="Tahoma" w:hAnsi="Tahoma" w:cs="Tahoma"/>
          <w:bCs/>
        </w:rPr>
        <w:t xml:space="preserve"> </w:t>
      </w:r>
      <w:r w:rsidRPr="00A90D76">
        <w:rPr>
          <w:rFonts w:ascii="Tahoma" w:hAnsi="Tahoma" w:cs="Tahoma"/>
          <w:bCs/>
        </w:rPr>
        <w:t>naročnik</w:t>
      </w:r>
      <w:r w:rsidR="008E3DA0">
        <w:rPr>
          <w:rFonts w:ascii="Tahoma" w:hAnsi="Tahoma" w:cs="Tahoma"/>
          <w:bCs/>
        </w:rPr>
        <w:t xml:space="preserve"> </w:t>
      </w:r>
      <w:r w:rsidRPr="00A90D76">
        <w:rPr>
          <w:rFonts w:ascii="Tahoma" w:hAnsi="Tahoma" w:cs="Tahoma"/>
          <w:bCs/>
        </w:rPr>
        <w:t>v</w:t>
      </w:r>
      <w:r w:rsidR="008E3DA0">
        <w:rPr>
          <w:rFonts w:ascii="Tahoma" w:hAnsi="Tahoma" w:cs="Tahoma"/>
          <w:bCs/>
        </w:rPr>
        <w:t xml:space="preserve"> </w:t>
      </w:r>
      <w:r w:rsidRPr="00A90D76">
        <w:rPr>
          <w:rFonts w:ascii="Tahoma" w:hAnsi="Tahoma" w:cs="Tahoma"/>
          <w:bCs/>
        </w:rPr>
        <w:t>uradnih</w:t>
      </w:r>
      <w:r w:rsidR="008E3DA0">
        <w:rPr>
          <w:rFonts w:ascii="Tahoma" w:hAnsi="Tahoma" w:cs="Tahoma"/>
          <w:bCs/>
        </w:rPr>
        <w:t xml:space="preserve"> </w:t>
      </w:r>
      <w:r w:rsidRPr="00A90D76">
        <w:rPr>
          <w:rFonts w:ascii="Tahoma" w:hAnsi="Tahoma" w:cs="Tahoma"/>
          <w:bCs/>
        </w:rPr>
        <w:t>evidencah</w:t>
      </w:r>
      <w:r w:rsidR="008E3DA0">
        <w:rPr>
          <w:rFonts w:ascii="Tahoma" w:hAnsi="Tahoma" w:cs="Tahoma"/>
          <w:bCs/>
        </w:rPr>
        <w:t xml:space="preserve"> </w:t>
      </w:r>
      <w:r w:rsidRPr="00A90D76">
        <w:rPr>
          <w:rFonts w:ascii="Tahoma" w:hAnsi="Tahoma" w:cs="Tahoma"/>
          <w:bCs/>
        </w:rPr>
        <w:t>preveri</w:t>
      </w:r>
      <w:r w:rsidR="008E3DA0">
        <w:rPr>
          <w:rFonts w:ascii="Tahoma" w:hAnsi="Tahoma" w:cs="Tahoma"/>
          <w:bCs/>
        </w:rPr>
        <w:t xml:space="preserve"> </w:t>
      </w:r>
      <w:r w:rsidRPr="00A90D76">
        <w:rPr>
          <w:rFonts w:ascii="Tahoma" w:hAnsi="Tahoma" w:cs="Tahoma"/>
          <w:bCs/>
        </w:rPr>
        <w:t>z</w:t>
      </w:r>
      <w:r w:rsidR="008E3DA0">
        <w:rPr>
          <w:rFonts w:ascii="Tahoma" w:hAnsi="Tahoma" w:cs="Tahoma"/>
          <w:bCs/>
        </w:rPr>
        <w:t xml:space="preserve"> </w:t>
      </w:r>
      <w:r w:rsidRPr="00A90D76">
        <w:rPr>
          <w:rFonts w:ascii="Tahoma" w:hAnsi="Tahoma" w:cs="Tahoma"/>
          <w:bCs/>
        </w:rPr>
        <w:t>uporabo</w:t>
      </w:r>
      <w:r w:rsidR="008E3DA0">
        <w:rPr>
          <w:rFonts w:ascii="Tahoma" w:hAnsi="Tahoma" w:cs="Tahoma"/>
          <w:bCs/>
        </w:rPr>
        <w:t xml:space="preserve"> </w:t>
      </w:r>
      <w:r w:rsidRPr="00A90D76">
        <w:rPr>
          <w:rFonts w:ascii="Tahoma" w:hAnsi="Tahoma" w:cs="Tahoma"/>
          <w:bCs/>
        </w:rPr>
        <w:t>enotnega</w:t>
      </w:r>
      <w:r w:rsidR="008E3DA0">
        <w:rPr>
          <w:rFonts w:ascii="Tahoma" w:hAnsi="Tahoma" w:cs="Tahoma"/>
          <w:bCs/>
        </w:rPr>
        <w:t xml:space="preserve"> </w:t>
      </w:r>
      <w:r w:rsidRPr="00A90D76">
        <w:rPr>
          <w:rFonts w:ascii="Tahoma" w:hAnsi="Tahoma" w:cs="Tahoma"/>
          <w:bCs/>
        </w:rPr>
        <w:t>informacijskega</w:t>
      </w:r>
      <w:r w:rsidR="008E3DA0">
        <w:rPr>
          <w:rFonts w:ascii="Tahoma" w:hAnsi="Tahoma" w:cs="Tahoma"/>
          <w:bCs/>
        </w:rPr>
        <w:t xml:space="preserve"> </w:t>
      </w:r>
      <w:r w:rsidRPr="00A90D76">
        <w:rPr>
          <w:rFonts w:ascii="Tahoma" w:hAnsi="Tahoma" w:cs="Tahoma"/>
          <w:bCs/>
        </w:rPr>
        <w:t>sistema,</w:t>
      </w:r>
      <w:r w:rsidR="008E3DA0">
        <w:rPr>
          <w:rFonts w:ascii="Tahoma" w:hAnsi="Tahoma" w:cs="Tahoma"/>
          <w:bCs/>
        </w:rPr>
        <w:t xml:space="preserve"> </w:t>
      </w:r>
      <w:r w:rsidRPr="00A90D76">
        <w:rPr>
          <w:rFonts w:ascii="Tahoma" w:hAnsi="Tahoma" w:cs="Tahoma"/>
          <w:bCs/>
        </w:rPr>
        <w:t>ki</w:t>
      </w:r>
      <w:r w:rsidR="008E3DA0">
        <w:rPr>
          <w:rFonts w:ascii="Tahoma" w:hAnsi="Tahoma" w:cs="Tahoma"/>
          <w:bCs/>
        </w:rPr>
        <w:t xml:space="preserve"> </w:t>
      </w:r>
      <w:r w:rsidRPr="00A90D76">
        <w:rPr>
          <w:rFonts w:ascii="Tahoma" w:hAnsi="Tahoma" w:cs="Tahoma"/>
          <w:bCs/>
        </w:rPr>
        <w:t>ga</w:t>
      </w:r>
      <w:r w:rsidR="008E3DA0">
        <w:rPr>
          <w:rFonts w:ascii="Tahoma" w:hAnsi="Tahoma" w:cs="Tahoma"/>
          <w:bCs/>
        </w:rPr>
        <w:t xml:space="preserve"> </w:t>
      </w:r>
      <w:r w:rsidRPr="00A90D76">
        <w:rPr>
          <w:rFonts w:ascii="Tahoma" w:hAnsi="Tahoma" w:cs="Tahoma"/>
          <w:bCs/>
        </w:rPr>
        <w:t>vodi</w:t>
      </w:r>
      <w:r w:rsidR="008E3DA0">
        <w:rPr>
          <w:rFonts w:ascii="Tahoma" w:hAnsi="Tahoma" w:cs="Tahoma"/>
          <w:bCs/>
        </w:rPr>
        <w:t xml:space="preserve"> </w:t>
      </w:r>
      <w:r w:rsidRPr="00A90D76">
        <w:rPr>
          <w:rFonts w:ascii="Tahoma" w:hAnsi="Tahoma" w:cs="Tahoma"/>
          <w:bCs/>
        </w:rPr>
        <w:t>ministrstvo,</w:t>
      </w:r>
      <w:r w:rsidR="008E3DA0">
        <w:rPr>
          <w:rFonts w:ascii="Tahoma" w:hAnsi="Tahoma" w:cs="Tahoma"/>
          <w:bCs/>
        </w:rPr>
        <w:t xml:space="preserve"> </w:t>
      </w:r>
      <w:r w:rsidRPr="00A90D76">
        <w:rPr>
          <w:rFonts w:ascii="Tahoma" w:hAnsi="Tahoma" w:cs="Tahoma"/>
          <w:bCs/>
        </w:rPr>
        <w:t>pristojno</w:t>
      </w:r>
      <w:r w:rsidR="008E3DA0">
        <w:rPr>
          <w:rFonts w:ascii="Tahoma" w:hAnsi="Tahoma" w:cs="Tahoma"/>
          <w:bCs/>
        </w:rPr>
        <w:t xml:space="preserve"> </w:t>
      </w:r>
      <w:r w:rsidRPr="00A90D76">
        <w:rPr>
          <w:rFonts w:ascii="Tahoma" w:hAnsi="Tahoma" w:cs="Tahoma"/>
          <w:bCs/>
        </w:rPr>
        <w:t>za</w:t>
      </w:r>
      <w:r w:rsidR="008E3DA0">
        <w:rPr>
          <w:rFonts w:ascii="Tahoma" w:hAnsi="Tahoma" w:cs="Tahoma"/>
          <w:bCs/>
        </w:rPr>
        <w:t xml:space="preserve"> </w:t>
      </w:r>
      <w:r w:rsidRPr="00A90D76">
        <w:rPr>
          <w:rFonts w:ascii="Tahoma" w:hAnsi="Tahoma" w:cs="Tahoma"/>
          <w:bCs/>
        </w:rPr>
        <w:t>javna</w:t>
      </w:r>
      <w:r w:rsidR="008E3DA0">
        <w:rPr>
          <w:rFonts w:ascii="Tahoma" w:hAnsi="Tahoma" w:cs="Tahoma"/>
          <w:bCs/>
        </w:rPr>
        <w:t xml:space="preserve"> </w:t>
      </w:r>
      <w:r w:rsidRPr="00A90D76">
        <w:rPr>
          <w:rFonts w:ascii="Tahoma" w:hAnsi="Tahoma" w:cs="Tahoma"/>
          <w:bCs/>
        </w:rPr>
        <w:t>naročila.</w:t>
      </w:r>
    </w:p>
    <w:p w14:paraId="477CE94A" w14:textId="77777777" w:rsidR="00600829" w:rsidRDefault="00600829" w:rsidP="00600829">
      <w:pPr>
        <w:keepNext/>
        <w:keepLines/>
        <w:jc w:val="both"/>
        <w:rPr>
          <w:rFonts w:ascii="Tahoma" w:hAnsi="Tahoma" w:cs="Tahoma"/>
          <w:bCs/>
        </w:rPr>
      </w:pPr>
    </w:p>
    <w:p w14:paraId="1E0E98B9" w14:textId="77777777" w:rsidR="00FD19E4" w:rsidRPr="00C111EF" w:rsidRDefault="00FD19E4" w:rsidP="00600829">
      <w:pPr>
        <w:keepNext/>
        <w:keepLines/>
        <w:jc w:val="both"/>
        <w:rPr>
          <w:rFonts w:ascii="Tahoma" w:hAnsi="Tahoma" w:cs="Tahoma"/>
          <w:bCs/>
          <w:szCs w:val="22"/>
        </w:rPr>
      </w:pPr>
      <w:r w:rsidRPr="00C111EF">
        <w:rPr>
          <w:rFonts w:ascii="Tahoma" w:hAnsi="Tahoma" w:cs="Tahoma"/>
          <w:bCs/>
          <w:szCs w:val="22"/>
          <w:lang w:val="x-none"/>
        </w:rPr>
        <w:t>Če</w:t>
      </w:r>
      <w:r w:rsidR="008E3DA0">
        <w:rPr>
          <w:rFonts w:ascii="Tahoma" w:hAnsi="Tahoma" w:cs="Tahoma"/>
          <w:bCs/>
          <w:szCs w:val="22"/>
          <w:lang w:val="x-none"/>
        </w:rPr>
        <w:t xml:space="preserve"> </w:t>
      </w:r>
      <w:r w:rsidRPr="00C111EF">
        <w:rPr>
          <w:rFonts w:ascii="Tahoma" w:hAnsi="Tahoma" w:cs="Tahoma"/>
          <w:bCs/>
          <w:szCs w:val="22"/>
          <w:lang w:val="x-none"/>
        </w:rPr>
        <w:t>država</w:t>
      </w:r>
      <w:r w:rsidR="008E3DA0">
        <w:rPr>
          <w:rFonts w:ascii="Tahoma" w:hAnsi="Tahoma" w:cs="Tahoma"/>
          <w:bCs/>
          <w:szCs w:val="22"/>
          <w:lang w:val="x-none"/>
        </w:rPr>
        <w:t xml:space="preserve"> </w:t>
      </w:r>
      <w:r w:rsidRPr="00C111EF">
        <w:rPr>
          <w:rFonts w:ascii="Tahoma" w:hAnsi="Tahoma" w:cs="Tahoma"/>
          <w:bCs/>
          <w:szCs w:val="22"/>
          <w:lang w:val="x-none"/>
        </w:rPr>
        <w:t>članica</w:t>
      </w:r>
      <w:r w:rsidR="008E3DA0">
        <w:rPr>
          <w:rFonts w:ascii="Tahoma" w:hAnsi="Tahoma" w:cs="Tahoma"/>
          <w:bCs/>
          <w:szCs w:val="22"/>
          <w:lang w:val="x-none"/>
        </w:rPr>
        <w:t xml:space="preserve"> </w:t>
      </w:r>
      <w:r w:rsidRPr="00C111EF">
        <w:rPr>
          <w:rFonts w:ascii="Tahoma" w:hAnsi="Tahoma" w:cs="Tahoma"/>
          <w:bCs/>
          <w:szCs w:val="22"/>
          <w:lang w:val="x-none"/>
        </w:rPr>
        <w:t>ali</w:t>
      </w:r>
      <w:r w:rsidR="008E3DA0">
        <w:rPr>
          <w:rFonts w:ascii="Tahoma" w:hAnsi="Tahoma" w:cs="Tahoma"/>
          <w:bCs/>
          <w:szCs w:val="22"/>
          <w:lang w:val="x-none"/>
        </w:rPr>
        <w:t xml:space="preserve"> </w:t>
      </w:r>
      <w:r w:rsidRPr="00C111EF">
        <w:rPr>
          <w:rFonts w:ascii="Tahoma" w:hAnsi="Tahoma" w:cs="Tahoma"/>
          <w:bCs/>
          <w:szCs w:val="22"/>
          <w:lang w:val="x-none"/>
        </w:rPr>
        <w:t>tretja</w:t>
      </w:r>
      <w:r w:rsidR="008E3DA0">
        <w:rPr>
          <w:rFonts w:ascii="Tahoma" w:hAnsi="Tahoma" w:cs="Tahoma"/>
          <w:bCs/>
          <w:szCs w:val="22"/>
          <w:lang w:val="x-none"/>
        </w:rPr>
        <w:t xml:space="preserve"> </w:t>
      </w:r>
      <w:r w:rsidRPr="00C111EF">
        <w:rPr>
          <w:rFonts w:ascii="Tahoma" w:hAnsi="Tahoma" w:cs="Tahoma"/>
          <w:bCs/>
          <w:szCs w:val="22"/>
          <w:lang w:val="x-none"/>
        </w:rPr>
        <w:t>država</w:t>
      </w:r>
      <w:r w:rsidR="008E3DA0">
        <w:rPr>
          <w:rFonts w:ascii="Tahoma" w:hAnsi="Tahoma" w:cs="Tahoma"/>
          <w:bCs/>
          <w:szCs w:val="22"/>
          <w:lang w:val="x-none"/>
        </w:rPr>
        <w:t xml:space="preserve"> </w:t>
      </w:r>
      <w:r w:rsidRPr="00C111EF">
        <w:rPr>
          <w:rFonts w:ascii="Tahoma" w:hAnsi="Tahoma" w:cs="Tahoma"/>
          <w:bCs/>
          <w:szCs w:val="22"/>
        </w:rPr>
        <w:t>gospodarskega</w:t>
      </w:r>
      <w:r w:rsidR="008E3DA0">
        <w:rPr>
          <w:rFonts w:ascii="Tahoma" w:hAnsi="Tahoma" w:cs="Tahoma"/>
          <w:bCs/>
          <w:szCs w:val="22"/>
        </w:rPr>
        <w:t xml:space="preserve"> </w:t>
      </w:r>
      <w:r w:rsidRPr="00C111EF">
        <w:rPr>
          <w:rFonts w:ascii="Tahoma" w:hAnsi="Tahoma" w:cs="Tahoma"/>
          <w:bCs/>
          <w:szCs w:val="22"/>
          <w:lang w:val="x-none"/>
        </w:rPr>
        <w:t>subjekta,</w:t>
      </w:r>
      <w:r w:rsidR="008E3DA0">
        <w:rPr>
          <w:rFonts w:ascii="Tahoma" w:hAnsi="Tahoma" w:cs="Tahoma"/>
          <w:bCs/>
          <w:szCs w:val="22"/>
          <w:lang w:val="x-none"/>
        </w:rPr>
        <w:t xml:space="preserve"> </w:t>
      </w:r>
      <w:r w:rsidRPr="00C111EF">
        <w:rPr>
          <w:rFonts w:ascii="Tahoma" w:hAnsi="Tahoma" w:cs="Tahoma"/>
          <w:bCs/>
          <w:szCs w:val="22"/>
          <w:lang w:val="x-none"/>
        </w:rPr>
        <w:t>ki</w:t>
      </w:r>
      <w:r w:rsidR="008E3DA0">
        <w:rPr>
          <w:rFonts w:ascii="Tahoma" w:hAnsi="Tahoma" w:cs="Tahoma"/>
          <w:bCs/>
          <w:szCs w:val="22"/>
        </w:rPr>
        <w:t xml:space="preserve"> </w:t>
      </w:r>
      <w:r w:rsidRPr="00C111EF">
        <w:rPr>
          <w:rFonts w:ascii="Tahoma" w:hAnsi="Tahoma" w:cs="Tahoma"/>
          <w:bCs/>
          <w:szCs w:val="22"/>
        </w:rPr>
        <w:t>ni</w:t>
      </w:r>
      <w:r w:rsidRPr="00C111EF">
        <w:rPr>
          <w:rFonts w:ascii="Tahoma" w:hAnsi="Tahoma" w:cs="Tahoma"/>
          <w:bCs/>
          <w:szCs w:val="22"/>
          <w:lang w:val="x-none"/>
        </w:rPr>
        <w:t>ma</w:t>
      </w:r>
      <w:r w:rsidR="008E3DA0">
        <w:rPr>
          <w:rFonts w:ascii="Tahoma" w:hAnsi="Tahoma" w:cs="Tahoma"/>
          <w:bCs/>
          <w:szCs w:val="22"/>
          <w:lang w:val="x-none"/>
        </w:rPr>
        <w:t xml:space="preserve"> </w:t>
      </w:r>
      <w:r w:rsidRPr="00C111EF">
        <w:rPr>
          <w:rFonts w:ascii="Tahoma" w:hAnsi="Tahoma" w:cs="Tahoma"/>
          <w:bCs/>
          <w:szCs w:val="22"/>
          <w:lang w:val="x-none"/>
        </w:rPr>
        <w:t>sedeža</w:t>
      </w:r>
      <w:r w:rsidR="008E3DA0">
        <w:rPr>
          <w:rFonts w:ascii="Tahoma" w:hAnsi="Tahoma" w:cs="Tahoma"/>
          <w:bCs/>
          <w:szCs w:val="22"/>
          <w:lang w:val="x-none"/>
        </w:rPr>
        <w:t xml:space="preserve"> </w:t>
      </w:r>
      <w:r w:rsidRPr="00C111EF">
        <w:rPr>
          <w:rFonts w:ascii="Tahoma" w:hAnsi="Tahoma" w:cs="Tahoma"/>
          <w:bCs/>
          <w:szCs w:val="22"/>
          <w:lang w:val="x-none"/>
        </w:rPr>
        <w:t>v</w:t>
      </w:r>
      <w:r w:rsidR="008E3DA0">
        <w:rPr>
          <w:rFonts w:ascii="Tahoma" w:hAnsi="Tahoma" w:cs="Tahoma"/>
          <w:bCs/>
          <w:szCs w:val="22"/>
          <w:lang w:val="x-none"/>
        </w:rPr>
        <w:t xml:space="preserve"> </w:t>
      </w:r>
      <w:r w:rsidRPr="00C111EF">
        <w:rPr>
          <w:rFonts w:ascii="Tahoma" w:hAnsi="Tahoma" w:cs="Tahoma"/>
          <w:bCs/>
          <w:szCs w:val="22"/>
          <w:lang w:val="x-none"/>
        </w:rPr>
        <w:t>Republiki</w:t>
      </w:r>
      <w:r w:rsidR="008E3DA0">
        <w:rPr>
          <w:rFonts w:ascii="Tahoma" w:hAnsi="Tahoma" w:cs="Tahoma"/>
          <w:bCs/>
          <w:szCs w:val="22"/>
          <w:lang w:val="x-none"/>
        </w:rPr>
        <w:t xml:space="preserve"> </w:t>
      </w:r>
      <w:r w:rsidRPr="00C111EF">
        <w:rPr>
          <w:rFonts w:ascii="Tahoma" w:hAnsi="Tahoma" w:cs="Tahoma"/>
          <w:bCs/>
          <w:szCs w:val="22"/>
          <w:lang w:val="x-none"/>
        </w:rPr>
        <w:t>Sloveniji</w:t>
      </w:r>
      <w:r w:rsidRPr="00C111EF">
        <w:rPr>
          <w:rFonts w:ascii="Tahoma" w:hAnsi="Tahoma" w:cs="Tahoma"/>
          <w:bCs/>
          <w:szCs w:val="22"/>
        </w:rPr>
        <w:t>,</w:t>
      </w:r>
      <w:r w:rsidR="008E3DA0">
        <w:rPr>
          <w:rFonts w:ascii="Tahoma" w:hAnsi="Tahoma" w:cs="Tahoma"/>
          <w:bCs/>
          <w:szCs w:val="22"/>
          <w:lang w:val="x-none"/>
        </w:rPr>
        <w:t xml:space="preserve"> </w:t>
      </w:r>
      <w:r w:rsidRPr="00C111EF">
        <w:rPr>
          <w:rFonts w:ascii="Tahoma" w:hAnsi="Tahoma" w:cs="Tahoma"/>
          <w:bCs/>
          <w:szCs w:val="22"/>
          <w:lang w:val="x-none"/>
        </w:rPr>
        <w:t>dokumentov</w:t>
      </w:r>
      <w:r w:rsidR="008E3DA0">
        <w:rPr>
          <w:rFonts w:ascii="Tahoma" w:hAnsi="Tahoma" w:cs="Tahoma"/>
          <w:bCs/>
          <w:szCs w:val="22"/>
          <w:lang w:val="x-none"/>
        </w:rPr>
        <w:t xml:space="preserve"> </w:t>
      </w:r>
      <w:r w:rsidRPr="00C111EF">
        <w:rPr>
          <w:rFonts w:ascii="Tahoma" w:hAnsi="Tahoma" w:cs="Tahoma"/>
          <w:bCs/>
          <w:szCs w:val="22"/>
          <w:lang w:val="x-none"/>
        </w:rPr>
        <w:t>in</w:t>
      </w:r>
      <w:r w:rsidR="008E3DA0">
        <w:rPr>
          <w:rFonts w:ascii="Tahoma" w:hAnsi="Tahoma" w:cs="Tahoma"/>
          <w:bCs/>
          <w:szCs w:val="22"/>
          <w:lang w:val="x-none"/>
        </w:rPr>
        <w:t xml:space="preserve"> </w:t>
      </w:r>
      <w:r w:rsidRPr="00C111EF">
        <w:rPr>
          <w:rFonts w:ascii="Tahoma" w:hAnsi="Tahoma" w:cs="Tahoma"/>
          <w:bCs/>
          <w:szCs w:val="22"/>
          <w:lang w:val="x-none"/>
        </w:rPr>
        <w:t>potrdil</w:t>
      </w:r>
      <w:r w:rsidR="008E3DA0">
        <w:rPr>
          <w:rFonts w:ascii="Tahoma" w:hAnsi="Tahoma" w:cs="Tahoma"/>
          <w:bCs/>
          <w:szCs w:val="22"/>
          <w:lang w:val="x-none"/>
        </w:rPr>
        <w:t xml:space="preserve"> </w:t>
      </w:r>
      <w:r w:rsidRPr="00C111EF">
        <w:rPr>
          <w:rFonts w:ascii="Tahoma" w:hAnsi="Tahoma" w:cs="Tahoma"/>
          <w:bCs/>
          <w:szCs w:val="22"/>
          <w:lang w:val="x-none"/>
        </w:rPr>
        <w:t>iz</w:t>
      </w:r>
      <w:r w:rsidR="008E3DA0">
        <w:rPr>
          <w:rFonts w:ascii="Tahoma" w:hAnsi="Tahoma" w:cs="Tahoma"/>
          <w:bCs/>
          <w:szCs w:val="22"/>
          <w:lang w:val="x-none"/>
        </w:rPr>
        <w:t xml:space="preserve"> </w:t>
      </w:r>
      <w:r>
        <w:rPr>
          <w:rFonts w:ascii="Tahoma" w:hAnsi="Tahoma" w:cs="Tahoma"/>
          <w:bCs/>
          <w:szCs w:val="22"/>
        </w:rPr>
        <w:t>tretjega</w:t>
      </w:r>
      <w:r w:rsidR="008E3DA0">
        <w:rPr>
          <w:rFonts w:ascii="Tahoma" w:hAnsi="Tahoma" w:cs="Tahoma"/>
          <w:bCs/>
          <w:szCs w:val="22"/>
          <w:lang w:val="x-none"/>
        </w:rPr>
        <w:t xml:space="preserve"> </w:t>
      </w:r>
      <w:r w:rsidRPr="00C111EF">
        <w:rPr>
          <w:rFonts w:ascii="Tahoma" w:hAnsi="Tahoma" w:cs="Tahoma"/>
          <w:bCs/>
          <w:szCs w:val="22"/>
          <w:lang w:val="x-none"/>
        </w:rPr>
        <w:t>odstavka</w:t>
      </w:r>
      <w:r w:rsidR="008E3DA0">
        <w:rPr>
          <w:rFonts w:ascii="Tahoma" w:hAnsi="Tahoma" w:cs="Tahoma"/>
          <w:bCs/>
          <w:szCs w:val="22"/>
          <w:lang w:val="x-none"/>
        </w:rPr>
        <w:t xml:space="preserve"> </w:t>
      </w:r>
      <w:r>
        <w:rPr>
          <w:rFonts w:ascii="Tahoma" w:hAnsi="Tahoma" w:cs="Tahoma"/>
          <w:bCs/>
          <w:szCs w:val="22"/>
        </w:rPr>
        <w:t>77.</w:t>
      </w:r>
      <w:r w:rsidR="008E3DA0">
        <w:rPr>
          <w:rFonts w:ascii="Tahoma" w:hAnsi="Tahoma" w:cs="Tahoma"/>
          <w:bCs/>
          <w:szCs w:val="22"/>
        </w:rPr>
        <w:t xml:space="preserve"> </w:t>
      </w:r>
      <w:r>
        <w:rPr>
          <w:rFonts w:ascii="Tahoma" w:hAnsi="Tahoma" w:cs="Tahoma"/>
          <w:bCs/>
          <w:szCs w:val="22"/>
        </w:rPr>
        <w:t>člena</w:t>
      </w:r>
      <w:r w:rsidR="008E3DA0">
        <w:rPr>
          <w:rFonts w:ascii="Tahoma" w:hAnsi="Tahoma" w:cs="Tahoma"/>
          <w:bCs/>
          <w:szCs w:val="22"/>
        </w:rPr>
        <w:t xml:space="preserve"> </w:t>
      </w:r>
      <w:r>
        <w:rPr>
          <w:rFonts w:ascii="Tahoma" w:hAnsi="Tahoma" w:cs="Tahoma"/>
          <w:bCs/>
          <w:szCs w:val="22"/>
        </w:rPr>
        <w:t>ZJN-3</w:t>
      </w:r>
      <w:r w:rsidR="008E3DA0">
        <w:rPr>
          <w:rFonts w:ascii="Tahoma" w:hAnsi="Tahoma" w:cs="Tahoma"/>
          <w:bCs/>
          <w:szCs w:val="22"/>
        </w:rPr>
        <w:t xml:space="preserve"> </w:t>
      </w:r>
      <w:r w:rsidRPr="00C111EF">
        <w:rPr>
          <w:rFonts w:ascii="Tahoma" w:hAnsi="Tahoma" w:cs="Tahoma"/>
          <w:bCs/>
          <w:szCs w:val="22"/>
          <w:lang w:val="x-none"/>
        </w:rPr>
        <w:t>ne</w:t>
      </w:r>
      <w:r w:rsidR="008E3DA0">
        <w:rPr>
          <w:rFonts w:ascii="Tahoma" w:hAnsi="Tahoma" w:cs="Tahoma"/>
          <w:bCs/>
          <w:szCs w:val="22"/>
          <w:lang w:val="x-none"/>
        </w:rPr>
        <w:t xml:space="preserve"> </w:t>
      </w:r>
      <w:r w:rsidRPr="00C111EF">
        <w:rPr>
          <w:rFonts w:ascii="Tahoma" w:hAnsi="Tahoma" w:cs="Tahoma"/>
          <w:bCs/>
          <w:szCs w:val="22"/>
          <w:lang w:val="x-none"/>
        </w:rPr>
        <w:t>izdaja</w:t>
      </w:r>
      <w:r w:rsidR="008E3DA0">
        <w:rPr>
          <w:rFonts w:ascii="Tahoma" w:hAnsi="Tahoma" w:cs="Tahoma"/>
          <w:bCs/>
          <w:szCs w:val="22"/>
          <w:lang w:val="x-none"/>
        </w:rPr>
        <w:t xml:space="preserve"> </w:t>
      </w:r>
      <w:r w:rsidRPr="00C111EF">
        <w:rPr>
          <w:rFonts w:ascii="Tahoma" w:hAnsi="Tahoma" w:cs="Tahoma"/>
          <w:bCs/>
          <w:szCs w:val="22"/>
          <w:lang w:val="x-none"/>
        </w:rPr>
        <w:t>ali</w:t>
      </w:r>
      <w:r w:rsidR="008E3DA0">
        <w:rPr>
          <w:rFonts w:ascii="Tahoma" w:hAnsi="Tahoma" w:cs="Tahoma"/>
          <w:bCs/>
          <w:szCs w:val="22"/>
          <w:lang w:val="x-none"/>
        </w:rPr>
        <w:t xml:space="preserve"> </w:t>
      </w:r>
      <w:r w:rsidRPr="00C111EF">
        <w:rPr>
          <w:rFonts w:ascii="Tahoma" w:hAnsi="Tahoma" w:cs="Tahoma"/>
          <w:bCs/>
          <w:szCs w:val="22"/>
          <w:lang w:val="x-none"/>
        </w:rPr>
        <w:t>če</w:t>
      </w:r>
      <w:r w:rsidR="008E3DA0">
        <w:rPr>
          <w:rFonts w:ascii="Tahoma" w:hAnsi="Tahoma" w:cs="Tahoma"/>
          <w:bCs/>
          <w:szCs w:val="22"/>
          <w:lang w:val="x-none"/>
        </w:rPr>
        <w:t xml:space="preserve"> </w:t>
      </w:r>
      <w:r w:rsidRPr="00C111EF">
        <w:rPr>
          <w:rFonts w:ascii="Tahoma" w:hAnsi="Tahoma" w:cs="Tahoma"/>
          <w:bCs/>
          <w:szCs w:val="22"/>
          <w:lang w:val="x-none"/>
        </w:rPr>
        <w:t>ti</w:t>
      </w:r>
      <w:r w:rsidR="008E3DA0">
        <w:rPr>
          <w:rFonts w:ascii="Tahoma" w:hAnsi="Tahoma" w:cs="Tahoma"/>
          <w:bCs/>
          <w:szCs w:val="22"/>
          <w:lang w:val="x-none"/>
        </w:rPr>
        <w:t xml:space="preserve"> </w:t>
      </w:r>
      <w:r w:rsidRPr="00C111EF">
        <w:rPr>
          <w:rFonts w:ascii="Tahoma" w:hAnsi="Tahoma" w:cs="Tahoma"/>
          <w:bCs/>
          <w:szCs w:val="22"/>
          <w:lang w:val="x-none"/>
        </w:rPr>
        <w:t>ne</w:t>
      </w:r>
      <w:r w:rsidR="008E3DA0">
        <w:rPr>
          <w:rFonts w:ascii="Tahoma" w:hAnsi="Tahoma" w:cs="Tahoma"/>
          <w:bCs/>
          <w:szCs w:val="22"/>
          <w:lang w:val="x-none"/>
        </w:rPr>
        <w:t xml:space="preserve"> </w:t>
      </w:r>
      <w:r w:rsidRPr="00C111EF">
        <w:rPr>
          <w:rFonts w:ascii="Tahoma" w:hAnsi="Tahoma" w:cs="Tahoma"/>
          <w:bCs/>
          <w:szCs w:val="22"/>
          <w:lang w:val="x-none"/>
        </w:rPr>
        <w:t>zajemajo</w:t>
      </w:r>
      <w:r w:rsidR="008E3DA0">
        <w:rPr>
          <w:rFonts w:ascii="Tahoma" w:hAnsi="Tahoma" w:cs="Tahoma"/>
          <w:bCs/>
          <w:szCs w:val="22"/>
          <w:lang w:val="x-none"/>
        </w:rPr>
        <w:t xml:space="preserve"> </w:t>
      </w:r>
      <w:r w:rsidRPr="00C111EF">
        <w:rPr>
          <w:rFonts w:ascii="Tahoma" w:hAnsi="Tahoma" w:cs="Tahoma"/>
          <w:bCs/>
          <w:szCs w:val="22"/>
          <w:lang w:val="x-none"/>
        </w:rPr>
        <w:t>vseh</w:t>
      </w:r>
      <w:r w:rsidR="008E3DA0">
        <w:rPr>
          <w:rFonts w:ascii="Tahoma" w:hAnsi="Tahoma" w:cs="Tahoma"/>
          <w:bCs/>
          <w:szCs w:val="22"/>
          <w:lang w:val="x-none"/>
        </w:rPr>
        <w:t xml:space="preserve"> </w:t>
      </w:r>
      <w:r w:rsidRPr="00C111EF">
        <w:rPr>
          <w:rFonts w:ascii="Tahoma" w:hAnsi="Tahoma" w:cs="Tahoma"/>
          <w:bCs/>
          <w:szCs w:val="22"/>
          <w:lang w:val="x-none"/>
        </w:rPr>
        <w:t>primerov</w:t>
      </w:r>
      <w:r w:rsidR="008E3DA0">
        <w:rPr>
          <w:rFonts w:ascii="Tahoma" w:hAnsi="Tahoma" w:cs="Tahoma"/>
          <w:bCs/>
          <w:szCs w:val="22"/>
          <w:lang w:val="x-none"/>
        </w:rPr>
        <w:t xml:space="preserve"> </w:t>
      </w:r>
      <w:r w:rsidRPr="00C111EF">
        <w:rPr>
          <w:rFonts w:ascii="Tahoma" w:hAnsi="Tahoma" w:cs="Tahoma"/>
          <w:bCs/>
          <w:szCs w:val="22"/>
          <w:lang w:val="x-none"/>
        </w:rPr>
        <w:t>iz</w:t>
      </w:r>
      <w:r w:rsidR="008E3DA0">
        <w:rPr>
          <w:rFonts w:ascii="Tahoma" w:hAnsi="Tahoma" w:cs="Tahoma"/>
          <w:bCs/>
          <w:szCs w:val="22"/>
          <w:lang w:val="x-none"/>
        </w:rPr>
        <w:t xml:space="preserve"> </w:t>
      </w:r>
      <w:r w:rsidRPr="00C111EF">
        <w:rPr>
          <w:rFonts w:ascii="Tahoma" w:hAnsi="Tahoma" w:cs="Tahoma"/>
          <w:bCs/>
          <w:szCs w:val="22"/>
          <w:lang w:val="x-none"/>
        </w:rPr>
        <w:t>prvega</w:t>
      </w:r>
      <w:r w:rsidR="008E3DA0">
        <w:rPr>
          <w:rFonts w:ascii="Tahoma" w:hAnsi="Tahoma" w:cs="Tahoma"/>
          <w:bCs/>
          <w:szCs w:val="22"/>
          <w:lang w:val="x-none"/>
        </w:rPr>
        <w:t xml:space="preserve"> </w:t>
      </w:r>
      <w:r w:rsidRPr="00C111EF">
        <w:rPr>
          <w:rFonts w:ascii="Tahoma" w:hAnsi="Tahoma" w:cs="Tahoma"/>
          <w:bCs/>
          <w:szCs w:val="22"/>
          <w:lang w:val="x-none"/>
        </w:rPr>
        <w:t>in</w:t>
      </w:r>
      <w:r w:rsidR="008E3DA0">
        <w:rPr>
          <w:rFonts w:ascii="Tahoma" w:hAnsi="Tahoma" w:cs="Tahoma"/>
          <w:bCs/>
          <w:szCs w:val="22"/>
          <w:lang w:val="x-none"/>
        </w:rPr>
        <w:t xml:space="preserve"> </w:t>
      </w:r>
      <w:r w:rsidRPr="00C111EF">
        <w:rPr>
          <w:rFonts w:ascii="Tahoma" w:hAnsi="Tahoma" w:cs="Tahoma"/>
          <w:bCs/>
          <w:szCs w:val="22"/>
          <w:lang w:val="x-none"/>
        </w:rPr>
        <w:t>drugega</w:t>
      </w:r>
      <w:r w:rsidR="008E3DA0">
        <w:rPr>
          <w:rFonts w:ascii="Tahoma" w:hAnsi="Tahoma" w:cs="Tahoma"/>
          <w:bCs/>
          <w:szCs w:val="22"/>
          <w:lang w:val="x-none"/>
        </w:rPr>
        <w:t xml:space="preserve"> </w:t>
      </w:r>
      <w:r w:rsidRPr="00C111EF">
        <w:rPr>
          <w:rFonts w:ascii="Tahoma" w:hAnsi="Tahoma" w:cs="Tahoma"/>
          <w:bCs/>
          <w:szCs w:val="22"/>
          <w:lang w:val="x-none"/>
        </w:rPr>
        <w:t>odstavka</w:t>
      </w:r>
      <w:r w:rsidR="008E3DA0">
        <w:rPr>
          <w:rFonts w:ascii="Tahoma" w:hAnsi="Tahoma" w:cs="Tahoma"/>
          <w:bCs/>
          <w:szCs w:val="22"/>
          <w:lang w:val="x-none"/>
        </w:rPr>
        <w:t xml:space="preserve"> </w:t>
      </w:r>
      <w:r w:rsidRPr="00C111EF">
        <w:rPr>
          <w:rFonts w:ascii="Tahoma" w:hAnsi="Tahoma" w:cs="Tahoma"/>
          <w:bCs/>
          <w:szCs w:val="22"/>
          <w:lang w:val="x-none"/>
        </w:rPr>
        <w:t>ter</w:t>
      </w:r>
      <w:r w:rsidR="008E3DA0">
        <w:rPr>
          <w:rFonts w:ascii="Tahoma" w:hAnsi="Tahoma" w:cs="Tahoma"/>
          <w:bCs/>
          <w:szCs w:val="22"/>
          <w:lang w:val="x-none"/>
        </w:rPr>
        <w:t xml:space="preserve"> </w:t>
      </w:r>
      <w:r w:rsidRPr="00C111EF">
        <w:rPr>
          <w:rFonts w:ascii="Tahoma" w:hAnsi="Tahoma" w:cs="Tahoma"/>
          <w:bCs/>
          <w:szCs w:val="22"/>
          <w:lang w:val="x-none"/>
        </w:rPr>
        <w:t>b)</w:t>
      </w:r>
      <w:r w:rsidR="008E3DA0">
        <w:rPr>
          <w:rFonts w:ascii="Tahoma" w:hAnsi="Tahoma" w:cs="Tahoma"/>
          <w:bCs/>
          <w:szCs w:val="22"/>
          <w:lang w:val="x-none"/>
        </w:rPr>
        <w:t xml:space="preserve"> </w:t>
      </w:r>
      <w:r w:rsidRPr="00C111EF">
        <w:rPr>
          <w:rFonts w:ascii="Tahoma" w:hAnsi="Tahoma" w:cs="Tahoma"/>
          <w:bCs/>
          <w:szCs w:val="22"/>
          <w:lang w:val="x-none"/>
        </w:rPr>
        <w:t>točke</w:t>
      </w:r>
      <w:r w:rsidR="008E3DA0">
        <w:rPr>
          <w:rFonts w:ascii="Tahoma" w:hAnsi="Tahoma" w:cs="Tahoma"/>
          <w:bCs/>
          <w:szCs w:val="22"/>
          <w:lang w:val="x-none"/>
        </w:rPr>
        <w:t xml:space="preserve"> </w:t>
      </w:r>
      <w:r w:rsidRPr="00C111EF">
        <w:rPr>
          <w:rFonts w:ascii="Tahoma" w:hAnsi="Tahoma" w:cs="Tahoma"/>
          <w:bCs/>
          <w:szCs w:val="22"/>
          <w:lang w:val="x-none"/>
        </w:rPr>
        <w:t>četrtega</w:t>
      </w:r>
      <w:r w:rsidR="008E3DA0">
        <w:rPr>
          <w:rFonts w:ascii="Tahoma" w:hAnsi="Tahoma" w:cs="Tahoma"/>
          <w:bCs/>
          <w:szCs w:val="22"/>
          <w:lang w:val="x-none"/>
        </w:rPr>
        <w:t xml:space="preserve"> </w:t>
      </w:r>
      <w:r w:rsidRPr="00C111EF">
        <w:rPr>
          <w:rFonts w:ascii="Tahoma" w:hAnsi="Tahoma" w:cs="Tahoma"/>
          <w:bCs/>
          <w:szCs w:val="22"/>
          <w:lang w:val="x-none"/>
        </w:rPr>
        <w:t>odstavka</w:t>
      </w:r>
      <w:r w:rsidR="008E3DA0">
        <w:rPr>
          <w:rFonts w:ascii="Tahoma" w:hAnsi="Tahoma" w:cs="Tahoma"/>
          <w:bCs/>
          <w:szCs w:val="22"/>
          <w:lang w:val="x-none"/>
        </w:rPr>
        <w:t xml:space="preserve"> </w:t>
      </w:r>
      <w:r w:rsidRPr="00C111EF">
        <w:rPr>
          <w:rFonts w:ascii="Tahoma" w:hAnsi="Tahoma" w:cs="Tahoma"/>
          <w:bCs/>
          <w:szCs w:val="22"/>
          <w:lang w:val="x-none"/>
        </w:rPr>
        <w:t>75.</w:t>
      </w:r>
      <w:r w:rsidR="008E3DA0">
        <w:rPr>
          <w:rFonts w:ascii="Tahoma" w:hAnsi="Tahoma" w:cs="Tahoma"/>
          <w:bCs/>
          <w:szCs w:val="22"/>
          <w:lang w:val="x-none"/>
        </w:rPr>
        <w:t xml:space="preserve"> </w:t>
      </w:r>
      <w:r w:rsidRPr="00C111EF">
        <w:rPr>
          <w:rFonts w:ascii="Tahoma" w:hAnsi="Tahoma" w:cs="Tahoma"/>
          <w:bCs/>
          <w:szCs w:val="22"/>
          <w:lang w:val="x-none"/>
        </w:rPr>
        <w:t>člena</w:t>
      </w:r>
      <w:r w:rsidR="008E3DA0">
        <w:rPr>
          <w:rFonts w:ascii="Tahoma" w:hAnsi="Tahoma" w:cs="Tahoma"/>
          <w:bCs/>
          <w:szCs w:val="22"/>
          <w:lang w:val="x-none"/>
        </w:rPr>
        <w:t xml:space="preserve"> </w:t>
      </w:r>
      <w:r w:rsidRPr="00C111EF">
        <w:rPr>
          <w:rFonts w:ascii="Tahoma" w:hAnsi="Tahoma" w:cs="Tahoma"/>
          <w:bCs/>
          <w:szCs w:val="22"/>
        </w:rPr>
        <w:t>ZJN-3</w:t>
      </w:r>
      <w:r w:rsidRPr="00C111EF">
        <w:rPr>
          <w:rFonts w:ascii="Tahoma" w:hAnsi="Tahoma" w:cs="Tahoma"/>
          <w:bCs/>
          <w:szCs w:val="22"/>
          <w:lang w:val="x-none"/>
        </w:rPr>
        <w:t>,</w:t>
      </w:r>
      <w:r w:rsidR="008E3DA0">
        <w:rPr>
          <w:rFonts w:ascii="Tahoma" w:hAnsi="Tahoma" w:cs="Tahoma"/>
          <w:bCs/>
          <w:szCs w:val="22"/>
          <w:lang w:val="x-none"/>
        </w:rPr>
        <w:t xml:space="preserve"> </w:t>
      </w:r>
      <w:r w:rsidRPr="00C111EF">
        <w:rPr>
          <w:rFonts w:ascii="Tahoma" w:hAnsi="Tahoma" w:cs="Tahoma"/>
          <w:bCs/>
          <w:szCs w:val="22"/>
          <w:lang w:val="x-none"/>
        </w:rPr>
        <w:t>jih</w:t>
      </w:r>
      <w:r w:rsidR="008E3DA0">
        <w:rPr>
          <w:rFonts w:ascii="Tahoma" w:hAnsi="Tahoma" w:cs="Tahoma"/>
          <w:bCs/>
          <w:szCs w:val="22"/>
          <w:lang w:val="x-none"/>
        </w:rPr>
        <w:t xml:space="preserve"> </w:t>
      </w:r>
      <w:r w:rsidRPr="00C111EF">
        <w:rPr>
          <w:rFonts w:ascii="Tahoma" w:hAnsi="Tahoma" w:cs="Tahoma"/>
          <w:bCs/>
          <w:szCs w:val="22"/>
          <w:lang w:val="x-none"/>
        </w:rPr>
        <w:t>je</w:t>
      </w:r>
      <w:r w:rsidR="008E3DA0">
        <w:rPr>
          <w:rFonts w:ascii="Tahoma" w:hAnsi="Tahoma" w:cs="Tahoma"/>
          <w:bCs/>
          <w:szCs w:val="22"/>
          <w:lang w:val="x-none"/>
        </w:rPr>
        <w:t xml:space="preserve"> </w:t>
      </w:r>
      <w:r w:rsidRPr="00C111EF">
        <w:rPr>
          <w:rFonts w:ascii="Tahoma" w:hAnsi="Tahoma" w:cs="Tahoma"/>
          <w:bCs/>
          <w:szCs w:val="22"/>
          <w:lang w:val="x-none"/>
        </w:rPr>
        <w:t>mogoče</w:t>
      </w:r>
      <w:r w:rsidR="008E3DA0">
        <w:rPr>
          <w:rFonts w:ascii="Tahoma" w:hAnsi="Tahoma" w:cs="Tahoma"/>
          <w:bCs/>
          <w:szCs w:val="22"/>
          <w:lang w:val="x-none"/>
        </w:rPr>
        <w:t xml:space="preserve"> </w:t>
      </w:r>
      <w:r w:rsidRPr="00C111EF">
        <w:rPr>
          <w:rFonts w:ascii="Tahoma" w:hAnsi="Tahoma" w:cs="Tahoma"/>
          <w:bCs/>
          <w:szCs w:val="22"/>
          <w:lang w:val="x-none"/>
        </w:rPr>
        <w:t>nadomestiti</w:t>
      </w:r>
      <w:r w:rsidR="008E3DA0">
        <w:rPr>
          <w:rFonts w:ascii="Tahoma" w:hAnsi="Tahoma" w:cs="Tahoma"/>
          <w:bCs/>
          <w:szCs w:val="22"/>
          <w:lang w:val="x-none"/>
        </w:rPr>
        <w:t xml:space="preserve"> </w:t>
      </w:r>
      <w:r w:rsidRPr="00C111EF">
        <w:rPr>
          <w:rFonts w:ascii="Tahoma" w:hAnsi="Tahoma" w:cs="Tahoma"/>
          <w:bCs/>
          <w:szCs w:val="22"/>
          <w:lang w:val="x-none"/>
        </w:rPr>
        <w:t>z</w:t>
      </w:r>
      <w:r w:rsidR="008E3DA0">
        <w:rPr>
          <w:rFonts w:ascii="Tahoma" w:hAnsi="Tahoma" w:cs="Tahoma"/>
          <w:bCs/>
          <w:szCs w:val="22"/>
          <w:lang w:val="x-none"/>
        </w:rPr>
        <w:t xml:space="preserve"> </w:t>
      </w:r>
      <w:r w:rsidRPr="00C111EF">
        <w:rPr>
          <w:rFonts w:ascii="Tahoma" w:hAnsi="Tahoma" w:cs="Tahoma"/>
          <w:bCs/>
          <w:szCs w:val="22"/>
          <w:lang w:val="x-none"/>
        </w:rPr>
        <w:t>zapriseženo</w:t>
      </w:r>
      <w:r w:rsidR="008E3DA0">
        <w:rPr>
          <w:rFonts w:ascii="Tahoma" w:hAnsi="Tahoma" w:cs="Tahoma"/>
          <w:bCs/>
          <w:szCs w:val="22"/>
          <w:lang w:val="x-none"/>
        </w:rPr>
        <w:t xml:space="preserve"> </w:t>
      </w:r>
      <w:r w:rsidRPr="00C111EF">
        <w:rPr>
          <w:rFonts w:ascii="Tahoma" w:hAnsi="Tahoma" w:cs="Tahoma"/>
          <w:bCs/>
          <w:szCs w:val="22"/>
          <w:lang w:val="x-none"/>
        </w:rPr>
        <w:t>izjavo,</w:t>
      </w:r>
      <w:r w:rsidR="008E3DA0">
        <w:rPr>
          <w:rFonts w:ascii="Tahoma" w:hAnsi="Tahoma" w:cs="Tahoma"/>
          <w:bCs/>
          <w:szCs w:val="22"/>
          <w:lang w:val="x-none"/>
        </w:rPr>
        <w:t xml:space="preserve"> </w:t>
      </w:r>
      <w:r w:rsidRPr="00C111EF">
        <w:rPr>
          <w:rFonts w:ascii="Tahoma" w:hAnsi="Tahoma" w:cs="Tahoma"/>
          <w:bCs/>
          <w:szCs w:val="22"/>
          <w:lang w:val="x-none"/>
        </w:rPr>
        <w:t>če</w:t>
      </w:r>
      <w:r w:rsidR="008E3DA0">
        <w:rPr>
          <w:rFonts w:ascii="Tahoma" w:hAnsi="Tahoma" w:cs="Tahoma"/>
          <w:bCs/>
          <w:szCs w:val="22"/>
          <w:lang w:val="x-none"/>
        </w:rPr>
        <w:t xml:space="preserve"> </w:t>
      </w:r>
      <w:r w:rsidRPr="00C111EF">
        <w:rPr>
          <w:rFonts w:ascii="Tahoma" w:hAnsi="Tahoma" w:cs="Tahoma"/>
          <w:bCs/>
          <w:szCs w:val="22"/>
          <w:lang w:val="x-none"/>
        </w:rPr>
        <w:t>ta</w:t>
      </w:r>
      <w:r w:rsidR="008E3DA0">
        <w:rPr>
          <w:rFonts w:ascii="Tahoma" w:hAnsi="Tahoma" w:cs="Tahoma"/>
          <w:bCs/>
          <w:szCs w:val="22"/>
          <w:lang w:val="x-none"/>
        </w:rPr>
        <w:t xml:space="preserve"> </w:t>
      </w:r>
      <w:r w:rsidRPr="00C111EF">
        <w:rPr>
          <w:rFonts w:ascii="Tahoma" w:hAnsi="Tahoma" w:cs="Tahoma"/>
          <w:bCs/>
          <w:szCs w:val="22"/>
          <w:lang w:val="x-none"/>
        </w:rPr>
        <w:t>v</w:t>
      </w:r>
      <w:r w:rsidR="008E3DA0">
        <w:rPr>
          <w:rFonts w:ascii="Tahoma" w:hAnsi="Tahoma" w:cs="Tahoma"/>
          <w:bCs/>
          <w:szCs w:val="22"/>
          <w:lang w:val="x-none"/>
        </w:rPr>
        <w:t xml:space="preserve"> </w:t>
      </w:r>
      <w:r w:rsidRPr="00C111EF">
        <w:rPr>
          <w:rFonts w:ascii="Tahoma" w:hAnsi="Tahoma" w:cs="Tahoma"/>
          <w:bCs/>
          <w:szCs w:val="22"/>
          <w:lang w:val="x-none"/>
        </w:rPr>
        <w:t>državi</w:t>
      </w:r>
      <w:r w:rsidR="008E3DA0">
        <w:rPr>
          <w:rFonts w:ascii="Tahoma" w:hAnsi="Tahoma" w:cs="Tahoma"/>
          <w:bCs/>
          <w:szCs w:val="22"/>
          <w:lang w:val="x-none"/>
        </w:rPr>
        <w:t xml:space="preserve"> </w:t>
      </w:r>
      <w:r w:rsidRPr="00C111EF">
        <w:rPr>
          <w:rFonts w:ascii="Tahoma" w:hAnsi="Tahoma" w:cs="Tahoma"/>
          <w:bCs/>
          <w:szCs w:val="22"/>
          <w:lang w:val="x-none"/>
        </w:rPr>
        <w:t>članici</w:t>
      </w:r>
      <w:r w:rsidR="008E3DA0">
        <w:rPr>
          <w:rFonts w:ascii="Tahoma" w:hAnsi="Tahoma" w:cs="Tahoma"/>
          <w:bCs/>
          <w:szCs w:val="22"/>
          <w:lang w:val="x-none"/>
        </w:rPr>
        <w:t xml:space="preserve"> </w:t>
      </w:r>
      <w:r w:rsidRPr="00C111EF">
        <w:rPr>
          <w:rFonts w:ascii="Tahoma" w:hAnsi="Tahoma" w:cs="Tahoma"/>
          <w:bCs/>
          <w:szCs w:val="22"/>
          <w:lang w:val="x-none"/>
        </w:rPr>
        <w:t>ali</w:t>
      </w:r>
      <w:r w:rsidR="008E3DA0">
        <w:rPr>
          <w:rFonts w:ascii="Tahoma" w:hAnsi="Tahoma" w:cs="Tahoma"/>
          <w:bCs/>
          <w:szCs w:val="22"/>
          <w:lang w:val="x-none"/>
        </w:rPr>
        <w:t xml:space="preserve"> </w:t>
      </w:r>
      <w:r w:rsidRPr="00C111EF">
        <w:rPr>
          <w:rFonts w:ascii="Tahoma" w:hAnsi="Tahoma" w:cs="Tahoma"/>
          <w:bCs/>
          <w:szCs w:val="22"/>
          <w:lang w:val="x-none"/>
        </w:rPr>
        <w:t>tretji</w:t>
      </w:r>
      <w:r w:rsidR="008E3DA0">
        <w:rPr>
          <w:rFonts w:ascii="Tahoma" w:hAnsi="Tahoma" w:cs="Tahoma"/>
          <w:bCs/>
          <w:szCs w:val="22"/>
          <w:lang w:val="x-none"/>
        </w:rPr>
        <w:t xml:space="preserve"> </w:t>
      </w:r>
      <w:r w:rsidRPr="00C111EF">
        <w:rPr>
          <w:rFonts w:ascii="Tahoma" w:hAnsi="Tahoma" w:cs="Tahoma"/>
          <w:bCs/>
          <w:szCs w:val="22"/>
          <w:lang w:val="x-none"/>
        </w:rPr>
        <w:t>državi</w:t>
      </w:r>
      <w:r w:rsidR="008E3DA0">
        <w:rPr>
          <w:rFonts w:ascii="Tahoma" w:hAnsi="Tahoma" w:cs="Tahoma"/>
          <w:bCs/>
          <w:szCs w:val="22"/>
          <w:lang w:val="x-none"/>
        </w:rPr>
        <w:t xml:space="preserve"> </w:t>
      </w:r>
      <w:r w:rsidRPr="00C111EF">
        <w:rPr>
          <w:rFonts w:ascii="Tahoma" w:hAnsi="Tahoma" w:cs="Tahoma"/>
          <w:bCs/>
          <w:szCs w:val="22"/>
          <w:lang w:val="x-none"/>
        </w:rPr>
        <w:t>ni</w:t>
      </w:r>
      <w:r w:rsidR="008E3DA0">
        <w:rPr>
          <w:rFonts w:ascii="Tahoma" w:hAnsi="Tahoma" w:cs="Tahoma"/>
          <w:bCs/>
          <w:szCs w:val="22"/>
          <w:lang w:val="x-none"/>
        </w:rPr>
        <w:t xml:space="preserve"> </w:t>
      </w:r>
      <w:r w:rsidRPr="00C111EF">
        <w:rPr>
          <w:rFonts w:ascii="Tahoma" w:hAnsi="Tahoma" w:cs="Tahoma"/>
          <w:bCs/>
          <w:szCs w:val="22"/>
          <w:lang w:val="x-none"/>
        </w:rPr>
        <w:t>predvidena,</w:t>
      </w:r>
      <w:r w:rsidR="008E3DA0">
        <w:rPr>
          <w:rFonts w:ascii="Tahoma" w:hAnsi="Tahoma" w:cs="Tahoma"/>
          <w:bCs/>
          <w:szCs w:val="22"/>
          <w:lang w:val="x-none"/>
        </w:rPr>
        <w:t xml:space="preserve"> </w:t>
      </w:r>
      <w:r w:rsidRPr="00C111EF">
        <w:rPr>
          <w:rFonts w:ascii="Tahoma" w:hAnsi="Tahoma" w:cs="Tahoma"/>
          <w:bCs/>
          <w:szCs w:val="22"/>
          <w:lang w:val="x-none"/>
        </w:rPr>
        <w:t>pa</w:t>
      </w:r>
      <w:r w:rsidR="008E3DA0">
        <w:rPr>
          <w:rFonts w:ascii="Tahoma" w:hAnsi="Tahoma" w:cs="Tahoma"/>
          <w:bCs/>
          <w:szCs w:val="22"/>
          <w:lang w:val="x-none"/>
        </w:rPr>
        <w:t xml:space="preserve"> </w:t>
      </w:r>
      <w:r w:rsidRPr="00C111EF">
        <w:rPr>
          <w:rFonts w:ascii="Tahoma" w:hAnsi="Tahoma" w:cs="Tahoma"/>
          <w:bCs/>
          <w:szCs w:val="22"/>
          <w:lang w:val="x-none"/>
        </w:rPr>
        <w:t>z</w:t>
      </w:r>
      <w:r w:rsidR="008E3DA0">
        <w:rPr>
          <w:rFonts w:ascii="Tahoma" w:hAnsi="Tahoma" w:cs="Tahoma"/>
          <w:bCs/>
          <w:szCs w:val="22"/>
          <w:lang w:val="x-none"/>
        </w:rPr>
        <w:t xml:space="preserve"> </w:t>
      </w:r>
      <w:r w:rsidRPr="00C111EF">
        <w:rPr>
          <w:rFonts w:ascii="Tahoma" w:hAnsi="Tahoma" w:cs="Tahoma"/>
          <w:bCs/>
          <w:szCs w:val="22"/>
          <w:lang w:val="x-none"/>
        </w:rPr>
        <w:t>izjavo</w:t>
      </w:r>
      <w:r w:rsidR="008E3DA0">
        <w:rPr>
          <w:rFonts w:ascii="Tahoma" w:hAnsi="Tahoma" w:cs="Tahoma"/>
          <w:bCs/>
          <w:szCs w:val="22"/>
          <w:lang w:val="x-none"/>
        </w:rPr>
        <w:t xml:space="preserve"> </w:t>
      </w:r>
      <w:r w:rsidRPr="00C111EF">
        <w:rPr>
          <w:rFonts w:ascii="Tahoma" w:hAnsi="Tahoma" w:cs="Tahoma"/>
          <w:bCs/>
          <w:szCs w:val="22"/>
          <w:lang w:val="x-none"/>
        </w:rPr>
        <w:t>določene</w:t>
      </w:r>
      <w:r w:rsidR="008E3DA0">
        <w:rPr>
          <w:rFonts w:ascii="Tahoma" w:hAnsi="Tahoma" w:cs="Tahoma"/>
          <w:bCs/>
          <w:szCs w:val="22"/>
          <w:lang w:val="x-none"/>
        </w:rPr>
        <w:t xml:space="preserve"> </w:t>
      </w:r>
      <w:r w:rsidRPr="00C111EF">
        <w:rPr>
          <w:rFonts w:ascii="Tahoma" w:hAnsi="Tahoma" w:cs="Tahoma"/>
          <w:bCs/>
          <w:szCs w:val="22"/>
          <w:lang w:val="x-none"/>
        </w:rPr>
        <w:t>osebe,</w:t>
      </w:r>
      <w:r w:rsidR="008E3DA0">
        <w:rPr>
          <w:rFonts w:ascii="Tahoma" w:hAnsi="Tahoma" w:cs="Tahoma"/>
          <w:bCs/>
          <w:szCs w:val="22"/>
          <w:lang w:val="x-none"/>
        </w:rPr>
        <w:t xml:space="preserve"> </w:t>
      </w:r>
      <w:r w:rsidRPr="00C111EF">
        <w:rPr>
          <w:rFonts w:ascii="Tahoma" w:hAnsi="Tahoma" w:cs="Tahoma"/>
          <w:bCs/>
          <w:szCs w:val="22"/>
          <w:lang w:val="x-none"/>
        </w:rPr>
        <w:t>dano</w:t>
      </w:r>
      <w:r w:rsidR="008E3DA0">
        <w:rPr>
          <w:rFonts w:ascii="Tahoma" w:hAnsi="Tahoma" w:cs="Tahoma"/>
          <w:bCs/>
          <w:szCs w:val="22"/>
          <w:lang w:val="x-none"/>
        </w:rPr>
        <w:t xml:space="preserve"> </w:t>
      </w:r>
      <w:r w:rsidRPr="00C111EF">
        <w:rPr>
          <w:rFonts w:ascii="Tahoma" w:hAnsi="Tahoma" w:cs="Tahoma"/>
          <w:bCs/>
          <w:szCs w:val="22"/>
          <w:lang w:val="x-none"/>
        </w:rPr>
        <w:t>pred</w:t>
      </w:r>
      <w:r w:rsidR="008E3DA0">
        <w:rPr>
          <w:rFonts w:ascii="Tahoma" w:hAnsi="Tahoma" w:cs="Tahoma"/>
          <w:bCs/>
          <w:szCs w:val="22"/>
          <w:lang w:val="x-none"/>
        </w:rPr>
        <w:t xml:space="preserve"> </w:t>
      </w:r>
      <w:r w:rsidRPr="00C111EF">
        <w:rPr>
          <w:rFonts w:ascii="Tahoma" w:hAnsi="Tahoma" w:cs="Tahoma"/>
          <w:bCs/>
          <w:szCs w:val="22"/>
          <w:lang w:val="x-none"/>
        </w:rPr>
        <w:t>pristojnim</w:t>
      </w:r>
      <w:r w:rsidR="008E3DA0">
        <w:rPr>
          <w:rFonts w:ascii="Tahoma" w:hAnsi="Tahoma" w:cs="Tahoma"/>
          <w:bCs/>
          <w:szCs w:val="22"/>
          <w:lang w:val="x-none"/>
        </w:rPr>
        <w:t xml:space="preserve"> </w:t>
      </w:r>
      <w:r w:rsidRPr="00C111EF">
        <w:rPr>
          <w:rFonts w:ascii="Tahoma" w:hAnsi="Tahoma" w:cs="Tahoma"/>
          <w:bCs/>
          <w:szCs w:val="22"/>
          <w:lang w:val="x-none"/>
        </w:rPr>
        <w:t>sodnim</w:t>
      </w:r>
      <w:r w:rsidR="008E3DA0">
        <w:rPr>
          <w:rFonts w:ascii="Tahoma" w:hAnsi="Tahoma" w:cs="Tahoma"/>
          <w:bCs/>
          <w:szCs w:val="22"/>
          <w:lang w:val="x-none"/>
        </w:rPr>
        <w:t xml:space="preserve"> </w:t>
      </w:r>
      <w:r w:rsidRPr="00C111EF">
        <w:rPr>
          <w:rFonts w:ascii="Tahoma" w:hAnsi="Tahoma" w:cs="Tahoma"/>
          <w:bCs/>
          <w:szCs w:val="22"/>
          <w:lang w:val="x-none"/>
        </w:rPr>
        <w:t>ali</w:t>
      </w:r>
      <w:r w:rsidR="008E3DA0">
        <w:rPr>
          <w:rFonts w:ascii="Tahoma" w:hAnsi="Tahoma" w:cs="Tahoma"/>
          <w:bCs/>
          <w:szCs w:val="22"/>
          <w:lang w:val="x-none"/>
        </w:rPr>
        <w:t xml:space="preserve"> </w:t>
      </w:r>
      <w:r w:rsidRPr="00C111EF">
        <w:rPr>
          <w:rFonts w:ascii="Tahoma" w:hAnsi="Tahoma" w:cs="Tahoma"/>
          <w:bCs/>
          <w:szCs w:val="22"/>
          <w:lang w:val="x-none"/>
        </w:rPr>
        <w:t>upravnim</w:t>
      </w:r>
      <w:r w:rsidR="008E3DA0">
        <w:rPr>
          <w:rFonts w:ascii="Tahoma" w:hAnsi="Tahoma" w:cs="Tahoma"/>
          <w:bCs/>
          <w:szCs w:val="22"/>
          <w:lang w:val="x-none"/>
        </w:rPr>
        <w:t xml:space="preserve"> </w:t>
      </w:r>
      <w:r w:rsidRPr="00C111EF">
        <w:rPr>
          <w:rFonts w:ascii="Tahoma" w:hAnsi="Tahoma" w:cs="Tahoma"/>
          <w:bCs/>
          <w:szCs w:val="22"/>
          <w:lang w:val="x-none"/>
        </w:rPr>
        <w:t>organom,</w:t>
      </w:r>
      <w:r w:rsidR="008E3DA0">
        <w:rPr>
          <w:rFonts w:ascii="Tahoma" w:hAnsi="Tahoma" w:cs="Tahoma"/>
          <w:bCs/>
          <w:szCs w:val="22"/>
          <w:lang w:val="x-none"/>
        </w:rPr>
        <w:t xml:space="preserve"> </w:t>
      </w:r>
      <w:r w:rsidRPr="00C111EF">
        <w:rPr>
          <w:rFonts w:ascii="Tahoma" w:hAnsi="Tahoma" w:cs="Tahoma"/>
          <w:bCs/>
          <w:szCs w:val="22"/>
          <w:lang w:val="x-none"/>
        </w:rPr>
        <w:t>notarjem</w:t>
      </w:r>
      <w:r w:rsidR="008E3DA0">
        <w:rPr>
          <w:rFonts w:ascii="Tahoma" w:hAnsi="Tahoma" w:cs="Tahoma"/>
          <w:bCs/>
          <w:szCs w:val="22"/>
          <w:lang w:val="x-none"/>
        </w:rPr>
        <w:t xml:space="preserve"> </w:t>
      </w:r>
      <w:r w:rsidRPr="00C111EF">
        <w:rPr>
          <w:rFonts w:ascii="Tahoma" w:hAnsi="Tahoma" w:cs="Tahoma"/>
          <w:bCs/>
          <w:szCs w:val="22"/>
          <w:lang w:val="x-none"/>
        </w:rPr>
        <w:t>ali</w:t>
      </w:r>
      <w:r w:rsidR="008E3DA0">
        <w:rPr>
          <w:rFonts w:ascii="Tahoma" w:hAnsi="Tahoma" w:cs="Tahoma"/>
          <w:bCs/>
          <w:szCs w:val="22"/>
          <w:lang w:val="x-none"/>
        </w:rPr>
        <w:t xml:space="preserve"> </w:t>
      </w:r>
      <w:r w:rsidRPr="00C111EF">
        <w:rPr>
          <w:rFonts w:ascii="Tahoma" w:hAnsi="Tahoma" w:cs="Tahoma"/>
          <w:bCs/>
          <w:szCs w:val="22"/>
          <w:lang w:val="x-none"/>
        </w:rPr>
        <w:t>pred</w:t>
      </w:r>
      <w:r w:rsidR="008E3DA0">
        <w:rPr>
          <w:rFonts w:ascii="Tahoma" w:hAnsi="Tahoma" w:cs="Tahoma"/>
          <w:bCs/>
          <w:szCs w:val="22"/>
          <w:lang w:val="x-none"/>
        </w:rPr>
        <w:t xml:space="preserve"> </w:t>
      </w:r>
      <w:r w:rsidRPr="00C111EF">
        <w:rPr>
          <w:rFonts w:ascii="Tahoma" w:hAnsi="Tahoma" w:cs="Tahoma"/>
          <w:bCs/>
          <w:szCs w:val="22"/>
          <w:lang w:val="x-none"/>
        </w:rPr>
        <w:t>pristojno</w:t>
      </w:r>
      <w:r w:rsidR="008E3DA0">
        <w:rPr>
          <w:rFonts w:ascii="Tahoma" w:hAnsi="Tahoma" w:cs="Tahoma"/>
          <w:bCs/>
          <w:szCs w:val="22"/>
          <w:lang w:val="x-none"/>
        </w:rPr>
        <w:t xml:space="preserve"> </w:t>
      </w:r>
      <w:r w:rsidRPr="00C111EF">
        <w:rPr>
          <w:rFonts w:ascii="Tahoma" w:hAnsi="Tahoma" w:cs="Tahoma"/>
          <w:bCs/>
          <w:szCs w:val="22"/>
          <w:lang w:val="x-none"/>
        </w:rPr>
        <w:t>poklicno</w:t>
      </w:r>
      <w:r w:rsidR="008E3DA0">
        <w:rPr>
          <w:rFonts w:ascii="Tahoma" w:hAnsi="Tahoma" w:cs="Tahoma"/>
          <w:bCs/>
          <w:szCs w:val="22"/>
          <w:lang w:val="x-none"/>
        </w:rPr>
        <w:t xml:space="preserve"> </w:t>
      </w:r>
      <w:r w:rsidRPr="00C111EF">
        <w:rPr>
          <w:rFonts w:ascii="Tahoma" w:hAnsi="Tahoma" w:cs="Tahoma"/>
          <w:bCs/>
          <w:szCs w:val="22"/>
          <w:lang w:val="x-none"/>
        </w:rPr>
        <w:t>ali</w:t>
      </w:r>
      <w:r w:rsidR="008E3DA0">
        <w:rPr>
          <w:rFonts w:ascii="Tahoma" w:hAnsi="Tahoma" w:cs="Tahoma"/>
          <w:bCs/>
          <w:szCs w:val="22"/>
          <w:lang w:val="x-none"/>
        </w:rPr>
        <w:t xml:space="preserve"> </w:t>
      </w:r>
      <w:r w:rsidRPr="00C111EF">
        <w:rPr>
          <w:rFonts w:ascii="Tahoma" w:hAnsi="Tahoma" w:cs="Tahoma"/>
          <w:bCs/>
          <w:szCs w:val="22"/>
          <w:lang w:val="x-none"/>
        </w:rPr>
        <w:t>trgovinsko</w:t>
      </w:r>
      <w:r w:rsidR="008E3DA0">
        <w:rPr>
          <w:rFonts w:ascii="Tahoma" w:hAnsi="Tahoma" w:cs="Tahoma"/>
          <w:bCs/>
          <w:szCs w:val="22"/>
          <w:lang w:val="x-none"/>
        </w:rPr>
        <w:t xml:space="preserve"> </w:t>
      </w:r>
      <w:r w:rsidRPr="00C111EF">
        <w:rPr>
          <w:rFonts w:ascii="Tahoma" w:hAnsi="Tahoma" w:cs="Tahoma"/>
          <w:bCs/>
          <w:szCs w:val="22"/>
          <w:lang w:val="x-none"/>
        </w:rPr>
        <w:t>organizacijo</w:t>
      </w:r>
      <w:r w:rsidR="008E3DA0">
        <w:rPr>
          <w:rFonts w:ascii="Tahoma" w:hAnsi="Tahoma" w:cs="Tahoma"/>
          <w:bCs/>
          <w:szCs w:val="22"/>
          <w:lang w:val="x-none"/>
        </w:rPr>
        <w:t xml:space="preserve"> </w:t>
      </w:r>
      <w:r w:rsidRPr="00C111EF">
        <w:rPr>
          <w:rFonts w:ascii="Tahoma" w:hAnsi="Tahoma" w:cs="Tahoma"/>
          <w:bCs/>
          <w:szCs w:val="22"/>
          <w:lang w:val="x-none"/>
        </w:rPr>
        <w:t>v</w:t>
      </w:r>
      <w:r w:rsidR="008E3DA0">
        <w:rPr>
          <w:rFonts w:ascii="Tahoma" w:hAnsi="Tahoma" w:cs="Tahoma"/>
          <w:bCs/>
          <w:szCs w:val="22"/>
          <w:lang w:val="x-none"/>
        </w:rPr>
        <w:t xml:space="preserve"> </w:t>
      </w:r>
      <w:r w:rsidRPr="00C111EF">
        <w:rPr>
          <w:rFonts w:ascii="Tahoma" w:hAnsi="Tahoma" w:cs="Tahoma"/>
          <w:bCs/>
          <w:szCs w:val="22"/>
          <w:lang w:val="x-none"/>
        </w:rPr>
        <w:t>matični</w:t>
      </w:r>
      <w:r w:rsidR="008E3DA0">
        <w:rPr>
          <w:rFonts w:ascii="Tahoma" w:hAnsi="Tahoma" w:cs="Tahoma"/>
          <w:bCs/>
          <w:szCs w:val="22"/>
          <w:lang w:val="x-none"/>
        </w:rPr>
        <w:t xml:space="preserve"> </w:t>
      </w:r>
      <w:r w:rsidRPr="00C111EF">
        <w:rPr>
          <w:rFonts w:ascii="Tahoma" w:hAnsi="Tahoma" w:cs="Tahoma"/>
          <w:bCs/>
          <w:szCs w:val="22"/>
          <w:lang w:val="x-none"/>
        </w:rPr>
        <w:t>državi</w:t>
      </w:r>
      <w:r w:rsidR="008E3DA0">
        <w:rPr>
          <w:rFonts w:ascii="Tahoma" w:hAnsi="Tahoma" w:cs="Tahoma"/>
          <w:bCs/>
          <w:szCs w:val="22"/>
          <w:lang w:val="x-none"/>
        </w:rPr>
        <w:t xml:space="preserve"> </w:t>
      </w:r>
      <w:r w:rsidRPr="00C111EF">
        <w:rPr>
          <w:rFonts w:ascii="Tahoma" w:hAnsi="Tahoma" w:cs="Tahoma"/>
          <w:bCs/>
          <w:szCs w:val="22"/>
          <w:lang w:val="x-none"/>
        </w:rPr>
        <w:t>te</w:t>
      </w:r>
      <w:r w:rsidR="008E3DA0">
        <w:rPr>
          <w:rFonts w:ascii="Tahoma" w:hAnsi="Tahoma" w:cs="Tahoma"/>
          <w:bCs/>
          <w:szCs w:val="22"/>
          <w:lang w:val="x-none"/>
        </w:rPr>
        <w:t xml:space="preserve"> </w:t>
      </w:r>
      <w:r w:rsidRPr="00C111EF">
        <w:rPr>
          <w:rFonts w:ascii="Tahoma" w:hAnsi="Tahoma" w:cs="Tahoma"/>
          <w:bCs/>
          <w:szCs w:val="22"/>
          <w:lang w:val="x-none"/>
        </w:rPr>
        <w:t>osebe</w:t>
      </w:r>
      <w:r w:rsidR="008E3DA0">
        <w:rPr>
          <w:rFonts w:ascii="Tahoma" w:hAnsi="Tahoma" w:cs="Tahoma"/>
          <w:bCs/>
          <w:szCs w:val="22"/>
          <w:lang w:val="x-none"/>
        </w:rPr>
        <w:t xml:space="preserve"> </w:t>
      </w:r>
      <w:r w:rsidRPr="00C111EF">
        <w:rPr>
          <w:rFonts w:ascii="Tahoma" w:hAnsi="Tahoma" w:cs="Tahoma"/>
          <w:bCs/>
          <w:szCs w:val="22"/>
          <w:lang w:val="x-none"/>
        </w:rPr>
        <w:t>ali</w:t>
      </w:r>
      <w:r w:rsidR="008E3DA0">
        <w:rPr>
          <w:rFonts w:ascii="Tahoma" w:hAnsi="Tahoma" w:cs="Tahoma"/>
          <w:bCs/>
          <w:szCs w:val="22"/>
          <w:lang w:val="x-none"/>
        </w:rPr>
        <w:t xml:space="preserve"> </w:t>
      </w:r>
      <w:r w:rsidRPr="00C111EF">
        <w:rPr>
          <w:rFonts w:ascii="Tahoma" w:hAnsi="Tahoma" w:cs="Tahoma"/>
          <w:bCs/>
          <w:szCs w:val="22"/>
          <w:lang w:val="x-none"/>
        </w:rPr>
        <w:t>v</w:t>
      </w:r>
      <w:r w:rsidR="008E3DA0">
        <w:rPr>
          <w:rFonts w:ascii="Tahoma" w:hAnsi="Tahoma" w:cs="Tahoma"/>
          <w:bCs/>
          <w:szCs w:val="22"/>
          <w:lang w:val="x-none"/>
        </w:rPr>
        <w:t xml:space="preserve"> </w:t>
      </w:r>
      <w:r w:rsidRPr="00C111EF">
        <w:rPr>
          <w:rFonts w:ascii="Tahoma" w:hAnsi="Tahoma" w:cs="Tahoma"/>
          <w:bCs/>
          <w:szCs w:val="22"/>
          <w:lang w:val="x-none"/>
        </w:rPr>
        <w:t>državi,</w:t>
      </w:r>
      <w:r w:rsidR="008E3DA0">
        <w:rPr>
          <w:rFonts w:ascii="Tahoma" w:hAnsi="Tahoma" w:cs="Tahoma"/>
          <w:bCs/>
          <w:szCs w:val="22"/>
          <w:lang w:val="x-none"/>
        </w:rPr>
        <w:t xml:space="preserve"> </w:t>
      </w:r>
      <w:r w:rsidRPr="00C111EF">
        <w:rPr>
          <w:rFonts w:ascii="Tahoma" w:hAnsi="Tahoma" w:cs="Tahoma"/>
          <w:bCs/>
          <w:szCs w:val="22"/>
          <w:lang w:val="x-none"/>
        </w:rPr>
        <w:t>v</w:t>
      </w:r>
      <w:r w:rsidR="008E3DA0">
        <w:rPr>
          <w:rFonts w:ascii="Tahoma" w:hAnsi="Tahoma" w:cs="Tahoma"/>
          <w:bCs/>
          <w:szCs w:val="22"/>
          <w:lang w:val="x-none"/>
        </w:rPr>
        <w:t xml:space="preserve"> </w:t>
      </w:r>
      <w:r w:rsidRPr="00C111EF">
        <w:rPr>
          <w:rFonts w:ascii="Tahoma" w:hAnsi="Tahoma" w:cs="Tahoma"/>
          <w:bCs/>
          <w:szCs w:val="22"/>
          <w:lang w:val="x-none"/>
        </w:rPr>
        <w:t>kateri</w:t>
      </w:r>
      <w:r w:rsidR="008E3DA0">
        <w:rPr>
          <w:rFonts w:ascii="Tahoma" w:hAnsi="Tahoma" w:cs="Tahoma"/>
          <w:bCs/>
          <w:szCs w:val="22"/>
          <w:lang w:val="x-none"/>
        </w:rPr>
        <w:t xml:space="preserve"> </w:t>
      </w:r>
      <w:r w:rsidRPr="00C111EF">
        <w:rPr>
          <w:rFonts w:ascii="Tahoma" w:hAnsi="Tahoma" w:cs="Tahoma"/>
          <w:bCs/>
          <w:szCs w:val="22"/>
          <w:lang w:val="x-none"/>
        </w:rPr>
        <w:t>ima</w:t>
      </w:r>
      <w:r w:rsidR="008E3DA0">
        <w:rPr>
          <w:rFonts w:ascii="Tahoma" w:hAnsi="Tahoma" w:cs="Tahoma"/>
          <w:bCs/>
          <w:szCs w:val="22"/>
          <w:lang w:val="x-none"/>
        </w:rPr>
        <w:t xml:space="preserve"> </w:t>
      </w:r>
      <w:r w:rsidRPr="00C111EF">
        <w:rPr>
          <w:rFonts w:ascii="Tahoma" w:hAnsi="Tahoma" w:cs="Tahoma"/>
          <w:bCs/>
          <w:szCs w:val="22"/>
          <w:lang w:val="x-none"/>
        </w:rPr>
        <w:t>sedež</w:t>
      </w:r>
      <w:r w:rsidR="008E3DA0">
        <w:rPr>
          <w:rFonts w:ascii="Tahoma" w:hAnsi="Tahoma" w:cs="Tahoma"/>
          <w:bCs/>
          <w:szCs w:val="22"/>
          <w:lang w:val="x-none"/>
        </w:rPr>
        <w:t xml:space="preserve"> </w:t>
      </w:r>
      <w:r w:rsidRPr="00C111EF">
        <w:rPr>
          <w:rFonts w:ascii="Tahoma" w:hAnsi="Tahoma" w:cs="Tahoma"/>
          <w:bCs/>
          <w:szCs w:val="22"/>
          <w:lang w:val="x-none"/>
        </w:rPr>
        <w:t>gospodarski</w:t>
      </w:r>
      <w:r w:rsidR="008E3DA0">
        <w:rPr>
          <w:rFonts w:ascii="Tahoma" w:hAnsi="Tahoma" w:cs="Tahoma"/>
          <w:bCs/>
          <w:szCs w:val="22"/>
          <w:lang w:val="x-none"/>
        </w:rPr>
        <w:t xml:space="preserve"> </w:t>
      </w:r>
      <w:r w:rsidRPr="00C111EF">
        <w:rPr>
          <w:rFonts w:ascii="Tahoma" w:hAnsi="Tahoma" w:cs="Tahoma"/>
          <w:bCs/>
          <w:szCs w:val="22"/>
          <w:lang w:val="x-none"/>
        </w:rPr>
        <w:t>subjekt.</w:t>
      </w:r>
    </w:p>
    <w:p w14:paraId="3105A6B5" w14:textId="77777777" w:rsidR="00AE13F6" w:rsidRPr="00112425" w:rsidRDefault="00AE13F6" w:rsidP="00600829">
      <w:pPr>
        <w:keepNext/>
        <w:keepLines/>
        <w:jc w:val="both"/>
        <w:rPr>
          <w:rFonts w:ascii="Tahoma" w:hAnsi="Tahoma" w:cs="Tahoma"/>
          <w:szCs w:val="22"/>
        </w:rPr>
      </w:pPr>
    </w:p>
    <w:p w14:paraId="40D93BC1" w14:textId="77777777" w:rsidR="001769DE" w:rsidRPr="00112425" w:rsidRDefault="001769DE" w:rsidP="00600829">
      <w:pPr>
        <w:keepNext/>
        <w:keepLines/>
        <w:numPr>
          <w:ilvl w:val="1"/>
          <w:numId w:val="2"/>
        </w:numPr>
        <w:jc w:val="both"/>
        <w:rPr>
          <w:rFonts w:ascii="Tahoma" w:hAnsi="Tahoma" w:cs="Tahoma"/>
          <w:b/>
        </w:rPr>
      </w:pPr>
      <w:r w:rsidRPr="00112425">
        <w:rPr>
          <w:rFonts w:ascii="Tahoma" w:hAnsi="Tahoma" w:cs="Tahoma"/>
          <w:b/>
        </w:rPr>
        <w:t>Pogoji</w:t>
      </w:r>
      <w:r w:rsidR="008E3DA0">
        <w:rPr>
          <w:rFonts w:ascii="Tahoma" w:hAnsi="Tahoma" w:cs="Tahoma"/>
          <w:b/>
        </w:rPr>
        <w:t xml:space="preserve"> </w:t>
      </w:r>
      <w:r w:rsidRPr="00112425">
        <w:rPr>
          <w:rFonts w:ascii="Tahoma" w:hAnsi="Tahoma" w:cs="Tahoma"/>
          <w:b/>
        </w:rPr>
        <w:t>za</w:t>
      </w:r>
      <w:r w:rsidR="008E3DA0">
        <w:rPr>
          <w:rFonts w:ascii="Tahoma" w:hAnsi="Tahoma" w:cs="Tahoma"/>
          <w:b/>
        </w:rPr>
        <w:t xml:space="preserve"> </w:t>
      </w:r>
      <w:r w:rsidRPr="00112425">
        <w:rPr>
          <w:rFonts w:ascii="Tahoma" w:hAnsi="Tahoma" w:cs="Tahoma"/>
          <w:b/>
        </w:rPr>
        <w:t>sodelovanje</w:t>
      </w:r>
      <w:r w:rsidR="008E3DA0">
        <w:rPr>
          <w:rFonts w:ascii="Tahoma" w:hAnsi="Tahoma" w:cs="Tahoma"/>
          <w:b/>
        </w:rPr>
        <w:t xml:space="preserve"> </w:t>
      </w:r>
    </w:p>
    <w:p w14:paraId="68D63852" w14:textId="77777777" w:rsidR="001769DE" w:rsidRPr="00112425" w:rsidRDefault="001769DE" w:rsidP="00600829">
      <w:pPr>
        <w:keepNext/>
        <w:keepLines/>
        <w:ind w:left="720"/>
        <w:jc w:val="both"/>
        <w:rPr>
          <w:rFonts w:ascii="Tahoma" w:hAnsi="Tahoma" w:cs="Tahoma"/>
          <w:b/>
        </w:rPr>
      </w:pPr>
    </w:p>
    <w:p w14:paraId="7D3BA07D" w14:textId="77777777" w:rsidR="001769DE" w:rsidRPr="00112425" w:rsidRDefault="001769DE" w:rsidP="00600829">
      <w:pPr>
        <w:keepNext/>
        <w:keepLines/>
        <w:numPr>
          <w:ilvl w:val="2"/>
          <w:numId w:val="2"/>
        </w:numPr>
        <w:jc w:val="both"/>
        <w:rPr>
          <w:rFonts w:ascii="Tahoma" w:hAnsi="Tahoma" w:cs="Tahoma"/>
        </w:rPr>
      </w:pPr>
      <w:r w:rsidRPr="00112425">
        <w:rPr>
          <w:rFonts w:ascii="Tahoma" w:hAnsi="Tahoma" w:cs="Tahoma"/>
        </w:rPr>
        <w:t>Ustreznost</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opravljanje</w:t>
      </w:r>
      <w:r w:rsidR="008E3DA0">
        <w:rPr>
          <w:rFonts w:ascii="Tahoma" w:hAnsi="Tahoma" w:cs="Tahoma"/>
        </w:rPr>
        <w:t xml:space="preserve"> </w:t>
      </w:r>
      <w:r w:rsidRPr="00112425">
        <w:rPr>
          <w:rFonts w:ascii="Tahoma" w:hAnsi="Tahoma" w:cs="Tahoma"/>
        </w:rPr>
        <w:t>poklicne</w:t>
      </w:r>
      <w:r w:rsidR="008E3DA0">
        <w:rPr>
          <w:rFonts w:ascii="Tahoma" w:hAnsi="Tahoma" w:cs="Tahoma"/>
        </w:rPr>
        <w:t xml:space="preserve"> </w:t>
      </w:r>
      <w:r w:rsidRPr="00112425">
        <w:rPr>
          <w:rFonts w:ascii="Tahoma" w:hAnsi="Tahoma" w:cs="Tahoma"/>
        </w:rPr>
        <w:t>dejavnosti</w:t>
      </w:r>
    </w:p>
    <w:p w14:paraId="7388E187" w14:textId="77777777" w:rsidR="001769DE" w:rsidRPr="00112425" w:rsidRDefault="001769DE" w:rsidP="00600829">
      <w:pPr>
        <w:keepNext/>
        <w:keepLines/>
        <w:jc w:val="both"/>
        <w:rPr>
          <w:rFonts w:ascii="Tahoma" w:hAnsi="Tahoma" w:cs="Tahoma"/>
        </w:rPr>
      </w:pPr>
    </w:p>
    <w:p w14:paraId="6540FDA3" w14:textId="77777777" w:rsidR="00AE13F6" w:rsidRPr="00112425" w:rsidRDefault="00AE13F6" w:rsidP="00600829">
      <w:pPr>
        <w:keepNext/>
        <w:keepLines/>
        <w:jc w:val="both"/>
        <w:rPr>
          <w:rFonts w:ascii="Tahoma" w:hAnsi="Tahoma" w:cs="Tahoma"/>
          <w:bCs/>
        </w:rPr>
      </w:pPr>
      <w:r w:rsidRPr="00112425">
        <w:rPr>
          <w:rFonts w:ascii="Tahoma" w:hAnsi="Tahoma" w:cs="Tahoma"/>
          <w:bCs/>
        </w:rPr>
        <w:t>Gospodarski</w:t>
      </w:r>
      <w:r w:rsidR="008E3DA0">
        <w:rPr>
          <w:rFonts w:ascii="Tahoma" w:hAnsi="Tahoma" w:cs="Tahoma"/>
          <w:bCs/>
        </w:rPr>
        <w:t xml:space="preserve"> </w:t>
      </w:r>
      <w:r w:rsidRPr="00112425">
        <w:rPr>
          <w:rFonts w:ascii="Tahoma" w:hAnsi="Tahoma" w:cs="Tahoma"/>
          <w:bCs/>
        </w:rPr>
        <w:t>subjekt</w:t>
      </w:r>
      <w:r w:rsidR="008E3DA0">
        <w:rPr>
          <w:rFonts w:ascii="Tahoma" w:hAnsi="Tahoma" w:cs="Tahoma"/>
          <w:bCs/>
        </w:rPr>
        <w:t xml:space="preserve"> </w:t>
      </w:r>
      <w:r w:rsidRPr="00112425">
        <w:rPr>
          <w:rFonts w:ascii="Tahoma" w:hAnsi="Tahoma" w:cs="Tahoma"/>
          <w:bCs/>
        </w:rPr>
        <w:t>mora</w:t>
      </w:r>
      <w:r w:rsidR="008E3DA0">
        <w:rPr>
          <w:rFonts w:ascii="Tahoma" w:hAnsi="Tahoma" w:cs="Tahoma"/>
          <w:bCs/>
        </w:rPr>
        <w:t xml:space="preserve"> </w:t>
      </w:r>
      <w:r w:rsidRPr="00112425">
        <w:rPr>
          <w:rFonts w:ascii="Tahoma" w:hAnsi="Tahoma" w:cs="Tahoma"/>
          <w:bCs/>
        </w:rPr>
        <w:t>biti</w:t>
      </w:r>
      <w:r w:rsidR="008E3DA0">
        <w:rPr>
          <w:rFonts w:ascii="Tahoma" w:hAnsi="Tahoma" w:cs="Tahoma"/>
          <w:bCs/>
        </w:rPr>
        <w:t xml:space="preserve"> </w:t>
      </w:r>
      <w:r w:rsidRPr="00112425">
        <w:rPr>
          <w:rFonts w:ascii="Tahoma" w:hAnsi="Tahoma" w:cs="Tahoma"/>
          <w:bCs/>
        </w:rPr>
        <w:t>vpisan</w:t>
      </w:r>
      <w:r w:rsidR="008E3DA0">
        <w:rPr>
          <w:rFonts w:ascii="Tahoma" w:hAnsi="Tahoma" w:cs="Tahoma"/>
          <w:bCs/>
        </w:rPr>
        <w:t xml:space="preserve"> </w:t>
      </w:r>
      <w:r w:rsidRPr="00112425">
        <w:rPr>
          <w:rFonts w:ascii="Tahoma" w:hAnsi="Tahoma" w:cs="Tahoma"/>
          <w:bCs/>
        </w:rPr>
        <w:t>v</w:t>
      </w:r>
      <w:r w:rsidR="008E3DA0">
        <w:rPr>
          <w:rFonts w:ascii="Tahoma" w:hAnsi="Tahoma" w:cs="Tahoma"/>
          <w:bCs/>
        </w:rPr>
        <w:t xml:space="preserve"> </w:t>
      </w:r>
      <w:r w:rsidRPr="00112425">
        <w:rPr>
          <w:rFonts w:ascii="Tahoma" w:hAnsi="Tahoma" w:cs="Tahoma"/>
          <w:bCs/>
        </w:rPr>
        <w:t>enega</w:t>
      </w:r>
      <w:r w:rsidR="008E3DA0">
        <w:rPr>
          <w:rFonts w:ascii="Tahoma" w:hAnsi="Tahoma" w:cs="Tahoma"/>
          <w:bCs/>
        </w:rPr>
        <w:t xml:space="preserve"> </w:t>
      </w:r>
      <w:r w:rsidRPr="00112425">
        <w:rPr>
          <w:rFonts w:ascii="Tahoma" w:hAnsi="Tahoma" w:cs="Tahoma"/>
          <w:bCs/>
        </w:rPr>
        <w:t>od</w:t>
      </w:r>
      <w:r w:rsidR="008E3DA0">
        <w:rPr>
          <w:rFonts w:ascii="Tahoma" w:hAnsi="Tahoma" w:cs="Tahoma"/>
          <w:bCs/>
        </w:rPr>
        <w:t xml:space="preserve"> </w:t>
      </w:r>
      <w:r w:rsidRPr="00112425">
        <w:rPr>
          <w:rFonts w:ascii="Tahoma" w:hAnsi="Tahoma" w:cs="Tahoma"/>
          <w:bCs/>
        </w:rPr>
        <w:t>poklicnih</w:t>
      </w:r>
      <w:r w:rsidR="008E3DA0">
        <w:rPr>
          <w:rFonts w:ascii="Tahoma" w:hAnsi="Tahoma" w:cs="Tahoma"/>
          <w:bCs/>
        </w:rPr>
        <w:t xml:space="preserve"> </w:t>
      </w:r>
      <w:r w:rsidRPr="00112425">
        <w:rPr>
          <w:rFonts w:ascii="Tahoma" w:hAnsi="Tahoma" w:cs="Tahoma"/>
          <w:bCs/>
        </w:rPr>
        <w:t>ali</w:t>
      </w:r>
      <w:r w:rsidR="008E3DA0">
        <w:rPr>
          <w:rFonts w:ascii="Tahoma" w:hAnsi="Tahoma" w:cs="Tahoma"/>
          <w:bCs/>
        </w:rPr>
        <w:t xml:space="preserve"> </w:t>
      </w:r>
      <w:r w:rsidRPr="00112425">
        <w:rPr>
          <w:rFonts w:ascii="Tahoma" w:hAnsi="Tahoma" w:cs="Tahoma"/>
          <w:bCs/>
        </w:rPr>
        <w:t>poslovnih</w:t>
      </w:r>
      <w:r w:rsidR="008E3DA0">
        <w:rPr>
          <w:rFonts w:ascii="Tahoma" w:hAnsi="Tahoma" w:cs="Tahoma"/>
          <w:bCs/>
        </w:rPr>
        <w:t xml:space="preserve"> </w:t>
      </w:r>
      <w:r w:rsidRPr="00112425">
        <w:rPr>
          <w:rFonts w:ascii="Tahoma" w:hAnsi="Tahoma" w:cs="Tahoma"/>
          <w:bCs/>
        </w:rPr>
        <w:t>registrov,</w:t>
      </w:r>
      <w:r w:rsidR="008E3DA0">
        <w:rPr>
          <w:rFonts w:ascii="Tahoma" w:hAnsi="Tahoma" w:cs="Tahoma"/>
          <w:bCs/>
        </w:rPr>
        <w:t xml:space="preserve"> </w:t>
      </w:r>
      <w:r w:rsidRPr="00112425">
        <w:rPr>
          <w:rFonts w:ascii="Tahoma" w:hAnsi="Tahoma" w:cs="Tahoma"/>
          <w:bCs/>
        </w:rPr>
        <w:t>ki</w:t>
      </w:r>
      <w:r w:rsidR="008E3DA0">
        <w:rPr>
          <w:rFonts w:ascii="Tahoma" w:hAnsi="Tahoma" w:cs="Tahoma"/>
          <w:bCs/>
        </w:rPr>
        <w:t xml:space="preserve"> </w:t>
      </w:r>
      <w:r w:rsidRPr="00112425">
        <w:rPr>
          <w:rFonts w:ascii="Tahoma" w:hAnsi="Tahoma" w:cs="Tahoma"/>
          <w:bCs/>
        </w:rPr>
        <w:t>se</w:t>
      </w:r>
      <w:r w:rsidR="008E3DA0">
        <w:rPr>
          <w:rFonts w:ascii="Tahoma" w:hAnsi="Tahoma" w:cs="Tahoma"/>
          <w:bCs/>
        </w:rPr>
        <w:t xml:space="preserve"> </w:t>
      </w:r>
      <w:r w:rsidRPr="00112425">
        <w:rPr>
          <w:rFonts w:ascii="Tahoma" w:hAnsi="Tahoma" w:cs="Tahoma"/>
          <w:bCs/>
        </w:rPr>
        <w:t>vodijo</w:t>
      </w:r>
      <w:r w:rsidR="008E3DA0">
        <w:rPr>
          <w:rFonts w:ascii="Tahoma" w:hAnsi="Tahoma" w:cs="Tahoma"/>
          <w:bCs/>
        </w:rPr>
        <w:t xml:space="preserve"> </w:t>
      </w:r>
      <w:r w:rsidRPr="00112425">
        <w:rPr>
          <w:rFonts w:ascii="Tahoma" w:hAnsi="Tahoma" w:cs="Tahoma"/>
          <w:bCs/>
        </w:rPr>
        <w:t>v</w:t>
      </w:r>
      <w:r w:rsidR="008E3DA0">
        <w:rPr>
          <w:rFonts w:ascii="Tahoma" w:hAnsi="Tahoma" w:cs="Tahoma"/>
          <w:bCs/>
        </w:rPr>
        <w:t xml:space="preserve"> </w:t>
      </w:r>
      <w:r w:rsidRPr="00112425">
        <w:rPr>
          <w:rFonts w:ascii="Tahoma" w:hAnsi="Tahoma" w:cs="Tahoma"/>
          <w:bCs/>
        </w:rPr>
        <w:t>državi</w:t>
      </w:r>
      <w:r w:rsidR="008E3DA0">
        <w:rPr>
          <w:rFonts w:ascii="Tahoma" w:hAnsi="Tahoma" w:cs="Tahoma"/>
          <w:bCs/>
        </w:rPr>
        <w:t xml:space="preserve"> </w:t>
      </w:r>
      <w:r w:rsidRPr="00112425">
        <w:rPr>
          <w:rFonts w:ascii="Tahoma" w:hAnsi="Tahoma" w:cs="Tahoma"/>
          <w:bCs/>
        </w:rPr>
        <w:t>članici,</w:t>
      </w:r>
      <w:r w:rsidR="008E3DA0">
        <w:rPr>
          <w:rFonts w:ascii="Tahoma" w:hAnsi="Tahoma" w:cs="Tahoma"/>
          <w:bCs/>
        </w:rPr>
        <w:t xml:space="preserve"> </w:t>
      </w:r>
      <w:r w:rsidRPr="00112425">
        <w:rPr>
          <w:rFonts w:ascii="Tahoma" w:hAnsi="Tahoma" w:cs="Tahoma"/>
          <w:bCs/>
        </w:rPr>
        <w:t>v</w:t>
      </w:r>
      <w:r w:rsidR="008E3DA0">
        <w:rPr>
          <w:rFonts w:ascii="Tahoma" w:hAnsi="Tahoma" w:cs="Tahoma"/>
          <w:bCs/>
        </w:rPr>
        <w:t xml:space="preserve"> </w:t>
      </w:r>
      <w:r w:rsidRPr="00112425">
        <w:rPr>
          <w:rFonts w:ascii="Tahoma" w:hAnsi="Tahoma" w:cs="Tahoma"/>
          <w:bCs/>
        </w:rPr>
        <w:t>kateri</w:t>
      </w:r>
      <w:r w:rsidR="008E3DA0">
        <w:rPr>
          <w:rFonts w:ascii="Tahoma" w:hAnsi="Tahoma" w:cs="Tahoma"/>
          <w:bCs/>
        </w:rPr>
        <w:t xml:space="preserve"> </w:t>
      </w:r>
      <w:r w:rsidRPr="00112425">
        <w:rPr>
          <w:rFonts w:ascii="Tahoma" w:hAnsi="Tahoma" w:cs="Tahoma"/>
          <w:bCs/>
        </w:rPr>
        <w:t>ima</w:t>
      </w:r>
      <w:r w:rsidR="008E3DA0">
        <w:rPr>
          <w:rFonts w:ascii="Tahoma" w:hAnsi="Tahoma" w:cs="Tahoma"/>
          <w:bCs/>
        </w:rPr>
        <w:t xml:space="preserve"> </w:t>
      </w:r>
      <w:r w:rsidRPr="00112425">
        <w:rPr>
          <w:rFonts w:ascii="Tahoma" w:hAnsi="Tahoma" w:cs="Tahoma"/>
          <w:bCs/>
        </w:rPr>
        <w:t>gospodarski</w:t>
      </w:r>
      <w:r w:rsidR="008E3DA0">
        <w:rPr>
          <w:rFonts w:ascii="Tahoma" w:hAnsi="Tahoma" w:cs="Tahoma"/>
          <w:bCs/>
        </w:rPr>
        <w:t xml:space="preserve"> </w:t>
      </w:r>
      <w:r w:rsidRPr="00112425">
        <w:rPr>
          <w:rFonts w:ascii="Tahoma" w:hAnsi="Tahoma" w:cs="Tahoma"/>
          <w:bCs/>
        </w:rPr>
        <w:t>subjekt</w:t>
      </w:r>
      <w:r w:rsidR="008E3DA0">
        <w:rPr>
          <w:rFonts w:ascii="Tahoma" w:hAnsi="Tahoma" w:cs="Tahoma"/>
          <w:bCs/>
        </w:rPr>
        <w:t xml:space="preserve"> </w:t>
      </w:r>
      <w:r w:rsidRPr="00112425">
        <w:rPr>
          <w:rFonts w:ascii="Tahoma" w:hAnsi="Tahoma" w:cs="Tahoma"/>
          <w:bCs/>
        </w:rPr>
        <w:t>sedež.</w:t>
      </w:r>
      <w:r w:rsidR="008E3DA0">
        <w:rPr>
          <w:rFonts w:ascii="Tahoma" w:hAnsi="Tahoma" w:cs="Tahoma"/>
          <w:bCs/>
        </w:rPr>
        <w:t xml:space="preserve"> </w:t>
      </w:r>
      <w:r w:rsidRPr="00112425">
        <w:rPr>
          <w:rFonts w:ascii="Tahoma" w:hAnsi="Tahoma" w:cs="Tahoma"/>
          <w:bCs/>
        </w:rPr>
        <w:t>Seznam</w:t>
      </w:r>
      <w:r w:rsidR="008E3DA0">
        <w:rPr>
          <w:rFonts w:ascii="Tahoma" w:hAnsi="Tahoma" w:cs="Tahoma"/>
          <w:bCs/>
        </w:rPr>
        <w:t xml:space="preserve"> </w:t>
      </w:r>
      <w:r w:rsidRPr="00112425">
        <w:rPr>
          <w:rFonts w:ascii="Tahoma" w:hAnsi="Tahoma" w:cs="Tahoma"/>
          <w:bCs/>
        </w:rPr>
        <w:t>poklicnih</w:t>
      </w:r>
      <w:r w:rsidR="008E3DA0">
        <w:rPr>
          <w:rFonts w:ascii="Tahoma" w:hAnsi="Tahoma" w:cs="Tahoma"/>
          <w:bCs/>
        </w:rPr>
        <w:t xml:space="preserve"> </w:t>
      </w:r>
      <w:r w:rsidRPr="00112425">
        <w:rPr>
          <w:rFonts w:ascii="Tahoma" w:hAnsi="Tahoma" w:cs="Tahoma"/>
          <w:bCs/>
        </w:rPr>
        <w:t>ali</w:t>
      </w:r>
      <w:r w:rsidR="008E3DA0">
        <w:rPr>
          <w:rFonts w:ascii="Tahoma" w:hAnsi="Tahoma" w:cs="Tahoma"/>
          <w:bCs/>
        </w:rPr>
        <w:t xml:space="preserve"> </w:t>
      </w:r>
      <w:r w:rsidRPr="00112425">
        <w:rPr>
          <w:rFonts w:ascii="Tahoma" w:hAnsi="Tahoma" w:cs="Tahoma"/>
          <w:bCs/>
        </w:rPr>
        <w:t>poslovnih</w:t>
      </w:r>
      <w:r w:rsidR="008E3DA0">
        <w:rPr>
          <w:rFonts w:ascii="Tahoma" w:hAnsi="Tahoma" w:cs="Tahoma"/>
          <w:bCs/>
        </w:rPr>
        <w:t xml:space="preserve"> </w:t>
      </w:r>
      <w:r w:rsidRPr="00112425">
        <w:rPr>
          <w:rFonts w:ascii="Tahoma" w:hAnsi="Tahoma" w:cs="Tahoma"/>
          <w:bCs/>
        </w:rPr>
        <w:t>registrov</w:t>
      </w:r>
      <w:r w:rsidR="008E3DA0">
        <w:rPr>
          <w:rFonts w:ascii="Tahoma" w:hAnsi="Tahoma" w:cs="Tahoma"/>
          <w:bCs/>
        </w:rPr>
        <w:t xml:space="preserve"> </w:t>
      </w:r>
      <w:r w:rsidRPr="00112425">
        <w:rPr>
          <w:rFonts w:ascii="Tahoma" w:hAnsi="Tahoma" w:cs="Tahoma"/>
          <w:bCs/>
        </w:rPr>
        <w:t>v</w:t>
      </w:r>
      <w:r w:rsidR="008E3DA0">
        <w:rPr>
          <w:rFonts w:ascii="Tahoma" w:hAnsi="Tahoma" w:cs="Tahoma"/>
          <w:bCs/>
        </w:rPr>
        <w:t xml:space="preserve"> </w:t>
      </w:r>
      <w:r w:rsidRPr="00112425">
        <w:rPr>
          <w:rFonts w:ascii="Tahoma" w:hAnsi="Tahoma" w:cs="Tahoma"/>
          <w:bCs/>
        </w:rPr>
        <w:t>državah</w:t>
      </w:r>
      <w:r w:rsidR="008E3DA0">
        <w:rPr>
          <w:rFonts w:ascii="Tahoma" w:hAnsi="Tahoma" w:cs="Tahoma"/>
          <w:bCs/>
        </w:rPr>
        <w:t xml:space="preserve"> </w:t>
      </w:r>
      <w:r w:rsidRPr="00112425">
        <w:rPr>
          <w:rFonts w:ascii="Tahoma" w:hAnsi="Tahoma" w:cs="Tahoma"/>
          <w:bCs/>
        </w:rPr>
        <w:t>članicah</w:t>
      </w:r>
      <w:r w:rsidR="008E3DA0">
        <w:rPr>
          <w:rFonts w:ascii="Tahoma" w:hAnsi="Tahoma" w:cs="Tahoma"/>
          <w:bCs/>
        </w:rPr>
        <w:t xml:space="preserve"> </w:t>
      </w:r>
      <w:r w:rsidRPr="00112425">
        <w:rPr>
          <w:rFonts w:ascii="Tahoma" w:hAnsi="Tahoma" w:cs="Tahoma"/>
          <w:bCs/>
        </w:rPr>
        <w:t>Evropske</w:t>
      </w:r>
      <w:r w:rsidR="008E3DA0">
        <w:rPr>
          <w:rFonts w:ascii="Tahoma" w:hAnsi="Tahoma" w:cs="Tahoma"/>
          <w:bCs/>
        </w:rPr>
        <w:t xml:space="preserve"> </w:t>
      </w:r>
      <w:r w:rsidRPr="00112425">
        <w:rPr>
          <w:rFonts w:ascii="Tahoma" w:hAnsi="Tahoma" w:cs="Tahoma"/>
          <w:bCs/>
        </w:rPr>
        <w:t>unije</w:t>
      </w:r>
      <w:r w:rsidR="008E3DA0">
        <w:rPr>
          <w:rFonts w:ascii="Tahoma" w:hAnsi="Tahoma" w:cs="Tahoma"/>
          <w:bCs/>
        </w:rPr>
        <w:t xml:space="preserve"> </w:t>
      </w:r>
      <w:r w:rsidRPr="00112425">
        <w:rPr>
          <w:rFonts w:ascii="Tahoma" w:hAnsi="Tahoma" w:cs="Tahoma"/>
          <w:bCs/>
        </w:rPr>
        <w:t>določa</w:t>
      </w:r>
      <w:r w:rsidR="008E3DA0">
        <w:rPr>
          <w:rFonts w:ascii="Tahoma" w:hAnsi="Tahoma" w:cs="Tahoma"/>
          <w:bCs/>
        </w:rPr>
        <w:t xml:space="preserve"> </w:t>
      </w:r>
      <w:r w:rsidRPr="00112425">
        <w:rPr>
          <w:rFonts w:ascii="Tahoma" w:hAnsi="Tahoma" w:cs="Tahoma"/>
          <w:bCs/>
        </w:rPr>
        <w:t>Priloga</w:t>
      </w:r>
      <w:r w:rsidR="008E3DA0">
        <w:rPr>
          <w:rFonts w:ascii="Tahoma" w:hAnsi="Tahoma" w:cs="Tahoma"/>
          <w:bCs/>
        </w:rPr>
        <w:t xml:space="preserve"> </w:t>
      </w:r>
      <w:r w:rsidRPr="00112425">
        <w:rPr>
          <w:rFonts w:ascii="Tahoma" w:hAnsi="Tahoma" w:cs="Tahoma"/>
          <w:bCs/>
        </w:rPr>
        <w:t>XI</w:t>
      </w:r>
      <w:r w:rsidR="008E3DA0">
        <w:rPr>
          <w:rFonts w:ascii="Tahoma" w:hAnsi="Tahoma" w:cs="Tahoma"/>
          <w:bCs/>
        </w:rPr>
        <w:t xml:space="preserve"> </w:t>
      </w:r>
      <w:r w:rsidRPr="00112425">
        <w:rPr>
          <w:rFonts w:ascii="Tahoma" w:hAnsi="Tahoma" w:cs="Tahoma"/>
          <w:bCs/>
        </w:rPr>
        <w:t>Direktive</w:t>
      </w:r>
      <w:r w:rsidR="008E3DA0">
        <w:rPr>
          <w:rFonts w:ascii="Tahoma" w:hAnsi="Tahoma" w:cs="Tahoma"/>
          <w:bCs/>
        </w:rPr>
        <w:t xml:space="preserve"> </w:t>
      </w:r>
      <w:r w:rsidRPr="00112425">
        <w:rPr>
          <w:rFonts w:ascii="Tahoma" w:hAnsi="Tahoma" w:cs="Tahoma"/>
          <w:bCs/>
        </w:rPr>
        <w:t>2014/24/EU.</w:t>
      </w:r>
    </w:p>
    <w:p w14:paraId="094F5153" w14:textId="77777777" w:rsidR="00AE13F6" w:rsidRPr="00112425" w:rsidRDefault="00AE13F6" w:rsidP="00600829">
      <w:pPr>
        <w:keepNext/>
        <w:keepLines/>
        <w:jc w:val="both"/>
        <w:rPr>
          <w:rFonts w:ascii="Tahoma" w:hAnsi="Tahoma" w:cs="Tahoma"/>
          <w:bCs/>
        </w:rPr>
      </w:pPr>
    </w:p>
    <w:p w14:paraId="42EFA156" w14:textId="77777777" w:rsidR="00AE13F6" w:rsidRPr="00112425" w:rsidRDefault="00AE13F6" w:rsidP="00600829">
      <w:pPr>
        <w:keepNext/>
        <w:keepLines/>
        <w:jc w:val="both"/>
        <w:rPr>
          <w:rFonts w:ascii="Tahoma" w:hAnsi="Tahoma" w:cs="Tahoma"/>
          <w:bCs/>
        </w:rPr>
      </w:pPr>
      <w:r w:rsidRPr="00112425">
        <w:rPr>
          <w:rFonts w:ascii="Tahoma" w:hAnsi="Tahoma" w:cs="Tahoma"/>
          <w:bCs/>
        </w:rPr>
        <w:t>Če</w:t>
      </w:r>
      <w:r w:rsidR="008E3DA0">
        <w:rPr>
          <w:rFonts w:ascii="Tahoma" w:hAnsi="Tahoma" w:cs="Tahoma"/>
          <w:bCs/>
        </w:rPr>
        <w:t xml:space="preserve"> </w:t>
      </w:r>
      <w:r w:rsidRPr="00112425">
        <w:rPr>
          <w:rFonts w:ascii="Tahoma" w:hAnsi="Tahoma" w:cs="Tahoma"/>
          <w:bCs/>
        </w:rPr>
        <w:t>morajo</w:t>
      </w:r>
      <w:r w:rsidR="008E3DA0">
        <w:rPr>
          <w:rFonts w:ascii="Tahoma" w:hAnsi="Tahoma" w:cs="Tahoma"/>
          <w:bCs/>
        </w:rPr>
        <w:t xml:space="preserve"> </w:t>
      </w:r>
      <w:r w:rsidRPr="00112425">
        <w:rPr>
          <w:rFonts w:ascii="Tahoma" w:hAnsi="Tahoma" w:cs="Tahoma"/>
          <w:bCs/>
        </w:rPr>
        <w:t>imeti</w:t>
      </w:r>
      <w:r w:rsidR="008E3DA0">
        <w:rPr>
          <w:rFonts w:ascii="Tahoma" w:hAnsi="Tahoma" w:cs="Tahoma"/>
          <w:bCs/>
        </w:rPr>
        <w:t xml:space="preserve"> </w:t>
      </w:r>
      <w:r w:rsidRPr="00112425">
        <w:rPr>
          <w:rFonts w:ascii="Tahoma" w:hAnsi="Tahoma" w:cs="Tahoma"/>
          <w:bCs/>
        </w:rPr>
        <w:t>gospodarski</w:t>
      </w:r>
      <w:r w:rsidR="008E3DA0">
        <w:rPr>
          <w:rFonts w:ascii="Tahoma" w:hAnsi="Tahoma" w:cs="Tahoma"/>
          <w:bCs/>
        </w:rPr>
        <w:t xml:space="preserve"> </w:t>
      </w:r>
      <w:r w:rsidRPr="00112425">
        <w:rPr>
          <w:rFonts w:ascii="Tahoma" w:hAnsi="Tahoma" w:cs="Tahoma"/>
          <w:bCs/>
        </w:rPr>
        <w:t>subjekti</w:t>
      </w:r>
      <w:r w:rsidR="008E3DA0">
        <w:rPr>
          <w:rFonts w:ascii="Tahoma" w:hAnsi="Tahoma" w:cs="Tahoma"/>
          <w:bCs/>
        </w:rPr>
        <w:t xml:space="preserve"> </w:t>
      </w:r>
      <w:r w:rsidRPr="00112425">
        <w:rPr>
          <w:rFonts w:ascii="Tahoma" w:hAnsi="Tahoma" w:cs="Tahoma"/>
          <w:bCs/>
        </w:rPr>
        <w:t>določeno</w:t>
      </w:r>
      <w:r w:rsidR="008E3DA0">
        <w:rPr>
          <w:rFonts w:ascii="Tahoma" w:hAnsi="Tahoma" w:cs="Tahoma"/>
          <w:bCs/>
        </w:rPr>
        <w:t xml:space="preserve"> </w:t>
      </w:r>
      <w:r w:rsidRPr="00112425">
        <w:rPr>
          <w:rFonts w:ascii="Tahoma" w:hAnsi="Tahoma" w:cs="Tahoma"/>
          <w:bCs/>
        </w:rPr>
        <w:t>dovoljenje</w:t>
      </w:r>
      <w:r w:rsidR="008E3DA0">
        <w:rPr>
          <w:rFonts w:ascii="Tahoma" w:hAnsi="Tahoma" w:cs="Tahoma"/>
          <w:bCs/>
        </w:rPr>
        <w:t xml:space="preserve"> </w:t>
      </w:r>
      <w:r w:rsidRPr="00112425">
        <w:rPr>
          <w:rFonts w:ascii="Tahoma" w:hAnsi="Tahoma" w:cs="Tahoma"/>
          <w:bCs/>
        </w:rPr>
        <w:t>ali</w:t>
      </w:r>
      <w:r w:rsidR="008E3DA0">
        <w:rPr>
          <w:rFonts w:ascii="Tahoma" w:hAnsi="Tahoma" w:cs="Tahoma"/>
          <w:bCs/>
        </w:rPr>
        <w:t xml:space="preserve"> </w:t>
      </w:r>
      <w:r w:rsidRPr="00112425">
        <w:rPr>
          <w:rFonts w:ascii="Tahoma" w:hAnsi="Tahoma" w:cs="Tahoma"/>
          <w:bCs/>
        </w:rPr>
        <w:t>biti</w:t>
      </w:r>
      <w:r w:rsidR="008E3DA0">
        <w:rPr>
          <w:rFonts w:ascii="Tahoma" w:hAnsi="Tahoma" w:cs="Tahoma"/>
          <w:bCs/>
        </w:rPr>
        <w:t xml:space="preserve"> </w:t>
      </w:r>
      <w:r w:rsidRPr="00112425">
        <w:rPr>
          <w:rFonts w:ascii="Tahoma" w:hAnsi="Tahoma" w:cs="Tahoma"/>
          <w:bCs/>
        </w:rPr>
        <w:t>člani</w:t>
      </w:r>
      <w:r w:rsidR="008E3DA0">
        <w:rPr>
          <w:rFonts w:ascii="Tahoma" w:hAnsi="Tahoma" w:cs="Tahoma"/>
          <w:bCs/>
        </w:rPr>
        <w:t xml:space="preserve"> </w:t>
      </w:r>
      <w:r w:rsidRPr="00112425">
        <w:rPr>
          <w:rFonts w:ascii="Tahoma" w:hAnsi="Tahoma" w:cs="Tahoma"/>
          <w:bCs/>
        </w:rPr>
        <w:t>določene</w:t>
      </w:r>
      <w:r w:rsidR="008E3DA0">
        <w:rPr>
          <w:rFonts w:ascii="Tahoma" w:hAnsi="Tahoma" w:cs="Tahoma"/>
          <w:bCs/>
        </w:rPr>
        <w:t xml:space="preserve"> </w:t>
      </w:r>
      <w:r w:rsidRPr="00112425">
        <w:rPr>
          <w:rFonts w:ascii="Tahoma" w:hAnsi="Tahoma" w:cs="Tahoma"/>
          <w:bCs/>
        </w:rPr>
        <w:t>organizacije,</w:t>
      </w:r>
      <w:r w:rsidR="008E3DA0">
        <w:rPr>
          <w:rFonts w:ascii="Tahoma" w:hAnsi="Tahoma" w:cs="Tahoma"/>
          <w:bCs/>
        </w:rPr>
        <w:t xml:space="preserve"> </w:t>
      </w:r>
      <w:r w:rsidRPr="00112425">
        <w:rPr>
          <w:rFonts w:ascii="Tahoma" w:hAnsi="Tahoma" w:cs="Tahoma"/>
          <w:bCs/>
        </w:rPr>
        <w:t>da</w:t>
      </w:r>
      <w:r w:rsidR="008E3DA0">
        <w:rPr>
          <w:rFonts w:ascii="Tahoma" w:hAnsi="Tahoma" w:cs="Tahoma"/>
          <w:bCs/>
        </w:rPr>
        <w:t xml:space="preserve"> </w:t>
      </w:r>
      <w:r w:rsidRPr="00112425">
        <w:rPr>
          <w:rFonts w:ascii="Tahoma" w:hAnsi="Tahoma" w:cs="Tahoma"/>
          <w:bCs/>
        </w:rPr>
        <w:t>lahko</w:t>
      </w:r>
      <w:r w:rsidR="008E3DA0">
        <w:rPr>
          <w:rFonts w:ascii="Tahoma" w:hAnsi="Tahoma" w:cs="Tahoma"/>
          <w:bCs/>
        </w:rPr>
        <w:t xml:space="preserve"> </w:t>
      </w:r>
      <w:r w:rsidRPr="00112425">
        <w:rPr>
          <w:rFonts w:ascii="Tahoma" w:hAnsi="Tahoma" w:cs="Tahoma"/>
          <w:bCs/>
        </w:rPr>
        <w:t>v</w:t>
      </w:r>
      <w:r w:rsidR="008E3DA0">
        <w:rPr>
          <w:rFonts w:ascii="Tahoma" w:hAnsi="Tahoma" w:cs="Tahoma"/>
          <w:bCs/>
        </w:rPr>
        <w:t xml:space="preserve"> </w:t>
      </w:r>
      <w:r w:rsidRPr="00112425">
        <w:rPr>
          <w:rFonts w:ascii="Tahoma" w:hAnsi="Tahoma" w:cs="Tahoma"/>
          <w:bCs/>
        </w:rPr>
        <w:t>svoji</w:t>
      </w:r>
      <w:r w:rsidR="008E3DA0">
        <w:rPr>
          <w:rFonts w:ascii="Tahoma" w:hAnsi="Tahoma" w:cs="Tahoma"/>
          <w:bCs/>
        </w:rPr>
        <w:t xml:space="preserve"> </w:t>
      </w:r>
      <w:r w:rsidRPr="00112425">
        <w:rPr>
          <w:rFonts w:ascii="Tahoma" w:hAnsi="Tahoma" w:cs="Tahoma"/>
          <w:bCs/>
        </w:rPr>
        <w:t>matični</w:t>
      </w:r>
      <w:r w:rsidR="008E3DA0">
        <w:rPr>
          <w:rFonts w:ascii="Tahoma" w:hAnsi="Tahoma" w:cs="Tahoma"/>
          <w:bCs/>
        </w:rPr>
        <w:t xml:space="preserve"> </w:t>
      </w:r>
      <w:r w:rsidRPr="00112425">
        <w:rPr>
          <w:rFonts w:ascii="Tahoma" w:hAnsi="Tahoma" w:cs="Tahoma"/>
          <w:bCs/>
        </w:rPr>
        <w:t>državi</w:t>
      </w:r>
      <w:r w:rsidR="008E3DA0">
        <w:rPr>
          <w:rFonts w:ascii="Tahoma" w:hAnsi="Tahoma" w:cs="Tahoma"/>
          <w:bCs/>
        </w:rPr>
        <w:t xml:space="preserve"> </w:t>
      </w:r>
      <w:r w:rsidRPr="00112425">
        <w:rPr>
          <w:rFonts w:ascii="Tahoma" w:hAnsi="Tahoma" w:cs="Tahoma"/>
          <w:bCs/>
        </w:rPr>
        <w:t>opravljajo</w:t>
      </w:r>
      <w:r w:rsidR="008E3DA0">
        <w:rPr>
          <w:rFonts w:ascii="Tahoma" w:hAnsi="Tahoma" w:cs="Tahoma"/>
          <w:bCs/>
        </w:rPr>
        <w:t xml:space="preserve"> </w:t>
      </w:r>
      <w:r w:rsidRPr="00112425">
        <w:rPr>
          <w:rFonts w:ascii="Tahoma" w:hAnsi="Tahoma" w:cs="Tahoma"/>
          <w:bCs/>
        </w:rPr>
        <w:t>storitev,</w:t>
      </w:r>
      <w:r w:rsidR="008E3DA0">
        <w:rPr>
          <w:rFonts w:ascii="Tahoma" w:hAnsi="Tahoma" w:cs="Tahoma"/>
          <w:bCs/>
        </w:rPr>
        <w:t xml:space="preserve"> </w:t>
      </w:r>
      <w:r w:rsidRPr="00112425">
        <w:rPr>
          <w:rFonts w:ascii="Tahoma" w:hAnsi="Tahoma" w:cs="Tahoma"/>
          <w:bCs/>
        </w:rPr>
        <w:t>ki</w:t>
      </w:r>
      <w:r w:rsidR="008E3DA0">
        <w:rPr>
          <w:rFonts w:ascii="Tahoma" w:hAnsi="Tahoma" w:cs="Tahoma"/>
          <w:bCs/>
        </w:rPr>
        <w:t xml:space="preserve"> </w:t>
      </w:r>
      <w:r w:rsidRPr="00112425">
        <w:rPr>
          <w:rFonts w:ascii="Tahoma" w:hAnsi="Tahoma" w:cs="Tahoma"/>
          <w:bCs/>
        </w:rPr>
        <w:t>je</w:t>
      </w:r>
      <w:r w:rsidR="008E3DA0">
        <w:rPr>
          <w:rFonts w:ascii="Tahoma" w:hAnsi="Tahoma" w:cs="Tahoma"/>
          <w:bCs/>
        </w:rPr>
        <w:t xml:space="preserve"> </w:t>
      </w:r>
      <w:r w:rsidRPr="00112425">
        <w:rPr>
          <w:rFonts w:ascii="Tahoma" w:hAnsi="Tahoma" w:cs="Tahoma"/>
          <w:bCs/>
        </w:rPr>
        <w:t>ali</w:t>
      </w:r>
      <w:r w:rsidR="008E3DA0">
        <w:rPr>
          <w:rFonts w:ascii="Tahoma" w:hAnsi="Tahoma" w:cs="Tahoma"/>
          <w:bCs/>
        </w:rPr>
        <w:t xml:space="preserve"> </w:t>
      </w:r>
      <w:r w:rsidRPr="00112425">
        <w:rPr>
          <w:rFonts w:ascii="Tahoma" w:hAnsi="Tahoma" w:cs="Tahoma"/>
          <w:bCs/>
        </w:rPr>
        <w:t>se</w:t>
      </w:r>
      <w:r w:rsidR="008E3DA0">
        <w:rPr>
          <w:rFonts w:ascii="Tahoma" w:hAnsi="Tahoma" w:cs="Tahoma"/>
          <w:bCs/>
        </w:rPr>
        <w:t xml:space="preserve"> </w:t>
      </w:r>
      <w:r w:rsidRPr="00112425">
        <w:rPr>
          <w:rFonts w:ascii="Tahoma" w:hAnsi="Tahoma" w:cs="Tahoma"/>
          <w:bCs/>
        </w:rPr>
        <w:t>nanaša</w:t>
      </w:r>
      <w:r w:rsidR="008E3DA0">
        <w:rPr>
          <w:rFonts w:ascii="Tahoma" w:hAnsi="Tahoma" w:cs="Tahoma"/>
          <w:bCs/>
        </w:rPr>
        <w:t xml:space="preserve"> </w:t>
      </w:r>
      <w:r w:rsidRPr="00112425">
        <w:rPr>
          <w:rFonts w:ascii="Tahoma" w:hAnsi="Tahoma" w:cs="Tahoma"/>
          <w:bCs/>
        </w:rPr>
        <w:t>na</w:t>
      </w:r>
      <w:r w:rsidR="008E3DA0">
        <w:rPr>
          <w:rFonts w:ascii="Tahoma" w:hAnsi="Tahoma" w:cs="Tahoma"/>
          <w:bCs/>
        </w:rPr>
        <w:t xml:space="preserve"> </w:t>
      </w:r>
      <w:r w:rsidRPr="00112425">
        <w:rPr>
          <w:rFonts w:ascii="Tahoma" w:hAnsi="Tahoma" w:cs="Tahoma"/>
          <w:bCs/>
        </w:rPr>
        <w:t>predmet</w:t>
      </w:r>
      <w:r w:rsidR="008E3DA0">
        <w:rPr>
          <w:rFonts w:ascii="Tahoma" w:hAnsi="Tahoma" w:cs="Tahoma"/>
          <w:bCs/>
        </w:rPr>
        <w:t xml:space="preserve"> </w:t>
      </w:r>
      <w:r w:rsidRPr="00112425">
        <w:rPr>
          <w:rFonts w:ascii="Tahoma" w:hAnsi="Tahoma" w:cs="Tahoma"/>
          <w:bCs/>
        </w:rPr>
        <w:t>javnega</w:t>
      </w:r>
      <w:r w:rsidR="008E3DA0">
        <w:rPr>
          <w:rFonts w:ascii="Tahoma" w:hAnsi="Tahoma" w:cs="Tahoma"/>
          <w:bCs/>
        </w:rPr>
        <w:t xml:space="preserve"> </w:t>
      </w:r>
      <w:r w:rsidRPr="00112425">
        <w:rPr>
          <w:rFonts w:ascii="Tahoma" w:hAnsi="Tahoma" w:cs="Tahoma"/>
          <w:bCs/>
        </w:rPr>
        <w:t>naročila,</w:t>
      </w:r>
      <w:r w:rsidR="008E3DA0">
        <w:rPr>
          <w:rFonts w:ascii="Tahoma" w:hAnsi="Tahoma" w:cs="Tahoma"/>
          <w:bCs/>
        </w:rPr>
        <w:t xml:space="preserve"> </w:t>
      </w:r>
      <w:r w:rsidRPr="00112425">
        <w:rPr>
          <w:rFonts w:ascii="Tahoma" w:hAnsi="Tahoma" w:cs="Tahoma"/>
          <w:bCs/>
        </w:rPr>
        <w:t>morajo</w:t>
      </w:r>
      <w:r w:rsidR="008E3DA0">
        <w:rPr>
          <w:rFonts w:ascii="Tahoma" w:hAnsi="Tahoma" w:cs="Tahoma"/>
          <w:bCs/>
        </w:rPr>
        <w:t xml:space="preserve"> </w:t>
      </w:r>
      <w:r w:rsidRPr="00112425">
        <w:rPr>
          <w:rFonts w:ascii="Tahoma" w:hAnsi="Tahoma" w:cs="Tahoma"/>
          <w:bCs/>
        </w:rPr>
        <w:t>k</w:t>
      </w:r>
      <w:r w:rsidR="008E3DA0">
        <w:rPr>
          <w:rFonts w:ascii="Tahoma" w:hAnsi="Tahoma" w:cs="Tahoma"/>
          <w:bCs/>
        </w:rPr>
        <w:t xml:space="preserve"> </w:t>
      </w:r>
      <w:r w:rsidRPr="00112425">
        <w:rPr>
          <w:rFonts w:ascii="Tahoma" w:hAnsi="Tahoma" w:cs="Tahoma"/>
          <w:bCs/>
        </w:rPr>
        <w:t>ponudbi</w:t>
      </w:r>
      <w:r w:rsidR="008E3DA0">
        <w:rPr>
          <w:rFonts w:ascii="Tahoma" w:hAnsi="Tahoma" w:cs="Tahoma"/>
          <w:bCs/>
        </w:rPr>
        <w:t xml:space="preserve"> </w:t>
      </w:r>
      <w:r w:rsidRPr="00112425">
        <w:rPr>
          <w:rFonts w:ascii="Tahoma" w:hAnsi="Tahoma" w:cs="Tahoma"/>
          <w:bCs/>
        </w:rPr>
        <w:t>predložiti</w:t>
      </w:r>
      <w:r w:rsidR="008E3DA0">
        <w:rPr>
          <w:rFonts w:ascii="Tahoma" w:hAnsi="Tahoma" w:cs="Tahoma"/>
          <w:bCs/>
        </w:rPr>
        <w:t xml:space="preserve"> </w:t>
      </w:r>
      <w:r w:rsidRPr="00112425">
        <w:rPr>
          <w:rFonts w:ascii="Tahoma" w:hAnsi="Tahoma" w:cs="Tahoma"/>
          <w:bCs/>
        </w:rPr>
        <w:t>dokazilo</w:t>
      </w:r>
      <w:r w:rsidR="008E3DA0">
        <w:rPr>
          <w:rFonts w:ascii="Tahoma" w:hAnsi="Tahoma" w:cs="Tahoma"/>
          <w:bCs/>
        </w:rPr>
        <w:t xml:space="preserve"> </w:t>
      </w:r>
      <w:r w:rsidRPr="00112425">
        <w:rPr>
          <w:rFonts w:ascii="Tahoma" w:hAnsi="Tahoma" w:cs="Tahoma"/>
          <w:bCs/>
        </w:rPr>
        <w:t>o</w:t>
      </w:r>
      <w:r w:rsidR="008E3DA0">
        <w:rPr>
          <w:rFonts w:ascii="Tahoma" w:hAnsi="Tahoma" w:cs="Tahoma"/>
          <w:bCs/>
        </w:rPr>
        <w:t xml:space="preserve"> </w:t>
      </w:r>
      <w:r w:rsidRPr="00112425">
        <w:rPr>
          <w:rFonts w:ascii="Tahoma" w:hAnsi="Tahoma" w:cs="Tahoma"/>
          <w:bCs/>
        </w:rPr>
        <w:t>tem</w:t>
      </w:r>
      <w:r w:rsidR="008E3DA0">
        <w:rPr>
          <w:rFonts w:ascii="Tahoma" w:hAnsi="Tahoma" w:cs="Tahoma"/>
          <w:bCs/>
        </w:rPr>
        <w:t xml:space="preserve"> </w:t>
      </w:r>
      <w:r w:rsidRPr="00112425">
        <w:rPr>
          <w:rFonts w:ascii="Tahoma" w:hAnsi="Tahoma" w:cs="Tahoma"/>
          <w:bCs/>
        </w:rPr>
        <w:t>dovoljenju</w:t>
      </w:r>
      <w:r w:rsidR="008E3DA0">
        <w:rPr>
          <w:rFonts w:ascii="Tahoma" w:hAnsi="Tahoma" w:cs="Tahoma"/>
          <w:bCs/>
        </w:rPr>
        <w:t xml:space="preserve"> </w:t>
      </w:r>
      <w:r w:rsidRPr="00112425">
        <w:rPr>
          <w:rFonts w:ascii="Tahoma" w:hAnsi="Tahoma" w:cs="Tahoma"/>
          <w:bCs/>
        </w:rPr>
        <w:t>ali</w:t>
      </w:r>
      <w:r w:rsidR="008E3DA0">
        <w:rPr>
          <w:rFonts w:ascii="Tahoma" w:hAnsi="Tahoma" w:cs="Tahoma"/>
          <w:bCs/>
        </w:rPr>
        <w:t xml:space="preserve"> </w:t>
      </w:r>
      <w:r w:rsidRPr="00112425">
        <w:rPr>
          <w:rFonts w:ascii="Tahoma" w:hAnsi="Tahoma" w:cs="Tahoma"/>
          <w:bCs/>
        </w:rPr>
        <w:t>članstvu.</w:t>
      </w:r>
    </w:p>
    <w:p w14:paraId="7E0D4551" w14:textId="77777777" w:rsidR="00AE13F6" w:rsidRPr="00112425" w:rsidRDefault="00AE13F6" w:rsidP="00600829">
      <w:pPr>
        <w:keepNext/>
        <w:keepLines/>
        <w:jc w:val="both"/>
        <w:rPr>
          <w:rFonts w:ascii="Tahoma" w:hAnsi="Tahoma" w:cs="Tahoma"/>
          <w:b/>
        </w:rPr>
      </w:pPr>
    </w:p>
    <w:p w14:paraId="5E2935E6" w14:textId="77777777" w:rsidR="00AE13F6" w:rsidRPr="00112425" w:rsidRDefault="00AE13F6" w:rsidP="00600829">
      <w:pPr>
        <w:keepNext/>
        <w:keepLines/>
        <w:jc w:val="both"/>
        <w:rPr>
          <w:rFonts w:ascii="Tahoma" w:hAnsi="Tahoma" w:cs="Tahoma"/>
          <w:b/>
          <w:u w:val="single"/>
        </w:rPr>
      </w:pPr>
      <w:r w:rsidRPr="00112425">
        <w:rPr>
          <w:rFonts w:ascii="Tahoma" w:hAnsi="Tahoma" w:cs="Tahoma"/>
          <w:b/>
        </w:rPr>
        <w:t>Zgoraj</w:t>
      </w:r>
      <w:r w:rsidR="008E3DA0">
        <w:rPr>
          <w:rFonts w:ascii="Tahoma" w:hAnsi="Tahoma" w:cs="Tahoma"/>
          <w:b/>
        </w:rPr>
        <w:t xml:space="preserve"> </w:t>
      </w:r>
      <w:r w:rsidRPr="00112425">
        <w:rPr>
          <w:rFonts w:ascii="Tahoma" w:hAnsi="Tahoma" w:cs="Tahoma"/>
          <w:b/>
        </w:rPr>
        <w:t>navedeni</w:t>
      </w:r>
      <w:r w:rsidR="008E3DA0">
        <w:rPr>
          <w:rFonts w:ascii="Tahoma" w:hAnsi="Tahoma" w:cs="Tahoma"/>
          <w:b/>
        </w:rPr>
        <w:t xml:space="preserve"> </w:t>
      </w:r>
      <w:r w:rsidRPr="00112425">
        <w:rPr>
          <w:rFonts w:ascii="Tahoma" w:hAnsi="Tahoma" w:cs="Tahoma"/>
          <w:b/>
        </w:rPr>
        <w:t>pogoji</w:t>
      </w:r>
      <w:r w:rsidR="008E3DA0">
        <w:rPr>
          <w:rFonts w:ascii="Tahoma" w:hAnsi="Tahoma" w:cs="Tahoma"/>
          <w:b/>
        </w:rPr>
        <w:t xml:space="preserve"> </w:t>
      </w:r>
      <w:r w:rsidRPr="00112425">
        <w:rPr>
          <w:rFonts w:ascii="Tahoma" w:hAnsi="Tahoma" w:cs="Tahoma"/>
          <w:b/>
        </w:rPr>
        <w:t>veljajo</w:t>
      </w:r>
      <w:r w:rsidR="008E3DA0">
        <w:rPr>
          <w:rFonts w:ascii="Tahoma" w:hAnsi="Tahoma" w:cs="Tahoma"/>
          <w:b/>
        </w:rPr>
        <w:t xml:space="preserve"> </w:t>
      </w:r>
      <w:r w:rsidRPr="00112425">
        <w:rPr>
          <w:rFonts w:ascii="Tahoma" w:hAnsi="Tahoma" w:cs="Tahoma"/>
          <w:b/>
        </w:rPr>
        <w:t>tudi</w:t>
      </w:r>
      <w:r w:rsidR="008E3DA0">
        <w:rPr>
          <w:rFonts w:ascii="Tahoma" w:hAnsi="Tahoma" w:cs="Tahoma"/>
          <w:b/>
        </w:rPr>
        <w:t xml:space="preserve"> </w:t>
      </w:r>
      <w:r w:rsidRPr="00112425">
        <w:rPr>
          <w:rFonts w:ascii="Tahoma" w:hAnsi="Tahoma" w:cs="Tahoma"/>
          <w:b/>
        </w:rPr>
        <w:t>za</w:t>
      </w:r>
      <w:r w:rsidR="008E3DA0">
        <w:rPr>
          <w:rFonts w:ascii="Tahoma" w:hAnsi="Tahoma" w:cs="Tahoma"/>
          <w:b/>
        </w:rPr>
        <w:t xml:space="preserve"> </w:t>
      </w:r>
      <w:r w:rsidRPr="00112425">
        <w:rPr>
          <w:rFonts w:ascii="Tahoma" w:hAnsi="Tahoma" w:cs="Tahoma"/>
          <w:b/>
        </w:rPr>
        <w:t>posamezne</w:t>
      </w:r>
      <w:r w:rsidR="008E3DA0">
        <w:rPr>
          <w:rFonts w:ascii="Tahoma" w:hAnsi="Tahoma" w:cs="Tahoma"/>
          <w:b/>
        </w:rPr>
        <w:t xml:space="preserve"> </w:t>
      </w:r>
      <w:r w:rsidRPr="00112425">
        <w:rPr>
          <w:rFonts w:ascii="Tahoma" w:hAnsi="Tahoma" w:cs="Tahoma"/>
          <w:b/>
        </w:rPr>
        <w:t>člane</w:t>
      </w:r>
      <w:r w:rsidR="008E3DA0">
        <w:rPr>
          <w:rFonts w:ascii="Tahoma" w:hAnsi="Tahoma" w:cs="Tahoma"/>
          <w:b/>
        </w:rPr>
        <w:t xml:space="preserve"> </w:t>
      </w:r>
      <w:r w:rsidRPr="00112425">
        <w:rPr>
          <w:rFonts w:ascii="Tahoma" w:hAnsi="Tahoma" w:cs="Tahoma"/>
          <w:b/>
        </w:rPr>
        <w:t>skupine</w:t>
      </w:r>
      <w:r w:rsidR="008E3DA0">
        <w:rPr>
          <w:rFonts w:ascii="Tahoma" w:hAnsi="Tahoma" w:cs="Tahoma"/>
          <w:b/>
        </w:rPr>
        <w:t xml:space="preserve"> </w:t>
      </w:r>
      <w:r w:rsidRPr="00112425">
        <w:rPr>
          <w:rFonts w:ascii="Tahoma" w:hAnsi="Tahoma" w:cs="Tahoma"/>
          <w:b/>
        </w:rPr>
        <w:t>ponudnikov</w:t>
      </w:r>
      <w:r w:rsidR="008E3DA0">
        <w:rPr>
          <w:rFonts w:ascii="Tahoma" w:hAnsi="Tahoma" w:cs="Tahoma"/>
          <w:b/>
        </w:rPr>
        <w:t xml:space="preserve"> </w:t>
      </w:r>
      <w:r w:rsidRPr="00112425">
        <w:rPr>
          <w:rFonts w:ascii="Tahoma" w:hAnsi="Tahoma" w:cs="Tahoma"/>
          <w:b/>
        </w:rPr>
        <w:t>v</w:t>
      </w:r>
      <w:r w:rsidR="008E3DA0">
        <w:rPr>
          <w:rFonts w:ascii="Tahoma" w:hAnsi="Tahoma" w:cs="Tahoma"/>
          <w:b/>
        </w:rPr>
        <w:t xml:space="preserve"> </w:t>
      </w:r>
      <w:r w:rsidRPr="00112425">
        <w:rPr>
          <w:rFonts w:ascii="Tahoma" w:hAnsi="Tahoma" w:cs="Tahoma"/>
          <w:b/>
        </w:rPr>
        <w:t>okviru</w:t>
      </w:r>
      <w:r w:rsidR="008E3DA0">
        <w:rPr>
          <w:rFonts w:ascii="Tahoma" w:hAnsi="Tahoma" w:cs="Tahoma"/>
          <w:b/>
        </w:rPr>
        <w:t xml:space="preserve"> </w:t>
      </w:r>
      <w:r w:rsidRPr="00112425">
        <w:rPr>
          <w:rFonts w:ascii="Tahoma" w:hAnsi="Tahoma" w:cs="Tahoma"/>
          <w:b/>
        </w:rPr>
        <w:t>skupne</w:t>
      </w:r>
      <w:r w:rsidR="008E3DA0">
        <w:rPr>
          <w:rFonts w:ascii="Tahoma" w:hAnsi="Tahoma" w:cs="Tahoma"/>
          <w:b/>
        </w:rPr>
        <w:t xml:space="preserve"> </w:t>
      </w:r>
      <w:r w:rsidRPr="00112425">
        <w:rPr>
          <w:rFonts w:ascii="Tahoma" w:hAnsi="Tahoma" w:cs="Tahoma"/>
          <w:b/>
        </w:rPr>
        <w:t>ponudbe,</w:t>
      </w:r>
      <w:r w:rsidR="008E3DA0">
        <w:rPr>
          <w:rFonts w:ascii="Tahoma" w:hAnsi="Tahoma" w:cs="Tahoma"/>
          <w:b/>
        </w:rPr>
        <w:t xml:space="preserve"> </w:t>
      </w:r>
      <w:r w:rsidRPr="00112425">
        <w:rPr>
          <w:rFonts w:ascii="Tahoma" w:hAnsi="Tahoma" w:cs="Tahoma"/>
          <w:b/>
        </w:rPr>
        <w:t>za</w:t>
      </w:r>
      <w:r w:rsidR="008E3DA0">
        <w:rPr>
          <w:rFonts w:ascii="Tahoma" w:hAnsi="Tahoma" w:cs="Tahoma"/>
          <w:b/>
        </w:rPr>
        <w:t xml:space="preserve"> </w:t>
      </w:r>
      <w:r w:rsidRPr="00112425">
        <w:rPr>
          <w:rFonts w:ascii="Tahoma" w:hAnsi="Tahoma" w:cs="Tahoma"/>
          <w:b/>
        </w:rPr>
        <w:t>vse</w:t>
      </w:r>
      <w:r w:rsidR="008E3DA0">
        <w:rPr>
          <w:rFonts w:ascii="Tahoma" w:hAnsi="Tahoma" w:cs="Tahoma"/>
          <w:b/>
        </w:rPr>
        <w:t xml:space="preserve"> </w:t>
      </w:r>
      <w:r w:rsidRPr="00112425">
        <w:rPr>
          <w:rFonts w:ascii="Tahoma" w:hAnsi="Tahoma" w:cs="Tahoma"/>
          <w:b/>
        </w:rPr>
        <w:t>v</w:t>
      </w:r>
      <w:r w:rsidR="008E3DA0">
        <w:rPr>
          <w:rFonts w:ascii="Tahoma" w:hAnsi="Tahoma" w:cs="Tahoma"/>
          <w:b/>
        </w:rPr>
        <w:t xml:space="preserve"> </w:t>
      </w:r>
      <w:r w:rsidRPr="00112425">
        <w:rPr>
          <w:rFonts w:ascii="Tahoma" w:hAnsi="Tahoma" w:cs="Tahoma"/>
          <w:b/>
        </w:rPr>
        <w:t>ponudbi</w:t>
      </w:r>
      <w:r w:rsidR="008E3DA0">
        <w:rPr>
          <w:rFonts w:ascii="Tahoma" w:hAnsi="Tahoma" w:cs="Tahoma"/>
          <w:b/>
        </w:rPr>
        <w:t xml:space="preserve"> </w:t>
      </w:r>
      <w:r w:rsidRPr="00112425">
        <w:rPr>
          <w:rFonts w:ascii="Tahoma" w:hAnsi="Tahoma" w:cs="Tahoma"/>
          <w:b/>
        </w:rPr>
        <w:t>navedene</w:t>
      </w:r>
      <w:r w:rsidR="008E3DA0">
        <w:rPr>
          <w:rFonts w:ascii="Tahoma" w:hAnsi="Tahoma" w:cs="Tahoma"/>
          <w:b/>
        </w:rPr>
        <w:t xml:space="preserve"> </w:t>
      </w:r>
      <w:r w:rsidRPr="00112425">
        <w:rPr>
          <w:rFonts w:ascii="Tahoma" w:hAnsi="Tahoma" w:cs="Tahoma"/>
          <w:b/>
        </w:rPr>
        <w:t>podizvajalce</w:t>
      </w:r>
      <w:r w:rsidR="008E3DA0">
        <w:rPr>
          <w:rFonts w:ascii="Tahoma" w:hAnsi="Tahoma" w:cs="Tahoma"/>
          <w:b/>
        </w:rPr>
        <w:t xml:space="preserve"> </w:t>
      </w:r>
      <w:r w:rsidRPr="00112425">
        <w:rPr>
          <w:rFonts w:ascii="Tahoma" w:hAnsi="Tahoma" w:cs="Tahoma"/>
          <w:b/>
        </w:rPr>
        <w:t>in</w:t>
      </w:r>
      <w:r w:rsidR="008E3DA0">
        <w:rPr>
          <w:rFonts w:ascii="Tahoma" w:hAnsi="Tahoma" w:cs="Tahoma"/>
          <w:b/>
        </w:rPr>
        <w:t xml:space="preserve"> </w:t>
      </w:r>
      <w:r w:rsidRPr="00112425">
        <w:rPr>
          <w:rFonts w:ascii="Tahoma" w:hAnsi="Tahoma" w:cs="Tahoma"/>
          <w:b/>
        </w:rPr>
        <w:t>za</w:t>
      </w:r>
      <w:r w:rsidR="008E3DA0">
        <w:rPr>
          <w:rFonts w:ascii="Tahoma" w:hAnsi="Tahoma" w:cs="Tahoma"/>
          <w:b/>
        </w:rPr>
        <w:t xml:space="preserve"> </w:t>
      </w:r>
      <w:r w:rsidRPr="00112425">
        <w:rPr>
          <w:rFonts w:ascii="Tahoma" w:hAnsi="Tahoma" w:cs="Tahoma"/>
          <w:b/>
        </w:rPr>
        <w:t>vse</w:t>
      </w:r>
      <w:r w:rsidR="008E3DA0">
        <w:rPr>
          <w:rFonts w:ascii="Tahoma" w:hAnsi="Tahoma" w:cs="Tahoma"/>
          <w:b/>
        </w:rPr>
        <w:t xml:space="preserve"> </w:t>
      </w:r>
      <w:r w:rsidRPr="00112425">
        <w:rPr>
          <w:rFonts w:ascii="Tahoma" w:hAnsi="Tahoma" w:cs="Tahoma"/>
          <w:b/>
        </w:rPr>
        <w:t>druge</w:t>
      </w:r>
      <w:r w:rsidR="008E3DA0">
        <w:rPr>
          <w:rFonts w:ascii="Tahoma" w:hAnsi="Tahoma" w:cs="Tahoma"/>
          <w:b/>
        </w:rPr>
        <w:t xml:space="preserve"> </w:t>
      </w:r>
      <w:r w:rsidRPr="00112425">
        <w:rPr>
          <w:rFonts w:ascii="Tahoma" w:hAnsi="Tahoma" w:cs="Tahoma"/>
          <w:b/>
        </w:rPr>
        <w:t>subjekte,</w:t>
      </w:r>
      <w:r w:rsidR="008E3DA0">
        <w:rPr>
          <w:rFonts w:ascii="Tahoma" w:hAnsi="Tahoma" w:cs="Tahoma"/>
          <w:b/>
        </w:rPr>
        <w:t xml:space="preserve"> </w:t>
      </w:r>
      <w:r w:rsidRPr="00112425">
        <w:rPr>
          <w:rFonts w:ascii="Tahoma" w:hAnsi="Tahoma" w:cs="Tahoma"/>
          <w:b/>
        </w:rPr>
        <w:t>katerih</w:t>
      </w:r>
      <w:r w:rsidR="008E3DA0">
        <w:rPr>
          <w:rFonts w:ascii="Tahoma" w:hAnsi="Tahoma" w:cs="Tahoma"/>
          <w:b/>
        </w:rPr>
        <w:t xml:space="preserve"> </w:t>
      </w:r>
      <w:r w:rsidRPr="00112425">
        <w:rPr>
          <w:rFonts w:ascii="Tahoma" w:hAnsi="Tahoma" w:cs="Tahoma"/>
          <w:b/>
          <w:bCs/>
        </w:rPr>
        <w:t>zmogljivosti</w:t>
      </w:r>
      <w:r w:rsidR="008E3DA0">
        <w:rPr>
          <w:rFonts w:ascii="Tahoma" w:hAnsi="Tahoma" w:cs="Tahoma"/>
          <w:b/>
          <w:bCs/>
        </w:rPr>
        <w:t xml:space="preserve"> </w:t>
      </w:r>
      <w:r w:rsidRPr="00112425">
        <w:rPr>
          <w:rFonts w:ascii="Tahoma" w:hAnsi="Tahoma" w:cs="Tahoma"/>
          <w:b/>
          <w:bCs/>
        </w:rPr>
        <w:t>uporablja</w:t>
      </w:r>
      <w:r w:rsidR="008E3DA0">
        <w:rPr>
          <w:rFonts w:ascii="Tahoma" w:hAnsi="Tahoma" w:cs="Tahoma"/>
          <w:b/>
          <w:bCs/>
        </w:rPr>
        <w:t xml:space="preserve"> </w:t>
      </w:r>
      <w:r w:rsidRPr="00112425">
        <w:rPr>
          <w:rFonts w:ascii="Tahoma" w:hAnsi="Tahoma" w:cs="Tahoma"/>
          <w:b/>
          <w:bCs/>
        </w:rPr>
        <w:t>gospodarski</w:t>
      </w:r>
      <w:r w:rsidR="008E3DA0">
        <w:rPr>
          <w:rFonts w:ascii="Tahoma" w:hAnsi="Tahoma" w:cs="Tahoma"/>
          <w:b/>
          <w:bCs/>
        </w:rPr>
        <w:t xml:space="preserve"> </w:t>
      </w:r>
      <w:r w:rsidRPr="00112425">
        <w:rPr>
          <w:rFonts w:ascii="Tahoma" w:hAnsi="Tahoma" w:cs="Tahoma"/>
          <w:b/>
          <w:bCs/>
        </w:rPr>
        <w:t>subjekt</w:t>
      </w:r>
      <w:r w:rsidR="008E3DA0">
        <w:rPr>
          <w:rFonts w:ascii="Tahoma" w:hAnsi="Tahoma" w:cs="Tahoma"/>
          <w:b/>
          <w:bCs/>
        </w:rPr>
        <w:t xml:space="preserve"> </w:t>
      </w:r>
      <w:r w:rsidRPr="00112425">
        <w:rPr>
          <w:rFonts w:ascii="Tahoma" w:hAnsi="Tahoma" w:cs="Tahoma"/>
          <w:b/>
          <w:bCs/>
        </w:rPr>
        <w:t>(ponudnik</w:t>
      </w:r>
      <w:r w:rsidR="008E3DA0">
        <w:rPr>
          <w:rFonts w:ascii="Tahoma" w:hAnsi="Tahoma" w:cs="Tahoma"/>
          <w:b/>
          <w:bCs/>
        </w:rPr>
        <w:t xml:space="preserve"> </w:t>
      </w:r>
      <w:r w:rsidRPr="00112425">
        <w:rPr>
          <w:rFonts w:ascii="Tahoma" w:hAnsi="Tahoma" w:cs="Tahoma"/>
          <w:b/>
          <w:bCs/>
        </w:rPr>
        <w:t>ali</w:t>
      </w:r>
      <w:r w:rsidR="008E3DA0">
        <w:rPr>
          <w:rFonts w:ascii="Tahoma" w:hAnsi="Tahoma" w:cs="Tahoma"/>
          <w:b/>
          <w:bCs/>
        </w:rPr>
        <w:t xml:space="preserve"> </w:t>
      </w:r>
      <w:r w:rsidRPr="00112425">
        <w:rPr>
          <w:rFonts w:ascii="Tahoma" w:hAnsi="Tahoma" w:cs="Tahoma"/>
          <w:b/>
          <w:bCs/>
        </w:rPr>
        <w:t>skupina</w:t>
      </w:r>
      <w:r w:rsidR="008E3DA0">
        <w:rPr>
          <w:rFonts w:ascii="Tahoma" w:hAnsi="Tahoma" w:cs="Tahoma"/>
          <w:b/>
          <w:bCs/>
        </w:rPr>
        <w:t xml:space="preserve"> </w:t>
      </w:r>
      <w:r w:rsidRPr="00112425">
        <w:rPr>
          <w:rFonts w:ascii="Tahoma" w:hAnsi="Tahoma" w:cs="Tahoma"/>
          <w:b/>
          <w:bCs/>
        </w:rPr>
        <w:t>ponudnikov).</w:t>
      </w:r>
    </w:p>
    <w:p w14:paraId="6E05B3F6" w14:textId="77777777" w:rsidR="00602923" w:rsidRPr="00602923" w:rsidRDefault="00602923" w:rsidP="00600829">
      <w:pPr>
        <w:keepNext/>
        <w:keepLines/>
        <w:jc w:val="both"/>
        <w:rPr>
          <w:rFonts w:ascii="Tahoma" w:hAnsi="Tahoma" w:cs="Tahoma"/>
          <w:b/>
          <w:sz w:val="16"/>
          <w:szCs w:val="16"/>
        </w:rPr>
      </w:pPr>
    </w:p>
    <w:p w14:paraId="6BD5C46C" w14:textId="77777777" w:rsidR="00AE13F6" w:rsidRPr="00112425" w:rsidRDefault="00AE13F6" w:rsidP="00600829">
      <w:pPr>
        <w:keepNext/>
        <w:keepLines/>
        <w:jc w:val="both"/>
        <w:rPr>
          <w:rFonts w:ascii="Tahoma" w:hAnsi="Tahoma" w:cs="Tahoma"/>
          <w:b/>
        </w:rPr>
      </w:pPr>
      <w:r w:rsidRPr="00112425">
        <w:rPr>
          <w:rFonts w:ascii="Tahoma" w:hAnsi="Tahoma" w:cs="Tahoma"/>
          <w:b/>
        </w:rPr>
        <w:t>DOKAZILA:</w:t>
      </w:r>
    </w:p>
    <w:p w14:paraId="02DD5E58" w14:textId="77777777" w:rsidR="00AE13F6" w:rsidRPr="00112425" w:rsidRDefault="00AE13F6" w:rsidP="00600829">
      <w:pPr>
        <w:keepNext/>
        <w:keepLines/>
        <w:spacing w:after="120"/>
        <w:jc w:val="both"/>
        <w:rPr>
          <w:rFonts w:ascii="Tahoma" w:hAnsi="Tahoma" w:cs="Tahoma"/>
        </w:rPr>
      </w:pPr>
      <w:r w:rsidRPr="00112425">
        <w:rPr>
          <w:rFonts w:ascii="Tahoma" w:hAnsi="Tahoma" w:cs="Tahoma"/>
        </w:rPr>
        <w:t>Gospodarski</w:t>
      </w:r>
      <w:r w:rsidR="008E3DA0">
        <w:rPr>
          <w:rFonts w:ascii="Tahoma" w:hAnsi="Tahoma" w:cs="Tahoma"/>
        </w:rPr>
        <w:t xml:space="preserve"> </w:t>
      </w:r>
      <w:r w:rsidRPr="00112425">
        <w:rPr>
          <w:rFonts w:ascii="Tahoma" w:hAnsi="Tahoma" w:cs="Tahoma"/>
        </w:rPr>
        <w:t>subjekt</w:t>
      </w:r>
      <w:r w:rsidR="008E3DA0">
        <w:rPr>
          <w:rFonts w:ascii="Tahoma" w:hAnsi="Tahoma" w:cs="Tahoma"/>
        </w:rPr>
        <w:t xml:space="preserve"> </w:t>
      </w:r>
      <w:r w:rsidRPr="00112425">
        <w:rPr>
          <w:rFonts w:ascii="Tahoma" w:hAnsi="Tahoma" w:cs="Tahoma"/>
        </w:rPr>
        <w:t>izkaže</w:t>
      </w:r>
      <w:r w:rsidR="008E3DA0">
        <w:rPr>
          <w:rFonts w:ascii="Tahoma" w:hAnsi="Tahoma" w:cs="Tahoma"/>
        </w:rPr>
        <w:t xml:space="preserve"> </w:t>
      </w:r>
      <w:r w:rsidRPr="00112425">
        <w:rPr>
          <w:rFonts w:ascii="Tahoma" w:hAnsi="Tahoma" w:cs="Tahoma"/>
        </w:rPr>
        <w:t>izpolnjevanje</w:t>
      </w:r>
      <w:r w:rsidR="008E3DA0">
        <w:rPr>
          <w:rFonts w:ascii="Tahoma" w:hAnsi="Tahoma" w:cs="Tahoma"/>
        </w:rPr>
        <w:t xml:space="preserve"> </w:t>
      </w:r>
      <w:r w:rsidRPr="00112425">
        <w:rPr>
          <w:rFonts w:ascii="Tahoma" w:hAnsi="Tahoma" w:cs="Tahoma"/>
        </w:rPr>
        <w:t>teh</w:t>
      </w:r>
      <w:r w:rsidR="008E3DA0">
        <w:rPr>
          <w:rFonts w:ascii="Tahoma" w:hAnsi="Tahoma" w:cs="Tahoma"/>
        </w:rPr>
        <w:t xml:space="preserve"> </w:t>
      </w:r>
      <w:r w:rsidRPr="00112425">
        <w:rPr>
          <w:rFonts w:ascii="Tahoma" w:hAnsi="Tahoma" w:cs="Tahoma"/>
        </w:rPr>
        <w:t>pogojev</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podpisom</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predložitvijo</w:t>
      </w:r>
      <w:r w:rsidR="008E3DA0">
        <w:rPr>
          <w:rFonts w:ascii="Tahoma" w:hAnsi="Tahoma" w:cs="Tahoma"/>
        </w:rPr>
        <w:t xml:space="preserve"> </w:t>
      </w:r>
      <w:r w:rsidRPr="00112425">
        <w:rPr>
          <w:rFonts w:ascii="Tahoma" w:hAnsi="Tahoma" w:cs="Tahoma"/>
        </w:rPr>
        <w:t>naslednjih</w:t>
      </w:r>
      <w:r w:rsidR="008E3DA0">
        <w:rPr>
          <w:rFonts w:ascii="Tahoma" w:hAnsi="Tahoma" w:cs="Tahoma"/>
        </w:rPr>
        <w:t xml:space="preserve"> </w:t>
      </w:r>
      <w:r w:rsidRPr="00112425">
        <w:rPr>
          <w:rFonts w:ascii="Tahoma" w:hAnsi="Tahoma" w:cs="Tahoma"/>
        </w:rPr>
        <w:t>prilog:</w:t>
      </w:r>
    </w:p>
    <w:p w14:paraId="01791A3C" w14:textId="77777777" w:rsidR="00397CEF" w:rsidRPr="00112425" w:rsidRDefault="00397CEF" w:rsidP="00870DBE">
      <w:pPr>
        <w:keepNext/>
        <w:keepLines/>
        <w:numPr>
          <w:ilvl w:val="0"/>
          <w:numId w:val="13"/>
        </w:numPr>
        <w:ind w:left="714" w:hanging="357"/>
        <w:jc w:val="both"/>
        <w:rPr>
          <w:rFonts w:ascii="Tahoma" w:hAnsi="Tahoma" w:cs="Tahoma"/>
        </w:rPr>
      </w:pPr>
      <w:r w:rsidRPr="00112425">
        <w:rPr>
          <w:rFonts w:ascii="Tahoma" w:hAnsi="Tahoma" w:cs="Tahoma"/>
        </w:rPr>
        <w:t>Priloga</w:t>
      </w:r>
      <w:r w:rsidR="008E3DA0">
        <w:rPr>
          <w:rFonts w:ascii="Tahoma" w:hAnsi="Tahoma" w:cs="Tahoma"/>
        </w:rPr>
        <w:t xml:space="preserve"> </w:t>
      </w:r>
      <w:r w:rsidRPr="00112425">
        <w:rPr>
          <w:rFonts w:ascii="Tahoma" w:hAnsi="Tahoma" w:cs="Tahoma"/>
        </w:rPr>
        <w:t>3/1</w:t>
      </w:r>
      <w:r w:rsidR="008E3DA0">
        <w:rPr>
          <w:rFonts w:ascii="Tahoma" w:hAnsi="Tahoma" w:cs="Tahoma"/>
        </w:rPr>
        <w:t xml:space="preserve"> </w:t>
      </w:r>
      <w:r w:rsidRPr="00112425">
        <w:rPr>
          <w:rFonts w:ascii="Tahoma" w:hAnsi="Tahoma" w:cs="Tahoma"/>
        </w:rPr>
        <w:t>IZJAVA</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IZPOLNJEVANJU</w:t>
      </w:r>
      <w:r w:rsidR="008E3DA0">
        <w:rPr>
          <w:rFonts w:ascii="Tahoma" w:hAnsi="Tahoma" w:cs="Tahoma"/>
        </w:rPr>
        <w:t xml:space="preserve"> </w:t>
      </w:r>
      <w:r w:rsidRPr="00112425">
        <w:rPr>
          <w:rFonts w:ascii="Tahoma" w:hAnsi="Tahoma" w:cs="Tahoma"/>
        </w:rPr>
        <w:t>SPOSOBNOSTI</w:t>
      </w:r>
      <w:r w:rsidR="008E3DA0">
        <w:rPr>
          <w:rFonts w:ascii="Tahoma" w:hAnsi="Tahoma" w:cs="Tahoma"/>
        </w:rPr>
        <w:t xml:space="preserve"> </w:t>
      </w:r>
      <w:r w:rsidRPr="00112425">
        <w:rPr>
          <w:rFonts w:ascii="Tahoma" w:hAnsi="Tahoma" w:cs="Tahoma"/>
        </w:rPr>
        <w:t>PONUDNIKA/PARTNERJA</w:t>
      </w:r>
      <w:r>
        <w:rPr>
          <w:rFonts w:ascii="Tahoma" w:hAnsi="Tahoma" w:cs="Tahoma"/>
        </w:rPr>
        <w:t>,</w:t>
      </w:r>
      <w:r w:rsidR="008E3DA0">
        <w:rPr>
          <w:rFonts w:ascii="Tahoma" w:hAnsi="Tahoma" w:cs="Tahoma"/>
        </w:rPr>
        <w:t xml:space="preserve"> </w:t>
      </w:r>
    </w:p>
    <w:p w14:paraId="1DF00F1F" w14:textId="77777777" w:rsidR="00AE13F6" w:rsidRPr="00397CEF" w:rsidRDefault="00397CEF" w:rsidP="00870DBE">
      <w:pPr>
        <w:keepNext/>
        <w:keepLines/>
        <w:numPr>
          <w:ilvl w:val="0"/>
          <w:numId w:val="13"/>
        </w:numPr>
        <w:ind w:left="714" w:hanging="357"/>
        <w:jc w:val="both"/>
        <w:rPr>
          <w:rFonts w:ascii="Tahoma" w:hAnsi="Tahoma" w:cs="Tahoma"/>
        </w:rPr>
      </w:pPr>
      <w:r>
        <w:rPr>
          <w:rFonts w:ascii="Tahoma" w:hAnsi="Tahoma" w:cs="Tahoma"/>
        </w:rPr>
        <w:t>Priloga</w:t>
      </w:r>
      <w:r w:rsidR="008E3DA0">
        <w:rPr>
          <w:rFonts w:ascii="Tahoma" w:hAnsi="Tahoma" w:cs="Tahoma"/>
        </w:rPr>
        <w:t xml:space="preserve"> </w:t>
      </w:r>
      <w:r>
        <w:rPr>
          <w:rFonts w:ascii="Tahoma" w:hAnsi="Tahoma" w:cs="Tahoma"/>
        </w:rPr>
        <w:t>3/2</w:t>
      </w:r>
      <w:r w:rsidR="008E3DA0">
        <w:rPr>
          <w:rFonts w:ascii="Tahoma" w:hAnsi="Tahoma" w:cs="Tahoma"/>
        </w:rPr>
        <w:t xml:space="preserve"> </w:t>
      </w:r>
      <w:r w:rsidRPr="00112425">
        <w:rPr>
          <w:rFonts w:ascii="Tahoma" w:hAnsi="Tahoma" w:cs="Tahoma"/>
        </w:rPr>
        <w:t>IZJAVA</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IZPOLNJEVANJU</w:t>
      </w:r>
      <w:r w:rsidR="008E3DA0">
        <w:rPr>
          <w:rFonts w:ascii="Tahoma" w:hAnsi="Tahoma" w:cs="Tahoma"/>
        </w:rPr>
        <w:t xml:space="preserve"> </w:t>
      </w:r>
      <w:r w:rsidRPr="00112425">
        <w:rPr>
          <w:rFonts w:ascii="Tahoma" w:hAnsi="Tahoma" w:cs="Tahoma"/>
        </w:rPr>
        <w:t>SPOSOBNOSTI</w:t>
      </w:r>
      <w:r w:rsidR="008E3DA0">
        <w:rPr>
          <w:rFonts w:ascii="Tahoma" w:hAnsi="Tahoma" w:cs="Tahoma"/>
        </w:rPr>
        <w:t xml:space="preserve"> </w:t>
      </w:r>
      <w:r w:rsidRPr="00112425">
        <w:rPr>
          <w:rFonts w:ascii="Tahoma" w:hAnsi="Tahoma" w:cs="Tahoma"/>
        </w:rPr>
        <w:t>PODIZVAJALCA/DRUGEGA</w:t>
      </w:r>
      <w:r w:rsidR="008E3DA0">
        <w:rPr>
          <w:rFonts w:ascii="Tahoma" w:hAnsi="Tahoma" w:cs="Tahoma"/>
        </w:rPr>
        <w:t xml:space="preserve"> </w:t>
      </w:r>
      <w:r w:rsidRPr="00112425">
        <w:rPr>
          <w:rFonts w:ascii="Tahoma" w:hAnsi="Tahoma" w:cs="Tahoma"/>
        </w:rPr>
        <w:t>SUBJEKTA</w:t>
      </w:r>
      <w:r w:rsidR="00AE13F6" w:rsidRPr="00397CEF">
        <w:rPr>
          <w:rFonts w:ascii="Tahoma" w:hAnsi="Tahoma" w:cs="Tahoma"/>
        </w:rPr>
        <w:t>,</w:t>
      </w:r>
    </w:p>
    <w:p w14:paraId="1D80DFE4" w14:textId="77777777" w:rsidR="00AE13F6" w:rsidRPr="00112425" w:rsidRDefault="00AE13F6" w:rsidP="00870DBE">
      <w:pPr>
        <w:keepNext/>
        <w:keepLines/>
        <w:numPr>
          <w:ilvl w:val="0"/>
          <w:numId w:val="13"/>
        </w:numPr>
        <w:ind w:left="714" w:hanging="357"/>
        <w:jc w:val="both"/>
        <w:rPr>
          <w:rFonts w:ascii="Tahoma" w:hAnsi="Tahoma" w:cs="Tahoma"/>
        </w:rPr>
      </w:pPr>
      <w:r w:rsidRPr="00112425">
        <w:rPr>
          <w:rFonts w:ascii="Tahoma" w:hAnsi="Tahoma" w:cs="Tahoma"/>
        </w:rPr>
        <w:t>ustrezna</w:t>
      </w:r>
      <w:r w:rsidR="008E3DA0">
        <w:rPr>
          <w:rFonts w:ascii="Tahoma" w:hAnsi="Tahoma" w:cs="Tahoma"/>
        </w:rPr>
        <w:t xml:space="preserve"> </w:t>
      </w:r>
      <w:r w:rsidRPr="00112425">
        <w:rPr>
          <w:rFonts w:ascii="Tahoma" w:hAnsi="Tahoma" w:cs="Tahoma"/>
        </w:rPr>
        <w:t>dokazila,</w:t>
      </w:r>
      <w:r w:rsidR="008E3DA0">
        <w:rPr>
          <w:rFonts w:ascii="Tahoma" w:hAnsi="Tahoma" w:cs="Tahoma"/>
        </w:rPr>
        <w:t xml:space="preserve"> </w:t>
      </w:r>
      <w:r w:rsidRPr="00112425">
        <w:rPr>
          <w:rFonts w:ascii="Tahoma" w:hAnsi="Tahoma" w:cs="Tahoma"/>
        </w:rPr>
        <w:t>ki</w:t>
      </w:r>
      <w:r w:rsidR="008E3DA0">
        <w:rPr>
          <w:rFonts w:ascii="Tahoma" w:hAnsi="Tahoma" w:cs="Tahoma"/>
        </w:rPr>
        <w:t xml:space="preserve"> </w:t>
      </w:r>
      <w:r w:rsidRPr="00112425">
        <w:rPr>
          <w:rFonts w:ascii="Tahoma" w:hAnsi="Tahoma" w:cs="Tahoma"/>
        </w:rPr>
        <w:t>izkazuje</w:t>
      </w:r>
      <w:r w:rsidR="008E3DA0">
        <w:rPr>
          <w:rFonts w:ascii="Tahoma" w:hAnsi="Tahoma" w:cs="Tahoma"/>
        </w:rPr>
        <w:t xml:space="preserve"> </w:t>
      </w:r>
      <w:r w:rsidRPr="00112425">
        <w:rPr>
          <w:rFonts w:ascii="Tahoma" w:hAnsi="Tahoma" w:cs="Tahoma"/>
        </w:rPr>
        <w:t>izpolnjevanje</w:t>
      </w:r>
      <w:r w:rsidR="008E3DA0">
        <w:rPr>
          <w:rFonts w:ascii="Tahoma" w:hAnsi="Tahoma" w:cs="Tahoma"/>
        </w:rPr>
        <w:t xml:space="preserve"> </w:t>
      </w:r>
      <w:r w:rsidRPr="00112425">
        <w:rPr>
          <w:rFonts w:ascii="Tahoma" w:hAnsi="Tahoma" w:cs="Tahoma"/>
        </w:rPr>
        <w:t>zahteve</w:t>
      </w:r>
      <w:r w:rsidR="008E3DA0">
        <w:rPr>
          <w:rFonts w:ascii="Tahoma" w:hAnsi="Tahoma" w:cs="Tahoma"/>
        </w:rPr>
        <w:t xml:space="preserve"> </w:t>
      </w:r>
      <w:r w:rsidRPr="00112425">
        <w:rPr>
          <w:rFonts w:ascii="Tahoma" w:hAnsi="Tahoma" w:cs="Tahoma"/>
        </w:rPr>
        <w:t>iz</w:t>
      </w:r>
      <w:r w:rsidR="008E3DA0">
        <w:rPr>
          <w:rFonts w:ascii="Tahoma" w:hAnsi="Tahoma" w:cs="Tahoma"/>
        </w:rPr>
        <w:t xml:space="preserve"> </w:t>
      </w:r>
      <w:r w:rsidRPr="00112425">
        <w:rPr>
          <w:rFonts w:ascii="Tahoma" w:hAnsi="Tahoma" w:cs="Tahoma"/>
        </w:rPr>
        <w:t>drugega</w:t>
      </w:r>
      <w:r w:rsidR="008E3DA0">
        <w:rPr>
          <w:rFonts w:ascii="Tahoma" w:hAnsi="Tahoma" w:cs="Tahoma"/>
        </w:rPr>
        <w:t xml:space="preserve"> </w:t>
      </w:r>
      <w:r w:rsidRPr="00112425">
        <w:rPr>
          <w:rFonts w:ascii="Tahoma" w:hAnsi="Tahoma" w:cs="Tahoma"/>
        </w:rPr>
        <w:t>odstavka</w:t>
      </w:r>
      <w:r w:rsidR="008E3DA0">
        <w:rPr>
          <w:rFonts w:ascii="Tahoma" w:hAnsi="Tahoma" w:cs="Tahoma"/>
        </w:rPr>
        <w:t xml:space="preserve"> </w:t>
      </w:r>
      <w:r w:rsidRPr="00112425">
        <w:rPr>
          <w:rFonts w:ascii="Tahoma" w:hAnsi="Tahoma" w:cs="Tahoma"/>
        </w:rPr>
        <w:t>te</w:t>
      </w:r>
      <w:r w:rsidR="008E3DA0">
        <w:rPr>
          <w:rFonts w:ascii="Tahoma" w:hAnsi="Tahoma" w:cs="Tahoma"/>
        </w:rPr>
        <w:t xml:space="preserve"> </w:t>
      </w:r>
      <w:r w:rsidRPr="00112425">
        <w:rPr>
          <w:rFonts w:ascii="Tahoma" w:hAnsi="Tahoma" w:cs="Tahoma"/>
        </w:rPr>
        <w:t>točke,</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kolikor</w:t>
      </w:r>
      <w:r w:rsidR="008E3DA0">
        <w:rPr>
          <w:rFonts w:ascii="Tahoma" w:hAnsi="Tahoma" w:cs="Tahoma"/>
        </w:rPr>
        <w:t xml:space="preserve"> </w:t>
      </w:r>
      <w:r w:rsidRPr="00112425">
        <w:rPr>
          <w:rFonts w:ascii="Tahoma" w:hAnsi="Tahoma" w:cs="Tahoma"/>
        </w:rPr>
        <w:t>je</w:t>
      </w:r>
      <w:r w:rsidR="008E3DA0">
        <w:rPr>
          <w:rFonts w:ascii="Tahoma" w:hAnsi="Tahoma" w:cs="Tahoma"/>
        </w:rPr>
        <w:t xml:space="preserve"> </w:t>
      </w:r>
      <w:r w:rsidRPr="00112425">
        <w:rPr>
          <w:rFonts w:ascii="Tahoma" w:hAnsi="Tahoma" w:cs="Tahoma"/>
        </w:rPr>
        <w:t>tako</w:t>
      </w:r>
      <w:r w:rsidR="008E3DA0">
        <w:rPr>
          <w:rFonts w:ascii="Tahoma" w:hAnsi="Tahoma" w:cs="Tahoma"/>
        </w:rPr>
        <w:t xml:space="preserve"> </w:t>
      </w:r>
      <w:r w:rsidRPr="00112425">
        <w:rPr>
          <w:rFonts w:ascii="Tahoma" w:hAnsi="Tahoma" w:cs="Tahoma"/>
        </w:rPr>
        <w:t>dovoljenje</w:t>
      </w:r>
      <w:r w:rsidR="008E3DA0">
        <w:rPr>
          <w:rFonts w:ascii="Tahoma" w:hAnsi="Tahoma" w:cs="Tahoma"/>
        </w:rPr>
        <w:t xml:space="preserve"> </w:t>
      </w:r>
      <w:r w:rsidRPr="00112425">
        <w:rPr>
          <w:rFonts w:ascii="Tahoma" w:hAnsi="Tahoma" w:cs="Tahoma"/>
        </w:rPr>
        <w:t>ali</w:t>
      </w:r>
      <w:r w:rsidR="008E3DA0">
        <w:rPr>
          <w:rFonts w:ascii="Tahoma" w:hAnsi="Tahoma" w:cs="Tahoma"/>
        </w:rPr>
        <w:t xml:space="preserve"> </w:t>
      </w:r>
      <w:r w:rsidRPr="00112425">
        <w:rPr>
          <w:rFonts w:ascii="Tahoma" w:hAnsi="Tahoma" w:cs="Tahoma"/>
        </w:rPr>
        <w:t>članstvo</w:t>
      </w:r>
      <w:r w:rsidR="008E3DA0">
        <w:rPr>
          <w:rFonts w:ascii="Tahoma" w:hAnsi="Tahoma" w:cs="Tahoma"/>
        </w:rPr>
        <w:t xml:space="preserve"> </w:t>
      </w:r>
      <w:r w:rsidRPr="00112425">
        <w:rPr>
          <w:rFonts w:ascii="Tahoma" w:hAnsi="Tahoma" w:cs="Tahoma"/>
        </w:rPr>
        <w:t>potrebno.</w:t>
      </w:r>
      <w:r w:rsidR="008E3DA0">
        <w:rPr>
          <w:rFonts w:ascii="Tahoma" w:hAnsi="Tahoma" w:cs="Tahoma"/>
        </w:rPr>
        <w:t xml:space="preserve"> </w:t>
      </w:r>
    </w:p>
    <w:p w14:paraId="7419E708" w14:textId="77777777" w:rsidR="00AE13F6" w:rsidRPr="00112425" w:rsidRDefault="00AE13F6" w:rsidP="00600829">
      <w:pPr>
        <w:keepNext/>
        <w:keepLines/>
        <w:jc w:val="both"/>
        <w:rPr>
          <w:rFonts w:ascii="Tahoma" w:hAnsi="Tahoma" w:cs="Tahoma"/>
        </w:rPr>
      </w:pPr>
    </w:p>
    <w:p w14:paraId="20C1251E" w14:textId="77777777" w:rsidR="00B6464B" w:rsidRPr="00112425" w:rsidRDefault="00B6464B" w:rsidP="00600829">
      <w:pPr>
        <w:keepNext/>
        <w:keepLines/>
        <w:numPr>
          <w:ilvl w:val="2"/>
          <w:numId w:val="2"/>
        </w:numPr>
        <w:jc w:val="both"/>
        <w:rPr>
          <w:rFonts w:ascii="Tahoma" w:hAnsi="Tahoma" w:cs="Tahoma"/>
        </w:rPr>
      </w:pPr>
      <w:r w:rsidRPr="00112425">
        <w:rPr>
          <w:rFonts w:ascii="Tahoma" w:hAnsi="Tahoma" w:cs="Tahoma"/>
        </w:rPr>
        <w:t>Ekonomski</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finančni</w:t>
      </w:r>
      <w:r w:rsidR="008E3DA0">
        <w:rPr>
          <w:rFonts w:ascii="Tahoma" w:hAnsi="Tahoma" w:cs="Tahoma"/>
        </w:rPr>
        <w:t xml:space="preserve"> </w:t>
      </w:r>
      <w:r w:rsidRPr="00112425">
        <w:rPr>
          <w:rFonts w:ascii="Tahoma" w:hAnsi="Tahoma" w:cs="Tahoma"/>
        </w:rPr>
        <w:t>položaj</w:t>
      </w:r>
    </w:p>
    <w:p w14:paraId="2CB9ADDE" w14:textId="77777777" w:rsidR="00B6464B" w:rsidRPr="00112425" w:rsidRDefault="00B6464B" w:rsidP="00600829">
      <w:pPr>
        <w:keepNext/>
        <w:keepLines/>
        <w:jc w:val="both"/>
        <w:rPr>
          <w:rFonts w:ascii="Tahoma" w:hAnsi="Tahoma" w:cs="Tahoma"/>
        </w:rPr>
      </w:pPr>
    </w:p>
    <w:p w14:paraId="6A4FD970" w14:textId="77777777" w:rsidR="00E70D83" w:rsidRPr="00112425" w:rsidRDefault="0070203D" w:rsidP="00600829">
      <w:pPr>
        <w:keepNext/>
        <w:keepLines/>
        <w:jc w:val="both"/>
        <w:rPr>
          <w:rFonts w:ascii="Tahoma" w:hAnsi="Tahoma" w:cs="Tahoma"/>
        </w:rPr>
      </w:pPr>
      <w:r w:rsidRPr="00112425">
        <w:rPr>
          <w:rFonts w:ascii="Tahoma" w:hAnsi="Tahoma" w:cs="Tahoma"/>
        </w:rPr>
        <w:t>Gospodarski</w:t>
      </w:r>
      <w:r w:rsidR="008E3DA0">
        <w:rPr>
          <w:rFonts w:ascii="Tahoma" w:hAnsi="Tahoma" w:cs="Tahoma"/>
        </w:rPr>
        <w:t xml:space="preserve"> </w:t>
      </w:r>
      <w:r w:rsidRPr="00112425">
        <w:rPr>
          <w:rFonts w:ascii="Tahoma" w:hAnsi="Tahoma" w:cs="Tahoma"/>
        </w:rPr>
        <w:t>subjekt</w:t>
      </w:r>
      <w:r w:rsidR="008E3DA0">
        <w:rPr>
          <w:rFonts w:ascii="Tahoma" w:hAnsi="Tahoma" w:cs="Tahoma"/>
        </w:rPr>
        <w:t xml:space="preserve"> </w:t>
      </w:r>
      <w:r w:rsidR="00B6464B" w:rsidRPr="00112425">
        <w:rPr>
          <w:rFonts w:ascii="Tahoma" w:hAnsi="Tahoma" w:cs="Tahoma"/>
        </w:rPr>
        <w:t>mora</w:t>
      </w:r>
      <w:r w:rsidR="008E3DA0">
        <w:rPr>
          <w:rFonts w:ascii="Tahoma" w:hAnsi="Tahoma" w:cs="Tahoma"/>
        </w:rPr>
        <w:t xml:space="preserve"> </w:t>
      </w:r>
      <w:r w:rsidR="00B6464B" w:rsidRPr="00112425">
        <w:rPr>
          <w:rFonts w:ascii="Tahoma" w:hAnsi="Tahoma" w:cs="Tahoma"/>
        </w:rPr>
        <w:t>imeti</w:t>
      </w:r>
      <w:r w:rsidR="008E3DA0">
        <w:rPr>
          <w:rFonts w:ascii="Tahoma" w:hAnsi="Tahoma" w:cs="Tahoma"/>
        </w:rPr>
        <w:t xml:space="preserve"> </w:t>
      </w:r>
      <w:r w:rsidR="00B6464B" w:rsidRPr="00112425">
        <w:rPr>
          <w:rFonts w:ascii="Tahoma" w:hAnsi="Tahoma" w:cs="Tahoma"/>
        </w:rPr>
        <w:t>stabilno</w:t>
      </w:r>
      <w:r w:rsidR="008E3DA0">
        <w:rPr>
          <w:rFonts w:ascii="Tahoma" w:hAnsi="Tahoma" w:cs="Tahoma"/>
        </w:rPr>
        <w:t xml:space="preserve"> </w:t>
      </w:r>
      <w:r w:rsidR="00B6464B" w:rsidRPr="00112425">
        <w:rPr>
          <w:rFonts w:ascii="Tahoma" w:hAnsi="Tahoma" w:cs="Tahoma"/>
        </w:rPr>
        <w:t>poslovanje,</w:t>
      </w:r>
      <w:r w:rsidR="008E3DA0">
        <w:rPr>
          <w:rFonts w:ascii="Tahoma" w:hAnsi="Tahoma" w:cs="Tahoma"/>
        </w:rPr>
        <w:t xml:space="preserve"> </w:t>
      </w:r>
      <w:r w:rsidR="00B6464B" w:rsidRPr="00112425">
        <w:rPr>
          <w:rFonts w:ascii="Tahoma" w:hAnsi="Tahoma" w:cs="Tahoma"/>
        </w:rPr>
        <w:t>ter</w:t>
      </w:r>
      <w:r w:rsidR="008E3DA0">
        <w:rPr>
          <w:rFonts w:ascii="Tahoma" w:hAnsi="Tahoma" w:cs="Tahoma"/>
        </w:rPr>
        <w:t xml:space="preserve"> </w:t>
      </w:r>
      <w:r w:rsidR="00B6464B" w:rsidRPr="00112425">
        <w:rPr>
          <w:rFonts w:ascii="Tahoma" w:hAnsi="Tahoma" w:cs="Tahoma"/>
        </w:rPr>
        <w:t>mora</w:t>
      </w:r>
      <w:r w:rsidR="008E3DA0">
        <w:rPr>
          <w:rFonts w:ascii="Tahoma" w:hAnsi="Tahoma" w:cs="Tahoma"/>
        </w:rPr>
        <w:t xml:space="preserve"> </w:t>
      </w:r>
      <w:r w:rsidR="00B6464B" w:rsidRPr="00112425">
        <w:rPr>
          <w:rFonts w:ascii="Tahoma" w:hAnsi="Tahoma" w:cs="Tahoma"/>
        </w:rPr>
        <w:t>biti</w:t>
      </w:r>
      <w:r w:rsidR="008E3DA0">
        <w:rPr>
          <w:rFonts w:ascii="Tahoma" w:hAnsi="Tahoma" w:cs="Tahoma"/>
        </w:rPr>
        <w:t xml:space="preserve"> </w:t>
      </w:r>
      <w:r w:rsidR="00B6464B" w:rsidRPr="00112425">
        <w:rPr>
          <w:rFonts w:ascii="Tahoma" w:hAnsi="Tahoma" w:cs="Tahoma"/>
        </w:rPr>
        <w:t>ekonomsko</w:t>
      </w:r>
      <w:r w:rsidR="008E3DA0">
        <w:rPr>
          <w:rFonts w:ascii="Tahoma" w:hAnsi="Tahoma" w:cs="Tahoma"/>
        </w:rPr>
        <w:t xml:space="preserve"> </w:t>
      </w:r>
      <w:r w:rsidR="00B6464B" w:rsidRPr="00112425">
        <w:rPr>
          <w:rFonts w:ascii="Tahoma" w:hAnsi="Tahoma" w:cs="Tahoma"/>
        </w:rPr>
        <w:t>in</w:t>
      </w:r>
      <w:r w:rsidR="008E3DA0">
        <w:rPr>
          <w:rFonts w:ascii="Tahoma" w:hAnsi="Tahoma" w:cs="Tahoma"/>
        </w:rPr>
        <w:t xml:space="preserve"> </w:t>
      </w:r>
      <w:r w:rsidR="00B6464B" w:rsidRPr="00112425">
        <w:rPr>
          <w:rFonts w:ascii="Tahoma" w:hAnsi="Tahoma" w:cs="Tahoma"/>
        </w:rPr>
        <w:t>finančno</w:t>
      </w:r>
      <w:r w:rsidR="008E3DA0">
        <w:rPr>
          <w:rFonts w:ascii="Tahoma" w:hAnsi="Tahoma" w:cs="Tahoma"/>
        </w:rPr>
        <w:t xml:space="preserve"> </w:t>
      </w:r>
      <w:r w:rsidR="00B6464B" w:rsidRPr="00112425">
        <w:rPr>
          <w:rFonts w:ascii="Tahoma" w:hAnsi="Tahoma" w:cs="Tahoma"/>
        </w:rPr>
        <w:t>sposoben</w:t>
      </w:r>
      <w:r w:rsidR="008E3DA0">
        <w:rPr>
          <w:rFonts w:ascii="Tahoma" w:hAnsi="Tahoma" w:cs="Tahoma"/>
        </w:rPr>
        <w:t xml:space="preserve"> </w:t>
      </w:r>
      <w:r w:rsidR="00B6464B" w:rsidRPr="00112425">
        <w:rPr>
          <w:rFonts w:ascii="Tahoma" w:hAnsi="Tahoma" w:cs="Tahoma"/>
        </w:rPr>
        <w:t>i</w:t>
      </w:r>
      <w:r w:rsidR="00E70D83" w:rsidRPr="00112425">
        <w:rPr>
          <w:rFonts w:ascii="Tahoma" w:hAnsi="Tahoma" w:cs="Tahoma"/>
        </w:rPr>
        <w:t>zvesti</w:t>
      </w:r>
      <w:r w:rsidR="008E3DA0">
        <w:rPr>
          <w:rFonts w:ascii="Tahoma" w:hAnsi="Tahoma" w:cs="Tahoma"/>
        </w:rPr>
        <w:t xml:space="preserve"> </w:t>
      </w:r>
      <w:r w:rsidR="00E70D83" w:rsidRPr="00112425">
        <w:rPr>
          <w:rFonts w:ascii="Tahoma" w:hAnsi="Tahoma" w:cs="Tahoma"/>
        </w:rPr>
        <w:t>predmet</w:t>
      </w:r>
      <w:r w:rsidR="008E3DA0">
        <w:rPr>
          <w:rFonts w:ascii="Tahoma" w:hAnsi="Tahoma" w:cs="Tahoma"/>
        </w:rPr>
        <w:t xml:space="preserve"> </w:t>
      </w:r>
      <w:r w:rsidR="00E70D83" w:rsidRPr="00112425">
        <w:rPr>
          <w:rFonts w:ascii="Tahoma" w:hAnsi="Tahoma" w:cs="Tahoma"/>
        </w:rPr>
        <w:t>javnega</w:t>
      </w:r>
      <w:r w:rsidR="008E3DA0">
        <w:rPr>
          <w:rFonts w:ascii="Tahoma" w:hAnsi="Tahoma" w:cs="Tahoma"/>
        </w:rPr>
        <w:t xml:space="preserve"> </w:t>
      </w:r>
      <w:r w:rsidR="00E70D83" w:rsidRPr="00112425">
        <w:rPr>
          <w:rFonts w:ascii="Tahoma" w:hAnsi="Tahoma" w:cs="Tahoma"/>
        </w:rPr>
        <w:t>naročila.</w:t>
      </w:r>
    </w:p>
    <w:p w14:paraId="14559BF2" w14:textId="77777777" w:rsidR="00B6464B" w:rsidRDefault="00B6464B" w:rsidP="00600829">
      <w:pPr>
        <w:keepNext/>
        <w:keepLines/>
        <w:jc w:val="both"/>
        <w:rPr>
          <w:rFonts w:ascii="Tahoma" w:hAnsi="Tahoma" w:cs="Tahoma"/>
        </w:rPr>
      </w:pPr>
    </w:p>
    <w:p w14:paraId="334C48DD" w14:textId="77777777" w:rsidR="00A03185" w:rsidRDefault="00A03185" w:rsidP="00600829">
      <w:pPr>
        <w:keepNext/>
        <w:keepLines/>
        <w:jc w:val="both"/>
        <w:rPr>
          <w:rFonts w:ascii="Tahoma" w:hAnsi="Tahoma" w:cs="Tahoma"/>
        </w:rPr>
      </w:pPr>
      <w:r>
        <w:rPr>
          <w:rFonts w:ascii="Tahoma" w:hAnsi="Tahoma" w:cs="Tahoma"/>
        </w:rPr>
        <w:t>Gospodarski</w:t>
      </w:r>
      <w:r w:rsidR="008E3DA0">
        <w:rPr>
          <w:rFonts w:ascii="Tahoma" w:hAnsi="Tahoma" w:cs="Tahoma"/>
        </w:rPr>
        <w:t xml:space="preserve"> </w:t>
      </w:r>
      <w:r>
        <w:rPr>
          <w:rFonts w:ascii="Tahoma" w:hAnsi="Tahoma" w:cs="Tahoma"/>
        </w:rPr>
        <w:t>subjekt</w:t>
      </w:r>
      <w:r w:rsidR="008E3DA0">
        <w:rPr>
          <w:rFonts w:ascii="Tahoma" w:hAnsi="Tahoma" w:cs="Tahoma"/>
        </w:rPr>
        <w:t xml:space="preserve"> </w:t>
      </w:r>
      <w:r w:rsidRPr="00496805">
        <w:rPr>
          <w:rFonts w:ascii="Tahoma" w:hAnsi="Tahoma" w:cs="Tahoma"/>
        </w:rPr>
        <w:t>na</w:t>
      </w:r>
      <w:r w:rsidR="008E3DA0">
        <w:rPr>
          <w:rFonts w:ascii="Tahoma" w:hAnsi="Tahoma" w:cs="Tahoma"/>
        </w:rPr>
        <w:t xml:space="preserve"> </w:t>
      </w:r>
      <w:r w:rsidRPr="00496805">
        <w:rPr>
          <w:rFonts w:ascii="Tahoma" w:hAnsi="Tahoma" w:cs="Tahoma"/>
        </w:rPr>
        <w:t>datum,</w:t>
      </w:r>
      <w:r w:rsidR="008E3DA0">
        <w:rPr>
          <w:rFonts w:ascii="Tahoma" w:hAnsi="Tahoma" w:cs="Tahoma"/>
        </w:rPr>
        <w:t xml:space="preserve"> </w:t>
      </w:r>
      <w:r w:rsidRPr="00496805">
        <w:rPr>
          <w:rFonts w:ascii="Tahoma" w:hAnsi="Tahoma" w:cs="Tahoma"/>
        </w:rPr>
        <w:t>določen</w:t>
      </w:r>
      <w:r w:rsidR="008E3DA0">
        <w:rPr>
          <w:rFonts w:ascii="Tahoma" w:hAnsi="Tahoma" w:cs="Tahoma"/>
        </w:rPr>
        <w:t xml:space="preserve"> </w:t>
      </w:r>
      <w:r w:rsidRPr="00496805">
        <w:rPr>
          <w:rFonts w:ascii="Tahoma" w:hAnsi="Tahoma" w:cs="Tahoma"/>
        </w:rPr>
        <w:t>za</w:t>
      </w:r>
      <w:r w:rsidR="008E3DA0">
        <w:rPr>
          <w:rFonts w:ascii="Tahoma" w:hAnsi="Tahoma" w:cs="Tahoma"/>
        </w:rPr>
        <w:t xml:space="preserve"> </w:t>
      </w:r>
      <w:r w:rsidRPr="00496805">
        <w:rPr>
          <w:rFonts w:ascii="Tahoma" w:hAnsi="Tahoma" w:cs="Tahoma"/>
        </w:rPr>
        <w:t>predložitev</w:t>
      </w:r>
      <w:r w:rsidR="008E3DA0">
        <w:rPr>
          <w:rFonts w:ascii="Tahoma" w:hAnsi="Tahoma" w:cs="Tahoma"/>
        </w:rPr>
        <w:t xml:space="preserve"> </w:t>
      </w:r>
      <w:r>
        <w:rPr>
          <w:rFonts w:ascii="Tahoma" w:hAnsi="Tahoma" w:cs="Tahoma"/>
        </w:rPr>
        <w:t>ponudb</w:t>
      </w:r>
      <w:r w:rsidR="008E3DA0">
        <w:rPr>
          <w:rFonts w:ascii="Tahoma" w:hAnsi="Tahoma" w:cs="Tahoma"/>
        </w:rPr>
        <w:t xml:space="preserve"> </w:t>
      </w:r>
      <w:r w:rsidRPr="00496805">
        <w:rPr>
          <w:rFonts w:ascii="Tahoma" w:hAnsi="Tahoma" w:cs="Tahoma"/>
        </w:rPr>
        <w:t>ne</w:t>
      </w:r>
      <w:r w:rsidR="008E3DA0">
        <w:rPr>
          <w:rFonts w:ascii="Tahoma" w:hAnsi="Tahoma" w:cs="Tahoma"/>
        </w:rPr>
        <w:t xml:space="preserve"> </w:t>
      </w:r>
      <w:r w:rsidRPr="00496805">
        <w:rPr>
          <w:rFonts w:ascii="Tahoma" w:hAnsi="Tahoma" w:cs="Tahoma"/>
        </w:rPr>
        <w:t>sme</w:t>
      </w:r>
      <w:r w:rsidR="008E3DA0">
        <w:rPr>
          <w:rFonts w:ascii="Tahoma" w:hAnsi="Tahoma" w:cs="Tahoma"/>
        </w:rPr>
        <w:t xml:space="preserve"> </w:t>
      </w:r>
      <w:r w:rsidRPr="00496805">
        <w:rPr>
          <w:rFonts w:ascii="Tahoma" w:hAnsi="Tahoma" w:cs="Tahoma"/>
        </w:rPr>
        <w:t>imeti</w:t>
      </w:r>
      <w:r w:rsidR="008E3DA0">
        <w:rPr>
          <w:rFonts w:ascii="Tahoma" w:hAnsi="Tahoma" w:cs="Tahoma"/>
        </w:rPr>
        <w:t xml:space="preserve"> </w:t>
      </w:r>
      <w:r w:rsidRPr="00496805">
        <w:rPr>
          <w:rFonts w:ascii="Tahoma" w:hAnsi="Tahoma" w:cs="Tahoma"/>
        </w:rPr>
        <w:t>blokiranega</w:t>
      </w:r>
      <w:r w:rsidR="008E3DA0">
        <w:rPr>
          <w:rFonts w:ascii="Tahoma" w:hAnsi="Tahoma" w:cs="Tahoma"/>
        </w:rPr>
        <w:t xml:space="preserve"> </w:t>
      </w:r>
      <w:r w:rsidRPr="00496805">
        <w:rPr>
          <w:rFonts w:ascii="Tahoma" w:hAnsi="Tahoma" w:cs="Tahoma"/>
        </w:rPr>
        <w:t>poslovnega</w:t>
      </w:r>
      <w:r w:rsidR="008E3DA0">
        <w:rPr>
          <w:rFonts w:ascii="Tahoma" w:hAnsi="Tahoma" w:cs="Tahoma"/>
        </w:rPr>
        <w:t xml:space="preserve"> </w:t>
      </w:r>
      <w:r w:rsidRPr="00496805">
        <w:rPr>
          <w:rFonts w:ascii="Tahoma" w:hAnsi="Tahoma" w:cs="Tahoma"/>
        </w:rPr>
        <w:t>računa</w:t>
      </w:r>
      <w:r w:rsidR="008E3DA0">
        <w:rPr>
          <w:rFonts w:ascii="Tahoma" w:hAnsi="Tahoma" w:cs="Tahoma"/>
        </w:rPr>
        <w:t xml:space="preserve"> </w:t>
      </w:r>
      <w:r w:rsidRPr="00496805">
        <w:rPr>
          <w:rFonts w:ascii="Tahoma" w:hAnsi="Tahoma" w:cs="Tahoma"/>
        </w:rPr>
        <w:t>pri</w:t>
      </w:r>
      <w:r w:rsidR="008E3DA0">
        <w:rPr>
          <w:rFonts w:ascii="Tahoma" w:hAnsi="Tahoma" w:cs="Tahoma"/>
        </w:rPr>
        <w:t xml:space="preserve"> </w:t>
      </w:r>
      <w:r w:rsidRPr="00496805">
        <w:rPr>
          <w:rFonts w:ascii="Tahoma" w:hAnsi="Tahoma" w:cs="Tahoma"/>
        </w:rPr>
        <w:t>katerikoli</w:t>
      </w:r>
      <w:r w:rsidR="008E3DA0">
        <w:rPr>
          <w:rFonts w:ascii="Tahoma" w:hAnsi="Tahoma" w:cs="Tahoma"/>
        </w:rPr>
        <w:t xml:space="preserve"> </w:t>
      </w:r>
      <w:r w:rsidRPr="00496805">
        <w:rPr>
          <w:rFonts w:ascii="Tahoma" w:hAnsi="Tahoma" w:cs="Tahoma"/>
        </w:rPr>
        <w:t>banki,</w:t>
      </w:r>
      <w:r w:rsidR="008E3DA0">
        <w:rPr>
          <w:rFonts w:ascii="Tahoma" w:hAnsi="Tahoma" w:cs="Tahoma"/>
        </w:rPr>
        <w:t xml:space="preserve"> </w:t>
      </w:r>
      <w:r w:rsidRPr="00496805">
        <w:rPr>
          <w:rFonts w:ascii="Tahoma" w:hAnsi="Tahoma" w:cs="Tahoma"/>
        </w:rPr>
        <w:t>ki</w:t>
      </w:r>
      <w:r w:rsidR="008E3DA0">
        <w:rPr>
          <w:rFonts w:ascii="Tahoma" w:hAnsi="Tahoma" w:cs="Tahoma"/>
        </w:rPr>
        <w:t xml:space="preserve"> </w:t>
      </w:r>
      <w:r w:rsidRPr="00496805">
        <w:rPr>
          <w:rFonts w:ascii="Tahoma" w:hAnsi="Tahoma" w:cs="Tahoma"/>
        </w:rPr>
        <w:t>vodi</w:t>
      </w:r>
      <w:r w:rsidR="008E3DA0">
        <w:rPr>
          <w:rFonts w:ascii="Tahoma" w:hAnsi="Tahoma" w:cs="Tahoma"/>
        </w:rPr>
        <w:t xml:space="preserve"> </w:t>
      </w:r>
      <w:r w:rsidRPr="00496805">
        <w:rPr>
          <w:rFonts w:ascii="Tahoma" w:hAnsi="Tahoma" w:cs="Tahoma"/>
        </w:rPr>
        <w:t>njegov</w:t>
      </w:r>
      <w:r w:rsidR="008E3DA0">
        <w:rPr>
          <w:rFonts w:ascii="Tahoma" w:hAnsi="Tahoma" w:cs="Tahoma"/>
        </w:rPr>
        <w:t xml:space="preserve"> </w:t>
      </w:r>
      <w:r w:rsidRPr="00496805">
        <w:rPr>
          <w:rFonts w:ascii="Tahoma" w:hAnsi="Tahoma" w:cs="Tahoma"/>
        </w:rPr>
        <w:t>transakcijski</w:t>
      </w:r>
      <w:r w:rsidR="008E3DA0">
        <w:rPr>
          <w:rFonts w:ascii="Tahoma" w:hAnsi="Tahoma" w:cs="Tahoma"/>
        </w:rPr>
        <w:t xml:space="preserve"> </w:t>
      </w:r>
      <w:r w:rsidRPr="00496805">
        <w:rPr>
          <w:rFonts w:ascii="Tahoma" w:hAnsi="Tahoma" w:cs="Tahoma"/>
        </w:rPr>
        <w:t>račun</w:t>
      </w:r>
      <w:r>
        <w:rPr>
          <w:rFonts w:ascii="Tahoma" w:hAnsi="Tahoma" w:cs="Tahoma"/>
        </w:rPr>
        <w:t>.</w:t>
      </w:r>
    </w:p>
    <w:p w14:paraId="109417BC" w14:textId="77777777" w:rsidR="00A03185" w:rsidRPr="00112425" w:rsidRDefault="00A03185" w:rsidP="00600829">
      <w:pPr>
        <w:keepNext/>
        <w:keepLines/>
        <w:jc w:val="both"/>
        <w:rPr>
          <w:rFonts w:ascii="Tahoma" w:hAnsi="Tahoma" w:cs="Tahoma"/>
        </w:rPr>
      </w:pPr>
    </w:p>
    <w:p w14:paraId="1C5F4BC9" w14:textId="77777777" w:rsidR="00B6464B" w:rsidRPr="00112425" w:rsidRDefault="0070203D" w:rsidP="00600829">
      <w:pPr>
        <w:keepNext/>
        <w:keepLines/>
        <w:jc w:val="both"/>
        <w:rPr>
          <w:rFonts w:ascii="Tahoma" w:hAnsi="Tahoma" w:cs="Tahoma"/>
        </w:rPr>
      </w:pPr>
      <w:r w:rsidRPr="00112425">
        <w:rPr>
          <w:rFonts w:ascii="Tahoma" w:hAnsi="Tahoma" w:cs="Tahoma"/>
        </w:rPr>
        <w:t>Gospodarski</w:t>
      </w:r>
      <w:r w:rsidR="008E3DA0">
        <w:rPr>
          <w:rFonts w:ascii="Tahoma" w:hAnsi="Tahoma" w:cs="Tahoma"/>
        </w:rPr>
        <w:t xml:space="preserve"> </w:t>
      </w:r>
      <w:r w:rsidRPr="00112425">
        <w:rPr>
          <w:rFonts w:ascii="Tahoma" w:hAnsi="Tahoma" w:cs="Tahoma"/>
        </w:rPr>
        <w:t>subjekt</w:t>
      </w:r>
      <w:r w:rsidR="008E3DA0">
        <w:rPr>
          <w:rFonts w:ascii="Tahoma" w:hAnsi="Tahoma" w:cs="Tahoma"/>
        </w:rPr>
        <w:t xml:space="preserve"> </w:t>
      </w:r>
      <w:r w:rsidR="00B6464B" w:rsidRPr="00112425">
        <w:rPr>
          <w:rFonts w:ascii="Tahoma" w:hAnsi="Tahoma" w:cs="Tahoma"/>
        </w:rPr>
        <w:t>v</w:t>
      </w:r>
      <w:r w:rsidR="008E3DA0">
        <w:rPr>
          <w:rFonts w:ascii="Tahoma" w:hAnsi="Tahoma" w:cs="Tahoma"/>
        </w:rPr>
        <w:t xml:space="preserve"> </w:t>
      </w:r>
      <w:r w:rsidR="00B6464B" w:rsidRPr="00112425">
        <w:rPr>
          <w:rFonts w:ascii="Tahoma" w:hAnsi="Tahoma" w:cs="Tahoma"/>
        </w:rPr>
        <w:t>preteklih</w:t>
      </w:r>
      <w:r w:rsidR="008E3DA0">
        <w:rPr>
          <w:rFonts w:ascii="Tahoma" w:hAnsi="Tahoma" w:cs="Tahoma"/>
        </w:rPr>
        <w:t xml:space="preserve"> </w:t>
      </w:r>
      <w:r w:rsidR="00B6464B" w:rsidRPr="00112425">
        <w:rPr>
          <w:rFonts w:ascii="Tahoma" w:hAnsi="Tahoma" w:cs="Tahoma"/>
        </w:rPr>
        <w:t>šestih</w:t>
      </w:r>
      <w:r w:rsidR="008E3DA0">
        <w:rPr>
          <w:rFonts w:ascii="Tahoma" w:hAnsi="Tahoma" w:cs="Tahoma"/>
        </w:rPr>
        <w:t xml:space="preserve"> </w:t>
      </w:r>
      <w:r w:rsidR="00B6464B" w:rsidRPr="00112425">
        <w:rPr>
          <w:rFonts w:ascii="Tahoma" w:hAnsi="Tahoma" w:cs="Tahoma"/>
        </w:rPr>
        <w:t>(6)</w:t>
      </w:r>
      <w:r w:rsidR="008E3DA0">
        <w:rPr>
          <w:rFonts w:ascii="Tahoma" w:hAnsi="Tahoma" w:cs="Tahoma"/>
        </w:rPr>
        <w:t xml:space="preserve"> </w:t>
      </w:r>
      <w:r w:rsidR="00B6464B" w:rsidRPr="00112425">
        <w:rPr>
          <w:rFonts w:ascii="Tahoma" w:hAnsi="Tahoma" w:cs="Tahoma"/>
        </w:rPr>
        <w:t>mesecih</w:t>
      </w:r>
      <w:r w:rsidR="008E3DA0">
        <w:rPr>
          <w:rFonts w:ascii="Tahoma" w:hAnsi="Tahoma" w:cs="Tahoma"/>
        </w:rPr>
        <w:t xml:space="preserve"> </w:t>
      </w:r>
      <w:r w:rsidR="00B6464B" w:rsidRPr="00112425">
        <w:rPr>
          <w:rFonts w:ascii="Tahoma" w:hAnsi="Tahoma" w:cs="Tahoma"/>
        </w:rPr>
        <w:t>pred</w:t>
      </w:r>
      <w:r w:rsidR="008E3DA0">
        <w:rPr>
          <w:rFonts w:ascii="Tahoma" w:hAnsi="Tahoma" w:cs="Tahoma"/>
        </w:rPr>
        <w:t xml:space="preserve"> </w:t>
      </w:r>
      <w:r w:rsidR="00B6464B" w:rsidRPr="00112425">
        <w:rPr>
          <w:rFonts w:ascii="Tahoma" w:hAnsi="Tahoma" w:cs="Tahoma"/>
        </w:rPr>
        <w:t>oddajo</w:t>
      </w:r>
      <w:r w:rsidR="008E3DA0">
        <w:rPr>
          <w:rFonts w:ascii="Tahoma" w:hAnsi="Tahoma" w:cs="Tahoma"/>
        </w:rPr>
        <w:t xml:space="preserve"> </w:t>
      </w:r>
      <w:r w:rsidR="00B6464B" w:rsidRPr="00112425">
        <w:rPr>
          <w:rFonts w:ascii="Tahoma" w:hAnsi="Tahoma" w:cs="Tahoma"/>
        </w:rPr>
        <w:t>ponudbe</w:t>
      </w:r>
      <w:r w:rsidR="008E3DA0">
        <w:rPr>
          <w:rFonts w:ascii="Tahoma" w:hAnsi="Tahoma" w:cs="Tahoma"/>
        </w:rPr>
        <w:t xml:space="preserve"> </w:t>
      </w:r>
      <w:r w:rsidR="004F64A9">
        <w:rPr>
          <w:rFonts w:ascii="Tahoma" w:hAnsi="Tahoma" w:cs="Tahoma"/>
        </w:rPr>
        <w:t>ne</w:t>
      </w:r>
      <w:r w:rsidR="008E3DA0">
        <w:rPr>
          <w:rFonts w:ascii="Tahoma" w:hAnsi="Tahoma" w:cs="Tahoma"/>
        </w:rPr>
        <w:t xml:space="preserve"> </w:t>
      </w:r>
      <w:r w:rsidR="004F64A9">
        <w:rPr>
          <w:rFonts w:ascii="Tahoma" w:hAnsi="Tahoma" w:cs="Tahoma"/>
        </w:rPr>
        <w:t>sme</w:t>
      </w:r>
      <w:r w:rsidR="008E3DA0">
        <w:rPr>
          <w:rFonts w:ascii="Tahoma" w:hAnsi="Tahoma" w:cs="Tahoma"/>
        </w:rPr>
        <w:t xml:space="preserve"> </w:t>
      </w:r>
      <w:r w:rsidR="00B6464B" w:rsidRPr="00112425">
        <w:rPr>
          <w:rFonts w:ascii="Tahoma" w:hAnsi="Tahoma" w:cs="Tahoma"/>
        </w:rPr>
        <w:t>imeti</w:t>
      </w:r>
      <w:r w:rsidR="008E3DA0">
        <w:rPr>
          <w:rFonts w:ascii="Tahoma" w:hAnsi="Tahoma" w:cs="Tahoma"/>
        </w:rPr>
        <w:t xml:space="preserve"> </w:t>
      </w:r>
      <w:r w:rsidR="00B6464B" w:rsidRPr="00112425">
        <w:rPr>
          <w:rFonts w:ascii="Tahoma" w:hAnsi="Tahoma" w:cs="Tahoma"/>
        </w:rPr>
        <w:t>d</w:t>
      </w:r>
      <w:r w:rsidR="00E70D83" w:rsidRPr="00112425">
        <w:rPr>
          <w:rFonts w:ascii="Tahoma" w:hAnsi="Tahoma" w:cs="Tahoma"/>
        </w:rPr>
        <w:t>ospelih</w:t>
      </w:r>
      <w:r w:rsidR="008E3DA0">
        <w:rPr>
          <w:rFonts w:ascii="Tahoma" w:hAnsi="Tahoma" w:cs="Tahoma"/>
        </w:rPr>
        <w:t xml:space="preserve"> </w:t>
      </w:r>
      <w:r w:rsidR="00E70D83" w:rsidRPr="00112425">
        <w:rPr>
          <w:rFonts w:ascii="Tahoma" w:hAnsi="Tahoma" w:cs="Tahoma"/>
        </w:rPr>
        <w:t>neporavnanih</w:t>
      </w:r>
      <w:r w:rsidR="008E3DA0">
        <w:rPr>
          <w:rFonts w:ascii="Tahoma" w:hAnsi="Tahoma" w:cs="Tahoma"/>
        </w:rPr>
        <w:t xml:space="preserve"> </w:t>
      </w:r>
      <w:r w:rsidR="00E70D83" w:rsidRPr="00112425">
        <w:rPr>
          <w:rFonts w:ascii="Tahoma" w:hAnsi="Tahoma" w:cs="Tahoma"/>
        </w:rPr>
        <w:t>obveznosti.</w:t>
      </w:r>
    </w:p>
    <w:p w14:paraId="0EEB123F" w14:textId="77777777" w:rsidR="00B6464B" w:rsidRPr="00112425" w:rsidRDefault="00B6464B" w:rsidP="00600829">
      <w:pPr>
        <w:keepNext/>
        <w:keepLines/>
        <w:jc w:val="both"/>
        <w:rPr>
          <w:rFonts w:ascii="Tahoma" w:hAnsi="Tahoma" w:cs="Tahoma"/>
          <w:b/>
        </w:rPr>
      </w:pPr>
    </w:p>
    <w:p w14:paraId="6B27C583" w14:textId="77777777" w:rsidR="00B6464B" w:rsidRPr="00112425" w:rsidRDefault="00B6464B" w:rsidP="00600829">
      <w:pPr>
        <w:keepNext/>
        <w:keepLines/>
        <w:jc w:val="both"/>
        <w:rPr>
          <w:rFonts w:ascii="Tahoma" w:hAnsi="Tahoma" w:cs="Tahoma"/>
          <w:b/>
        </w:rPr>
      </w:pPr>
      <w:r w:rsidRPr="00112425">
        <w:rPr>
          <w:rFonts w:ascii="Tahoma" w:hAnsi="Tahoma" w:cs="Tahoma"/>
          <w:b/>
        </w:rPr>
        <w:t>V</w:t>
      </w:r>
      <w:r w:rsidR="008E3DA0">
        <w:rPr>
          <w:rFonts w:ascii="Tahoma" w:hAnsi="Tahoma" w:cs="Tahoma"/>
          <w:b/>
        </w:rPr>
        <w:t xml:space="preserve"> </w:t>
      </w:r>
      <w:r w:rsidRPr="00112425">
        <w:rPr>
          <w:rFonts w:ascii="Tahoma" w:hAnsi="Tahoma" w:cs="Tahoma"/>
          <w:b/>
        </w:rPr>
        <w:t>primeru</w:t>
      </w:r>
      <w:r w:rsidR="008E3DA0">
        <w:rPr>
          <w:rFonts w:ascii="Tahoma" w:hAnsi="Tahoma" w:cs="Tahoma"/>
          <w:b/>
        </w:rPr>
        <w:t xml:space="preserve"> </w:t>
      </w:r>
      <w:r w:rsidRPr="00112425">
        <w:rPr>
          <w:rFonts w:ascii="Tahoma" w:hAnsi="Tahoma" w:cs="Tahoma"/>
          <w:b/>
        </w:rPr>
        <w:t>skupne</w:t>
      </w:r>
      <w:r w:rsidR="008E3DA0">
        <w:rPr>
          <w:rFonts w:ascii="Tahoma" w:hAnsi="Tahoma" w:cs="Tahoma"/>
          <w:b/>
        </w:rPr>
        <w:t xml:space="preserve"> </w:t>
      </w:r>
      <w:r w:rsidRPr="00112425">
        <w:rPr>
          <w:rFonts w:ascii="Tahoma" w:hAnsi="Tahoma" w:cs="Tahoma"/>
          <w:b/>
        </w:rPr>
        <w:t>ponudbe</w:t>
      </w:r>
      <w:r w:rsidR="008E3DA0">
        <w:rPr>
          <w:rFonts w:ascii="Tahoma" w:hAnsi="Tahoma" w:cs="Tahoma"/>
          <w:b/>
        </w:rPr>
        <w:t xml:space="preserve"> </w:t>
      </w:r>
      <w:r w:rsidRPr="00112425">
        <w:rPr>
          <w:rFonts w:ascii="Tahoma" w:hAnsi="Tahoma" w:cs="Tahoma"/>
          <w:b/>
        </w:rPr>
        <w:t>mora</w:t>
      </w:r>
      <w:r w:rsidR="008E3DA0">
        <w:rPr>
          <w:rFonts w:ascii="Tahoma" w:hAnsi="Tahoma" w:cs="Tahoma"/>
          <w:b/>
        </w:rPr>
        <w:t xml:space="preserve"> </w:t>
      </w:r>
      <w:r w:rsidRPr="00112425">
        <w:rPr>
          <w:rFonts w:ascii="Tahoma" w:hAnsi="Tahoma" w:cs="Tahoma"/>
          <w:b/>
        </w:rPr>
        <w:t>navedene</w:t>
      </w:r>
      <w:r w:rsidR="008E3DA0">
        <w:rPr>
          <w:rFonts w:ascii="Tahoma" w:hAnsi="Tahoma" w:cs="Tahoma"/>
          <w:b/>
        </w:rPr>
        <w:t xml:space="preserve"> </w:t>
      </w:r>
      <w:r w:rsidRPr="00112425">
        <w:rPr>
          <w:rFonts w:ascii="Tahoma" w:hAnsi="Tahoma" w:cs="Tahoma"/>
          <w:b/>
        </w:rPr>
        <w:t>pogoje</w:t>
      </w:r>
      <w:r w:rsidR="008E3DA0">
        <w:rPr>
          <w:rFonts w:ascii="Tahoma" w:hAnsi="Tahoma" w:cs="Tahoma"/>
          <w:b/>
        </w:rPr>
        <w:t xml:space="preserve"> </w:t>
      </w:r>
      <w:r w:rsidRPr="00112425">
        <w:rPr>
          <w:rFonts w:ascii="Tahoma" w:hAnsi="Tahoma" w:cs="Tahoma"/>
          <w:b/>
        </w:rPr>
        <w:t>izpolnjevati</w:t>
      </w:r>
      <w:r w:rsidR="008E3DA0">
        <w:rPr>
          <w:rFonts w:ascii="Tahoma" w:hAnsi="Tahoma" w:cs="Tahoma"/>
          <w:b/>
        </w:rPr>
        <w:t xml:space="preserve"> </w:t>
      </w:r>
      <w:r w:rsidRPr="00112425">
        <w:rPr>
          <w:rFonts w:ascii="Tahoma" w:hAnsi="Tahoma" w:cs="Tahoma"/>
          <w:b/>
        </w:rPr>
        <w:t>vsak</w:t>
      </w:r>
      <w:r w:rsidR="008E3DA0">
        <w:rPr>
          <w:rFonts w:ascii="Tahoma" w:hAnsi="Tahoma" w:cs="Tahoma"/>
          <w:b/>
        </w:rPr>
        <w:t xml:space="preserve"> </w:t>
      </w:r>
      <w:r w:rsidRPr="00112425">
        <w:rPr>
          <w:rFonts w:ascii="Tahoma" w:hAnsi="Tahoma" w:cs="Tahoma"/>
          <w:b/>
        </w:rPr>
        <w:t>izmed</w:t>
      </w:r>
      <w:r w:rsidR="008E3DA0">
        <w:rPr>
          <w:rFonts w:ascii="Tahoma" w:hAnsi="Tahoma" w:cs="Tahoma"/>
          <w:b/>
        </w:rPr>
        <w:t xml:space="preserve"> </w:t>
      </w:r>
      <w:r w:rsidRPr="00112425">
        <w:rPr>
          <w:rFonts w:ascii="Tahoma" w:hAnsi="Tahoma" w:cs="Tahoma"/>
          <w:b/>
        </w:rPr>
        <w:t>partnerjev</w:t>
      </w:r>
      <w:r w:rsidR="008E3DA0">
        <w:rPr>
          <w:rFonts w:ascii="Tahoma" w:hAnsi="Tahoma" w:cs="Tahoma"/>
          <w:b/>
        </w:rPr>
        <w:t xml:space="preserve"> </w:t>
      </w:r>
      <w:r w:rsidRPr="00112425">
        <w:rPr>
          <w:rFonts w:ascii="Tahoma" w:hAnsi="Tahoma" w:cs="Tahoma"/>
          <w:b/>
        </w:rPr>
        <w:t>v</w:t>
      </w:r>
      <w:r w:rsidR="008E3DA0">
        <w:rPr>
          <w:rFonts w:ascii="Tahoma" w:hAnsi="Tahoma" w:cs="Tahoma"/>
          <w:b/>
        </w:rPr>
        <w:t xml:space="preserve"> </w:t>
      </w:r>
      <w:r w:rsidRPr="00112425">
        <w:rPr>
          <w:rFonts w:ascii="Tahoma" w:hAnsi="Tahoma" w:cs="Tahoma"/>
          <w:b/>
        </w:rPr>
        <w:t>skupni</w:t>
      </w:r>
      <w:r w:rsidR="008E3DA0">
        <w:rPr>
          <w:rFonts w:ascii="Tahoma" w:hAnsi="Tahoma" w:cs="Tahoma"/>
          <w:b/>
        </w:rPr>
        <w:t xml:space="preserve"> </w:t>
      </w:r>
      <w:r w:rsidRPr="00112425">
        <w:rPr>
          <w:rFonts w:ascii="Tahoma" w:hAnsi="Tahoma" w:cs="Tahoma"/>
          <w:b/>
        </w:rPr>
        <w:t>ponudbi.</w:t>
      </w:r>
    </w:p>
    <w:p w14:paraId="6FD12F7E" w14:textId="77777777" w:rsidR="00B6464B" w:rsidRPr="00602923" w:rsidRDefault="00B6464B" w:rsidP="00600829">
      <w:pPr>
        <w:keepNext/>
        <w:keepLines/>
        <w:jc w:val="both"/>
        <w:rPr>
          <w:rFonts w:ascii="Tahoma" w:hAnsi="Tahoma" w:cs="Tahoma"/>
          <w:sz w:val="16"/>
          <w:szCs w:val="16"/>
        </w:rPr>
      </w:pPr>
    </w:p>
    <w:p w14:paraId="4717ED2F" w14:textId="77777777" w:rsidR="00E70D83" w:rsidRPr="00112425" w:rsidRDefault="00E70D83" w:rsidP="00600829">
      <w:pPr>
        <w:keepNext/>
        <w:keepLines/>
        <w:jc w:val="both"/>
        <w:rPr>
          <w:rFonts w:ascii="Tahoma" w:hAnsi="Tahoma" w:cs="Tahoma"/>
          <w:b/>
        </w:rPr>
      </w:pPr>
      <w:r w:rsidRPr="00112425">
        <w:rPr>
          <w:rFonts w:ascii="Tahoma" w:hAnsi="Tahoma" w:cs="Tahoma"/>
          <w:b/>
        </w:rPr>
        <w:t>DOKAZILA:</w:t>
      </w:r>
    </w:p>
    <w:p w14:paraId="7BF2FA03" w14:textId="77777777" w:rsidR="00E70D83" w:rsidRPr="00112425" w:rsidRDefault="00E70D83" w:rsidP="00600829">
      <w:pPr>
        <w:keepNext/>
        <w:keepLines/>
        <w:jc w:val="both"/>
        <w:rPr>
          <w:rFonts w:ascii="Tahoma" w:hAnsi="Tahoma" w:cs="Tahoma"/>
        </w:rPr>
      </w:pPr>
      <w:r w:rsidRPr="00112425">
        <w:rPr>
          <w:rFonts w:ascii="Tahoma" w:hAnsi="Tahoma" w:cs="Tahoma"/>
        </w:rPr>
        <w:t>Gospodarski</w:t>
      </w:r>
      <w:r w:rsidR="008E3DA0">
        <w:rPr>
          <w:rFonts w:ascii="Tahoma" w:hAnsi="Tahoma" w:cs="Tahoma"/>
        </w:rPr>
        <w:t xml:space="preserve"> </w:t>
      </w:r>
      <w:r w:rsidRPr="00112425">
        <w:rPr>
          <w:rFonts w:ascii="Tahoma" w:hAnsi="Tahoma" w:cs="Tahoma"/>
        </w:rPr>
        <w:t>subjekt</w:t>
      </w:r>
      <w:r w:rsidR="008E3DA0">
        <w:rPr>
          <w:rFonts w:ascii="Tahoma" w:hAnsi="Tahoma" w:cs="Tahoma"/>
        </w:rPr>
        <w:t xml:space="preserve"> </w:t>
      </w:r>
      <w:r w:rsidRPr="00112425">
        <w:rPr>
          <w:rFonts w:ascii="Tahoma" w:hAnsi="Tahoma" w:cs="Tahoma"/>
        </w:rPr>
        <w:t>izkaže</w:t>
      </w:r>
      <w:r w:rsidR="008E3DA0">
        <w:rPr>
          <w:rFonts w:ascii="Tahoma" w:hAnsi="Tahoma" w:cs="Tahoma"/>
        </w:rPr>
        <w:t xml:space="preserve"> </w:t>
      </w:r>
      <w:r w:rsidRPr="00112425">
        <w:rPr>
          <w:rFonts w:ascii="Tahoma" w:hAnsi="Tahoma" w:cs="Tahoma"/>
        </w:rPr>
        <w:t>izpolnjevanje</w:t>
      </w:r>
      <w:r w:rsidR="008E3DA0">
        <w:rPr>
          <w:rFonts w:ascii="Tahoma" w:hAnsi="Tahoma" w:cs="Tahoma"/>
        </w:rPr>
        <w:t xml:space="preserve"> </w:t>
      </w:r>
      <w:r w:rsidRPr="00112425">
        <w:rPr>
          <w:rFonts w:ascii="Tahoma" w:hAnsi="Tahoma" w:cs="Tahoma"/>
        </w:rPr>
        <w:t>teh</w:t>
      </w:r>
      <w:r w:rsidR="008E3DA0">
        <w:rPr>
          <w:rFonts w:ascii="Tahoma" w:hAnsi="Tahoma" w:cs="Tahoma"/>
        </w:rPr>
        <w:t xml:space="preserve"> </w:t>
      </w:r>
      <w:r w:rsidRPr="00112425">
        <w:rPr>
          <w:rFonts w:ascii="Tahoma" w:hAnsi="Tahoma" w:cs="Tahoma"/>
        </w:rPr>
        <w:t>pogojev</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podpisom</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predložitvijo</w:t>
      </w:r>
      <w:r w:rsidR="008E3DA0">
        <w:rPr>
          <w:rFonts w:ascii="Tahoma" w:hAnsi="Tahoma" w:cs="Tahoma"/>
        </w:rPr>
        <w:t xml:space="preserve"> </w:t>
      </w:r>
      <w:r w:rsidRPr="00112425">
        <w:rPr>
          <w:rFonts w:ascii="Tahoma" w:hAnsi="Tahoma" w:cs="Tahoma"/>
        </w:rPr>
        <w:t>naslednjih</w:t>
      </w:r>
      <w:r w:rsidR="008E3DA0">
        <w:rPr>
          <w:rFonts w:ascii="Tahoma" w:hAnsi="Tahoma" w:cs="Tahoma"/>
        </w:rPr>
        <w:t xml:space="preserve"> </w:t>
      </w:r>
      <w:r w:rsidRPr="00112425">
        <w:rPr>
          <w:rFonts w:ascii="Tahoma" w:hAnsi="Tahoma" w:cs="Tahoma"/>
        </w:rPr>
        <w:t>prilog:</w:t>
      </w:r>
    </w:p>
    <w:p w14:paraId="336E5268" w14:textId="77777777" w:rsidR="00E70D83" w:rsidRPr="00112425" w:rsidRDefault="00E70D83" w:rsidP="00870DBE">
      <w:pPr>
        <w:keepNext/>
        <w:keepLines/>
        <w:numPr>
          <w:ilvl w:val="0"/>
          <w:numId w:val="13"/>
        </w:numPr>
        <w:ind w:left="714" w:hanging="357"/>
        <w:jc w:val="both"/>
        <w:rPr>
          <w:rFonts w:ascii="Tahoma" w:hAnsi="Tahoma" w:cs="Tahoma"/>
        </w:rPr>
      </w:pPr>
      <w:r w:rsidRPr="00B22B2C">
        <w:rPr>
          <w:rFonts w:ascii="Tahoma" w:hAnsi="Tahoma" w:cs="Tahoma"/>
        </w:rPr>
        <w:t>Priloga</w:t>
      </w:r>
      <w:r w:rsidR="008E3DA0">
        <w:rPr>
          <w:rFonts w:ascii="Tahoma" w:hAnsi="Tahoma" w:cs="Tahoma"/>
        </w:rPr>
        <w:t xml:space="preserve"> </w:t>
      </w:r>
      <w:r w:rsidR="00A03185" w:rsidRPr="00B22B2C">
        <w:rPr>
          <w:rFonts w:ascii="Tahoma" w:hAnsi="Tahoma" w:cs="Tahoma"/>
        </w:rPr>
        <w:t>5</w:t>
      </w:r>
      <w:r w:rsidR="008E3DA0">
        <w:rPr>
          <w:rFonts w:ascii="Tahoma" w:hAnsi="Tahoma" w:cs="Tahoma"/>
        </w:rPr>
        <w:t xml:space="preserve"> </w:t>
      </w:r>
      <w:r w:rsidR="00A03185">
        <w:rPr>
          <w:rFonts w:ascii="Tahoma" w:hAnsi="Tahoma" w:cs="Tahoma"/>
        </w:rPr>
        <w:t>EKONOMSKI</w:t>
      </w:r>
      <w:r w:rsidR="008E3DA0">
        <w:rPr>
          <w:rFonts w:ascii="Tahoma" w:hAnsi="Tahoma" w:cs="Tahoma"/>
        </w:rPr>
        <w:t xml:space="preserve"> </w:t>
      </w:r>
      <w:r w:rsidR="00A03185">
        <w:rPr>
          <w:rFonts w:ascii="Tahoma" w:hAnsi="Tahoma" w:cs="Tahoma"/>
        </w:rPr>
        <w:t>IN</w:t>
      </w:r>
      <w:r w:rsidR="008E3DA0">
        <w:rPr>
          <w:rFonts w:ascii="Tahoma" w:hAnsi="Tahoma" w:cs="Tahoma"/>
        </w:rPr>
        <w:t xml:space="preserve"> </w:t>
      </w:r>
      <w:r w:rsidR="00A03185">
        <w:rPr>
          <w:rFonts w:ascii="Tahoma" w:hAnsi="Tahoma" w:cs="Tahoma"/>
        </w:rPr>
        <w:t>FINANČNI</w:t>
      </w:r>
      <w:r w:rsidR="008E3DA0">
        <w:rPr>
          <w:rFonts w:ascii="Tahoma" w:hAnsi="Tahoma" w:cs="Tahoma"/>
        </w:rPr>
        <w:t xml:space="preserve"> </w:t>
      </w:r>
      <w:r w:rsidR="00A03185">
        <w:rPr>
          <w:rFonts w:ascii="Tahoma" w:hAnsi="Tahoma" w:cs="Tahoma"/>
        </w:rPr>
        <w:t>POLOŽAJ</w:t>
      </w:r>
      <w:r w:rsidRPr="00112425">
        <w:rPr>
          <w:rFonts w:ascii="Tahoma" w:hAnsi="Tahoma" w:cs="Tahoma"/>
        </w:rPr>
        <w:t>.</w:t>
      </w:r>
    </w:p>
    <w:p w14:paraId="60A7E7E8" w14:textId="0740F7FA" w:rsidR="00AA6B73" w:rsidRPr="00112425" w:rsidRDefault="00AA6B73" w:rsidP="00600829">
      <w:pPr>
        <w:keepNext/>
        <w:keepLines/>
        <w:jc w:val="both"/>
        <w:rPr>
          <w:rFonts w:ascii="Tahoma" w:hAnsi="Tahoma" w:cs="Tahoma"/>
        </w:rPr>
      </w:pPr>
    </w:p>
    <w:p w14:paraId="24789ACE" w14:textId="77777777" w:rsidR="00B6464B" w:rsidRPr="00112425" w:rsidRDefault="00B6464B" w:rsidP="00600829">
      <w:pPr>
        <w:keepNext/>
        <w:keepLines/>
        <w:numPr>
          <w:ilvl w:val="2"/>
          <w:numId w:val="2"/>
        </w:numPr>
        <w:jc w:val="both"/>
        <w:rPr>
          <w:rFonts w:ascii="Tahoma" w:hAnsi="Tahoma" w:cs="Tahoma"/>
        </w:rPr>
      </w:pPr>
      <w:r w:rsidRPr="00112425">
        <w:rPr>
          <w:rFonts w:ascii="Tahoma" w:hAnsi="Tahoma" w:cs="Tahoma"/>
        </w:rPr>
        <w:t>Tehnična</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strokovna</w:t>
      </w:r>
      <w:r w:rsidR="008E3DA0">
        <w:rPr>
          <w:rFonts w:ascii="Tahoma" w:hAnsi="Tahoma" w:cs="Tahoma"/>
        </w:rPr>
        <w:t xml:space="preserve"> </w:t>
      </w:r>
      <w:r w:rsidRPr="00112425">
        <w:rPr>
          <w:rFonts w:ascii="Tahoma" w:hAnsi="Tahoma" w:cs="Tahoma"/>
        </w:rPr>
        <w:t>sposobnost</w:t>
      </w:r>
      <w:r w:rsidR="008E3DA0">
        <w:rPr>
          <w:rFonts w:ascii="Tahoma" w:hAnsi="Tahoma" w:cs="Tahoma"/>
        </w:rPr>
        <w:t xml:space="preserve"> </w:t>
      </w:r>
    </w:p>
    <w:p w14:paraId="41D79D6A" w14:textId="77777777" w:rsidR="00B6464B" w:rsidRPr="00112425" w:rsidRDefault="00B6464B" w:rsidP="00600829">
      <w:pPr>
        <w:keepNext/>
        <w:keepLines/>
        <w:jc w:val="both"/>
        <w:rPr>
          <w:rFonts w:ascii="Tahoma" w:eastAsia="Calibri" w:hAnsi="Tahoma" w:cs="Tahoma"/>
          <w:bCs/>
          <w:i/>
          <w:sz w:val="18"/>
        </w:rPr>
      </w:pPr>
    </w:p>
    <w:p w14:paraId="07BEB76A" w14:textId="77777777" w:rsidR="00B6464B" w:rsidRPr="00112425" w:rsidRDefault="00B6464B" w:rsidP="00600829">
      <w:pPr>
        <w:keepNext/>
        <w:keepLines/>
        <w:jc w:val="both"/>
        <w:rPr>
          <w:rFonts w:ascii="Tahoma" w:eastAsia="Calibri" w:hAnsi="Tahoma" w:cs="Tahoma"/>
          <w:bCs/>
          <w:i/>
          <w:sz w:val="18"/>
        </w:rPr>
      </w:pPr>
      <w:r w:rsidRPr="00112425">
        <w:rPr>
          <w:rFonts w:ascii="Tahoma" w:eastAsia="Calibri" w:hAnsi="Tahoma" w:cs="Tahoma"/>
          <w:bCs/>
          <w:i/>
          <w:sz w:val="18"/>
        </w:rPr>
        <w:lastRenderedPageBreak/>
        <w:t>V</w:t>
      </w:r>
      <w:r w:rsidR="008E3DA0">
        <w:rPr>
          <w:rFonts w:ascii="Tahoma" w:eastAsia="Calibri" w:hAnsi="Tahoma" w:cs="Tahoma"/>
          <w:bCs/>
          <w:i/>
          <w:sz w:val="18"/>
        </w:rPr>
        <w:t xml:space="preserve"> </w:t>
      </w:r>
      <w:r w:rsidRPr="00112425">
        <w:rPr>
          <w:rFonts w:ascii="Tahoma" w:eastAsia="Calibri" w:hAnsi="Tahoma" w:cs="Tahoma"/>
          <w:bCs/>
          <w:i/>
          <w:sz w:val="18"/>
        </w:rPr>
        <w:t>nadaljevanju</w:t>
      </w:r>
      <w:r w:rsidR="008E3DA0">
        <w:rPr>
          <w:rFonts w:ascii="Tahoma" w:eastAsia="Calibri" w:hAnsi="Tahoma" w:cs="Tahoma"/>
          <w:bCs/>
          <w:i/>
          <w:sz w:val="18"/>
        </w:rPr>
        <w:t xml:space="preserve"> </w:t>
      </w:r>
      <w:r w:rsidRPr="00112425">
        <w:rPr>
          <w:rFonts w:ascii="Tahoma" w:eastAsia="Calibri" w:hAnsi="Tahoma" w:cs="Tahoma"/>
          <w:bCs/>
          <w:i/>
          <w:sz w:val="18"/>
        </w:rPr>
        <w:t>navedene</w:t>
      </w:r>
      <w:r w:rsidR="008E3DA0">
        <w:rPr>
          <w:rFonts w:ascii="Tahoma" w:eastAsia="Calibri" w:hAnsi="Tahoma" w:cs="Tahoma"/>
          <w:bCs/>
          <w:i/>
          <w:sz w:val="18"/>
        </w:rPr>
        <w:t xml:space="preserve"> </w:t>
      </w:r>
      <w:r w:rsidRPr="00BC3118">
        <w:rPr>
          <w:rFonts w:ascii="Tahoma" w:eastAsia="Calibri" w:hAnsi="Tahoma" w:cs="Tahoma"/>
          <w:b/>
          <w:bCs/>
          <w:i/>
          <w:sz w:val="18"/>
        </w:rPr>
        <w:t>tehnične</w:t>
      </w:r>
      <w:r w:rsidR="008E3DA0" w:rsidRPr="00BC3118">
        <w:rPr>
          <w:rFonts w:ascii="Tahoma" w:eastAsia="Calibri" w:hAnsi="Tahoma" w:cs="Tahoma"/>
          <w:b/>
          <w:bCs/>
          <w:i/>
          <w:sz w:val="18"/>
        </w:rPr>
        <w:t xml:space="preserve"> </w:t>
      </w:r>
      <w:r w:rsidRPr="00BC3118">
        <w:rPr>
          <w:rFonts w:ascii="Tahoma" w:eastAsia="Calibri" w:hAnsi="Tahoma" w:cs="Tahoma"/>
          <w:b/>
          <w:bCs/>
          <w:i/>
          <w:sz w:val="18"/>
        </w:rPr>
        <w:t>in</w:t>
      </w:r>
      <w:r w:rsidR="008E3DA0" w:rsidRPr="00BC3118">
        <w:rPr>
          <w:rFonts w:ascii="Tahoma" w:eastAsia="Calibri" w:hAnsi="Tahoma" w:cs="Tahoma"/>
          <w:b/>
          <w:bCs/>
          <w:i/>
          <w:sz w:val="18"/>
        </w:rPr>
        <w:t xml:space="preserve"> </w:t>
      </w:r>
      <w:r w:rsidRPr="00BC3118">
        <w:rPr>
          <w:rFonts w:ascii="Tahoma" w:eastAsia="Calibri" w:hAnsi="Tahoma" w:cs="Tahoma"/>
          <w:b/>
          <w:bCs/>
          <w:i/>
          <w:sz w:val="18"/>
        </w:rPr>
        <w:t>strokovne</w:t>
      </w:r>
      <w:r w:rsidR="008E3DA0" w:rsidRPr="00BC3118">
        <w:rPr>
          <w:rFonts w:ascii="Tahoma" w:eastAsia="Calibri" w:hAnsi="Tahoma" w:cs="Tahoma"/>
          <w:b/>
          <w:bCs/>
          <w:i/>
          <w:sz w:val="18"/>
        </w:rPr>
        <w:t xml:space="preserve"> </w:t>
      </w:r>
      <w:r w:rsidRPr="00BC3118">
        <w:rPr>
          <w:rFonts w:ascii="Tahoma" w:eastAsia="Calibri" w:hAnsi="Tahoma" w:cs="Tahoma"/>
          <w:b/>
          <w:bCs/>
          <w:i/>
          <w:sz w:val="18"/>
        </w:rPr>
        <w:t>pogoje</w:t>
      </w:r>
      <w:r w:rsidR="008E3DA0" w:rsidRPr="00BC3118">
        <w:rPr>
          <w:rFonts w:ascii="Tahoma" w:eastAsia="Calibri" w:hAnsi="Tahoma" w:cs="Tahoma"/>
          <w:b/>
          <w:bCs/>
          <w:i/>
          <w:sz w:val="18"/>
        </w:rPr>
        <w:t xml:space="preserve"> </w:t>
      </w:r>
      <w:r w:rsidRPr="00BC3118">
        <w:rPr>
          <w:rFonts w:ascii="Tahoma" w:eastAsia="Calibri" w:hAnsi="Tahoma" w:cs="Tahoma"/>
          <w:b/>
          <w:bCs/>
          <w:i/>
          <w:sz w:val="18"/>
        </w:rPr>
        <w:t>oz.</w:t>
      </w:r>
      <w:r w:rsidR="008E3DA0" w:rsidRPr="00BC3118">
        <w:rPr>
          <w:rFonts w:ascii="Tahoma" w:eastAsia="Calibri" w:hAnsi="Tahoma" w:cs="Tahoma"/>
          <w:b/>
          <w:bCs/>
          <w:i/>
          <w:sz w:val="18"/>
        </w:rPr>
        <w:t xml:space="preserve"> </w:t>
      </w:r>
      <w:r w:rsidRPr="00BC3118">
        <w:rPr>
          <w:rFonts w:ascii="Tahoma" w:eastAsia="Calibri" w:hAnsi="Tahoma" w:cs="Tahoma"/>
          <w:b/>
          <w:bCs/>
          <w:i/>
          <w:sz w:val="18"/>
        </w:rPr>
        <w:t>sposobnost/i</w:t>
      </w:r>
      <w:r w:rsidR="008E3DA0" w:rsidRPr="00BC3118">
        <w:rPr>
          <w:rFonts w:ascii="Tahoma" w:eastAsia="Calibri" w:hAnsi="Tahoma" w:cs="Tahoma"/>
          <w:b/>
          <w:bCs/>
          <w:i/>
          <w:sz w:val="18"/>
        </w:rPr>
        <w:t xml:space="preserve"> </w:t>
      </w:r>
      <w:r w:rsidRPr="00112425">
        <w:rPr>
          <w:rFonts w:ascii="Tahoma" w:eastAsia="Calibri" w:hAnsi="Tahoma" w:cs="Tahoma"/>
          <w:bCs/>
          <w:i/>
          <w:sz w:val="18"/>
        </w:rPr>
        <w:t>lahko</w:t>
      </w:r>
      <w:r w:rsidR="008E3DA0">
        <w:rPr>
          <w:rFonts w:ascii="Tahoma" w:eastAsia="Calibri" w:hAnsi="Tahoma" w:cs="Tahoma"/>
          <w:bCs/>
          <w:i/>
          <w:sz w:val="18"/>
        </w:rPr>
        <w:t xml:space="preserve"> </w:t>
      </w:r>
      <w:r w:rsidRPr="00112425">
        <w:rPr>
          <w:rFonts w:ascii="Tahoma" w:eastAsia="Calibri" w:hAnsi="Tahoma" w:cs="Tahoma"/>
          <w:bCs/>
          <w:i/>
          <w:sz w:val="18"/>
        </w:rPr>
        <w:t>ponudnik</w:t>
      </w:r>
      <w:r w:rsidR="008E3DA0">
        <w:rPr>
          <w:rFonts w:ascii="Tahoma" w:eastAsia="Calibri" w:hAnsi="Tahoma" w:cs="Tahoma"/>
          <w:bCs/>
          <w:i/>
          <w:sz w:val="18"/>
        </w:rPr>
        <w:t xml:space="preserve"> </w:t>
      </w:r>
      <w:r w:rsidRPr="00112425">
        <w:rPr>
          <w:rFonts w:ascii="Tahoma" w:eastAsia="Calibri" w:hAnsi="Tahoma" w:cs="Tahoma"/>
          <w:bCs/>
          <w:i/>
          <w:sz w:val="18"/>
        </w:rPr>
        <w:t>izpolni</w:t>
      </w:r>
      <w:r w:rsidR="008E3DA0">
        <w:rPr>
          <w:rFonts w:ascii="Tahoma" w:eastAsia="Calibri" w:hAnsi="Tahoma" w:cs="Tahoma"/>
          <w:bCs/>
          <w:i/>
          <w:sz w:val="18"/>
        </w:rPr>
        <w:t xml:space="preserve"> </w:t>
      </w:r>
      <w:r w:rsidRPr="00112425">
        <w:rPr>
          <w:rFonts w:ascii="Tahoma" w:eastAsia="Calibri" w:hAnsi="Tahoma" w:cs="Tahoma"/>
          <w:bCs/>
          <w:i/>
          <w:sz w:val="18"/>
        </w:rPr>
        <w:t>samostojno,</w:t>
      </w:r>
      <w:r w:rsidR="008E3DA0">
        <w:rPr>
          <w:rFonts w:ascii="Tahoma" w:eastAsia="Calibri" w:hAnsi="Tahoma" w:cs="Tahoma"/>
          <w:bCs/>
          <w:i/>
          <w:sz w:val="18"/>
        </w:rPr>
        <w:t xml:space="preserve"> </w:t>
      </w:r>
      <w:r w:rsidRPr="00112425">
        <w:rPr>
          <w:rFonts w:ascii="Tahoma" w:eastAsia="Calibri" w:hAnsi="Tahoma" w:cs="Tahoma"/>
          <w:bCs/>
          <w:i/>
          <w:sz w:val="18"/>
        </w:rPr>
        <w:t>kot</w:t>
      </w:r>
      <w:r w:rsidR="008E3DA0">
        <w:rPr>
          <w:rFonts w:ascii="Tahoma" w:eastAsia="Calibri" w:hAnsi="Tahoma" w:cs="Tahoma"/>
          <w:bCs/>
          <w:i/>
          <w:sz w:val="18"/>
        </w:rPr>
        <w:t xml:space="preserve"> </w:t>
      </w:r>
      <w:r w:rsidRPr="00112425">
        <w:rPr>
          <w:rFonts w:ascii="Tahoma" w:eastAsia="Calibri" w:hAnsi="Tahoma" w:cs="Tahoma"/>
          <w:bCs/>
          <w:i/>
          <w:sz w:val="18"/>
        </w:rPr>
        <w:t>skupina</w:t>
      </w:r>
      <w:r w:rsidR="008E3DA0">
        <w:rPr>
          <w:rFonts w:ascii="Tahoma" w:eastAsia="Calibri" w:hAnsi="Tahoma" w:cs="Tahoma"/>
          <w:bCs/>
          <w:i/>
          <w:sz w:val="18"/>
        </w:rPr>
        <w:t xml:space="preserve"> </w:t>
      </w:r>
      <w:r w:rsidRPr="00112425">
        <w:rPr>
          <w:rFonts w:ascii="Tahoma" w:eastAsia="Calibri" w:hAnsi="Tahoma" w:cs="Tahoma"/>
          <w:bCs/>
          <w:i/>
          <w:sz w:val="18"/>
        </w:rPr>
        <w:t>ponudnikov</w:t>
      </w:r>
      <w:r w:rsidR="008E3DA0">
        <w:rPr>
          <w:rFonts w:ascii="Tahoma" w:eastAsia="Calibri" w:hAnsi="Tahoma" w:cs="Tahoma"/>
          <w:bCs/>
          <w:i/>
          <w:sz w:val="18"/>
        </w:rPr>
        <w:t xml:space="preserve"> </w:t>
      </w:r>
      <w:r w:rsidRPr="00112425">
        <w:rPr>
          <w:rFonts w:ascii="Tahoma" w:eastAsia="Calibri" w:hAnsi="Tahoma" w:cs="Tahoma"/>
          <w:bCs/>
          <w:i/>
          <w:sz w:val="18"/>
        </w:rPr>
        <w:t>(partnerji)</w:t>
      </w:r>
      <w:r w:rsidR="008E3DA0">
        <w:rPr>
          <w:rFonts w:ascii="Tahoma" w:eastAsia="Calibri" w:hAnsi="Tahoma" w:cs="Tahoma"/>
          <w:bCs/>
          <w:i/>
          <w:sz w:val="18"/>
        </w:rPr>
        <w:t xml:space="preserve"> </w:t>
      </w:r>
      <w:r w:rsidRPr="00112425">
        <w:rPr>
          <w:rFonts w:ascii="Tahoma" w:eastAsia="Calibri" w:hAnsi="Tahoma" w:cs="Tahoma"/>
          <w:bCs/>
          <w:i/>
          <w:sz w:val="18"/>
        </w:rPr>
        <w:t>v</w:t>
      </w:r>
      <w:r w:rsidR="008E3DA0">
        <w:rPr>
          <w:rFonts w:ascii="Tahoma" w:eastAsia="Calibri" w:hAnsi="Tahoma" w:cs="Tahoma"/>
          <w:bCs/>
          <w:i/>
          <w:sz w:val="18"/>
        </w:rPr>
        <w:t xml:space="preserve"> </w:t>
      </w:r>
      <w:r w:rsidRPr="00112425">
        <w:rPr>
          <w:rFonts w:ascii="Tahoma" w:eastAsia="Calibri" w:hAnsi="Tahoma" w:cs="Tahoma"/>
          <w:bCs/>
          <w:i/>
          <w:sz w:val="18"/>
        </w:rPr>
        <w:t>primeru</w:t>
      </w:r>
      <w:r w:rsidR="008E3DA0">
        <w:rPr>
          <w:rFonts w:ascii="Tahoma" w:eastAsia="Calibri" w:hAnsi="Tahoma" w:cs="Tahoma"/>
          <w:bCs/>
          <w:i/>
          <w:sz w:val="18"/>
        </w:rPr>
        <w:t xml:space="preserve"> </w:t>
      </w:r>
      <w:r w:rsidRPr="00112425">
        <w:rPr>
          <w:rFonts w:ascii="Tahoma" w:eastAsia="Calibri" w:hAnsi="Tahoma" w:cs="Tahoma"/>
          <w:bCs/>
          <w:i/>
          <w:sz w:val="18"/>
        </w:rPr>
        <w:t>skupne</w:t>
      </w:r>
      <w:r w:rsidR="008E3DA0">
        <w:rPr>
          <w:rFonts w:ascii="Tahoma" w:eastAsia="Calibri" w:hAnsi="Tahoma" w:cs="Tahoma"/>
          <w:bCs/>
          <w:i/>
          <w:sz w:val="18"/>
        </w:rPr>
        <w:t xml:space="preserve"> </w:t>
      </w:r>
      <w:r w:rsidRPr="00112425">
        <w:rPr>
          <w:rFonts w:ascii="Tahoma" w:eastAsia="Calibri" w:hAnsi="Tahoma" w:cs="Tahoma"/>
          <w:bCs/>
          <w:i/>
          <w:sz w:val="18"/>
        </w:rPr>
        <w:t>ponudbe</w:t>
      </w:r>
      <w:r w:rsidR="008E3DA0">
        <w:rPr>
          <w:rFonts w:ascii="Tahoma" w:eastAsia="Calibri" w:hAnsi="Tahoma" w:cs="Tahoma"/>
          <w:bCs/>
          <w:i/>
          <w:sz w:val="18"/>
        </w:rPr>
        <w:t xml:space="preserve"> </w:t>
      </w:r>
      <w:r w:rsidRPr="00112425">
        <w:rPr>
          <w:rFonts w:ascii="Tahoma" w:eastAsia="Calibri" w:hAnsi="Tahoma" w:cs="Tahoma"/>
          <w:bCs/>
          <w:i/>
          <w:sz w:val="18"/>
        </w:rPr>
        <w:t>ali</w:t>
      </w:r>
      <w:r w:rsidR="008E3DA0">
        <w:rPr>
          <w:rFonts w:ascii="Tahoma" w:eastAsia="Calibri" w:hAnsi="Tahoma" w:cs="Tahoma"/>
          <w:bCs/>
          <w:i/>
          <w:sz w:val="18"/>
        </w:rPr>
        <w:t xml:space="preserve"> </w:t>
      </w:r>
      <w:r w:rsidRPr="00112425">
        <w:rPr>
          <w:rFonts w:ascii="Tahoma" w:eastAsia="Calibri" w:hAnsi="Tahoma" w:cs="Tahoma"/>
          <w:bCs/>
          <w:i/>
          <w:sz w:val="18"/>
        </w:rPr>
        <w:t>s</w:t>
      </w:r>
      <w:r w:rsidR="008E3DA0">
        <w:rPr>
          <w:rFonts w:ascii="Tahoma" w:eastAsia="Calibri" w:hAnsi="Tahoma" w:cs="Tahoma"/>
          <w:bCs/>
          <w:i/>
          <w:sz w:val="18"/>
        </w:rPr>
        <w:t xml:space="preserve"> </w:t>
      </w:r>
      <w:r w:rsidRPr="00112425">
        <w:rPr>
          <w:rFonts w:ascii="Tahoma" w:eastAsia="Calibri" w:hAnsi="Tahoma" w:cs="Tahoma"/>
          <w:bCs/>
          <w:i/>
          <w:sz w:val="18"/>
        </w:rPr>
        <w:t>podizvajalci</w:t>
      </w:r>
      <w:r w:rsidR="008E3DA0">
        <w:rPr>
          <w:rFonts w:ascii="Tahoma" w:eastAsia="Calibri" w:hAnsi="Tahoma" w:cs="Tahoma"/>
          <w:bCs/>
          <w:i/>
          <w:sz w:val="18"/>
        </w:rPr>
        <w:t xml:space="preserve"> </w:t>
      </w:r>
      <w:r w:rsidRPr="00112425">
        <w:rPr>
          <w:rFonts w:ascii="Tahoma" w:eastAsia="Calibri" w:hAnsi="Tahoma" w:cs="Tahoma"/>
          <w:bCs/>
          <w:i/>
          <w:sz w:val="18"/>
        </w:rPr>
        <w:t>(glede</w:t>
      </w:r>
      <w:r w:rsidR="008E3DA0">
        <w:rPr>
          <w:rFonts w:ascii="Tahoma" w:eastAsia="Calibri" w:hAnsi="Tahoma" w:cs="Tahoma"/>
          <w:bCs/>
          <w:i/>
          <w:sz w:val="18"/>
        </w:rPr>
        <w:t xml:space="preserve"> </w:t>
      </w:r>
      <w:r w:rsidRPr="00112425">
        <w:rPr>
          <w:rFonts w:ascii="Tahoma" w:eastAsia="Calibri" w:hAnsi="Tahoma" w:cs="Tahoma"/>
          <w:bCs/>
          <w:i/>
          <w:sz w:val="18"/>
        </w:rPr>
        <w:t>na</w:t>
      </w:r>
      <w:r w:rsidR="008E3DA0">
        <w:rPr>
          <w:rFonts w:ascii="Tahoma" w:eastAsia="Calibri" w:hAnsi="Tahoma" w:cs="Tahoma"/>
          <w:bCs/>
          <w:i/>
          <w:sz w:val="18"/>
        </w:rPr>
        <w:t xml:space="preserve"> </w:t>
      </w:r>
      <w:r w:rsidRPr="00112425">
        <w:rPr>
          <w:rFonts w:ascii="Tahoma" w:eastAsia="Calibri" w:hAnsi="Tahoma" w:cs="Tahoma"/>
          <w:bCs/>
          <w:i/>
          <w:sz w:val="18"/>
        </w:rPr>
        <w:t>dejavnosti,</w:t>
      </w:r>
      <w:r w:rsidR="008E3DA0">
        <w:rPr>
          <w:rFonts w:ascii="Tahoma" w:eastAsia="Calibri" w:hAnsi="Tahoma" w:cs="Tahoma"/>
          <w:bCs/>
          <w:i/>
          <w:sz w:val="18"/>
        </w:rPr>
        <w:t xml:space="preserve"> </w:t>
      </w:r>
      <w:r w:rsidRPr="00112425">
        <w:rPr>
          <w:rFonts w:ascii="Tahoma" w:eastAsia="Calibri" w:hAnsi="Tahoma" w:cs="Tahoma"/>
          <w:bCs/>
          <w:i/>
          <w:sz w:val="18"/>
        </w:rPr>
        <w:t>ki</w:t>
      </w:r>
      <w:r w:rsidR="008E3DA0">
        <w:rPr>
          <w:rFonts w:ascii="Tahoma" w:eastAsia="Calibri" w:hAnsi="Tahoma" w:cs="Tahoma"/>
          <w:bCs/>
          <w:i/>
          <w:sz w:val="18"/>
        </w:rPr>
        <w:t xml:space="preserve"> </w:t>
      </w:r>
      <w:r w:rsidRPr="00112425">
        <w:rPr>
          <w:rFonts w:ascii="Tahoma" w:eastAsia="Calibri" w:hAnsi="Tahoma" w:cs="Tahoma"/>
          <w:bCs/>
          <w:i/>
          <w:sz w:val="18"/>
        </w:rPr>
        <w:t>so</w:t>
      </w:r>
      <w:r w:rsidR="008E3DA0">
        <w:rPr>
          <w:rFonts w:ascii="Tahoma" w:eastAsia="Calibri" w:hAnsi="Tahoma" w:cs="Tahoma"/>
          <w:bCs/>
          <w:i/>
          <w:sz w:val="18"/>
        </w:rPr>
        <w:t xml:space="preserve"> </w:t>
      </w:r>
      <w:r w:rsidRPr="00112425">
        <w:rPr>
          <w:rFonts w:ascii="Tahoma" w:eastAsia="Calibri" w:hAnsi="Tahoma" w:cs="Tahoma"/>
          <w:bCs/>
          <w:i/>
          <w:sz w:val="18"/>
        </w:rPr>
        <w:t>predmet</w:t>
      </w:r>
      <w:r w:rsidR="008E3DA0">
        <w:rPr>
          <w:rFonts w:ascii="Tahoma" w:eastAsia="Calibri" w:hAnsi="Tahoma" w:cs="Tahoma"/>
          <w:bCs/>
          <w:i/>
          <w:sz w:val="18"/>
        </w:rPr>
        <w:t xml:space="preserve"> </w:t>
      </w:r>
      <w:r w:rsidRPr="00112425">
        <w:rPr>
          <w:rFonts w:ascii="Tahoma" w:eastAsia="Calibri" w:hAnsi="Tahoma" w:cs="Tahoma"/>
          <w:bCs/>
          <w:i/>
          <w:sz w:val="18"/>
        </w:rPr>
        <w:t>javnega</w:t>
      </w:r>
      <w:r w:rsidR="008E3DA0">
        <w:rPr>
          <w:rFonts w:ascii="Tahoma" w:eastAsia="Calibri" w:hAnsi="Tahoma" w:cs="Tahoma"/>
          <w:bCs/>
          <w:i/>
          <w:sz w:val="18"/>
        </w:rPr>
        <w:t xml:space="preserve"> </w:t>
      </w:r>
      <w:r w:rsidRPr="00112425">
        <w:rPr>
          <w:rFonts w:ascii="Tahoma" w:eastAsia="Calibri" w:hAnsi="Tahoma" w:cs="Tahoma"/>
          <w:bCs/>
          <w:i/>
          <w:sz w:val="18"/>
        </w:rPr>
        <w:t>naročila</w:t>
      </w:r>
      <w:r w:rsidR="008E3DA0">
        <w:rPr>
          <w:rFonts w:ascii="Tahoma" w:eastAsia="Calibri" w:hAnsi="Tahoma" w:cs="Tahoma"/>
          <w:bCs/>
          <w:i/>
          <w:sz w:val="18"/>
        </w:rPr>
        <w:t xml:space="preserve"> </w:t>
      </w:r>
      <w:r w:rsidRPr="00112425">
        <w:rPr>
          <w:rFonts w:ascii="Tahoma" w:eastAsia="Calibri" w:hAnsi="Tahoma" w:cs="Tahoma"/>
          <w:bCs/>
          <w:i/>
          <w:sz w:val="18"/>
        </w:rPr>
        <w:t>in</w:t>
      </w:r>
      <w:r w:rsidR="008E3DA0">
        <w:rPr>
          <w:rFonts w:ascii="Tahoma" w:eastAsia="Calibri" w:hAnsi="Tahoma" w:cs="Tahoma"/>
          <w:bCs/>
          <w:i/>
          <w:sz w:val="18"/>
        </w:rPr>
        <w:t xml:space="preserve"> </w:t>
      </w:r>
      <w:r w:rsidRPr="00112425">
        <w:rPr>
          <w:rFonts w:ascii="Tahoma" w:eastAsia="Calibri" w:hAnsi="Tahoma" w:cs="Tahoma"/>
          <w:bCs/>
          <w:i/>
          <w:sz w:val="18"/>
        </w:rPr>
        <w:t>jih</w:t>
      </w:r>
      <w:r w:rsidR="008E3DA0">
        <w:rPr>
          <w:rFonts w:ascii="Tahoma" w:eastAsia="Calibri" w:hAnsi="Tahoma" w:cs="Tahoma"/>
          <w:bCs/>
          <w:i/>
          <w:sz w:val="18"/>
        </w:rPr>
        <w:t xml:space="preserve"> </w:t>
      </w:r>
      <w:r w:rsidRPr="00112425">
        <w:rPr>
          <w:rFonts w:ascii="Tahoma" w:eastAsia="Calibri" w:hAnsi="Tahoma" w:cs="Tahoma"/>
          <w:bCs/>
          <w:i/>
          <w:sz w:val="18"/>
        </w:rPr>
        <w:t>bo</w:t>
      </w:r>
      <w:r w:rsidR="008E3DA0">
        <w:rPr>
          <w:rFonts w:ascii="Tahoma" w:eastAsia="Calibri" w:hAnsi="Tahoma" w:cs="Tahoma"/>
          <w:bCs/>
          <w:i/>
          <w:sz w:val="18"/>
        </w:rPr>
        <w:t xml:space="preserve"> </w:t>
      </w:r>
      <w:r w:rsidRPr="00112425">
        <w:rPr>
          <w:rFonts w:ascii="Tahoma" w:eastAsia="Calibri" w:hAnsi="Tahoma" w:cs="Tahoma"/>
          <w:bCs/>
          <w:i/>
          <w:sz w:val="18"/>
        </w:rPr>
        <w:t>v</w:t>
      </w:r>
      <w:r w:rsidR="008E3DA0">
        <w:rPr>
          <w:rFonts w:ascii="Tahoma" w:eastAsia="Calibri" w:hAnsi="Tahoma" w:cs="Tahoma"/>
          <w:bCs/>
          <w:i/>
          <w:sz w:val="18"/>
        </w:rPr>
        <w:t xml:space="preserve"> </w:t>
      </w:r>
      <w:r w:rsidRPr="00112425">
        <w:rPr>
          <w:rFonts w:ascii="Tahoma" w:eastAsia="Calibri" w:hAnsi="Tahoma" w:cs="Tahoma"/>
          <w:bCs/>
          <w:i/>
          <w:sz w:val="18"/>
        </w:rPr>
        <w:t>okviru</w:t>
      </w:r>
      <w:r w:rsidR="008E3DA0">
        <w:rPr>
          <w:rFonts w:ascii="Tahoma" w:eastAsia="Calibri" w:hAnsi="Tahoma" w:cs="Tahoma"/>
          <w:bCs/>
          <w:i/>
          <w:sz w:val="18"/>
        </w:rPr>
        <w:t xml:space="preserve"> </w:t>
      </w:r>
      <w:r w:rsidRPr="00112425">
        <w:rPr>
          <w:rFonts w:ascii="Tahoma" w:eastAsia="Calibri" w:hAnsi="Tahoma" w:cs="Tahoma"/>
          <w:bCs/>
          <w:i/>
          <w:sz w:val="18"/>
        </w:rPr>
        <w:t>ponudbe</w:t>
      </w:r>
      <w:r w:rsidR="008E3DA0">
        <w:rPr>
          <w:rFonts w:ascii="Tahoma" w:eastAsia="Calibri" w:hAnsi="Tahoma" w:cs="Tahoma"/>
          <w:bCs/>
          <w:i/>
          <w:sz w:val="18"/>
        </w:rPr>
        <w:t xml:space="preserve"> </w:t>
      </w:r>
      <w:r w:rsidRPr="00112425">
        <w:rPr>
          <w:rFonts w:ascii="Tahoma" w:eastAsia="Calibri" w:hAnsi="Tahoma" w:cs="Tahoma"/>
          <w:bCs/>
          <w:i/>
          <w:sz w:val="18"/>
        </w:rPr>
        <w:t>posamezni</w:t>
      </w:r>
      <w:r w:rsidR="008E3DA0">
        <w:rPr>
          <w:rFonts w:ascii="Tahoma" w:eastAsia="Calibri" w:hAnsi="Tahoma" w:cs="Tahoma"/>
          <w:bCs/>
          <w:i/>
          <w:sz w:val="18"/>
        </w:rPr>
        <w:t xml:space="preserve"> </w:t>
      </w:r>
      <w:r w:rsidRPr="00112425">
        <w:rPr>
          <w:rFonts w:ascii="Tahoma" w:eastAsia="Calibri" w:hAnsi="Tahoma" w:cs="Tahoma"/>
          <w:bCs/>
          <w:i/>
          <w:sz w:val="18"/>
        </w:rPr>
        <w:t>subjekt</w:t>
      </w:r>
      <w:r w:rsidR="008E3DA0">
        <w:rPr>
          <w:rFonts w:ascii="Tahoma" w:eastAsia="Calibri" w:hAnsi="Tahoma" w:cs="Tahoma"/>
          <w:bCs/>
          <w:i/>
          <w:sz w:val="18"/>
        </w:rPr>
        <w:t xml:space="preserve"> </w:t>
      </w:r>
      <w:r w:rsidRPr="00112425">
        <w:rPr>
          <w:rFonts w:ascii="Tahoma" w:eastAsia="Calibri" w:hAnsi="Tahoma" w:cs="Tahoma"/>
          <w:bCs/>
          <w:i/>
          <w:sz w:val="18"/>
        </w:rPr>
        <w:t>izvajal),</w:t>
      </w:r>
      <w:r w:rsidR="008E3DA0">
        <w:rPr>
          <w:rFonts w:ascii="Tahoma" w:eastAsia="Calibri" w:hAnsi="Tahoma" w:cs="Tahoma"/>
          <w:bCs/>
          <w:i/>
          <w:sz w:val="18"/>
        </w:rPr>
        <w:t xml:space="preserve"> </w:t>
      </w:r>
      <w:r w:rsidRPr="00112425">
        <w:rPr>
          <w:rFonts w:ascii="Tahoma" w:eastAsia="Calibri" w:hAnsi="Tahoma" w:cs="Tahoma"/>
          <w:bCs/>
          <w:i/>
          <w:sz w:val="18"/>
          <w:u w:val="single"/>
        </w:rPr>
        <w:t>vendar</w:t>
      </w:r>
      <w:r w:rsidR="008E3DA0">
        <w:rPr>
          <w:rFonts w:ascii="Tahoma" w:eastAsia="Calibri" w:hAnsi="Tahoma" w:cs="Tahoma"/>
          <w:bCs/>
          <w:i/>
          <w:sz w:val="18"/>
          <w:u w:val="single"/>
        </w:rPr>
        <w:t xml:space="preserve"> </w:t>
      </w:r>
      <w:r w:rsidRPr="00112425">
        <w:rPr>
          <w:rFonts w:ascii="Tahoma" w:eastAsia="Calibri" w:hAnsi="Tahoma" w:cs="Tahoma"/>
          <w:bCs/>
          <w:i/>
          <w:sz w:val="18"/>
          <w:u w:val="single"/>
        </w:rPr>
        <w:t>bo</w:t>
      </w:r>
      <w:r w:rsidR="008E3DA0">
        <w:rPr>
          <w:rFonts w:ascii="Tahoma" w:eastAsia="Calibri" w:hAnsi="Tahoma" w:cs="Tahoma"/>
          <w:bCs/>
          <w:i/>
          <w:sz w:val="18"/>
          <w:u w:val="single"/>
        </w:rPr>
        <w:t xml:space="preserve"> </w:t>
      </w:r>
      <w:r w:rsidRPr="00112425">
        <w:rPr>
          <w:rFonts w:ascii="Tahoma" w:eastAsia="Calibri" w:hAnsi="Tahoma" w:cs="Tahoma"/>
          <w:bCs/>
          <w:i/>
          <w:sz w:val="18"/>
          <w:u w:val="single"/>
        </w:rPr>
        <w:t>moral</w:t>
      </w:r>
      <w:r w:rsidR="008E3DA0">
        <w:rPr>
          <w:rFonts w:ascii="Tahoma" w:eastAsia="Calibri" w:hAnsi="Tahoma" w:cs="Tahoma"/>
          <w:bCs/>
          <w:i/>
          <w:sz w:val="18"/>
          <w:u w:val="single"/>
        </w:rPr>
        <w:t xml:space="preserve"> </w:t>
      </w:r>
      <w:r w:rsidRPr="00112425">
        <w:rPr>
          <w:rFonts w:ascii="Tahoma" w:eastAsia="Calibri" w:hAnsi="Tahoma" w:cs="Tahoma"/>
          <w:bCs/>
          <w:i/>
          <w:sz w:val="18"/>
          <w:u w:val="single"/>
        </w:rPr>
        <w:t>ta</w:t>
      </w:r>
      <w:r w:rsidR="008E3DA0">
        <w:rPr>
          <w:rFonts w:ascii="Tahoma" w:eastAsia="Calibri" w:hAnsi="Tahoma" w:cs="Tahoma"/>
          <w:bCs/>
          <w:i/>
          <w:sz w:val="18"/>
          <w:u w:val="single"/>
        </w:rPr>
        <w:t xml:space="preserve"> </w:t>
      </w:r>
      <w:r w:rsidRPr="00112425">
        <w:rPr>
          <w:rFonts w:ascii="Tahoma" w:eastAsia="Calibri" w:hAnsi="Tahoma" w:cs="Tahoma"/>
          <w:bCs/>
          <w:i/>
          <w:sz w:val="18"/>
          <w:u w:val="single"/>
        </w:rPr>
        <w:t>subjekt</w:t>
      </w:r>
      <w:r w:rsidR="008E3DA0">
        <w:rPr>
          <w:rFonts w:ascii="Tahoma" w:eastAsia="Calibri" w:hAnsi="Tahoma" w:cs="Tahoma"/>
          <w:bCs/>
          <w:i/>
          <w:sz w:val="18"/>
          <w:u w:val="single"/>
        </w:rPr>
        <w:t xml:space="preserve"> </w:t>
      </w:r>
      <w:r w:rsidRPr="00112425">
        <w:rPr>
          <w:rFonts w:ascii="Tahoma" w:eastAsia="Calibri" w:hAnsi="Tahoma" w:cs="Tahoma"/>
          <w:bCs/>
          <w:i/>
          <w:sz w:val="18"/>
          <w:u w:val="single"/>
        </w:rPr>
        <w:t>(s</w:t>
      </w:r>
      <w:r w:rsidR="008E3DA0">
        <w:rPr>
          <w:rFonts w:ascii="Tahoma" w:eastAsia="Calibri" w:hAnsi="Tahoma" w:cs="Tahoma"/>
          <w:bCs/>
          <w:i/>
          <w:sz w:val="18"/>
          <w:u w:val="single"/>
        </w:rPr>
        <w:t xml:space="preserve"> </w:t>
      </w:r>
      <w:r w:rsidRPr="00112425">
        <w:rPr>
          <w:rFonts w:ascii="Tahoma" w:eastAsia="Calibri" w:hAnsi="Tahoma" w:cs="Tahoma"/>
          <w:bCs/>
          <w:i/>
          <w:sz w:val="18"/>
          <w:u w:val="single"/>
        </w:rPr>
        <w:t>katerim</w:t>
      </w:r>
      <w:r w:rsidR="008E3DA0">
        <w:rPr>
          <w:rFonts w:ascii="Tahoma" w:eastAsia="Calibri" w:hAnsi="Tahoma" w:cs="Tahoma"/>
          <w:bCs/>
          <w:i/>
          <w:sz w:val="18"/>
          <w:u w:val="single"/>
        </w:rPr>
        <w:t xml:space="preserve"> </w:t>
      </w:r>
      <w:r w:rsidRPr="00112425">
        <w:rPr>
          <w:rFonts w:ascii="Tahoma" w:eastAsia="Calibri" w:hAnsi="Tahoma" w:cs="Tahoma"/>
          <w:bCs/>
          <w:i/>
          <w:sz w:val="18"/>
          <w:u w:val="single"/>
        </w:rPr>
        <w:t>se</w:t>
      </w:r>
      <w:r w:rsidR="008E3DA0">
        <w:rPr>
          <w:rFonts w:ascii="Tahoma" w:eastAsia="Calibri" w:hAnsi="Tahoma" w:cs="Tahoma"/>
          <w:bCs/>
          <w:i/>
          <w:sz w:val="18"/>
          <w:u w:val="single"/>
        </w:rPr>
        <w:t xml:space="preserve"> </w:t>
      </w:r>
      <w:r w:rsidRPr="00112425">
        <w:rPr>
          <w:rFonts w:ascii="Tahoma" w:eastAsia="Calibri" w:hAnsi="Tahoma" w:cs="Tahoma"/>
          <w:bCs/>
          <w:i/>
          <w:sz w:val="18"/>
          <w:u w:val="single"/>
        </w:rPr>
        <w:t>izkazuje</w:t>
      </w:r>
      <w:r w:rsidR="008E3DA0">
        <w:rPr>
          <w:rFonts w:ascii="Tahoma" w:eastAsia="Calibri" w:hAnsi="Tahoma" w:cs="Tahoma"/>
          <w:bCs/>
          <w:i/>
          <w:sz w:val="18"/>
          <w:u w:val="single"/>
        </w:rPr>
        <w:t xml:space="preserve"> </w:t>
      </w:r>
      <w:r w:rsidRPr="00112425">
        <w:rPr>
          <w:rFonts w:ascii="Tahoma" w:eastAsia="Calibri" w:hAnsi="Tahoma" w:cs="Tahoma"/>
          <w:bCs/>
          <w:i/>
          <w:sz w:val="18"/>
          <w:u w:val="single"/>
        </w:rPr>
        <w:t>pogoje</w:t>
      </w:r>
      <w:r w:rsidR="008E3DA0">
        <w:rPr>
          <w:rFonts w:ascii="Tahoma" w:eastAsia="Calibri" w:hAnsi="Tahoma" w:cs="Tahoma"/>
          <w:bCs/>
          <w:i/>
          <w:sz w:val="18"/>
          <w:u w:val="single"/>
        </w:rPr>
        <w:t xml:space="preserve"> </w:t>
      </w:r>
      <w:r w:rsidRPr="00112425">
        <w:rPr>
          <w:rFonts w:ascii="Tahoma" w:eastAsia="Calibri" w:hAnsi="Tahoma" w:cs="Tahoma"/>
          <w:bCs/>
          <w:i/>
          <w:sz w:val="18"/>
          <w:u w:val="single"/>
        </w:rPr>
        <w:t>oz.</w:t>
      </w:r>
      <w:r w:rsidR="008E3DA0">
        <w:rPr>
          <w:rFonts w:ascii="Tahoma" w:eastAsia="Calibri" w:hAnsi="Tahoma" w:cs="Tahoma"/>
          <w:bCs/>
          <w:i/>
          <w:sz w:val="18"/>
          <w:u w:val="single"/>
        </w:rPr>
        <w:t xml:space="preserve"> </w:t>
      </w:r>
      <w:r w:rsidRPr="00112425">
        <w:rPr>
          <w:rFonts w:ascii="Tahoma" w:eastAsia="Calibri" w:hAnsi="Tahoma" w:cs="Tahoma"/>
          <w:bCs/>
          <w:i/>
          <w:sz w:val="18"/>
          <w:u w:val="single"/>
        </w:rPr>
        <w:t>sposobnost)</w:t>
      </w:r>
      <w:r w:rsidR="008E3DA0">
        <w:rPr>
          <w:rFonts w:ascii="Tahoma" w:eastAsia="Calibri" w:hAnsi="Tahoma" w:cs="Tahoma"/>
          <w:bCs/>
          <w:i/>
          <w:sz w:val="18"/>
          <w:u w:val="single"/>
        </w:rPr>
        <w:t xml:space="preserve"> </w:t>
      </w:r>
      <w:r w:rsidRPr="00112425">
        <w:rPr>
          <w:rFonts w:ascii="Tahoma" w:eastAsia="Calibri" w:hAnsi="Tahoma" w:cs="Tahoma"/>
          <w:bCs/>
          <w:i/>
          <w:sz w:val="18"/>
          <w:u w:val="single"/>
        </w:rPr>
        <w:t>predmetna</w:t>
      </w:r>
      <w:r w:rsidR="008E3DA0">
        <w:rPr>
          <w:rFonts w:ascii="Tahoma" w:eastAsia="Calibri" w:hAnsi="Tahoma" w:cs="Tahoma"/>
          <w:bCs/>
          <w:i/>
          <w:sz w:val="18"/>
          <w:u w:val="single"/>
        </w:rPr>
        <w:t xml:space="preserve"> </w:t>
      </w:r>
      <w:r w:rsidRPr="00112425">
        <w:rPr>
          <w:rFonts w:ascii="Tahoma" w:eastAsia="Calibri" w:hAnsi="Tahoma" w:cs="Tahoma"/>
          <w:bCs/>
          <w:i/>
          <w:sz w:val="18"/>
          <w:u w:val="single"/>
        </w:rPr>
        <w:t>dela</w:t>
      </w:r>
      <w:r w:rsidR="008E3DA0">
        <w:rPr>
          <w:rFonts w:ascii="Tahoma" w:eastAsia="Calibri" w:hAnsi="Tahoma" w:cs="Tahoma"/>
          <w:bCs/>
          <w:i/>
          <w:sz w:val="18"/>
          <w:u w:val="single"/>
        </w:rPr>
        <w:t xml:space="preserve"> </w:t>
      </w:r>
      <w:r w:rsidRPr="00112425">
        <w:rPr>
          <w:rFonts w:ascii="Tahoma" w:eastAsia="Calibri" w:hAnsi="Tahoma" w:cs="Tahoma"/>
          <w:bCs/>
          <w:i/>
          <w:sz w:val="18"/>
          <w:u w:val="single"/>
        </w:rPr>
        <w:t>javnega</w:t>
      </w:r>
      <w:r w:rsidR="008E3DA0">
        <w:rPr>
          <w:rFonts w:ascii="Tahoma" w:eastAsia="Calibri" w:hAnsi="Tahoma" w:cs="Tahoma"/>
          <w:bCs/>
          <w:i/>
          <w:sz w:val="18"/>
          <w:u w:val="single"/>
        </w:rPr>
        <w:t xml:space="preserve"> </w:t>
      </w:r>
      <w:r w:rsidRPr="00112425">
        <w:rPr>
          <w:rFonts w:ascii="Tahoma" w:eastAsia="Calibri" w:hAnsi="Tahoma" w:cs="Tahoma"/>
          <w:bCs/>
          <w:i/>
          <w:sz w:val="18"/>
          <w:u w:val="single"/>
        </w:rPr>
        <w:t>naročila</w:t>
      </w:r>
      <w:r w:rsidR="008E3DA0">
        <w:rPr>
          <w:rFonts w:ascii="Tahoma" w:eastAsia="Calibri" w:hAnsi="Tahoma" w:cs="Tahoma"/>
          <w:bCs/>
          <w:i/>
          <w:sz w:val="18"/>
          <w:u w:val="single"/>
        </w:rPr>
        <w:t xml:space="preserve"> </w:t>
      </w:r>
      <w:r w:rsidRPr="00112425">
        <w:rPr>
          <w:rFonts w:ascii="Tahoma" w:eastAsia="Calibri" w:hAnsi="Tahoma" w:cs="Tahoma"/>
          <w:bCs/>
          <w:i/>
          <w:sz w:val="18"/>
          <w:u w:val="single"/>
        </w:rPr>
        <w:t>tudi</w:t>
      </w:r>
      <w:r w:rsidR="008E3DA0">
        <w:rPr>
          <w:rFonts w:ascii="Tahoma" w:eastAsia="Calibri" w:hAnsi="Tahoma" w:cs="Tahoma"/>
          <w:bCs/>
          <w:i/>
          <w:sz w:val="18"/>
          <w:u w:val="single"/>
        </w:rPr>
        <w:t xml:space="preserve"> </w:t>
      </w:r>
      <w:r w:rsidRPr="00112425">
        <w:rPr>
          <w:rFonts w:ascii="Tahoma" w:eastAsia="Calibri" w:hAnsi="Tahoma" w:cs="Tahoma"/>
          <w:bCs/>
          <w:i/>
          <w:sz w:val="18"/>
          <w:u w:val="single"/>
        </w:rPr>
        <w:t>izvesti</w:t>
      </w:r>
      <w:r w:rsidRPr="00112425">
        <w:rPr>
          <w:rFonts w:ascii="Tahoma" w:eastAsia="Calibri" w:hAnsi="Tahoma" w:cs="Tahoma"/>
          <w:bCs/>
          <w:i/>
          <w:sz w:val="18"/>
        </w:rPr>
        <w:t>.</w:t>
      </w:r>
    </w:p>
    <w:p w14:paraId="3A8F110F" w14:textId="77777777" w:rsidR="00CA5490" w:rsidRPr="00112425" w:rsidRDefault="00CA5490" w:rsidP="00600829">
      <w:pPr>
        <w:keepNext/>
        <w:keepLines/>
        <w:jc w:val="both"/>
        <w:rPr>
          <w:rFonts w:ascii="Tahoma" w:eastAsia="Calibri" w:hAnsi="Tahoma" w:cs="Tahoma"/>
          <w:bCs/>
          <w:i/>
          <w:sz w:val="18"/>
        </w:rPr>
      </w:pPr>
    </w:p>
    <w:p w14:paraId="1D8E4518" w14:textId="77777777" w:rsidR="00EB4E0A" w:rsidRPr="00112425" w:rsidRDefault="00EB4E0A" w:rsidP="00600829">
      <w:pPr>
        <w:keepNext/>
        <w:keepLines/>
        <w:jc w:val="both"/>
        <w:rPr>
          <w:rFonts w:ascii="Tahoma" w:eastAsia="Calibri" w:hAnsi="Tahoma" w:cs="Tahoma"/>
          <w:bCs/>
          <w:i/>
          <w:sz w:val="18"/>
        </w:rPr>
      </w:pPr>
      <w:r w:rsidRPr="00112425">
        <w:rPr>
          <w:rFonts w:ascii="Tahoma" w:eastAsia="Calibri" w:hAnsi="Tahoma" w:cs="Tahoma"/>
          <w:bCs/>
          <w:i/>
          <w:sz w:val="18"/>
        </w:rPr>
        <w:t>Naročnik</w:t>
      </w:r>
      <w:r w:rsidR="008E3DA0">
        <w:rPr>
          <w:rFonts w:ascii="Tahoma" w:eastAsia="Calibri" w:hAnsi="Tahoma" w:cs="Tahoma"/>
          <w:bCs/>
          <w:i/>
          <w:sz w:val="18"/>
        </w:rPr>
        <w:t xml:space="preserve"> </w:t>
      </w:r>
      <w:r w:rsidRPr="00112425">
        <w:rPr>
          <w:rFonts w:ascii="Tahoma" w:eastAsia="Calibri" w:hAnsi="Tahoma" w:cs="Tahoma"/>
          <w:bCs/>
          <w:i/>
          <w:sz w:val="18"/>
        </w:rPr>
        <w:t>je</w:t>
      </w:r>
      <w:r w:rsidR="008E3DA0">
        <w:rPr>
          <w:rFonts w:ascii="Tahoma" w:eastAsia="Calibri" w:hAnsi="Tahoma" w:cs="Tahoma"/>
          <w:bCs/>
          <w:i/>
          <w:sz w:val="18"/>
        </w:rPr>
        <w:t xml:space="preserve"> </w:t>
      </w:r>
      <w:r w:rsidRPr="00112425">
        <w:rPr>
          <w:rFonts w:ascii="Tahoma" w:eastAsia="Calibri" w:hAnsi="Tahoma" w:cs="Tahoma"/>
          <w:bCs/>
          <w:i/>
          <w:sz w:val="18"/>
        </w:rPr>
        <w:t>upravičen</w:t>
      </w:r>
      <w:r w:rsidR="008E3DA0">
        <w:rPr>
          <w:rFonts w:ascii="Tahoma" w:eastAsia="Calibri" w:hAnsi="Tahoma" w:cs="Tahoma"/>
          <w:bCs/>
          <w:i/>
          <w:sz w:val="18"/>
        </w:rPr>
        <w:t xml:space="preserve"> </w:t>
      </w:r>
      <w:r w:rsidRPr="00112425">
        <w:rPr>
          <w:rFonts w:ascii="Tahoma" w:eastAsia="Calibri" w:hAnsi="Tahoma" w:cs="Tahoma"/>
          <w:bCs/>
          <w:i/>
          <w:sz w:val="18"/>
        </w:rPr>
        <w:t>opraviti</w:t>
      </w:r>
      <w:r w:rsidR="008E3DA0">
        <w:rPr>
          <w:rFonts w:ascii="Tahoma" w:eastAsia="Calibri" w:hAnsi="Tahoma" w:cs="Tahoma"/>
          <w:bCs/>
          <w:i/>
          <w:sz w:val="18"/>
        </w:rPr>
        <w:t xml:space="preserve"> </w:t>
      </w:r>
      <w:r w:rsidRPr="00112425">
        <w:rPr>
          <w:rFonts w:ascii="Tahoma" w:eastAsia="Calibri" w:hAnsi="Tahoma" w:cs="Tahoma"/>
          <w:bCs/>
          <w:i/>
          <w:sz w:val="18"/>
        </w:rPr>
        <w:t>p</w:t>
      </w:r>
      <w:r w:rsidR="00ED58BA" w:rsidRPr="00112425">
        <w:rPr>
          <w:rFonts w:ascii="Tahoma" w:eastAsia="Calibri" w:hAnsi="Tahoma" w:cs="Tahoma"/>
          <w:bCs/>
          <w:i/>
          <w:sz w:val="18"/>
        </w:rPr>
        <w:t>oizvedbe</w:t>
      </w:r>
      <w:r w:rsidR="008E3DA0">
        <w:rPr>
          <w:rFonts w:ascii="Tahoma" w:eastAsia="Calibri" w:hAnsi="Tahoma" w:cs="Tahoma"/>
          <w:bCs/>
          <w:i/>
          <w:sz w:val="18"/>
        </w:rPr>
        <w:t xml:space="preserve"> </w:t>
      </w:r>
      <w:r w:rsidR="00ED58BA" w:rsidRPr="00112425">
        <w:rPr>
          <w:rFonts w:ascii="Tahoma" w:eastAsia="Calibri" w:hAnsi="Tahoma" w:cs="Tahoma"/>
          <w:bCs/>
          <w:i/>
          <w:sz w:val="18"/>
        </w:rPr>
        <w:t>o</w:t>
      </w:r>
      <w:r w:rsidR="008E3DA0">
        <w:rPr>
          <w:rFonts w:ascii="Tahoma" w:eastAsia="Calibri" w:hAnsi="Tahoma" w:cs="Tahoma"/>
          <w:bCs/>
          <w:i/>
          <w:sz w:val="18"/>
        </w:rPr>
        <w:t xml:space="preserve"> </w:t>
      </w:r>
      <w:r w:rsidR="00ED58BA" w:rsidRPr="00112425">
        <w:rPr>
          <w:rFonts w:ascii="Tahoma" w:eastAsia="Calibri" w:hAnsi="Tahoma" w:cs="Tahoma"/>
          <w:bCs/>
          <w:i/>
          <w:sz w:val="18"/>
        </w:rPr>
        <w:t>navedenih</w:t>
      </w:r>
      <w:r w:rsidR="008E3DA0">
        <w:rPr>
          <w:rFonts w:ascii="Tahoma" w:eastAsia="Calibri" w:hAnsi="Tahoma" w:cs="Tahoma"/>
          <w:bCs/>
          <w:i/>
          <w:sz w:val="18"/>
        </w:rPr>
        <w:t xml:space="preserve"> </w:t>
      </w:r>
      <w:r w:rsidR="00ED58BA" w:rsidRPr="00112425">
        <w:rPr>
          <w:rFonts w:ascii="Tahoma" w:eastAsia="Calibri" w:hAnsi="Tahoma" w:cs="Tahoma"/>
          <w:bCs/>
          <w:i/>
          <w:sz w:val="18"/>
        </w:rPr>
        <w:t>referencah</w:t>
      </w:r>
      <w:r w:rsidRPr="00112425">
        <w:rPr>
          <w:rFonts w:ascii="Tahoma" w:eastAsia="Calibri" w:hAnsi="Tahoma" w:cs="Tahoma"/>
          <w:bCs/>
          <w:i/>
          <w:sz w:val="18"/>
        </w:rPr>
        <w:t>,</w:t>
      </w:r>
      <w:r w:rsidR="008E3DA0">
        <w:rPr>
          <w:rFonts w:ascii="Tahoma" w:eastAsia="Calibri" w:hAnsi="Tahoma" w:cs="Tahoma"/>
          <w:bCs/>
          <w:i/>
          <w:sz w:val="18"/>
        </w:rPr>
        <w:t xml:space="preserve"> </w:t>
      </w:r>
      <w:r w:rsidRPr="00112425">
        <w:rPr>
          <w:rFonts w:ascii="Tahoma" w:eastAsia="Calibri" w:hAnsi="Tahoma" w:cs="Tahoma"/>
          <w:bCs/>
          <w:i/>
          <w:sz w:val="18"/>
        </w:rPr>
        <w:t>zato</w:t>
      </w:r>
      <w:r w:rsidR="008E3DA0">
        <w:rPr>
          <w:rFonts w:ascii="Tahoma" w:eastAsia="Calibri" w:hAnsi="Tahoma" w:cs="Tahoma"/>
          <w:bCs/>
          <w:i/>
          <w:sz w:val="18"/>
        </w:rPr>
        <w:t xml:space="preserve"> </w:t>
      </w:r>
      <w:r w:rsidRPr="00112425">
        <w:rPr>
          <w:rFonts w:ascii="Tahoma" w:eastAsia="Calibri" w:hAnsi="Tahoma" w:cs="Tahoma"/>
          <w:bCs/>
          <w:i/>
          <w:sz w:val="18"/>
        </w:rPr>
        <w:t>si</w:t>
      </w:r>
      <w:r w:rsidR="008E3DA0">
        <w:rPr>
          <w:rFonts w:ascii="Tahoma" w:eastAsia="Calibri" w:hAnsi="Tahoma" w:cs="Tahoma"/>
          <w:bCs/>
          <w:i/>
          <w:sz w:val="18"/>
        </w:rPr>
        <w:t xml:space="preserve"> </w:t>
      </w:r>
      <w:r w:rsidRPr="00112425">
        <w:rPr>
          <w:rFonts w:ascii="Tahoma" w:eastAsia="Calibri" w:hAnsi="Tahoma" w:cs="Tahoma"/>
          <w:bCs/>
          <w:i/>
          <w:sz w:val="18"/>
        </w:rPr>
        <w:t>pridržuje</w:t>
      </w:r>
      <w:r w:rsidR="008E3DA0">
        <w:rPr>
          <w:rFonts w:ascii="Tahoma" w:eastAsia="Calibri" w:hAnsi="Tahoma" w:cs="Tahoma"/>
          <w:bCs/>
          <w:i/>
          <w:sz w:val="18"/>
        </w:rPr>
        <w:t xml:space="preserve"> </w:t>
      </w:r>
      <w:r w:rsidRPr="00112425">
        <w:rPr>
          <w:rFonts w:ascii="Tahoma" w:eastAsia="Calibri" w:hAnsi="Tahoma" w:cs="Tahoma"/>
          <w:bCs/>
          <w:i/>
          <w:sz w:val="18"/>
        </w:rPr>
        <w:t>pravico,</w:t>
      </w:r>
      <w:r w:rsidR="008E3DA0">
        <w:rPr>
          <w:rFonts w:ascii="Tahoma" w:eastAsia="Calibri" w:hAnsi="Tahoma" w:cs="Tahoma"/>
          <w:bCs/>
          <w:i/>
          <w:sz w:val="18"/>
        </w:rPr>
        <w:t xml:space="preserve"> </w:t>
      </w:r>
      <w:r w:rsidRPr="00112425">
        <w:rPr>
          <w:rFonts w:ascii="Tahoma" w:eastAsia="Calibri" w:hAnsi="Tahoma" w:cs="Tahoma"/>
          <w:bCs/>
          <w:i/>
          <w:sz w:val="18"/>
        </w:rPr>
        <w:t>da</w:t>
      </w:r>
      <w:r w:rsidR="008E3DA0">
        <w:rPr>
          <w:rFonts w:ascii="Tahoma" w:eastAsia="Calibri" w:hAnsi="Tahoma" w:cs="Tahoma"/>
          <w:bCs/>
          <w:i/>
          <w:sz w:val="18"/>
        </w:rPr>
        <w:t xml:space="preserve"> </w:t>
      </w:r>
      <w:r w:rsidRPr="00112425">
        <w:rPr>
          <w:rFonts w:ascii="Tahoma" w:eastAsia="Calibri" w:hAnsi="Tahoma" w:cs="Tahoma"/>
          <w:bCs/>
          <w:i/>
          <w:sz w:val="18"/>
        </w:rPr>
        <w:t>ponudnik</w:t>
      </w:r>
      <w:r w:rsidR="008E3DA0">
        <w:rPr>
          <w:rFonts w:ascii="Tahoma" w:eastAsia="Calibri" w:hAnsi="Tahoma" w:cs="Tahoma"/>
          <w:bCs/>
          <w:i/>
          <w:sz w:val="18"/>
        </w:rPr>
        <w:t xml:space="preserve"> </w:t>
      </w:r>
      <w:r w:rsidRPr="00112425">
        <w:rPr>
          <w:rFonts w:ascii="Tahoma" w:eastAsia="Calibri" w:hAnsi="Tahoma" w:cs="Tahoma"/>
          <w:bCs/>
          <w:i/>
          <w:sz w:val="18"/>
        </w:rPr>
        <w:t>na</w:t>
      </w:r>
      <w:r w:rsidR="008E3DA0">
        <w:rPr>
          <w:rFonts w:ascii="Tahoma" w:eastAsia="Calibri" w:hAnsi="Tahoma" w:cs="Tahoma"/>
          <w:bCs/>
          <w:i/>
          <w:sz w:val="18"/>
        </w:rPr>
        <w:t xml:space="preserve"> </w:t>
      </w:r>
      <w:r w:rsidRPr="00112425">
        <w:rPr>
          <w:rFonts w:ascii="Tahoma" w:eastAsia="Calibri" w:hAnsi="Tahoma" w:cs="Tahoma"/>
          <w:bCs/>
          <w:i/>
          <w:sz w:val="18"/>
        </w:rPr>
        <w:t>podlagi</w:t>
      </w:r>
      <w:r w:rsidR="008E3DA0">
        <w:rPr>
          <w:rFonts w:ascii="Tahoma" w:eastAsia="Calibri" w:hAnsi="Tahoma" w:cs="Tahoma"/>
          <w:bCs/>
          <w:i/>
          <w:sz w:val="18"/>
        </w:rPr>
        <w:t xml:space="preserve"> </w:t>
      </w:r>
      <w:r w:rsidRPr="00112425">
        <w:rPr>
          <w:rFonts w:ascii="Tahoma" w:eastAsia="Calibri" w:hAnsi="Tahoma" w:cs="Tahoma"/>
          <w:bCs/>
          <w:i/>
          <w:sz w:val="18"/>
        </w:rPr>
        <w:t>poziva</w:t>
      </w:r>
      <w:r w:rsidR="008E3DA0">
        <w:rPr>
          <w:rFonts w:ascii="Tahoma" w:eastAsia="Calibri" w:hAnsi="Tahoma" w:cs="Tahoma"/>
          <w:bCs/>
          <w:i/>
          <w:sz w:val="18"/>
        </w:rPr>
        <w:t xml:space="preserve"> </w:t>
      </w:r>
      <w:r w:rsidRPr="00112425">
        <w:rPr>
          <w:rFonts w:ascii="Tahoma" w:eastAsia="Calibri" w:hAnsi="Tahoma" w:cs="Tahoma"/>
          <w:bCs/>
          <w:i/>
          <w:sz w:val="18"/>
        </w:rPr>
        <w:t>naročnika</w:t>
      </w:r>
      <w:r w:rsidR="008E3DA0">
        <w:rPr>
          <w:rFonts w:ascii="Tahoma" w:eastAsia="Calibri" w:hAnsi="Tahoma" w:cs="Tahoma"/>
          <w:bCs/>
          <w:i/>
          <w:sz w:val="18"/>
        </w:rPr>
        <w:t xml:space="preserve"> </w:t>
      </w:r>
      <w:r w:rsidRPr="00112425">
        <w:rPr>
          <w:rFonts w:ascii="Tahoma" w:eastAsia="Calibri" w:hAnsi="Tahoma" w:cs="Tahoma"/>
          <w:bCs/>
          <w:i/>
          <w:sz w:val="18"/>
        </w:rPr>
        <w:t>v</w:t>
      </w:r>
      <w:r w:rsidR="008E3DA0">
        <w:rPr>
          <w:rFonts w:ascii="Tahoma" w:eastAsia="Calibri" w:hAnsi="Tahoma" w:cs="Tahoma"/>
          <w:bCs/>
          <w:i/>
          <w:sz w:val="18"/>
        </w:rPr>
        <w:t xml:space="preserve"> </w:t>
      </w:r>
      <w:r w:rsidRPr="00112425">
        <w:rPr>
          <w:rFonts w:ascii="Tahoma" w:eastAsia="Calibri" w:hAnsi="Tahoma" w:cs="Tahoma"/>
          <w:bCs/>
          <w:i/>
          <w:sz w:val="18"/>
        </w:rPr>
        <w:t>zahtevanem</w:t>
      </w:r>
      <w:r w:rsidR="008E3DA0">
        <w:rPr>
          <w:rFonts w:ascii="Tahoma" w:eastAsia="Calibri" w:hAnsi="Tahoma" w:cs="Tahoma"/>
          <w:bCs/>
          <w:i/>
          <w:sz w:val="18"/>
        </w:rPr>
        <w:t xml:space="preserve"> </w:t>
      </w:r>
      <w:r w:rsidRPr="00112425">
        <w:rPr>
          <w:rFonts w:ascii="Tahoma" w:eastAsia="Calibri" w:hAnsi="Tahoma" w:cs="Tahoma"/>
          <w:bCs/>
          <w:i/>
          <w:sz w:val="18"/>
        </w:rPr>
        <w:t>roku</w:t>
      </w:r>
      <w:r w:rsidR="008E3DA0">
        <w:rPr>
          <w:rFonts w:ascii="Tahoma" w:eastAsia="Calibri" w:hAnsi="Tahoma" w:cs="Tahoma"/>
          <w:bCs/>
          <w:i/>
          <w:sz w:val="18"/>
        </w:rPr>
        <w:t xml:space="preserve"> </w:t>
      </w:r>
      <w:r w:rsidRPr="00112425">
        <w:rPr>
          <w:rFonts w:ascii="Tahoma" w:eastAsia="Calibri" w:hAnsi="Tahoma" w:cs="Tahoma"/>
          <w:bCs/>
          <w:i/>
          <w:sz w:val="18"/>
        </w:rPr>
        <w:t>predloži</w:t>
      </w:r>
      <w:r w:rsidR="008E3DA0">
        <w:rPr>
          <w:rFonts w:ascii="Tahoma" w:eastAsia="Calibri" w:hAnsi="Tahoma" w:cs="Tahoma"/>
          <w:bCs/>
          <w:i/>
          <w:sz w:val="18"/>
        </w:rPr>
        <w:t xml:space="preserve"> </w:t>
      </w:r>
      <w:r w:rsidRPr="00112425">
        <w:rPr>
          <w:rFonts w:ascii="Tahoma" w:eastAsia="Calibri" w:hAnsi="Tahoma" w:cs="Tahoma"/>
          <w:bCs/>
          <w:i/>
          <w:sz w:val="18"/>
        </w:rPr>
        <w:t>dodatna</w:t>
      </w:r>
      <w:r w:rsidR="008E3DA0">
        <w:rPr>
          <w:rFonts w:ascii="Tahoma" w:eastAsia="Calibri" w:hAnsi="Tahoma" w:cs="Tahoma"/>
          <w:bCs/>
          <w:i/>
          <w:sz w:val="18"/>
        </w:rPr>
        <w:t xml:space="preserve"> </w:t>
      </w:r>
      <w:r w:rsidRPr="00112425">
        <w:rPr>
          <w:rFonts w:ascii="Tahoma" w:eastAsia="Calibri" w:hAnsi="Tahoma" w:cs="Tahoma"/>
          <w:bCs/>
          <w:i/>
          <w:sz w:val="18"/>
        </w:rPr>
        <w:t>dokazila</w:t>
      </w:r>
      <w:r w:rsidR="008E3DA0">
        <w:rPr>
          <w:rFonts w:ascii="Tahoma" w:eastAsia="Calibri" w:hAnsi="Tahoma" w:cs="Tahoma"/>
          <w:bCs/>
          <w:i/>
          <w:sz w:val="18"/>
        </w:rPr>
        <w:t xml:space="preserve"> </w:t>
      </w:r>
      <w:r w:rsidRPr="00112425">
        <w:rPr>
          <w:rFonts w:ascii="Tahoma" w:eastAsia="Calibri" w:hAnsi="Tahoma" w:cs="Tahoma"/>
          <w:bCs/>
          <w:i/>
          <w:sz w:val="18"/>
        </w:rPr>
        <w:t>o</w:t>
      </w:r>
      <w:r w:rsidR="008E3DA0">
        <w:rPr>
          <w:rFonts w:ascii="Tahoma" w:eastAsia="Calibri" w:hAnsi="Tahoma" w:cs="Tahoma"/>
          <w:bCs/>
          <w:i/>
          <w:sz w:val="18"/>
        </w:rPr>
        <w:t xml:space="preserve"> </w:t>
      </w:r>
      <w:r w:rsidRPr="00112425">
        <w:rPr>
          <w:rFonts w:ascii="Tahoma" w:eastAsia="Calibri" w:hAnsi="Tahoma" w:cs="Tahoma"/>
          <w:bCs/>
          <w:i/>
          <w:sz w:val="18"/>
        </w:rPr>
        <w:t>uspešni</w:t>
      </w:r>
      <w:r w:rsidR="008E3DA0">
        <w:rPr>
          <w:rFonts w:ascii="Tahoma" w:eastAsia="Calibri" w:hAnsi="Tahoma" w:cs="Tahoma"/>
          <w:bCs/>
          <w:i/>
          <w:sz w:val="18"/>
        </w:rPr>
        <w:t xml:space="preserve"> </w:t>
      </w:r>
      <w:r w:rsidRPr="00112425">
        <w:rPr>
          <w:rFonts w:ascii="Tahoma" w:eastAsia="Calibri" w:hAnsi="Tahoma" w:cs="Tahoma"/>
          <w:bCs/>
          <w:i/>
          <w:sz w:val="18"/>
        </w:rPr>
        <w:t>izvedbi</w:t>
      </w:r>
      <w:r w:rsidR="008E3DA0">
        <w:rPr>
          <w:rFonts w:ascii="Tahoma" w:eastAsia="Calibri" w:hAnsi="Tahoma" w:cs="Tahoma"/>
          <w:bCs/>
          <w:i/>
          <w:sz w:val="18"/>
        </w:rPr>
        <w:t xml:space="preserve"> </w:t>
      </w:r>
      <w:r w:rsidRPr="00112425">
        <w:rPr>
          <w:rFonts w:ascii="Tahoma" w:eastAsia="Calibri" w:hAnsi="Tahoma" w:cs="Tahoma"/>
          <w:bCs/>
          <w:i/>
          <w:sz w:val="18"/>
        </w:rPr>
        <w:t>navedenih</w:t>
      </w:r>
      <w:r w:rsidR="008E3DA0">
        <w:rPr>
          <w:rFonts w:ascii="Tahoma" w:eastAsia="Calibri" w:hAnsi="Tahoma" w:cs="Tahoma"/>
          <w:bCs/>
          <w:i/>
          <w:sz w:val="18"/>
        </w:rPr>
        <w:t xml:space="preserve"> </w:t>
      </w:r>
      <w:r w:rsidRPr="00112425">
        <w:rPr>
          <w:rFonts w:ascii="Tahoma" w:eastAsia="Calibri" w:hAnsi="Tahoma" w:cs="Tahoma"/>
          <w:bCs/>
          <w:i/>
          <w:sz w:val="18"/>
        </w:rPr>
        <w:t>referenčnih</w:t>
      </w:r>
      <w:r w:rsidR="008E3DA0">
        <w:rPr>
          <w:rFonts w:ascii="Tahoma" w:eastAsia="Calibri" w:hAnsi="Tahoma" w:cs="Tahoma"/>
          <w:bCs/>
          <w:i/>
          <w:sz w:val="18"/>
        </w:rPr>
        <w:t xml:space="preserve"> </w:t>
      </w:r>
      <w:r w:rsidRPr="00112425">
        <w:rPr>
          <w:rFonts w:ascii="Tahoma" w:eastAsia="Calibri" w:hAnsi="Tahoma" w:cs="Tahoma"/>
          <w:bCs/>
          <w:i/>
          <w:sz w:val="18"/>
        </w:rPr>
        <w:t>del.</w:t>
      </w:r>
      <w:r w:rsidR="008E3DA0">
        <w:rPr>
          <w:rFonts w:ascii="Tahoma" w:eastAsia="Calibri" w:hAnsi="Tahoma" w:cs="Tahoma"/>
          <w:bCs/>
          <w:i/>
          <w:sz w:val="18"/>
        </w:rPr>
        <w:t xml:space="preserve"> </w:t>
      </w:r>
      <w:r w:rsidRPr="00112425">
        <w:rPr>
          <w:rFonts w:ascii="Tahoma" w:eastAsia="Calibri" w:hAnsi="Tahoma" w:cs="Tahoma"/>
          <w:bCs/>
          <w:i/>
          <w:sz w:val="18"/>
        </w:rPr>
        <w:t>Če</w:t>
      </w:r>
      <w:r w:rsidR="008E3DA0">
        <w:rPr>
          <w:rFonts w:ascii="Tahoma" w:eastAsia="Calibri" w:hAnsi="Tahoma" w:cs="Tahoma"/>
          <w:bCs/>
          <w:i/>
          <w:sz w:val="18"/>
        </w:rPr>
        <w:t xml:space="preserve"> </w:t>
      </w:r>
      <w:r w:rsidRPr="00112425">
        <w:rPr>
          <w:rFonts w:ascii="Tahoma" w:eastAsia="Calibri" w:hAnsi="Tahoma" w:cs="Tahoma"/>
          <w:bCs/>
          <w:i/>
          <w:sz w:val="18"/>
        </w:rPr>
        <w:t>navedene</w:t>
      </w:r>
      <w:r w:rsidR="008E3DA0">
        <w:rPr>
          <w:rFonts w:ascii="Tahoma" w:eastAsia="Calibri" w:hAnsi="Tahoma" w:cs="Tahoma"/>
          <w:bCs/>
          <w:i/>
          <w:sz w:val="18"/>
        </w:rPr>
        <w:t xml:space="preserve"> </w:t>
      </w:r>
      <w:r w:rsidRPr="00112425">
        <w:rPr>
          <w:rFonts w:ascii="Tahoma" w:eastAsia="Calibri" w:hAnsi="Tahoma" w:cs="Tahoma"/>
          <w:bCs/>
          <w:i/>
          <w:sz w:val="18"/>
        </w:rPr>
        <w:t>reference</w:t>
      </w:r>
      <w:r w:rsidR="008E3DA0">
        <w:rPr>
          <w:rFonts w:ascii="Tahoma" w:eastAsia="Calibri" w:hAnsi="Tahoma" w:cs="Tahoma"/>
          <w:bCs/>
          <w:i/>
          <w:sz w:val="18"/>
        </w:rPr>
        <w:t xml:space="preserve"> </w:t>
      </w:r>
      <w:r w:rsidRPr="00112425">
        <w:rPr>
          <w:rFonts w:ascii="Tahoma" w:eastAsia="Calibri" w:hAnsi="Tahoma" w:cs="Tahoma"/>
          <w:bCs/>
          <w:i/>
          <w:sz w:val="18"/>
        </w:rPr>
        <w:t>ne</w:t>
      </w:r>
      <w:r w:rsidR="008E3DA0">
        <w:rPr>
          <w:rFonts w:ascii="Tahoma" w:eastAsia="Calibri" w:hAnsi="Tahoma" w:cs="Tahoma"/>
          <w:bCs/>
          <w:i/>
          <w:sz w:val="18"/>
        </w:rPr>
        <w:t xml:space="preserve"> </w:t>
      </w:r>
      <w:r w:rsidRPr="00112425">
        <w:rPr>
          <w:rFonts w:ascii="Tahoma" w:eastAsia="Calibri" w:hAnsi="Tahoma" w:cs="Tahoma"/>
          <w:bCs/>
          <w:i/>
          <w:sz w:val="18"/>
        </w:rPr>
        <w:t>izkazujejo</w:t>
      </w:r>
      <w:r w:rsidR="008E3DA0">
        <w:rPr>
          <w:rFonts w:ascii="Tahoma" w:eastAsia="Calibri" w:hAnsi="Tahoma" w:cs="Tahoma"/>
          <w:bCs/>
          <w:i/>
          <w:sz w:val="18"/>
        </w:rPr>
        <w:t xml:space="preserve"> </w:t>
      </w:r>
      <w:r w:rsidRPr="00112425">
        <w:rPr>
          <w:rFonts w:ascii="Tahoma" w:eastAsia="Calibri" w:hAnsi="Tahoma" w:cs="Tahoma"/>
          <w:bCs/>
          <w:i/>
          <w:sz w:val="18"/>
        </w:rPr>
        <w:t>resničnega</w:t>
      </w:r>
      <w:r w:rsidR="008E3DA0">
        <w:rPr>
          <w:rFonts w:ascii="Tahoma" w:eastAsia="Calibri" w:hAnsi="Tahoma" w:cs="Tahoma"/>
          <w:bCs/>
          <w:i/>
          <w:sz w:val="18"/>
        </w:rPr>
        <w:t xml:space="preserve"> </w:t>
      </w:r>
      <w:r w:rsidRPr="00112425">
        <w:rPr>
          <w:rFonts w:ascii="Tahoma" w:eastAsia="Calibri" w:hAnsi="Tahoma" w:cs="Tahoma"/>
          <w:bCs/>
          <w:i/>
          <w:sz w:val="18"/>
        </w:rPr>
        <w:t>stanja</w:t>
      </w:r>
      <w:r w:rsidR="008E3DA0">
        <w:rPr>
          <w:rFonts w:ascii="Tahoma" w:eastAsia="Calibri" w:hAnsi="Tahoma" w:cs="Tahoma"/>
          <w:bCs/>
          <w:i/>
          <w:sz w:val="18"/>
        </w:rPr>
        <w:t xml:space="preserve"> </w:t>
      </w:r>
      <w:r w:rsidRPr="00112425">
        <w:rPr>
          <w:rFonts w:ascii="Tahoma" w:eastAsia="Calibri" w:hAnsi="Tahoma" w:cs="Tahoma"/>
          <w:bCs/>
          <w:i/>
          <w:sz w:val="18"/>
        </w:rPr>
        <w:t>jih</w:t>
      </w:r>
      <w:r w:rsidR="008E3DA0">
        <w:rPr>
          <w:rFonts w:ascii="Tahoma" w:eastAsia="Calibri" w:hAnsi="Tahoma" w:cs="Tahoma"/>
          <w:bCs/>
          <w:i/>
          <w:sz w:val="18"/>
        </w:rPr>
        <w:t xml:space="preserve"> </w:t>
      </w:r>
      <w:r w:rsidRPr="00112425">
        <w:rPr>
          <w:rFonts w:ascii="Tahoma" w:eastAsia="Calibri" w:hAnsi="Tahoma" w:cs="Tahoma"/>
          <w:bCs/>
          <w:i/>
          <w:sz w:val="18"/>
        </w:rPr>
        <w:t>naročnik</w:t>
      </w:r>
      <w:r w:rsidR="008E3DA0">
        <w:rPr>
          <w:rFonts w:ascii="Tahoma" w:eastAsia="Calibri" w:hAnsi="Tahoma" w:cs="Tahoma"/>
          <w:bCs/>
          <w:i/>
          <w:sz w:val="18"/>
        </w:rPr>
        <w:t xml:space="preserve"> </w:t>
      </w:r>
      <w:r w:rsidRPr="00112425">
        <w:rPr>
          <w:rFonts w:ascii="Tahoma" w:eastAsia="Calibri" w:hAnsi="Tahoma" w:cs="Tahoma"/>
          <w:bCs/>
          <w:i/>
          <w:sz w:val="18"/>
        </w:rPr>
        <w:t>ne</w:t>
      </w:r>
      <w:r w:rsidR="008E3DA0">
        <w:rPr>
          <w:rFonts w:ascii="Tahoma" w:eastAsia="Calibri" w:hAnsi="Tahoma" w:cs="Tahoma"/>
          <w:bCs/>
          <w:i/>
          <w:sz w:val="18"/>
        </w:rPr>
        <w:t xml:space="preserve"> </w:t>
      </w:r>
      <w:r w:rsidRPr="00112425">
        <w:rPr>
          <w:rFonts w:ascii="Tahoma" w:eastAsia="Calibri" w:hAnsi="Tahoma" w:cs="Tahoma"/>
          <w:bCs/>
          <w:i/>
          <w:sz w:val="18"/>
        </w:rPr>
        <w:t>bo</w:t>
      </w:r>
      <w:r w:rsidR="008E3DA0">
        <w:rPr>
          <w:rFonts w:ascii="Tahoma" w:eastAsia="Calibri" w:hAnsi="Tahoma" w:cs="Tahoma"/>
          <w:bCs/>
          <w:i/>
          <w:sz w:val="18"/>
        </w:rPr>
        <w:t xml:space="preserve"> </w:t>
      </w:r>
      <w:r w:rsidRPr="00112425">
        <w:rPr>
          <w:rFonts w:ascii="Tahoma" w:eastAsia="Calibri" w:hAnsi="Tahoma" w:cs="Tahoma"/>
          <w:bCs/>
          <w:i/>
          <w:sz w:val="18"/>
        </w:rPr>
        <w:t>upošteval.</w:t>
      </w:r>
    </w:p>
    <w:p w14:paraId="75FD589F" w14:textId="77777777" w:rsidR="00EB4E0A" w:rsidRPr="00602923" w:rsidRDefault="00EB4E0A" w:rsidP="00600829">
      <w:pPr>
        <w:keepNext/>
        <w:keepLines/>
        <w:jc w:val="both"/>
        <w:rPr>
          <w:rFonts w:ascii="Tahoma" w:hAnsi="Tahoma" w:cs="Tahoma"/>
          <w:sz w:val="16"/>
          <w:szCs w:val="16"/>
        </w:rPr>
      </w:pPr>
    </w:p>
    <w:p w14:paraId="133DC0BA" w14:textId="77777777" w:rsidR="002A4ECB" w:rsidRPr="00112425" w:rsidRDefault="002A4ECB" w:rsidP="00600829">
      <w:pPr>
        <w:keepNext/>
        <w:keepLines/>
        <w:jc w:val="both"/>
        <w:rPr>
          <w:rFonts w:ascii="Tahoma" w:eastAsia="Calibri" w:hAnsi="Tahoma" w:cs="Tahoma"/>
          <w:bCs/>
          <w:i/>
          <w:sz w:val="18"/>
        </w:rPr>
      </w:pPr>
      <w:r w:rsidRPr="00112425">
        <w:rPr>
          <w:rFonts w:ascii="Tahoma" w:eastAsia="Calibri" w:hAnsi="Tahoma" w:cs="Tahoma"/>
          <w:bCs/>
          <w:i/>
          <w:sz w:val="18"/>
        </w:rPr>
        <w:t>Referenčna</w:t>
      </w:r>
      <w:r w:rsidR="008E3DA0">
        <w:rPr>
          <w:rFonts w:ascii="Tahoma" w:eastAsia="Calibri" w:hAnsi="Tahoma" w:cs="Tahoma"/>
          <w:bCs/>
          <w:i/>
          <w:sz w:val="18"/>
        </w:rPr>
        <w:t xml:space="preserve"> </w:t>
      </w:r>
      <w:r w:rsidRPr="00112425">
        <w:rPr>
          <w:rFonts w:ascii="Tahoma" w:eastAsia="Calibri" w:hAnsi="Tahoma" w:cs="Tahoma"/>
          <w:bCs/>
          <w:i/>
          <w:sz w:val="18"/>
        </w:rPr>
        <w:t>potrdila</w:t>
      </w:r>
      <w:r w:rsidR="008E3DA0">
        <w:rPr>
          <w:rFonts w:ascii="Tahoma" w:eastAsia="Calibri" w:hAnsi="Tahoma" w:cs="Tahoma"/>
          <w:bCs/>
          <w:i/>
          <w:sz w:val="18"/>
        </w:rPr>
        <w:t xml:space="preserve"> </w:t>
      </w:r>
      <w:r w:rsidRPr="00112425">
        <w:rPr>
          <w:rFonts w:ascii="Tahoma" w:eastAsia="Calibri" w:hAnsi="Tahoma" w:cs="Tahoma"/>
          <w:bCs/>
          <w:i/>
          <w:sz w:val="18"/>
        </w:rPr>
        <w:t>(reference)</w:t>
      </w:r>
      <w:r w:rsidR="008E3DA0">
        <w:rPr>
          <w:rFonts w:ascii="Tahoma" w:eastAsia="Calibri" w:hAnsi="Tahoma" w:cs="Tahoma"/>
          <w:bCs/>
          <w:i/>
          <w:sz w:val="18"/>
        </w:rPr>
        <w:t xml:space="preserve"> </w:t>
      </w:r>
      <w:r w:rsidRPr="00112425">
        <w:rPr>
          <w:rFonts w:ascii="Tahoma" w:eastAsia="Calibri" w:hAnsi="Tahoma" w:cs="Tahoma"/>
          <w:bCs/>
          <w:i/>
          <w:sz w:val="18"/>
        </w:rPr>
        <w:t>lahko</w:t>
      </w:r>
      <w:r w:rsidR="008E3DA0">
        <w:rPr>
          <w:rFonts w:ascii="Tahoma" w:eastAsia="Calibri" w:hAnsi="Tahoma" w:cs="Tahoma"/>
          <w:bCs/>
          <w:i/>
          <w:sz w:val="18"/>
        </w:rPr>
        <w:t xml:space="preserve"> </w:t>
      </w:r>
      <w:r w:rsidRPr="00112425">
        <w:rPr>
          <w:rFonts w:ascii="Tahoma" w:eastAsia="Calibri" w:hAnsi="Tahoma" w:cs="Tahoma"/>
          <w:bCs/>
          <w:i/>
          <w:sz w:val="18"/>
        </w:rPr>
        <w:t>potrdi</w:t>
      </w:r>
      <w:r w:rsidR="008E3DA0">
        <w:rPr>
          <w:rFonts w:ascii="Tahoma" w:eastAsia="Calibri" w:hAnsi="Tahoma" w:cs="Tahoma"/>
          <w:bCs/>
          <w:i/>
          <w:sz w:val="18"/>
        </w:rPr>
        <w:t xml:space="preserve"> </w:t>
      </w:r>
      <w:r w:rsidRPr="00112425">
        <w:rPr>
          <w:rFonts w:ascii="Tahoma" w:eastAsia="Calibri" w:hAnsi="Tahoma" w:cs="Tahoma"/>
          <w:bCs/>
          <w:i/>
          <w:sz w:val="18"/>
        </w:rPr>
        <w:t>izključno</w:t>
      </w:r>
      <w:r w:rsidR="008E3DA0">
        <w:rPr>
          <w:rFonts w:ascii="Tahoma" w:eastAsia="Calibri" w:hAnsi="Tahoma" w:cs="Tahoma"/>
          <w:bCs/>
          <w:i/>
          <w:sz w:val="18"/>
        </w:rPr>
        <w:t xml:space="preserve"> </w:t>
      </w:r>
      <w:r w:rsidRPr="00112425">
        <w:rPr>
          <w:rFonts w:ascii="Tahoma" w:eastAsia="Calibri" w:hAnsi="Tahoma" w:cs="Tahoma"/>
          <w:bCs/>
          <w:i/>
          <w:sz w:val="18"/>
        </w:rPr>
        <w:t>končni</w:t>
      </w:r>
      <w:r w:rsidR="008E3DA0">
        <w:rPr>
          <w:rFonts w:ascii="Tahoma" w:eastAsia="Calibri" w:hAnsi="Tahoma" w:cs="Tahoma"/>
          <w:bCs/>
          <w:i/>
          <w:sz w:val="18"/>
        </w:rPr>
        <w:t xml:space="preserve"> </w:t>
      </w:r>
      <w:r w:rsidRPr="00112425">
        <w:rPr>
          <w:rFonts w:ascii="Tahoma" w:eastAsia="Calibri" w:hAnsi="Tahoma" w:cs="Tahoma"/>
          <w:bCs/>
          <w:i/>
          <w:sz w:val="18"/>
        </w:rPr>
        <w:t>naročnik/investitor/plačnik</w:t>
      </w:r>
      <w:r w:rsidR="008E3DA0">
        <w:rPr>
          <w:rFonts w:ascii="Tahoma" w:eastAsia="Calibri" w:hAnsi="Tahoma" w:cs="Tahoma"/>
          <w:bCs/>
          <w:i/>
          <w:sz w:val="18"/>
        </w:rPr>
        <w:t xml:space="preserve"> </w:t>
      </w:r>
      <w:r w:rsidRPr="00112425">
        <w:rPr>
          <w:rFonts w:ascii="Tahoma" w:eastAsia="Calibri" w:hAnsi="Tahoma" w:cs="Tahoma"/>
          <w:bCs/>
          <w:i/>
          <w:sz w:val="18"/>
        </w:rPr>
        <w:t>referenčnega</w:t>
      </w:r>
      <w:r w:rsidR="008E3DA0">
        <w:rPr>
          <w:rFonts w:ascii="Tahoma" w:eastAsia="Calibri" w:hAnsi="Tahoma" w:cs="Tahoma"/>
          <w:bCs/>
          <w:i/>
          <w:sz w:val="18"/>
        </w:rPr>
        <w:t xml:space="preserve"> </w:t>
      </w:r>
      <w:r w:rsidRPr="00112425">
        <w:rPr>
          <w:rFonts w:ascii="Tahoma" w:eastAsia="Calibri" w:hAnsi="Tahoma" w:cs="Tahoma"/>
          <w:bCs/>
          <w:i/>
          <w:sz w:val="18"/>
        </w:rPr>
        <w:t>posla.</w:t>
      </w:r>
      <w:r w:rsidR="008E3DA0">
        <w:rPr>
          <w:rFonts w:ascii="Tahoma" w:eastAsia="Calibri" w:hAnsi="Tahoma" w:cs="Tahoma"/>
          <w:bCs/>
          <w:i/>
          <w:sz w:val="18"/>
        </w:rPr>
        <w:t xml:space="preserve"> </w:t>
      </w:r>
    </w:p>
    <w:p w14:paraId="431767E0" w14:textId="77777777" w:rsidR="00BA771A" w:rsidRPr="00112425" w:rsidRDefault="00BA771A" w:rsidP="00600829">
      <w:pPr>
        <w:keepNext/>
        <w:keepLines/>
        <w:jc w:val="both"/>
        <w:rPr>
          <w:rFonts w:ascii="Tahoma" w:eastAsia="Calibri" w:hAnsi="Tahoma" w:cs="Tahoma"/>
          <w:bCs/>
          <w:i/>
          <w:sz w:val="18"/>
        </w:rPr>
      </w:pPr>
    </w:p>
    <w:p w14:paraId="73F8E113" w14:textId="77777777" w:rsidR="00B6464B" w:rsidRPr="004862EE" w:rsidRDefault="00B6464B" w:rsidP="00600829">
      <w:pPr>
        <w:keepNext/>
        <w:keepLines/>
        <w:numPr>
          <w:ilvl w:val="3"/>
          <w:numId w:val="2"/>
        </w:numPr>
        <w:jc w:val="both"/>
        <w:rPr>
          <w:rFonts w:ascii="Tahoma" w:hAnsi="Tahoma" w:cs="Tahoma"/>
        </w:rPr>
      </w:pPr>
      <w:r w:rsidRPr="004862EE">
        <w:rPr>
          <w:rFonts w:ascii="Tahoma" w:hAnsi="Tahoma" w:cs="Tahoma"/>
        </w:rPr>
        <w:t>Te</w:t>
      </w:r>
      <w:r w:rsidR="00D73CCB" w:rsidRPr="004862EE">
        <w:rPr>
          <w:rFonts w:ascii="Tahoma" w:hAnsi="Tahoma" w:cs="Tahoma"/>
        </w:rPr>
        <w:t>hnična</w:t>
      </w:r>
      <w:r w:rsidR="008E3DA0" w:rsidRPr="004862EE">
        <w:rPr>
          <w:rFonts w:ascii="Tahoma" w:hAnsi="Tahoma" w:cs="Tahoma"/>
        </w:rPr>
        <w:t xml:space="preserve"> </w:t>
      </w:r>
      <w:r w:rsidR="00D73CCB" w:rsidRPr="004862EE">
        <w:rPr>
          <w:rFonts w:ascii="Tahoma" w:hAnsi="Tahoma" w:cs="Tahoma"/>
        </w:rPr>
        <w:t>sposobnost</w:t>
      </w:r>
      <w:r w:rsidR="008E3DA0" w:rsidRPr="004862EE">
        <w:rPr>
          <w:rFonts w:ascii="Tahoma" w:hAnsi="Tahoma" w:cs="Tahoma"/>
        </w:rPr>
        <w:t xml:space="preserve"> </w:t>
      </w:r>
      <w:r w:rsidR="0070203D" w:rsidRPr="004862EE">
        <w:rPr>
          <w:rFonts w:ascii="Tahoma" w:hAnsi="Tahoma" w:cs="Tahoma"/>
        </w:rPr>
        <w:t>–</w:t>
      </w:r>
      <w:r w:rsidR="008E3DA0" w:rsidRPr="004862EE">
        <w:rPr>
          <w:rFonts w:ascii="Tahoma" w:hAnsi="Tahoma" w:cs="Tahoma"/>
        </w:rPr>
        <w:t xml:space="preserve"> </w:t>
      </w:r>
      <w:r w:rsidR="0070203D" w:rsidRPr="004862EE">
        <w:rPr>
          <w:rFonts w:ascii="Tahoma" w:hAnsi="Tahoma" w:cs="Tahoma"/>
        </w:rPr>
        <w:t>ponudnik</w:t>
      </w:r>
      <w:r w:rsidR="008E3DA0" w:rsidRPr="004862EE">
        <w:rPr>
          <w:rFonts w:ascii="Tahoma" w:hAnsi="Tahoma" w:cs="Tahoma"/>
        </w:rPr>
        <w:t xml:space="preserve"> </w:t>
      </w:r>
    </w:p>
    <w:p w14:paraId="2DDF9AE7" w14:textId="77777777" w:rsidR="00B6464B" w:rsidRPr="00112425" w:rsidRDefault="00B6464B" w:rsidP="00600829">
      <w:pPr>
        <w:keepNext/>
        <w:keepLines/>
        <w:jc w:val="both"/>
        <w:rPr>
          <w:rFonts w:ascii="Tahoma" w:hAnsi="Tahoma" w:cs="Tahoma"/>
          <w:b/>
        </w:rPr>
      </w:pPr>
    </w:p>
    <w:p w14:paraId="76465347" w14:textId="77777777" w:rsidR="00B6464B" w:rsidRPr="00112425" w:rsidRDefault="00EC69E1" w:rsidP="00600829">
      <w:pPr>
        <w:keepNext/>
        <w:keepLines/>
        <w:jc w:val="both"/>
        <w:rPr>
          <w:rFonts w:ascii="Tahoma" w:hAnsi="Tahoma" w:cs="Tahoma"/>
          <w:bCs/>
        </w:rPr>
      </w:pPr>
      <w:r>
        <w:rPr>
          <w:rFonts w:ascii="Tahoma" w:hAnsi="Tahoma" w:cs="Tahoma"/>
          <w:bCs/>
        </w:rPr>
        <w:t>Ponudnik</w:t>
      </w:r>
      <w:r w:rsidR="008E3DA0">
        <w:rPr>
          <w:rFonts w:ascii="Tahoma" w:hAnsi="Tahoma" w:cs="Tahoma"/>
          <w:bCs/>
        </w:rPr>
        <w:t xml:space="preserve"> </w:t>
      </w:r>
      <w:r w:rsidR="00B6464B" w:rsidRPr="00112425">
        <w:rPr>
          <w:rFonts w:ascii="Tahoma" w:hAnsi="Tahoma" w:cs="Tahoma"/>
          <w:bCs/>
        </w:rPr>
        <w:t>mora</w:t>
      </w:r>
      <w:r w:rsidR="008E3DA0">
        <w:rPr>
          <w:rFonts w:ascii="Tahoma" w:hAnsi="Tahoma" w:cs="Tahoma"/>
          <w:bCs/>
        </w:rPr>
        <w:t xml:space="preserve"> </w:t>
      </w:r>
      <w:r w:rsidR="00B6464B" w:rsidRPr="00112425">
        <w:rPr>
          <w:rFonts w:ascii="Tahoma" w:hAnsi="Tahoma" w:cs="Tahoma"/>
          <w:bCs/>
        </w:rPr>
        <w:t>razpolagati</w:t>
      </w:r>
      <w:r w:rsidR="008E3DA0">
        <w:rPr>
          <w:rFonts w:ascii="Tahoma" w:hAnsi="Tahoma" w:cs="Tahoma"/>
          <w:bCs/>
        </w:rPr>
        <w:t xml:space="preserve"> </w:t>
      </w:r>
      <w:r w:rsidR="00B6464B" w:rsidRPr="00112425">
        <w:rPr>
          <w:rFonts w:ascii="Tahoma" w:hAnsi="Tahoma" w:cs="Tahoma"/>
          <w:bCs/>
        </w:rPr>
        <w:t>z</w:t>
      </w:r>
      <w:r w:rsidR="008E3DA0">
        <w:rPr>
          <w:rFonts w:ascii="Tahoma" w:hAnsi="Tahoma" w:cs="Tahoma"/>
          <w:bCs/>
        </w:rPr>
        <w:t xml:space="preserve"> </w:t>
      </w:r>
      <w:r w:rsidR="00B6464B" w:rsidRPr="00112425">
        <w:rPr>
          <w:rFonts w:ascii="Tahoma" w:hAnsi="Tahoma" w:cs="Tahoma"/>
          <w:bCs/>
        </w:rPr>
        <w:t>vsemi</w:t>
      </w:r>
      <w:r w:rsidR="008E3DA0">
        <w:rPr>
          <w:rFonts w:ascii="Tahoma" w:hAnsi="Tahoma" w:cs="Tahoma"/>
          <w:bCs/>
        </w:rPr>
        <w:t xml:space="preserve"> </w:t>
      </w:r>
      <w:r w:rsidR="00B6464B" w:rsidRPr="00112425">
        <w:rPr>
          <w:rFonts w:ascii="Tahoma" w:hAnsi="Tahoma" w:cs="Tahoma"/>
          <w:bCs/>
        </w:rPr>
        <w:t>tehničnimi</w:t>
      </w:r>
      <w:r w:rsidR="008E3DA0">
        <w:rPr>
          <w:rFonts w:ascii="Tahoma" w:hAnsi="Tahoma" w:cs="Tahoma"/>
          <w:bCs/>
        </w:rPr>
        <w:t xml:space="preserve"> </w:t>
      </w:r>
      <w:r w:rsidR="00B6464B" w:rsidRPr="00112425">
        <w:rPr>
          <w:rFonts w:ascii="Tahoma" w:hAnsi="Tahoma" w:cs="Tahoma"/>
          <w:bCs/>
        </w:rPr>
        <w:t>sredstvi</w:t>
      </w:r>
      <w:r w:rsidR="008E3DA0">
        <w:rPr>
          <w:rFonts w:ascii="Tahoma" w:hAnsi="Tahoma" w:cs="Tahoma"/>
          <w:bCs/>
        </w:rPr>
        <w:t xml:space="preserve"> </w:t>
      </w:r>
      <w:r w:rsidR="00B6464B" w:rsidRPr="00112425">
        <w:rPr>
          <w:rFonts w:ascii="Tahoma" w:hAnsi="Tahoma" w:cs="Tahoma"/>
          <w:bCs/>
        </w:rPr>
        <w:t>in</w:t>
      </w:r>
      <w:r w:rsidR="008E3DA0">
        <w:rPr>
          <w:rFonts w:ascii="Tahoma" w:hAnsi="Tahoma" w:cs="Tahoma"/>
          <w:bCs/>
        </w:rPr>
        <w:t xml:space="preserve"> </w:t>
      </w:r>
      <w:r w:rsidR="00B6464B" w:rsidRPr="00112425">
        <w:rPr>
          <w:rFonts w:ascii="Tahoma" w:hAnsi="Tahoma" w:cs="Tahoma"/>
          <w:bCs/>
        </w:rPr>
        <w:t>opremo,</w:t>
      </w:r>
      <w:r w:rsidR="008E3DA0">
        <w:rPr>
          <w:rFonts w:ascii="Tahoma" w:hAnsi="Tahoma" w:cs="Tahoma"/>
        </w:rPr>
        <w:t xml:space="preserve"> </w:t>
      </w:r>
      <w:r w:rsidR="00B6464B" w:rsidRPr="00112425">
        <w:rPr>
          <w:rFonts w:ascii="Tahoma" w:hAnsi="Tahoma" w:cs="Tahoma"/>
        </w:rPr>
        <w:t>ter</w:t>
      </w:r>
      <w:r w:rsidR="008E3DA0">
        <w:rPr>
          <w:rFonts w:ascii="Tahoma" w:hAnsi="Tahoma" w:cs="Tahoma"/>
        </w:rPr>
        <w:t xml:space="preserve"> </w:t>
      </w:r>
      <w:r w:rsidR="00B6464B" w:rsidRPr="00112425">
        <w:rPr>
          <w:rFonts w:ascii="Tahoma" w:hAnsi="Tahoma" w:cs="Tahoma"/>
          <w:bCs/>
        </w:rPr>
        <w:t>mora</w:t>
      </w:r>
      <w:r w:rsidR="008E3DA0">
        <w:rPr>
          <w:rFonts w:ascii="Tahoma" w:hAnsi="Tahoma" w:cs="Tahoma"/>
          <w:bCs/>
        </w:rPr>
        <w:t xml:space="preserve"> </w:t>
      </w:r>
      <w:r w:rsidR="00B6464B" w:rsidRPr="00112425">
        <w:rPr>
          <w:rFonts w:ascii="Tahoma" w:hAnsi="Tahoma" w:cs="Tahoma"/>
          <w:bCs/>
        </w:rPr>
        <w:t>zagotoviti</w:t>
      </w:r>
      <w:r w:rsidR="008E3DA0">
        <w:rPr>
          <w:rFonts w:ascii="Tahoma" w:hAnsi="Tahoma" w:cs="Tahoma"/>
          <w:bCs/>
        </w:rPr>
        <w:t xml:space="preserve"> </w:t>
      </w:r>
      <w:r w:rsidR="00B6464B" w:rsidRPr="00112425">
        <w:rPr>
          <w:rFonts w:ascii="Tahoma" w:hAnsi="Tahoma" w:cs="Tahoma"/>
          <w:bCs/>
        </w:rPr>
        <w:t>ustrezne</w:t>
      </w:r>
      <w:r w:rsidR="008E3DA0">
        <w:rPr>
          <w:rFonts w:ascii="Tahoma" w:hAnsi="Tahoma" w:cs="Tahoma"/>
          <w:bCs/>
        </w:rPr>
        <w:t xml:space="preserve"> </w:t>
      </w:r>
      <w:r w:rsidR="00B6464B" w:rsidRPr="00112425">
        <w:rPr>
          <w:rFonts w:ascii="Tahoma" w:hAnsi="Tahoma" w:cs="Tahoma"/>
          <w:bCs/>
        </w:rPr>
        <w:t>tehnične</w:t>
      </w:r>
      <w:r w:rsidR="008E3DA0">
        <w:rPr>
          <w:rFonts w:ascii="Tahoma" w:hAnsi="Tahoma" w:cs="Tahoma"/>
          <w:bCs/>
        </w:rPr>
        <w:t xml:space="preserve"> </w:t>
      </w:r>
      <w:r w:rsidR="00B6464B" w:rsidRPr="00112425">
        <w:rPr>
          <w:rFonts w:ascii="Tahoma" w:hAnsi="Tahoma" w:cs="Tahoma"/>
          <w:bCs/>
        </w:rPr>
        <w:t>zmogljivosti</w:t>
      </w:r>
      <w:r w:rsidR="008E3DA0">
        <w:rPr>
          <w:rFonts w:ascii="Tahoma" w:hAnsi="Tahoma" w:cs="Tahoma"/>
          <w:bCs/>
        </w:rPr>
        <w:t xml:space="preserve"> </w:t>
      </w:r>
      <w:r w:rsidR="00B6464B" w:rsidRPr="00112425">
        <w:rPr>
          <w:rFonts w:ascii="Tahoma" w:hAnsi="Tahoma" w:cs="Tahoma"/>
          <w:bCs/>
        </w:rPr>
        <w:t>za</w:t>
      </w:r>
      <w:r w:rsidR="008E3DA0">
        <w:rPr>
          <w:rFonts w:ascii="Tahoma" w:hAnsi="Tahoma" w:cs="Tahoma"/>
          <w:bCs/>
        </w:rPr>
        <w:t xml:space="preserve"> </w:t>
      </w:r>
      <w:r w:rsidR="00B6464B" w:rsidRPr="00112425">
        <w:rPr>
          <w:rFonts w:ascii="Tahoma" w:hAnsi="Tahoma" w:cs="Tahoma"/>
          <w:bCs/>
        </w:rPr>
        <w:t>kvalitetno</w:t>
      </w:r>
      <w:r w:rsidR="008E3DA0">
        <w:rPr>
          <w:rFonts w:ascii="Tahoma" w:hAnsi="Tahoma" w:cs="Tahoma"/>
          <w:bCs/>
        </w:rPr>
        <w:t xml:space="preserve"> </w:t>
      </w:r>
      <w:r w:rsidR="00B6464B" w:rsidRPr="00112425">
        <w:rPr>
          <w:rFonts w:ascii="Tahoma" w:hAnsi="Tahoma" w:cs="Tahoma"/>
          <w:bCs/>
        </w:rPr>
        <w:t>izvedbo</w:t>
      </w:r>
      <w:r w:rsidR="008E3DA0">
        <w:rPr>
          <w:rFonts w:ascii="Tahoma" w:hAnsi="Tahoma" w:cs="Tahoma"/>
          <w:bCs/>
        </w:rPr>
        <w:t xml:space="preserve"> </w:t>
      </w:r>
      <w:r w:rsidR="00B6464B" w:rsidRPr="00112425">
        <w:rPr>
          <w:rFonts w:ascii="Tahoma" w:hAnsi="Tahoma" w:cs="Tahoma"/>
          <w:bCs/>
        </w:rPr>
        <w:t>celotnega</w:t>
      </w:r>
      <w:r w:rsidR="008E3DA0">
        <w:rPr>
          <w:rFonts w:ascii="Tahoma" w:hAnsi="Tahoma" w:cs="Tahoma"/>
          <w:bCs/>
        </w:rPr>
        <w:t xml:space="preserve"> </w:t>
      </w:r>
      <w:r w:rsidR="00B6464B" w:rsidRPr="00112425">
        <w:rPr>
          <w:rFonts w:ascii="Tahoma" w:hAnsi="Tahoma" w:cs="Tahoma"/>
          <w:bCs/>
        </w:rPr>
        <w:t>naročila</w:t>
      </w:r>
      <w:r w:rsidR="008E3DA0">
        <w:rPr>
          <w:rFonts w:ascii="Tahoma" w:hAnsi="Tahoma" w:cs="Tahoma"/>
          <w:bCs/>
        </w:rPr>
        <w:t xml:space="preserve"> </w:t>
      </w:r>
      <w:r w:rsidR="00B6464B" w:rsidRPr="00112425">
        <w:rPr>
          <w:rFonts w:ascii="Tahoma" w:hAnsi="Tahoma" w:cs="Tahoma"/>
          <w:bCs/>
        </w:rPr>
        <w:t>v</w:t>
      </w:r>
      <w:r w:rsidR="008E3DA0">
        <w:rPr>
          <w:rFonts w:ascii="Tahoma" w:hAnsi="Tahoma" w:cs="Tahoma"/>
          <w:bCs/>
        </w:rPr>
        <w:t xml:space="preserve"> </w:t>
      </w:r>
      <w:r w:rsidR="00B6464B" w:rsidRPr="00112425">
        <w:rPr>
          <w:rFonts w:ascii="Tahoma" w:hAnsi="Tahoma" w:cs="Tahoma"/>
          <w:bCs/>
        </w:rPr>
        <w:t>predvidenem</w:t>
      </w:r>
      <w:r w:rsidR="008E3DA0">
        <w:rPr>
          <w:rFonts w:ascii="Tahoma" w:hAnsi="Tahoma" w:cs="Tahoma"/>
          <w:bCs/>
        </w:rPr>
        <w:t xml:space="preserve"> </w:t>
      </w:r>
      <w:r w:rsidR="00B6464B" w:rsidRPr="00112425">
        <w:rPr>
          <w:rFonts w:ascii="Tahoma" w:hAnsi="Tahoma" w:cs="Tahoma"/>
          <w:bCs/>
        </w:rPr>
        <w:t>roku,</w:t>
      </w:r>
      <w:r w:rsidR="008E3DA0">
        <w:rPr>
          <w:rFonts w:ascii="Tahoma" w:hAnsi="Tahoma" w:cs="Tahoma"/>
          <w:bCs/>
        </w:rPr>
        <w:t xml:space="preserve"> </w:t>
      </w:r>
      <w:r w:rsidR="00B6464B" w:rsidRPr="00112425">
        <w:rPr>
          <w:rFonts w:ascii="Tahoma" w:hAnsi="Tahoma" w:cs="Tahoma"/>
          <w:bCs/>
        </w:rPr>
        <w:t>skladno</w:t>
      </w:r>
      <w:r w:rsidR="008E3DA0">
        <w:rPr>
          <w:rFonts w:ascii="Tahoma" w:hAnsi="Tahoma" w:cs="Tahoma"/>
          <w:bCs/>
        </w:rPr>
        <w:t xml:space="preserve"> </w:t>
      </w:r>
      <w:r w:rsidR="00B6464B" w:rsidRPr="00112425">
        <w:rPr>
          <w:rFonts w:ascii="Tahoma" w:hAnsi="Tahoma" w:cs="Tahoma"/>
          <w:bCs/>
        </w:rPr>
        <w:t>z</w:t>
      </w:r>
      <w:r w:rsidR="008E3DA0">
        <w:rPr>
          <w:rFonts w:ascii="Tahoma" w:hAnsi="Tahoma" w:cs="Tahoma"/>
          <w:bCs/>
        </w:rPr>
        <w:t xml:space="preserve"> </w:t>
      </w:r>
      <w:r w:rsidR="00B6464B" w:rsidRPr="00112425">
        <w:rPr>
          <w:rFonts w:ascii="Tahoma" w:hAnsi="Tahoma" w:cs="Tahoma"/>
          <w:bCs/>
        </w:rPr>
        <w:t>zahtevami</w:t>
      </w:r>
      <w:r w:rsidR="008E3DA0">
        <w:rPr>
          <w:rFonts w:ascii="Tahoma" w:hAnsi="Tahoma" w:cs="Tahoma"/>
          <w:bCs/>
        </w:rPr>
        <w:t xml:space="preserve"> </w:t>
      </w:r>
      <w:r w:rsidR="00B6464B" w:rsidRPr="00112425">
        <w:rPr>
          <w:rFonts w:ascii="Tahoma" w:hAnsi="Tahoma" w:cs="Tahoma"/>
          <w:bCs/>
        </w:rPr>
        <w:t>iz</w:t>
      </w:r>
      <w:r w:rsidR="008E3DA0">
        <w:rPr>
          <w:rFonts w:ascii="Tahoma" w:hAnsi="Tahoma" w:cs="Tahoma"/>
          <w:bCs/>
        </w:rPr>
        <w:t xml:space="preserve"> </w:t>
      </w:r>
      <w:r w:rsidR="00B6464B" w:rsidRPr="00112425">
        <w:rPr>
          <w:rFonts w:ascii="Tahoma" w:hAnsi="Tahoma" w:cs="Tahoma"/>
          <w:bCs/>
        </w:rPr>
        <w:t>razpisne</w:t>
      </w:r>
      <w:r w:rsidR="008E3DA0">
        <w:rPr>
          <w:rFonts w:ascii="Tahoma" w:hAnsi="Tahoma" w:cs="Tahoma"/>
          <w:bCs/>
        </w:rPr>
        <w:t xml:space="preserve"> </w:t>
      </w:r>
      <w:r w:rsidR="00B6464B" w:rsidRPr="00112425">
        <w:rPr>
          <w:rFonts w:ascii="Tahoma" w:hAnsi="Tahoma" w:cs="Tahoma"/>
          <w:bCs/>
        </w:rPr>
        <w:t>dokumentacije,</w:t>
      </w:r>
      <w:r w:rsidR="008E3DA0">
        <w:rPr>
          <w:rFonts w:ascii="Tahoma" w:hAnsi="Tahoma" w:cs="Tahoma"/>
          <w:bCs/>
        </w:rPr>
        <w:t xml:space="preserve"> </w:t>
      </w:r>
      <w:r w:rsidR="00B6464B" w:rsidRPr="00112425">
        <w:rPr>
          <w:rFonts w:ascii="Tahoma" w:hAnsi="Tahoma" w:cs="Tahoma"/>
          <w:bCs/>
        </w:rPr>
        <w:t>pravili</w:t>
      </w:r>
      <w:r w:rsidR="008E3DA0">
        <w:rPr>
          <w:rFonts w:ascii="Tahoma" w:hAnsi="Tahoma" w:cs="Tahoma"/>
          <w:bCs/>
        </w:rPr>
        <w:t xml:space="preserve"> </w:t>
      </w:r>
      <w:r w:rsidR="00B6464B" w:rsidRPr="00112425">
        <w:rPr>
          <w:rFonts w:ascii="Tahoma" w:hAnsi="Tahoma" w:cs="Tahoma"/>
          <w:bCs/>
        </w:rPr>
        <w:t>stroke</w:t>
      </w:r>
      <w:r w:rsidR="008E3DA0">
        <w:rPr>
          <w:rFonts w:ascii="Tahoma" w:hAnsi="Tahoma" w:cs="Tahoma"/>
          <w:bCs/>
        </w:rPr>
        <w:t xml:space="preserve"> </w:t>
      </w:r>
      <w:r w:rsidR="00B6464B" w:rsidRPr="00112425">
        <w:rPr>
          <w:rFonts w:ascii="Tahoma" w:hAnsi="Tahoma" w:cs="Tahoma"/>
          <w:bCs/>
        </w:rPr>
        <w:t>ter</w:t>
      </w:r>
      <w:r w:rsidR="008E3DA0">
        <w:rPr>
          <w:rFonts w:ascii="Tahoma" w:hAnsi="Tahoma" w:cs="Tahoma"/>
          <w:bCs/>
        </w:rPr>
        <w:t xml:space="preserve"> </w:t>
      </w:r>
      <w:r w:rsidR="00B6464B" w:rsidRPr="00112425">
        <w:rPr>
          <w:rFonts w:ascii="Tahoma" w:hAnsi="Tahoma" w:cs="Tahoma"/>
          <w:bCs/>
        </w:rPr>
        <w:t>določili</w:t>
      </w:r>
      <w:r w:rsidR="008E3DA0">
        <w:rPr>
          <w:rFonts w:ascii="Tahoma" w:hAnsi="Tahoma" w:cs="Tahoma"/>
          <w:bCs/>
        </w:rPr>
        <w:t xml:space="preserve"> </w:t>
      </w:r>
      <w:r w:rsidR="00B6464B" w:rsidRPr="00112425">
        <w:rPr>
          <w:rFonts w:ascii="Tahoma" w:hAnsi="Tahoma" w:cs="Tahoma"/>
          <w:bCs/>
        </w:rPr>
        <w:t>predpisov</w:t>
      </w:r>
      <w:r w:rsidR="008E3DA0">
        <w:rPr>
          <w:rFonts w:ascii="Tahoma" w:hAnsi="Tahoma" w:cs="Tahoma"/>
          <w:bCs/>
        </w:rPr>
        <w:t xml:space="preserve"> </w:t>
      </w:r>
      <w:r w:rsidR="00B6464B" w:rsidRPr="00112425">
        <w:rPr>
          <w:rFonts w:ascii="Tahoma" w:hAnsi="Tahoma" w:cs="Tahoma"/>
          <w:bCs/>
        </w:rPr>
        <w:t>in</w:t>
      </w:r>
      <w:r w:rsidR="008E3DA0">
        <w:rPr>
          <w:rFonts w:ascii="Tahoma" w:hAnsi="Tahoma" w:cs="Tahoma"/>
          <w:bCs/>
        </w:rPr>
        <w:t xml:space="preserve"> </w:t>
      </w:r>
      <w:r w:rsidR="00B6464B" w:rsidRPr="00112425">
        <w:rPr>
          <w:rFonts w:ascii="Tahoma" w:hAnsi="Tahoma" w:cs="Tahoma"/>
          <w:bCs/>
        </w:rPr>
        <w:t>standardov</w:t>
      </w:r>
      <w:r w:rsidR="008E3DA0">
        <w:rPr>
          <w:rFonts w:ascii="Tahoma" w:hAnsi="Tahoma" w:cs="Tahoma"/>
          <w:bCs/>
        </w:rPr>
        <w:t xml:space="preserve"> </w:t>
      </w:r>
      <w:r w:rsidR="00B6464B" w:rsidRPr="00112425">
        <w:rPr>
          <w:rFonts w:ascii="Tahoma" w:hAnsi="Tahoma" w:cs="Tahoma"/>
          <w:bCs/>
        </w:rPr>
        <w:t>s</w:t>
      </w:r>
      <w:r w:rsidR="008E3DA0">
        <w:rPr>
          <w:rFonts w:ascii="Tahoma" w:hAnsi="Tahoma" w:cs="Tahoma"/>
          <w:bCs/>
        </w:rPr>
        <w:t xml:space="preserve"> </w:t>
      </w:r>
      <w:r w:rsidR="00B6464B" w:rsidRPr="00112425">
        <w:rPr>
          <w:rFonts w:ascii="Tahoma" w:hAnsi="Tahoma" w:cs="Tahoma"/>
          <w:bCs/>
        </w:rPr>
        <w:t>področja</w:t>
      </w:r>
      <w:r w:rsidR="008E3DA0">
        <w:rPr>
          <w:rFonts w:ascii="Tahoma" w:hAnsi="Tahoma" w:cs="Tahoma"/>
          <w:bCs/>
        </w:rPr>
        <w:t xml:space="preserve"> </w:t>
      </w:r>
      <w:r w:rsidR="00B6464B" w:rsidRPr="00112425">
        <w:rPr>
          <w:rFonts w:ascii="Tahoma" w:hAnsi="Tahoma" w:cs="Tahoma"/>
          <w:bCs/>
        </w:rPr>
        <w:t>predmeta</w:t>
      </w:r>
      <w:r w:rsidR="008E3DA0">
        <w:rPr>
          <w:rFonts w:ascii="Tahoma" w:hAnsi="Tahoma" w:cs="Tahoma"/>
          <w:bCs/>
        </w:rPr>
        <w:t xml:space="preserve"> </w:t>
      </w:r>
      <w:r w:rsidR="00B6464B" w:rsidRPr="00112425">
        <w:rPr>
          <w:rFonts w:ascii="Tahoma" w:hAnsi="Tahoma" w:cs="Tahoma"/>
          <w:bCs/>
        </w:rPr>
        <w:t>naročila.</w:t>
      </w:r>
      <w:r w:rsidR="008E3DA0">
        <w:rPr>
          <w:rFonts w:ascii="Tahoma" w:hAnsi="Tahoma" w:cs="Tahoma"/>
          <w:bCs/>
        </w:rPr>
        <w:t xml:space="preserve"> </w:t>
      </w:r>
    </w:p>
    <w:p w14:paraId="02F5AFF3" w14:textId="77777777" w:rsidR="00E70D83" w:rsidRPr="00602923" w:rsidRDefault="00E70D83" w:rsidP="00600829">
      <w:pPr>
        <w:keepNext/>
        <w:keepLines/>
        <w:ind w:right="-2"/>
        <w:jc w:val="both"/>
        <w:rPr>
          <w:rFonts w:ascii="Tahoma" w:hAnsi="Tahoma" w:cs="Tahoma"/>
          <w:smallCaps/>
          <w:sz w:val="16"/>
          <w:szCs w:val="16"/>
        </w:rPr>
      </w:pPr>
    </w:p>
    <w:p w14:paraId="266BB926" w14:textId="77777777" w:rsidR="00E70D83" w:rsidRPr="00112425" w:rsidRDefault="00E70D83" w:rsidP="00600829">
      <w:pPr>
        <w:keepNext/>
        <w:keepLines/>
        <w:jc w:val="both"/>
        <w:rPr>
          <w:rFonts w:ascii="Tahoma" w:hAnsi="Tahoma" w:cs="Tahoma"/>
        </w:rPr>
      </w:pPr>
      <w:r w:rsidRPr="00112425">
        <w:rPr>
          <w:rFonts w:ascii="Tahoma" w:hAnsi="Tahoma" w:cs="Tahoma"/>
        </w:rPr>
        <w:t>Predmet</w:t>
      </w:r>
      <w:r w:rsidR="008E3DA0">
        <w:rPr>
          <w:rFonts w:ascii="Tahoma" w:hAnsi="Tahoma" w:cs="Tahoma"/>
        </w:rPr>
        <w:t xml:space="preserve"> </w:t>
      </w:r>
      <w:r w:rsidRPr="00112425">
        <w:rPr>
          <w:rFonts w:ascii="Tahoma" w:hAnsi="Tahoma" w:cs="Tahoma"/>
        </w:rPr>
        <w:t>ponudbe</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Pr="00112425">
        <w:rPr>
          <w:rFonts w:ascii="Tahoma" w:hAnsi="Tahoma" w:cs="Tahoma"/>
        </w:rPr>
        <w:t>izpolnjevati</w:t>
      </w:r>
      <w:r w:rsidR="008E3DA0">
        <w:rPr>
          <w:rFonts w:ascii="Tahoma" w:hAnsi="Tahoma" w:cs="Tahoma"/>
        </w:rPr>
        <w:t xml:space="preserve"> </w:t>
      </w:r>
      <w:r w:rsidRPr="00112425">
        <w:rPr>
          <w:rFonts w:ascii="Tahoma" w:hAnsi="Tahoma" w:cs="Tahoma"/>
        </w:rPr>
        <w:t>vse</w:t>
      </w:r>
      <w:r w:rsidR="008E3DA0">
        <w:rPr>
          <w:rFonts w:ascii="Tahoma" w:hAnsi="Tahoma" w:cs="Tahoma"/>
        </w:rPr>
        <w:t xml:space="preserve"> </w:t>
      </w:r>
      <w:r w:rsidRPr="00112425">
        <w:rPr>
          <w:rFonts w:ascii="Tahoma" w:hAnsi="Tahoma" w:cs="Tahoma"/>
        </w:rPr>
        <w:t>standarde,</w:t>
      </w:r>
      <w:r w:rsidR="008E3DA0">
        <w:rPr>
          <w:rFonts w:ascii="Tahoma" w:hAnsi="Tahoma" w:cs="Tahoma"/>
        </w:rPr>
        <w:t xml:space="preserve"> </w:t>
      </w:r>
      <w:r w:rsidRPr="00112425">
        <w:rPr>
          <w:rFonts w:ascii="Tahoma" w:hAnsi="Tahoma" w:cs="Tahoma"/>
        </w:rPr>
        <w:t>pogoje</w:t>
      </w:r>
      <w:r w:rsidR="00B42357" w:rsidRPr="00112425">
        <w:rPr>
          <w:rFonts w:ascii="Tahoma" w:hAnsi="Tahoma" w:cs="Tahoma"/>
        </w:rPr>
        <w:t>,</w:t>
      </w:r>
      <w:r w:rsidR="008E3DA0">
        <w:rPr>
          <w:rFonts w:ascii="Tahoma" w:hAnsi="Tahoma" w:cs="Tahoma"/>
        </w:rPr>
        <w:t xml:space="preserve"> </w:t>
      </w:r>
      <w:r w:rsidR="00B42357" w:rsidRPr="00112425">
        <w:rPr>
          <w:rFonts w:ascii="Tahoma" w:hAnsi="Tahoma" w:cs="Tahoma"/>
        </w:rPr>
        <w:t>tehnične</w:t>
      </w:r>
      <w:r w:rsidR="008E3DA0">
        <w:rPr>
          <w:rFonts w:ascii="Tahoma" w:hAnsi="Tahoma" w:cs="Tahoma"/>
        </w:rPr>
        <w:t xml:space="preserve"> </w:t>
      </w:r>
      <w:r w:rsidR="00B42357" w:rsidRPr="00112425">
        <w:rPr>
          <w:rFonts w:ascii="Tahoma" w:hAnsi="Tahoma" w:cs="Tahoma"/>
        </w:rPr>
        <w:t>specifikacije</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00B42357" w:rsidRPr="00112425">
        <w:rPr>
          <w:rFonts w:ascii="Tahoma" w:hAnsi="Tahoma" w:cs="Tahoma"/>
        </w:rPr>
        <w:t>ostale</w:t>
      </w:r>
      <w:r w:rsidR="008E3DA0">
        <w:rPr>
          <w:rFonts w:ascii="Tahoma" w:hAnsi="Tahoma" w:cs="Tahoma"/>
        </w:rPr>
        <w:t xml:space="preserve"> </w:t>
      </w:r>
      <w:r w:rsidRPr="00112425">
        <w:rPr>
          <w:rFonts w:ascii="Tahoma" w:hAnsi="Tahoma" w:cs="Tahoma"/>
        </w:rPr>
        <w:t>zahteve</w:t>
      </w:r>
      <w:r w:rsidR="008E3DA0">
        <w:rPr>
          <w:rFonts w:ascii="Tahoma" w:hAnsi="Tahoma" w:cs="Tahoma"/>
        </w:rPr>
        <w:t xml:space="preserve"> </w:t>
      </w:r>
      <w:r w:rsidRPr="00112425">
        <w:rPr>
          <w:rFonts w:ascii="Tahoma" w:hAnsi="Tahoma" w:cs="Tahoma"/>
        </w:rPr>
        <w:t>naročnika,</w:t>
      </w:r>
      <w:r w:rsidR="008E3DA0">
        <w:rPr>
          <w:rFonts w:ascii="Tahoma" w:hAnsi="Tahoma" w:cs="Tahoma"/>
        </w:rPr>
        <w:t xml:space="preserve"> </w:t>
      </w:r>
      <w:r w:rsidRPr="00112425">
        <w:rPr>
          <w:rFonts w:ascii="Tahoma" w:hAnsi="Tahoma" w:cs="Tahoma"/>
        </w:rPr>
        <w:t>ki</w:t>
      </w:r>
      <w:r w:rsidR="008E3DA0">
        <w:rPr>
          <w:rFonts w:ascii="Tahoma" w:hAnsi="Tahoma" w:cs="Tahoma"/>
        </w:rPr>
        <w:t xml:space="preserve"> </w:t>
      </w:r>
      <w:r w:rsidRPr="00112425">
        <w:rPr>
          <w:rFonts w:ascii="Tahoma" w:hAnsi="Tahoma" w:cs="Tahoma"/>
        </w:rPr>
        <w:t>so</w:t>
      </w:r>
      <w:r w:rsidR="008E3DA0">
        <w:rPr>
          <w:rFonts w:ascii="Tahoma" w:hAnsi="Tahoma" w:cs="Tahoma"/>
        </w:rPr>
        <w:t xml:space="preserve"> </w:t>
      </w:r>
      <w:r w:rsidRPr="00112425">
        <w:rPr>
          <w:rFonts w:ascii="Tahoma" w:hAnsi="Tahoma" w:cs="Tahoma"/>
        </w:rPr>
        <w:t>navedene</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razpisni</w:t>
      </w:r>
      <w:r w:rsidR="008E3DA0">
        <w:rPr>
          <w:rFonts w:ascii="Tahoma" w:hAnsi="Tahoma" w:cs="Tahoma"/>
        </w:rPr>
        <w:t xml:space="preserve"> </w:t>
      </w:r>
      <w:r w:rsidRPr="00112425">
        <w:rPr>
          <w:rFonts w:ascii="Tahoma" w:hAnsi="Tahoma" w:cs="Tahoma"/>
        </w:rPr>
        <w:t>dokumentaciji</w:t>
      </w:r>
      <w:r w:rsidR="00103980">
        <w:rPr>
          <w:rFonts w:ascii="Tahoma" w:hAnsi="Tahoma" w:cs="Tahoma"/>
        </w:rPr>
        <w:t>,</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00103980">
        <w:rPr>
          <w:rFonts w:ascii="Tahoma" w:hAnsi="Tahoma" w:cs="Tahoma"/>
        </w:rPr>
        <w:t>biti</w:t>
      </w:r>
      <w:r w:rsidR="008E3DA0">
        <w:rPr>
          <w:rFonts w:ascii="Tahoma" w:hAnsi="Tahoma" w:cs="Tahoma"/>
        </w:rPr>
        <w:t xml:space="preserve"> </w:t>
      </w:r>
      <w:r w:rsidRPr="00112425">
        <w:rPr>
          <w:rFonts w:ascii="Tahoma" w:hAnsi="Tahoma" w:cs="Tahoma"/>
        </w:rPr>
        <w:t>izveden</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skladu</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pravili</w:t>
      </w:r>
      <w:r w:rsidR="008E3DA0">
        <w:rPr>
          <w:rFonts w:ascii="Tahoma" w:hAnsi="Tahoma" w:cs="Tahoma"/>
        </w:rPr>
        <w:t xml:space="preserve"> </w:t>
      </w:r>
      <w:r w:rsidRPr="00112425">
        <w:rPr>
          <w:rFonts w:ascii="Tahoma" w:hAnsi="Tahoma" w:cs="Tahoma"/>
        </w:rPr>
        <w:t>stroke</w:t>
      </w:r>
      <w:r w:rsidR="008E3DA0">
        <w:rPr>
          <w:rFonts w:ascii="Tahoma" w:hAnsi="Tahoma" w:cs="Tahoma"/>
        </w:rPr>
        <w:t xml:space="preserve"> </w:t>
      </w:r>
      <w:r w:rsidRPr="00112425">
        <w:rPr>
          <w:rFonts w:ascii="Tahoma" w:hAnsi="Tahoma" w:cs="Tahoma"/>
        </w:rPr>
        <w:t>ter</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skladu</w:t>
      </w:r>
      <w:r w:rsidR="008E3DA0">
        <w:rPr>
          <w:rFonts w:ascii="Tahoma" w:hAnsi="Tahoma" w:cs="Tahoma"/>
        </w:rPr>
        <w:t xml:space="preserve"> </w:t>
      </w:r>
      <w:r w:rsidRPr="00112425">
        <w:rPr>
          <w:rFonts w:ascii="Tahoma" w:hAnsi="Tahoma" w:cs="Tahoma"/>
        </w:rPr>
        <w:t>z</w:t>
      </w:r>
      <w:r w:rsidR="008E3DA0">
        <w:rPr>
          <w:rFonts w:ascii="Tahoma" w:hAnsi="Tahoma" w:cs="Tahoma"/>
        </w:rPr>
        <w:t xml:space="preserve"> </w:t>
      </w:r>
      <w:r w:rsidRPr="00112425">
        <w:rPr>
          <w:rFonts w:ascii="Tahoma" w:hAnsi="Tahoma" w:cs="Tahoma"/>
        </w:rPr>
        <w:t>določbami</w:t>
      </w:r>
      <w:r w:rsidR="008E3DA0">
        <w:rPr>
          <w:rFonts w:ascii="Tahoma" w:hAnsi="Tahoma" w:cs="Tahoma"/>
        </w:rPr>
        <w:t xml:space="preserve"> </w:t>
      </w:r>
      <w:r w:rsidRPr="00112425">
        <w:rPr>
          <w:rFonts w:ascii="Tahoma" w:hAnsi="Tahoma" w:cs="Tahoma"/>
        </w:rPr>
        <w:t>predpisov</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standardov</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področja</w:t>
      </w:r>
      <w:r w:rsidR="008E3DA0">
        <w:rPr>
          <w:rFonts w:ascii="Tahoma" w:hAnsi="Tahoma" w:cs="Tahoma"/>
        </w:rPr>
        <w:t xml:space="preserve"> </w:t>
      </w:r>
      <w:r w:rsidRPr="00112425">
        <w:rPr>
          <w:rFonts w:ascii="Tahoma" w:hAnsi="Tahoma" w:cs="Tahoma"/>
        </w:rPr>
        <w:t>predmeta</w:t>
      </w:r>
      <w:r w:rsidR="008E3DA0">
        <w:rPr>
          <w:rFonts w:ascii="Tahoma" w:hAnsi="Tahoma" w:cs="Tahoma"/>
        </w:rPr>
        <w:t xml:space="preserve"> </w:t>
      </w:r>
      <w:r w:rsidRPr="00112425">
        <w:rPr>
          <w:rFonts w:ascii="Tahoma" w:hAnsi="Tahoma" w:cs="Tahoma"/>
        </w:rPr>
        <w:t>javnega</w:t>
      </w:r>
      <w:r w:rsidR="008E3DA0">
        <w:rPr>
          <w:rFonts w:ascii="Tahoma" w:hAnsi="Tahoma" w:cs="Tahoma"/>
        </w:rPr>
        <w:t xml:space="preserve"> </w:t>
      </w:r>
      <w:r w:rsidRPr="00112425">
        <w:rPr>
          <w:rFonts w:ascii="Tahoma" w:hAnsi="Tahoma" w:cs="Tahoma"/>
        </w:rPr>
        <w:t>naročila</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skladu</w:t>
      </w:r>
      <w:r w:rsidR="008E3DA0">
        <w:rPr>
          <w:rFonts w:ascii="Tahoma" w:hAnsi="Tahoma" w:cs="Tahoma"/>
        </w:rPr>
        <w:t xml:space="preserve"> </w:t>
      </w:r>
      <w:r w:rsidRPr="00112425">
        <w:rPr>
          <w:rFonts w:ascii="Tahoma" w:hAnsi="Tahoma" w:cs="Tahoma"/>
        </w:rPr>
        <w:t>z</w:t>
      </w:r>
      <w:r w:rsidR="008E3DA0">
        <w:rPr>
          <w:rFonts w:ascii="Tahoma" w:hAnsi="Tahoma" w:cs="Tahoma"/>
        </w:rPr>
        <w:t xml:space="preserve"> </w:t>
      </w:r>
      <w:r w:rsidRPr="00112425">
        <w:rPr>
          <w:rFonts w:ascii="Tahoma" w:hAnsi="Tahoma" w:cs="Tahoma"/>
        </w:rPr>
        <w:t>vsemi</w:t>
      </w:r>
      <w:r w:rsidR="008E3DA0">
        <w:rPr>
          <w:rFonts w:ascii="Tahoma" w:hAnsi="Tahoma" w:cs="Tahoma"/>
        </w:rPr>
        <w:t xml:space="preserve"> </w:t>
      </w:r>
      <w:r w:rsidRPr="00112425">
        <w:rPr>
          <w:rFonts w:ascii="Tahoma" w:hAnsi="Tahoma" w:cs="Tahoma"/>
        </w:rPr>
        <w:t>zahtevami</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pogoji</w:t>
      </w:r>
      <w:r w:rsidR="008E3DA0">
        <w:rPr>
          <w:rFonts w:ascii="Tahoma" w:hAnsi="Tahoma" w:cs="Tahoma"/>
        </w:rPr>
        <w:t xml:space="preserve"> </w:t>
      </w:r>
      <w:r w:rsidRPr="00112425">
        <w:rPr>
          <w:rFonts w:ascii="Tahoma" w:hAnsi="Tahoma" w:cs="Tahoma"/>
        </w:rPr>
        <w:t>naročnika,</w:t>
      </w:r>
      <w:r w:rsidR="008E3DA0">
        <w:rPr>
          <w:rFonts w:ascii="Tahoma" w:hAnsi="Tahoma" w:cs="Tahoma"/>
        </w:rPr>
        <w:t xml:space="preserve"> </w:t>
      </w:r>
      <w:r w:rsidRPr="00112425">
        <w:rPr>
          <w:rFonts w:ascii="Tahoma" w:hAnsi="Tahoma" w:cs="Tahoma"/>
        </w:rPr>
        <w:t>navedenimi</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razpisni</w:t>
      </w:r>
      <w:r w:rsidR="008E3DA0">
        <w:rPr>
          <w:rFonts w:ascii="Tahoma" w:hAnsi="Tahoma" w:cs="Tahoma"/>
        </w:rPr>
        <w:t xml:space="preserve"> </w:t>
      </w:r>
      <w:r w:rsidRPr="00112425">
        <w:rPr>
          <w:rFonts w:ascii="Tahoma" w:hAnsi="Tahoma" w:cs="Tahoma"/>
        </w:rPr>
        <w:t>dokumentaciji.</w:t>
      </w:r>
      <w:r w:rsidR="008E3DA0">
        <w:rPr>
          <w:rFonts w:ascii="Tahoma" w:hAnsi="Tahoma" w:cs="Tahoma"/>
        </w:rPr>
        <w:t xml:space="preserve"> </w:t>
      </w:r>
    </w:p>
    <w:p w14:paraId="0DAA9F4E" w14:textId="77777777" w:rsidR="0070203D" w:rsidRPr="00862DEC" w:rsidRDefault="0070203D" w:rsidP="00600829">
      <w:pPr>
        <w:keepNext/>
        <w:keepLines/>
        <w:jc w:val="both"/>
        <w:rPr>
          <w:rFonts w:ascii="Tahoma" w:hAnsi="Tahoma" w:cs="Tahoma"/>
        </w:rPr>
      </w:pPr>
    </w:p>
    <w:p w14:paraId="65AE3C2A" w14:textId="77777777" w:rsidR="00B44B05" w:rsidRDefault="00862DEC" w:rsidP="00862DEC">
      <w:pPr>
        <w:keepNext/>
        <w:keepLines/>
        <w:jc w:val="both"/>
        <w:rPr>
          <w:rFonts w:ascii="Tahoma" w:hAnsi="Tahoma" w:cs="Tahoma"/>
        </w:rPr>
      </w:pPr>
      <w:r w:rsidRPr="00870DBE">
        <w:rPr>
          <w:rFonts w:ascii="Tahoma" w:hAnsi="Tahoma" w:cs="Tahoma"/>
        </w:rPr>
        <w:t>Ponudnik mora imeti ustrezne izkušnje s področja načrtovanja objektov za</w:t>
      </w:r>
      <w:r w:rsidR="00B44B05">
        <w:rPr>
          <w:rFonts w:ascii="Tahoma" w:hAnsi="Tahoma" w:cs="Tahoma"/>
        </w:rPr>
        <w:t>:</w:t>
      </w:r>
    </w:p>
    <w:p w14:paraId="68470660" w14:textId="77777777" w:rsidR="00B44B05" w:rsidRDefault="00B44B05" w:rsidP="00CF4F5E">
      <w:pPr>
        <w:pStyle w:val="Odstavekseznama"/>
        <w:keepNext/>
        <w:keepLines/>
        <w:numPr>
          <w:ilvl w:val="0"/>
          <w:numId w:val="31"/>
        </w:numPr>
        <w:jc w:val="both"/>
        <w:rPr>
          <w:rFonts w:ascii="Tahoma" w:hAnsi="Tahoma" w:cs="Tahoma"/>
        </w:rPr>
      </w:pPr>
      <w:r w:rsidRPr="00870DBE">
        <w:rPr>
          <w:rFonts w:ascii="Tahoma" w:hAnsi="Tahoma" w:cs="Tahoma"/>
        </w:rPr>
        <w:t>energijsko izrabo odpadkov v parnih kotlih na vrtinčno kurjavo</w:t>
      </w:r>
      <w:r w:rsidR="007A00D6">
        <w:rPr>
          <w:rFonts w:ascii="Tahoma" w:hAnsi="Tahoma" w:cs="Tahoma"/>
        </w:rPr>
        <w:t xml:space="preserve"> </w:t>
      </w:r>
      <w:r w:rsidR="004839EB">
        <w:rPr>
          <w:rFonts w:ascii="Tahoma" w:hAnsi="Tahoma" w:cs="Tahoma"/>
        </w:rPr>
        <w:t xml:space="preserve">z linijo za </w:t>
      </w:r>
      <w:r w:rsidR="007A00D6">
        <w:rPr>
          <w:rFonts w:ascii="Tahoma" w:hAnsi="Tahoma" w:cs="Tahoma"/>
        </w:rPr>
        <w:t>čiščenje dimnih plinov s kombinacijo suhih in mokrih postopkov in SCR</w:t>
      </w:r>
      <w:r w:rsidRPr="00870DBE">
        <w:rPr>
          <w:rFonts w:ascii="Tahoma" w:hAnsi="Tahoma" w:cs="Tahoma"/>
        </w:rPr>
        <w:t xml:space="preserve">, </w:t>
      </w:r>
    </w:p>
    <w:p w14:paraId="07CC7907" w14:textId="77777777" w:rsidR="00B44B05" w:rsidRDefault="00B44B05" w:rsidP="00CF4F5E">
      <w:pPr>
        <w:pStyle w:val="Odstavekseznama"/>
        <w:keepNext/>
        <w:keepLines/>
        <w:numPr>
          <w:ilvl w:val="0"/>
          <w:numId w:val="31"/>
        </w:numPr>
        <w:jc w:val="both"/>
        <w:rPr>
          <w:rFonts w:ascii="Tahoma" w:hAnsi="Tahoma" w:cs="Tahoma"/>
        </w:rPr>
      </w:pPr>
      <w:r>
        <w:rPr>
          <w:rFonts w:ascii="Tahoma" w:hAnsi="Tahoma" w:cs="Tahoma"/>
        </w:rPr>
        <w:t xml:space="preserve">mono sežig blata iz komunalnih čistilnih </w:t>
      </w:r>
      <w:r w:rsidR="007A00D6">
        <w:rPr>
          <w:rFonts w:ascii="Tahoma" w:hAnsi="Tahoma" w:cs="Tahoma"/>
        </w:rPr>
        <w:t>naprav</w:t>
      </w:r>
      <w:r w:rsidR="007A00D6" w:rsidRPr="007A00D6">
        <w:rPr>
          <w:rFonts w:ascii="Tahoma" w:hAnsi="Tahoma" w:cs="Tahoma"/>
        </w:rPr>
        <w:t xml:space="preserve"> </w:t>
      </w:r>
      <w:r w:rsidR="007A00D6" w:rsidRPr="00870DBE">
        <w:rPr>
          <w:rFonts w:ascii="Tahoma" w:hAnsi="Tahoma" w:cs="Tahoma"/>
        </w:rPr>
        <w:t>v parnih kotlih na vrtinčno kurjavo</w:t>
      </w:r>
      <w:r w:rsidR="003E6F48">
        <w:rPr>
          <w:rFonts w:ascii="Tahoma" w:hAnsi="Tahoma" w:cs="Tahoma"/>
        </w:rPr>
        <w:t xml:space="preserve"> s sušenjem blata in</w:t>
      </w:r>
      <w:r w:rsidR="0000473B">
        <w:rPr>
          <w:rFonts w:ascii="Tahoma" w:hAnsi="Tahoma" w:cs="Tahoma"/>
        </w:rPr>
        <w:t xml:space="preserve"> linijo za čiščenje dimnih plinov </w:t>
      </w:r>
      <w:r w:rsidR="007A00D6">
        <w:rPr>
          <w:rFonts w:ascii="Tahoma" w:hAnsi="Tahoma" w:cs="Tahoma"/>
        </w:rPr>
        <w:t>s kombinacijo suhih in mokrih postopkov in SCR</w:t>
      </w:r>
      <w:r>
        <w:rPr>
          <w:rFonts w:ascii="Tahoma" w:hAnsi="Tahoma" w:cs="Tahoma"/>
        </w:rPr>
        <w:t>;</w:t>
      </w:r>
    </w:p>
    <w:p w14:paraId="4A4BC773" w14:textId="77777777" w:rsidR="00862DEC" w:rsidRDefault="00B44B05" w:rsidP="00CF4F5E">
      <w:pPr>
        <w:pStyle w:val="Odstavekseznama"/>
        <w:keepNext/>
        <w:keepLines/>
        <w:numPr>
          <w:ilvl w:val="0"/>
          <w:numId w:val="31"/>
        </w:numPr>
        <w:jc w:val="both"/>
        <w:rPr>
          <w:rFonts w:ascii="Tahoma" w:hAnsi="Tahoma" w:cs="Tahoma"/>
        </w:rPr>
      </w:pPr>
      <w:r w:rsidRPr="00870DBE">
        <w:rPr>
          <w:rFonts w:ascii="Tahoma" w:hAnsi="Tahoma" w:cs="Tahoma"/>
        </w:rPr>
        <w:t>mehansko predelavo komunalnih odpadkov</w:t>
      </w:r>
      <w:r w:rsidRPr="00B44B05">
        <w:rPr>
          <w:rFonts w:ascii="Tahoma" w:hAnsi="Tahoma" w:cs="Tahoma"/>
        </w:rPr>
        <w:t>.</w:t>
      </w:r>
    </w:p>
    <w:p w14:paraId="582F72AC" w14:textId="77777777" w:rsidR="00B44B05" w:rsidRDefault="00B44B05" w:rsidP="00B44B05">
      <w:pPr>
        <w:keepNext/>
        <w:keepLines/>
        <w:jc w:val="both"/>
        <w:rPr>
          <w:rFonts w:ascii="Tahoma" w:hAnsi="Tahoma" w:cs="Tahoma"/>
        </w:rPr>
      </w:pPr>
    </w:p>
    <w:p w14:paraId="2F4F1FE7" w14:textId="77777777" w:rsidR="00E81586" w:rsidRDefault="00B44B05" w:rsidP="00B44B05">
      <w:pPr>
        <w:keepNext/>
        <w:keepLines/>
        <w:jc w:val="both"/>
        <w:rPr>
          <w:rFonts w:ascii="Tahoma" w:hAnsi="Tahoma" w:cs="Tahoma"/>
        </w:rPr>
      </w:pPr>
      <w:r>
        <w:rPr>
          <w:rFonts w:ascii="Tahoma" w:hAnsi="Tahoma" w:cs="Tahoma"/>
        </w:rPr>
        <w:t xml:space="preserve">Ponudnik mora ustrezne izkušnje dokazovati </w:t>
      </w:r>
      <w:r w:rsidR="002A07BE">
        <w:rPr>
          <w:rFonts w:ascii="Tahoma" w:hAnsi="Tahoma" w:cs="Tahoma"/>
        </w:rPr>
        <w:t xml:space="preserve">z navedbo uspešno izdelanih </w:t>
      </w:r>
      <w:r w:rsidR="00D475D9">
        <w:rPr>
          <w:rFonts w:ascii="Tahoma" w:hAnsi="Tahoma" w:cs="Tahoma"/>
        </w:rPr>
        <w:t xml:space="preserve">projektnih </w:t>
      </w:r>
      <w:r w:rsidR="008E3A5B">
        <w:rPr>
          <w:rFonts w:ascii="Tahoma" w:hAnsi="Tahoma" w:cs="Tahoma"/>
        </w:rPr>
        <w:t>dokumentov</w:t>
      </w:r>
      <w:r w:rsidR="00E81586">
        <w:rPr>
          <w:rFonts w:ascii="Tahoma" w:hAnsi="Tahoma" w:cs="Tahoma"/>
        </w:rPr>
        <w:t>, ki vključujejo:</w:t>
      </w:r>
    </w:p>
    <w:p w14:paraId="0987BE95" w14:textId="77777777" w:rsidR="00F45AF2" w:rsidRDefault="007928A1" w:rsidP="00CF4F5E">
      <w:pPr>
        <w:pStyle w:val="Odstavekseznama"/>
        <w:keepNext/>
        <w:keepLines/>
        <w:numPr>
          <w:ilvl w:val="0"/>
          <w:numId w:val="34"/>
        </w:numPr>
        <w:jc w:val="both"/>
        <w:rPr>
          <w:rFonts w:ascii="Tahoma" w:hAnsi="Tahoma" w:cs="Tahoma"/>
        </w:rPr>
      </w:pPr>
      <w:r>
        <w:rPr>
          <w:rFonts w:ascii="Tahoma" w:hAnsi="Tahoma" w:cs="Tahoma"/>
        </w:rPr>
        <w:t>idejno</w:t>
      </w:r>
      <w:r w:rsidR="00F45AF2">
        <w:rPr>
          <w:rFonts w:ascii="Tahoma" w:hAnsi="Tahoma" w:cs="Tahoma"/>
        </w:rPr>
        <w:t xml:space="preserve"> študijo,</w:t>
      </w:r>
    </w:p>
    <w:p w14:paraId="37A70F8E" w14:textId="77777777" w:rsidR="00E81586" w:rsidRDefault="00E81586" w:rsidP="00CF4F5E">
      <w:pPr>
        <w:pStyle w:val="Odstavekseznama"/>
        <w:keepNext/>
        <w:keepLines/>
        <w:numPr>
          <w:ilvl w:val="0"/>
          <w:numId w:val="34"/>
        </w:numPr>
        <w:jc w:val="both"/>
        <w:rPr>
          <w:rFonts w:ascii="Tahoma" w:hAnsi="Tahoma" w:cs="Tahoma"/>
        </w:rPr>
      </w:pPr>
      <w:r w:rsidRPr="00E81586">
        <w:rPr>
          <w:rFonts w:ascii="Tahoma" w:hAnsi="Tahoma" w:cs="Tahoma"/>
        </w:rPr>
        <w:t xml:space="preserve">projekte za izvedbo, </w:t>
      </w:r>
    </w:p>
    <w:p w14:paraId="1F0C819F" w14:textId="77777777" w:rsidR="00E81586" w:rsidRDefault="00E81586" w:rsidP="00CF4F5E">
      <w:pPr>
        <w:pStyle w:val="Odstavekseznama"/>
        <w:keepNext/>
        <w:keepLines/>
        <w:numPr>
          <w:ilvl w:val="0"/>
          <w:numId w:val="34"/>
        </w:numPr>
        <w:jc w:val="both"/>
        <w:rPr>
          <w:rFonts w:ascii="Tahoma" w:hAnsi="Tahoma" w:cs="Tahoma"/>
        </w:rPr>
      </w:pPr>
      <w:r w:rsidRPr="00E81586">
        <w:rPr>
          <w:rFonts w:ascii="Tahoma" w:hAnsi="Tahoma" w:cs="Tahoma"/>
        </w:rPr>
        <w:t xml:space="preserve">projekte za razpis ali </w:t>
      </w:r>
    </w:p>
    <w:p w14:paraId="3DD56BBB" w14:textId="77777777" w:rsidR="00B44B05" w:rsidRPr="00E81586" w:rsidRDefault="00E81586" w:rsidP="00CF4F5E">
      <w:pPr>
        <w:pStyle w:val="Odstavekseznama"/>
        <w:keepNext/>
        <w:keepLines/>
        <w:numPr>
          <w:ilvl w:val="0"/>
          <w:numId w:val="34"/>
        </w:numPr>
        <w:jc w:val="both"/>
        <w:rPr>
          <w:rFonts w:ascii="Tahoma" w:hAnsi="Tahoma" w:cs="Tahoma"/>
        </w:rPr>
      </w:pPr>
      <w:r w:rsidRPr="00E81586">
        <w:rPr>
          <w:rFonts w:ascii="Tahoma" w:hAnsi="Tahoma" w:cs="Tahoma"/>
        </w:rPr>
        <w:t>projekte izvedenih del</w:t>
      </w:r>
      <w:r w:rsidR="00B44B05" w:rsidRPr="00E81586">
        <w:rPr>
          <w:rFonts w:ascii="Tahoma" w:hAnsi="Tahoma" w:cs="Tahoma"/>
        </w:rPr>
        <w:t>:</w:t>
      </w:r>
    </w:p>
    <w:p w14:paraId="3F92BCE6" w14:textId="77777777" w:rsidR="00862DEC" w:rsidRDefault="00862DEC" w:rsidP="00600829">
      <w:pPr>
        <w:keepNext/>
        <w:keepLines/>
        <w:jc w:val="both"/>
        <w:rPr>
          <w:rFonts w:ascii="Tahoma" w:hAnsi="Tahoma" w:cs="Tahoma"/>
        </w:rPr>
      </w:pPr>
    </w:p>
    <w:p w14:paraId="7B65A6D5" w14:textId="77777777" w:rsidR="00EB009D" w:rsidRPr="00496805" w:rsidRDefault="00FD7E82" w:rsidP="00CF4F5E">
      <w:pPr>
        <w:pStyle w:val="Odstavekseznama"/>
        <w:keepNext/>
        <w:keepLines/>
        <w:numPr>
          <w:ilvl w:val="0"/>
          <w:numId w:val="30"/>
        </w:numPr>
        <w:ind w:left="567" w:hanging="567"/>
        <w:jc w:val="both"/>
        <w:rPr>
          <w:rFonts w:ascii="Tahoma" w:hAnsi="Tahoma" w:cs="Tahoma"/>
        </w:rPr>
      </w:pPr>
      <w:r>
        <w:rPr>
          <w:rFonts w:ascii="Tahoma" w:hAnsi="Tahoma" w:cs="Tahoma"/>
        </w:rPr>
        <w:t>V Prilogo 6/1: v</w:t>
      </w:r>
      <w:r w:rsidR="002A07BE">
        <w:rPr>
          <w:rFonts w:ascii="Tahoma" w:hAnsi="Tahoma" w:cs="Tahoma"/>
        </w:rPr>
        <w:t xml:space="preserve">saj tri (3) izdelane </w:t>
      </w:r>
      <w:r w:rsidR="00E81586">
        <w:rPr>
          <w:rFonts w:ascii="Tahoma" w:hAnsi="Tahoma" w:cs="Tahoma"/>
        </w:rPr>
        <w:t xml:space="preserve">projektne </w:t>
      </w:r>
      <w:r w:rsidR="008E3A5B">
        <w:rPr>
          <w:rFonts w:ascii="Tahoma" w:hAnsi="Tahoma" w:cs="Tahoma"/>
        </w:rPr>
        <w:t>dokumente</w:t>
      </w:r>
      <w:r w:rsidR="00E81586">
        <w:rPr>
          <w:rFonts w:ascii="Tahoma" w:hAnsi="Tahoma" w:cs="Tahoma"/>
        </w:rPr>
        <w:t xml:space="preserve"> </w:t>
      </w:r>
      <w:r w:rsidR="008E3A5B">
        <w:rPr>
          <w:rFonts w:ascii="Tahoma" w:hAnsi="Tahoma" w:cs="Tahoma"/>
        </w:rPr>
        <w:t xml:space="preserve">ali sodelovanje pri zagonu </w:t>
      </w:r>
      <w:r w:rsidR="00F45AF2">
        <w:rPr>
          <w:rFonts w:ascii="Tahoma" w:hAnsi="Tahoma" w:cs="Tahoma"/>
        </w:rPr>
        <w:t xml:space="preserve">oziroma prevzemu </w:t>
      </w:r>
      <w:r w:rsidR="00EB009D">
        <w:rPr>
          <w:rFonts w:ascii="Tahoma" w:hAnsi="Tahoma" w:cs="Tahoma"/>
        </w:rPr>
        <w:t>objekt</w:t>
      </w:r>
      <w:r w:rsidR="008E3A5B">
        <w:rPr>
          <w:rFonts w:ascii="Tahoma" w:hAnsi="Tahoma" w:cs="Tahoma"/>
        </w:rPr>
        <w:t>ov</w:t>
      </w:r>
      <w:r w:rsidR="00EB009D">
        <w:rPr>
          <w:rFonts w:ascii="Tahoma" w:hAnsi="Tahoma" w:cs="Tahoma"/>
        </w:rPr>
        <w:t xml:space="preserve"> energijske izrabe </w:t>
      </w:r>
      <w:r w:rsidR="002A07BE">
        <w:rPr>
          <w:rFonts w:ascii="Tahoma" w:hAnsi="Tahoma" w:cs="Tahoma"/>
        </w:rPr>
        <w:t>odpadkov (</w:t>
      </w:r>
      <w:r w:rsidR="00EB009D">
        <w:rPr>
          <w:rFonts w:ascii="Tahoma" w:hAnsi="Tahoma" w:cs="Tahoma"/>
        </w:rPr>
        <w:t>ne-nevarnih ali nevarnih</w:t>
      </w:r>
      <w:r w:rsidR="002A07BE">
        <w:rPr>
          <w:rFonts w:ascii="Tahoma" w:hAnsi="Tahoma" w:cs="Tahoma"/>
        </w:rPr>
        <w:t>)</w:t>
      </w:r>
      <w:r w:rsidR="00EB009D">
        <w:rPr>
          <w:rFonts w:ascii="Tahoma" w:hAnsi="Tahoma" w:cs="Tahoma"/>
        </w:rPr>
        <w:t xml:space="preserve"> v parnih kotlih na vrtinčno kurjavo</w:t>
      </w:r>
      <w:r w:rsidR="004839EB">
        <w:rPr>
          <w:rFonts w:ascii="Tahoma" w:hAnsi="Tahoma" w:cs="Tahoma"/>
        </w:rPr>
        <w:t xml:space="preserve"> </w:t>
      </w:r>
      <w:r w:rsidR="00EB009D">
        <w:rPr>
          <w:rFonts w:ascii="Tahoma" w:hAnsi="Tahoma" w:cs="Tahoma"/>
        </w:rPr>
        <w:t>.</w:t>
      </w:r>
      <w:r w:rsidR="00D475D9">
        <w:rPr>
          <w:rFonts w:ascii="Tahoma" w:hAnsi="Tahoma" w:cs="Tahoma"/>
        </w:rPr>
        <w:t xml:space="preserve"> Ponudnik </w:t>
      </w:r>
      <w:r w:rsidR="00B91E21">
        <w:rPr>
          <w:rFonts w:ascii="Tahoma" w:hAnsi="Tahoma" w:cs="Tahoma"/>
        </w:rPr>
        <w:t xml:space="preserve">lahko </w:t>
      </w:r>
      <w:r w:rsidR="00D475D9">
        <w:rPr>
          <w:rFonts w:ascii="Tahoma" w:hAnsi="Tahoma" w:cs="Tahoma"/>
        </w:rPr>
        <w:t xml:space="preserve">navede </w:t>
      </w:r>
      <w:r w:rsidR="008E3A5B">
        <w:rPr>
          <w:rFonts w:ascii="Tahoma" w:hAnsi="Tahoma" w:cs="Tahoma"/>
        </w:rPr>
        <w:t xml:space="preserve">reference za že izvedene projekte, ki že delujejo, kot tudi za objekte, </w:t>
      </w:r>
      <w:r w:rsidR="00D475D9">
        <w:rPr>
          <w:rFonts w:ascii="Tahoma" w:hAnsi="Tahoma" w:cs="Tahoma"/>
        </w:rPr>
        <w:t xml:space="preserve">ki še niso </w:t>
      </w:r>
      <w:r w:rsidR="008E3A5B">
        <w:rPr>
          <w:rFonts w:ascii="Tahoma" w:hAnsi="Tahoma" w:cs="Tahoma"/>
        </w:rPr>
        <w:t>pričeli obratovati</w:t>
      </w:r>
      <w:r w:rsidR="00D475D9">
        <w:rPr>
          <w:rFonts w:ascii="Tahoma" w:hAnsi="Tahoma" w:cs="Tahoma"/>
        </w:rPr>
        <w:t>.</w:t>
      </w:r>
    </w:p>
    <w:p w14:paraId="05BE2D12" w14:textId="77777777" w:rsidR="00EB009D" w:rsidRPr="00496805" w:rsidRDefault="00EB009D" w:rsidP="00EB009D">
      <w:pPr>
        <w:pStyle w:val="Odstavekseznama"/>
        <w:keepNext/>
        <w:keepLines/>
        <w:ind w:left="567"/>
        <w:jc w:val="both"/>
        <w:rPr>
          <w:rFonts w:ascii="Tahoma" w:hAnsi="Tahoma" w:cs="Tahoma"/>
        </w:rPr>
      </w:pPr>
      <w:r>
        <w:rPr>
          <w:rFonts w:ascii="Tahoma" w:hAnsi="Tahoma" w:cs="Tahoma"/>
        </w:rPr>
        <w:t>Ponudnik</w:t>
      </w:r>
      <w:r w:rsidR="002A07BE">
        <w:rPr>
          <w:rFonts w:ascii="Tahoma" w:hAnsi="Tahoma" w:cs="Tahoma"/>
        </w:rPr>
        <w:t xml:space="preserve"> </w:t>
      </w:r>
      <w:r w:rsidRPr="00496805">
        <w:rPr>
          <w:rFonts w:ascii="Tahoma" w:hAnsi="Tahoma" w:cs="Tahoma"/>
        </w:rPr>
        <w:t xml:space="preserve">mora izkazati, da je </w:t>
      </w:r>
      <w:r>
        <w:rPr>
          <w:rFonts w:ascii="Tahoma" w:hAnsi="Tahoma" w:cs="Tahoma"/>
        </w:rPr>
        <w:t xml:space="preserve">vsaj enega od </w:t>
      </w:r>
      <w:r w:rsidRPr="00496805">
        <w:rPr>
          <w:rFonts w:ascii="Tahoma" w:hAnsi="Tahoma" w:cs="Tahoma"/>
        </w:rPr>
        <w:t>referenčn</w:t>
      </w:r>
      <w:r>
        <w:rPr>
          <w:rFonts w:ascii="Tahoma" w:hAnsi="Tahoma" w:cs="Tahoma"/>
        </w:rPr>
        <w:t>ih</w:t>
      </w:r>
      <w:r w:rsidRPr="00496805">
        <w:rPr>
          <w:rFonts w:ascii="Tahoma" w:hAnsi="Tahoma" w:cs="Tahoma"/>
        </w:rPr>
        <w:t xml:space="preserve"> posl</w:t>
      </w:r>
      <w:r>
        <w:rPr>
          <w:rFonts w:ascii="Tahoma" w:hAnsi="Tahoma" w:cs="Tahoma"/>
        </w:rPr>
        <w:t>ov</w:t>
      </w:r>
      <w:r w:rsidRPr="00496805">
        <w:rPr>
          <w:rFonts w:ascii="Tahoma" w:hAnsi="Tahoma" w:cs="Tahoma"/>
        </w:rPr>
        <w:t xml:space="preserve"> izvedel</w:t>
      </w:r>
      <w:r w:rsidR="00D55BD5">
        <w:rPr>
          <w:rFonts w:ascii="Tahoma" w:hAnsi="Tahoma" w:cs="Tahoma"/>
        </w:rPr>
        <w:t xml:space="preserve"> </w:t>
      </w:r>
      <w:r w:rsidRPr="00496805">
        <w:rPr>
          <w:rFonts w:ascii="Tahoma" w:hAnsi="Tahoma" w:cs="Tahoma"/>
        </w:rPr>
        <w:t xml:space="preserve">v obdobju zadnjih </w:t>
      </w:r>
      <w:r w:rsidR="002A07BE">
        <w:rPr>
          <w:rFonts w:ascii="Tahoma" w:hAnsi="Tahoma" w:cs="Tahoma"/>
        </w:rPr>
        <w:t xml:space="preserve">treh </w:t>
      </w:r>
      <w:r w:rsidRPr="00496805">
        <w:rPr>
          <w:rFonts w:ascii="Tahoma" w:hAnsi="Tahoma" w:cs="Tahoma"/>
        </w:rPr>
        <w:t>(</w:t>
      </w:r>
      <w:r w:rsidR="002A07BE">
        <w:rPr>
          <w:rFonts w:ascii="Tahoma" w:hAnsi="Tahoma" w:cs="Tahoma"/>
        </w:rPr>
        <w:t>3</w:t>
      </w:r>
      <w:r w:rsidRPr="00496805">
        <w:rPr>
          <w:rFonts w:ascii="Tahoma" w:hAnsi="Tahoma" w:cs="Tahoma"/>
        </w:rPr>
        <w:t xml:space="preserve">) let, šteto do datuma, določenega za oddajo </w:t>
      </w:r>
      <w:r w:rsidR="00B91E21">
        <w:rPr>
          <w:rFonts w:ascii="Tahoma" w:hAnsi="Tahoma" w:cs="Tahoma"/>
        </w:rPr>
        <w:t>ponudb</w:t>
      </w:r>
      <w:r w:rsidR="00D55BD5">
        <w:rPr>
          <w:rFonts w:ascii="Tahoma" w:hAnsi="Tahoma" w:cs="Tahoma"/>
        </w:rPr>
        <w:t xml:space="preserve">, ostali referenčni posli pa so bili zaključeni po </w:t>
      </w:r>
      <w:r w:rsidR="00BB52E2">
        <w:rPr>
          <w:rFonts w:ascii="Tahoma" w:hAnsi="Tahoma" w:cs="Tahoma"/>
        </w:rPr>
        <w:t xml:space="preserve">datumu šteto od 1. 1. </w:t>
      </w:r>
      <w:r w:rsidR="00D55BD5">
        <w:rPr>
          <w:rFonts w:ascii="Tahoma" w:hAnsi="Tahoma" w:cs="Tahoma"/>
        </w:rPr>
        <w:t>2010</w:t>
      </w:r>
      <w:r w:rsidR="00BB52E2">
        <w:rPr>
          <w:rFonts w:ascii="Tahoma" w:hAnsi="Tahoma" w:cs="Tahoma"/>
        </w:rPr>
        <w:t xml:space="preserve"> do datuma, določenega za oddajo ponudb</w:t>
      </w:r>
      <w:r w:rsidRPr="00496805">
        <w:rPr>
          <w:rFonts w:ascii="Tahoma" w:hAnsi="Tahoma" w:cs="Tahoma"/>
        </w:rPr>
        <w:t>.</w:t>
      </w:r>
      <w:r w:rsidR="00FD7E82">
        <w:rPr>
          <w:rFonts w:ascii="Tahoma" w:hAnsi="Tahoma" w:cs="Tahoma"/>
        </w:rPr>
        <w:t xml:space="preserve"> </w:t>
      </w:r>
    </w:p>
    <w:p w14:paraId="6BD3D065" w14:textId="77777777" w:rsidR="00EB009D" w:rsidRPr="00870DBE" w:rsidRDefault="00EB009D" w:rsidP="00870DBE">
      <w:pPr>
        <w:keepNext/>
        <w:keepLines/>
        <w:jc w:val="both"/>
        <w:rPr>
          <w:rFonts w:ascii="Tahoma" w:hAnsi="Tahoma" w:cs="Tahoma"/>
        </w:rPr>
      </w:pPr>
    </w:p>
    <w:p w14:paraId="37EEB01F" w14:textId="77777777" w:rsidR="008E3A5B" w:rsidRDefault="00FD7E82" w:rsidP="00CF4F5E">
      <w:pPr>
        <w:pStyle w:val="Odstavekseznama"/>
        <w:keepNext/>
        <w:keepLines/>
        <w:numPr>
          <w:ilvl w:val="0"/>
          <w:numId w:val="30"/>
        </w:numPr>
        <w:ind w:left="567" w:hanging="567"/>
        <w:jc w:val="both"/>
        <w:rPr>
          <w:rFonts w:ascii="Tahoma" w:hAnsi="Tahoma" w:cs="Tahoma"/>
        </w:rPr>
      </w:pPr>
      <w:r>
        <w:rPr>
          <w:rFonts w:ascii="Tahoma" w:hAnsi="Tahoma" w:cs="Tahoma"/>
        </w:rPr>
        <w:t xml:space="preserve">V Prilogo 6/2: </w:t>
      </w:r>
      <w:r w:rsidR="002A07BE">
        <w:rPr>
          <w:rFonts w:ascii="Tahoma" w:hAnsi="Tahoma" w:cs="Tahoma"/>
        </w:rPr>
        <w:t xml:space="preserve">Vsaj eno (1) izdelano </w:t>
      </w:r>
      <w:r w:rsidR="008E3A5B">
        <w:rPr>
          <w:rFonts w:ascii="Tahoma" w:hAnsi="Tahoma" w:cs="Tahoma"/>
        </w:rPr>
        <w:t xml:space="preserve">projektno </w:t>
      </w:r>
      <w:r w:rsidR="002A07BE">
        <w:rPr>
          <w:rFonts w:ascii="Tahoma" w:hAnsi="Tahoma" w:cs="Tahoma"/>
        </w:rPr>
        <w:t>dokumentacij</w:t>
      </w:r>
      <w:r w:rsidR="00B91E21">
        <w:rPr>
          <w:rFonts w:ascii="Tahoma" w:hAnsi="Tahoma" w:cs="Tahoma"/>
        </w:rPr>
        <w:t>o</w:t>
      </w:r>
      <w:r w:rsidR="002A07BE">
        <w:rPr>
          <w:rFonts w:ascii="Tahoma" w:hAnsi="Tahoma" w:cs="Tahoma"/>
        </w:rPr>
        <w:t xml:space="preserve"> </w:t>
      </w:r>
      <w:r w:rsidR="008E3A5B">
        <w:rPr>
          <w:rFonts w:ascii="Tahoma" w:hAnsi="Tahoma" w:cs="Tahoma"/>
        </w:rPr>
        <w:t xml:space="preserve">ali sodelovanje pri zagonu </w:t>
      </w:r>
      <w:r w:rsidR="00F45AF2">
        <w:rPr>
          <w:rFonts w:ascii="Tahoma" w:hAnsi="Tahoma" w:cs="Tahoma"/>
        </w:rPr>
        <w:t xml:space="preserve">oziroma prevzemu </w:t>
      </w:r>
      <w:r w:rsidR="002A07BE">
        <w:rPr>
          <w:rFonts w:ascii="Tahoma" w:hAnsi="Tahoma" w:cs="Tahoma"/>
        </w:rPr>
        <w:t>objek</w:t>
      </w:r>
      <w:r w:rsidR="008E3A5B">
        <w:rPr>
          <w:rFonts w:ascii="Tahoma" w:hAnsi="Tahoma" w:cs="Tahoma"/>
        </w:rPr>
        <w:t>ta</w:t>
      </w:r>
      <w:r w:rsidR="002A07BE">
        <w:rPr>
          <w:rFonts w:ascii="Tahoma" w:hAnsi="Tahoma" w:cs="Tahoma"/>
        </w:rPr>
        <w:t xml:space="preserve"> </w:t>
      </w:r>
      <w:r w:rsidR="00EB009D">
        <w:rPr>
          <w:rFonts w:ascii="Tahoma" w:hAnsi="Tahoma" w:cs="Tahoma"/>
        </w:rPr>
        <w:t>mono</w:t>
      </w:r>
      <w:r w:rsidR="002A07BE">
        <w:rPr>
          <w:rFonts w:ascii="Tahoma" w:hAnsi="Tahoma" w:cs="Tahoma"/>
        </w:rPr>
        <w:t>-</w:t>
      </w:r>
      <w:r w:rsidR="00EB009D">
        <w:rPr>
          <w:rFonts w:ascii="Tahoma" w:hAnsi="Tahoma" w:cs="Tahoma"/>
        </w:rPr>
        <w:t xml:space="preserve">sežiga dehidriranega blata iz </w:t>
      </w:r>
      <w:r w:rsidR="002A07BE">
        <w:rPr>
          <w:rFonts w:ascii="Tahoma" w:hAnsi="Tahoma" w:cs="Tahoma"/>
        </w:rPr>
        <w:t xml:space="preserve">komunalnih </w:t>
      </w:r>
      <w:r w:rsidR="00EB009D">
        <w:rPr>
          <w:rFonts w:ascii="Tahoma" w:hAnsi="Tahoma" w:cs="Tahoma"/>
        </w:rPr>
        <w:t xml:space="preserve">čistilnih naprav </w:t>
      </w:r>
      <w:r w:rsidR="002A07BE">
        <w:rPr>
          <w:rFonts w:ascii="Tahoma" w:hAnsi="Tahoma" w:cs="Tahoma"/>
        </w:rPr>
        <w:t>z zbiranjem produktov zgorevanja primernih za snovno izrabo fosforja.</w:t>
      </w:r>
      <w:r>
        <w:rPr>
          <w:rFonts w:ascii="Tahoma" w:hAnsi="Tahoma" w:cs="Tahoma"/>
        </w:rPr>
        <w:t xml:space="preserve"> Ponudnik </w:t>
      </w:r>
      <w:r w:rsidR="00B91E21">
        <w:rPr>
          <w:rFonts w:ascii="Tahoma" w:hAnsi="Tahoma" w:cs="Tahoma"/>
        </w:rPr>
        <w:t xml:space="preserve">lahko </w:t>
      </w:r>
      <w:r>
        <w:rPr>
          <w:rFonts w:ascii="Tahoma" w:hAnsi="Tahoma" w:cs="Tahoma"/>
        </w:rPr>
        <w:t xml:space="preserve">navede </w:t>
      </w:r>
      <w:r w:rsidR="008E3A5B">
        <w:rPr>
          <w:rFonts w:ascii="Tahoma" w:hAnsi="Tahoma" w:cs="Tahoma"/>
        </w:rPr>
        <w:t>reference za že izveden projekt ali za objekt, ki še ni pričel obratovati.</w:t>
      </w:r>
    </w:p>
    <w:p w14:paraId="5AE771CC" w14:textId="77777777" w:rsidR="00EB009D" w:rsidRPr="00496805" w:rsidRDefault="00EB009D" w:rsidP="00EB009D">
      <w:pPr>
        <w:pStyle w:val="Odstavekseznama"/>
        <w:keepNext/>
        <w:keepLines/>
        <w:ind w:left="567"/>
        <w:jc w:val="both"/>
        <w:rPr>
          <w:rFonts w:ascii="Tahoma" w:hAnsi="Tahoma" w:cs="Tahoma"/>
        </w:rPr>
      </w:pPr>
      <w:r>
        <w:rPr>
          <w:rFonts w:ascii="Tahoma" w:hAnsi="Tahoma" w:cs="Tahoma"/>
        </w:rPr>
        <w:t>Ponudnik</w:t>
      </w:r>
      <w:r w:rsidR="002A07BE">
        <w:rPr>
          <w:rFonts w:ascii="Tahoma" w:hAnsi="Tahoma" w:cs="Tahoma"/>
        </w:rPr>
        <w:t xml:space="preserve"> </w:t>
      </w:r>
      <w:r w:rsidRPr="00496805">
        <w:rPr>
          <w:rFonts w:ascii="Tahoma" w:hAnsi="Tahoma" w:cs="Tahoma"/>
        </w:rPr>
        <w:t>mora izkazati, da je referenčn</w:t>
      </w:r>
      <w:r w:rsidR="002A07BE">
        <w:rPr>
          <w:rFonts w:ascii="Tahoma" w:hAnsi="Tahoma" w:cs="Tahoma"/>
        </w:rPr>
        <w:t>i</w:t>
      </w:r>
      <w:r w:rsidRPr="00496805">
        <w:rPr>
          <w:rFonts w:ascii="Tahoma" w:hAnsi="Tahoma" w:cs="Tahoma"/>
        </w:rPr>
        <w:t xml:space="preserve"> pos</w:t>
      </w:r>
      <w:r w:rsidR="002A07BE">
        <w:rPr>
          <w:rFonts w:ascii="Tahoma" w:hAnsi="Tahoma" w:cs="Tahoma"/>
        </w:rPr>
        <w:t>e</w:t>
      </w:r>
      <w:r w:rsidRPr="00496805">
        <w:rPr>
          <w:rFonts w:ascii="Tahoma" w:hAnsi="Tahoma" w:cs="Tahoma"/>
        </w:rPr>
        <w:t xml:space="preserve">l izvedel v obdobju zadnjih </w:t>
      </w:r>
      <w:r w:rsidR="002A07BE">
        <w:rPr>
          <w:rFonts w:ascii="Tahoma" w:hAnsi="Tahoma" w:cs="Tahoma"/>
        </w:rPr>
        <w:t xml:space="preserve">treh </w:t>
      </w:r>
      <w:r w:rsidRPr="00496805">
        <w:rPr>
          <w:rFonts w:ascii="Tahoma" w:hAnsi="Tahoma" w:cs="Tahoma"/>
        </w:rPr>
        <w:t>(</w:t>
      </w:r>
      <w:r w:rsidR="00B91E21">
        <w:rPr>
          <w:rFonts w:ascii="Tahoma" w:hAnsi="Tahoma" w:cs="Tahoma"/>
        </w:rPr>
        <w:t>3</w:t>
      </w:r>
      <w:r w:rsidRPr="00496805">
        <w:rPr>
          <w:rFonts w:ascii="Tahoma" w:hAnsi="Tahoma" w:cs="Tahoma"/>
        </w:rPr>
        <w:t xml:space="preserve">) let, šteto do datuma, določenega za oddajo </w:t>
      </w:r>
      <w:r w:rsidR="00B91E21">
        <w:rPr>
          <w:rFonts w:ascii="Tahoma" w:hAnsi="Tahoma" w:cs="Tahoma"/>
        </w:rPr>
        <w:t>ponudb</w:t>
      </w:r>
      <w:r w:rsidRPr="00496805">
        <w:rPr>
          <w:rFonts w:ascii="Tahoma" w:hAnsi="Tahoma" w:cs="Tahoma"/>
        </w:rPr>
        <w:t>.</w:t>
      </w:r>
      <w:r w:rsidR="00A67087">
        <w:rPr>
          <w:rFonts w:ascii="Tahoma" w:hAnsi="Tahoma" w:cs="Tahoma"/>
        </w:rPr>
        <w:t xml:space="preserve"> Ponudnik v prilogo 6/2 navede tudi več </w:t>
      </w:r>
      <w:r w:rsidR="0045472F">
        <w:rPr>
          <w:rFonts w:ascii="Tahoma" w:hAnsi="Tahoma" w:cs="Tahoma"/>
        </w:rPr>
        <w:t xml:space="preserve">kot le eno referenco, če so bili referenčni posli zaključeni po </w:t>
      </w:r>
      <w:r w:rsidR="00AB56DA">
        <w:rPr>
          <w:rFonts w:ascii="Tahoma" w:hAnsi="Tahoma" w:cs="Tahoma"/>
        </w:rPr>
        <w:t xml:space="preserve">datumu šteto od 1. 1. </w:t>
      </w:r>
      <w:r w:rsidR="0045472F">
        <w:rPr>
          <w:rFonts w:ascii="Tahoma" w:hAnsi="Tahoma" w:cs="Tahoma"/>
        </w:rPr>
        <w:t>2010</w:t>
      </w:r>
      <w:r w:rsidR="00AB56DA">
        <w:rPr>
          <w:rFonts w:ascii="Tahoma" w:hAnsi="Tahoma" w:cs="Tahoma"/>
        </w:rPr>
        <w:t xml:space="preserve"> do datuma, določenega za oddajo ponudb</w:t>
      </w:r>
      <w:r w:rsidR="0045472F">
        <w:rPr>
          <w:rFonts w:ascii="Tahoma" w:hAnsi="Tahoma" w:cs="Tahoma"/>
        </w:rPr>
        <w:t>.</w:t>
      </w:r>
    </w:p>
    <w:p w14:paraId="7C058575" w14:textId="77777777" w:rsidR="00EB009D" w:rsidRPr="00870DBE" w:rsidRDefault="00EB009D" w:rsidP="00870DBE">
      <w:pPr>
        <w:keepNext/>
        <w:keepLines/>
        <w:jc w:val="both"/>
        <w:rPr>
          <w:rFonts w:ascii="Tahoma" w:hAnsi="Tahoma" w:cs="Tahoma"/>
        </w:rPr>
      </w:pPr>
    </w:p>
    <w:p w14:paraId="7ADDDE59" w14:textId="77777777" w:rsidR="00A67087" w:rsidRDefault="00FD7E82" w:rsidP="00CF4F5E">
      <w:pPr>
        <w:pStyle w:val="Odstavekseznama"/>
        <w:keepNext/>
        <w:keepLines/>
        <w:numPr>
          <w:ilvl w:val="0"/>
          <w:numId w:val="30"/>
        </w:numPr>
        <w:ind w:left="567" w:hanging="567"/>
        <w:jc w:val="both"/>
        <w:rPr>
          <w:rFonts w:ascii="Tahoma" w:hAnsi="Tahoma" w:cs="Tahoma"/>
        </w:rPr>
      </w:pPr>
      <w:r w:rsidRPr="00B91E21">
        <w:rPr>
          <w:rFonts w:ascii="Tahoma" w:hAnsi="Tahoma" w:cs="Tahoma"/>
        </w:rPr>
        <w:lastRenderedPageBreak/>
        <w:t xml:space="preserve">V Prilogo 6/3: </w:t>
      </w:r>
      <w:r w:rsidR="00A67087">
        <w:rPr>
          <w:rFonts w:ascii="Tahoma" w:hAnsi="Tahoma" w:cs="Tahoma"/>
        </w:rPr>
        <w:t xml:space="preserve">vsaj tri (3) zdelane projektne dokumente </w:t>
      </w:r>
      <w:r w:rsidR="002A07BE" w:rsidRPr="00B91E21">
        <w:rPr>
          <w:rFonts w:ascii="Tahoma" w:hAnsi="Tahoma" w:cs="Tahoma"/>
        </w:rPr>
        <w:t xml:space="preserve">za </w:t>
      </w:r>
      <w:r w:rsidR="00EB009D" w:rsidRPr="00B91E21">
        <w:rPr>
          <w:rFonts w:ascii="Tahoma" w:hAnsi="Tahoma" w:cs="Tahoma"/>
        </w:rPr>
        <w:t xml:space="preserve">objekte mehanske predelave </w:t>
      </w:r>
      <w:r w:rsidR="00EB009D" w:rsidRPr="004862EE">
        <w:rPr>
          <w:rFonts w:ascii="Tahoma" w:hAnsi="Tahoma" w:cs="Tahoma"/>
        </w:rPr>
        <w:t>komunalnih odpadkov</w:t>
      </w:r>
      <w:r w:rsidR="00EB009D" w:rsidRPr="00B91E21">
        <w:rPr>
          <w:rFonts w:ascii="Tahoma" w:hAnsi="Tahoma" w:cs="Tahoma"/>
        </w:rPr>
        <w:t xml:space="preserve">, ki lahko vključuje tudi predelavo ločeno zbrane mešane embalaže EWC 15 01 06. </w:t>
      </w:r>
      <w:r w:rsidR="00A67087">
        <w:rPr>
          <w:rFonts w:ascii="Tahoma" w:hAnsi="Tahoma" w:cs="Tahoma"/>
        </w:rPr>
        <w:t>Ponudnik lahko navede reference za že izvedene projekte, ki že delujejo, kot tudi za objekte, ki še niso pričeli obratovati.</w:t>
      </w:r>
    </w:p>
    <w:p w14:paraId="2CA7FE7C" w14:textId="77777777" w:rsidR="002A07BE" w:rsidRPr="00B91E21" w:rsidRDefault="002A07BE" w:rsidP="00A67087">
      <w:pPr>
        <w:pStyle w:val="Odstavekseznama"/>
        <w:keepNext/>
        <w:keepLines/>
        <w:ind w:left="567"/>
        <w:jc w:val="both"/>
        <w:rPr>
          <w:rFonts w:ascii="Tahoma" w:hAnsi="Tahoma" w:cs="Tahoma"/>
        </w:rPr>
      </w:pPr>
      <w:r w:rsidRPr="00B91E21">
        <w:rPr>
          <w:rFonts w:ascii="Tahoma" w:hAnsi="Tahoma" w:cs="Tahoma"/>
        </w:rPr>
        <w:t xml:space="preserve">Ponudnik mora izkazati, da je vsaj enega od referenčnih poslov izvedel v obdobju zadnjih treh (3) let, šteto do datuma, določenega za oddajo </w:t>
      </w:r>
      <w:r w:rsidR="00B91E21">
        <w:rPr>
          <w:rFonts w:ascii="Tahoma" w:hAnsi="Tahoma" w:cs="Tahoma"/>
        </w:rPr>
        <w:t>ponudb</w:t>
      </w:r>
      <w:r w:rsidR="00D55BD5">
        <w:rPr>
          <w:rFonts w:ascii="Tahoma" w:hAnsi="Tahoma" w:cs="Tahoma"/>
        </w:rPr>
        <w:t xml:space="preserve">, ostali referenčni posli pa so bili zaključeni po </w:t>
      </w:r>
      <w:r w:rsidR="00960A8C">
        <w:rPr>
          <w:rFonts w:ascii="Tahoma" w:hAnsi="Tahoma" w:cs="Tahoma"/>
        </w:rPr>
        <w:t xml:space="preserve">datumu šteto od 1. 1. </w:t>
      </w:r>
      <w:r w:rsidR="00D55BD5">
        <w:rPr>
          <w:rFonts w:ascii="Tahoma" w:hAnsi="Tahoma" w:cs="Tahoma"/>
        </w:rPr>
        <w:t>2010</w:t>
      </w:r>
      <w:r w:rsidR="00960A8C">
        <w:rPr>
          <w:rFonts w:ascii="Tahoma" w:hAnsi="Tahoma" w:cs="Tahoma"/>
        </w:rPr>
        <w:t xml:space="preserve"> do datuma, določenega za oddajo ponudb</w:t>
      </w:r>
      <w:r w:rsidRPr="00B91E21">
        <w:rPr>
          <w:rFonts w:ascii="Tahoma" w:hAnsi="Tahoma" w:cs="Tahoma"/>
        </w:rPr>
        <w:t>.</w:t>
      </w:r>
    </w:p>
    <w:p w14:paraId="43DAA227" w14:textId="77777777" w:rsidR="00EB009D" w:rsidRPr="00862DEC" w:rsidRDefault="00EB009D" w:rsidP="00600829">
      <w:pPr>
        <w:keepNext/>
        <w:keepLines/>
        <w:jc w:val="both"/>
        <w:rPr>
          <w:rFonts w:ascii="Tahoma" w:hAnsi="Tahoma" w:cs="Tahoma"/>
        </w:rPr>
      </w:pPr>
    </w:p>
    <w:p w14:paraId="358B9A78" w14:textId="77777777" w:rsidR="00D74063" w:rsidRDefault="00862DEC" w:rsidP="00D74063">
      <w:pPr>
        <w:keepNext/>
        <w:keepLines/>
        <w:jc w:val="both"/>
        <w:rPr>
          <w:rFonts w:ascii="Tahoma" w:hAnsi="Tahoma" w:cs="Tahoma"/>
          <w:bCs/>
          <w:i/>
        </w:rPr>
      </w:pPr>
      <w:r w:rsidRPr="008869AE">
        <w:rPr>
          <w:rFonts w:ascii="Tahoma" w:hAnsi="Tahoma" w:cs="Tahoma"/>
        </w:rPr>
        <w:t xml:space="preserve">Naročnik bo upošteval le </w:t>
      </w:r>
      <w:r w:rsidR="00F64C45" w:rsidRPr="008869AE">
        <w:rPr>
          <w:rFonts w:ascii="Tahoma" w:hAnsi="Tahoma" w:cs="Tahoma"/>
        </w:rPr>
        <w:t>reference</w:t>
      </w:r>
      <w:r w:rsidR="00B91E21" w:rsidRPr="008869AE">
        <w:rPr>
          <w:rFonts w:ascii="Tahoma" w:hAnsi="Tahoma" w:cs="Tahoma"/>
        </w:rPr>
        <w:t>,</w:t>
      </w:r>
      <w:r w:rsidR="00F64C45" w:rsidRPr="008869AE">
        <w:rPr>
          <w:rFonts w:ascii="Tahoma" w:hAnsi="Tahoma" w:cs="Tahoma"/>
        </w:rPr>
        <w:t xml:space="preserve"> zaključene po letu 2010</w:t>
      </w:r>
      <w:r w:rsidRPr="008869AE">
        <w:rPr>
          <w:rFonts w:ascii="Tahoma" w:hAnsi="Tahoma" w:cs="Tahoma"/>
        </w:rPr>
        <w:t>, pri čemer se šteje kot datum zaključka dan, ko je bil izdelek (projektna dokumentacija) dokončno prevzet</w:t>
      </w:r>
      <w:r w:rsidR="00B91E21" w:rsidRPr="008869AE">
        <w:rPr>
          <w:rFonts w:ascii="Tahoma" w:hAnsi="Tahoma" w:cs="Tahoma"/>
        </w:rPr>
        <w:t xml:space="preserve"> </w:t>
      </w:r>
      <w:r w:rsidR="00D74063" w:rsidRPr="008869AE">
        <w:rPr>
          <w:rFonts w:ascii="Tahoma" w:hAnsi="Tahoma" w:cs="Tahoma"/>
        </w:rPr>
        <w:t>in sicer s podpisom</w:t>
      </w:r>
      <w:r w:rsidR="00D74063" w:rsidRPr="008869AE">
        <w:rPr>
          <w:rFonts w:ascii="Tahoma" w:hAnsi="Tahoma" w:cs="Tahoma"/>
          <w:bCs/>
          <w:i/>
        </w:rPr>
        <w:t xml:space="preserve"> Zapisnika o sprejemu in izročitvi izvedenih del (primopredajnega zapisnika)</w:t>
      </w:r>
      <w:r w:rsidR="0045472F" w:rsidRPr="008869AE">
        <w:rPr>
          <w:rFonts w:ascii="Tahoma" w:hAnsi="Tahoma" w:cs="Tahoma"/>
          <w:bCs/>
          <w:i/>
        </w:rPr>
        <w:t>.</w:t>
      </w:r>
    </w:p>
    <w:p w14:paraId="47B1C170" w14:textId="77777777" w:rsidR="009B0E90" w:rsidRDefault="009B0E90" w:rsidP="00D74063">
      <w:pPr>
        <w:keepNext/>
        <w:keepLines/>
        <w:jc w:val="both"/>
        <w:rPr>
          <w:rFonts w:ascii="Tahoma" w:hAnsi="Tahoma" w:cs="Tahoma"/>
        </w:rPr>
      </w:pPr>
    </w:p>
    <w:p w14:paraId="0956C959" w14:textId="77777777" w:rsidR="0020279D" w:rsidRPr="00640F5E" w:rsidRDefault="0020279D" w:rsidP="00D74063">
      <w:pPr>
        <w:keepNext/>
        <w:keepLines/>
        <w:jc w:val="both"/>
        <w:rPr>
          <w:rFonts w:ascii="Tahoma" w:hAnsi="Tahoma" w:cs="Tahoma"/>
          <w:bCs/>
        </w:rPr>
      </w:pPr>
      <w:r w:rsidRPr="00640F5E">
        <w:rPr>
          <w:rFonts w:ascii="Tahoma" w:hAnsi="Tahoma" w:cs="Tahoma"/>
        </w:rPr>
        <w:t xml:space="preserve">Za referenčna dela, katerih naročnik je ENERGETIKA LJUBLJANA d.o.o., </w:t>
      </w:r>
      <w:r w:rsidR="009B0E90">
        <w:rPr>
          <w:rFonts w:ascii="Tahoma" w:hAnsi="Tahoma" w:cs="Tahoma"/>
        </w:rPr>
        <w:t>ponudnik</w:t>
      </w:r>
      <w:r w:rsidR="009B0E90" w:rsidRPr="00640F5E">
        <w:rPr>
          <w:rFonts w:ascii="Tahoma" w:hAnsi="Tahoma" w:cs="Tahoma"/>
        </w:rPr>
        <w:t xml:space="preserve"> </w:t>
      </w:r>
      <w:r w:rsidRPr="00640F5E">
        <w:rPr>
          <w:rFonts w:ascii="Tahoma" w:hAnsi="Tahoma" w:cs="Tahoma"/>
        </w:rPr>
        <w:t>predloži samo izpolnjeno Prilogo, ni potrebno da je podpisana in žigosana s strani referenčnega naročnika ENERGETIK</w:t>
      </w:r>
      <w:r>
        <w:rPr>
          <w:rFonts w:ascii="Tahoma" w:hAnsi="Tahoma" w:cs="Tahoma"/>
        </w:rPr>
        <w:t>E</w:t>
      </w:r>
      <w:r w:rsidRPr="00640F5E">
        <w:rPr>
          <w:rFonts w:ascii="Tahoma" w:hAnsi="Tahoma" w:cs="Tahoma"/>
        </w:rPr>
        <w:t xml:space="preserve"> LJUBLJANA d.o.o.</w:t>
      </w:r>
    </w:p>
    <w:p w14:paraId="6176FEC5" w14:textId="77777777" w:rsidR="00D74063" w:rsidRDefault="00D74063" w:rsidP="00862DEC">
      <w:pPr>
        <w:keepNext/>
        <w:keepLines/>
        <w:jc w:val="both"/>
        <w:rPr>
          <w:rFonts w:ascii="Tahoma" w:hAnsi="Tahoma" w:cs="Tahoma"/>
          <w:bCs/>
          <w:i/>
        </w:rPr>
      </w:pPr>
    </w:p>
    <w:p w14:paraId="2D18C88C" w14:textId="77777777" w:rsidR="008D660E" w:rsidRPr="00602923" w:rsidRDefault="008D660E" w:rsidP="00600829">
      <w:pPr>
        <w:keepNext/>
        <w:keepLines/>
        <w:jc w:val="both"/>
        <w:rPr>
          <w:rFonts w:ascii="Tahoma" w:hAnsi="Tahoma" w:cs="Tahoma"/>
          <w:b/>
        </w:rPr>
      </w:pPr>
      <w:r w:rsidRPr="00602923">
        <w:rPr>
          <w:rFonts w:ascii="Tahoma" w:hAnsi="Tahoma" w:cs="Tahoma"/>
          <w:b/>
        </w:rPr>
        <w:t>DOKAZILA:</w:t>
      </w:r>
    </w:p>
    <w:p w14:paraId="2AD27BCD" w14:textId="77777777" w:rsidR="00135152" w:rsidRPr="00602923" w:rsidRDefault="00EC69E1" w:rsidP="00600829">
      <w:pPr>
        <w:keepNext/>
        <w:keepLines/>
        <w:jc w:val="both"/>
        <w:rPr>
          <w:rFonts w:ascii="Tahoma" w:hAnsi="Tahoma" w:cs="Tahoma"/>
        </w:rPr>
      </w:pPr>
      <w:r w:rsidRPr="00602923">
        <w:rPr>
          <w:rFonts w:ascii="Tahoma" w:hAnsi="Tahoma" w:cs="Tahoma"/>
        </w:rPr>
        <w:t>Ponudnik</w:t>
      </w:r>
      <w:r w:rsidR="008E3DA0">
        <w:rPr>
          <w:rFonts w:ascii="Tahoma" w:hAnsi="Tahoma" w:cs="Tahoma"/>
        </w:rPr>
        <w:t xml:space="preserve"> </w:t>
      </w:r>
      <w:r w:rsidR="008D660E" w:rsidRPr="00602923">
        <w:rPr>
          <w:rFonts w:ascii="Tahoma" w:hAnsi="Tahoma" w:cs="Tahoma"/>
        </w:rPr>
        <w:t>izkaže</w:t>
      </w:r>
      <w:r w:rsidR="008E3DA0">
        <w:rPr>
          <w:rFonts w:ascii="Tahoma" w:hAnsi="Tahoma" w:cs="Tahoma"/>
        </w:rPr>
        <w:t xml:space="preserve"> </w:t>
      </w:r>
      <w:r w:rsidR="008D660E" w:rsidRPr="00602923">
        <w:rPr>
          <w:rFonts w:ascii="Tahoma" w:hAnsi="Tahoma" w:cs="Tahoma"/>
        </w:rPr>
        <w:t>izpolnjevanje</w:t>
      </w:r>
      <w:r w:rsidR="008E3DA0">
        <w:rPr>
          <w:rFonts w:ascii="Tahoma" w:hAnsi="Tahoma" w:cs="Tahoma"/>
        </w:rPr>
        <w:t xml:space="preserve"> </w:t>
      </w:r>
      <w:r w:rsidR="008D660E" w:rsidRPr="00602923">
        <w:rPr>
          <w:rFonts w:ascii="Tahoma" w:hAnsi="Tahoma" w:cs="Tahoma"/>
        </w:rPr>
        <w:t>teh</w:t>
      </w:r>
      <w:r w:rsidR="008E3DA0">
        <w:rPr>
          <w:rFonts w:ascii="Tahoma" w:hAnsi="Tahoma" w:cs="Tahoma"/>
        </w:rPr>
        <w:t xml:space="preserve"> </w:t>
      </w:r>
      <w:r w:rsidR="008D660E" w:rsidRPr="00602923">
        <w:rPr>
          <w:rFonts w:ascii="Tahoma" w:hAnsi="Tahoma" w:cs="Tahoma"/>
        </w:rPr>
        <w:t>pogojev</w:t>
      </w:r>
      <w:r w:rsidR="008E3DA0">
        <w:rPr>
          <w:rFonts w:ascii="Tahoma" w:hAnsi="Tahoma" w:cs="Tahoma"/>
        </w:rPr>
        <w:t xml:space="preserve"> </w:t>
      </w:r>
      <w:r w:rsidR="00135152" w:rsidRPr="00602923">
        <w:rPr>
          <w:rFonts w:ascii="Tahoma" w:hAnsi="Tahoma" w:cs="Tahoma"/>
        </w:rPr>
        <w:t>z</w:t>
      </w:r>
      <w:r w:rsidR="008E3DA0">
        <w:rPr>
          <w:rFonts w:ascii="Tahoma" w:hAnsi="Tahoma" w:cs="Tahoma"/>
        </w:rPr>
        <w:t xml:space="preserve"> </w:t>
      </w:r>
      <w:r w:rsidR="00135152" w:rsidRPr="00602923">
        <w:rPr>
          <w:rFonts w:ascii="Tahoma" w:hAnsi="Tahoma" w:cs="Tahoma"/>
        </w:rPr>
        <w:t>izpolnjenimi</w:t>
      </w:r>
      <w:r w:rsidR="008E3DA0">
        <w:rPr>
          <w:rFonts w:ascii="Tahoma" w:hAnsi="Tahoma" w:cs="Tahoma"/>
        </w:rPr>
        <w:t xml:space="preserve"> </w:t>
      </w:r>
      <w:r w:rsidR="00135152" w:rsidRPr="00602923">
        <w:rPr>
          <w:rFonts w:ascii="Tahoma" w:hAnsi="Tahoma" w:cs="Tahoma"/>
        </w:rPr>
        <w:t>in</w:t>
      </w:r>
      <w:r w:rsidR="008E3DA0">
        <w:rPr>
          <w:rFonts w:ascii="Tahoma" w:hAnsi="Tahoma" w:cs="Tahoma"/>
        </w:rPr>
        <w:t xml:space="preserve"> </w:t>
      </w:r>
      <w:r w:rsidR="00135152" w:rsidRPr="00602923">
        <w:rPr>
          <w:rFonts w:ascii="Tahoma" w:hAnsi="Tahoma" w:cs="Tahoma"/>
        </w:rPr>
        <w:t>podpisani</w:t>
      </w:r>
      <w:r w:rsidR="008E3DA0">
        <w:rPr>
          <w:rFonts w:ascii="Tahoma" w:hAnsi="Tahoma" w:cs="Tahoma"/>
        </w:rPr>
        <w:t xml:space="preserve"> </w:t>
      </w:r>
      <w:r w:rsidR="00EF3FF3" w:rsidRPr="00602923">
        <w:rPr>
          <w:rFonts w:ascii="Tahoma" w:hAnsi="Tahoma" w:cs="Tahoma"/>
        </w:rPr>
        <w:t>predloženimi</w:t>
      </w:r>
      <w:r w:rsidR="008E3DA0">
        <w:rPr>
          <w:rFonts w:ascii="Tahoma" w:hAnsi="Tahoma" w:cs="Tahoma"/>
        </w:rPr>
        <w:t xml:space="preserve"> </w:t>
      </w:r>
      <w:r w:rsidR="00135152" w:rsidRPr="00602923">
        <w:rPr>
          <w:rFonts w:ascii="Tahoma" w:hAnsi="Tahoma" w:cs="Tahoma"/>
        </w:rPr>
        <w:t>naslednjimi</w:t>
      </w:r>
      <w:r w:rsidR="008E3DA0">
        <w:rPr>
          <w:rFonts w:ascii="Tahoma" w:hAnsi="Tahoma" w:cs="Tahoma"/>
        </w:rPr>
        <w:t xml:space="preserve"> </w:t>
      </w:r>
      <w:r w:rsidR="00135152" w:rsidRPr="00602923">
        <w:rPr>
          <w:rFonts w:ascii="Tahoma" w:hAnsi="Tahoma" w:cs="Tahoma"/>
        </w:rPr>
        <w:t>prilogami:</w:t>
      </w:r>
      <w:r w:rsidR="008E3DA0">
        <w:rPr>
          <w:rFonts w:ascii="Tahoma" w:hAnsi="Tahoma" w:cs="Tahoma"/>
        </w:rPr>
        <w:t xml:space="preserve">         </w:t>
      </w:r>
    </w:p>
    <w:p w14:paraId="67E43240" w14:textId="77777777" w:rsidR="00AA1B21" w:rsidRDefault="00AA1B21" w:rsidP="00CF4F5E">
      <w:pPr>
        <w:keepNext/>
        <w:keepLines/>
        <w:numPr>
          <w:ilvl w:val="0"/>
          <w:numId w:val="16"/>
        </w:numPr>
        <w:jc w:val="both"/>
        <w:rPr>
          <w:rFonts w:ascii="Tahoma" w:hAnsi="Tahoma" w:cs="Tahoma"/>
        </w:rPr>
      </w:pPr>
      <w:r>
        <w:rPr>
          <w:rFonts w:ascii="Tahoma" w:hAnsi="Tahoma" w:cs="Tahoma"/>
        </w:rPr>
        <w:t>Priloga</w:t>
      </w:r>
      <w:r w:rsidR="008E3DA0">
        <w:rPr>
          <w:rFonts w:ascii="Tahoma" w:hAnsi="Tahoma" w:cs="Tahoma"/>
        </w:rPr>
        <w:t xml:space="preserve"> </w:t>
      </w:r>
      <w:r>
        <w:rPr>
          <w:rFonts w:ascii="Tahoma" w:hAnsi="Tahoma" w:cs="Tahoma"/>
        </w:rPr>
        <w:t>6</w:t>
      </w:r>
      <w:r w:rsidR="00F64C45">
        <w:rPr>
          <w:rFonts w:ascii="Tahoma" w:hAnsi="Tahoma" w:cs="Tahoma"/>
        </w:rPr>
        <w:t>/1</w:t>
      </w:r>
      <w:r w:rsidR="008E3DA0">
        <w:rPr>
          <w:rFonts w:ascii="Tahoma" w:hAnsi="Tahoma" w:cs="Tahoma"/>
        </w:rPr>
        <w:t xml:space="preserve"> </w:t>
      </w:r>
      <w:r w:rsidR="00F64C45">
        <w:rPr>
          <w:rFonts w:ascii="Tahoma" w:hAnsi="Tahoma" w:cs="Tahoma"/>
        </w:rPr>
        <w:t>Seznam referenc na področju energijske izrabe odpadkov</w:t>
      </w:r>
      <w:r>
        <w:rPr>
          <w:rFonts w:ascii="Tahoma" w:hAnsi="Tahoma" w:cs="Tahoma"/>
        </w:rPr>
        <w:t>,</w:t>
      </w:r>
    </w:p>
    <w:p w14:paraId="3868A5BB" w14:textId="77777777" w:rsidR="00F64C45" w:rsidRDefault="00F64C45" w:rsidP="00CF4F5E">
      <w:pPr>
        <w:keepNext/>
        <w:keepLines/>
        <w:numPr>
          <w:ilvl w:val="0"/>
          <w:numId w:val="16"/>
        </w:numPr>
        <w:jc w:val="both"/>
        <w:rPr>
          <w:rFonts w:ascii="Tahoma" w:hAnsi="Tahoma" w:cs="Tahoma"/>
        </w:rPr>
      </w:pPr>
      <w:r>
        <w:rPr>
          <w:rFonts w:ascii="Tahoma" w:hAnsi="Tahoma" w:cs="Tahoma"/>
        </w:rPr>
        <w:t>Priloga 6/2 Seznam referenc na področju mono-sežiga blata iz komunalnih čistilnih naprav,</w:t>
      </w:r>
    </w:p>
    <w:p w14:paraId="21AAC0AA" w14:textId="77777777" w:rsidR="00F64C45" w:rsidRDefault="00F64C45" w:rsidP="00CF4F5E">
      <w:pPr>
        <w:keepNext/>
        <w:keepLines/>
        <w:numPr>
          <w:ilvl w:val="0"/>
          <w:numId w:val="16"/>
        </w:numPr>
        <w:jc w:val="both"/>
        <w:rPr>
          <w:rFonts w:ascii="Tahoma" w:hAnsi="Tahoma" w:cs="Tahoma"/>
        </w:rPr>
      </w:pPr>
      <w:r>
        <w:rPr>
          <w:rFonts w:ascii="Tahoma" w:hAnsi="Tahoma" w:cs="Tahoma"/>
        </w:rPr>
        <w:t>Priloga 6/3 Seznam referenc na področju mehanske predelave</w:t>
      </w:r>
      <w:r w:rsidR="009722A0">
        <w:rPr>
          <w:rFonts w:ascii="Tahoma" w:hAnsi="Tahoma" w:cs="Tahoma"/>
        </w:rPr>
        <w:t xml:space="preserve"> </w:t>
      </w:r>
      <w:r>
        <w:rPr>
          <w:rFonts w:ascii="Tahoma" w:hAnsi="Tahoma" w:cs="Tahoma"/>
        </w:rPr>
        <w:t>odpadkov,</w:t>
      </w:r>
    </w:p>
    <w:p w14:paraId="2EAE0968" w14:textId="77777777" w:rsidR="00E6179B" w:rsidRPr="00602923" w:rsidRDefault="00E6179B" w:rsidP="00600829">
      <w:pPr>
        <w:keepNext/>
        <w:keepLines/>
        <w:shd w:val="clear" w:color="auto" w:fill="FFFFFF"/>
        <w:ind w:right="62"/>
        <w:jc w:val="both"/>
        <w:rPr>
          <w:rFonts w:ascii="Tahoma" w:hAnsi="Tahoma" w:cs="Tahoma"/>
        </w:rPr>
      </w:pPr>
    </w:p>
    <w:p w14:paraId="65ABB7D7" w14:textId="77777777" w:rsidR="00135152" w:rsidRPr="00602923" w:rsidRDefault="00135152" w:rsidP="00600829">
      <w:pPr>
        <w:keepNext/>
        <w:keepLines/>
        <w:shd w:val="clear" w:color="auto" w:fill="FFFFFF"/>
        <w:ind w:right="62"/>
        <w:jc w:val="both"/>
        <w:rPr>
          <w:rFonts w:ascii="Tahoma" w:hAnsi="Tahoma" w:cs="Tahoma"/>
        </w:rPr>
      </w:pPr>
      <w:r w:rsidRPr="00602923">
        <w:rPr>
          <w:rFonts w:ascii="Tahoma" w:hAnsi="Tahoma" w:cs="Tahoma"/>
        </w:rPr>
        <w:t>Naročnik</w:t>
      </w:r>
      <w:r w:rsidR="008E3DA0">
        <w:rPr>
          <w:rFonts w:ascii="Tahoma" w:hAnsi="Tahoma" w:cs="Tahoma"/>
        </w:rPr>
        <w:t xml:space="preserve"> </w:t>
      </w:r>
      <w:r w:rsidRPr="00602923">
        <w:rPr>
          <w:rFonts w:ascii="Tahoma" w:hAnsi="Tahoma" w:cs="Tahoma"/>
        </w:rPr>
        <w:t>si</w:t>
      </w:r>
      <w:r w:rsidR="008E3DA0">
        <w:rPr>
          <w:rFonts w:ascii="Tahoma" w:hAnsi="Tahoma" w:cs="Tahoma"/>
        </w:rPr>
        <w:t xml:space="preserve"> </w:t>
      </w:r>
      <w:r w:rsidRPr="00602923">
        <w:rPr>
          <w:rFonts w:ascii="Tahoma" w:hAnsi="Tahoma" w:cs="Tahoma"/>
        </w:rPr>
        <w:t>pridržuje</w:t>
      </w:r>
      <w:r w:rsidR="008E3DA0">
        <w:rPr>
          <w:rFonts w:ascii="Tahoma" w:hAnsi="Tahoma" w:cs="Tahoma"/>
        </w:rPr>
        <w:t xml:space="preserve"> </w:t>
      </w:r>
      <w:r w:rsidRPr="00602923">
        <w:rPr>
          <w:rFonts w:ascii="Tahoma" w:hAnsi="Tahoma" w:cs="Tahoma"/>
        </w:rPr>
        <w:t>pravico,</w:t>
      </w:r>
      <w:r w:rsidR="008E3DA0">
        <w:rPr>
          <w:rFonts w:ascii="Tahoma" w:hAnsi="Tahoma" w:cs="Tahoma"/>
        </w:rPr>
        <w:t xml:space="preserve"> </w:t>
      </w:r>
      <w:r w:rsidRPr="00602923">
        <w:rPr>
          <w:rFonts w:ascii="Tahoma" w:hAnsi="Tahoma" w:cs="Tahoma"/>
        </w:rPr>
        <w:t>da</w:t>
      </w:r>
      <w:r w:rsidR="008E3DA0">
        <w:rPr>
          <w:rFonts w:ascii="Tahoma" w:hAnsi="Tahoma" w:cs="Tahoma"/>
        </w:rPr>
        <w:t xml:space="preserve"> </w:t>
      </w:r>
      <w:r w:rsidR="00F64C45">
        <w:rPr>
          <w:rFonts w:ascii="Tahoma" w:hAnsi="Tahoma" w:cs="Tahoma"/>
        </w:rPr>
        <w:t xml:space="preserve">od ponudnika </w:t>
      </w:r>
      <w:r w:rsidRPr="00602923">
        <w:rPr>
          <w:rFonts w:ascii="Tahoma" w:hAnsi="Tahoma" w:cs="Tahoma"/>
        </w:rPr>
        <w:t>zahteva</w:t>
      </w:r>
      <w:r w:rsidR="008E3DA0">
        <w:rPr>
          <w:rFonts w:ascii="Tahoma" w:hAnsi="Tahoma" w:cs="Tahoma"/>
        </w:rPr>
        <w:t xml:space="preserve"> </w:t>
      </w:r>
      <w:r w:rsidRPr="00602923">
        <w:rPr>
          <w:rFonts w:ascii="Tahoma" w:hAnsi="Tahoma" w:cs="Tahoma"/>
        </w:rPr>
        <w:t>dodatna</w:t>
      </w:r>
      <w:r w:rsidR="008E3DA0">
        <w:rPr>
          <w:rFonts w:ascii="Tahoma" w:hAnsi="Tahoma" w:cs="Tahoma"/>
        </w:rPr>
        <w:t xml:space="preserve"> </w:t>
      </w:r>
      <w:r w:rsidRPr="00602923">
        <w:rPr>
          <w:rFonts w:ascii="Tahoma" w:hAnsi="Tahoma" w:cs="Tahoma"/>
        </w:rPr>
        <w:t>dokazila</w:t>
      </w:r>
      <w:r w:rsidR="008E3DA0">
        <w:rPr>
          <w:rFonts w:ascii="Tahoma" w:hAnsi="Tahoma" w:cs="Tahoma"/>
        </w:rPr>
        <w:t xml:space="preserve"> </w:t>
      </w:r>
      <w:r w:rsidRPr="00602923">
        <w:rPr>
          <w:rFonts w:ascii="Tahoma" w:hAnsi="Tahoma" w:cs="Tahoma"/>
        </w:rPr>
        <w:t>o</w:t>
      </w:r>
      <w:r w:rsidR="008E3DA0">
        <w:rPr>
          <w:rFonts w:ascii="Tahoma" w:hAnsi="Tahoma" w:cs="Tahoma"/>
        </w:rPr>
        <w:t xml:space="preserve"> </w:t>
      </w:r>
      <w:r w:rsidRPr="00602923">
        <w:rPr>
          <w:rFonts w:ascii="Tahoma" w:hAnsi="Tahoma" w:cs="Tahoma"/>
        </w:rPr>
        <w:t>izvedbi</w:t>
      </w:r>
      <w:r w:rsidR="008E3DA0">
        <w:rPr>
          <w:rFonts w:ascii="Tahoma" w:hAnsi="Tahoma" w:cs="Tahoma"/>
        </w:rPr>
        <w:t xml:space="preserve"> </w:t>
      </w:r>
      <w:r w:rsidRPr="00602923">
        <w:rPr>
          <w:rFonts w:ascii="Tahoma" w:hAnsi="Tahoma" w:cs="Tahoma"/>
        </w:rPr>
        <w:t>referenčnega</w:t>
      </w:r>
      <w:r w:rsidR="008E3DA0">
        <w:rPr>
          <w:rFonts w:ascii="Tahoma" w:hAnsi="Tahoma" w:cs="Tahoma"/>
        </w:rPr>
        <w:t xml:space="preserve"> </w:t>
      </w:r>
      <w:r w:rsidRPr="00602923">
        <w:rPr>
          <w:rFonts w:ascii="Tahoma" w:hAnsi="Tahoma" w:cs="Tahoma"/>
        </w:rPr>
        <w:t>dela</w:t>
      </w:r>
      <w:r w:rsidR="008E3DA0">
        <w:rPr>
          <w:rFonts w:ascii="Tahoma" w:hAnsi="Tahoma" w:cs="Tahoma"/>
        </w:rPr>
        <w:t xml:space="preserve"> </w:t>
      </w:r>
      <w:r w:rsidRPr="00602923">
        <w:rPr>
          <w:rFonts w:ascii="Tahoma" w:hAnsi="Tahoma" w:cs="Tahoma"/>
        </w:rPr>
        <w:t>oziroma</w:t>
      </w:r>
      <w:r w:rsidR="008E3DA0">
        <w:rPr>
          <w:rFonts w:ascii="Tahoma" w:hAnsi="Tahoma" w:cs="Tahoma"/>
        </w:rPr>
        <w:t xml:space="preserve"> </w:t>
      </w:r>
      <w:r w:rsidRPr="00602923">
        <w:rPr>
          <w:rFonts w:ascii="Tahoma" w:hAnsi="Tahoma" w:cs="Tahoma"/>
        </w:rPr>
        <w:t>navedbe</w:t>
      </w:r>
      <w:r w:rsidR="008E3DA0">
        <w:rPr>
          <w:rFonts w:ascii="Tahoma" w:hAnsi="Tahoma" w:cs="Tahoma"/>
        </w:rPr>
        <w:t xml:space="preserve"> </w:t>
      </w:r>
      <w:r w:rsidRPr="00602923">
        <w:rPr>
          <w:rFonts w:ascii="Tahoma" w:hAnsi="Tahoma" w:cs="Tahoma"/>
        </w:rPr>
        <w:t>preveri</w:t>
      </w:r>
      <w:r w:rsidR="008E3DA0">
        <w:rPr>
          <w:rFonts w:ascii="Tahoma" w:hAnsi="Tahoma" w:cs="Tahoma"/>
        </w:rPr>
        <w:t xml:space="preserve"> </w:t>
      </w:r>
      <w:r w:rsidRPr="00602923">
        <w:rPr>
          <w:rFonts w:ascii="Tahoma" w:hAnsi="Tahoma" w:cs="Tahoma"/>
        </w:rPr>
        <w:t>neposredno</w:t>
      </w:r>
      <w:r w:rsidR="008E3DA0">
        <w:rPr>
          <w:rFonts w:ascii="Tahoma" w:hAnsi="Tahoma" w:cs="Tahoma"/>
        </w:rPr>
        <w:t xml:space="preserve"> </w:t>
      </w:r>
      <w:r w:rsidRPr="00602923">
        <w:rPr>
          <w:rFonts w:ascii="Tahoma" w:hAnsi="Tahoma" w:cs="Tahoma"/>
        </w:rPr>
        <w:t>pri</w:t>
      </w:r>
      <w:r w:rsidR="008E3DA0">
        <w:rPr>
          <w:rFonts w:ascii="Tahoma" w:hAnsi="Tahoma" w:cs="Tahoma"/>
        </w:rPr>
        <w:t xml:space="preserve"> </w:t>
      </w:r>
      <w:r w:rsidRPr="00602923">
        <w:rPr>
          <w:rFonts w:ascii="Tahoma" w:hAnsi="Tahoma" w:cs="Tahoma"/>
        </w:rPr>
        <w:t>investitorju.</w:t>
      </w:r>
      <w:r w:rsidR="008E3DA0">
        <w:rPr>
          <w:rFonts w:ascii="Tahoma" w:hAnsi="Tahoma" w:cs="Tahoma"/>
        </w:rPr>
        <w:t xml:space="preserve"> </w:t>
      </w:r>
      <w:r w:rsidRPr="00602923">
        <w:rPr>
          <w:rFonts w:ascii="Tahoma" w:hAnsi="Tahoma" w:cs="Tahoma"/>
        </w:rPr>
        <w:t>V</w:t>
      </w:r>
      <w:r w:rsidR="008E3DA0">
        <w:rPr>
          <w:rFonts w:ascii="Tahoma" w:hAnsi="Tahoma" w:cs="Tahoma"/>
        </w:rPr>
        <w:t xml:space="preserve"> </w:t>
      </w:r>
      <w:r w:rsidRPr="00602923">
        <w:rPr>
          <w:rFonts w:ascii="Tahoma" w:hAnsi="Tahoma" w:cs="Tahoma"/>
        </w:rPr>
        <w:t>kolikor</w:t>
      </w:r>
      <w:r w:rsidR="008E3DA0">
        <w:rPr>
          <w:rFonts w:ascii="Tahoma" w:hAnsi="Tahoma" w:cs="Tahoma"/>
        </w:rPr>
        <w:t xml:space="preserve"> </w:t>
      </w:r>
      <w:r w:rsidRPr="00602923">
        <w:rPr>
          <w:rFonts w:ascii="Tahoma" w:hAnsi="Tahoma" w:cs="Tahoma"/>
        </w:rPr>
        <w:t>bo</w:t>
      </w:r>
      <w:r w:rsidR="008E3DA0">
        <w:rPr>
          <w:rFonts w:ascii="Tahoma" w:hAnsi="Tahoma" w:cs="Tahoma"/>
        </w:rPr>
        <w:t xml:space="preserve"> </w:t>
      </w:r>
      <w:r w:rsidRPr="00602923">
        <w:rPr>
          <w:rFonts w:ascii="Tahoma" w:hAnsi="Tahoma" w:cs="Tahoma"/>
        </w:rPr>
        <w:t>naročnik</w:t>
      </w:r>
      <w:r w:rsidR="008E3DA0">
        <w:rPr>
          <w:rFonts w:ascii="Tahoma" w:hAnsi="Tahoma" w:cs="Tahoma"/>
        </w:rPr>
        <w:t xml:space="preserve"> </w:t>
      </w:r>
      <w:r w:rsidRPr="00602923">
        <w:rPr>
          <w:rFonts w:ascii="Tahoma" w:hAnsi="Tahoma" w:cs="Tahoma"/>
        </w:rPr>
        <w:t>z</w:t>
      </w:r>
      <w:r w:rsidR="008E3DA0">
        <w:rPr>
          <w:rFonts w:ascii="Tahoma" w:hAnsi="Tahoma" w:cs="Tahoma"/>
        </w:rPr>
        <w:t xml:space="preserve"> </w:t>
      </w:r>
      <w:r w:rsidRPr="00602923">
        <w:rPr>
          <w:rFonts w:ascii="Tahoma" w:hAnsi="Tahoma" w:cs="Tahoma"/>
        </w:rPr>
        <w:t>dodatnimi</w:t>
      </w:r>
      <w:r w:rsidR="008E3DA0">
        <w:rPr>
          <w:rFonts w:ascii="Tahoma" w:hAnsi="Tahoma" w:cs="Tahoma"/>
        </w:rPr>
        <w:t xml:space="preserve"> </w:t>
      </w:r>
      <w:r w:rsidRPr="00602923">
        <w:rPr>
          <w:rFonts w:ascii="Tahoma" w:hAnsi="Tahoma" w:cs="Tahoma"/>
        </w:rPr>
        <w:t>poizvedbami</w:t>
      </w:r>
      <w:r w:rsidR="008E3DA0">
        <w:rPr>
          <w:rFonts w:ascii="Tahoma" w:hAnsi="Tahoma" w:cs="Tahoma"/>
        </w:rPr>
        <w:t xml:space="preserve"> </w:t>
      </w:r>
      <w:r w:rsidRPr="00602923">
        <w:rPr>
          <w:rFonts w:ascii="Tahoma" w:hAnsi="Tahoma" w:cs="Tahoma"/>
        </w:rPr>
        <w:t>ugotovil,</w:t>
      </w:r>
      <w:r w:rsidR="008E3DA0">
        <w:rPr>
          <w:rFonts w:ascii="Tahoma" w:hAnsi="Tahoma" w:cs="Tahoma"/>
        </w:rPr>
        <w:t xml:space="preserve"> </w:t>
      </w:r>
      <w:r w:rsidRPr="00602923">
        <w:rPr>
          <w:rFonts w:ascii="Tahoma" w:hAnsi="Tahoma" w:cs="Tahoma"/>
        </w:rPr>
        <w:t>da</w:t>
      </w:r>
      <w:r w:rsidR="008E3DA0">
        <w:rPr>
          <w:rFonts w:ascii="Tahoma" w:hAnsi="Tahoma" w:cs="Tahoma"/>
        </w:rPr>
        <w:t xml:space="preserve"> </w:t>
      </w:r>
      <w:r w:rsidRPr="00602923">
        <w:rPr>
          <w:rFonts w:ascii="Tahoma" w:hAnsi="Tahoma" w:cs="Tahoma"/>
        </w:rPr>
        <w:t>katera</w:t>
      </w:r>
      <w:r w:rsidR="008E3DA0">
        <w:rPr>
          <w:rFonts w:ascii="Tahoma" w:hAnsi="Tahoma" w:cs="Tahoma"/>
        </w:rPr>
        <w:t xml:space="preserve"> </w:t>
      </w:r>
      <w:r w:rsidRPr="00602923">
        <w:rPr>
          <w:rFonts w:ascii="Tahoma" w:hAnsi="Tahoma" w:cs="Tahoma"/>
        </w:rPr>
        <w:t>izmed</w:t>
      </w:r>
      <w:r w:rsidR="008E3DA0">
        <w:rPr>
          <w:rFonts w:ascii="Tahoma" w:hAnsi="Tahoma" w:cs="Tahoma"/>
        </w:rPr>
        <w:t xml:space="preserve"> </w:t>
      </w:r>
      <w:r w:rsidRPr="00602923">
        <w:rPr>
          <w:rFonts w:ascii="Tahoma" w:hAnsi="Tahoma" w:cs="Tahoma"/>
        </w:rPr>
        <w:t>referenc</w:t>
      </w:r>
      <w:r w:rsidR="008E3DA0">
        <w:rPr>
          <w:rFonts w:ascii="Tahoma" w:hAnsi="Tahoma" w:cs="Tahoma"/>
        </w:rPr>
        <w:t xml:space="preserve"> </w:t>
      </w:r>
      <w:r w:rsidRPr="00602923">
        <w:rPr>
          <w:rFonts w:ascii="Tahoma" w:hAnsi="Tahoma" w:cs="Tahoma"/>
        </w:rPr>
        <w:t>ne</w:t>
      </w:r>
      <w:r w:rsidR="008E3DA0">
        <w:rPr>
          <w:rFonts w:ascii="Tahoma" w:hAnsi="Tahoma" w:cs="Tahoma"/>
        </w:rPr>
        <w:t xml:space="preserve"> </w:t>
      </w:r>
      <w:r w:rsidRPr="00602923">
        <w:rPr>
          <w:rFonts w:ascii="Tahoma" w:hAnsi="Tahoma" w:cs="Tahoma"/>
        </w:rPr>
        <w:t>izkazuje</w:t>
      </w:r>
      <w:r w:rsidR="008E3DA0">
        <w:rPr>
          <w:rFonts w:ascii="Tahoma" w:hAnsi="Tahoma" w:cs="Tahoma"/>
        </w:rPr>
        <w:t xml:space="preserve"> </w:t>
      </w:r>
      <w:r w:rsidRPr="00602923">
        <w:rPr>
          <w:rFonts w:ascii="Tahoma" w:hAnsi="Tahoma" w:cs="Tahoma"/>
        </w:rPr>
        <w:t>kvalitetno</w:t>
      </w:r>
      <w:r w:rsidR="008E3DA0">
        <w:rPr>
          <w:rFonts w:ascii="Tahoma" w:hAnsi="Tahoma" w:cs="Tahoma"/>
        </w:rPr>
        <w:t xml:space="preserve"> </w:t>
      </w:r>
      <w:r w:rsidRPr="00602923">
        <w:rPr>
          <w:rFonts w:ascii="Tahoma" w:hAnsi="Tahoma" w:cs="Tahoma"/>
        </w:rPr>
        <w:t>opravljenih</w:t>
      </w:r>
      <w:r w:rsidR="008E3DA0">
        <w:rPr>
          <w:rFonts w:ascii="Tahoma" w:hAnsi="Tahoma" w:cs="Tahoma"/>
        </w:rPr>
        <w:t xml:space="preserve"> </w:t>
      </w:r>
      <w:r w:rsidRPr="00602923">
        <w:rPr>
          <w:rFonts w:ascii="Tahoma" w:hAnsi="Tahoma" w:cs="Tahoma"/>
        </w:rPr>
        <w:t>del</w:t>
      </w:r>
      <w:r w:rsidR="008E3DA0">
        <w:rPr>
          <w:rFonts w:ascii="Tahoma" w:hAnsi="Tahoma" w:cs="Tahoma"/>
        </w:rPr>
        <w:t xml:space="preserve"> </w:t>
      </w:r>
      <w:r w:rsidRPr="00602923">
        <w:rPr>
          <w:rFonts w:ascii="Tahoma" w:hAnsi="Tahoma" w:cs="Tahoma"/>
        </w:rPr>
        <w:t>(upoštevanje</w:t>
      </w:r>
      <w:r w:rsidR="008E3DA0">
        <w:rPr>
          <w:rFonts w:ascii="Tahoma" w:hAnsi="Tahoma" w:cs="Tahoma"/>
        </w:rPr>
        <w:t xml:space="preserve"> </w:t>
      </w:r>
      <w:r w:rsidRPr="00602923">
        <w:rPr>
          <w:rFonts w:ascii="Tahoma" w:hAnsi="Tahoma" w:cs="Tahoma"/>
        </w:rPr>
        <w:t>zahtev</w:t>
      </w:r>
      <w:r w:rsidR="008E3DA0">
        <w:rPr>
          <w:rFonts w:ascii="Tahoma" w:hAnsi="Tahoma" w:cs="Tahoma"/>
        </w:rPr>
        <w:t xml:space="preserve"> </w:t>
      </w:r>
      <w:r w:rsidRPr="00602923">
        <w:rPr>
          <w:rFonts w:ascii="Tahoma" w:hAnsi="Tahoma" w:cs="Tahoma"/>
        </w:rPr>
        <w:t>in</w:t>
      </w:r>
      <w:r w:rsidR="008E3DA0">
        <w:rPr>
          <w:rFonts w:ascii="Tahoma" w:hAnsi="Tahoma" w:cs="Tahoma"/>
        </w:rPr>
        <w:t xml:space="preserve"> </w:t>
      </w:r>
      <w:r w:rsidRPr="00602923">
        <w:rPr>
          <w:rFonts w:ascii="Tahoma" w:hAnsi="Tahoma" w:cs="Tahoma"/>
        </w:rPr>
        <w:t>pogodbenih</w:t>
      </w:r>
      <w:r w:rsidR="008E3DA0">
        <w:rPr>
          <w:rFonts w:ascii="Tahoma" w:hAnsi="Tahoma" w:cs="Tahoma"/>
        </w:rPr>
        <w:t xml:space="preserve"> </w:t>
      </w:r>
      <w:r w:rsidRPr="00602923">
        <w:rPr>
          <w:rFonts w:ascii="Tahoma" w:hAnsi="Tahoma" w:cs="Tahoma"/>
        </w:rPr>
        <w:t>določil),</w:t>
      </w:r>
      <w:r w:rsidR="008E3DA0">
        <w:rPr>
          <w:rFonts w:ascii="Tahoma" w:hAnsi="Tahoma" w:cs="Tahoma"/>
        </w:rPr>
        <w:t xml:space="preserve"> </w:t>
      </w:r>
      <w:r w:rsidRPr="00602923">
        <w:rPr>
          <w:rFonts w:ascii="Tahoma" w:hAnsi="Tahoma" w:cs="Tahoma"/>
        </w:rPr>
        <w:t>se</w:t>
      </w:r>
      <w:r w:rsidR="008E3DA0">
        <w:rPr>
          <w:rFonts w:ascii="Tahoma" w:hAnsi="Tahoma" w:cs="Tahoma"/>
        </w:rPr>
        <w:t xml:space="preserve"> </w:t>
      </w:r>
      <w:r w:rsidRPr="00602923">
        <w:rPr>
          <w:rFonts w:ascii="Tahoma" w:hAnsi="Tahoma" w:cs="Tahoma"/>
        </w:rPr>
        <w:t>takšna</w:t>
      </w:r>
      <w:r w:rsidR="008E3DA0">
        <w:rPr>
          <w:rFonts w:ascii="Tahoma" w:hAnsi="Tahoma" w:cs="Tahoma"/>
        </w:rPr>
        <w:t xml:space="preserve"> </w:t>
      </w:r>
      <w:r w:rsidRPr="00602923">
        <w:rPr>
          <w:rFonts w:ascii="Tahoma" w:hAnsi="Tahoma" w:cs="Tahoma"/>
        </w:rPr>
        <w:t>referenca</w:t>
      </w:r>
      <w:r w:rsidR="008E3DA0">
        <w:rPr>
          <w:rFonts w:ascii="Tahoma" w:hAnsi="Tahoma" w:cs="Tahoma"/>
        </w:rPr>
        <w:t xml:space="preserve"> </w:t>
      </w:r>
      <w:r w:rsidRPr="00602923">
        <w:rPr>
          <w:rFonts w:ascii="Tahoma" w:hAnsi="Tahoma" w:cs="Tahoma"/>
        </w:rPr>
        <w:t>ne</w:t>
      </w:r>
      <w:r w:rsidR="008E3DA0">
        <w:rPr>
          <w:rFonts w:ascii="Tahoma" w:hAnsi="Tahoma" w:cs="Tahoma"/>
        </w:rPr>
        <w:t xml:space="preserve"> </w:t>
      </w:r>
      <w:r w:rsidRPr="00602923">
        <w:rPr>
          <w:rFonts w:ascii="Tahoma" w:hAnsi="Tahoma" w:cs="Tahoma"/>
        </w:rPr>
        <w:t>upošteva.</w:t>
      </w:r>
    </w:p>
    <w:p w14:paraId="07B8A3E0" w14:textId="77777777" w:rsidR="00EB009D" w:rsidRPr="00602923" w:rsidRDefault="00EB009D" w:rsidP="00600829">
      <w:pPr>
        <w:keepNext/>
        <w:keepLines/>
        <w:jc w:val="both"/>
        <w:rPr>
          <w:rFonts w:ascii="Tahoma" w:hAnsi="Tahoma" w:cs="Tahoma"/>
        </w:rPr>
      </w:pPr>
    </w:p>
    <w:p w14:paraId="51738A03" w14:textId="77777777" w:rsidR="00D73CCB" w:rsidRPr="00602923" w:rsidRDefault="006B6C6B" w:rsidP="00600829">
      <w:pPr>
        <w:keepNext/>
        <w:keepLines/>
        <w:numPr>
          <w:ilvl w:val="3"/>
          <w:numId w:val="2"/>
        </w:numPr>
        <w:jc w:val="both"/>
        <w:rPr>
          <w:rFonts w:ascii="Tahoma" w:hAnsi="Tahoma" w:cs="Tahoma"/>
        </w:rPr>
      </w:pPr>
      <w:r>
        <w:rPr>
          <w:rFonts w:ascii="Tahoma" w:hAnsi="Tahoma" w:cs="Tahoma"/>
        </w:rPr>
        <w:t>S</w:t>
      </w:r>
      <w:r w:rsidR="00F01D80" w:rsidRPr="00602923">
        <w:rPr>
          <w:rFonts w:ascii="Tahoma" w:hAnsi="Tahoma" w:cs="Tahoma"/>
        </w:rPr>
        <w:t>trokovna</w:t>
      </w:r>
      <w:r w:rsidR="008E3DA0">
        <w:rPr>
          <w:rFonts w:ascii="Tahoma" w:hAnsi="Tahoma" w:cs="Tahoma"/>
        </w:rPr>
        <w:t xml:space="preserve"> </w:t>
      </w:r>
      <w:r w:rsidR="00F01D80" w:rsidRPr="00602923">
        <w:rPr>
          <w:rFonts w:ascii="Tahoma" w:hAnsi="Tahoma" w:cs="Tahoma"/>
        </w:rPr>
        <w:t>sposobnost</w:t>
      </w:r>
      <w:r w:rsidR="008E3DA0">
        <w:rPr>
          <w:rFonts w:ascii="Tahoma" w:hAnsi="Tahoma" w:cs="Tahoma"/>
        </w:rPr>
        <w:t xml:space="preserve"> </w:t>
      </w:r>
      <w:r w:rsidR="00F01D80" w:rsidRPr="00602923">
        <w:rPr>
          <w:rFonts w:ascii="Tahoma" w:hAnsi="Tahoma" w:cs="Tahoma"/>
        </w:rPr>
        <w:t>–</w:t>
      </w:r>
      <w:r w:rsidR="008E3DA0">
        <w:rPr>
          <w:rFonts w:ascii="Tahoma" w:hAnsi="Tahoma" w:cs="Tahoma"/>
        </w:rPr>
        <w:t xml:space="preserve"> </w:t>
      </w:r>
      <w:r w:rsidR="00F01D80" w:rsidRPr="00602923">
        <w:rPr>
          <w:rFonts w:ascii="Tahoma" w:hAnsi="Tahoma" w:cs="Tahoma"/>
        </w:rPr>
        <w:t>kad</w:t>
      </w:r>
      <w:r w:rsidR="00B22B2C">
        <w:rPr>
          <w:rFonts w:ascii="Tahoma" w:hAnsi="Tahoma" w:cs="Tahoma"/>
        </w:rPr>
        <w:t>er</w:t>
      </w:r>
    </w:p>
    <w:p w14:paraId="5882736C" w14:textId="77777777" w:rsidR="00D73CCB" w:rsidRPr="00602923" w:rsidRDefault="00D73CCB" w:rsidP="00600829">
      <w:pPr>
        <w:keepNext/>
        <w:keepLines/>
        <w:jc w:val="both"/>
        <w:rPr>
          <w:rFonts w:ascii="Tahoma" w:hAnsi="Tahoma" w:cs="Tahoma"/>
        </w:rPr>
      </w:pPr>
    </w:p>
    <w:p w14:paraId="1F92EA60" w14:textId="77777777" w:rsidR="00D55BD5" w:rsidRDefault="00EC69E1" w:rsidP="00600829">
      <w:pPr>
        <w:keepNext/>
        <w:keepLines/>
        <w:autoSpaceDE w:val="0"/>
        <w:autoSpaceDN w:val="0"/>
        <w:adjustRightInd w:val="0"/>
        <w:spacing w:after="25"/>
        <w:jc w:val="both"/>
        <w:rPr>
          <w:rFonts w:ascii="Tahoma" w:hAnsi="Tahoma" w:cs="Tahoma"/>
        </w:rPr>
      </w:pPr>
      <w:r w:rsidRPr="00602923">
        <w:rPr>
          <w:rFonts w:ascii="Tahoma" w:hAnsi="Tahoma" w:cs="Tahoma"/>
        </w:rPr>
        <w:t>Ponudnik</w:t>
      </w:r>
      <w:r w:rsidR="008E3DA0">
        <w:rPr>
          <w:rFonts w:ascii="Tahoma" w:hAnsi="Tahoma" w:cs="Tahoma"/>
        </w:rPr>
        <w:t xml:space="preserve"> </w:t>
      </w:r>
      <w:r w:rsidR="00437150" w:rsidRPr="00602923">
        <w:rPr>
          <w:rFonts w:ascii="Tahoma" w:hAnsi="Tahoma" w:cs="Tahoma"/>
        </w:rPr>
        <w:t>mora</w:t>
      </w:r>
      <w:r w:rsidR="008E3DA0">
        <w:rPr>
          <w:rFonts w:ascii="Tahoma" w:hAnsi="Tahoma" w:cs="Tahoma"/>
        </w:rPr>
        <w:t xml:space="preserve"> </w:t>
      </w:r>
      <w:r w:rsidR="00437150" w:rsidRPr="00602923">
        <w:rPr>
          <w:rFonts w:ascii="Tahoma" w:hAnsi="Tahoma" w:cs="Tahoma"/>
        </w:rPr>
        <w:t>razpolagati</w:t>
      </w:r>
      <w:r w:rsidR="008E3DA0">
        <w:rPr>
          <w:rFonts w:ascii="Tahoma" w:hAnsi="Tahoma" w:cs="Tahoma"/>
        </w:rPr>
        <w:t xml:space="preserve"> </w:t>
      </w:r>
      <w:r w:rsidR="00437150" w:rsidRPr="00602923">
        <w:rPr>
          <w:rFonts w:ascii="Tahoma" w:hAnsi="Tahoma" w:cs="Tahoma"/>
        </w:rPr>
        <w:t>z</w:t>
      </w:r>
      <w:r w:rsidR="008E3DA0">
        <w:rPr>
          <w:rFonts w:ascii="Tahoma" w:hAnsi="Tahoma" w:cs="Tahoma"/>
        </w:rPr>
        <w:t xml:space="preserve"> </w:t>
      </w:r>
      <w:r w:rsidR="00437150" w:rsidRPr="00602923">
        <w:rPr>
          <w:rFonts w:ascii="Tahoma" w:hAnsi="Tahoma" w:cs="Tahoma"/>
        </w:rPr>
        <w:t>ustreznimi</w:t>
      </w:r>
      <w:r w:rsidR="008E3DA0">
        <w:rPr>
          <w:rFonts w:ascii="Tahoma" w:hAnsi="Tahoma" w:cs="Tahoma"/>
        </w:rPr>
        <w:t xml:space="preserve"> </w:t>
      </w:r>
      <w:r w:rsidR="00437150" w:rsidRPr="00602923">
        <w:rPr>
          <w:rFonts w:ascii="Tahoma" w:hAnsi="Tahoma" w:cs="Tahoma"/>
        </w:rPr>
        <w:t>kadri,</w:t>
      </w:r>
      <w:r w:rsidR="008E3DA0">
        <w:rPr>
          <w:rFonts w:ascii="Tahoma" w:hAnsi="Tahoma" w:cs="Tahoma"/>
        </w:rPr>
        <w:t xml:space="preserve"> </w:t>
      </w:r>
      <w:r w:rsidR="00437150" w:rsidRPr="00602923">
        <w:rPr>
          <w:rFonts w:ascii="Tahoma" w:hAnsi="Tahoma" w:cs="Tahoma"/>
        </w:rPr>
        <w:t>ki</w:t>
      </w:r>
      <w:r w:rsidR="008E3DA0">
        <w:rPr>
          <w:rFonts w:ascii="Tahoma" w:hAnsi="Tahoma" w:cs="Tahoma"/>
        </w:rPr>
        <w:t xml:space="preserve"> </w:t>
      </w:r>
      <w:r w:rsidR="00437150" w:rsidRPr="00602923">
        <w:rPr>
          <w:rFonts w:ascii="Tahoma" w:hAnsi="Tahoma" w:cs="Tahoma"/>
        </w:rPr>
        <w:t>so</w:t>
      </w:r>
      <w:r w:rsidR="008E3DA0">
        <w:rPr>
          <w:rFonts w:ascii="Tahoma" w:hAnsi="Tahoma" w:cs="Tahoma"/>
        </w:rPr>
        <w:t xml:space="preserve"> </w:t>
      </w:r>
      <w:r w:rsidR="00437150" w:rsidRPr="00602923">
        <w:rPr>
          <w:rFonts w:ascii="Tahoma" w:hAnsi="Tahoma" w:cs="Tahoma"/>
        </w:rPr>
        <w:t>izkušeni,</w:t>
      </w:r>
      <w:r w:rsidR="008E3DA0">
        <w:rPr>
          <w:rFonts w:ascii="Tahoma" w:hAnsi="Tahoma" w:cs="Tahoma"/>
        </w:rPr>
        <w:t xml:space="preserve"> </w:t>
      </w:r>
      <w:r w:rsidR="00437150" w:rsidRPr="00602923">
        <w:rPr>
          <w:rFonts w:ascii="Tahoma" w:hAnsi="Tahoma" w:cs="Tahoma"/>
        </w:rPr>
        <w:t>strokovno</w:t>
      </w:r>
      <w:r w:rsidR="008E3DA0">
        <w:rPr>
          <w:rFonts w:ascii="Tahoma" w:hAnsi="Tahoma" w:cs="Tahoma"/>
        </w:rPr>
        <w:t xml:space="preserve"> </w:t>
      </w:r>
      <w:r w:rsidR="00437150" w:rsidRPr="00602923">
        <w:rPr>
          <w:rFonts w:ascii="Tahoma" w:hAnsi="Tahoma" w:cs="Tahoma"/>
        </w:rPr>
        <w:t>usposobljeni</w:t>
      </w:r>
      <w:r w:rsidR="008E3DA0">
        <w:rPr>
          <w:rFonts w:ascii="Tahoma" w:hAnsi="Tahoma" w:cs="Tahoma"/>
        </w:rPr>
        <w:t xml:space="preserve"> </w:t>
      </w:r>
      <w:r w:rsidR="00437150" w:rsidRPr="00602923">
        <w:rPr>
          <w:rFonts w:ascii="Tahoma" w:hAnsi="Tahoma" w:cs="Tahoma"/>
        </w:rPr>
        <w:t>in</w:t>
      </w:r>
      <w:r w:rsidR="008E3DA0">
        <w:rPr>
          <w:rFonts w:ascii="Tahoma" w:hAnsi="Tahoma" w:cs="Tahoma"/>
        </w:rPr>
        <w:t xml:space="preserve"> </w:t>
      </w:r>
      <w:r w:rsidR="00437150" w:rsidRPr="00602923">
        <w:rPr>
          <w:rFonts w:ascii="Tahoma" w:hAnsi="Tahoma" w:cs="Tahoma"/>
        </w:rPr>
        <w:t>sposobni</w:t>
      </w:r>
      <w:r w:rsidR="008E3DA0">
        <w:rPr>
          <w:rFonts w:ascii="Tahoma" w:hAnsi="Tahoma" w:cs="Tahoma"/>
        </w:rPr>
        <w:t xml:space="preserve"> </w:t>
      </w:r>
      <w:r w:rsidR="00437150" w:rsidRPr="00602923">
        <w:rPr>
          <w:rFonts w:ascii="Tahoma" w:hAnsi="Tahoma" w:cs="Tahoma"/>
        </w:rPr>
        <w:t>izvesti</w:t>
      </w:r>
      <w:r w:rsidR="008E3DA0">
        <w:rPr>
          <w:rFonts w:ascii="Tahoma" w:hAnsi="Tahoma" w:cs="Tahoma"/>
        </w:rPr>
        <w:t xml:space="preserve"> </w:t>
      </w:r>
      <w:r w:rsidR="00437150" w:rsidRPr="00602923">
        <w:rPr>
          <w:rFonts w:ascii="Tahoma" w:hAnsi="Tahoma" w:cs="Tahoma"/>
        </w:rPr>
        <w:t>predmet</w:t>
      </w:r>
      <w:r w:rsidR="008E3DA0">
        <w:rPr>
          <w:rFonts w:ascii="Tahoma" w:hAnsi="Tahoma" w:cs="Tahoma"/>
        </w:rPr>
        <w:t xml:space="preserve"> </w:t>
      </w:r>
      <w:r w:rsidR="00437150" w:rsidRPr="00602923">
        <w:rPr>
          <w:rFonts w:ascii="Tahoma" w:hAnsi="Tahoma" w:cs="Tahoma"/>
        </w:rPr>
        <w:t>javnega</w:t>
      </w:r>
      <w:r w:rsidR="008E3DA0">
        <w:rPr>
          <w:rFonts w:ascii="Tahoma" w:hAnsi="Tahoma" w:cs="Tahoma"/>
        </w:rPr>
        <w:t xml:space="preserve"> </w:t>
      </w:r>
      <w:r w:rsidR="00437150" w:rsidRPr="00602923">
        <w:rPr>
          <w:rFonts w:ascii="Tahoma" w:hAnsi="Tahoma" w:cs="Tahoma"/>
        </w:rPr>
        <w:t>naročila</w:t>
      </w:r>
      <w:r w:rsidR="002C518F">
        <w:rPr>
          <w:rFonts w:ascii="Tahoma" w:hAnsi="Tahoma" w:cs="Tahoma"/>
        </w:rPr>
        <w:t>, kar dokazuje z izpolnjeno Prilogo 7</w:t>
      </w:r>
      <w:r w:rsidR="00C41E5C">
        <w:rPr>
          <w:rFonts w:ascii="Tahoma" w:hAnsi="Tahoma" w:cs="Tahoma"/>
        </w:rPr>
        <w:t>.</w:t>
      </w:r>
    </w:p>
    <w:p w14:paraId="62362D2E" w14:textId="77777777" w:rsidR="00D55BD5" w:rsidRDefault="00D55BD5" w:rsidP="00600829">
      <w:pPr>
        <w:keepNext/>
        <w:keepLines/>
        <w:autoSpaceDE w:val="0"/>
        <w:autoSpaceDN w:val="0"/>
        <w:adjustRightInd w:val="0"/>
        <w:spacing w:after="25"/>
        <w:jc w:val="both"/>
        <w:rPr>
          <w:rFonts w:ascii="Tahoma" w:hAnsi="Tahoma" w:cs="Tahoma"/>
        </w:rPr>
      </w:pPr>
    </w:p>
    <w:p w14:paraId="5370226A" w14:textId="77777777" w:rsidR="008869AE" w:rsidRDefault="008869AE" w:rsidP="008869AE">
      <w:pPr>
        <w:keepNext/>
        <w:keepLines/>
        <w:jc w:val="both"/>
        <w:rPr>
          <w:rFonts w:ascii="Tahoma" w:hAnsi="Tahoma" w:cs="Tahoma"/>
        </w:rPr>
      </w:pPr>
      <w:r>
        <w:rPr>
          <w:rFonts w:ascii="Tahoma" w:hAnsi="Tahoma" w:cs="Tahoma"/>
        </w:rPr>
        <w:t xml:space="preserve">Zahtevano je, da ima vsaka od oseb nominiranega kadra izkušnje z vsaj enim od </w:t>
      </w:r>
      <w:r w:rsidRPr="00870DBE">
        <w:rPr>
          <w:rFonts w:ascii="Tahoma" w:hAnsi="Tahoma" w:cs="Tahoma"/>
        </w:rPr>
        <w:t>področj</w:t>
      </w:r>
      <w:r>
        <w:rPr>
          <w:rFonts w:ascii="Tahoma" w:hAnsi="Tahoma" w:cs="Tahoma"/>
        </w:rPr>
        <w:t>i</w:t>
      </w:r>
      <w:r w:rsidRPr="00870DBE">
        <w:rPr>
          <w:rFonts w:ascii="Tahoma" w:hAnsi="Tahoma" w:cs="Tahoma"/>
        </w:rPr>
        <w:t xml:space="preserve"> načrtovanja objektov za</w:t>
      </w:r>
      <w:r>
        <w:rPr>
          <w:rFonts w:ascii="Tahoma" w:hAnsi="Tahoma" w:cs="Tahoma"/>
        </w:rPr>
        <w:t>:</w:t>
      </w:r>
    </w:p>
    <w:p w14:paraId="0FE51B25" w14:textId="77777777" w:rsidR="008869AE" w:rsidRDefault="008869AE" w:rsidP="00CF4F5E">
      <w:pPr>
        <w:pStyle w:val="Odstavekseznama"/>
        <w:keepNext/>
        <w:keepLines/>
        <w:numPr>
          <w:ilvl w:val="0"/>
          <w:numId w:val="31"/>
        </w:numPr>
        <w:jc w:val="both"/>
        <w:rPr>
          <w:rFonts w:ascii="Tahoma" w:hAnsi="Tahoma" w:cs="Tahoma"/>
        </w:rPr>
      </w:pPr>
      <w:r w:rsidRPr="00870DBE">
        <w:rPr>
          <w:rFonts w:ascii="Tahoma" w:hAnsi="Tahoma" w:cs="Tahoma"/>
        </w:rPr>
        <w:t>energijsko izrabo odpadkov v parnih kotlih na vrtinčno kurjavo</w:t>
      </w:r>
      <w:r>
        <w:rPr>
          <w:rFonts w:ascii="Tahoma" w:hAnsi="Tahoma" w:cs="Tahoma"/>
        </w:rPr>
        <w:t xml:space="preserve"> z linijo za čiščenje dimnih plinov s kombinacijo suhih in mokrih postopkov in SCR;</w:t>
      </w:r>
      <w:r w:rsidRPr="00870DBE">
        <w:rPr>
          <w:rFonts w:ascii="Tahoma" w:hAnsi="Tahoma" w:cs="Tahoma"/>
        </w:rPr>
        <w:t xml:space="preserve"> </w:t>
      </w:r>
    </w:p>
    <w:p w14:paraId="634F1DBA" w14:textId="77777777" w:rsidR="008869AE" w:rsidRDefault="008869AE" w:rsidP="00CF4F5E">
      <w:pPr>
        <w:pStyle w:val="Odstavekseznama"/>
        <w:keepNext/>
        <w:keepLines/>
        <w:numPr>
          <w:ilvl w:val="0"/>
          <w:numId w:val="31"/>
        </w:numPr>
        <w:jc w:val="both"/>
        <w:rPr>
          <w:rFonts w:ascii="Tahoma" w:hAnsi="Tahoma" w:cs="Tahoma"/>
        </w:rPr>
      </w:pPr>
      <w:r>
        <w:rPr>
          <w:rFonts w:ascii="Tahoma" w:hAnsi="Tahoma" w:cs="Tahoma"/>
        </w:rPr>
        <w:t>mono-sežig blata iz komunalnih čistilnih naprav</w:t>
      </w:r>
      <w:r w:rsidRPr="007A00D6">
        <w:rPr>
          <w:rFonts w:ascii="Tahoma" w:hAnsi="Tahoma" w:cs="Tahoma"/>
        </w:rPr>
        <w:t xml:space="preserve"> </w:t>
      </w:r>
      <w:r w:rsidRPr="00870DBE">
        <w:rPr>
          <w:rFonts w:ascii="Tahoma" w:hAnsi="Tahoma" w:cs="Tahoma"/>
        </w:rPr>
        <w:t>v parnih kotlih na vrtinčno kurjavo</w:t>
      </w:r>
      <w:r>
        <w:rPr>
          <w:rFonts w:ascii="Tahoma" w:hAnsi="Tahoma" w:cs="Tahoma"/>
        </w:rPr>
        <w:t xml:space="preserve"> s sušenjem blata in linijo za čiščenje dimnih plinov s kombinacijo suhih in mokrih postopkov in SCR;</w:t>
      </w:r>
    </w:p>
    <w:p w14:paraId="6D3446C1" w14:textId="77777777" w:rsidR="008869AE" w:rsidRDefault="008869AE" w:rsidP="00CF4F5E">
      <w:pPr>
        <w:pStyle w:val="Odstavekseznama"/>
        <w:keepNext/>
        <w:keepLines/>
        <w:numPr>
          <w:ilvl w:val="0"/>
          <w:numId w:val="31"/>
        </w:numPr>
        <w:jc w:val="both"/>
        <w:rPr>
          <w:rFonts w:ascii="Tahoma" w:hAnsi="Tahoma" w:cs="Tahoma"/>
        </w:rPr>
      </w:pPr>
      <w:r w:rsidRPr="00870DBE">
        <w:rPr>
          <w:rFonts w:ascii="Tahoma" w:hAnsi="Tahoma" w:cs="Tahoma"/>
        </w:rPr>
        <w:t>mehansko predelavo komunalnih odpadkov</w:t>
      </w:r>
      <w:r w:rsidRPr="00B44B05">
        <w:rPr>
          <w:rFonts w:ascii="Tahoma" w:hAnsi="Tahoma" w:cs="Tahoma"/>
        </w:rPr>
        <w:t>.</w:t>
      </w:r>
    </w:p>
    <w:p w14:paraId="098B4052" w14:textId="77777777" w:rsidR="00D16153" w:rsidRDefault="00D16153" w:rsidP="00600829">
      <w:pPr>
        <w:keepNext/>
        <w:keepLines/>
        <w:autoSpaceDE w:val="0"/>
        <w:autoSpaceDN w:val="0"/>
        <w:adjustRightInd w:val="0"/>
        <w:spacing w:after="25"/>
        <w:jc w:val="both"/>
        <w:rPr>
          <w:rFonts w:ascii="Tahoma" w:hAnsi="Tahoma" w:cs="Tahoma"/>
        </w:rPr>
      </w:pPr>
    </w:p>
    <w:p w14:paraId="3E2F33F9" w14:textId="77777777" w:rsidR="00D55BD5" w:rsidRPr="00870DBE" w:rsidRDefault="00D55BD5" w:rsidP="00D55BD5">
      <w:pPr>
        <w:keepNext/>
        <w:keepLines/>
        <w:jc w:val="both"/>
        <w:rPr>
          <w:rFonts w:ascii="Tahoma" w:hAnsi="Tahoma" w:cs="Tahoma"/>
        </w:rPr>
      </w:pPr>
      <w:r>
        <w:rPr>
          <w:rFonts w:ascii="Tahoma" w:hAnsi="Tahoma" w:cs="Tahoma"/>
        </w:rPr>
        <w:t xml:space="preserve">Ponudnik mora za </w:t>
      </w:r>
      <w:r w:rsidR="005631F3">
        <w:rPr>
          <w:rFonts w:ascii="Tahoma" w:hAnsi="Tahoma" w:cs="Tahoma"/>
        </w:rPr>
        <w:t xml:space="preserve">vsako od oseb nominiranega kadra </w:t>
      </w:r>
      <w:r>
        <w:rPr>
          <w:rFonts w:ascii="Tahoma" w:hAnsi="Tahoma" w:cs="Tahoma"/>
        </w:rPr>
        <w:t>izkazati</w:t>
      </w:r>
      <w:r w:rsidR="00DF6D2E">
        <w:rPr>
          <w:rFonts w:ascii="Tahoma" w:hAnsi="Tahoma" w:cs="Tahoma"/>
        </w:rPr>
        <w:t xml:space="preserve"> </w:t>
      </w:r>
      <w:r w:rsidR="00576E2A">
        <w:rPr>
          <w:rFonts w:ascii="Tahoma" w:hAnsi="Tahoma" w:cs="Tahoma"/>
        </w:rPr>
        <w:t>reference za</w:t>
      </w:r>
      <w:r>
        <w:rPr>
          <w:rFonts w:ascii="Tahoma" w:hAnsi="Tahoma" w:cs="Tahoma"/>
        </w:rPr>
        <w:t>:</w:t>
      </w:r>
    </w:p>
    <w:p w14:paraId="33E9BB6A" w14:textId="77777777" w:rsidR="00D55BD5" w:rsidRDefault="00D55BD5" w:rsidP="00D55BD5">
      <w:pPr>
        <w:keepNext/>
        <w:keepLines/>
        <w:jc w:val="both"/>
        <w:rPr>
          <w:rFonts w:ascii="Tahoma" w:hAnsi="Tahoma" w:cs="Tahoma"/>
        </w:rPr>
      </w:pPr>
    </w:p>
    <w:p w14:paraId="28C790D3" w14:textId="77777777" w:rsidR="00D55BD5" w:rsidRPr="00496805" w:rsidRDefault="00D16153" w:rsidP="00CF4F5E">
      <w:pPr>
        <w:pStyle w:val="Odstavekseznama"/>
        <w:keepNext/>
        <w:keepLines/>
        <w:numPr>
          <w:ilvl w:val="0"/>
          <w:numId w:val="33"/>
        </w:numPr>
        <w:tabs>
          <w:tab w:val="left" w:pos="567"/>
        </w:tabs>
        <w:ind w:left="567" w:hanging="567"/>
        <w:jc w:val="both"/>
        <w:rPr>
          <w:rFonts w:ascii="Tahoma" w:hAnsi="Tahoma" w:cs="Tahoma"/>
        </w:rPr>
      </w:pPr>
      <w:r>
        <w:rPr>
          <w:rFonts w:ascii="Tahoma" w:hAnsi="Tahoma" w:cs="Tahoma"/>
        </w:rPr>
        <w:t>V</w:t>
      </w:r>
      <w:r w:rsidR="00D55BD5">
        <w:rPr>
          <w:rFonts w:ascii="Tahoma" w:hAnsi="Tahoma" w:cs="Tahoma"/>
        </w:rPr>
        <w:t xml:space="preserve">saj </w:t>
      </w:r>
      <w:r w:rsidR="005631F3">
        <w:rPr>
          <w:rFonts w:ascii="Tahoma" w:hAnsi="Tahoma" w:cs="Tahoma"/>
        </w:rPr>
        <w:t xml:space="preserve">eno (1) izdelano tehnično dokumentacijo </w:t>
      </w:r>
      <w:r w:rsidR="00D55BD5">
        <w:rPr>
          <w:rFonts w:ascii="Tahoma" w:hAnsi="Tahoma" w:cs="Tahoma"/>
        </w:rPr>
        <w:t>z</w:t>
      </w:r>
      <w:r w:rsidR="00D55BD5" w:rsidRPr="00496805">
        <w:rPr>
          <w:rFonts w:ascii="Tahoma" w:hAnsi="Tahoma" w:cs="Tahoma"/>
        </w:rPr>
        <w:t xml:space="preserve">a </w:t>
      </w:r>
      <w:r w:rsidR="00D55BD5">
        <w:rPr>
          <w:rFonts w:ascii="Tahoma" w:hAnsi="Tahoma" w:cs="Tahoma"/>
        </w:rPr>
        <w:t>objekte energijske izrabe odpadkov (ne-nevarnih ali nevarnih) v parnih kotlih na vrtinčno kurjavo</w:t>
      </w:r>
      <w:r w:rsidR="004839EB" w:rsidRPr="004839EB">
        <w:rPr>
          <w:rFonts w:ascii="Tahoma" w:hAnsi="Tahoma" w:cs="Tahoma"/>
        </w:rPr>
        <w:t xml:space="preserve"> </w:t>
      </w:r>
      <w:r w:rsidR="004839EB">
        <w:rPr>
          <w:rFonts w:ascii="Tahoma" w:hAnsi="Tahoma" w:cs="Tahoma"/>
        </w:rPr>
        <w:t>z linijo za čiščenje dimnih plinov s kombinacijo suhih in mokrih postopkov in SCR</w:t>
      </w:r>
      <w:r w:rsidR="00D55BD5">
        <w:rPr>
          <w:rFonts w:ascii="Tahoma" w:hAnsi="Tahoma" w:cs="Tahoma"/>
        </w:rPr>
        <w:t>. Ponudnik oz. nominirani kader lahko navede tako študije</w:t>
      </w:r>
      <w:r w:rsidR="008869AE">
        <w:rPr>
          <w:rFonts w:ascii="Tahoma" w:hAnsi="Tahoma" w:cs="Tahoma"/>
        </w:rPr>
        <w:t>,</w:t>
      </w:r>
      <w:r w:rsidR="00D55BD5">
        <w:rPr>
          <w:rFonts w:ascii="Tahoma" w:hAnsi="Tahoma" w:cs="Tahoma"/>
        </w:rPr>
        <w:t xml:space="preserve"> ki še niso bile izvedene, kot tudi študije za objekte, ki so bili izvedeni in že uspešno delujejo.</w:t>
      </w:r>
    </w:p>
    <w:p w14:paraId="0B0BB4CA" w14:textId="77777777" w:rsidR="00D55BD5" w:rsidRPr="00496805" w:rsidRDefault="00D55BD5" w:rsidP="00D55BD5">
      <w:pPr>
        <w:pStyle w:val="Odstavekseznama"/>
        <w:keepNext/>
        <w:keepLines/>
        <w:ind w:left="567"/>
        <w:jc w:val="both"/>
        <w:rPr>
          <w:rFonts w:ascii="Tahoma" w:hAnsi="Tahoma" w:cs="Tahoma"/>
        </w:rPr>
      </w:pPr>
      <w:r>
        <w:rPr>
          <w:rFonts w:ascii="Tahoma" w:hAnsi="Tahoma" w:cs="Tahoma"/>
        </w:rPr>
        <w:t xml:space="preserve">Nominirani kader </w:t>
      </w:r>
      <w:r w:rsidRPr="00496805">
        <w:rPr>
          <w:rFonts w:ascii="Tahoma" w:hAnsi="Tahoma" w:cs="Tahoma"/>
        </w:rPr>
        <w:t xml:space="preserve">mora izkazati, da je </w:t>
      </w:r>
      <w:r>
        <w:rPr>
          <w:rFonts w:ascii="Tahoma" w:hAnsi="Tahoma" w:cs="Tahoma"/>
        </w:rPr>
        <w:t xml:space="preserve">vsaj enega od </w:t>
      </w:r>
      <w:r w:rsidRPr="00496805">
        <w:rPr>
          <w:rFonts w:ascii="Tahoma" w:hAnsi="Tahoma" w:cs="Tahoma"/>
        </w:rPr>
        <w:t>referenčn</w:t>
      </w:r>
      <w:r>
        <w:rPr>
          <w:rFonts w:ascii="Tahoma" w:hAnsi="Tahoma" w:cs="Tahoma"/>
        </w:rPr>
        <w:t>ih</w:t>
      </w:r>
      <w:r w:rsidRPr="00496805">
        <w:rPr>
          <w:rFonts w:ascii="Tahoma" w:hAnsi="Tahoma" w:cs="Tahoma"/>
        </w:rPr>
        <w:t xml:space="preserve"> posl</w:t>
      </w:r>
      <w:r>
        <w:rPr>
          <w:rFonts w:ascii="Tahoma" w:hAnsi="Tahoma" w:cs="Tahoma"/>
        </w:rPr>
        <w:t>ov</w:t>
      </w:r>
      <w:r w:rsidRPr="00496805">
        <w:rPr>
          <w:rFonts w:ascii="Tahoma" w:hAnsi="Tahoma" w:cs="Tahoma"/>
        </w:rPr>
        <w:t xml:space="preserve"> izvedel</w:t>
      </w:r>
      <w:r>
        <w:rPr>
          <w:rFonts w:ascii="Tahoma" w:hAnsi="Tahoma" w:cs="Tahoma"/>
        </w:rPr>
        <w:t xml:space="preserve"> in zaključil</w:t>
      </w:r>
      <w:r w:rsidRPr="00496805">
        <w:rPr>
          <w:rFonts w:ascii="Tahoma" w:hAnsi="Tahoma" w:cs="Tahoma"/>
        </w:rPr>
        <w:t xml:space="preserve"> v obdobju zadnjih </w:t>
      </w:r>
      <w:r>
        <w:rPr>
          <w:rFonts w:ascii="Tahoma" w:hAnsi="Tahoma" w:cs="Tahoma"/>
        </w:rPr>
        <w:t xml:space="preserve">treh </w:t>
      </w:r>
      <w:r w:rsidRPr="00496805">
        <w:rPr>
          <w:rFonts w:ascii="Tahoma" w:hAnsi="Tahoma" w:cs="Tahoma"/>
        </w:rPr>
        <w:t>(</w:t>
      </w:r>
      <w:r>
        <w:rPr>
          <w:rFonts w:ascii="Tahoma" w:hAnsi="Tahoma" w:cs="Tahoma"/>
        </w:rPr>
        <w:t>3</w:t>
      </w:r>
      <w:r w:rsidRPr="00496805">
        <w:rPr>
          <w:rFonts w:ascii="Tahoma" w:hAnsi="Tahoma" w:cs="Tahoma"/>
        </w:rPr>
        <w:t xml:space="preserve">) let, šteto do datuma, določenega za oddajo </w:t>
      </w:r>
      <w:r>
        <w:rPr>
          <w:rFonts w:ascii="Tahoma" w:hAnsi="Tahoma" w:cs="Tahoma"/>
        </w:rPr>
        <w:t xml:space="preserve">ponudb, ostali referenčni posli pa so bili zaključeni po </w:t>
      </w:r>
      <w:r w:rsidR="00DF6D2E">
        <w:rPr>
          <w:rFonts w:ascii="Tahoma" w:hAnsi="Tahoma" w:cs="Tahoma"/>
        </w:rPr>
        <w:t xml:space="preserve">datumu šteto od 1. 1. </w:t>
      </w:r>
      <w:r>
        <w:rPr>
          <w:rFonts w:ascii="Tahoma" w:hAnsi="Tahoma" w:cs="Tahoma"/>
        </w:rPr>
        <w:t>2010</w:t>
      </w:r>
      <w:r w:rsidR="00DF6D2E">
        <w:rPr>
          <w:rFonts w:ascii="Tahoma" w:hAnsi="Tahoma" w:cs="Tahoma"/>
        </w:rPr>
        <w:t xml:space="preserve"> do datuma, določenega za oddajo ponudb</w:t>
      </w:r>
      <w:r w:rsidRPr="00496805">
        <w:rPr>
          <w:rFonts w:ascii="Tahoma" w:hAnsi="Tahoma" w:cs="Tahoma"/>
        </w:rPr>
        <w:t>.</w:t>
      </w:r>
      <w:r>
        <w:rPr>
          <w:rFonts w:ascii="Tahoma" w:hAnsi="Tahoma" w:cs="Tahoma"/>
        </w:rPr>
        <w:t xml:space="preserve"> </w:t>
      </w:r>
    </w:p>
    <w:p w14:paraId="5B235D75" w14:textId="77777777" w:rsidR="00D55BD5" w:rsidRPr="00870DBE" w:rsidRDefault="00D55BD5" w:rsidP="00D55BD5">
      <w:pPr>
        <w:keepNext/>
        <w:keepLines/>
        <w:jc w:val="both"/>
        <w:rPr>
          <w:rFonts w:ascii="Tahoma" w:hAnsi="Tahoma" w:cs="Tahoma"/>
        </w:rPr>
      </w:pPr>
    </w:p>
    <w:p w14:paraId="76C5348E" w14:textId="77777777" w:rsidR="00D55BD5" w:rsidRPr="00496805" w:rsidRDefault="00D55BD5" w:rsidP="00CF4F5E">
      <w:pPr>
        <w:pStyle w:val="Odstavekseznama"/>
        <w:keepNext/>
        <w:keepLines/>
        <w:numPr>
          <w:ilvl w:val="0"/>
          <w:numId w:val="33"/>
        </w:numPr>
        <w:ind w:left="567" w:hanging="567"/>
        <w:jc w:val="both"/>
        <w:rPr>
          <w:rFonts w:ascii="Tahoma" w:hAnsi="Tahoma" w:cs="Tahoma"/>
        </w:rPr>
      </w:pPr>
      <w:r>
        <w:rPr>
          <w:rFonts w:ascii="Tahoma" w:hAnsi="Tahoma" w:cs="Tahoma"/>
        </w:rPr>
        <w:t>Vsaj eno (1) izdelano tehnično dokumentacijo z</w:t>
      </w:r>
      <w:r w:rsidRPr="00496805">
        <w:rPr>
          <w:rFonts w:ascii="Tahoma" w:hAnsi="Tahoma" w:cs="Tahoma"/>
        </w:rPr>
        <w:t xml:space="preserve">a </w:t>
      </w:r>
      <w:r>
        <w:rPr>
          <w:rFonts w:ascii="Tahoma" w:hAnsi="Tahoma" w:cs="Tahoma"/>
        </w:rPr>
        <w:t xml:space="preserve">objekte mono-sežiga dehidriranega blata iz komunalnih čistilnih naprav </w:t>
      </w:r>
      <w:r w:rsidR="0000473B" w:rsidRPr="00870DBE">
        <w:rPr>
          <w:rFonts w:ascii="Tahoma" w:hAnsi="Tahoma" w:cs="Tahoma"/>
        </w:rPr>
        <w:t>v parnih kotlih na vrtinčno kurjavo</w:t>
      </w:r>
      <w:r w:rsidR="0000473B">
        <w:rPr>
          <w:rFonts w:ascii="Tahoma" w:hAnsi="Tahoma" w:cs="Tahoma"/>
        </w:rPr>
        <w:t xml:space="preserve"> z linijo za čiščenje dimnih plinov s kombinacijo suhih in mokrih postopkov in SCR in </w:t>
      </w:r>
      <w:r>
        <w:rPr>
          <w:rFonts w:ascii="Tahoma" w:hAnsi="Tahoma" w:cs="Tahoma"/>
        </w:rPr>
        <w:t>z zbiranjem produktov zgorevanja primernih za snovno izrabo fosforja. Ponudnik oz. nominirani kader lahko navede tako študije ki še niso bile izvedene, kot tudi študije za objekte, ki so bili izvedeni in že uspešno delujejo.</w:t>
      </w:r>
    </w:p>
    <w:p w14:paraId="067E30BD" w14:textId="77777777" w:rsidR="00D55BD5" w:rsidRPr="00496805" w:rsidRDefault="00D55BD5" w:rsidP="00D55BD5">
      <w:pPr>
        <w:pStyle w:val="Odstavekseznama"/>
        <w:keepNext/>
        <w:keepLines/>
        <w:ind w:left="567"/>
        <w:jc w:val="both"/>
        <w:rPr>
          <w:rFonts w:ascii="Tahoma" w:hAnsi="Tahoma" w:cs="Tahoma"/>
        </w:rPr>
      </w:pPr>
      <w:r>
        <w:rPr>
          <w:rFonts w:ascii="Tahoma" w:hAnsi="Tahoma" w:cs="Tahoma"/>
        </w:rPr>
        <w:lastRenderedPageBreak/>
        <w:t xml:space="preserve">Nominirani kader </w:t>
      </w:r>
      <w:r w:rsidRPr="00496805">
        <w:rPr>
          <w:rFonts w:ascii="Tahoma" w:hAnsi="Tahoma" w:cs="Tahoma"/>
        </w:rPr>
        <w:t>mora izkazati, da je referenčn</w:t>
      </w:r>
      <w:r>
        <w:rPr>
          <w:rFonts w:ascii="Tahoma" w:hAnsi="Tahoma" w:cs="Tahoma"/>
        </w:rPr>
        <w:t>i</w:t>
      </w:r>
      <w:r w:rsidRPr="00496805">
        <w:rPr>
          <w:rFonts w:ascii="Tahoma" w:hAnsi="Tahoma" w:cs="Tahoma"/>
        </w:rPr>
        <w:t xml:space="preserve"> pos</w:t>
      </w:r>
      <w:r>
        <w:rPr>
          <w:rFonts w:ascii="Tahoma" w:hAnsi="Tahoma" w:cs="Tahoma"/>
        </w:rPr>
        <w:t>e</w:t>
      </w:r>
      <w:r w:rsidRPr="00496805">
        <w:rPr>
          <w:rFonts w:ascii="Tahoma" w:hAnsi="Tahoma" w:cs="Tahoma"/>
        </w:rPr>
        <w:t xml:space="preserve">l izvedel v obdobju zadnjih </w:t>
      </w:r>
      <w:r>
        <w:rPr>
          <w:rFonts w:ascii="Tahoma" w:hAnsi="Tahoma" w:cs="Tahoma"/>
        </w:rPr>
        <w:t xml:space="preserve">treh </w:t>
      </w:r>
      <w:r w:rsidRPr="00496805">
        <w:rPr>
          <w:rFonts w:ascii="Tahoma" w:hAnsi="Tahoma" w:cs="Tahoma"/>
        </w:rPr>
        <w:t>(</w:t>
      </w:r>
      <w:r>
        <w:rPr>
          <w:rFonts w:ascii="Tahoma" w:hAnsi="Tahoma" w:cs="Tahoma"/>
        </w:rPr>
        <w:t>3</w:t>
      </w:r>
      <w:r w:rsidRPr="00496805">
        <w:rPr>
          <w:rFonts w:ascii="Tahoma" w:hAnsi="Tahoma" w:cs="Tahoma"/>
        </w:rPr>
        <w:t xml:space="preserve">) let, šteto do datuma, določenega za oddajo </w:t>
      </w:r>
      <w:r>
        <w:rPr>
          <w:rFonts w:ascii="Tahoma" w:hAnsi="Tahoma" w:cs="Tahoma"/>
        </w:rPr>
        <w:t>ponudb</w:t>
      </w:r>
      <w:r w:rsidRPr="00496805">
        <w:rPr>
          <w:rFonts w:ascii="Tahoma" w:hAnsi="Tahoma" w:cs="Tahoma"/>
        </w:rPr>
        <w:t>.</w:t>
      </w:r>
    </w:p>
    <w:p w14:paraId="32206D98" w14:textId="77777777" w:rsidR="00D55BD5" w:rsidRPr="00870DBE" w:rsidRDefault="00D55BD5" w:rsidP="00D55BD5">
      <w:pPr>
        <w:keepNext/>
        <w:keepLines/>
        <w:jc w:val="both"/>
        <w:rPr>
          <w:rFonts w:ascii="Tahoma" w:hAnsi="Tahoma" w:cs="Tahoma"/>
        </w:rPr>
      </w:pPr>
    </w:p>
    <w:p w14:paraId="21193D22" w14:textId="77777777" w:rsidR="00D55BD5" w:rsidRPr="00B91E21" w:rsidRDefault="005631F3" w:rsidP="00CF4F5E">
      <w:pPr>
        <w:pStyle w:val="Odstavekseznama"/>
        <w:keepNext/>
        <w:keepLines/>
        <w:numPr>
          <w:ilvl w:val="0"/>
          <w:numId w:val="33"/>
        </w:numPr>
        <w:ind w:left="567" w:hanging="567"/>
        <w:jc w:val="both"/>
        <w:rPr>
          <w:rFonts w:ascii="Tahoma" w:hAnsi="Tahoma" w:cs="Tahoma"/>
        </w:rPr>
      </w:pPr>
      <w:r>
        <w:rPr>
          <w:rFonts w:ascii="Tahoma" w:hAnsi="Tahoma" w:cs="Tahoma"/>
        </w:rPr>
        <w:t xml:space="preserve">Vsaj eno (1) izdelano tehnično dokumentacijo </w:t>
      </w:r>
      <w:r w:rsidR="00D55BD5" w:rsidRPr="00B91E21">
        <w:rPr>
          <w:rFonts w:ascii="Tahoma" w:hAnsi="Tahoma" w:cs="Tahoma"/>
        </w:rPr>
        <w:t xml:space="preserve">za objekte mehanske predelave </w:t>
      </w:r>
      <w:r w:rsidR="00D55BD5" w:rsidRPr="008869AE">
        <w:rPr>
          <w:rFonts w:ascii="Tahoma" w:hAnsi="Tahoma" w:cs="Tahoma"/>
        </w:rPr>
        <w:t>komunalnih odpadkov</w:t>
      </w:r>
      <w:r w:rsidR="00D55BD5" w:rsidRPr="00B91E21">
        <w:rPr>
          <w:rFonts w:ascii="Tahoma" w:hAnsi="Tahoma" w:cs="Tahoma"/>
        </w:rPr>
        <w:t>, ki lahko vključuje tudi predelavo ločeno zbrane mešane embalaže EWC 15 01 06. Ponudnik</w:t>
      </w:r>
      <w:r w:rsidR="00D55BD5">
        <w:rPr>
          <w:rFonts w:ascii="Tahoma" w:hAnsi="Tahoma" w:cs="Tahoma"/>
        </w:rPr>
        <w:t xml:space="preserve"> oz. nominirani kader</w:t>
      </w:r>
      <w:r w:rsidR="00D55BD5" w:rsidRPr="00B91E21">
        <w:rPr>
          <w:rFonts w:ascii="Tahoma" w:hAnsi="Tahoma" w:cs="Tahoma"/>
        </w:rPr>
        <w:t xml:space="preserve"> naj navede tako študije ki še niso bile izvedene, kot tudi študije za objekte, ki so bili izvedeni in že uspešno delujejo. </w:t>
      </w:r>
      <w:r w:rsidR="00D55BD5">
        <w:rPr>
          <w:rFonts w:ascii="Tahoma" w:hAnsi="Tahoma" w:cs="Tahoma"/>
        </w:rPr>
        <w:t>Nominirani kader</w:t>
      </w:r>
      <w:r w:rsidR="00D55BD5" w:rsidRPr="00B91E21">
        <w:rPr>
          <w:rFonts w:ascii="Tahoma" w:hAnsi="Tahoma" w:cs="Tahoma"/>
        </w:rPr>
        <w:t xml:space="preserve"> mora izkazati, da je vsaj enega od referenčnih poslov izvedel v obdobju zadnjih treh (3) let, šteto do datuma, določenega za oddajo </w:t>
      </w:r>
      <w:r w:rsidR="00D55BD5">
        <w:rPr>
          <w:rFonts w:ascii="Tahoma" w:hAnsi="Tahoma" w:cs="Tahoma"/>
        </w:rPr>
        <w:t xml:space="preserve">ponudb, ostali referenčni posli pa so bili zaključeni po </w:t>
      </w:r>
      <w:r w:rsidR="003C7367">
        <w:rPr>
          <w:rFonts w:ascii="Tahoma" w:hAnsi="Tahoma" w:cs="Tahoma"/>
        </w:rPr>
        <w:t xml:space="preserve">datumu šteto od 1. 1. </w:t>
      </w:r>
      <w:r w:rsidR="00D55BD5">
        <w:rPr>
          <w:rFonts w:ascii="Tahoma" w:hAnsi="Tahoma" w:cs="Tahoma"/>
        </w:rPr>
        <w:t>2010</w:t>
      </w:r>
      <w:r w:rsidR="003C7367">
        <w:rPr>
          <w:rFonts w:ascii="Tahoma" w:hAnsi="Tahoma" w:cs="Tahoma"/>
        </w:rPr>
        <w:t xml:space="preserve"> do datuma, določenega za oddajo ponudb</w:t>
      </w:r>
      <w:r w:rsidR="00D55BD5" w:rsidRPr="00B91E21">
        <w:rPr>
          <w:rFonts w:ascii="Tahoma" w:hAnsi="Tahoma" w:cs="Tahoma"/>
        </w:rPr>
        <w:t>.</w:t>
      </w:r>
    </w:p>
    <w:p w14:paraId="604AFDD1" w14:textId="77777777" w:rsidR="00D55BD5" w:rsidRDefault="00D55BD5" w:rsidP="00600829">
      <w:pPr>
        <w:keepNext/>
        <w:keepLines/>
        <w:autoSpaceDE w:val="0"/>
        <w:autoSpaceDN w:val="0"/>
        <w:adjustRightInd w:val="0"/>
        <w:spacing w:after="25"/>
        <w:jc w:val="both"/>
        <w:rPr>
          <w:rFonts w:ascii="Tahoma" w:hAnsi="Tahoma" w:cs="Tahoma"/>
        </w:rPr>
      </w:pPr>
      <w:r>
        <w:rPr>
          <w:rFonts w:ascii="Tahoma" w:hAnsi="Tahoma" w:cs="Tahoma"/>
        </w:rPr>
        <w:t xml:space="preserve"> </w:t>
      </w:r>
    </w:p>
    <w:p w14:paraId="37F82B2B" w14:textId="77777777" w:rsidR="00D55BD5" w:rsidRPr="00496805" w:rsidRDefault="00D55BD5" w:rsidP="00D55BD5">
      <w:pPr>
        <w:keepNext/>
        <w:keepLines/>
        <w:jc w:val="both"/>
        <w:rPr>
          <w:rFonts w:ascii="Tahoma" w:hAnsi="Tahoma" w:cs="Tahoma"/>
          <w:b/>
        </w:rPr>
      </w:pPr>
      <w:r w:rsidRPr="00496805">
        <w:rPr>
          <w:rFonts w:ascii="Tahoma" w:hAnsi="Tahoma" w:cs="Tahoma"/>
          <w:b/>
        </w:rPr>
        <w:t xml:space="preserve">Naročnik bo upošteval le </w:t>
      </w:r>
      <w:r>
        <w:rPr>
          <w:rFonts w:ascii="Tahoma" w:hAnsi="Tahoma" w:cs="Tahoma"/>
          <w:b/>
        </w:rPr>
        <w:t>reference, zaključene po letu 2010</w:t>
      </w:r>
      <w:r w:rsidRPr="00496805">
        <w:rPr>
          <w:rFonts w:ascii="Tahoma" w:hAnsi="Tahoma" w:cs="Tahoma"/>
          <w:b/>
        </w:rPr>
        <w:t>, pri čemer se šteje kot datum zaključka dan, ko je bil izdelek (projektna dokumentacija) dokončno prevzet</w:t>
      </w:r>
      <w:r>
        <w:rPr>
          <w:rFonts w:ascii="Tahoma" w:hAnsi="Tahoma" w:cs="Tahoma"/>
          <w:b/>
        </w:rPr>
        <w:t xml:space="preserve"> (npr. s primopredajnim zapisnikom ali na drug ustrezno dokumentiran način)</w:t>
      </w:r>
      <w:r w:rsidRPr="00496805">
        <w:rPr>
          <w:rFonts w:ascii="Tahoma" w:hAnsi="Tahoma" w:cs="Tahoma"/>
          <w:b/>
        </w:rPr>
        <w:t>.</w:t>
      </w:r>
    </w:p>
    <w:p w14:paraId="469CEE35" w14:textId="77777777" w:rsidR="00BC3118" w:rsidRDefault="008E3DA0" w:rsidP="00600829">
      <w:pPr>
        <w:keepNext/>
        <w:keepLines/>
        <w:autoSpaceDE w:val="0"/>
        <w:autoSpaceDN w:val="0"/>
        <w:adjustRightInd w:val="0"/>
        <w:spacing w:after="25"/>
        <w:jc w:val="both"/>
        <w:rPr>
          <w:rFonts w:ascii="Tahoma" w:hAnsi="Tahoma" w:cs="Tahoma"/>
        </w:rPr>
      </w:pPr>
      <w:r>
        <w:rPr>
          <w:rFonts w:ascii="Tahoma" w:hAnsi="Tahoma" w:cs="Tahoma"/>
        </w:rPr>
        <w:t xml:space="preserve"> </w:t>
      </w:r>
    </w:p>
    <w:p w14:paraId="0D6B3C13" w14:textId="77777777" w:rsidR="00BC3118" w:rsidRDefault="00BC3118" w:rsidP="00600829">
      <w:pPr>
        <w:keepNext/>
        <w:keepLines/>
        <w:autoSpaceDE w:val="0"/>
        <w:autoSpaceDN w:val="0"/>
        <w:adjustRightInd w:val="0"/>
        <w:spacing w:after="25"/>
        <w:jc w:val="both"/>
        <w:rPr>
          <w:rFonts w:ascii="Tahoma" w:hAnsi="Tahoma" w:cs="Tahoma"/>
        </w:rPr>
      </w:pPr>
      <w:r>
        <w:rPr>
          <w:rFonts w:ascii="Tahoma" w:hAnsi="Tahoma" w:cs="Tahoma"/>
        </w:rPr>
        <w:t>Kader, s katerim bo ponudnik izkazoval usposobljenost bo moral sodelovati pri izvedbi javnega naročila oz. pogodbe. Ponudnik lahko v času veljavnosti pogodbe nominirani kader zamenja samo, v kolikor zagotovi enako usposobljen kader (posameznika), ki izpolnjuje zahtevane pogoje.</w:t>
      </w:r>
    </w:p>
    <w:p w14:paraId="65EC700E" w14:textId="77777777" w:rsidR="00BC3118" w:rsidRDefault="00BC3118" w:rsidP="00600829">
      <w:pPr>
        <w:keepNext/>
        <w:keepLines/>
        <w:autoSpaceDE w:val="0"/>
        <w:autoSpaceDN w:val="0"/>
        <w:adjustRightInd w:val="0"/>
        <w:spacing w:after="25"/>
        <w:jc w:val="both"/>
        <w:rPr>
          <w:rFonts w:ascii="Tahoma" w:hAnsi="Tahoma" w:cs="Tahoma"/>
        </w:rPr>
      </w:pPr>
    </w:p>
    <w:p w14:paraId="3A93AA0B" w14:textId="77777777" w:rsidR="00437150" w:rsidRPr="00602923" w:rsidRDefault="00BC3118" w:rsidP="00600829">
      <w:pPr>
        <w:keepNext/>
        <w:keepLines/>
        <w:autoSpaceDE w:val="0"/>
        <w:autoSpaceDN w:val="0"/>
        <w:adjustRightInd w:val="0"/>
        <w:spacing w:after="25"/>
        <w:jc w:val="both"/>
        <w:rPr>
          <w:rFonts w:ascii="Tahoma" w:hAnsi="Tahoma" w:cs="Tahoma"/>
        </w:rPr>
      </w:pPr>
      <w:r>
        <w:rPr>
          <w:rFonts w:ascii="Tahoma" w:hAnsi="Tahoma" w:cs="Tahoma"/>
        </w:rPr>
        <w:t>Nominirani kader mora biti zaposlen pri ponudniku, partnerju v primeru skupne ponudbe ali pri podizvajalcu, nominiranem s strani ponudnika in/ali partnerja v skupni ponudbi.</w:t>
      </w:r>
      <w:r w:rsidR="008E3DA0">
        <w:rPr>
          <w:rFonts w:ascii="Tahoma" w:hAnsi="Tahoma" w:cs="Tahoma"/>
        </w:rPr>
        <w:t xml:space="preserve">    </w:t>
      </w:r>
    </w:p>
    <w:p w14:paraId="4DEF437C" w14:textId="77777777" w:rsidR="00AA1B21" w:rsidRPr="00602923" w:rsidRDefault="00AA1B21" w:rsidP="00600829">
      <w:pPr>
        <w:keepNext/>
        <w:keepLines/>
        <w:jc w:val="both"/>
        <w:rPr>
          <w:rFonts w:ascii="Tahoma" w:hAnsi="Tahoma" w:cs="Tahoma"/>
        </w:rPr>
      </w:pPr>
    </w:p>
    <w:p w14:paraId="6EFCBD91" w14:textId="77777777" w:rsidR="008D660E" w:rsidRPr="00112425" w:rsidRDefault="008D660E" w:rsidP="00600829">
      <w:pPr>
        <w:keepNext/>
        <w:keepLines/>
        <w:jc w:val="both"/>
        <w:rPr>
          <w:rFonts w:ascii="Tahoma" w:hAnsi="Tahoma" w:cs="Tahoma"/>
          <w:b/>
        </w:rPr>
      </w:pPr>
      <w:r w:rsidRPr="00112425">
        <w:rPr>
          <w:rFonts w:ascii="Tahoma" w:hAnsi="Tahoma" w:cs="Tahoma"/>
          <w:b/>
        </w:rPr>
        <w:t>DOKAZILA:</w:t>
      </w:r>
    </w:p>
    <w:p w14:paraId="7101557D" w14:textId="77777777" w:rsidR="00554C03" w:rsidRPr="00784854" w:rsidRDefault="00554C03" w:rsidP="00554C03">
      <w:pPr>
        <w:keepNext/>
        <w:keepLines/>
        <w:jc w:val="both"/>
        <w:rPr>
          <w:rFonts w:ascii="Tahoma" w:hAnsi="Tahoma" w:cs="Tahoma"/>
          <w:color w:val="000000" w:themeColor="text1"/>
        </w:rPr>
      </w:pPr>
      <w:r>
        <w:rPr>
          <w:rFonts w:ascii="Tahoma" w:hAnsi="Tahoma" w:cs="Tahoma"/>
        </w:rPr>
        <w:t>Ponudnik</w:t>
      </w:r>
      <w:r w:rsidRPr="00496805">
        <w:rPr>
          <w:rFonts w:ascii="Tahoma" w:hAnsi="Tahoma" w:cs="Tahoma"/>
        </w:rPr>
        <w:t xml:space="preserve"> mora v prijavi priložiti izpolnjeno in podpisano Prilogi </w:t>
      </w:r>
      <w:r w:rsidRPr="00784854">
        <w:rPr>
          <w:rFonts w:ascii="Tahoma" w:hAnsi="Tahoma" w:cs="Tahoma"/>
          <w:color w:val="000000" w:themeColor="text1"/>
        </w:rPr>
        <w:t xml:space="preserve">7 STROKOVNA SPOSOBNOST – SEZNAM </w:t>
      </w:r>
      <w:r w:rsidR="002C518F">
        <w:rPr>
          <w:rFonts w:ascii="Tahoma" w:hAnsi="Tahoma" w:cs="Tahoma"/>
          <w:color w:val="000000" w:themeColor="text1"/>
        </w:rPr>
        <w:t xml:space="preserve">PRIGLAŠENEGA </w:t>
      </w:r>
      <w:r w:rsidRPr="00784854">
        <w:rPr>
          <w:rFonts w:ascii="Tahoma" w:hAnsi="Tahoma" w:cs="Tahoma"/>
          <w:color w:val="000000" w:themeColor="text1"/>
        </w:rPr>
        <w:t>KADRA.</w:t>
      </w:r>
    </w:p>
    <w:p w14:paraId="5B399950" w14:textId="77777777" w:rsidR="00E6179B" w:rsidRDefault="00E6179B" w:rsidP="00600829">
      <w:pPr>
        <w:keepNext/>
        <w:keepLines/>
        <w:jc w:val="both"/>
        <w:rPr>
          <w:rFonts w:ascii="Tahoma" w:hAnsi="Tahoma" w:cs="Tahoma"/>
        </w:rPr>
      </w:pPr>
    </w:p>
    <w:p w14:paraId="4BBB8A79" w14:textId="77777777" w:rsidR="00A03185" w:rsidRDefault="00A03185" w:rsidP="00600829">
      <w:pPr>
        <w:keepNext/>
        <w:keepLines/>
        <w:shd w:val="clear" w:color="auto" w:fill="FFFFFF"/>
        <w:ind w:right="62"/>
        <w:jc w:val="both"/>
        <w:rPr>
          <w:rFonts w:ascii="Tahoma" w:hAnsi="Tahoma" w:cs="Tahoma"/>
        </w:rPr>
      </w:pPr>
      <w:r w:rsidRPr="002E1D01">
        <w:rPr>
          <w:rFonts w:ascii="Tahoma" w:hAnsi="Tahoma" w:cs="Tahoma"/>
        </w:rPr>
        <w:t>Naročnik</w:t>
      </w:r>
      <w:r w:rsidR="008E3DA0">
        <w:rPr>
          <w:rFonts w:ascii="Tahoma" w:hAnsi="Tahoma" w:cs="Tahoma"/>
        </w:rPr>
        <w:t xml:space="preserve"> </w:t>
      </w:r>
      <w:r w:rsidRPr="002E1D01">
        <w:rPr>
          <w:rFonts w:ascii="Tahoma" w:hAnsi="Tahoma" w:cs="Tahoma"/>
        </w:rPr>
        <w:t>si</w:t>
      </w:r>
      <w:r w:rsidR="008E3DA0">
        <w:rPr>
          <w:rFonts w:ascii="Tahoma" w:hAnsi="Tahoma" w:cs="Tahoma"/>
        </w:rPr>
        <w:t xml:space="preserve"> </w:t>
      </w:r>
      <w:r w:rsidRPr="002E1D01">
        <w:rPr>
          <w:rFonts w:ascii="Tahoma" w:hAnsi="Tahoma" w:cs="Tahoma"/>
        </w:rPr>
        <w:t>pridržuje</w:t>
      </w:r>
      <w:r w:rsidR="008E3DA0">
        <w:rPr>
          <w:rFonts w:ascii="Tahoma" w:hAnsi="Tahoma" w:cs="Tahoma"/>
        </w:rPr>
        <w:t xml:space="preserve"> </w:t>
      </w:r>
      <w:r w:rsidRPr="002E1D01">
        <w:rPr>
          <w:rFonts w:ascii="Tahoma" w:hAnsi="Tahoma" w:cs="Tahoma"/>
        </w:rPr>
        <w:t>pravico,</w:t>
      </w:r>
      <w:r w:rsidR="008E3DA0">
        <w:rPr>
          <w:rFonts w:ascii="Tahoma" w:hAnsi="Tahoma" w:cs="Tahoma"/>
        </w:rPr>
        <w:t xml:space="preserve"> </w:t>
      </w:r>
      <w:r w:rsidRPr="002E1D01">
        <w:rPr>
          <w:rFonts w:ascii="Tahoma" w:hAnsi="Tahoma" w:cs="Tahoma"/>
        </w:rPr>
        <w:t>da</w:t>
      </w:r>
      <w:r w:rsidR="008E3DA0">
        <w:rPr>
          <w:rFonts w:ascii="Tahoma" w:hAnsi="Tahoma" w:cs="Tahoma"/>
        </w:rPr>
        <w:t xml:space="preserve"> </w:t>
      </w:r>
      <w:r w:rsidRPr="002E1D01">
        <w:rPr>
          <w:rFonts w:ascii="Tahoma" w:hAnsi="Tahoma" w:cs="Tahoma"/>
        </w:rPr>
        <w:t>zahteva</w:t>
      </w:r>
      <w:r w:rsidR="008E3DA0">
        <w:rPr>
          <w:rFonts w:ascii="Tahoma" w:hAnsi="Tahoma" w:cs="Tahoma"/>
        </w:rPr>
        <w:t xml:space="preserve"> </w:t>
      </w:r>
      <w:r w:rsidRPr="002E1D01">
        <w:rPr>
          <w:rFonts w:ascii="Tahoma" w:hAnsi="Tahoma" w:cs="Tahoma"/>
        </w:rPr>
        <w:t>dodatna</w:t>
      </w:r>
      <w:r w:rsidR="008E3DA0">
        <w:rPr>
          <w:rFonts w:ascii="Tahoma" w:hAnsi="Tahoma" w:cs="Tahoma"/>
        </w:rPr>
        <w:t xml:space="preserve"> </w:t>
      </w:r>
      <w:r w:rsidRPr="002E1D01">
        <w:rPr>
          <w:rFonts w:ascii="Tahoma" w:hAnsi="Tahoma" w:cs="Tahoma"/>
        </w:rPr>
        <w:t>dokazila</w:t>
      </w:r>
      <w:r w:rsidR="008E3DA0">
        <w:rPr>
          <w:rFonts w:ascii="Tahoma" w:hAnsi="Tahoma" w:cs="Tahoma"/>
        </w:rPr>
        <w:t xml:space="preserve"> </w:t>
      </w:r>
      <w:r w:rsidRPr="002E1D01">
        <w:rPr>
          <w:rFonts w:ascii="Tahoma" w:hAnsi="Tahoma" w:cs="Tahoma"/>
        </w:rPr>
        <w:t>(na</w:t>
      </w:r>
      <w:r w:rsidR="008E3DA0">
        <w:rPr>
          <w:rFonts w:ascii="Tahoma" w:hAnsi="Tahoma" w:cs="Tahoma"/>
        </w:rPr>
        <w:t xml:space="preserve"> </w:t>
      </w:r>
      <w:r w:rsidRPr="002E1D01">
        <w:rPr>
          <w:rFonts w:ascii="Tahoma" w:hAnsi="Tahoma" w:cs="Tahoma"/>
        </w:rPr>
        <w:t>primer:</w:t>
      </w:r>
      <w:r w:rsidR="008E3DA0">
        <w:rPr>
          <w:rFonts w:ascii="Tahoma" w:hAnsi="Tahoma" w:cs="Tahoma"/>
        </w:rPr>
        <w:t xml:space="preserve"> </w:t>
      </w:r>
      <w:r>
        <w:rPr>
          <w:rFonts w:ascii="Tahoma" w:hAnsi="Tahoma" w:cs="Tahoma"/>
        </w:rPr>
        <w:t>dokazilo</w:t>
      </w:r>
      <w:r w:rsidR="008E3DA0">
        <w:rPr>
          <w:rFonts w:ascii="Tahoma" w:hAnsi="Tahoma" w:cs="Tahoma"/>
        </w:rPr>
        <w:t xml:space="preserve"> </w:t>
      </w:r>
      <w:r>
        <w:rPr>
          <w:rFonts w:ascii="Tahoma" w:hAnsi="Tahoma" w:cs="Tahoma"/>
        </w:rPr>
        <w:t>o</w:t>
      </w:r>
      <w:r w:rsidR="008E3DA0">
        <w:rPr>
          <w:rFonts w:ascii="Tahoma" w:hAnsi="Tahoma" w:cs="Tahoma"/>
        </w:rPr>
        <w:t xml:space="preserve"> </w:t>
      </w:r>
      <w:r>
        <w:rPr>
          <w:rFonts w:ascii="Tahoma" w:hAnsi="Tahoma" w:cs="Tahoma"/>
        </w:rPr>
        <w:t>zaposlitvi,</w:t>
      </w:r>
      <w:r w:rsidR="008E3DA0">
        <w:rPr>
          <w:rFonts w:ascii="Tahoma" w:hAnsi="Tahoma" w:cs="Tahoma"/>
        </w:rPr>
        <w:t xml:space="preserve"> </w:t>
      </w:r>
      <w:r w:rsidRPr="002E1D01">
        <w:rPr>
          <w:rFonts w:ascii="Tahoma" w:hAnsi="Tahoma" w:cs="Tahoma"/>
        </w:rPr>
        <w:t>pogodbo</w:t>
      </w:r>
      <w:r w:rsidR="008E3DA0">
        <w:rPr>
          <w:rFonts w:ascii="Tahoma" w:hAnsi="Tahoma" w:cs="Tahoma"/>
        </w:rPr>
        <w:t xml:space="preserve"> </w:t>
      </w:r>
      <w:r w:rsidRPr="002E1D01">
        <w:rPr>
          <w:rFonts w:ascii="Tahoma" w:hAnsi="Tahoma" w:cs="Tahoma"/>
        </w:rPr>
        <w:t>z</w:t>
      </w:r>
      <w:r w:rsidR="008E3DA0">
        <w:rPr>
          <w:rFonts w:ascii="Tahoma" w:hAnsi="Tahoma" w:cs="Tahoma"/>
        </w:rPr>
        <w:t xml:space="preserve"> </w:t>
      </w:r>
      <w:r w:rsidRPr="002E1D01">
        <w:rPr>
          <w:rFonts w:ascii="Tahoma" w:hAnsi="Tahoma" w:cs="Tahoma"/>
        </w:rPr>
        <w:t>investitorjem,</w:t>
      </w:r>
      <w:r w:rsidR="008E3DA0">
        <w:rPr>
          <w:rFonts w:ascii="Tahoma" w:hAnsi="Tahoma" w:cs="Tahoma"/>
        </w:rPr>
        <w:t xml:space="preserve"> </w:t>
      </w:r>
      <w:r w:rsidRPr="002E1D01">
        <w:rPr>
          <w:rFonts w:ascii="Tahoma" w:hAnsi="Tahoma" w:cs="Tahoma"/>
        </w:rPr>
        <w:t>obračun,</w:t>
      </w:r>
      <w:r w:rsidR="008E3DA0">
        <w:rPr>
          <w:rFonts w:ascii="Tahoma" w:hAnsi="Tahoma" w:cs="Tahoma"/>
        </w:rPr>
        <w:t xml:space="preserve"> </w:t>
      </w:r>
      <w:r w:rsidRPr="002E1D01">
        <w:rPr>
          <w:rFonts w:ascii="Tahoma" w:hAnsi="Tahoma" w:cs="Tahoma"/>
        </w:rPr>
        <w:t>potrdilo</w:t>
      </w:r>
      <w:r w:rsidR="008E3DA0">
        <w:rPr>
          <w:rFonts w:ascii="Tahoma" w:hAnsi="Tahoma" w:cs="Tahoma"/>
        </w:rPr>
        <w:t xml:space="preserve"> </w:t>
      </w:r>
      <w:r w:rsidRPr="002E1D01">
        <w:rPr>
          <w:rFonts w:ascii="Tahoma" w:hAnsi="Tahoma" w:cs="Tahoma"/>
        </w:rPr>
        <w:t>o</w:t>
      </w:r>
      <w:r w:rsidR="008E3DA0">
        <w:rPr>
          <w:rFonts w:ascii="Tahoma" w:hAnsi="Tahoma" w:cs="Tahoma"/>
        </w:rPr>
        <w:t xml:space="preserve"> </w:t>
      </w:r>
      <w:r w:rsidRPr="002E1D01">
        <w:rPr>
          <w:rFonts w:ascii="Tahoma" w:hAnsi="Tahoma" w:cs="Tahoma"/>
        </w:rPr>
        <w:t>izplačilu</w:t>
      </w:r>
      <w:r w:rsidR="008E3DA0">
        <w:rPr>
          <w:rFonts w:ascii="Tahoma" w:hAnsi="Tahoma" w:cs="Tahoma"/>
        </w:rPr>
        <w:t xml:space="preserve"> </w:t>
      </w:r>
      <w:r w:rsidRPr="002E1D01">
        <w:rPr>
          <w:rFonts w:ascii="Tahoma" w:hAnsi="Tahoma" w:cs="Tahoma"/>
        </w:rPr>
        <w:t>...)</w:t>
      </w:r>
      <w:r w:rsidR="008E3DA0">
        <w:rPr>
          <w:rFonts w:ascii="Tahoma" w:hAnsi="Tahoma" w:cs="Tahoma"/>
        </w:rPr>
        <w:t xml:space="preserve"> </w:t>
      </w:r>
      <w:r w:rsidRPr="002E1D01">
        <w:rPr>
          <w:rFonts w:ascii="Tahoma" w:hAnsi="Tahoma" w:cs="Tahoma"/>
        </w:rPr>
        <w:t>o</w:t>
      </w:r>
      <w:r w:rsidR="008E3DA0">
        <w:rPr>
          <w:rFonts w:ascii="Tahoma" w:hAnsi="Tahoma" w:cs="Tahoma"/>
        </w:rPr>
        <w:t xml:space="preserve"> </w:t>
      </w:r>
      <w:r w:rsidRPr="002E1D01">
        <w:rPr>
          <w:rFonts w:ascii="Tahoma" w:hAnsi="Tahoma" w:cs="Tahoma"/>
        </w:rPr>
        <w:t>izvedbi</w:t>
      </w:r>
      <w:r w:rsidR="008E3DA0">
        <w:rPr>
          <w:rFonts w:ascii="Tahoma" w:hAnsi="Tahoma" w:cs="Tahoma"/>
        </w:rPr>
        <w:t xml:space="preserve"> </w:t>
      </w:r>
      <w:r w:rsidRPr="002E1D01">
        <w:rPr>
          <w:rFonts w:ascii="Tahoma" w:hAnsi="Tahoma" w:cs="Tahoma"/>
        </w:rPr>
        <w:t>referenčnega</w:t>
      </w:r>
      <w:r w:rsidR="008E3DA0">
        <w:rPr>
          <w:rFonts w:ascii="Tahoma" w:hAnsi="Tahoma" w:cs="Tahoma"/>
        </w:rPr>
        <w:t xml:space="preserve"> </w:t>
      </w:r>
      <w:r w:rsidRPr="002E1D01">
        <w:rPr>
          <w:rFonts w:ascii="Tahoma" w:hAnsi="Tahoma" w:cs="Tahoma"/>
        </w:rPr>
        <w:t>dela</w:t>
      </w:r>
      <w:r w:rsidR="008E3DA0">
        <w:rPr>
          <w:rFonts w:ascii="Tahoma" w:hAnsi="Tahoma" w:cs="Tahoma"/>
        </w:rPr>
        <w:t xml:space="preserve"> </w:t>
      </w:r>
      <w:r w:rsidRPr="002E1D01">
        <w:rPr>
          <w:rFonts w:ascii="Tahoma" w:hAnsi="Tahoma" w:cs="Tahoma"/>
        </w:rPr>
        <w:t>oziroma</w:t>
      </w:r>
      <w:r w:rsidR="008E3DA0">
        <w:rPr>
          <w:rFonts w:ascii="Tahoma" w:hAnsi="Tahoma" w:cs="Tahoma"/>
        </w:rPr>
        <w:t xml:space="preserve"> </w:t>
      </w:r>
      <w:r w:rsidRPr="002E1D01">
        <w:rPr>
          <w:rFonts w:ascii="Tahoma" w:hAnsi="Tahoma" w:cs="Tahoma"/>
        </w:rPr>
        <w:t>navedbe</w:t>
      </w:r>
      <w:r w:rsidR="008E3DA0">
        <w:rPr>
          <w:rFonts w:ascii="Tahoma" w:hAnsi="Tahoma" w:cs="Tahoma"/>
        </w:rPr>
        <w:t xml:space="preserve"> </w:t>
      </w:r>
      <w:r w:rsidRPr="002E1D01">
        <w:rPr>
          <w:rFonts w:ascii="Tahoma" w:hAnsi="Tahoma" w:cs="Tahoma"/>
        </w:rPr>
        <w:t>preveri</w:t>
      </w:r>
      <w:r w:rsidR="008E3DA0">
        <w:rPr>
          <w:rFonts w:ascii="Tahoma" w:hAnsi="Tahoma" w:cs="Tahoma"/>
        </w:rPr>
        <w:t xml:space="preserve"> </w:t>
      </w:r>
      <w:r w:rsidRPr="002E1D01">
        <w:rPr>
          <w:rFonts w:ascii="Tahoma" w:hAnsi="Tahoma" w:cs="Tahoma"/>
        </w:rPr>
        <w:t>neposredno</w:t>
      </w:r>
      <w:r w:rsidR="008E3DA0">
        <w:rPr>
          <w:rFonts w:ascii="Tahoma" w:hAnsi="Tahoma" w:cs="Tahoma"/>
        </w:rPr>
        <w:t xml:space="preserve"> </w:t>
      </w:r>
      <w:r w:rsidRPr="002E1D01">
        <w:rPr>
          <w:rFonts w:ascii="Tahoma" w:hAnsi="Tahoma" w:cs="Tahoma"/>
        </w:rPr>
        <w:t>pri</w:t>
      </w:r>
      <w:r w:rsidR="008E3DA0">
        <w:rPr>
          <w:rFonts w:ascii="Tahoma" w:hAnsi="Tahoma" w:cs="Tahoma"/>
        </w:rPr>
        <w:t xml:space="preserve"> </w:t>
      </w:r>
      <w:r w:rsidRPr="002E1D01">
        <w:rPr>
          <w:rFonts w:ascii="Tahoma" w:hAnsi="Tahoma" w:cs="Tahoma"/>
        </w:rPr>
        <w:t>investitorju</w:t>
      </w:r>
      <w:r w:rsidR="008E3DA0">
        <w:rPr>
          <w:rFonts w:ascii="Tahoma" w:hAnsi="Tahoma" w:cs="Tahoma"/>
        </w:rPr>
        <w:t xml:space="preserve"> </w:t>
      </w:r>
      <w:r w:rsidRPr="002E1D01">
        <w:rPr>
          <w:rFonts w:ascii="Tahoma" w:hAnsi="Tahoma" w:cs="Tahoma"/>
        </w:rPr>
        <w:t>oziroma</w:t>
      </w:r>
      <w:r w:rsidR="008E3DA0">
        <w:rPr>
          <w:rFonts w:ascii="Tahoma" w:hAnsi="Tahoma" w:cs="Tahoma"/>
        </w:rPr>
        <w:t xml:space="preserve"> </w:t>
      </w:r>
      <w:r w:rsidRPr="002E1D01">
        <w:rPr>
          <w:rFonts w:ascii="Tahoma" w:hAnsi="Tahoma" w:cs="Tahoma"/>
        </w:rPr>
        <w:t>delodajalcu.</w:t>
      </w:r>
      <w:r w:rsidR="008E3DA0">
        <w:rPr>
          <w:rFonts w:ascii="Tahoma" w:hAnsi="Tahoma" w:cs="Tahoma"/>
        </w:rPr>
        <w:t xml:space="preserve"> </w:t>
      </w:r>
      <w:r w:rsidRPr="002E1D01">
        <w:rPr>
          <w:rFonts w:ascii="Tahoma" w:hAnsi="Tahoma" w:cs="Tahoma"/>
        </w:rPr>
        <w:t>V</w:t>
      </w:r>
      <w:r w:rsidR="008E3DA0">
        <w:rPr>
          <w:rFonts w:ascii="Tahoma" w:hAnsi="Tahoma" w:cs="Tahoma"/>
        </w:rPr>
        <w:t xml:space="preserve"> </w:t>
      </w:r>
      <w:r w:rsidRPr="002E1D01">
        <w:rPr>
          <w:rFonts w:ascii="Tahoma" w:hAnsi="Tahoma" w:cs="Tahoma"/>
        </w:rPr>
        <w:t>kolikor</w:t>
      </w:r>
      <w:r w:rsidR="008E3DA0">
        <w:rPr>
          <w:rFonts w:ascii="Tahoma" w:hAnsi="Tahoma" w:cs="Tahoma"/>
        </w:rPr>
        <w:t xml:space="preserve"> </w:t>
      </w:r>
      <w:r w:rsidRPr="002E1D01">
        <w:rPr>
          <w:rFonts w:ascii="Tahoma" w:hAnsi="Tahoma" w:cs="Tahoma"/>
        </w:rPr>
        <w:t>bo</w:t>
      </w:r>
      <w:r w:rsidR="008E3DA0">
        <w:rPr>
          <w:rFonts w:ascii="Tahoma" w:hAnsi="Tahoma" w:cs="Tahoma"/>
        </w:rPr>
        <w:t xml:space="preserve"> </w:t>
      </w:r>
      <w:r w:rsidRPr="002E1D01">
        <w:rPr>
          <w:rFonts w:ascii="Tahoma" w:hAnsi="Tahoma" w:cs="Tahoma"/>
        </w:rPr>
        <w:t>naročnik</w:t>
      </w:r>
      <w:r w:rsidR="008E3DA0">
        <w:rPr>
          <w:rFonts w:ascii="Tahoma" w:hAnsi="Tahoma" w:cs="Tahoma"/>
        </w:rPr>
        <w:t xml:space="preserve"> </w:t>
      </w:r>
      <w:r w:rsidRPr="002E1D01">
        <w:rPr>
          <w:rFonts w:ascii="Tahoma" w:hAnsi="Tahoma" w:cs="Tahoma"/>
        </w:rPr>
        <w:t>z</w:t>
      </w:r>
      <w:r w:rsidR="008E3DA0">
        <w:rPr>
          <w:rFonts w:ascii="Tahoma" w:hAnsi="Tahoma" w:cs="Tahoma"/>
        </w:rPr>
        <w:t xml:space="preserve"> </w:t>
      </w:r>
      <w:r w:rsidRPr="002E1D01">
        <w:rPr>
          <w:rFonts w:ascii="Tahoma" w:hAnsi="Tahoma" w:cs="Tahoma"/>
        </w:rPr>
        <w:t>dodatnimi</w:t>
      </w:r>
      <w:r w:rsidR="008E3DA0">
        <w:rPr>
          <w:rFonts w:ascii="Tahoma" w:hAnsi="Tahoma" w:cs="Tahoma"/>
        </w:rPr>
        <w:t xml:space="preserve"> </w:t>
      </w:r>
      <w:r w:rsidRPr="002E1D01">
        <w:rPr>
          <w:rFonts w:ascii="Tahoma" w:hAnsi="Tahoma" w:cs="Tahoma"/>
        </w:rPr>
        <w:t>poizvedbami</w:t>
      </w:r>
      <w:r w:rsidR="008E3DA0">
        <w:rPr>
          <w:rFonts w:ascii="Tahoma" w:hAnsi="Tahoma" w:cs="Tahoma"/>
        </w:rPr>
        <w:t xml:space="preserve"> </w:t>
      </w:r>
      <w:r w:rsidRPr="002E1D01">
        <w:rPr>
          <w:rFonts w:ascii="Tahoma" w:hAnsi="Tahoma" w:cs="Tahoma"/>
        </w:rPr>
        <w:t>ugotovil,</w:t>
      </w:r>
      <w:r w:rsidR="008E3DA0">
        <w:rPr>
          <w:rFonts w:ascii="Tahoma" w:hAnsi="Tahoma" w:cs="Tahoma"/>
        </w:rPr>
        <w:t xml:space="preserve"> </w:t>
      </w:r>
      <w:r w:rsidRPr="002E1D01">
        <w:rPr>
          <w:rFonts w:ascii="Tahoma" w:hAnsi="Tahoma" w:cs="Tahoma"/>
        </w:rPr>
        <w:t>da</w:t>
      </w:r>
      <w:r w:rsidR="008E3DA0">
        <w:rPr>
          <w:rFonts w:ascii="Tahoma" w:hAnsi="Tahoma" w:cs="Tahoma"/>
        </w:rPr>
        <w:t xml:space="preserve"> </w:t>
      </w:r>
      <w:r w:rsidRPr="002E1D01">
        <w:rPr>
          <w:rFonts w:ascii="Tahoma" w:hAnsi="Tahoma" w:cs="Tahoma"/>
        </w:rPr>
        <w:t>katera</w:t>
      </w:r>
      <w:r w:rsidR="008E3DA0">
        <w:rPr>
          <w:rFonts w:ascii="Tahoma" w:hAnsi="Tahoma" w:cs="Tahoma"/>
        </w:rPr>
        <w:t xml:space="preserve"> </w:t>
      </w:r>
      <w:r w:rsidRPr="002E1D01">
        <w:rPr>
          <w:rFonts w:ascii="Tahoma" w:hAnsi="Tahoma" w:cs="Tahoma"/>
        </w:rPr>
        <w:t>izmed</w:t>
      </w:r>
      <w:r w:rsidR="008E3DA0">
        <w:rPr>
          <w:rFonts w:ascii="Tahoma" w:hAnsi="Tahoma" w:cs="Tahoma"/>
        </w:rPr>
        <w:t xml:space="preserve"> </w:t>
      </w:r>
      <w:r w:rsidRPr="002E1D01">
        <w:rPr>
          <w:rFonts w:ascii="Tahoma" w:hAnsi="Tahoma" w:cs="Tahoma"/>
        </w:rPr>
        <w:t>referenc</w:t>
      </w:r>
      <w:r w:rsidR="008E3DA0">
        <w:rPr>
          <w:rFonts w:ascii="Tahoma" w:hAnsi="Tahoma" w:cs="Tahoma"/>
        </w:rPr>
        <w:t xml:space="preserve"> </w:t>
      </w:r>
      <w:r w:rsidRPr="002E1D01">
        <w:rPr>
          <w:rFonts w:ascii="Tahoma" w:hAnsi="Tahoma" w:cs="Tahoma"/>
        </w:rPr>
        <w:t>ne</w:t>
      </w:r>
      <w:r w:rsidR="008E3DA0">
        <w:rPr>
          <w:rFonts w:ascii="Tahoma" w:hAnsi="Tahoma" w:cs="Tahoma"/>
        </w:rPr>
        <w:t xml:space="preserve"> </w:t>
      </w:r>
      <w:r w:rsidRPr="002E1D01">
        <w:rPr>
          <w:rFonts w:ascii="Tahoma" w:hAnsi="Tahoma" w:cs="Tahoma"/>
        </w:rPr>
        <w:t>izkazuje</w:t>
      </w:r>
      <w:r w:rsidR="008E3DA0">
        <w:rPr>
          <w:rFonts w:ascii="Tahoma" w:hAnsi="Tahoma" w:cs="Tahoma"/>
        </w:rPr>
        <w:t xml:space="preserve"> </w:t>
      </w:r>
      <w:r w:rsidRPr="002E1D01">
        <w:rPr>
          <w:rFonts w:ascii="Tahoma" w:hAnsi="Tahoma" w:cs="Tahoma"/>
        </w:rPr>
        <w:t>kvalitetno</w:t>
      </w:r>
      <w:r w:rsidR="008E3DA0">
        <w:rPr>
          <w:rFonts w:ascii="Tahoma" w:hAnsi="Tahoma" w:cs="Tahoma"/>
        </w:rPr>
        <w:t xml:space="preserve"> </w:t>
      </w:r>
      <w:r w:rsidRPr="002E1D01">
        <w:rPr>
          <w:rFonts w:ascii="Tahoma" w:hAnsi="Tahoma" w:cs="Tahoma"/>
        </w:rPr>
        <w:t>opravljenih</w:t>
      </w:r>
      <w:r w:rsidR="008E3DA0">
        <w:rPr>
          <w:rFonts w:ascii="Tahoma" w:hAnsi="Tahoma" w:cs="Tahoma"/>
        </w:rPr>
        <w:t xml:space="preserve"> </w:t>
      </w:r>
      <w:r w:rsidRPr="002E1D01">
        <w:rPr>
          <w:rFonts w:ascii="Tahoma" w:hAnsi="Tahoma" w:cs="Tahoma"/>
        </w:rPr>
        <w:t>del</w:t>
      </w:r>
      <w:r w:rsidR="008E3DA0">
        <w:rPr>
          <w:rFonts w:ascii="Tahoma" w:hAnsi="Tahoma" w:cs="Tahoma"/>
        </w:rPr>
        <w:t xml:space="preserve"> </w:t>
      </w:r>
      <w:r w:rsidRPr="002E1D01">
        <w:rPr>
          <w:rFonts w:ascii="Tahoma" w:hAnsi="Tahoma" w:cs="Tahoma"/>
        </w:rPr>
        <w:t>(upoštevanje</w:t>
      </w:r>
      <w:r w:rsidR="008E3DA0">
        <w:rPr>
          <w:rFonts w:ascii="Tahoma" w:hAnsi="Tahoma" w:cs="Tahoma"/>
        </w:rPr>
        <w:t xml:space="preserve"> </w:t>
      </w:r>
      <w:r w:rsidRPr="002E1D01">
        <w:rPr>
          <w:rFonts w:ascii="Tahoma" w:hAnsi="Tahoma" w:cs="Tahoma"/>
        </w:rPr>
        <w:t>zahtev</w:t>
      </w:r>
      <w:r w:rsidR="008E3DA0">
        <w:rPr>
          <w:rFonts w:ascii="Tahoma" w:hAnsi="Tahoma" w:cs="Tahoma"/>
        </w:rPr>
        <w:t xml:space="preserve"> </w:t>
      </w:r>
      <w:r w:rsidRPr="002E1D01">
        <w:rPr>
          <w:rFonts w:ascii="Tahoma" w:hAnsi="Tahoma" w:cs="Tahoma"/>
        </w:rPr>
        <w:t>in</w:t>
      </w:r>
      <w:r w:rsidR="008E3DA0">
        <w:rPr>
          <w:rFonts w:ascii="Tahoma" w:hAnsi="Tahoma" w:cs="Tahoma"/>
        </w:rPr>
        <w:t xml:space="preserve"> </w:t>
      </w:r>
      <w:r w:rsidRPr="002E1D01">
        <w:rPr>
          <w:rFonts w:ascii="Tahoma" w:hAnsi="Tahoma" w:cs="Tahoma"/>
        </w:rPr>
        <w:t>pogodbenih</w:t>
      </w:r>
      <w:r w:rsidR="008E3DA0">
        <w:rPr>
          <w:rFonts w:ascii="Tahoma" w:hAnsi="Tahoma" w:cs="Tahoma"/>
        </w:rPr>
        <w:t xml:space="preserve"> </w:t>
      </w:r>
      <w:r w:rsidRPr="002E1D01">
        <w:rPr>
          <w:rFonts w:ascii="Tahoma" w:hAnsi="Tahoma" w:cs="Tahoma"/>
        </w:rPr>
        <w:t>določil),</w:t>
      </w:r>
      <w:r w:rsidR="008E3DA0">
        <w:rPr>
          <w:rFonts w:ascii="Tahoma" w:hAnsi="Tahoma" w:cs="Tahoma"/>
        </w:rPr>
        <w:t xml:space="preserve"> </w:t>
      </w:r>
      <w:r w:rsidRPr="002E1D01">
        <w:rPr>
          <w:rFonts w:ascii="Tahoma" w:hAnsi="Tahoma" w:cs="Tahoma"/>
        </w:rPr>
        <w:t>se</w:t>
      </w:r>
      <w:r w:rsidR="008E3DA0">
        <w:rPr>
          <w:rFonts w:ascii="Tahoma" w:hAnsi="Tahoma" w:cs="Tahoma"/>
        </w:rPr>
        <w:t xml:space="preserve"> </w:t>
      </w:r>
      <w:r w:rsidRPr="002E1D01">
        <w:rPr>
          <w:rFonts w:ascii="Tahoma" w:hAnsi="Tahoma" w:cs="Tahoma"/>
        </w:rPr>
        <w:t>takšna</w:t>
      </w:r>
      <w:r w:rsidR="008E3DA0">
        <w:rPr>
          <w:rFonts w:ascii="Tahoma" w:hAnsi="Tahoma" w:cs="Tahoma"/>
        </w:rPr>
        <w:t xml:space="preserve"> </w:t>
      </w:r>
      <w:r w:rsidRPr="002E1D01">
        <w:rPr>
          <w:rFonts w:ascii="Tahoma" w:hAnsi="Tahoma" w:cs="Tahoma"/>
        </w:rPr>
        <w:t>referenca</w:t>
      </w:r>
      <w:r w:rsidR="008E3DA0">
        <w:rPr>
          <w:rFonts w:ascii="Tahoma" w:hAnsi="Tahoma" w:cs="Tahoma"/>
        </w:rPr>
        <w:t xml:space="preserve"> </w:t>
      </w:r>
      <w:r w:rsidRPr="002E1D01">
        <w:rPr>
          <w:rFonts w:ascii="Tahoma" w:hAnsi="Tahoma" w:cs="Tahoma"/>
        </w:rPr>
        <w:t>ne</w:t>
      </w:r>
      <w:r w:rsidR="008E3DA0">
        <w:rPr>
          <w:rFonts w:ascii="Tahoma" w:hAnsi="Tahoma" w:cs="Tahoma"/>
        </w:rPr>
        <w:t xml:space="preserve"> </w:t>
      </w:r>
      <w:r w:rsidRPr="002E1D01">
        <w:rPr>
          <w:rFonts w:ascii="Tahoma" w:hAnsi="Tahoma" w:cs="Tahoma"/>
        </w:rPr>
        <w:t>upošteva.</w:t>
      </w:r>
    </w:p>
    <w:p w14:paraId="74BC19D2" w14:textId="77777777" w:rsidR="00E12A2F" w:rsidRDefault="00E12A2F" w:rsidP="00600829">
      <w:pPr>
        <w:keepNext/>
        <w:keepLines/>
        <w:jc w:val="both"/>
        <w:rPr>
          <w:rFonts w:ascii="Tahoma" w:hAnsi="Tahoma" w:cs="Tahoma"/>
          <w:b/>
        </w:rPr>
      </w:pPr>
    </w:p>
    <w:p w14:paraId="6F3793A2" w14:textId="77777777" w:rsidR="00E12A2F" w:rsidRPr="00112425" w:rsidRDefault="00E12A2F" w:rsidP="00600829">
      <w:pPr>
        <w:keepNext/>
        <w:keepLines/>
        <w:jc w:val="both"/>
        <w:rPr>
          <w:rFonts w:ascii="Tahoma" w:hAnsi="Tahoma" w:cs="Tahoma"/>
          <w:b/>
        </w:rPr>
      </w:pPr>
      <w:r w:rsidRPr="00112425">
        <w:rPr>
          <w:rFonts w:ascii="Tahoma" w:hAnsi="Tahoma" w:cs="Tahoma"/>
          <w:b/>
        </w:rPr>
        <w:t>DOKAZILA:</w:t>
      </w:r>
    </w:p>
    <w:p w14:paraId="4227A1EA" w14:textId="77777777" w:rsidR="00E12A2F" w:rsidRPr="00112425" w:rsidRDefault="00E12A2F" w:rsidP="00600829">
      <w:pPr>
        <w:keepNext/>
        <w:keepLines/>
        <w:jc w:val="both"/>
        <w:rPr>
          <w:rFonts w:ascii="Tahoma" w:hAnsi="Tahoma" w:cs="Tahoma"/>
        </w:rPr>
      </w:pPr>
      <w:r w:rsidRPr="00112425">
        <w:rPr>
          <w:rFonts w:ascii="Tahoma" w:hAnsi="Tahoma" w:cs="Tahoma"/>
        </w:rPr>
        <w:t>Kot</w:t>
      </w:r>
      <w:r w:rsidR="008E3DA0">
        <w:rPr>
          <w:rFonts w:ascii="Tahoma" w:hAnsi="Tahoma" w:cs="Tahoma"/>
        </w:rPr>
        <w:t xml:space="preserve"> </w:t>
      </w:r>
      <w:r w:rsidRPr="00112425">
        <w:rPr>
          <w:rFonts w:ascii="Tahoma" w:hAnsi="Tahoma" w:cs="Tahoma"/>
        </w:rPr>
        <w:t>dokazilo</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izpolnjevanje</w:t>
      </w:r>
      <w:r w:rsidR="008E3DA0">
        <w:rPr>
          <w:rFonts w:ascii="Tahoma" w:hAnsi="Tahoma" w:cs="Tahoma"/>
        </w:rPr>
        <w:t xml:space="preserve"> </w:t>
      </w:r>
      <w:r w:rsidRPr="00112425">
        <w:rPr>
          <w:rFonts w:ascii="Tahoma" w:hAnsi="Tahoma" w:cs="Tahoma"/>
        </w:rPr>
        <w:t>pogoja</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Pr="00112425">
        <w:rPr>
          <w:rFonts w:ascii="Tahoma" w:hAnsi="Tahoma" w:cs="Tahoma"/>
        </w:rPr>
        <w:t>potencialni</w:t>
      </w:r>
      <w:r w:rsidR="008E3DA0">
        <w:rPr>
          <w:rFonts w:ascii="Tahoma" w:hAnsi="Tahoma" w:cs="Tahoma"/>
        </w:rPr>
        <w:t xml:space="preserve"> </w:t>
      </w:r>
      <w:r w:rsidRPr="00112425">
        <w:rPr>
          <w:rFonts w:ascii="Tahoma" w:hAnsi="Tahoma" w:cs="Tahoma"/>
        </w:rPr>
        <w:t>ponudnik</w:t>
      </w:r>
      <w:r>
        <w:rPr>
          <w:rFonts w:ascii="Tahoma" w:hAnsi="Tahoma" w:cs="Tahoma"/>
        </w:rPr>
        <w:t>/partner/podizvajalec</w:t>
      </w:r>
      <w:r w:rsidR="008E3DA0">
        <w:rPr>
          <w:rFonts w:ascii="Tahoma" w:hAnsi="Tahoma" w:cs="Tahoma"/>
        </w:rPr>
        <w:t xml:space="preserve"> </w:t>
      </w:r>
      <w:r w:rsidRPr="00112425">
        <w:rPr>
          <w:rFonts w:ascii="Tahoma" w:hAnsi="Tahoma" w:cs="Tahoma"/>
        </w:rPr>
        <w:t>predložiti</w:t>
      </w:r>
      <w:r w:rsidR="008E3DA0">
        <w:rPr>
          <w:rFonts w:ascii="Tahoma" w:hAnsi="Tahoma" w:cs="Tahoma"/>
        </w:rPr>
        <w:t xml:space="preserve"> </w:t>
      </w:r>
      <w:r w:rsidRPr="00112425">
        <w:rPr>
          <w:rFonts w:ascii="Tahoma" w:hAnsi="Tahoma" w:cs="Tahoma"/>
        </w:rPr>
        <w:t>kopijo</w:t>
      </w:r>
      <w:r w:rsidR="008E3DA0">
        <w:rPr>
          <w:rFonts w:ascii="Tahoma" w:hAnsi="Tahoma" w:cs="Tahoma"/>
        </w:rPr>
        <w:t xml:space="preserve"> </w:t>
      </w:r>
      <w:r w:rsidRPr="00112425">
        <w:rPr>
          <w:rFonts w:ascii="Tahoma" w:hAnsi="Tahoma" w:cs="Tahoma"/>
        </w:rPr>
        <w:t>veljavne</w:t>
      </w:r>
      <w:r w:rsidR="008E3DA0">
        <w:rPr>
          <w:rFonts w:ascii="Tahoma" w:hAnsi="Tahoma" w:cs="Tahoma"/>
        </w:rPr>
        <w:t xml:space="preserve"> </w:t>
      </w:r>
      <w:r w:rsidRPr="00112425">
        <w:rPr>
          <w:rFonts w:ascii="Tahoma" w:hAnsi="Tahoma" w:cs="Tahoma"/>
        </w:rPr>
        <w:t>zavarovalne</w:t>
      </w:r>
      <w:r w:rsidR="008E3DA0">
        <w:rPr>
          <w:rFonts w:ascii="Tahoma" w:hAnsi="Tahoma" w:cs="Tahoma"/>
        </w:rPr>
        <w:t xml:space="preserve"> </w:t>
      </w:r>
      <w:r w:rsidRPr="00112425">
        <w:rPr>
          <w:rFonts w:ascii="Tahoma" w:hAnsi="Tahoma" w:cs="Tahoma"/>
        </w:rPr>
        <w:t>pogodbe</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/ali</w:t>
      </w:r>
      <w:r w:rsidR="008E3DA0">
        <w:rPr>
          <w:rFonts w:ascii="Tahoma" w:hAnsi="Tahoma" w:cs="Tahoma"/>
        </w:rPr>
        <w:t xml:space="preserve"> </w:t>
      </w:r>
      <w:r w:rsidRPr="00112425">
        <w:rPr>
          <w:rFonts w:ascii="Tahoma" w:hAnsi="Tahoma" w:cs="Tahoma"/>
        </w:rPr>
        <w:t>police</w:t>
      </w:r>
      <w:r>
        <w:rPr>
          <w:rFonts w:ascii="Tahoma" w:hAnsi="Tahoma" w:cs="Tahoma"/>
        </w:rPr>
        <w:t>,</w:t>
      </w:r>
      <w:r w:rsidR="008E3DA0">
        <w:rPr>
          <w:rFonts w:ascii="Tahoma" w:hAnsi="Tahoma" w:cs="Tahoma"/>
        </w:rPr>
        <w:t xml:space="preserve"> </w:t>
      </w:r>
      <w:r w:rsidRPr="00585CDF">
        <w:rPr>
          <w:rFonts w:ascii="Tahoma" w:hAnsi="Tahoma" w:cs="Tahoma"/>
        </w:rPr>
        <w:t>na</w:t>
      </w:r>
      <w:r w:rsidR="008E3DA0">
        <w:rPr>
          <w:rFonts w:ascii="Tahoma" w:hAnsi="Tahoma" w:cs="Tahoma"/>
        </w:rPr>
        <w:t xml:space="preserve"> </w:t>
      </w:r>
      <w:r w:rsidRPr="00585CDF">
        <w:rPr>
          <w:rFonts w:ascii="Tahoma" w:hAnsi="Tahoma" w:cs="Tahoma"/>
        </w:rPr>
        <w:t>zahtevo</w:t>
      </w:r>
      <w:r w:rsidR="008E3DA0">
        <w:rPr>
          <w:rFonts w:ascii="Tahoma" w:hAnsi="Tahoma" w:cs="Tahoma"/>
        </w:rPr>
        <w:t xml:space="preserve"> </w:t>
      </w:r>
      <w:r w:rsidRPr="00585CDF">
        <w:rPr>
          <w:rFonts w:ascii="Tahoma" w:hAnsi="Tahoma" w:cs="Tahoma"/>
        </w:rPr>
        <w:t>naročnika</w:t>
      </w:r>
      <w:r w:rsidR="008E3DA0">
        <w:rPr>
          <w:rFonts w:ascii="Tahoma" w:hAnsi="Tahoma" w:cs="Tahoma"/>
        </w:rPr>
        <w:t xml:space="preserve"> </w:t>
      </w:r>
      <w:r w:rsidRPr="00585CDF">
        <w:rPr>
          <w:rFonts w:ascii="Tahoma" w:hAnsi="Tahoma" w:cs="Tahoma"/>
        </w:rPr>
        <w:t>pa</w:t>
      </w:r>
      <w:r w:rsidR="008E3DA0">
        <w:rPr>
          <w:rFonts w:ascii="Tahoma" w:hAnsi="Tahoma" w:cs="Tahoma"/>
        </w:rPr>
        <w:t xml:space="preserve"> </w:t>
      </w:r>
      <w:r w:rsidRPr="00585CDF">
        <w:rPr>
          <w:rFonts w:ascii="Tahoma" w:hAnsi="Tahoma" w:cs="Tahoma"/>
        </w:rPr>
        <w:t>tudi</w:t>
      </w:r>
      <w:r w:rsidR="008E3DA0">
        <w:rPr>
          <w:rFonts w:ascii="Tahoma" w:hAnsi="Tahoma" w:cs="Tahoma"/>
        </w:rPr>
        <w:t xml:space="preserve"> </w:t>
      </w:r>
      <w:r w:rsidRPr="00585CDF">
        <w:rPr>
          <w:rFonts w:ascii="Tahoma" w:hAnsi="Tahoma" w:cs="Tahoma"/>
        </w:rPr>
        <w:t>potrdilo</w:t>
      </w:r>
      <w:r w:rsidR="008E3DA0">
        <w:rPr>
          <w:rFonts w:ascii="Tahoma" w:hAnsi="Tahoma" w:cs="Tahoma"/>
        </w:rPr>
        <w:t xml:space="preserve"> </w:t>
      </w:r>
      <w:r w:rsidRPr="00585CDF">
        <w:rPr>
          <w:rFonts w:ascii="Tahoma" w:hAnsi="Tahoma" w:cs="Tahoma"/>
        </w:rPr>
        <w:t>zavarovalnice,</w:t>
      </w:r>
      <w:r w:rsidR="008E3DA0">
        <w:rPr>
          <w:rFonts w:ascii="Tahoma" w:hAnsi="Tahoma" w:cs="Tahoma"/>
        </w:rPr>
        <w:t xml:space="preserve"> </w:t>
      </w:r>
      <w:r w:rsidRPr="00585CDF">
        <w:rPr>
          <w:rFonts w:ascii="Tahoma" w:hAnsi="Tahoma" w:cs="Tahoma"/>
        </w:rPr>
        <w:t>da</w:t>
      </w:r>
      <w:r w:rsidR="008E3DA0">
        <w:rPr>
          <w:rFonts w:ascii="Tahoma" w:hAnsi="Tahoma" w:cs="Tahoma"/>
        </w:rPr>
        <w:t xml:space="preserve"> </w:t>
      </w:r>
      <w:r w:rsidRPr="00585CDF">
        <w:rPr>
          <w:rFonts w:ascii="Tahoma" w:hAnsi="Tahoma" w:cs="Tahoma"/>
        </w:rPr>
        <w:t>ima</w:t>
      </w:r>
      <w:r w:rsidR="008E3DA0">
        <w:rPr>
          <w:rFonts w:ascii="Tahoma" w:hAnsi="Tahoma" w:cs="Tahoma"/>
        </w:rPr>
        <w:t xml:space="preserve"> </w:t>
      </w:r>
      <w:r w:rsidRPr="00585CDF">
        <w:rPr>
          <w:rFonts w:ascii="Tahoma" w:hAnsi="Tahoma" w:cs="Tahoma"/>
        </w:rPr>
        <w:t>ponudnik</w:t>
      </w:r>
      <w:r w:rsidR="008E3DA0">
        <w:rPr>
          <w:rFonts w:ascii="Tahoma" w:hAnsi="Tahoma" w:cs="Tahoma"/>
        </w:rPr>
        <w:t xml:space="preserve"> </w:t>
      </w:r>
      <w:r w:rsidRPr="00585CDF">
        <w:rPr>
          <w:rFonts w:ascii="Tahoma" w:hAnsi="Tahoma" w:cs="Tahoma"/>
        </w:rPr>
        <w:t>sklenjeno</w:t>
      </w:r>
      <w:r w:rsidR="008E3DA0">
        <w:rPr>
          <w:rFonts w:ascii="Tahoma" w:hAnsi="Tahoma" w:cs="Tahoma"/>
        </w:rPr>
        <w:t xml:space="preserve"> </w:t>
      </w:r>
      <w:r w:rsidRPr="00585CDF">
        <w:rPr>
          <w:rFonts w:ascii="Tahoma" w:hAnsi="Tahoma" w:cs="Tahoma"/>
        </w:rPr>
        <w:t>zavarovanje,</w:t>
      </w:r>
      <w:r w:rsidR="008E3DA0">
        <w:rPr>
          <w:rFonts w:ascii="Tahoma" w:hAnsi="Tahoma" w:cs="Tahoma"/>
        </w:rPr>
        <w:t xml:space="preserve"> </w:t>
      </w:r>
      <w:r w:rsidRPr="00585CDF">
        <w:rPr>
          <w:rFonts w:ascii="Tahoma" w:hAnsi="Tahoma" w:cs="Tahoma"/>
        </w:rPr>
        <w:t>ki</w:t>
      </w:r>
      <w:r w:rsidR="008E3DA0">
        <w:rPr>
          <w:rFonts w:ascii="Tahoma" w:hAnsi="Tahoma" w:cs="Tahoma"/>
        </w:rPr>
        <w:t xml:space="preserve"> </w:t>
      </w:r>
      <w:r w:rsidRPr="00585CDF">
        <w:rPr>
          <w:rFonts w:ascii="Tahoma" w:hAnsi="Tahoma" w:cs="Tahoma"/>
        </w:rPr>
        <w:t>izpolnjuje</w:t>
      </w:r>
      <w:r w:rsidR="008E3DA0">
        <w:rPr>
          <w:rFonts w:ascii="Tahoma" w:hAnsi="Tahoma" w:cs="Tahoma"/>
        </w:rPr>
        <w:t xml:space="preserve"> </w:t>
      </w:r>
      <w:r w:rsidRPr="00585CDF">
        <w:rPr>
          <w:rFonts w:ascii="Tahoma" w:hAnsi="Tahoma" w:cs="Tahoma"/>
        </w:rPr>
        <w:t>zahteve</w:t>
      </w:r>
      <w:r w:rsidR="008E3DA0">
        <w:rPr>
          <w:rFonts w:ascii="Tahoma" w:hAnsi="Tahoma" w:cs="Tahoma"/>
        </w:rPr>
        <w:t xml:space="preserve"> </w:t>
      </w:r>
      <w:r w:rsidRPr="00585CDF">
        <w:rPr>
          <w:rFonts w:ascii="Tahoma" w:hAnsi="Tahoma" w:cs="Tahoma"/>
        </w:rPr>
        <w:t>iz</w:t>
      </w:r>
      <w:r w:rsidR="008E3DA0">
        <w:rPr>
          <w:rFonts w:ascii="Tahoma" w:hAnsi="Tahoma" w:cs="Tahoma"/>
        </w:rPr>
        <w:t xml:space="preserve"> </w:t>
      </w:r>
      <w:r w:rsidRPr="00585CDF">
        <w:rPr>
          <w:rFonts w:ascii="Tahoma" w:hAnsi="Tahoma" w:cs="Tahoma"/>
        </w:rPr>
        <w:t>razpisne</w:t>
      </w:r>
      <w:r w:rsidR="008E3DA0">
        <w:rPr>
          <w:rFonts w:ascii="Tahoma" w:hAnsi="Tahoma" w:cs="Tahoma"/>
        </w:rPr>
        <w:t xml:space="preserve"> </w:t>
      </w:r>
      <w:r w:rsidRPr="00585CDF">
        <w:rPr>
          <w:rFonts w:ascii="Tahoma" w:hAnsi="Tahoma" w:cs="Tahoma"/>
        </w:rPr>
        <w:t>dokumentacije</w:t>
      </w:r>
      <w:r w:rsidR="008E3DA0">
        <w:rPr>
          <w:rFonts w:ascii="Tahoma" w:hAnsi="Tahoma" w:cs="Tahoma"/>
        </w:rPr>
        <w:t xml:space="preserve"> </w:t>
      </w:r>
      <w:r w:rsidRPr="00112425">
        <w:rPr>
          <w:rFonts w:ascii="Tahoma" w:hAnsi="Tahoma" w:cs="Tahoma"/>
        </w:rPr>
        <w:t>(</w:t>
      </w:r>
      <w:r w:rsidRPr="002C5CE4">
        <w:rPr>
          <w:rFonts w:ascii="Tahoma" w:hAnsi="Tahoma" w:cs="Tahoma"/>
        </w:rPr>
        <w:t>Priloga</w:t>
      </w:r>
      <w:r w:rsidR="008E3DA0">
        <w:rPr>
          <w:rFonts w:ascii="Tahoma" w:hAnsi="Tahoma" w:cs="Tahoma"/>
        </w:rPr>
        <w:t xml:space="preserve"> </w:t>
      </w:r>
      <w:r w:rsidRPr="002C5CE4">
        <w:rPr>
          <w:rFonts w:ascii="Tahoma" w:hAnsi="Tahoma" w:cs="Tahoma"/>
        </w:rPr>
        <w:t>1</w:t>
      </w:r>
      <w:r w:rsidR="005D3456">
        <w:rPr>
          <w:rFonts w:ascii="Tahoma" w:hAnsi="Tahoma" w:cs="Tahoma"/>
        </w:rPr>
        <w:t>2</w:t>
      </w:r>
      <w:r>
        <w:rPr>
          <w:rFonts w:ascii="Tahoma" w:hAnsi="Tahoma" w:cs="Tahoma"/>
        </w:rPr>
        <w:t>).</w:t>
      </w:r>
    </w:p>
    <w:p w14:paraId="057B75CA" w14:textId="77777777" w:rsidR="00F9556F" w:rsidRPr="00112425" w:rsidRDefault="00F9556F" w:rsidP="00600829">
      <w:pPr>
        <w:keepNext/>
        <w:keepLines/>
        <w:jc w:val="both"/>
        <w:rPr>
          <w:rFonts w:ascii="Tahoma" w:hAnsi="Tahoma" w:cs="Tahoma"/>
        </w:rPr>
      </w:pPr>
    </w:p>
    <w:p w14:paraId="6C626972" w14:textId="77777777" w:rsidR="00864212" w:rsidRPr="00112425" w:rsidRDefault="00864212" w:rsidP="00600829">
      <w:pPr>
        <w:keepNext/>
        <w:keepLines/>
        <w:numPr>
          <w:ilvl w:val="0"/>
          <w:numId w:val="2"/>
        </w:numPr>
        <w:jc w:val="both"/>
        <w:rPr>
          <w:rFonts w:ascii="Tahoma" w:hAnsi="Tahoma" w:cs="Tahoma"/>
          <w:b/>
          <w:sz w:val="24"/>
        </w:rPr>
      </w:pPr>
      <w:r w:rsidRPr="00112425">
        <w:rPr>
          <w:rFonts w:ascii="Tahoma" w:hAnsi="Tahoma" w:cs="Tahoma"/>
          <w:b/>
          <w:sz w:val="24"/>
        </w:rPr>
        <w:t>MERILA</w:t>
      </w:r>
      <w:r w:rsidR="008E3DA0">
        <w:rPr>
          <w:rFonts w:ascii="Tahoma" w:hAnsi="Tahoma" w:cs="Tahoma"/>
          <w:b/>
          <w:sz w:val="24"/>
        </w:rPr>
        <w:t xml:space="preserve"> </w:t>
      </w:r>
      <w:r w:rsidRPr="00112425">
        <w:rPr>
          <w:rFonts w:ascii="Tahoma" w:hAnsi="Tahoma" w:cs="Tahoma"/>
          <w:b/>
          <w:sz w:val="24"/>
        </w:rPr>
        <w:t>ZA</w:t>
      </w:r>
      <w:r w:rsidR="008E3DA0">
        <w:rPr>
          <w:rFonts w:ascii="Tahoma" w:hAnsi="Tahoma" w:cs="Tahoma"/>
          <w:b/>
          <w:sz w:val="24"/>
        </w:rPr>
        <w:t xml:space="preserve"> </w:t>
      </w:r>
      <w:r w:rsidRPr="00112425">
        <w:rPr>
          <w:rFonts w:ascii="Tahoma" w:hAnsi="Tahoma" w:cs="Tahoma"/>
          <w:b/>
          <w:sz w:val="24"/>
        </w:rPr>
        <w:t>IZBIRO</w:t>
      </w:r>
      <w:r w:rsidR="008E3DA0">
        <w:rPr>
          <w:rFonts w:ascii="Tahoma" w:hAnsi="Tahoma" w:cs="Tahoma"/>
          <w:b/>
          <w:sz w:val="24"/>
        </w:rPr>
        <w:t xml:space="preserve"> </w:t>
      </w:r>
      <w:r w:rsidR="002F0F08" w:rsidRPr="00112425">
        <w:rPr>
          <w:rFonts w:ascii="Tahoma" w:hAnsi="Tahoma" w:cs="Tahoma"/>
          <w:b/>
          <w:sz w:val="24"/>
        </w:rPr>
        <w:t>NAJUGODNEJŠEGA</w:t>
      </w:r>
      <w:r w:rsidR="008E3DA0">
        <w:rPr>
          <w:rFonts w:ascii="Tahoma" w:hAnsi="Tahoma" w:cs="Tahoma"/>
          <w:b/>
          <w:sz w:val="24"/>
        </w:rPr>
        <w:t xml:space="preserve"> </w:t>
      </w:r>
      <w:r w:rsidR="002F0F08" w:rsidRPr="00112425">
        <w:rPr>
          <w:rFonts w:ascii="Tahoma" w:hAnsi="Tahoma" w:cs="Tahoma"/>
          <w:b/>
          <w:sz w:val="24"/>
        </w:rPr>
        <w:t>PONUDNIKA</w:t>
      </w:r>
    </w:p>
    <w:p w14:paraId="16743AEB" w14:textId="77777777" w:rsidR="0081255E" w:rsidRPr="00112425" w:rsidRDefault="0081255E" w:rsidP="00600829">
      <w:pPr>
        <w:keepNext/>
        <w:keepLines/>
        <w:jc w:val="both"/>
        <w:rPr>
          <w:rFonts w:ascii="Tahoma" w:hAnsi="Tahoma"/>
        </w:rPr>
      </w:pPr>
    </w:p>
    <w:p w14:paraId="040510A2" w14:textId="77777777" w:rsidR="00D74063" w:rsidRPr="00D74063" w:rsidRDefault="00D74063" w:rsidP="00D74063">
      <w:pPr>
        <w:keepNext/>
        <w:keepLines/>
        <w:jc w:val="both"/>
        <w:rPr>
          <w:rFonts w:ascii="Tahoma" w:hAnsi="Tahoma" w:cs="Tahoma"/>
          <w:b/>
        </w:rPr>
      </w:pPr>
      <w:r>
        <w:rPr>
          <w:rFonts w:ascii="Tahoma" w:hAnsi="Tahoma" w:cs="Tahoma"/>
          <w:b/>
        </w:rPr>
        <w:t xml:space="preserve">Naročnik bo </w:t>
      </w:r>
      <w:r w:rsidRPr="00D74063">
        <w:rPr>
          <w:rFonts w:ascii="Tahoma" w:hAnsi="Tahoma" w:cs="Tahoma"/>
          <w:b/>
        </w:rPr>
        <w:t>izbral tistega ponudnika, ki bo izpolnjeval pogoje iz te razpisne dokumentacije in bo imel ekonomsko najugodnejšo ponudbo glede na merila, ki so navedena v nadaljevanju.</w:t>
      </w:r>
    </w:p>
    <w:p w14:paraId="515BC05C" w14:textId="77777777" w:rsidR="00D74063" w:rsidRPr="00D74063" w:rsidRDefault="00D74063" w:rsidP="00D74063">
      <w:pPr>
        <w:keepNext/>
        <w:keepLines/>
        <w:jc w:val="both"/>
        <w:rPr>
          <w:rFonts w:ascii="Tahoma" w:hAnsi="Tahoma" w:cs="Tahoma"/>
        </w:rPr>
      </w:pPr>
    </w:p>
    <w:p w14:paraId="47EF7B63" w14:textId="77777777" w:rsidR="00D74063" w:rsidRPr="00D74063" w:rsidRDefault="00D74063" w:rsidP="00D74063">
      <w:pPr>
        <w:keepNext/>
        <w:keepLines/>
        <w:jc w:val="both"/>
        <w:rPr>
          <w:rFonts w:ascii="Tahoma" w:hAnsi="Tahoma" w:cs="Tahoma"/>
        </w:rPr>
      </w:pPr>
      <w:r w:rsidRPr="00D74063">
        <w:rPr>
          <w:rFonts w:ascii="Tahoma" w:hAnsi="Tahoma" w:cs="Tahoma"/>
        </w:rPr>
        <w:t xml:space="preserve">Naročnik bo kot najugodnejšega izbral ponudnika, ki bo izpolnjeval pogoje iz te razpisne dokumentacije in bo na podlagi spodaj navedenih meril oddal ekonomsko najugodnejšo ponudbo – dosegel najvišje število točk. </w:t>
      </w:r>
    </w:p>
    <w:p w14:paraId="495D695E" w14:textId="77777777" w:rsidR="00D74063" w:rsidRPr="00D74063" w:rsidRDefault="00D74063" w:rsidP="00D74063">
      <w:pPr>
        <w:keepNext/>
        <w:keepLines/>
        <w:jc w:val="both"/>
        <w:rPr>
          <w:rFonts w:ascii="Tahoma" w:hAnsi="Tahoma" w:cs="Tahoma"/>
        </w:rPr>
      </w:pPr>
    </w:p>
    <w:p w14:paraId="1FA02446" w14:textId="77777777" w:rsidR="00D74063" w:rsidRPr="00D74063" w:rsidRDefault="00D74063" w:rsidP="00D74063">
      <w:pPr>
        <w:keepNext/>
        <w:keepLines/>
        <w:jc w:val="both"/>
        <w:rPr>
          <w:rFonts w:ascii="Tahoma" w:hAnsi="Tahoma" w:cs="Tahoma"/>
        </w:rPr>
      </w:pPr>
      <w:r>
        <w:rPr>
          <w:rFonts w:ascii="Tahoma" w:hAnsi="Tahoma" w:cs="Tahoma"/>
        </w:rPr>
        <w:t>M</w:t>
      </w:r>
      <w:r w:rsidRPr="00D74063">
        <w:rPr>
          <w:rFonts w:ascii="Tahoma" w:hAnsi="Tahoma" w:cs="Tahoma"/>
        </w:rPr>
        <w:t>eril</w:t>
      </w:r>
      <w:r>
        <w:rPr>
          <w:rFonts w:ascii="Tahoma" w:hAnsi="Tahoma" w:cs="Tahoma"/>
        </w:rPr>
        <w:t>a</w:t>
      </w:r>
      <w:r w:rsidRPr="00D74063">
        <w:rPr>
          <w:rFonts w:ascii="Tahoma" w:hAnsi="Tahoma" w:cs="Tahoma"/>
        </w:rPr>
        <w:t xml:space="preserve"> za ocenitev ponudb</w:t>
      </w:r>
      <w:r>
        <w:rPr>
          <w:rFonts w:ascii="Tahoma" w:hAnsi="Tahoma" w:cs="Tahoma"/>
        </w:rPr>
        <w:t xml:space="preserve"> so</w:t>
      </w:r>
      <w:r w:rsidRPr="00D74063">
        <w:rPr>
          <w:rFonts w:ascii="Tahoma" w:hAnsi="Tahoma" w:cs="Tahoma"/>
        </w:rPr>
        <w:t>:</w:t>
      </w:r>
    </w:p>
    <w:p w14:paraId="5D9C6533" w14:textId="77777777" w:rsidR="00D74063" w:rsidRDefault="00D74063" w:rsidP="00600829">
      <w:pPr>
        <w:keepNext/>
        <w:keepLines/>
        <w:jc w:val="both"/>
        <w:rPr>
          <w:rFonts w:ascii="Tahoma" w:hAnsi="Tahoma" w:cs="Tahoma"/>
        </w:rPr>
      </w:pPr>
    </w:p>
    <w:p w14:paraId="53E33236" w14:textId="77777777" w:rsidR="00D74063" w:rsidRPr="00731B16" w:rsidRDefault="00D74063" w:rsidP="00D74063">
      <w:pPr>
        <w:pStyle w:val="Telobesedila-zamik"/>
        <w:tabs>
          <w:tab w:val="left" w:pos="0"/>
        </w:tabs>
        <w:ind w:left="0"/>
        <w:rPr>
          <w:rFonts w:ascii="Tahoma" w:hAnsi="Tahoma" w:cs="Tahoma"/>
          <w:sz w:val="20"/>
          <w:lang w:val="sl-SI"/>
        </w:rPr>
      </w:pPr>
      <w:r w:rsidRPr="00731B16">
        <w:rPr>
          <w:rFonts w:ascii="Tahoma" w:hAnsi="Tahoma" w:cs="Tahoma"/>
          <w:sz w:val="20"/>
          <w:lang w:val="sl-SI"/>
        </w:rPr>
        <w:t xml:space="preserve">a. Ponudbena </w:t>
      </w:r>
      <w:r>
        <w:rPr>
          <w:rFonts w:ascii="Tahoma" w:hAnsi="Tahoma" w:cs="Tahoma"/>
          <w:sz w:val="20"/>
          <w:lang w:val="sl-SI"/>
        </w:rPr>
        <w:t>cena</w:t>
      </w:r>
      <w:r w:rsidRPr="00731B16">
        <w:rPr>
          <w:rFonts w:ascii="Tahoma" w:hAnsi="Tahoma" w:cs="Tahoma"/>
          <w:sz w:val="20"/>
          <w:lang w:val="sl-SI"/>
        </w:rPr>
        <w:t xml:space="preserve"> (Št. P</w:t>
      </w:r>
      <w:r>
        <w:rPr>
          <w:rFonts w:ascii="Tahoma" w:hAnsi="Tahoma" w:cs="Tahoma"/>
          <w:sz w:val="20"/>
          <w:lang w:val="sl-SI"/>
        </w:rPr>
        <w:t>C</w:t>
      </w:r>
      <w:r w:rsidRPr="00731B16">
        <w:rPr>
          <w:rFonts w:ascii="Tahoma" w:hAnsi="Tahoma" w:cs="Tahoma"/>
          <w:sz w:val="20"/>
          <w:lang w:val="sl-SI"/>
        </w:rPr>
        <w:t>)</w:t>
      </w:r>
      <w:r w:rsidRPr="00731B16">
        <w:rPr>
          <w:rFonts w:ascii="Tahoma" w:hAnsi="Tahoma" w:cs="Tahoma"/>
          <w:sz w:val="20"/>
          <w:lang w:val="sl-SI"/>
        </w:rPr>
        <w:tab/>
      </w:r>
      <w:r w:rsidRPr="00731B16">
        <w:rPr>
          <w:rFonts w:ascii="Tahoma" w:hAnsi="Tahoma" w:cs="Tahoma"/>
          <w:sz w:val="20"/>
          <w:lang w:val="sl-SI"/>
        </w:rPr>
        <w:tab/>
      </w:r>
      <w:r w:rsidRPr="00731B16">
        <w:rPr>
          <w:rFonts w:ascii="Tahoma" w:hAnsi="Tahoma" w:cs="Tahoma"/>
          <w:sz w:val="20"/>
          <w:lang w:val="sl-SI"/>
        </w:rPr>
        <w:tab/>
      </w:r>
      <w:r w:rsidRPr="00731B16">
        <w:rPr>
          <w:rFonts w:ascii="Tahoma" w:hAnsi="Tahoma" w:cs="Tahoma"/>
          <w:sz w:val="20"/>
          <w:lang w:val="sl-SI"/>
        </w:rPr>
        <w:tab/>
        <w:t xml:space="preserve">do </w:t>
      </w:r>
      <w:r w:rsidR="008869AE">
        <w:rPr>
          <w:rFonts w:ascii="Tahoma" w:hAnsi="Tahoma" w:cs="Tahoma"/>
          <w:sz w:val="20"/>
          <w:lang w:val="sl-SI"/>
        </w:rPr>
        <w:t>7</w:t>
      </w:r>
      <w:r w:rsidR="008869AE" w:rsidRPr="00731B16">
        <w:rPr>
          <w:rFonts w:ascii="Tahoma" w:hAnsi="Tahoma" w:cs="Tahoma"/>
          <w:sz w:val="20"/>
          <w:lang w:val="sl-SI"/>
        </w:rPr>
        <w:t xml:space="preserve">0 </w:t>
      </w:r>
      <w:r w:rsidRPr="00731B16">
        <w:rPr>
          <w:rFonts w:ascii="Tahoma" w:hAnsi="Tahoma" w:cs="Tahoma"/>
          <w:sz w:val="20"/>
          <w:lang w:val="sl-SI"/>
        </w:rPr>
        <w:t>točk</w:t>
      </w:r>
    </w:p>
    <w:p w14:paraId="4E0A35E8" w14:textId="6F5313FC" w:rsidR="00D74063" w:rsidRPr="00731B16" w:rsidRDefault="00D74063" w:rsidP="00D74063">
      <w:pPr>
        <w:pStyle w:val="Telobesedila-zamik"/>
        <w:tabs>
          <w:tab w:val="left" w:pos="0"/>
        </w:tabs>
        <w:ind w:left="0"/>
        <w:rPr>
          <w:rFonts w:ascii="Tahoma" w:hAnsi="Tahoma" w:cs="Tahoma"/>
          <w:sz w:val="20"/>
          <w:lang w:val="sl-SI"/>
        </w:rPr>
      </w:pPr>
      <w:r w:rsidRPr="00731B16">
        <w:rPr>
          <w:rFonts w:ascii="Tahoma" w:hAnsi="Tahoma" w:cs="Tahoma"/>
          <w:sz w:val="20"/>
          <w:lang w:val="sl-SI"/>
        </w:rPr>
        <w:t xml:space="preserve">b. </w:t>
      </w:r>
      <w:r w:rsidR="009B5504">
        <w:rPr>
          <w:rFonts w:ascii="Tahoma" w:hAnsi="Tahoma" w:cs="Tahoma"/>
          <w:sz w:val="20"/>
          <w:lang w:val="sl-SI"/>
        </w:rPr>
        <w:t>Dodatne r</w:t>
      </w:r>
      <w:r w:rsidRPr="00731B16">
        <w:rPr>
          <w:rFonts w:ascii="Tahoma" w:hAnsi="Tahoma" w:cs="Tahoma"/>
          <w:sz w:val="20"/>
          <w:lang w:val="sl-SI"/>
        </w:rPr>
        <w:t>eference</w:t>
      </w:r>
      <w:r w:rsidR="009B5504">
        <w:rPr>
          <w:rFonts w:ascii="Tahoma" w:hAnsi="Tahoma" w:cs="Tahoma"/>
          <w:sz w:val="20"/>
          <w:lang w:val="sl-SI"/>
        </w:rPr>
        <w:t xml:space="preserve"> ponudnika</w:t>
      </w:r>
      <w:r w:rsidRPr="00731B16">
        <w:rPr>
          <w:rFonts w:ascii="Tahoma" w:hAnsi="Tahoma" w:cs="Tahoma"/>
          <w:sz w:val="20"/>
          <w:lang w:val="sl-SI"/>
        </w:rPr>
        <w:t xml:space="preserve"> (Št. REF)</w:t>
      </w:r>
      <w:r w:rsidRPr="00731B16">
        <w:rPr>
          <w:rFonts w:ascii="Tahoma" w:hAnsi="Tahoma" w:cs="Tahoma"/>
          <w:sz w:val="20"/>
          <w:lang w:val="sl-SI"/>
        </w:rPr>
        <w:tab/>
      </w:r>
      <w:r w:rsidRPr="00731B16">
        <w:rPr>
          <w:rFonts w:ascii="Tahoma" w:hAnsi="Tahoma" w:cs="Tahoma"/>
          <w:sz w:val="20"/>
          <w:lang w:val="sl-SI"/>
        </w:rPr>
        <w:tab/>
        <w:t xml:space="preserve">do </w:t>
      </w:r>
      <w:r w:rsidR="008869AE">
        <w:rPr>
          <w:rFonts w:ascii="Tahoma" w:hAnsi="Tahoma" w:cs="Tahoma"/>
          <w:sz w:val="20"/>
          <w:lang w:val="sl-SI"/>
        </w:rPr>
        <w:t>3</w:t>
      </w:r>
      <w:r w:rsidR="008869AE" w:rsidRPr="00731B16">
        <w:rPr>
          <w:rFonts w:ascii="Tahoma" w:hAnsi="Tahoma" w:cs="Tahoma"/>
          <w:sz w:val="20"/>
          <w:lang w:val="sl-SI"/>
        </w:rPr>
        <w:t xml:space="preserve">0 </w:t>
      </w:r>
      <w:r w:rsidRPr="00731B16">
        <w:rPr>
          <w:rFonts w:ascii="Tahoma" w:hAnsi="Tahoma" w:cs="Tahoma"/>
          <w:sz w:val="20"/>
          <w:lang w:val="sl-SI"/>
        </w:rPr>
        <w:t>točk</w:t>
      </w:r>
    </w:p>
    <w:p w14:paraId="78C2DB85" w14:textId="77777777" w:rsidR="00D74063" w:rsidRPr="00731B16" w:rsidRDefault="00D74063" w:rsidP="00D74063">
      <w:pPr>
        <w:pStyle w:val="Telobesedila-zamik"/>
        <w:tabs>
          <w:tab w:val="left" w:pos="0"/>
        </w:tabs>
        <w:ind w:left="0"/>
        <w:rPr>
          <w:rFonts w:ascii="Tahoma" w:hAnsi="Tahoma" w:cs="Tahoma"/>
          <w:b/>
          <w:sz w:val="20"/>
          <w:lang w:val="sl-SI"/>
        </w:rPr>
      </w:pPr>
      <w:r w:rsidRPr="00731B16">
        <w:rPr>
          <w:rFonts w:ascii="Tahoma" w:hAnsi="Tahoma" w:cs="Tahoma"/>
          <w:b/>
          <w:sz w:val="20"/>
          <w:lang w:val="sl-SI"/>
        </w:rPr>
        <w:t>SKUPAJ</w:t>
      </w:r>
      <w:r w:rsidRPr="00731B16">
        <w:rPr>
          <w:rFonts w:ascii="Tahoma" w:hAnsi="Tahoma" w:cs="Tahoma"/>
          <w:b/>
          <w:sz w:val="20"/>
          <w:lang w:val="sl-SI"/>
        </w:rPr>
        <w:tab/>
      </w:r>
      <w:r w:rsidRPr="00731B16">
        <w:rPr>
          <w:rFonts w:ascii="Tahoma" w:hAnsi="Tahoma" w:cs="Tahoma"/>
          <w:b/>
          <w:sz w:val="20"/>
          <w:lang w:val="sl-SI"/>
        </w:rPr>
        <w:tab/>
      </w:r>
      <w:r w:rsidRPr="00731B16">
        <w:rPr>
          <w:rFonts w:ascii="Tahoma" w:hAnsi="Tahoma" w:cs="Tahoma"/>
          <w:b/>
          <w:sz w:val="20"/>
          <w:lang w:val="sl-SI"/>
        </w:rPr>
        <w:tab/>
      </w:r>
      <w:r w:rsidRPr="00731B16">
        <w:rPr>
          <w:rFonts w:ascii="Tahoma" w:hAnsi="Tahoma" w:cs="Tahoma"/>
          <w:b/>
          <w:sz w:val="20"/>
          <w:lang w:val="sl-SI"/>
        </w:rPr>
        <w:tab/>
      </w:r>
      <w:r w:rsidRPr="00731B16">
        <w:rPr>
          <w:rFonts w:ascii="Tahoma" w:hAnsi="Tahoma" w:cs="Tahoma"/>
          <w:b/>
          <w:sz w:val="20"/>
          <w:lang w:val="sl-SI"/>
        </w:rPr>
        <w:tab/>
      </w:r>
      <w:r w:rsidRPr="00731B16">
        <w:rPr>
          <w:rFonts w:ascii="Tahoma" w:hAnsi="Tahoma" w:cs="Tahoma"/>
          <w:b/>
          <w:sz w:val="20"/>
          <w:lang w:val="sl-SI"/>
        </w:rPr>
        <w:tab/>
        <w:t>max.</w:t>
      </w:r>
      <w:r w:rsidRPr="00731B16">
        <w:rPr>
          <w:rFonts w:ascii="Tahoma" w:hAnsi="Tahoma" w:cs="Tahoma"/>
          <w:b/>
          <w:sz w:val="20"/>
          <w:lang w:val="sl-SI"/>
        </w:rPr>
        <w:tab/>
        <w:t>100 točk</w:t>
      </w:r>
    </w:p>
    <w:p w14:paraId="666C8024" w14:textId="77777777" w:rsidR="00D74063" w:rsidRPr="00731B16" w:rsidRDefault="00D74063" w:rsidP="00D74063">
      <w:pPr>
        <w:jc w:val="both"/>
        <w:rPr>
          <w:rFonts w:ascii="Tahoma" w:hAnsi="Tahoma" w:cs="Tahoma"/>
        </w:rPr>
      </w:pPr>
    </w:p>
    <w:p w14:paraId="6B7CC49C" w14:textId="77777777" w:rsidR="00D74063" w:rsidRPr="00731B16" w:rsidRDefault="00D74063" w:rsidP="00D74063">
      <w:pPr>
        <w:pStyle w:val="Telobesedila-zamik"/>
        <w:tabs>
          <w:tab w:val="left" w:pos="0"/>
        </w:tabs>
        <w:ind w:left="0"/>
        <w:rPr>
          <w:rFonts w:ascii="Tahoma" w:hAnsi="Tahoma" w:cs="Tahoma"/>
          <w:sz w:val="20"/>
          <w:lang w:val="sl-SI"/>
        </w:rPr>
      </w:pPr>
      <w:r w:rsidRPr="00731B16">
        <w:rPr>
          <w:rFonts w:ascii="Tahoma" w:hAnsi="Tahoma" w:cs="Tahoma"/>
          <w:sz w:val="20"/>
          <w:lang w:val="sl-SI"/>
        </w:rPr>
        <w:t>Posamezno ponudbo se lahko vrednoti s točkami v razponu od 0 do 100.</w:t>
      </w:r>
    </w:p>
    <w:p w14:paraId="2C8F8537" w14:textId="77777777" w:rsidR="00D74063" w:rsidRPr="00731B16" w:rsidRDefault="00D74063" w:rsidP="00D74063">
      <w:pPr>
        <w:pStyle w:val="Telobesedila-zamik"/>
        <w:tabs>
          <w:tab w:val="left" w:pos="0"/>
        </w:tabs>
        <w:ind w:left="0"/>
        <w:rPr>
          <w:rFonts w:ascii="Tahoma" w:hAnsi="Tahoma" w:cs="Tahoma"/>
          <w:sz w:val="20"/>
          <w:lang w:val="sl-SI"/>
        </w:rPr>
      </w:pPr>
    </w:p>
    <w:p w14:paraId="18F6623A" w14:textId="77777777" w:rsidR="00D74063" w:rsidRPr="00731B16" w:rsidRDefault="00D74063" w:rsidP="00D74063">
      <w:pPr>
        <w:pStyle w:val="Telobesedila-zamik"/>
        <w:tabs>
          <w:tab w:val="left" w:pos="0"/>
        </w:tabs>
        <w:ind w:left="0"/>
        <w:rPr>
          <w:rFonts w:ascii="Tahoma" w:hAnsi="Tahoma" w:cs="Tahoma"/>
          <w:sz w:val="20"/>
          <w:lang w:val="sl-SI"/>
        </w:rPr>
      </w:pPr>
      <w:r w:rsidRPr="00731B16">
        <w:rPr>
          <w:rFonts w:ascii="Tahoma" w:hAnsi="Tahoma" w:cs="Tahoma"/>
          <w:sz w:val="20"/>
          <w:lang w:val="sl-SI"/>
        </w:rPr>
        <w:lastRenderedPageBreak/>
        <w:t>Število točk, pridobljenih pri posameznem merilu, se v primeru necelega števila zaokroži na dve decimalni mesti.</w:t>
      </w:r>
    </w:p>
    <w:p w14:paraId="3F231D58" w14:textId="77777777" w:rsidR="00D74063" w:rsidRPr="00731B16" w:rsidRDefault="00D74063" w:rsidP="00D74063">
      <w:pPr>
        <w:pStyle w:val="Telobesedila-zamik"/>
        <w:tabs>
          <w:tab w:val="left" w:pos="0"/>
        </w:tabs>
        <w:ind w:left="0"/>
        <w:rPr>
          <w:rFonts w:ascii="Tahoma" w:hAnsi="Tahoma" w:cs="Tahoma"/>
          <w:sz w:val="20"/>
          <w:lang w:val="sl-SI"/>
        </w:rPr>
      </w:pPr>
    </w:p>
    <w:p w14:paraId="41297D61" w14:textId="77777777" w:rsidR="00D74063" w:rsidRPr="00731B16" w:rsidRDefault="00D74063" w:rsidP="00D74063">
      <w:pPr>
        <w:pStyle w:val="Telobesedila-zamik"/>
        <w:tabs>
          <w:tab w:val="left" w:pos="0"/>
        </w:tabs>
        <w:ind w:left="0"/>
        <w:rPr>
          <w:rFonts w:ascii="Tahoma" w:hAnsi="Tahoma" w:cs="Tahoma"/>
          <w:sz w:val="20"/>
          <w:lang w:val="sl-SI"/>
        </w:rPr>
      </w:pPr>
      <w:r w:rsidRPr="00731B16">
        <w:rPr>
          <w:rFonts w:ascii="Tahoma" w:hAnsi="Tahoma" w:cs="Tahoma"/>
          <w:sz w:val="20"/>
          <w:lang w:val="sl-SI"/>
        </w:rPr>
        <w:t>Točke, pridobljene pri posameznih merilih, se za vsako ponudbo seštejejo.</w:t>
      </w:r>
    </w:p>
    <w:p w14:paraId="6FBBC5DB" w14:textId="77777777" w:rsidR="00D74063" w:rsidRPr="00731B16" w:rsidRDefault="00D74063" w:rsidP="00D74063">
      <w:pPr>
        <w:pStyle w:val="Telobesedila-zamik"/>
        <w:tabs>
          <w:tab w:val="left" w:pos="0"/>
        </w:tabs>
        <w:ind w:left="0"/>
        <w:rPr>
          <w:rFonts w:ascii="Tahoma" w:hAnsi="Tahoma" w:cs="Tahoma"/>
          <w:sz w:val="20"/>
          <w:lang w:val="sl-SI"/>
        </w:rPr>
      </w:pPr>
    </w:p>
    <w:p w14:paraId="11A257AD" w14:textId="77777777" w:rsidR="00D74063" w:rsidRDefault="00D74063" w:rsidP="00D74063">
      <w:pPr>
        <w:pStyle w:val="Telobesedila-zamik"/>
        <w:tabs>
          <w:tab w:val="left" w:pos="0"/>
        </w:tabs>
        <w:ind w:left="0"/>
        <w:rPr>
          <w:rFonts w:ascii="Tahoma" w:hAnsi="Tahoma" w:cs="Tahoma"/>
          <w:sz w:val="20"/>
          <w:lang w:val="sl-SI"/>
        </w:rPr>
      </w:pPr>
      <w:r w:rsidRPr="00731B16">
        <w:rPr>
          <w:rFonts w:ascii="Tahoma" w:hAnsi="Tahoma" w:cs="Tahoma"/>
          <w:sz w:val="20"/>
          <w:lang w:val="sl-SI"/>
        </w:rPr>
        <w:t>Najugodnejši je ponudnik, ki zbere največje število točk.</w:t>
      </w:r>
    </w:p>
    <w:p w14:paraId="1C0A37BB" w14:textId="77777777" w:rsidR="00D74063" w:rsidRPr="00731B16" w:rsidRDefault="00D74063" w:rsidP="00D74063">
      <w:pPr>
        <w:pStyle w:val="Telobesedila-zamik"/>
        <w:tabs>
          <w:tab w:val="left" w:pos="0"/>
        </w:tabs>
        <w:ind w:left="0"/>
        <w:rPr>
          <w:rFonts w:ascii="Tahoma" w:hAnsi="Tahoma" w:cs="Tahoma"/>
          <w:sz w:val="20"/>
          <w:lang w:val="sl-SI"/>
        </w:rPr>
      </w:pPr>
    </w:p>
    <w:p w14:paraId="4F08B708" w14:textId="77777777" w:rsidR="00D74063" w:rsidRPr="00731B16" w:rsidRDefault="00D74063" w:rsidP="00D74063">
      <w:pPr>
        <w:pStyle w:val="Telobesedila-zamik"/>
        <w:tabs>
          <w:tab w:val="left" w:pos="0"/>
        </w:tabs>
        <w:ind w:left="0"/>
        <w:rPr>
          <w:rFonts w:ascii="Tahoma" w:hAnsi="Tahoma" w:cs="Tahoma"/>
          <w:sz w:val="20"/>
          <w:lang w:val="sl-SI"/>
        </w:rPr>
      </w:pPr>
      <w:r w:rsidRPr="00731B16">
        <w:rPr>
          <w:rFonts w:ascii="Tahoma" w:hAnsi="Tahoma" w:cs="Tahoma"/>
          <w:sz w:val="20"/>
          <w:lang w:val="sl-SI"/>
        </w:rPr>
        <w:t>V primeru, da imata dva ponudnika enako število točk, je ugodnejši tisti, ki ima boljše pogoje po naslednjem zaporedju: ponudbena vrednost, reference.</w:t>
      </w:r>
    </w:p>
    <w:p w14:paraId="1C628D4B" w14:textId="77777777" w:rsidR="00D74063" w:rsidRPr="00731B16" w:rsidRDefault="00D74063" w:rsidP="00D74063">
      <w:pPr>
        <w:pStyle w:val="Telobesedila-zamik"/>
        <w:tabs>
          <w:tab w:val="left" w:pos="0"/>
        </w:tabs>
        <w:ind w:left="0"/>
        <w:rPr>
          <w:rFonts w:ascii="Tahoma" w:hAnsi="Tahoma" w:cs="Tahoma"/>
          <w:sz w:val="20"/>
          <w:lang w:val="sl-SI"/>
        </w:rPr>
      </w:pPr>
    </w:p>
    <w:p w14:paraId="0BD3327E" w14:textId="77777777" w:rsidR="00D74063" w:rsidRPr="00731B16" w:rsidRDefault="00D74063" w:rsidP="00D74063">
      <w:pPr>
        <w:pStyle w:val="Telobesedila26"/>
        <w:rPr>
          <w:rFonts w:ascii="Tahoma" w:hAnsi="Tahoma" w:cs="Tahoma"/>
          <w:sz w:val="20"/>
        </w:rPr>
      </w:pPr>
      <w:r w:rsidRPr="00731B16">
        <w:rPr>
          <w:rFonts w:ascii="Tahoma" w:hAnsi="Tahoma" w:cs="Tahoma"/>
          <w:sz w:val="20"/>
        </w:rPr>
        <w:t>Število doseženih točk ponudbe posameznega ponudnika se bo izračunavalo skladno s spodaj opisanimi načini:</w:t>
      </w:r>
    </w:p>
    <w:p w14:paraId="4044C0C0" w14:textId="77777777" w:rsidR="00D74063" w:rsidRPr="00731B16" w:rsidRDefault="00D74063" w:rsidP="00D74063">
      <w:pPr>
        <w:pStyle w:val="Telobesedila-zamik"/>
        <w:tabs>
          <w:tab w:val="left" w:pos="0"/>
        </w:tabs>
        <w:ind w:left="0"/>
        <w:rPr>
          <w:rFonts w:ascii="Tahoma" w:hAnsi="Tahoma" w:cs="Tahoma"/>
          <w:sz w:val="20"/>
          <w:lang w:val="sl-SI"/>
        </w:rPr>
      </w:pPr>
    </w:p>
    <w:p w14:paraId="28A34956" w14:textId="77777777" w:rsidR="00D74063" w:rsidRPr="00731B16" w:rsidRDefault="00D74063" w:rsidP="00D74063">
      <w:pPr>
        <w:jc w:val="both"/>
        <w:rPr>
          <w:rFonts w:ascii="Tahoma" w:hAnsi="Tahoma" w:cs="Tahoma"/>
        </w:rPr>
      </w:pPr>
      <w:r w:rsidRPr="00731B16">
        <w:rPr>
          <w:rFonts w:ascii="Tahoma" w:hAnsi="Tahoma" w:cs="Tahoma"/>
        </w:rPr>
        <w:t>ŠTP (Število doseženih točk ponudnika) = Št. P</w:t>
      </w:r>
      <w:r>
        <w:rPr>
          <w:rFonts w:ascii="Tahoma" w:hAnsi="Tahoma" w:cs="Tahoma"/>
        </w:rPr>
        <w:t>C</w:t>
      </w:r>
      <w:r w:rsidRPr="00731B16">
        <w:rPr>
          <w:rFonts w:ascii="Tahoma" w:hAnsi="Tahoma" w:cs="Tahoma"/>
        </w:rPr>
        <w:t xml:space="preserve"> + Št. REF</w:t>
      </w:r>
    </w:p>
    <w:p w14:paraId="1B413BF1" w14:textId="77777777" w:rsidR="00D74063" w:rsidRPr="00731B16" w:rsidRDefault="00D74063" w:rsidP="00D74063">
      <w:pPr>
        <w:jc w:val="both"/>
        <w:rPr>
          <w:rFonts w:ascii="Tahoma" w:hAnsi="Tahoma" w:cs="Tahoma"/>
        </w:rPr>
      </w:pPr>
    </w:p>
    <w:p w14:paraId="30A53BE8" w14:textId="77777777" w:rsidR="00D74063" w:rsidRPr="00731B16" w:rsidRDefault="00D74063" w:rsidP="00D74063">
      <w:pPr>
        <w:jc w:val="both"/>
        <w:rPr>
          <w:rFonts w:ascii="Tahoma" w:hAnsi="Tahoma" w:cs="Tahoma"/>
        </w:rPr>
      </w:pPr>
      <w:r>
        <w:rPr>
          <w:rFonts w:ascii="Tahoma" w:hAnsi="Tahoma" w:cs="Tahoma"/>
          <w:b/>
        </w:rPr>
        <w:t>5</w:t>
      </w:r>
      <w:r w:rsidRPr="00731B16">
        <w:rPr>
          <w:rFonts w:ascii="Tahoma" w:hAnsi="Tahoma" w:cs="Tahoma"/>
          <w:b/>
        </w:rPr>
        <w:t xml:space="preserve">.a. Ponudbena </w:t>
      </w:r>
      <w:r>
        <w:rPr>
          <w:rFonts w:ascii="Tahoma" w:hAnsi="Tahoma" w:cs="Tahoma"/>
          <w:b/>
        </w:rPr>
        <w:t>cena</w:t>
      </w:r>
      <w:r w:rsidRPr="00731B16">
        <w:rPr>
          <w:rFonts w:ascii="Tahoma" w:hAnsi="Tahoma" w:cs="Tahoma"/>
          <w:b/>
        </w:rPr>
        <w:t xml:space="preserve"> (Št. P</w:t>
      </w:r>
      <w:r>
        <w:rPr>
          <w:rFonts w:ascii="Tahoma" w:hAnsi="Tahoma" w:cs="Tahoma"/>
          <w:b/>
        </w:rPr>
        <w:t>C</w:t>
      </w:r>
      <w:r w:rsidRPr="00731B16">
        <w:rPr>
          <w:rFonts w:ascii="Tahoma" w:hAnsi="Tahoma" w:cs="Tahoma"/>
          <w:b/>
        </w:rPr>
        <w:t xml:space="preserve">) </w:t>
      </w:r>
      <w:r w:rsidRPr="00731B16">
        <w:rPr>
          <w:rFonts w:ascii="Tahoma" w:hAnsi="Tahoma" w:cs="Tahoma"/>
        </w:rPr>
        <w:t xml:space="preserve">- max. število točk je </w:t>
      </w:r>
      <w:r w:rsidR="008869AE">
        <w:rPr>
          <w:rFonts w:ascii="Tahoma" w:hAnsi="Tahoma" w:cs="Tahoma"/>
        </w:rPr>
        <w:t>7</w:t>
      </w:r>
      <w:r w:rsidR="008869AE" w:rsidRPr="00731B16">
        <w:rPr>
          <w:rFonts w:ascii="Tahoma" w:hAnsi="Tahoma" w:cs="Tahoma"/>
        </w:rPr>
        <w:t>0</w:t>
      </w:r>
    </w:p>
    <w:p w14:paraId="4DF80554" w14:textId="77777777" w:rsidR="00D74063" w:rsidRPr="00731B16" w:rsidRDefault="00D74063" w:rsidP="00D74063">
      <w:pPr>
        <w:jc w:val="both"/>
        <w:rPr>
          <w:rFonts w:ascii="Tahoma" w:hAnsi="Tahoma" w:cs="Tahoma"/>
        </w:rPr>
      </w:pPr>
    </w:p>
    <w:p w14:paraId="3EF13D62" w14:textId="57DC40C6" w:rsidR="00D74063" w:rsidRPr="00731B16" w:rsidRDefault="00D74063" w:rsidP="00D74063">
      <w:pPr>
        <w:pStyle w:val="Telobesedila26"/>
        <w:rPr>
          <w:rFonts w:ascii="Tahoma" w:hAnsi="Tahoma" w:cs="Tahoma"/>
          <w:sz w:val="20"/>
        </w:rPr>
      </w:pPr>
      <w:r w:rsidRPr="00731B16">
        <w:rPr>
          <w:rFonts w:ascii="Tahoma" w:hAnsi="Tahoma" w:cs="Tahoma"/>
          <w:sz w:val="20"/>
        </w:rPr>
        <w:t xml:space="preserve">Za merilo se uporabi skupna ponudbena </w:t>
      </w:r>
      <w:r>
        <w:rPr>
          <w:rFonts w:ascii="Tahoma" w:hAnsi="Tahoma" w:cs="Tahoma"/>
          <w:sz w:val="20"/>
        </w:rPr>
        <w:t>cena</w:t>
      </w:r>
      <w:r w:rsidRPr="00731B16">
        <w:rPr>
          <w:rFonts w:ascii="Tahoma" w:hAnsi="Tahoma" w:cs="Tahoma"/>
          <w:sz w:val="20"/>
        </w:rPr>
        <w:t xml:space="preserve"> brez DDV v EUR, ki jo ponudnik navede v obrazcu ponudbe</w:t>
      </w:r>
      <w:r w:rsidR="008419A7">
        <w:rPr>
          <w:rFonts w:ascii="Tahoma" w:hAnsi="Tahoma" w:cs="Tahoma"/>
          <w:sz w:val="20"/>
        </w:rPr>
        <w:t xml:space="preserve"> (po izvedenih pogajajnih)</w:t>
      </w:r>
      <w:r w:rsidRPr="00731B16">
        <w:rPr>
          <w:rFonts w:ascii="Tahoma" w:hAnsi="Tahoma" w:cs="Tahoma"/>
          <w:sz w:val="20"/>
        </w:rPr>
        <w:t>.</w:t>
      </w:r>
    </w:p>
    <w:p w14:paraId="47CCB896" w14:textId="77777777" w:rsidR="00D74063" w:rsidRPr="00731B16" w:rsidRDefault="00D74063" w:rsidP="00D74063">
      <w:pPr>
        <w:pStyle w:val="Telobesedila26"/>
        <w:rPr>
          <w:rFonts w:ascii="Tahoma" w:hAnsi="Tahoma" w:cs="Tahoma"/>
          <w:sz w:val="20"/>
        </w:rPr>
      </w:pPr>
    </w:p>
    <w:p w14:paraId="13D2201F" w14:textId="77777777" w:rsidR="00D74063" w:rsidRPr="00731B16" w:rsidRDefault="00D74063" w:rsidP="00D74063">
      <w:pPr>
        <w:pStyle w:val="Telobesedila26"/>
        <w:rPr>
          <w:rFonts w:ascii="Tahoma" w:hAnsi="Tahoma" w:cs="Tahoma"/>
          <w:sz w:val="20"/>
        </w:rPr>
      </w:pPr>
      <w:r w:rsidRPr="00731B16">
        <w:rPr>
          <w:rFonts w:ascii="Tahoma" w:hAnsi="Tahoma" w:cs="Tahoma"/>
          <w:sz w:val="20"/>
        </w:rPr>
        <w:t xml:space="preserve">Ponudba z najnižjo ponudbeno vrednostjo brez DDV v EUR pridobi </w:t>
      </w:r>
      <w:r w:rsidR="008869AE">
        <w:rPr>
          <w:rFonts w:ascii="Tahoma" w:hAnsi="Tahoma" w:cs="Tahoma"/>
          <w:sz w:val="20"/>
        </w:rPr>
        <w:t>7</w:t>
      </w:r>
      <w:r w:rsidR="008869AE" w:rsidRPr="00731B16">
        <w:rPr>
          <w:rFonts w:ascii="Tahoma" w:hAnsi="Tahoma" w:cs="Tahoma"/>
          <w:sz w:val="20"/>
        </w:rPr>
        <w:t xml:space="preserve">0 </w:t>
      </w:r>
      <w:r w:rsidRPr="00731B16">
        <w:rPr>
          <w:rFonts w:ascii="Tahoma" w:hAnsi="Tahoma" w:cs="Tahoma"/>
          <w:sz w:val="20"/>
        </w:rPr>
        <w:t>točk, ostale z višjo ponudbeno vrednostjo brez DDV v EUR pa sorazmerni delež.</w:t>
      </w:r>
    </w:p>
    <w:p w14:paraId="7F26FFA1" w14:textId="77777777" w:rsidR="00D74063" w:rsidRPr="00731B16" w:rsidRDefault="00D74063" w:rsidP="00D74063">
      <w:pPr>
        <w:pStyle w:val="Telobesedila26"/>
        <w:rPr>
          <w:rFonts w:ascii="Tahoma" w:hAnsi="Tahoma" w:cs="Tahoma"/>
          <w:sz w:val="20"/>
        </w:rPr>
      </w:pPr>
    </w:p>
    <w:p w14:paraId="1629B070" w14:textId="77777777" w:rsidR="00D74063" w:rsidRPr="00731B16" w:rsidRDefault="00D74063" w:rsidP="00D74063">
      <w:pPr>
        <w:pStyle w:val="Telobesedila26"/>
        <w:rPr>
          <w:rFonts w:ascii="Tahoma" w:hAnsi="Tahoma" w:cs="Tahoma"/>
          <w:sz w:val="20"/>
        </w:rPr>
      </w:pPr>
      <w:r w:rsidRPr="00731B16">
        <w:rPr>
          <w:rFonts w:ascii="Tahoma" w:hAnsi="Tahoma" w:cs="Tahoma"/>
          <w:sz w:val="20"/>
        </w:rPr>
        <w:t xml:space="preserve">Najvišje možno število točk, ki ga pri tem merilu (a) lahko dobi ponudba, je </w:t>
      </w:r>
      <w:r w:rsidR="008869AE">
        <w:rPr>
          <w:rFonts w:ascii="Tahoma" w:hAnsi="Tahoma" w:cs="Tahoma"/>
          <w:sz w:val="20"/>
        </w:rPr>
        <w:t>7</w:t>
      </w:r>
      <w:r w:rsidR="008869AE" w:rsidRPr="00731B16">
        <w:rPr>
          <w:rFonts w:ascii="Tahoma" w:hAnsi="Tahoma" w:cs="Tahoma"/>
          <w:sz w:val="20"/>
        </w:rPr>
        <w:t xml:space="preserve">0 </w:t>
      </w:r>
      <w:r w:rsidRPr="00731B16">
        <w:rPr>
          <w:rFonts w:ascii="Tahoma" w:hAnsi="Tahoma" w:cs="Tahoma"/>
          <w:sz w:val="20"/>
        </w:rPr>
        <w:t>(</w:t>
      </w:r>
      <w:r w:rsidR="008869AE">
        <w:rPr>
          <w:rFonts w:ascii="Tahoma" w:hAnsi="Tahoma" w:cs="Tahoma"/>
          <w:sz w:val="20"/>
        </w:rPr>
        <w:t>sedem</w:t>
      </w:r>
      <w:r w:rsidRPr="00731B16">
        <w:rPr>
          <w:rFonts w:ascii="Tahoma" w:hAnsi="Tahoma" w:cs="Tahoma"/>
          <w:sz w:val="20"/>
        </w:rPr>
        <w:t>deset). Z najvišjim številom točk je po tem merilu lahko ovrednotenih več ponudb.</w:t>
      </w:r>
    </w:p>
    <w:p w14:paraId="5862705C" w14:textId="77777777" w:rsidR="00D74063" w:rsidRPr="00731B16" w:rsidRDefault="00D74063" w:rsidP="00D74063">
      <w:pPr>
        <w:pStyle w:val="Telobesedila26"/>
        <w:rPr>
          <w:rFonts w:ascii="Tahoma" w:hAnsi="Tahoma" w:cs="Tahoma"/>
          <w:sz w:val="20"/>
        </w:rPr>
      </w:pPr>
    </w:p>
    <w:p w14:paraId="537D51B0" w14:textId="77777777" w:rsidR="00D74063" w:rsidRPr="00731B16" w:rsidRDefault="00D74063" w:rsidP="00D74063">
      <w:pPr>
        <w:pStyle w:val="Telobesedila26"/>
        <w:rPr>
          <w:rFonts w:ascii="Tahoma" w:hAnsi="Tahoma" w:cs="Tahoma"/>
          <w:sz w:val="20"/>
        </w:rPr>
      </w:pPr>
      <w:r w:rsidRPr="00731B16">
        <w:rPr>
          <w:rFonts w:ascii="Tahoma" w:hAnsi="Tahoma" w:cs="Tahoma"/>
          <w:sz w:val="20"/>
        </w:rPr>
        <w:t>Ponudbe bodo po tem merilu ovrednotene na naslednji način:</w:t>
      </w:r>
    </w:p>
    <w:p w14:paraId="09B3A5BB" w14:textId="77777777" w:rsidR="00D74063" w:rsidRPr="00731B16" w:rsidRDefault="00D74063" w:rsidP="00D74063">
      <w:pPr>
        <w:pStyle w:val="Telobesedila26"/>
        <w:rPr>
          <w:rFonts w:ascii="Tahoma" w:hAnsi="Tahoma" w:cs="Tahoma"/>
          <w:sz w:val="20"/>
        </w:rPr>
      </w:pPr>
    </w:p>
    <w:p w14:paraId="4BE9B3C6" w14:textId="77777777" w:rsidR="008869AE" w:rsidRPr="00731B16" w:rsidRDefault="008869AE" w:rsidP="008869AE">
      <w:pPr>
        <w:pStyle w:val="Telobesedila26"/>
        <w:rPr>
          <w:rFonts w:ascii="Tahoma" w:hAnsi="Tahoma" w:cs="Tahoma"/>
          <w:b/>
          <w:sz w:val="20"/>
        </w:rPr>
      </w:pPr>
      <w:r w:rsidRPr="00731B16">
        <w:rPr>
          <w:rFonts w:ascii="Tahoma" w:hAnsi="Tahoma" w:cs="Tahoma"/>
          <w:b/>
          <w:sz w:val="20"/>
        </w:rPr>
        <w:t>št. točk ponudbe -Št. P</w:t>
      </w:r>
      <w:r>
        <w:rPr>
          <w:rFonts w:ascii="Tahoma" w:hAnsi="Tahoma" w:cs="Tahoma"/>
          <w:b/>
          <w:sz w:val="20"/>
        </w:rPr>
        <w:t>C</w:t>
      </w:r>
      <w:r w:rsidRPr="00731B16">
        <w:rPr>
          <w:rFonts w:ascii="Tahoma" w:hAnsi="Tahoma" w:cs="Tahoma"/>
          <w:b/>
          <w:sz w:val="20"/>
          <w:vertAlign w:val="subscript"/>
        </w:rPr>
        <w:t>X</w:t>
      </w:r>
      <w:r w:rsidRPr="00731B16">
        <w:rPr>
          <w:rFonts w:ascii="Tahoma" w:hAnsi="Tahoma" w:cs="Tahoma"/>
          <w:sz w:val="20"/>
        </w:rPr>
        <w:t xml:space="preserve"> </w:t>
      </w:r>
      <w:r w:rsidRPr="00731B16">
        <w:rPr>
          <w:rFonts w:ascii="Tahoma" w:hAnsi="Tahoma" w:cs="Tahoma"/>
          <w:b/>
          <w:sz w:val="20"/>
        </w:rPr>
        <w:t>=.</w:t>
      </w:r>
      <m:oMath>
        <m:sSub>
          <m:sSubPr>
            <m:ctrlPr>
              <w:rPr>
                <w:rFonts w:ascii="Cambria Math" w:hAnsi="Cambria Math" w:cs="Tahoma"/>
                <w:b/>
                <w:i/>
                <w:sz w:val="22"/>
                <w:szCs w:val="22"/>
              </w:rPr>
            </m:ctrlPr>
          </m:sSubPr>
          <m:e>
            <m:r>
              <m:rPr>
                <m:sty m:val="bi"/>
              </m:rPr>
              <w:rPr>
                <w:rFonts w:ascii="Cambria Math" w:hAnsi="Cambria Math" w:cs="Tahoma"/>
                <w:sz w:val="22"/>
                <w:szCs w:val="22"/>
              </w:rPr>
              <m:t>x</m:t>
            </m:r>
          </m:e>
          <m:sub>
            <m:r>
              <m:rPr>
                <m:sty m:val="bi"/>
              </m:rPr>
              <w:rPr>
                <w:rFonts w:ascii="Cambria Math" w:hAnsi="Cambria Math" w:cs="Tahoma"/>
                <w:sz w:val="22"/>
                <w:szCs w:val="22"/>
              </w:rPr>
              <m:t>1</m:t>
            </m:r>
          </m:sub>
        </m:sSub>
        <m:r>
          <m:rPr>
            <m:sty m:val="bi"/>
          </m:rPr>
          <w:rPr>
            <w:rFonts w:ascii="Cambria Math" w:hAnsi="Cambria Math" w:cs="Tahoma"/>
            <w:sz w:val="22"/>
            <w:szCs w:val="22"/>
          </w:rPr>
          <m:t>=</m:t>
        </m:r>
        <m:f>
          <m:fPr>
            <m:ctrlPr>
              <w:rPr>
                <w:rFonts w:ascii="Cambria Math" w:hAnsi="Cambria Math" w:cs="Tahoma"/>
                <w:b/>
                <w:i/>
                <w:sz w:val="22"/>
                <w:szCs w:val="22"/>
              </w:rPr>
            </m:ctrlPr>
          </m:fPr>
          <m:num>
            <m:sSub>
              <m:sSubPr>
                <m:ctrlPr>
                  <w:rPr>
                    <w:rFonts w:ascii="Cambria Math" w:hAnsi="Cambria Math" w:cs="Tahoma"/>
                    <w:b/>
                    <w:i/>
                    <w:sz w:val="22"/>
                    <w:szCs w:val="22"/>
                  </w:rPr>
                </m:ctrlPr>
              </m:sSubPr>
              <m:e>
                <m:r>
                  <m:rPr>
                    <m:sty m:val="bi"/>
                  </m:rPr>
                  <w:rPr>
                    <w:rFonts w:ascii="Cambria Math" w:hAnsi="Cambria Math" w:cs="Tahoma"/>
                    <w:sz w:val="22"/>
                    <w:szCs w:val="22"/>
                  </w:rPr>
                  <m:t>C</m:t>
                </m:r>
              </m:e>
              <m:sub>
                <m:r>
                  <m:rPr>
                    <m:sty m:val="bi"/>
                  </m:rPr>
                  <w:rPr>
                    <w:rFonts w:ascii="Cambria Math" w:hAnsi="Cambria Math" w:cs="Tahoma"/>
                    <w:sz w:val="22"/>
                    <w:szCs w:val="22"/>
                  </w:rPr>
                  <m:t>min</m:t>
                </m:r>
              </m:sub>
            </m:sSub>
          </m:num>
          <m:den>
            <m:r>
              <m:rPr>
                <m:sty m:val="bi"/>
              </m:rPr>
              <w:rPr>
                <w:rFonts w:ascii="Cambria Math" w:hAnsi="Cambria Math" w:cs="Tahoma"/>
                <w:sz w:val="22"/>
                <w:szCs w:val="22"/>
              </w:rPr>
              <m:t>C</m:t>
            </m:r>
          </m:den>
        </m:f>
        <m:r>
          <m:rPr>
            <m:sty m:val="bi"/>
          </m:rPr>
          <w:rPr>
            <w:rFonts w:ascii="Cambria Math" w:hAnsi="Cambria Math" w:cs="Tahoma"/>
            <w:sz w:val="22"/>
            <w:szCs w:val="22"/>
          </w:rPr>
          <m:t>*70</m:t>
        </m:r>
      </m:oMath>
    </w:p>
    <w:p w14:paraId="5FA29FA6" w14:textId="77777777" w:rsidR="00D74063" w:rsidRPr="00731B16" w:rsidRDefault="00D74063" w:rsidP="00D74063">
      <w:pPr>
        <w:pStyle w:val="Telobesedila26"/>
        <w:rPr>
          <w:rFonts w:ascii="Tahoma" w:hAnsi="Tahoma" w:cs="Tahoma"/>
          <w:sz w:val="20"/>
        </w:rPr>
      </w:pPr>
    </w:p>
    <w:p w14:paraId="7CD392A5" w14:textId="77777777" w:rsidR="00D74063" w:rsidRPr="00731B16" w:rsidRDefault="00D74063" w:rsidP="00D74063">
      <w:pPr>
        <w:pStyle w:val="Telobesedila26"/>
        <w:rPr>
          <w:rFonts w:ascii="Tahoma" w:hAnsi="Tahoma" w:cs="Tahoma"/>
          <w:sz w:val="20"/>
        </w:rPr>
      </w:pPr>
      <w:r w:rsidRPr="00731B16">
        <w:rPr>
          <w:rFonts w:ascii="Tahoma" w:hAnsi="Tahoma" w:cs="Tahoma"/>
          <w:sz w:val="20"/>
        </w:rPr>
        <w:t xml:space="preserve">Legenda: </w:t>
      </w:r>
    </w:p>
    <w:p w14:paraId="5BADC0FF" w14:textId="77777777" w:rsidR="00D74063" w:rsidRPr="00731B16" w:rsidRDefault="00D74063" w:rsidP="00D74063">
      <w:pPr>
        <w:pStyle w:val="Telobesedila26"/>
        <w:rPr>
          <w:rFonts w:ascii="Tahoma" w:hAnsi="Tahoma" w:cs="Tahoma"/>
          <w:sz w:val="20"/>
        </w:rPr>
      </w:pPr>
    </w:p>
    <w:p w14:paraId="33D1D69F" w14:textId="77777777" w:rsidR="00D74063" w:rsidRPr="00731B16" w:rsidRDefault="00D74063" w:rsidP="00D74063">
      <w:pPr>
        <w:pStyle w:val="Telobesedila26"/>
        <w:ind w:left="2552" w:hanging="2552"/>
        <w:rPr>
          <w:rFonts w:ascii="Tahoma" w:hAnsi="Tahoma" w:cs="Tahoma"/>
          <w:sz w:val="20"/>
        </w:rPr>
      </w:pPr>
      <w:r w:rsidRPr="00731B16">
        <w:rPr>
          <w:rFonts w:ascii="Tahoma" w:hAnsi="Tahoma" w:cs="Tahoma"/>
          <w:sz w:val="20"/>
        </w:rPr>
        <w:t xml:space="preserve">št. točk ponudbe x </w:t>
      </w:r>
      <w:r w:rsidRPr="00731B16">
        <w:rPr>
          <w:rFonts w:ascii="Tahoma" w:hAnsi="Tahoma" w:cs="Tahoma"/>
          <w:sz w:val="20"/>
          <w:vertAlign w:val="subscript"/>
        </w:rPr>
        <w:t>1</w:t>
      </w:r>
      <w:r w:rsidRPr="00731B16">
        <w:rPr>
          <w:rFonts w:ascii="Tahoma" w:hAnsi="Tahoma" w:cs="Tahoma"/>
          <w:sz w:val="20"/>
          <w:vertAlign w:val="subscript"/>
        </w:rPr>
        <w:tab/>
      </w:r>
      <w:r w:rsidRPr="00731B16">
        <w:rPr>
          <w:rFonts w:ascii="Tahoma" w:hAnsi="Tahoma" w:cs="Tahoma"/>
          <w:sz w:val="20"/>
        </w:rPr>
        <w:t>število točk ponudbe ponudnika "x" po 1. merilu – merilu ponudbene vrednosti</w:t>
      </w:r>
    </w:p>
    <w:p w14:paraId="14235F64" w14:textId="77777777" w:rsidR="00D74063" w:rsidRPr="00731B16" w:rsidRDefault="00D74063" w:rsidP="00D74063">
      <w:pPr>
        <w:pStyle w:val="Telobesedila26"/>
        <w:ind w:left="2552" w:hanging="2552"/>
        <w:rPr>
          <w:rFonts w:ascii="Tahoma" w:hAnsi="Tahoma" w:cs="Tahoma"/>
          <w:sz w:val="20"/>
        </w:rPr>
      </w:pPr>
      <w:r w:rsidRPr="00731B16">
        <w:rPr>
          <w:rFonts w:ascii="Tahoma" w:hAnsi="Tahoma" w:cs="Tahoma"/>
          <w:sz w:val="20"/>
        </w:rPr>
        <w:t>C</w:t>
      </w:r>
      <w:r w:rsidRPr="00731B16">
        <w:rPr>
          <w:rFonts w:ascii="Tahoma" w:hAnsi="Tahoma" w:cs="Tahoma"/>
          <w:sz w:val="20"/>
          <w:vertAlign w:val="subscript"/>
        </w:rPr>
        <w:t>min</w:t>
      </w:r>
      <w:r w:rsidRPr="00731B16">
        <w:rPr>
          <w:rFonts w:ascii="Tahoma" w:hAnsi="Tahoma" w:cs="Tahoma"/>
          <w:sz w:val="20"/>
        </w:rPr>
        <w:t xml:space="preserve"> [EUR]</w:t>
      </w:r>
      <w:r w:rsidRPr="00731B16">
        <w:rPr>
          <w:rFonts w:ascii="Tahoma" w:hAnsi="Tahoma" w:cs="Tahoma"/>
          <w:sz w:val="20"/>
        </w:rPr>
        <w:tab/>
        <w:t>najnižja ponudbena vrednost brez DDV v EUR</w:t>
      </w:r>
    </w:p>
    <w:p w14:paraId="2C0F39B3" w14:textId="77777777" w:rsidR="00D74063" w:rsidRPr="00731B16" w:rsidRDefault="00D74063" w:rsidP="00D74063">
      <w:pPr>
        <w:pStyle w:val="Telobesedila26"/>
        <w:ind w:left="2552" w:hanging="2552"/>
        <w:rPr>
          <w:rFonts w:ascii="Tahoma" w:hAnsi="Tahoma" w:cs="Tahoma"/>
          <w:sz w:val="20"/>
        </w:rPr>
      </w:pPr>
      <w:r w:rsidRPr="00731B16">
        <w:rPr>
          <w:rFonts w:ascii="Tahoma" w:hAnsi="Tahoma" w:cs="Tahoma"/>
          <w:sz w:val="20"/>
        </w:rPr>
        <w:t>C</w:t>
      </w:r>
      <w:r w:rsidRPr="00731B16">
        <w:rPr>
          <w:rFonts w:ascii="Tahoma" w:hAnsi="Tahoma" w:cs="Tahoma"/>
          <w:sz w:val="20"/>
          <w:vertAlign w:val="subscript"/>
        </w:rPr>
        <w:t>x</w:t>
      </w:r>
      <w:r w:rsidRPr="00731B16">
        <w:rPr>
          <w:rFonts w:ascii="Tahoma" w:hAnsi="Tahoma" w:cs="Tahoma"/>
          <w:sz w:val="20"/>
        </w:rPr>
        <w:t xml:space="preserve"> [EUR]</w:t>
      </w:r>
      <w:r w:rsidRPr="00731B16">
        <w:rPr>
          <w:rFonts w:ascii="Tahoma" w:hAnsi="Tahoma" w:cs="Tahoma"/>
          <w:sz w:val="20"/>
        </w:rPr>
        <w:tab/>
        <w:t>ponudnikova ponudbena vrednost brez DDV v EUR</w:t>
      </w:r>
      <w:r w:rsidR="00E40518">
        <w:rPr>
          <w:rFonts w:ascii="Tahoma" w:hAnsi="Tahoma" w:cs="Tahoma"/>
          <w:sz w:val="20"/>
        </w:rPr>
        <w:t>.</w:t>
      </w:r>
    </w:p>
    <w:p w14:paraId="5F254E9C" w14:textId="77777777" w:rsidR="00D74063" w:rsidRDefault="00D74063" w:rsidP="00D74063">
      <w:pPr>
        <w:pStyle w:val="Telobesedila-zamik"/>
        <w:tabs>
          <w:tab w:val="left" w:pos="0"/>
        </w:tabs>
        <w:ind w:left="0"/>
        <w:rPr>
          <w:rFonts w:ascii="Tahoma" w:hAnsi="Tahoma" w:cs="Tahoma"/>
          <w:sz w:val="20"/>
          <w:lang w:val="sl-SI"/>
        </w:rPr>
      </w:pPr>
    </w:p>
    <w:p w14:paraId="3545948F" w14:textId="77777777" w:rsidR="00AA6B73" w:rsidRDefault="00AA6B73" w:rsidP="00D74063">
      <w:pPr>
        <w:pStyle w:val="Telobesedila-zamik"/>
        <w:tabs>
          <w:tab w:val="left" w:pos="0"/>
        </w:tabs>
        <w:ind w:left="0"/>
        <w:rPr>
          <w:rFonts w:ascii="Tahoma" w:hAnsi="Tahoma" w:cs="Tahoma"/>
          <w:sz w:val="20"/>
          <w:lang w:val="sl-SI"/>
        </w:rPr>
      </w:pPr>
    </w:p>
    <w:p w14:paraId="4960FC47" w14:textId="5FF4997A" w:rsidR="00E40518" w:rsidRPr="00731B16" w:rsidRDefault="00E40518" w:rsidP="00E40518">
      <w:pPr>
        <w:jc w:val="both"/>
        <w:rPr>
          <w:rFonts w:ascii="Tahoma" w:hAnsi="Tahoma" w:cs="Tahoma"/>
        </w:rPr>
      </w:pPr>
      <w:r>
        <w:rPr>
          <w:rFonts w:ascii="Tahoma" w:hAnsi="Tahoma" w:cs="Tahoma"/>
          <w:b/>
        </w:rPr>
        <w:t>5</w:t>
      </w:r>
      <w:r w:rsidRPr="00731B16">
        <w:rPr>
          <w:rFonts w:ascii="Tahoma" w:hAnsi="Tahoma" w:cs="Tahoma"/>
          <w:b/>
        </w:rPr>
        <w:t xml:space="preserve">.b. </w:t>
      </w:r>
      <w:r w:rsidR="009B5504">
        <w:rPr>
          <w:rFonts w:ascii="Tahoma" w:hAnsi="Tahoma" w:cs="Tahoma"/>
          <w:b/>
        </w:rPr>
        <w:t>Dodatne r</w:t>
      </w:r>
      <w:r w:rsidRPr="00731B16">
        <w:rPr>
          <w:rFonts w:ascii="Tahoma" w:hAnsi="Tahoma" w:cs="Tahoma"/>
          <w:b/>
        </w:rPr>
        <w:t>eference</w:t>
      </w:r>
      <w:r w:rsidR="009B5504">
        <w:rPr>
          <w:rFonts w:ascii="Tahoma" w:hAnsi="Tahoma" w:cs="Tahoma"/>
          <w:b/>
        </w:rPr>
        <w:t xml:space="preserve"> ponudnika</w:t>
      </w:r>
      <w:r w:rsidRPr="00731B16">
        <w:rPr>
          <w:rFonts w:ascii="Tahoma" w:hAnsi="Tahoma" w:cs="Tahoma"/>
          <w:b/>
        </w:rPr>
        <w:t xml:space="preserve"> (Št. REF) </w:t>
      </w:r>
      <w:r w:rsidRPr="00731B16">
        <w:rPr>
          <w:rFonts w:ascii="Tahoma" w:hAnsi="Tahoma" w:cs="Tahoma"/>
        </w:rPr>
        <w:t xml:space="preserve">- max. število točk je </w:t>
      </w:r>
      <w:r w:rsidR="008869AE">
        <w:rPr>
          <w:rFonts w:ascii="Tahoma" w:hAnsi="Tahoma" w:cs="Tahoma"/>
        </w:rPr>
        <w:t>3</w:t>
      </w:r>
      <w:r w:rsidR="008869AE" w:rsidRPr="00731B16">
        <w:rPr>
          <w:rFonts w:ascii="Tahoma" w:hAnsi="Tahoma" w:cs="Tahoma"/>
        </w:rPr>
        <w:t>0</w:t>
      </w:r>
    </w:p>
    <w:p w14:paraId="28BB10D4" w14:textId="77777777" w:rsidR="00E40518" w:rsidRPr="00731B16" w:rsidRDefault="00E40518" w:rsidP="00E40518">
      <w:pPr>
        <w:jc w:val="both"/>
        <w:rPr>
          <w:rFonts w:ascii="Tahoma" w:hAnsi="Tahoma" w:cs="Tahoma"/>
        </w:rPr>
      </w:pPr>
    </w:p>
    <w:p w14:paraId="2B81511C" w14:textId="2A2CD203" w:rsidR="00E40518" w:rsidRPr="00731B16" w:rsidRDefault="00E40518" w:rsidP="00E40518">
      <w:pPr>
        <w:jc w:val="both"/>
        <w:rPr>
          <w:rFonts w:ascii="Tahoma" w:hAnsi="Tahoma" w:cs="Tahoma"/>
          <w:b/>
        </w:rPr>
      </w:pPr>
      <w:r>
        <w:rPr>
          <w:rFonts w:ascii="Tahoma" w:hAnsi="Tahoma" w:cs="Tahoma"/>
          <w:b/>
        </w:rPr>
        <w:t>U</w:t>
      </w:r>
      <w:r w:rsidRPr="00731B16">
        <w:rPr>
          <w:rFonts w:ascii="Tahoma" w:hAnsi="Tahoma" w:cs="Tahoma"/>
          <w:b/>
        </w:rPr>
        <w:t>poštevajo</w:t>
      </w:r>
      <w:r>
        <w:rPr>
          <w:rFonts w:ascii="Tahoma" w:hAnsi="Tahoma" w:cs="Tahoma"/>
          <w:b/>
        </w:rPr>
        <w:t xml:space="preserve"> se</w:t>
      </w:r>
      <w:r w:rsidRPr="00731B16">
        <w:rPr>
          <w:rFonts w:ascii="Tahoma" w:hAnsi="Tahoma" w:cs="Tahoma"/>
          <w:b/>
        </w:rPr>
        <w:t xml:space="preserve"> reference, ki so nad </w:t>
      </w:r>
      <w:r w:rsidR="00B73F31">
        <w:rPr>
          <w:rFonts w:ascii="Tahoma" w:hAnsi="Tahoma" w:cs="Tahoma"/>
          <w:b/>
        </w:rPr>
        <w:t xml:space="preserve">posameznim </w:t>
      </w:r>
      <w:r w:rsidRPr="00731B16">
        <w:rPr>
          <w:rFonts w:ascii="Tahoma" w:hAnsi="Tahoma" w:cs="Tahoma"/>
          <w:b/>
        </w:rPr>
        <w:t xml:space="preserve">referenčnim pogojem, navedenim v točki </w:t>
      </w:r>
      <w:r w:rsidR="00B73F31">
        <w:rPr>
          <w:rFonts w:ascii="Tahoma" w:hAnsi="Tahoma" w:cs="Tahoma"/>
          <w:b/>
        </w:rPr>
        <w:t>4.2.3.</w:t>
      </w:r>
      <w:r w:rsidR="008869AE">
        <w:rPr>
          <w:rFonts w:ascii="Tahoma" w:hAnsi="Tahoma" w:cs="Tahoma"/>
          <w:b/>
        </w:rPr>
        <w:t>1</w:t>
      </w:r>
      <w:r w:rsidR="008869AE" w:rsidRPr="00731B16">
        <w:rPr>
          <w:rFonts w:ascii="Tahoma" w:hAnsi="Tahoma" w:cs="Tahoma"/>
          <w:b/>
        </w:rPr>
        <w:t xml:space="preserve"> </w:t>
      </w:r>
      <w:r w:rsidRPr="00731B16">
        <w:rPr>
          <w:rFonts w:ascii="Tahoma" w:hAnsi="Tahoma" w:cs="Tahoma"/>
          <w:b/>
        </w:rPr>
        <w:t>te razpisne dokumentacije.</w:t>
      </w:r>
    </w:p>
    <w:p w14:paraId="1B116C93" w14:textId="77777777" w:rsidR="00E40518" w:rsidRPr="00731B16" w:rsidRDefault="00E40518" w:rsidP="00E40518">
      <w:pPr>
        <w:jc w:val="both"/>
        <w:rPr>
          <w:rFonts w:ascii="Tahoma" w:hAnsi="Tahoma" w:cs="Tahoma"/>
        </w:rPr>
      </w:pPr>
    </w:p>
    <w:p w14:paraId="067F0F3C" w14:textId="77777777" w:rsidR="00492D32" w:rsidRDefault="00492D32" w:rsidP="00492D32">
      <w:pPr>
        <w:jc w:val="both"/>
        <w:rPr>
          <w:rFonts w:ascii="Tahoma" w:hAnsi="Tahoma" w:cs="Tahoma"/>
        </w:rPr>
      </w:pPr>
      <w:r w:rsidRPr="00731B16">
        <w:rPr>
          <w:rFonts w:ascii="Tahoma" w:hAnsi="Tahoma" w:cs="Tahoma"/>
        </w:rPr>
        <w:t xml:space="preserve">Ponudnik prejme za izdelavo </w:t>
      </w:r>
      <w:r>
        <w:rPr>
          <w:rFonts w:ascii="Tahoma" w:hAnsi="Tahoma" w:cs="Tahoma"/>
        </w:rPr>
        <w:t>vsakega dodatnega projektnega dokumenta iz vsakega področja</w:t>
      </w:r>
      <w:r w:rsidRPr="00731B16">
        <w:rPr>
          <w:rFonts w:ascii="Tahoma" w:hAnsi="Tahoma" w:cs="Tahoma"/>
        </w:rPr>
        <w:t>, ki je predmet naročila</w:t>
      </w:r>
      <w:r>
        <w:rPr>
          <w:rFonts w:ascii="Tahoma" w:hAnsi="Tahoma" w:cs="Tahoma"/>
        </w:rPr>
        <w:t xml:space="preserve"> in ki presega zahtevano število referenc podano v poglavju </w:t>
      </w:r>
      <w:r>
        <w:rPr>
          <w:rFonts w:ascii="Tahoma" w:hAnsi="Tahoma" w:cs="Tahoma"/>
        </w:rPr>
        <w:fldChar w:fldCharType="begin"/>
      </w:r>
      <w:r>
        <w:rPr>
          <w:rFonts w:ascii="Tahoma" w:hAnsi="Tahoma" w:cs="Tahoma"/>
        </w:rPr>
        <w:instrText xml:space="preserve"> REF _Ref169599170 \r \h </w:instrText>
      </w:r>
      <w:r>
        <w:rPr>
          <w:rFonts w:ascii="Tahoma" w:hAnsi="Tahoma" w:cs="Tahoma"/>
        </w:rPr>
      </w:r>
      <w:r>
        <w:rPr>
          <w:rFonts w:ascii="Tahoma" w:hAnsi="Tahoma" w:cs="Tahoma"/>
        </w:rPr>
        <w:fldChar w:fldCharType="separate"/>
      </w:r>
      <w:r>
        <w:rPr>
          <w:rFonts w:ascii="Tahoma" w:hAnsi="Tahoma" w:cs="Tahoma"/>
        </w:rPr>
        <w:t>4.2.3.1</w:t>
      </w:r>
      <w:r>
        <w:rPr>
          <w:rFonts w:ascii="Tahoma" w:hAnsi="Tahoma" w:cs="Tahoma"/>
        </w:rPr>
        <w:fldChar w:fldCharType="end"/>
      </w:r>
      <w:r>
        <w:rPr>
          <w:rFonts w:ascii="Tahoma" w:hAnsi="Tahoma" w:cs="Tahoma"/>
        </w:rPr>
        <w:t xml:space="preserve"> po eno točko. Maksimalno število točk na posameznem področju je 10 in se pridobi za deset (10) ali več podanih referenc s posameznega področja. </w:t>
      </w:r>
    </w:p>
    <w:p w14:paraId="53781D61" w14:textId="77777777" w:rsidR="00492D32" w:rsidRDefault="00492D32" w:rsidP="00492D32">
      <w:pPr>
        <w:jc w:val="both"/>
        <w:rPr>
          <w:rFonts w:ascii="Tahoma" w:hAnsi="Tahoma" w:cs="Tahoma"/>
        </w:rPr>
      </w:pPr>
      <w:r>
        <w:rPr>
          <w:rFonts w:ascii="Tahoma" w:hAnsi="Tahoma" w:cs="Tahoma"/>
        </w:rPr>
        <w:t>Točke pridobljene na posameznem področju se seštevajo.</w:t>
      </w:r>
    </w:p>
    <w:p w14:paraId="420BEF00" w14:textId="77777777" w:rsidR="00492D32" w:rsidRDefault="00492D32" w:rsidP="00492D32">
      <w:pPr>
        <w:jc w:val="both"/>
        <w:rPr>
          <w:rFonts w:ascii="Tahoma" w:hAnsi="Tahoma" w:cs="Tahoma"/>
        </w:rPr>
      </w:pPr>
    </w:p>
    <w:tbl>
      <w:tblPr>
        <w:tblStyle w:val="Tabelamrea"/>
        <w:tblW w:w="9639" w:type="dxa"/>
        <w:tblLook w:val="04A0" w:firstRow="1" w:lastRow="0" w:firstColumn="1" w:lastColumn="0" w:noHBand="0" w:noVBand="1"/>
      </w:tblPr>
      <w:tblGrid>
        <w:gridCol w:w="2132"/>
        <w:gridCol w:w="2128"/>
        <w:gridCol w:w="2128"/>
        <w:gridCol w:w="2127"/>
        <w:gridCol w:w="1124"/>
      </w:tblGrid>
      <w:tr w:rsidR="00492D32" w14:paraId="25605BF7" w14:textId="77777777" w:rsidTr="009B5504">
        <w:tc>
          <w:tcPr>
            <w:tcW w:w="2155" w:type="dxa"/>
          </w:tcPr>
          <w:p w14:paraId="5EDCA7E4" w14:textId="77777777" w:rsidR="00492D32" w:rsidRDefault="00492D32" w:rsidP="009B5504">
            <w:pPr>
              <w:jc w:val="both"/>
              <w:rPr>
                <w:rFonts w:ascii="Tahoma" w:hAnsi="Tahoma" w:cs="Tahoma"/>
              </w:rPr>
            </w:pPr>
            <w:r>
              <w:rPr>
                <w:rFonts w:ascii="Tahoma" w:hAnsi="Tahoma" w:cs="Tahoma"/>
              </w:rPr>
              <w:t>Področje</w:t>
            </w:r>
          </w:p>
        </w:tc>
        <w:tc>
          <w:tcPr>
            <w:tcW w:w="2155" w:type="dxa"/>
          </w:tcPr>
          <w:p w14:paraId="5221CE50" w14:textId="77777777" w:rsidR="00492D32" w:rsidRDefault="00492D32" w:rsidP="009B5504">
            <w:pPr>
              <w:jc w:val="center"/>
              <w:rPr>
                <w:rFonts w:ascii="Tahoma" w:hAnsi="Tahoma" w:cs="Tahoma"/>
              </w:rPr>
            </w:pPr>
            <w:r>
              <w:rPr>
                <w:rFonts w:ascii="Tahoma" w:hAnsi="Tahoma" w:cs="Tahoma"/>
              </w:rPr>
              <w:t>E</w:t>
            </w:r>
            <w:r w:rsidRPr="00870DBE">
              <w:rPr>
                <w:rFonts w:ascii="Tahoma" w:hAnsi="Tahoma" w:cs="Tahoma"/>
              </w:rPr>
              <w:t>nergijsk</w:t>
            </w:r>
            <w:r>
              <w:rPr>
                <w:rFonts w:ascii="Tahoma" w:hAnsi="Tahoma" w:cs="Tahoma"/>
              </w:rPr>
              <w:t>a</w:t>
            </w:r>
            <w:r w:rsidRPr="00870DBE">
              <w:rPr>
                <w:rFonts w:ascii="Tahoma" w:hAnsi="Tahoma" w:cs="Tahoma"/>
              </w:rPr>
              <w:t xml:space="preserve"> izrab</w:t>
            </w:r>
            <w:r>
              <w:rPr>
                <w:rFonts w:ascii="Tahoma" w:hAnsi="Tahoma" w:cs="Tahoma"/>
              </w:rPr>
              <w:t>a</w:t>
            </w:r>
            <w:r w:rsidRPr="00870DBE">
              <w:rPr>
                <w:rFonts w:ascii="Tahoma" w:hAnsi="Tahoma" w:cs="Tahoma"/>
              </w:rPr>
              <w:t xml:space="preserve"> odpadkov v parnih kotlih na vrtinčno kurjavo</w:t>
            </w:r>
            <w:r>
              <w:rPr>
                <w:rFonts w:ascii="Tahoma" w:hAnsi="Tahoma" w:cs="Tahoma"/>
              </w:rPr>
              <w:t xml:space="preserve"> z linijo za čiščenje dimnih plinov s kombinacijo </w:t>
            </w:r>
            <w:r>
              <w:rPr>
                <w:rFonts w:ascii="Tahoma" w:hAnsi="Tahoma" w:cs="Tahoma"/>
              </w:rPr>
              <w:lastRenderedPageBreak/>
              <w:t>suhih in mokrih postopkov in SCR</w:t>
            </w:r>
          </w:p>
        </w:tc>
        <w:tc>
          <w:tcPr>
            <w:tcW w:w="2155" w:type="dxa"/>
          </w:tcPr>
          <w:p w14:paraId="75F4AFE5" w14:textId="77777777" w:rsidR="00492D32" w:rsidRDefault="00492D32" w:rsidP="009B5504">
            <w:pPr>
              <w:jc w:val="center"/>
              <w:rPr>
                <w:rFonts w:ascii="Tahoma" w:hAnsi="Tahoma" w:cs="Tahoma"/>
              </w:rPr>
            </w:pPr>
            <w:r>
              <w:rPr>
                <w:rFonts w:ascii="Tahoma" w:hAnsi="Tahoma" w:cs="Tahoma"/>
              </w:rPr>
              <w:lastRenderedPageBreak/>
              <w:t>mono-sežig blata iz komunalnih čistilnih naprav</w:t>
            </w:r>
            <w:r w:rsidRPr="007A00D6">
              <w:rPr>
                <w:rFonts w:ascii="Tahoma" w:hAnsi="Tahoma" w:cs="Tahoma"/>
              </w:rPr>
              <w:t xml:space="preserve"> </w:t>
            </w:r>
            <w:r w:rsidRPr="00870DBE">
              <w:rPr>
                <w:rFonts w:ascii="Tahoma" w:hAnsi="Tahoma" w:cs="Tahoma"/>
              </w:rPr>
              <w:t>v parnih kotlih na vrtinčno kurjavo</w:t>
            </w:r>
            <w:r>
              <w:rPr>
                <w:rFonts w:ascii="Tahoma" w:hAnsi="Tahoma" w:cs="Tahoma"/>
              </w:rPr>
              <w:t xml:space="preserve"> s sušenjem blata in linijo za </w:t>
            </w:r>
            <w:r>
              <w:rPr>
                <w:rFonts w:ascii="Tahoma" w:hAnsi="Tahoma" w:cs="Tahoma"/>
              </w:rPr>
              <w:lastRenderedPageBreak/>
              <w:t>čiščenje dimnih plinov s kombinacijo suhih in mokrih postopkov in SCR</w:t>
            </w:r>
          </w:p>
        </w:tc>
        <w:tc>
          <w:tcPr>
            <w:tcW w:w="2155" w:type="dxa"/>
          </w:tcPr>
          <w:p w14:paraId="470CE66B" w14:textId="77777777" w:rsidR="00492D32" w:rsidRDefault="00492D32" w:rsidP="009B5504">
            <w:pPr>
              <w:jc w:val="center"/>
              <w:rPr>
                <w:rFonts w:ascii="Tahoma" w:hAnsi="Tahoma" w:cs="Tahoma"/>
              </w:rPr>
            </w:pPr>
            <w:r w:rsidRPr="00870DBE">
              <w:rPr>
                <w:rFonts w:ascii="Tahoma" w:hAnsi="Tahoma" w:cs="Tahoma"/>
              </w:rPr>
              <w:lastRenderedPageBreak/>
              <w:t>mehansk</w:t>
            </w:r>
            <w:r>
              <w:rPr>
                <w:rFonts w:ascii="Tahoma" w:hAnsi="Tahoma" w:cs="Tahoma"/>
              </w:rPr>
              <w:t>a</w:t>
            </w:r>
            <w:r w:rsidRPr="00870DBE">
              <w:rPr>
                <w:rFonts w:ascii="Tahoma" w:hAnsi="Tahoma" w:cs="Tahoma"/>
              </w:rPr>
              <w:t xml:space="preserve"> predelav</w:t>
            </w:r>
            <w:r>
              <w:rPr>
                <w:rFonts w:ascii="Tahoma" w:hAnsi="Tahoma" w:cs="Tahoma"/>
              </w:rPr>
              <w:t>a</w:t>
            </w:r>
            <w:r w:rsidRPr="00870DBE">
              <w:rPr>
                <w:rFonts w:ascii="Tahoma" w:hAnsi="Tahoma" w:cs="Tahoma"/>
              </w:rPr>
              <w:t xml:space="preserve"> komunalnih odpadkov</w:t>
            </w:r>
          </w:p>
        </w:tc>
        <w:tc>
          <w:tcPr>
            <w:tcW w:w="1134" w:type="dxa"/>
          </w:tcPr>
          <w:p w14:paraId="54F06505" w14:textId="77777777" w:rsidR="00492D32" w:rsidRPr="00870DBE" w:rsidRDefault="00492D32" w:rsidP="009B5504">
            <w:pPr>
              <w:jc w:val="center"/>
              <w:rPr>
                <w:rFonts w:ascii="Tahoma" w:hAnsi="Tahoma" w:cs="Tahoma"/>
              </w:rPr>
            </w:pPr>
            <w:r>
              <w:rPr>
                <w:rFonts w:ascii="Tahoma" w:hAnsi="Tahoma" w:cs="Tahoma"/>
              </w:rPr>
              <w:t>Skupaj</w:t>
            </w:r>
          </w:p>
        </w:tc>
      </w:tr>
      <w:tr w:rsidR="00492D32" w14:paraId="47E43655" w14:textId="77777777" w:rsidTr="009B5504">
        <w:tc>
          <w:tcPr>
            <w:tcW w:w="2155" w:type="dxa"/>
          </w:tcPr>
          <w:p w14:paraId="7CB4E2D3" w14:textId="77777777" w:rsidR="00492D32" w:rsidRDefault="00492D32" w:rsidP="009B5504">
            <w:pPr>
              <w:jc w:val="both"/>
              <w:rPr>
                <w:rFonts w:ascii="Tahoma" w:hAnsi="Tahoma" w:cs="Tahoma"/>
              </w:rPr>
            </w:pPr>
            <w:r>
              <w:rPr>
                <w:rFonts w:ascii="Tahoma" w:hAnsi="Tahoma" w:cs="Tahoma"/>
              </w:rPr>
              <w:t>Izpolnjevanje zahtev podanih v poglavju 4.2.3.1</w:t>
            </w:r>
          </w:p>
        </w:tc>
        <w:tc>
          <w:tcPr>
            <w:tcW w:w="2155" w:type="dxa"/>
          </w:tcPr>
          <w:p w14:paraId="426EBF86" w14:textId="77777777" w:rsidR="00492D32" w:rsidRDefault="00492D32" w:rsidP="009B5504">
            <w:pPr>
              <w:jc w:val="center"/>
              <w:rPr>
                <w:rFonts w:ascii="Tahoma" w:hAnsi="Tahoma" w:cs="Tahoma"/>
              </w:rPr>
            </w:pPr>
            <w:r>
              <w:rPr>
                <w:rFonts w:ascii="Tahoma" w:hAnsi="Tahoma" w:cs="Tahoma"/>
              </w:rPr>
              <w:t>0 točk</w:t>
            </w:r>
          </w:p>
        </w:tc>
        <w:tc>
          <w:tcPr>
            <w:tcW w:w="2155" w:type="dxa"/>
          </w:tcPr>
          <w:p w14:paraId="2DB64FB9" w14:textId="77777777" w:rsidR="00492D32" w:rsidRDefault="00492D32" w:rsidP="009B5504">
            <w:pPr>
              <w:jc w:val="center"/>
              <w:rPr>
                <w:rFonts w:ascii="Tahoma" w:hAnsi="Tahoma" w:cs="Tahoma"/>
              </w:rPr>
            </w:pPr>
            <w:r>
              <w:rPr>
                <w:rFonts w:ascii="Tahoma" w:hAnsi="Tahoma" w:cs="Tahoma"/>
              </w:rPr>
              <w:t>0 točk</w:t>
            </w:r>
          </w:p>
        </w:tc>
        <w:tc>
          <w:tcPr>
            <w:tcW w:w="2155" w:type="dxa"/>
          </w:tcPr>
          <w:p w14:paraId="461D3018" w14:textId="77777777" w:rsidR="00492D32" w:rsidRDefault="00492D32" w:rsidP="009B5504">
            <w:pPr>
              <w:jc w:val="center"/>
              <w:rPr>
                <w:rFonts w:ascii="Tahoma" w:hAnsi="Tahoma" w:cs="Tahoma"/>
              </w:rPr>
            </w:pPr>
            <w:r>
              <w:rPr>
                <w:rFonts w:ascii="Tahoma" w:hAnsi="Tahoma" w:cs="Tahoma"/>
              </w:rPr>
              <w:t>0 točk</w:t>
            </w:r>
          </w:p>
        </w:tc>
        <w:tc>
          <w:tcPr>
            <w:tcW w:w="1134" w:type="dxa"/>
          </w:tcPr>
          <w:p w14:paraId="68CAD1EC" w14:textId="77777777" w:rsidR="00492D32" w:rsidRDefault="00492D32" w:rsidP="009B5504">
            <w:pPr>
              <w:jc w:val="center"/>
              <w:rPr>
                <w:rFonts w:ascii="Tahoma" w:hAnsi="Tahoma" w:cs="Tahoma"/>
              </w:rPr>
            </w:pPr>
            <w:r>
              <w:rPr>
                <w:rFonts w:ascii="Tahoma" w:hAnsi="Tahoma" w:cs="Tahoma"/>
              </w:rPr>
              <w:t>0 točk</w:t>
            </w:r>
          </w:p>
        </w:tc>
      </w:tr>
      <w:tr w:rsidR="00492D32" w14:paraId="13AD591A" w14:textId="77777777" w:rsidTr="009B5504">
        <w:tc>
          <w:tcPr>
            <w:tcW w:w="2155" w:type="dxa"/>
          </w:tcPr>
          <w:p w14:paraId="19052E6D" w14:textId="77777777" w:rsidR="00492D32" w:rsidRDefault="00492D32" w:rsidP="009B5504">
            <w:pPr>
              <w:jc w:val="both"/>
              <w:rPr>
                <w:rFonts w:ascii="Tahoma" w:hAnsi="Tahoma" w:cs="Tahoma"/>
              </w:rPr>
            </w:pPr>
            <w:r>
              <w:rPr>
                <w:rFonts w:ascii="Tahoma" w:hAnsi="Tahoma" w:cs="Tahoma"/>
              </w:rPr>
              <w:t>1 dodatna referenca</w:t>
            </w:r>
          </w:p>
        </w:tc>
        <w:tc>
          <w:tcPr>
            <w:tcW w:w="2155" w:type="dxa"/>
          </w:tcPr>
          <w:p w14:paraId="76D2D360" w14:textId="77777777" w:rsidR="00492D32" w:rsidRDefault="00492D32" w:rsidP="009B5504">
            <w:pPr>
              <w:jc w:val="center"/>
              <w:rPr>
                <w:rFonts w:ascii="Tahoma" w:hAnsi="Tahoma" w:cs="Tahoma"/>
              </w:rPr>
            </w:pPr>
            <w:r>
              <w:rPr>
                <w:rFonts w:ascii="Tahoma" w:hAnsi="Tahoma" w:cs="Tahoma"/>
              </w:rPr>
              <w:t>1 točka</w:t>
            </w:r>
          </w:p>
        </w:tc>
        <w:tc>
          <w:tcPr>
            <w:tcW w:w="2155" w:type="dxa"/>
          </w:tcPr>
          <w:p w14:paraId="11040A88" w14:textId="77777777" w:rsidR="00492D32" w:rsidRDefault="00492D32" w:rsidP="009B5504">
            <w:pPr>
              <w:jc w:val="center"/>
              <w:rPr>
                <w:rFonts w:ascii="Tahoma" w:hAnsi="Tahoma" w:cs="Tahoma"/>
              </w:rPr>
            </w:pPr>
            <w:r>
              <w:rPr>
                <w:rFonts w:ascii="Tahoma" w:hAnsi="Tahoma" w:cs="Tahoma"/>
              </w:rPr>
              <w:t>1 točka</w:t>
            </w:r>
          </w:p>
        </w:tc>
        <w:tc>
          <w:tcPr>
            <w:tcW w:w="2155" w:type="dxa"/>
          </w:tcPr>
          <w:p w14:paraId="6314B23C" w14:textId="77777777" w:rsidR="00492D32" w:rsidRDefault="00492D32" w:rsidP="009B5504">
            <w:pPr>
              <w:jc w:val="center"/>
              <w:rPr>
                <w:rFonts w:ascii="Tahoma" w:hAnsi="Tahoma" w:cs="Tahoma"/>
              </w:rPr>
            </w:pPr>
            <w:r>
              <w:rPr>
                <w:rFonts w:ascii="Tahoma" w:hAnsi="Tahoma" w:cs="Tahoma"/>
              </w:rPr>
              <w:t>1 točka</w:t>
            </w:r>
          </w:p>
        </w:tc>
        <w:tc>
          <w:tcPr>
            <w:tcW w:w="1134" w:type="dxa"/>
          </w:tcPr>
          <w:p w14:paraId="2C0695CB" w14:textId="77777777" w:rsidR="00492D32" w:rsidRDefault="00492D32" w:rsidP="009B5504">
            <w:pPr>
              <w:jc w:val="center"/>
              <w:rPr>
                <w:rFonts w:ascii="Tahoma" w:hAnsi="Tahoma" w:cs="Tahoma"/>
              </w:rPr>
            </w:pPr>
            <w:r>
              <w:rPr>
                <w:rFonts w:ascii="Tahoma" w:hAnsi="Tahoma" w:cs="Tahoma"/>
              </w:rPr>
              <w:t>3 točke</w:t>
            </w:r>
          </w:p>
        </w:tc>
      </w:tr>
      <w:tr w:rsidR="00492D32" w14:paraId="47BF215F" w14:textId="77777777" w:rsidTr="009B5504">
        <w:tc>
          <w:tcPr>
            <w:tcW w:w="2155" w:type="dxa"/>
          </w:tcPr>
          <w:p w14:paraId="7C3FF170" w14:textId="77777777" w:rsidR="00492D32" w:rsidRDefault="00492D32" w:rsidP="009B5504">
            <w:pPr>
              <w:jc w:val="both"/>
              <w:rPr>
                <w:rFonts w:ascii="Tahoma" w:hAnsi="Tahoma" w:cs="Tahoma"/>
              </w:rPr>
            </w:pPr>
            <w:r>
              <w:rPr>
                <w:rFonts w:ascii="Tahoma" w:hAnsi="Tahoma" w:cs="Tahoma"/>
              </w:rPr>
              <w:t>…</w:t>
            </w:r>
          </w:p>
        </w:tc>
        <w:tc>
          <w:tcPr>
            <w:tcW w:w="2155" w:type="dxa"/>
          </w:tcPr>
          <w:p w14:paraId="3C1E6254" w14:textId="77777777" w:rsidR="00492D32" w:rsidRDefault="00492D32" w:rsidP="009B5504">
            <w:pPr>
              <w:jc w:val="center"/>
              <w:rPr>
                <w:rFonts w:ascii="Tahoma" w:hAnsi="Tahoma" w:cs="Tahoma"/>
              </w:rPr>
            </w:pPr>
          </w:p>
        </w:tc>
        <w:tc>
          <w:tcPr>
            <w:tcW w:w="2155" w:type="dxa"/>
          </w:tcPr>
          <w:p w14:paraId="74AF081B" w14:textId="77777777" w:rsidR="00492D32" w:rsidRDefault="00492D32" w:rsidP="009B5504">
            <w:pPr>
              <w:jc w:val="center"/>
              <w:rPr>
                <w:rFonts w:ascii="Tahoma" w:hAnsi="Tahoma" w:cs="Tahoma"/>
              </w:rPr>
            </w:pPr>
          </w:p>
        </w:tc>
        <w:tc>
          <w:tcPr>
            <w:tcW w:w="2155" w:type="dxa"/>
          </w:tcPr>
          <w:p w14:paraId="79D6DA9B" w14:textId="77777777" w:rsidR="00492D32" w:rsidRDefault="00492D32" w:rsidP="009B5504">
            <w:pPr>
              <w:jc w:val="center"/>
              <w:rPr>
                <w:rFonts w:ascii="Tahoma" w:hAnsi="Tahoma" w:cs="Tahoma"/>
              </w:rPr>
            </w:pPr>
          </w:p>
        </w:tc>
        <w:tc>
          <w:tcPr>
            <w:tcW w:w="1134" w:type="dxa"/>
          </w:tcPr>
          <w:p w14:paraId="428D749A" w14:textId="77777777" w:rsidR="00492D32" w:rsidRDefault="00492D32" w:rsidP="009B5504">
            <w:pPr>
              <w:jc w:val="center"/>
              <w:rPr>
                <w:rFonts w:ascii="Tahoma" w:hAnsi="Tahoma" w:cs="Tahoma"/>
              </w:rPr>
            </w:pPr>
          </w:p>
        </w:tc>
      </w:tr>
      <w:tr w:rsidR="00492D32" w14:paraId="56383526" w14:textId="77777777" w:rsidTr="009B5504">
        <w:tc>
          <w:tcPr>
            <w:tcW w:w="2155" w:type="dxa"/>
          </w:tcPr>
          <w:p w14:paraId="0A7002CC" w14:textId="77777777" w:rsidR="00492D32" w:rsidRDefault="00492D32" w:rsidP="009B5504">
            <w:pPr>
              <w:jc w:val="both"/>
              <w:rPr>
                <w:rFonts w:ascii="Tahoma" w:hAnsi="Tahoma" w:cs="Tahoma"/>
              </w:rPr>
            </w:pPr>
            <w:r>
              <w:rPr>
                <w:rFonts w:ascii="Tahoma" w:hAnsi="Tahoma" w:cs="Tahoma"/>
              </w:rPr>
              <w:t>10 dodatnih referenc</w:t>
            </w:r>
          </w:p>
        </w:tc>
        <w:tc>
          <w:tcPr>
            <w:tcW w:w="2155" w:type="dxa"/>
          </w:tcPr>
          <w:p w14:paraId="0627F1F4" w14:textId="77777777" w:rsidR="00492D32" w:rsidRDefault="00492D32" w:rsidP="009B5504">
            <w:pPr>
              <w:jc w:val="center"/>
              <w:rPr>
                <w:rFonts w:ascii="Tahoma" w:hAnsi="Tahoma" w:cs="Tahoma"/>
              </w:rPr>
            </w:pPr>
            <w:r>
              <w:rPr>
                <w:rFonts w:ascii="Tahoma" w:hAnsi="Tahoma" w:cs="Tahoma"/>
              </w:rPr>
              <w:t>10 točk</w:t>
            </w:r>
          </w:p>
        </w:tc>
        <w:tc>
          <w:tcPr>
            <w:tcW w:w="2155" w:type="dxa"/>
          </w:tcPr>
          <w:p w14:paraId="4579C6B4" w14:textId="77777777" w:rsidR="00492D32" w:rsidRDefault="00492D32" w:rsidP="009B5504">
            <w:pPr>
              <w:jc w:val="center"/>
              <w:rPr>
                <w:rFonts w:ascii="Tahoma" w:hAnsi="Tahoma" w:cs="Tahoma"/>
              </w:rPr>
            </w:pPr>
            <w:r>
              <w:rPr>
                <w:rFonts w:ascii="Tahoma" w:hAnsi="Tahoma" w:cs="Tahoma"/>
              </w:rPr>
              <w:t>10 točk</w:t>
            </w:r>
          </w:p>
        </w:tc>
        <w:tc>
          <w:tcPr>
            <w:tcW w:w="2155" w:type="dxa"/>
          </w:tcPr>
          <w:p w14:paraId="6BC8AF8B" w14:textId="77777777" w:rsidR="00492D32" w:rsidRDefault="00492D32" w:rsidP="009B5504">
            <w:pPr>
              <w:jc w:val="center"/>
              <w:rPr>
                <w:rFonts w:ascii="Tahoma" w:hAnsi="Tahoma" w:cs="Tahoma"/>
              </w:rPr>
            </w:pPr>
            <w:r>
              <w:rPr>
                <w:rFonts w:ascii="Tahoma" w:hAnsi="Tahoma" w:cs="Tahoma"/>
              </w:rPr>
              <w:t>10 točk</w:t>
            </w:r>
          </w:p>
        </w:tc>
        <w:tc>
          <w:tcPr>
            <w:tcW w:w="1134" w:type="dxa"/>
          </w:tcPr>
          <w:p w14:paraId="0D0364A1" w14:textId="77777777" w:rsidR="00492D32" w:rsidRDefault="00492D32" w:rsidP="009B5504">
            <w:pPr>
              <w:jc w:val="center"/>
              <w:rPr>
                <w:rFonts w:ascii="Tahoma" w:hAnsi="Tahoma" w:cs="Tahoma"/>
              </w:rPr>
            </w:pPr>
            <w:r>
              <w:rPr>
                <w:rFonts w:ascii="Tahoma" w:hAnsi="Tahoma" w:cs="Tahoma"/>
              </w:rPr>
              <w:t>30 točk</w:t>
            </w:r>
          </w:p>
        </w:tc>
      </w:tr>
    </w:tbl>
    <w:p w14:paraId="455BE9A4" w14:textId="77777777" w:rsidR="00492D32" w:rsidRDefault="00492D32" w:rsidP="00E40518">
      <w:pPr>
        <w:jc w:val="both"/>
        <w:rPr>
          <w:rFonts w:ascii="Tahoma" w:hAnsi="Tahoma" w:cs="Tahoma"/>
        </w:rPr>
      </w:pPr>
    </w:p>
    <w:p w14:paraId="721F1590" w14:textId="77777777" w:rsidR="00492D32" w:rsidRPr="00731B16" w:rsidRDefault="00492D32" w:rsidP="00E40518">
      <w:pPr>
        <w:jc w:val="both"/>
        <w:rPr>
          <w:rFonts w:ascii="Tahoma" w:hAnsi="Tahoma" w:cs="Tahoma"/>
        </w:rPr>
      </w:pPr>
    </w:p>
    <w:p w14:paraId="2D8B1F1D" w14:textId="77777777" w:rsidR="00E40518" w:rsidRPr="00731B16" w:rsidRDefault="00E40518" w:rsidP="00E40518">
      <w:pPr>
        <w:pStyle w:val="Telobesedila26"/>
        <w:rPr>
          <w:rFonts w:ascii="Tahoma" w:hAnsi="Tahoma" w:cs="Tahoma"/>
          <w:sz w:val="20"/>
        </w:rPr>
      </w:pPr>
      <w:r w:rsidRPr="00731B16">
        <w:rPr>
          <w:rFonts w:ascii="Tahoma" w:hAnsi="Tahoma" w:cs="Tahoma"/>
          <w:sz w:val="20"/>
        </w:rPr>
        <w:t xml:space="preserve">Najvišje možno število točk, ki ga pri tem merilu (b) lahko dobi ponudba, je </w:t>
      </w:r>
      <w:r w:rsidR="00492D32">
        <w:rPr>
          <w:rFonts w:ascii="Tahoma" w:hAnsi="Tahoma" w:cs="Tahoma"/>
          <w:sz w:val="20"/>
        </w:rPr>
        <w:t>3</w:t>
      </w:r>
      <w:r w:rsidR="00492D32" w:rsidRPr="00731B16">
        <w:rPr>
          <w:rFonts w:ascii="Tahoma" w:hAnsi="Tahoma" w:cs="Tahoma"/>
          <w:sz w:val="20"/>
        </w:rPr>
        <w:t xml:space="preserve">0 </w:t>
      </w:r>
      <w:r w:rsidRPr="00731B16">
        <w:rPr>
          <w:rFonts w:ascii="Tahoma" w:hAnsi="Tahoma" w:cs="Tahoma"/>
          <w:sz w:val="20"/>
        </w:rPr>
        <w:t>(</w:t>
      </w:r>
      <w:r w:rsidR="00492D32">
        <w:rPr>
          <w:rFonts w:ascii="Tahoma" w:hAnsi="Tahoma" w:cs="Tahoma"/>
          <w:sz w:val="20"/>
        </w:rPr>
        <w:t>trideset</w:t>
      </w:r>
      <w:r w:rsidRPr="00731B16">
        <w:rPr>
          <w:rFonts w:ascii="Tahoma" w:hAnsi="Tahoma" w:cs="Tahoma"/>
          <w:sz w:val="20"/>
        </w:rPr>
        <w:t>). Z enakim številom točk je po tem merilu lahko ovrednotenih več ponudb.</w:t>
      </w:r>
    </w:p>
    <w:p w14:paraId="4D35614B" w14:textId="77777777" w:rsidR="00E40518" w:rsidRPr="00731B16" w:rsidRDefault="00E40518" w:rsidP="00E40518">
      <w:pPr>
        <w:jc w:val="both"/>
        <w:rPr>
          <w:rFonts w:ascii="Tahoma" w:hAnsi="Tahoma" w:cs="Tahoma"/>
        </w:rPr>
      </w:pPr>
    </w:p>
    <w:p w14:paraId="13E25836" w14:textId="77777777" w:rsidR="00E40518" w:rsidRPr="00492D32" w:rsidRDefault="00E40518" w:rsidP="00E40518">
      <w:pPr>
        <w:jc w:val="both"/>
        <w:rPr>
          <w:rFonts w:ascii="Tahoma" w:hAnsi="Tahoma" w:cs="Tahoma"/>
          <w:bCs/>
          <w:iCs/>
        </w:rPr>
      </w:pPr>
      <w:r w:rsidRPr="00492D32">
        <w:rPr>
          <w:rFonts w:ascii="Tahoma" w:hAnsi="Tahoma" w:cs="Tahoma"/>
          <w:bCs/>
          <w:iCs/>
        </w:rPr>
        <w:t xml:space="preserve">Dokazila glede </w:t>
      </w:r>
      <w:r w:rsidRPr="00492D32">
        <w:rPr>
          <w:rFonts w:ascii="Tahoma" w:hAnsi="Tahoma" w:cs="Tahoma"/>
        </w:rPr>
        <w:t xml:space="preserve">izpolnjevanje tega merila se predložijo z izpolnjenimi obrazci </w:t>
      </w:r>
      <w:r w:rsidRPr="00492D32">
        <w:rPr>
          <w:rFonts w:ascii="Tahoma" w:hAnsi="Tahoma" w:cs="Tahoma"/>
          <w:b/>
        </w:rPr>
        <w:t>seznam referenc</w:t>
      </w:r>
      <w:r w:rsidR="00492D32" w:rsidRPr="00492D32">
        <w:rPr>
          <w:rFonts w:ascii="Tahoma" w:hAnsi="Tahoma" w:cs="Tahoma"/>
          <w:b/>
        </w:rPr>
        <w:t xml:space="preserve"> – Priloga </w:t>
      </w:r>
      <w:r w:rsidR="009B5504">
        <w:rPr>
          <w:rFonts w:ascii="Tahoma" w:hAnsi="Tahoma" w:cs="Tahoma"/>
          <w:b/>
        </w:rPr>
        <w:t>9/1 – 9/3</w:t>
      </w:r>
      <w:r w:rsidRPr="00492D32">
        <w:rPr>
          <w:rFonts w:ascii="Tahoma" w:hAnsi="Tahoma" w:cs="Tahoma"/>
        </w:rPr>
        <w:t>.</w:t>
      </w:r>
    </w:p>
    <w:p w14:paraId="6D5EBA8C" w14:textId="77777777" w:rsidR="00E40518" w:rsidRDefault="00E40518" w:rsidP="00E40518">
      <w:pPr>
        <w:jc w:val="both"/>
        <w:rPr>
          <w:rFonts w:ascii="Tahoma" w:hAnsi="Tahoma" w:cs="Tahoma"/>
        </w:rPr>
      </w:pPr>
    </w:p>
    <w:p w14:paraId="66279022" w14:textId="77777777" w:rsidR="00D27464" w:rsidRPr="00AA71FF" w:rsidRDefault="00D27464" w:rsidP="00D27464">
      <w:pPr>
        <w:keepNext/>
        <w:keepLines/>
        <w:jc w:val="both"/>
        <w:rPr>
          <w:rFonts w:ascii="Tahoma" w:hAnsi="Tahoma"/>
        </w:rPr>
      </w:pPr>
      <w:r>
        <w:rPr>
          <w:rFonts w:ascii="Tahoma" w:hAnsi="Tahoma"/>
        </w:rPr>
        <w:t xml:space="preserve">Naročnik bo kot ustrezne </w:t>
      </w:r>
      <w:r w:rsidRPr="001B7A1E">
        <w:rPr>
          <w:rFonts w:ascii="Tahoma" w:hAnsi="Tahoma"/>
          <w:b/>
        </w:rPr>
        <w:t xml:space="preserve">dodatne reference štel reference (vodilnega) </w:t>
      </w:r>
      <w:r>
        <w:rPr>
          <w:rFonts w:ascii="Tahoma" w:hAnsi="Tahoma"/>
          <w:b/>
        </w:rPr>
        <w:t>ponudnika</w:t>
      </w:r>
      <w:r w:rsidRPr="001B7A1E">
        <w:rPr>
          <w:rFonts w:ascii="Tahoma" w:hAnsi="Tahoma"/>
          <w:b/>
        </w:rPr>
        <w:t xml:space="preserve">, partnerja v primeru skupne </w:t>
      </w:r>
      <w:r>
        <w:rPr>
          <w:rFonts w:ascii="Tahoma" w:hAnsi="Tahoma"/>
          <w:b/>
        </w:rPr>
        <w:t>ponudbe</w:t>
      </w:r>
      <w:r w:rsidRPr="001B7A1E">
        <w:rPr>
          <w:rFonts w:ascii="Tahoma" w:hAnsi="Tahoma"/>
          <w:b/>
        </w:rPr>
        <w:t xml:space="preserve"> ali nominiranih podizvajalcev, ki so bili priglašeni do roka za predložitev </w:t>
      </w:r>
      <w:r>
        <w:rPr>
          <w:rFonts w:ascii="Tahoma" w:hAnsi="Tahoma"/>
          <w:b/>
        </w:rPr>
        <w:t>ponudb</w:t>
      </w:r>
      <w:r>
        <w:rPr>
          <w:rFonts w:ascii="Tahoma" w:hAnsi="Tahoma"/>
        </w:rPr>
        <w:t xml:space="preserve">. Za namen predložitve dodatnih referenc naročnik ne dovoljuje naknadnih nominacij gospodarskih subjektov (t.j. po roku za predložitev ponudb; </w:t>
      </w:r>
      <w:r w:rsidRPr="00AA71FF">
        <w:rPr>
          <w:rFonts w:ascii="Tahoma" w:hAnsi="Tahoma"/>
        </w:rPr>
        <w:t xml:space="preserve">dodatne reference zgolj </w:t>
      </w:r>
      <w:r>
        <w:rPr>
          <w:rFonts w:ascii="Tahoma" w:hAnsi="Tahoma"/>
        </w:rPr>
        <w:t xml:space="preserve">gospodarskih </w:t>
      </w:r>
      <w:r w:rsidRPr="00AA71FF">
        <w:rPr>
          <w:rFonts w:ascii="Tahoma" w:hAnsi="Tahoma"/>
        </w:rPr>
        <w:t xml:space="preserve">subjektov, ki so bili priglašeni ob oddaji </w:t>
      </w:r>
      <w:r>
        <w:rPr>
          <w:rFonts w:ascii="Tahoma" w:hAnsi="Tahoma"/>
        </w:rPr>
        <w:t>ponudbe</w:t>
      </w:r>
      <w:r w:rsidRPr="00AA71FF">
        <w:rPr>
          <w:rFonts w:ascii="Tahoma" w:hAnsi="Tahoma"/>
        </w:rPr>
        <w:t>!</w:t>
      </w:r>
      <w:r>
        <w:rPr>
          <w:rFonts w:ascii="Tahoma" w:hAnsi="Tahoma"/>
        </w:rPr>
        <w:t xml:space="preserve">). </w:t>
      </w:r>
    </w:p>
    <w:p w14:paraId="16D14B2F" w14:textId="77777777" w:rsidR="00D27464" w:rsidRDefault="00D27464" w:rsidP="00E40518">
      <w:pPr>
        <w:jc w:val="both"/>
        <w:rPr>
          <w:rFonts w:ascii="Tahoma" w:hAnsi="Tahoma" w:cs="Tahoma"/>
        </w:rPr>
      </w:pPr>
    </w:p>
    <w:p w14:paraId="763E13F3" w14:textId="77777777" w:rsidR="00D27464" w:rsidRPr="00496805" w:rsidRDefault="00D27464" w:rsidP="00D27464">
      <w:pPr>
        <w:keepNext/>
        <w:keepLines/>
        <w:jc w:val="both"/>
        <w:rPr>
          <w:rFonts w:ascii="Tahoma" w:hAnsi="Tahoma" w:cs="Tahoma"/>
        </w:rPr>
      </w:pPr>
      <w:r w:rsidRPr="00496805">
        <w:rPr>
          <w:rFonts w:ascii="Tahoma" w:hAnsi="Tahoma"/>
        </w:rPr>
        <w:t xml:space="preserve">Dodatne reference pomenijo reference, ki jih </w:t>
      </w:r>
      <w:r>
        <w:rPr>
          <w:rFonts w:ascii="Tahoma" w:hAnsi="Tahoma"/>
        </w:rPr>
        <w:t>ponudnik</w:t>
      </w:r>
      <w:r w:rsidRPr="00496805">
        <w:rPr>
          <w:rFonts w:ascii="Tahoma" w:hAnsi="Tahoma"/>
        </w:rPr>
        <w:t xml:space="preserve"> izkazuje za različen projekt/posel glede na obvezno referenco v okviru pogoja iz </w:t>
      </w:r>
      <w:r w:rsidRPr="00AC3B50">
        <w:rPr>
          <w:rFonts w:ascii="Tahoma" w:hAnsi="Tahoma"/>
        </w:rPr>
        <w:t xml:space="preserve">tč. </w:t>
      </w:r>
      <w:r>
        <w:rPr>
          <w:rFonts w:ascii="Tahoma" w:hAnsi="Tahoma"/>
        </w:rPr>
        <w:t xml:space="preserve">4.2.3.1. Tehnična sposobnost – ponudnik </w:t>
      </w:r>
      <w:r w:rsidRPr="00AC3B50">
        <w:rPr>
          <w:rFonts w:ascii="Tahoma" w:hAnsi="Tahoma"/>
        </w:rPr>
        <w:t>razpisne dokumentacije</w:t>
      </w:r>
      <w:r w:rsidRPr="00496805">
        <w:rPr>
          <w:rFonts w:ascii="Tahoma" w:hAnsi="Tahoma"/>
        </w:rPr>
        <w:t xml:space="preserve">. </w:t>
      </w:r>
      <w:r>
        <w:rPr>
          <w:rFonts w:ascii="Tahoma" w:hAnsi="Tahoma"/>
        </w:rPr>
        <w:t>Ponudnik</w:t>
      </w:r>
      <w:r w:rsidRPr="00496805">
        <w:rPr>
          <w:rFonts w:ascii="Tahoma" w:hAnsi="Tahoma"/>
        </w:rPr>
        <w:t xml:space="preserve"> mora priložiti izpolnjeno, podpisano in žigosano </w:t>
      </w:r>
      <w:r>
        <w:rPr>
          <w:rFonts w:ascii="Tahoma" w:hAnsi="Tahoma"/>
        </w:rPr>
        <w:t xml:space="preserve">Prilogo </w:t>
      </w:r>
      <w:r w:rsidR="00B141A2">
        <w:rPr>
          <w:rFonts w:ascii="Tahoma" w:hAnsi="Tahoma"/>
        </w:rPr>
        <w:t>9/1 – 9/3</w:t>
      </w:r>
      <w:r>
        <w:rPr>
          <w:rFonts w:ascii="Tahoma" w:hAnsi="Tahoma"/>
        </w:rPr>
        <w:t xml:space="preserve"> Seznam referenc - Merilo </w:t>
      </w:r>
      <w:r w:rsidRPr="00496805">
        <w:rPr>
          <w:rFonts w:ascii="Tahoma" w:hAnsi="Tahoma"/>
        </w:rPr>
        <w:t xml:space="preserve">za vsako dodatno referenco (za različen projekt/posel glede na obvezno referenco v okviru pogoja iz </w:t>
      </w:r>
      <w:r w:rsidRPr="00AC3B50">
        <w:rPr>
          <w:rFonts w:ascii="Tahoma" w:hAnsi="Tahoma"/>
        </w:rPr>
        <w:t>tč</w:t>
      </w:r>
      <w:r>
        <w:rPr>
          <w:rFonts w:ascii="Tahoma" w:hAnsi="Tahoma"/>
        </w:rPr>
        <w:t xml:space="preserve">. 4.2.3.1. </w:t>
      </w:r>
      <w:r w:rsidRPr="00496805">
        <w:rPr>
          <w:rFonts w:ascii="Tahoma" w:hAnsi="Tahoma"/>
        </w:rPr>
        <w:t>razpisne dokumentacij).</w:t>
      </w:r>
    </w:p>
    <w:p w14:paraId="4690553A" w14:textId="77777777" w:rsidR="00D27464" w:rsidRPr="00492D32" w:rsidRDefault="00D27464" w:rsidP="00E40518">
      <w:pPr>
        <w:jc w:val="both"/>
        <w:rPr>
          <w:rFonts w:ascii="Tahoma" w:hAnsi="Tahoma" w:cs="Tahoma"/>
        </w:rPr>
      </w:pPr>
    </w:p>
    <w:p w14:paraId="2A2266F7" w14:textId="77777777" w:rsidR="00E40518" w:rsidRPr="003820A4" w:rsidRDefault="00E40518" w:rsidP="00E40518">
      <w:pPr>
        <w:jc w:val="both"/>
        <w:rPr>
          <w:rFonts w:ascii="Tahoma" w:hAnsi="Tahoma" w:cs="Tahoma"/>
        </w:rPr>
      </w:pPr>
      <w:r w:rsidRPr="00492D32">
        <w:rPr>
          <w:rFonts w:ascii="Tahoma" w:hAnsi="Tahoma" w:cs="Tahoma"/>
        </w:rPr>
        <w:t>Naročnik je upravičen pred sprejemom odločitve o izbiri opraviti poizvedbe o navedenih referencah. Če navedene reference ne izkazujejo resničnega stanja, jih naročnik ne bo upošteval.</w:t>
      </w:r>
    </w:p>
    <w:p w14:paraId="04D4E3DB" w14:textId="77777777" w:rsidR="00E40518" w:rsidRPr="00731B16" w:rsidRDefault="00E40518" w:rsidP="00D74063">
      <w:pPr>
        <w:pStyle w:val="Telobesedila-zamik"/>
        <w:tabs>
          <w:tab w:val="left" w:pos="0"/>
        </w:tabs>
        <w:ind w:left="0"/>
        <w:rPr>
          <w:rFonts w:ascii="Tahoma" w:hAnsi="Tahoma" w:cs="Tahoma"/>
          <w:sz w:val="20"/>
          <w:lang w:val="sl-SI"/>
        </w:rPr>
      </w:pPr>
    </w:p>
    <w:p w14:paraId="7635FF07" w14:textId="77777777" w:rsidR="00207CF5" w:rsidRDefault="00207CF5" w:rsidP="00600829">
      <w:pPr>
        <w:keepNext/>
        <w:keepLines/>
        <w:jc w:val="both"/>
        <w:rPr>
          <w:rFonts w:ascii="Tahoma" w:hAnsi="Tahoma" w:cs="Tahoma"/>
          <w:color w:val="FF0000"/>
        </w:rPr>
      </w:pPr>
    </w:p>
    <w:p w14:paraId="1085B1C6" w14:textId="77777777" w:rsidR="007C70A1" w:rsidRPr="00112425" w:rsidRDefault="00B6671D" w:rsidP="00600829">
      <w:pPr>
        <w:keepNext/>
        <w:keepLines/>
        <w:numPr>
          <w:ilvl w:val="0"/>
          <w:numId w:val="2"/>
        </w:numPr>
        <w:jc w:val="both"/>
        <w:rPr>
          <w:rFonts w:ascii="Tahoma" w:hAnsi="Tahoma" w:cs="Tahoma"/>
          <w:b/>
          <w:sz w:val="24"/>
        </w:rPr>
      </w:pPr>
      <w:r>
        <w:rPr>
          <w:rFonts w:ascii="Tahoma" w:hAnsi="Tahoma" w:cs="Tahoma"/>
          <w:b/>
          <w:sz w:val="24"/>
        </w:rPr>
        <w:t>ROK</w:t>
      </w:r>
      <w:r w:rsidR="008E3DA0">
        <w:rPr>
          <w:rFonts w:ascii="Tahoma" w:hAnsi="Tahoma" w:cs="Tahoma"/>
          <w:b/>
          <w:sz w:val="24"/>
        </w:rPr>
        <w:t xml:space="preserve"> </w:t>
      </w:r>
      <w:r>
        <w:rPr>
          <w:rFonts w:ascii="Tahoma" w:hAnsi="Tahoma" w:cs="Tahoma"/>
          <w:b/>
          <w:sz w:val="24"/>
        </w:rPr>
        <w:t>ZA</w:t>
      </w:r>
      <w:r w:rsidR="008E3DA0">
        <w:rPr>
          <w:rFonts w:ascii="Tahoma" w:hAnsi="Tahoma" w:cs="Tahoma"/>
          <w:b/>
          <w:sz w:val="24"/>
        </w:rPr>
        <w:t xml:space="preserve"> </w:t>
      </w:r>
      <w:r>
        <w:rPr>
          <w:rFonts w:ascii="Tahoma" w:hAnsi="Tahoma" w:cs="Tahoma"/>
          <w:b/>
          <w:sz w:val="24"/>
        </w:rPr>
        <w:t>PREDLOŽITEV</w:t>
      </w:r>
      <w:r w:rsidR="008E3DA0">
        <w:rPr>
          <w:rFonts w:ascii="Tahoma" w:hAnsi="Tahoma" w:cs="Tahoma"/>
          <w:b/>
          <w:sz w:val="24"/>
        </w:rPr>
        <w:t xml:space="preserve"> </w:t>
      </w:r>
      <w:r>
        <w:rPr>
          <w:rFonts w:ascii="Tahoma" w:hAnsi="Tahoma" w:cs="Tahoma"/>
          <w:b/>
          <w:sz w:val="24"/>
        </w:rPr>
        <w:t>PONUDB</w:t>
      </w:r>
      <w:r w:rsidR="008E3DA0">
        <w:rPr>
          <w:rFonts w:ascii="Tahoma" w:hAnsi="Tahoma" w:cs="Tahoma"/>
          <w:b/>
          <w:sz w:val="24"/>
        </w:rPr>
        <w:t xml:space="preserve"> </w:t>
      </w:r>
      <w:r>
        <w:rPr>
          <w:rFonts w:ascii="Tahoma" w:hAnsi="Tahoma" w:cs="Tahoma"/>
          <w:b/>
          <w:sz w:val="24"/>
        </w:rPr>
        <w:t>IN</w:t>
      </w:r>
      <w:r w:rsidR="008E3DA0">
        <w:rPr>
          <w:rFonts w:ascii="Tahoma" w:hAnsi="Tahoma" w:cs="Tahoma"/>
          <w:b/>
          <w:sz w:val="24"/>
        </w:rPr>
        <w:t xml:space="preserve"> </w:t>
      </w:r>
      <w:r>
        <w:rPr>
          <w:rFonts w:ascii="Tahoma" w:hAnsi="Tahoma" w:cs="Tahoma"/>
          <w:b/>
          <w:sz w:val="24"/>
        </w:rPr>
        <w:t>ODPIRANJE</w:t>
      </w:r>
      <w:r w:rsidR="008E3DA0">
        <w:rPr>
          <w:rFonts w:ascii="Tahoma" w:hAnsi="Tahoma" w:cs="Tahoma"/>
          <w:b/>
          <w:sz w:val="24"/>
        </w:rPr>
        <w:t xml:space="preserve"> </w:t>
      </w:r>
      <w:r>
        <w:rPr>
          <w:rFonts w:ascii="Tahoma" w:hAnsi="Tahoma" w:cs="Tahoma"/>
          <w:b/>
          <w:sz w:val="24"/>
        </w:rPr>
        <w:t>PONUDB,</w:t>
      </w:r>
      <w:r w:rsidR="008E3DA0">
        <w:rPr>
          <w:rFonts w:ascii="Tahoma" w:hAnsi="Tahoma" w:cs="Tahoma"/>
          <w:b/>
          <w:sz w:val="24"/>
        </w:rPr>
        <w:t xml:space="preserve"> </w:t>
      </w:r>
      <w:r w:rsidR="00527046" w:rsidRPr="00112425">
        <w:rPr>
          <w:rFonts w:ascii="Tahoma" w:hAnsi="Tahoma" w:cs="Tahoma"/>
          <w:b/>
          <w:sz w:val="24"/>
        </w:rPr>
        <w:t>N</w:t>
      </w:r>
      <w:r w:rsidR="00A7327B" w:rsidRPr="00112425">
        <w:rPr>
          <w:rFonts w:ascii="Tahoma" w:hAnsi="Tahoma" w:cs="Tahoma"/>
          <w:b/>
          <w:sz w:val="24"/>
        </w:rPr>
        <w:t>AVODILA</w:t>
      </w:r>
      <w:r w:rsidR="008E3DA0">
        <w:rPr>
          <w:rFonts w:ascii="Tahoma" w:hAnsi="Tahoma" w:cs="Tahoma"/>
          <w:b/>
          <w:sz w:val="24"/>
        </w:rPr>
        <w:t xml:space="preserve"> </w:t>
      </w:r>
      <w:r w:rsidR="00A7327B" w:rsidRPr="00112425">
        <w:rPr>
          <w:rFonts w:ascii="Tahoma" w:hAnsi="Tahoma" w:cs="Tahoma"/>
          <w:b/>
          <w:sz w:val="24"/>
        </w:rPr>
        <w:t>PONUDNIKOM</w:t>
      </w:r>
      <w:r w:rsidR="008E3DA0">
        <w:rPr>
          <w:rFonts w:ascii="Tahoma" w:hAnsi="Tahoma" w:cs="Tahoma"/>
          <w:b/>
          <w:sz w:val="24"/>
        </w:rPr>
        <w:t xml:space="preserve"> </w:t>
      </w:r>
      <w:r w:rsidR="00A7327B" w:rsidRPr="00112425">
        <w:rPr>
          <w:rFonts w:ascii="Tahoma" w:hAnsi="Tahoma" w:cs="Tahoma"/>
          <w:b/>
          <w:sz w:val="24"/>
        </w:rPr>
        <w:t>ZA</w:t>
      </w:r>
      <w:r w:rsidR="008E3DA0">
        <w:rPr>
          <w:rFonts w:ascii="Tahoma" w:hAnsi="Tahoma" w:cs="Tahoma"/>
          <w:b/>
          <w:sz w:val="24"/>
        </w:rPr>
        <w:t xml:space="preserve"> </w:t>
      </w:r>
      <w:r w:rsidR="00A7327B" w:rsidRPr="00112425">
        <w:rPr>
          <w:rFonts w:ascii="Tahoma" w:hAnsi="Tahoma" w:cs="Tahoma"/>
          <w:b/>
          <w:sz w:val="24"/>
        </w:rPr>
        <w:t>IZDELAVO</w:t>
      </w:r>
      <w:r w:rsidR="008E3DA0">
        <w:rPr>
          <w:rFonts w:ascii="Tahoma" w:hAnsi="Tahoma" w:cs="Tahoma"/>
          <w:b/>
          <w:sz w:val="24"/>
        </w:rPr>
        <w:t xml:space="preserve"> </w:t>
      </w:r>
      <w:r w:rsidR="00A7327B" w:rsidRPr="00112425">
        <w:rPr>
          <w:rFonts w:ascii="Tahoma" w:hAnsi="Tahoma" w:cs="Tahoma"/>
          <w:b/>
          <w:sz w:val="24"/>
        </w:rPr>
        <w:t>PONUDBE</w:t>
      </w:r>
      <w:r>
        <w:rPr>
          <w:rFonts w:ascii="Tahoma" w:hAnsi="Tahoma" w:cs="Tahoma"/>
          <w:b/>
          <w:sz w:val="24"/>
        </w:rPr>
        <w:t>,</w:t>
      </w:r>
      <w:r w:rsidR="008E3DA0">
        <w:rPr>
          <w:rFonts w:ascii="Tahoma" w:hAnsi="Tahoma" w:cs="Tahoma"/>
          <w:b/>
          <w:sz w:val="24"/>
        </w:rPr>
        <w:t xml:space="preserve"> </w:t>
      </w:r>
      <w:r>
        <w:rPr>
          <w:rFonts w:ascii="Tahoma" w:hAnsi="Tahoma" w:cs="Tahoma"/>
          <w:b/>
          <w:sz w:val="24"/>
        </w:rPr>
        <w:t>VSEBINA</w:t>
      </w:r>
      <w:r w:rsidR="008E3DA0">
        <w:rPr>
          <w:rFonts w:ascii="Tahoma" w:hAnsi="Tahoma" w:cs="Tahoma"/>
          <w:b/>
          <w:sz w:val="24"/>
        </w:rPr>
        <w:t xml:space="preserve"> </w:t>
      </w:r>
      <w:r>
        <w:rPr>
          <w:rFonts w:ascii="Tahoma" w:hAnsi="Tahoma" w:cs="Tahoma"/>
          <w:b/>
          <w:sz w:val="24"/>
        </w:rPr>
        <w:t>PONUDB</w:t>
      </w:r>
    </w:p>
    <w:p w14:paraId="7401A0B7" w14:textId="77777777" w:rsidR="007C70A1" w:rsidRPr="00112425" w:rsidRDefault="007C70A1" w:rsidP="00600829">
      <w:pPr>
        <w:pStyle w:val="Telobesedila3"/>
        <w:keepNext/>
        <w:keepLines/>
        <w:tabs>
          <w:tab w:val="clear" w:pos="142"/>
        </w:tabs>
        <w:rPr>
          <w:rFonts w:ascii="Tahoma" w:hAnsi="Tahoma" w:cs="Tahoma"/>
        </w:rPr>
      </w:pPr>
    </w:p>
    <w:p w14:paraId="7D7F77A0" w14:textId="77777777" w:rsidR="00B6671D" w:rsidRPr="00C8579C" w:rsidRDefault="00B6671D" w:rsidP="00600829">
      <w:pPr>
        <w:keepNext/>
        <w:keepLines/>
        <w:numPr>
          <w:ilvl w:val="1"/>
          <w:numId w:val="2"/>
        </w:numPr>
        <w:jc w:val="both"/>
        <w:rPr>
          <w:rFonts w:ascii="Tahoma" w:hAnsi="Tahoma" w:cs="Tahoma"/>
          <w:b/>
        </w:rPr>
      </w:pPr>
      <w:r w:rsidRPr="00C8579C">
        <w:rPr>
          <w:rFonts w:ascii="Tahoma" w:hAnsi="Tahoma" w:cs="Tahoma"/>
          <w:b/>
        </w:rPr>
        <w:t>Rok</w:t>
      </w:r>
      <w:r w:rsidR="008E3DA0">
        <w:rPr>
          <w:rFonts w:ascii="Tahoma" w:hAnsi="Tahoma" w:cs="Tahoma"/>
          <w:b/>
        </w:rPr>
        <w:t xml:space="preserve"> </w:t>
      </w:r>
      <w:r w:rsidRPr="00C8579C">
        <w:rPr>
          <w:rFonts w:ascii="Tahoma" w:hAnsi="Tahoma" w:cs="Tahoma"/>
          <w:b/>
        </w:rPr>
        <w:t>za</w:t>
      </w:r>
      <w:r w:rsidR="008E3DA0">
        <w:rPr>
          <w:rFonts w:ascii="Tahoma" w:hAnsi="Tahoma" w:cs="Tahoma"/>
          <w:b/>
        </w:rPr>
        <w:t xml:space="preserve"> </w:t>
      </w:r>
      <w:r w:rsidRPr="00C8579C">
        <w:rPr>
          <w:rFonts w:ascii="Tahoma" w:hAnsi="Tahoma" w:cs="Tahoma"/>
          <w:b/>
        </w:rPr>
        <w:t>predložitev</w:t>
      </w:r>
      <w:r w:rsidR="008E3DA0">
        <w:rPr>
          <w:rFonts w:ascii="Tahoma" w:hAnsi="Tahoma" w:cs="Tahoma"/>
          <w:b/>
        </w:rPr>
        <w:t xml:space="preserve"> </w:t>
      </w:r>
      <w:r w:rsidRPr="00C8579C">
        <w:rPr>
          <w:rFonts w:ascii="Tahoma" w:hAnsi="Tahoma" w:cs="Tahoma"/>
          <w:b/>
        </w:rPr>
        <w:t>ponudb</w:t>
      </w:r>
      <w:r w:rsidR="008E3DA0">
        <w:rPr>
          <w:rFonts w:ascii="Tahoma" w:hAnsi="Tahoma" w:cs="Tahoma"/>
          <w:b/>
        </w:rPr>
        <w:t xml:space="preserve"> </w:t>
      </w:r>
      <w:r w:rsidRPr="00C8579C">
        <w:rPr>
          <w:rFonts w:ascii="Tahoma" w:hAnsi="Tahoma" w:cs="Tahoma"/>
          <w:b/>
        </w:rPr>
        <w:t>in</w:t>
      </w:r>
      <w:r w:rsidR="008E3DA0">
        <w:rPr>
          <w:rFonts w:ascii="Tahoma" w:hAnsi="Tahoma" w:cs="Tahoma"/>
          <w:b/>
        </w:rPr>
        <w:t xml:space="preserve"> </w:t>
      </w:r>
      <w:r w:rsidRPr="00C8579C">
        <w:rPr>
          <w:rFonts w:ascii="Tahoma" w:hAnsi="Tahoma" w:cs="Tahoma"/>
          <w:b/>
        </w:rPr>
        <w:t>javno</w:t>
      </w:r>
      <w:r w:rsidR="008E3DA0">
        <w:rPr>
          <w:rFonts w:ascii="Tahoma" w:hAnsi="Tahoma" w:cs="Tahoma"/>
          <w:b/>
        </w:rPr>
        <w:t xml:space="preserve"> </w:t>
      </w:r>
      <w:r w:rsidRPr="00C8579C">
        <w:rPr>
          <w:rFonts w:ascii="Tahoma" w:hAnsi="Tahoma" w:cs="Tahoma"/>
          <w:b/>
        </w:rPr>
        <w:t>odpiranje</w:t>
      </w:r>
      <w:r w:rsidR="008E3DA0">
        <w:rPr>
          <w:rFonts w:ascii="Tahoma" w:hAnsi="Tahoma" w:cs="Tahoma"/>
          <w:b/>
        </w:rPr>
        <w:t xml:space="preserve"> </w:t>
      </w:r>
      <w:r w:rsidRPr="00C8579C">
        <w:rPr>
          <w:rFonts w:ascii="Tahoma" w:hAnsi="Tahoma" w:cs="Tahoma"/>
          <w:b/>
        </w:rPr>
        <w:t>ponudb</w:t>
      </w:r>
    </w:p>
    <w:p w14:paraId="1E1D2BBD" w14:textId="77777777" w:rsidR="00B6671D" w:rsidRPr="00C8579C" w:rsidRDefault="00B6671D" w:rsidP="00600829">
      <w:pPr>
        <w:keepNext/>
        <w:keepLines/>
        <w:jc w:val="both"/>
        <w:rPr>
          <w:rFonts w:ascii="Tahoma" w:hAnsi="Tahoma" w:cs="Tahoma"/>
        </w:rPr>
      </w:pPr>
    </w:p>
    <w:p w14:paraId="6023B9D1" w14:textId="7F67BDE4" w:rsidR="00CE2724" w:rsidRPr="00C8579C" w:rsidRDefault="00CE2724" w:rsidP="00600829">
      <w:pPr>
        <w:pStyle w:val="Telobesedila3"/>
        <w:keepNext/>
        <w:keepLines/>
        <w:rPr>
          <w:rFonts w:ascii="Tahoma" w:hAnsi="Tahoma" w:cs="Tahoma"/>
          <w:lang w:val="sl-SI"/>
        </w:rPr>
      </w:pPr>
      <w:r w:rsidRPr="00C8579C">
        <w:rPr>
          <w:rFonts w:ascii="Tahoma" w:hAnsi="Tahoma" w:cs="Tahoma"/>
          <w:lang w:val="sl-SI"/>
        </w:rPr>
        <w:t>Ponudba</w:t>
      </w:r>
      <w:r w:rsidR="008E3DA0">
        <w:rPr>
          <w:rFonts w:ascii="Tahoma" w:hAnsi="Tahoma" w:cs="Tahoma"/>
          <w:lang w:val="sl-SI"/>
        </w:rPr>
        <w:t xml:space="preserve"> </w:t>
      </w:r>
      <w:r w:rsidRPr="00C8579C">
        <w:rPr>
          <w:rFonts w:ascii="Tahoma" w:hAnsi="Tahoma" w:cs="Tahoma"/>
          <w:lang w:val="sl-SI"/>
        </w:rPr>
        <w:t>se</w:t>
      </w:r>
      <w:r w:rsidR="008E3DA0">
        <w:rPr>
          <w:rFonts w:ascii="Tahoma" w:hAnsi="Tahoma" w:cs="Tahoma"/>
          <w:lang w:val="sl-SI"/>
        </w:rPr>
        <w:t xml:space="preserve"> </w:t>
      </w:r>
      <w:r w:rsidRPr="00C8579C">
        <w:rPr>
          <w:rFonts w:ascii="Tahoma" w:hAnsi="Tahoma" w:cs="Tahoma"/>
          <w:lang w:val="sl-SI"/>
        </w:rPr>
        <w:t>šteje</w:t>
      </w:r>
      <w:r w:rsidR="008E3DA0">
        <w:rPr>
          <w:rFonts w:ascii="Tahoma" w:hAnsi="Tahoma" w:cs="Tahoma"/>
          <w:lang w:val="sl-SI"/>
        </w:rPr>
        <w:t xml:space="preserve"> </w:t>
      </w:r>
      <w:r w:rsidRPr="00C8579C">
        <w:rPr>
          <w:rFonts w:ascii="Tahoma" w:hAnsi="Tahoma" w:cs="Tahoma"/>
          <w:lang w:val="sl-SI"/>
        </w:rPr>
        <w:t>za</w:t>
      </w:r>
      <w:r w:rsidR="008E3DA0">
        <w:rPr>
          <w:rFonts w:ascii="Tahoma" w:hAnsi="Tahoma" w:cs="Tahoma"/>
          <w:lang w:val="sl-SI"/>
        </w:rPr>
        <w:t xml:space="preserve"> </w:t>
      </w:r>
      <w:r w:rsidRPr="00C8579C">
        <w:rPr>
          <w:rFonts w:ascii="Tahoma" w:hAnsi="Tahoma" w:cs="Tahoma"/>
          <w:lang w:val="sl-SI"/>
        </w:rPr>
        <w:t>pravočasno</w:t>
      </w:r>
      <w:r w:rsidR="008E3DA0">
        <w:rPr>
          <w:rFonts w:ascii="Tahoma" w:hAnsi="Tahoma" w:cs="Tahoma"/>
          <w:lang w:val="sl-SI"/>
        </w:rPr>
        <w:t xml:space="preserve"> </w:t>
      </w:r>
      <w:r w:rsidRPr="00C8579C">
        <w:rPr>
          <w:rFonts w:ascii="Tahoma" w:hAnsi="Tahoma" w:cs="Tahoma"/>
          <w:lang w:val="sl-SI"/>
        </w:rPr>
        <w:t>oddano,</w:t>
      </w:r>
      <w:r w:rsidR="008E3DA0">
        <w:rPr>
          <w:rFonts w:ascii="Tahoma" w:hAnsi="Tahoma" w:cs="Tahoma"/>
          <w:lang w:val="sl-SI"/>
        </w:rPr>
        <w:t xml:space="preserve"> </w:t>
      </w:r>
      <w:r w:rsidRPr="00C8579C">
        <w:rPr>
          <w:rFonts w:ascii="Tahoma" w:hAnsi="Tahoma" w:cs="Tahoma"/>
          <w:lang w:val="sl-SI"/>
        </w:rPr>
        <w:t>če</w:t>
      </w:r>
      <w:r w:rsidR="008E3DA0">
        <w:rPr>
          <w:rFonts w:ascii="Tahoma" w:hAnsi="Tahoma" w:cs="Tahoma"/>
          <w:lang w:val="sl-SI"/>
        </w:rPr>
        <w:t xml:space="preserve"> </w:t>
      </w:r>
      <w:r w:rsidRPr="00C8579C">
        <w:rPr>
          <w:rFonts w:ascii="Tahoma" w:hAnsi="Tahoma" w:cs="Tahoma"/>
          <w:lang w:val="sl-SI"/>
        </w:rPr>
        <w:t>jo</w:t>
      </w:r>
      <w:r w:rsidR="008E3DA0">
        <w:rPr>
          <w:rFonts w:ascii="Tahoma" w:hAnsi="Tahoma" w:cs="Tahoma"/>
          <w:lang w:val="sl-SI"/>
        </w:rPr>
        <w:t xml:space="preserve"> </w:t>
      </w:r>
      <w:r w:rsidRPr="00C8579C">
        <w:rPr>
          <w:rFonts w:ascii="Tahoma" w:hAnsi="Tahoma" w:cs="Tahoma"/>
          <w:lang w:val="sl-SI"/>
        </w:rPr>
        <w:t>naročnik</w:t>
      </w:r>
      <w:r w:rsidR="008E3DA0">
        <w:rPr>
          <w:rFonts w:ascii="Tahoma" w:hAnsi="Tahoma" w:cs="Tahoma"/>
          <w:lang w:val="sl-SI"/>
        </w:rPr>
        <w:t xml:space="preserve"> </w:t>
      </w:r>
      <w:r w:rsidRPr="00C8579C">
        <w:rPr>
          <w:rFonts w:ascii="Tahoma" w:hAnsi="Tahoma" w:cs="Tahoma"/>
          <w:lang w:val="sl-SI"/>
        </w:rPr>
        <w:t>prejme</w:t>
      </w:r>
      <w:r w:rsidR="008E3DA0">
        <w:rPr>
          <w:rFonts w:ascii="Tahoma" w:hAnsi="Tahoma" w:cs="Tahoma"/>
          <w:lang w:val="sl-SI"/>
        </w:rPr>
        <w:t xml:space="preserve"> </w:t>
      </w:r>
      <w:r w:rsidRPr="00C8579C">
        <w:rPr>
          <w:rFonts w:ascii="Tahoma" w:hAnsi="Tahoma" w:cs="Tahoma"/>
          <w:lang w:val="sl-SI"/>
        </w:rPr>
        <w:t>preko</w:t>
      </w:r>
      <w:r w:rsidR="008E3DA0">
        <w:rPr>
          <w:rFonts w:ascii="Tahoma" w:hAnsi="Tahoma" w:cs="Tahoma"/>
          <w:lang w:val="sl-SI"/>
        </w:rPr>
        <w:t xml:space="preserve"> </w:t>
      </w:r>
      <w:r w:rsidRPr="00C8579C">
        <w:rPr>
          <w:rFonts w:ascii="Tahoma" w:hAnsi="Tahoma" w:cs="Tahoma"/>
          <w:lang w:val="sl-SI"/>
        </w:rPr>
        <w:t>sistema</w:t>
      </w:r>
      <w:r w:rsidR="008E3DA0">
        <w:rPr>
          <w:rFonts w:ascii="Tahoma" w:hAnsi="Tahoma" w:cs="Tahoma"/>
          <w:lang w:val="sl-SI"/>
        </w:rPr>
        <w:t xml:space="preserve"> </w:t>
      </w:r>
      <w:r w:rsidRPr="00C8579C">
        <w:rPr>
          <w:rFonts w:ascii="Tahoma" w:hAnsi="Tahoma" w:cs="Tahoma"/>
          <w:lang w:val="sl-SI"/>
        </w:rPr>
        <w:t>e-JN</w:t>
      </w:r>
      <w:r w:rsidR="008E3DA0">
        <w:rPr>
          <w:rFonts w:ascii="Tahoma" w:hAnsi="Tahoma" w:cs="Tahoma"/>
          <w:lang w:val="sl-SI"/>
        </w:rPr>
        <w:t xml:space="preserve"> </w:t>
      </w:r>
      <w:hyperlink r:id="rId12" w:history="1">
        <w:r w:rsidRPr="00346C6B">
          <w:rPr>
            <w:rFonts w:ascii="Arial" w:eastAsia="Calibri" w:hAnsi="Arial" w:cs="Arial"/>
            <w:color w:val="0000FF"/>
            <w:u w:val="single"/>
            <w:lang w:val="sl-SI"/>
          </w:rPr>
          <w:t>https://ejn.gov.si</w:t>
        </w:r>
      </w:hyperlink>
      <w:r w:rsidR="008E3DA0">
        <w:rPr>
          <w:rFonts w:ascii="Tahoma" w:hAnsi="Tahoma" w:cs="Tahoma"/>
          <w:lang w:val="sl-SI"/>
        </w:rPr>
        <w:t xml:space="preserve"> </w:t>
      </w:r>
      <w:r w:rsidRPr="00C8579C">
        <w:rPr>
          <w:rFonts w:ascii="Tahoma" w:hAnsi="Tahoma" w:cs="Tahoma"/>
          <w:b/>
          <w:lang w:val="sl-SI"/>
        </w:rPr>
        <w:t>najkasneje</w:t>
      </w:r>
      <w:r w:rsidR="008E3DA0">
        <w:rPr>
          <w:rFonts w:ascii="Tahoma" w:hAnsi="Tahoma" w:cs="Tahoma"/>
          <w:b/>
          <w:lang w:val="sl-SI"/>
        </w:rPr>
        <w:t xml:space="preserve"> </w:t>
      </w:r>
      <w:r w:rsidRPr="00C8579C">
        <w:rPr>
          <w:rFonts w:ascii="Tahoma" w:hAnsi="Tahoma" w:cs="Tahoma"/>
          <w:b/>
          <w:lang w:val="sl-SI"/>
        </w:rPr>
        <w:t>do</w:t>
      </w:r>
      <w:r w:rsidR="008E3DA0">
        <w:rPr>
          <w:rFonts w:ascii="Tahoma" w:hAnsi="Tahoma" w:cs="Tahoma"/>
          <w:b/>
          <w:lang w:val="sl-SI"/>
        </w:rPr>
        <w:t xml:space="preserve"> </w:t>
      </w:r>
      <w:r w:rsidR="0070217B">
        <w:rPr>
          <w:rFonts w:ascii="Tahoma" w:hAnsi="Tahoma" w:cs="Tahoma"/>
          <w:b/>
          <w:lang w:val="sl-SI"/>
        </w:rPr>
        <w:t>21</w:t>
      </w:r>
      <w:r w:rsidRPr="003004BD">
        <w:rPr>
          <w:rFonts w:ascii="Tahoma" w:hAnsi="Tahoma" w:cs="Tahoma"/>
          <w:b/>
          <w:lang w:val="sl-SI"/>
        </w:rPr>
        <w:t>.</w:t>
      </w:r>
      <w:r w:rsidR="008E3DA0">
        <w:rPr>
          <w:rFonts w:ascii="Tahoma" w:hAnsi="Tahoma" w:cs="Tahoma"/>
          <w:b/>
          <w:lang w:val="sl-SI"/>
        </w:rPr>
        <w:t xml:space="preserve"> </w:t>
      </w:r>
      <w:r w:rsidR="0070217B">
        <w:rPr>
          <w:rFonts w:ascii="Tahoma" w:hAnsi="Tahoma" w:cs="Tahoma"/>
          <w:b/>
          <w:lang w:val="sl-SI"/>
        </w:rPr>
        <w:t>8</w:t>
      </w:r>
      <w:r w:rsidRPr="003004BD">
        <w:rPr>
          <w:rFonts w:ascii="Tahoma" w:hAnsi="Tahoma" w:cs="Tahoma"/>
          <w:b/>
          <w:lang w:val="sl-SI"/>
        </w:rPr>
        <w:t>.</w:t>
      </w:r>
      <w:r w:rsidR="008E3DA0">
        <w:rPr>
          <w:rFonts w:ascii="Tahoma" w:hAnsi="Tahoma" w:cs="Tahoma"/>
          <w:b/>
          <w:lang w:val="sl-SI"/>
        </w:rPr>
        <w:t xml:space="preserve"> </w:t>
      </w:r>
      <w:r w:rsidRPr="003004BD">
        <w:rPr>
          <w:rFonts w:ascii="Tahoma" w:hAnsi="Tahoma" w:cs="Tahoma"/>
          <w:b/>
          <w:lang w:val="sl-SI"/>
        </w:rPr>
        <w:t>202</w:t>
      </w:r>
      <w:r w:rsidR="00717F08">
        <w:rPr>
          <w:rFonts w:ascii="Tahoma" w:hAnsi="Tahoma" w:cs="Tahoma"/>
          <w:b/>
          <w:lang w:val="sl-SI"/>
        </w:rPr>
        <w:t>4</w:t>
      </w:r>
      <w:r w:rsidR="008E3DA0">
        <w:rPr>
          <w:rFonts w:ascii="Tahoma" w:hAnsi="Tahoma" w:cs="Tahoma"/>
          <w:b/>
          <w:i/>
          <w:lang w:val="sl-SI"/>
        </w:rPr>
        <w:t xml:space="preserve"> </w:t>
      </w:r>
      <w:r w:rsidRPr="00C8579C">
        <w:rPr>
          <w:rFonts w:ascii="Tahoma" w:hAnsi="Tahoma" w:cs="Tahoma"/>
          <w:b/>
          <w:lang w:val="sl-SI"/>
        </w:rPr>
        <w:t>do</w:t>
      </w:r>
      <w:r w:rsidR="008E3DA0">
        <w:rPr>
          <w:rFonts w:ascii="Tahoma" w:hAnsi="Tahoma" w:cs="Tahoma"/>
          <w:b/>
          <w:lang w:val="sl-SI"/>
        </w:rPr>
        <w:t xml:space="preserve"> </w:t>
      </w:r>
      <w:r w:rsidRPr="00C8579C">
        <w:rPr>
          <w:rFonts w:ascii="Tahoma" w:hAnsi="Tahoma" w:cs="Tahoma"/>
          <w:b/>
          <w:lang w:val="sl-SI"/>
        </w:rPr>
        <w:t>10.00</w:t>
      </w:r>
      <w:r w:rsidR="008E3DA0">
        <w:rPr>
          <w:rFonts w:ascii="Tahoma" w:hAnsi="Tahoma" w:cs="Tahoma"/>
          <w:lang w:val="sl-SI"/>
        </w:rPr>
        <w:t xml:space="preserve"> </w:t>
      </w:r>
      <w:r w:rsidRPr="00C8579C">
        <w:rPr>
          <w:rFonts w:ascii="Tahoma" w:hAnsi="Tahoma" w:cs="Tahoma"/>
          <w:b/>
          <w:lang w:val="sl-SI"/>
        </w:rPr>
        <w:t>ure</w:t>
      </w:r>
      <w:r w:rsidRPr="00C8579C">
        <w:rPr>
          <w:rFonts w:ascii="Tahoma" w:hAnsi="Tahoma" w:cs="Tahoma"/>
          <w:lang w:val="sl-SI"/>
        </w:rPr>
        <w:t>.</w:t>
      </w:r>
      <w:r w:rsidR="008E3DA0">
        <w:rPr>
          <w:rFonts w:ascii="Tahoma" w:hAnsi="Tahoma" w:cs="Tahoma"/>
          <w:lang w:val="sl-SI"/>
        </w:rPr>
        <w:t xml:space="preserve"> </w:t>
      </w:r>
      <w:r w:rsidRPr="00C8579C">
        <w:rPr>
          <w:rFonts w:ascii="Tahoma" w:hAnsi="Tahoma" w:cs="Tahoma"/>
          <w:lang w:val="sl-SI"/>
        </w:rPr>
        <w:t>Za</w:t>
      </w:r>
      <w:r w:rsidR="008E3DA0">
        <w:rPr>
          <w:rFonts w:ascii="Tahoma" w:hAnsi="Tahoma" w:cs="Tahoma"/>
          <w:lang w:val="sl-SI"/>
        </w:rPr>
        <w:t xml:space="preserve"> </w:t>
      </w:r>
      <w:r w:rsidRPr="00C8579C">
        <w:rPr>
          <w:rFonts w:ascii="Tahoma" w:hAnsi="Tahoma" w:cs="Tahoma"/>
          <w:lang w:val="sl-SI"/>
        </w:rPr>
        <w:t>oddano</w:t>
      </w:r>
      <w:r w:rsidR="008E3DA0">
        <w:rPr>
          <w:rFonts w:ascii="Tahoma" w:hAnsi="Tahoma" w:cs="Tahoma"/>
          <w:lang w:val="sl-SI"/>
        </w:rPr>
        <w:t xml:space="preserve"> </w:t>
      </w:r>
      <w:r w:rsidRPr="00C8579C">
        <w:rPr>
          <w:rFonts w:ascii="Tahoma" w:hAnsi="Tahoma" w:cs="Tahoma"/>
          <w:lang w:val="sl-SI"/>
        </w:rPr>
        <w:t>ponudbo</w:t>
      </w:r>
      <w:r w:rsidR="008E3DA0">
        <w:rPr>
          <w:rFonts w:ascii="Tahoma" w:hAnsi="Tahoma" w:cs="Tahoma"/>
          <w:lang w:val="sl-SI"/>
        </w:rPr>
        <w:t xml:space="preserve"> </w:t>
      </w:r>
      <w:r w:rsidRPr="00C8579C">
        <w:rPr>
          <w:rFonts w:ascii="Tahoma" w:hAnsi="Tahoma" w:cs="Tahoma"/>
          <w:lang w:val="sl-SI"/>
        </w:rPr>
        <w:t>se</w:t>
      </w:r>
      <w:r w:rsidR="008E3DA0">
        <w:rPr>
          <w:rFonts w:ascii="Tahoma" w:hAnsi="Tahoma" w:cs="Tahoma"/>
          <w:lang w:val="sl-SI"/>
        </w:rPr>
        <w:t xml:space="preserve"> </w:t>
      </w:r>
      <w:r w:rsidRPr="00C8579C">
        <w:rPr>
          <w:rFonts w:ascii="Tahoma" w:hAnsi="Tahoma" w:cs="Tahoma"/>
          <w:lang w:val="sl-SI"/>
        </w:rPr>
        <w:t>šteje</w:t>
      </w:r>
      <w:r w:rsidR="008E3DA0">
        <w:rPr>
          <w:rFonts w:ascii="Tahoma" w:hAnsi="Tahoma" w:cs="Tahoma"/>
          <w:lang w:val="sl-SI"/>
        </w:rPr>
        <w:t xml:space="preserve"> </w:t>
      </w:r>
      <w:r w:rsidRPr="00C8579C">
        <w:rPr>
          <w:rFonts w:ascii="Tahoma" w:hAnsi="Tahoma" w:cs="Tahoma"/>
          <w:lang w:val="sl-SI"/>
        </w:rPr>
        <w:t>ponudba,</w:t>
      </w:r>
      <w:r w:rsidR="008E3DA0">
        <w:rPr>
          <w:rFonts w:ascii="Tahoma" w:hAnsi="Tahoma" w:cs="Tahoma"/>
          <w:lang w:val="sl-SI"/>
        </w:rPr>
        <w:t xml:space="preserve"> </w:t>
      </w:r>
      <w:r w:rsidRPr="00C8579C">
        <w:rPr>
          <w:rFonts w:ascii="Tahoma" w:hAnsi="Tahoma" w:cs="Tahoma"/>
          <w:lang w:val="sl-SI"/>
        </w:rPr>
        <w:t>ki</w:t>
      </w:r>
      <w:r w:rsidR="008E3DA0">
        <w:rPr>
          <w:rFonts w:ascii="Tahoma" w:hAnsi="Tahoma" w:cs="Tahoma"/>
          <w:lang w:val="sl-SI"/>
        </w:rPr>
        <w:t xml:space="preserve"> </w:t>
      </w:r>
      <w:r w:rsidRPr="00C8579C">
        <w:rPr>
          <w:rFonts w:ascii="Tahoma" w:hAnsi="Tahoma" w:cs="Tahoma"/>
          <w:lang w:val="sl-SI"/>
        </w:rPr>
        <w:t>je</w:t>
      </w:r>
      <w:r w:rsidR="008E3DA0">
        <w:rPr>
          <w:rFonts w:ascii="Tahoma" w:hAnsi="Tahoma" w:cs="Tahoma"/>
          <w:lang w:val="sl-SI"/>
        </w:rPr>
        <w:t xml:space="preserve"> </w:t>
      </w:r>
      <w:r w:rsidRPr="00C8579C">
        <w:rPr>
          <w:rFonts w:ascii="Tahoma" w:hAnsi="Tahoma" w:cs="Tahoma"/>
          <w:lang w:val="sl-SI"/>
        </w:rPr>
        <w:t>v</w:t>
      </w:r>
      <w:r w:rsidR="008E3DA0">
        <w:rPr>
          <w:rFonts w:ascii="Tahoma" w:hAnsi="Tahoma" w:cs="Tahoma"/>
          <w:lang w:val="sl-SI"/>
        </w:rPr>
        <w:t xml:space="preserve"> </w:t>
      </w:r>
      <w:r w:rsidRPr="00C8579C">
        <w:rPr>
          <w:rFonts w:ascii="Tahoma" w:hAnsi="Tahoma" w:cs="Tahoma"/>
          <w:lang w:val="sl-SI"/>
        </w:rPr>
        <w:t>informacijskem</w:t>
      </w:r>
      <w:r w:rsidR="008E3DA0">
        <w:rPr>
          <w:rFonts w:ascii="Tahoma" w:hAnsi="Tahoma" w:cs="Tahoma"/>
          <w:lang w:val="sl-SI"/>
        </w:rPr>
        <w:t xml:space="preserve"> </w:t>
      </w:r>
      <w:r w:rsidRPr="00C8579C">
        <w:rPr>
          <w:rFonts w:ascii="Tahoma" w:hAnsi="Tahoma" w:cs="Tahoma"/>
          <w:lang w:val="sl-SI"/>
        </w:rPr>
        <w:t>sistemu</w:t>
      </w:r>
      <w:r w:rsidR="008E3DA0">
        <w:rPr>
          <w:rFonts w:ascii="Tahoma" w:hAnsi="Tahoma" w:cs="Tahoma"/>
          <w:lang w:val="sl-SI"/>
        </w:rPr>
        <w:t xml:space="preserve"> </w:t>
      </w:r>
      <w:r w:rsidRPr="00C8579C">
        <w:rPr>
          <w:rFonts w:ascii="Tahoma" w:hAnsi="Tahoma" w:cs="Tahoma"/>
          <w:lang w:val="sl-SI"/>
        </w:rPr>
        <w:t>e-JN</w:t>
      </w:r>
      <w:r w:rsidR="008E3DA0">
        <w:rPr>
          <w:rFonts w:ascii="Tahoma" w:hAnsi="Tahoma" w:cs="Tahoma"/>
          <w:lang w:val="sl-SI"/>
        </w:rPr>
        <w:t xml:space="preserve"> </w:t>
      </w:r>
      <w:r w:rsidRPr="00C8579C">
        <w:rPr>
          <w:rFonts w:ascii="Tahoma" w:hAnsi="Tahoma" w:cs="Tahoma"/>
          <w:lang w:val="sl-SI"/>
        </w:rPr>
        <w:t>označena</w:t>
      </w:r>
      <w:r w:rsidR="008E3DA0">
        <w:rPr>
          <w:rFonts w:ascii="Tahoma" w:hAnsi="Tahoma" w:cs="Tahoma"/>
          <w:lang w:val="sl-SI"/>
        </w:rPr>
        <w:t xml:space="preserve"> </w:t>
      </w:r>
      <w:r w:rsidRPr="00C8579C">
        <w:rPr>
          <w:rFonts w:ascii="Tahoma" w:hAnsi="Tahoma" w:cs="Tahoma"/>
          <w:lang w:val="sl-SI"/>
        </w:rPr>
        <w:t>s</w:t>
      </w:r>
      <w:r w:rsidR="008E3DA0">
        <w:rPr>
          <w:rFonts w:ascii="Tahoma" w:hAnsi="Tahoma" w:cs="Tahoma"/>
          <w:lang w:val="sl-SI"/>
        </w:rPr>
        <w:t xml:space="preserve"> </w:t>
      </w:r>
      <w:r w:rsidRPr="00C8579C">
        <w:rPr>
          <w:rFonts w:ascii="Tahoma" w:hAnsi="Tahoma" w:cs="Tahoma"/>
          <w:lang w:val="sl-SI"/>
        </w:rPr>
        <w:t>statusom</w:t>
      </w:r>
      <w:r w:rsidR="008E3DA0">
        <w:rPr>
          <w:rFonts w:ascii="Tahoma" w:hAnsi="Tahoma" w:cs="Tahoma"/>
          <w:lang w:val="sl-SI"/>
        </w:rPr>
        <w:t xml:space="preserve"> </w:t>
      </w:r>
      <w:r w:rsidRPr="00C8579C">
        <w:rPr>
          <w:rFonts w:ascii="Tahoma" w:hAnsi="Tahoma" w:cs="Tahoma"/>
          <w:lang w:val="sl-SI"/>
        </w:rPr>
        <w:t>»ODDANO«.</w:t>
      </w:r>
      <w:r w:rsidR="008E3DA0">
        <w:rPr>
          <w:rFonts w:ascii="Tahoma" w:hAnsi="Tahoma" w:cs="Tahoma"/>
          <w:lang w:val="sl-SI"/>
        </w:rPr>
        <w:t xml:space="preserve"> </w:t>
      </w:r>
      <w:r w:rsidRPr="00C8579C">
        <w:rPr>
          <w:rFonts w:ascii="Tahoma" w:hAnsi="Tahoma" w:cs="Tahoma"/>
          <w:lang w:val="sl-SI"/>
        </w:rPr>
        <w:t>Ponudnik</w:t>
      </w:r>
      <w:r w:rsidR="008E3DA0">
        <w:rPr>
          <w:rFonts w:ascii="Tahoma" w:hAnsi="Tahoma" w:cs="Tahoma"/>
          <w:lang w:val="sl-SI"/>
        </w:rPr>
        <w:t xml:space="preserve"> </w:t>
      </w:r>
      <w:r w:rsidRPr="00C8579C">
        <w:rPr>
          <w:rFonts w:ascii="Tahoma" w:hAnsi="Tahoma" w:cs="Tahoma"/>
          <w:lang w:val="sl-SI"/>
        </w:rPr>
        <w:t>nosi</w:t>
      </w:r>
      <w:r w:rsidR="008E3DA0">
        <w:rPr>
          <w:rFonts w:ascii="Tahoma" w:hAnsi="Tahoma" w:cs="Tahoma"/>
          <w:lang w:val="sl-SI"/>
        </w:rPr>
        <w:t xml:space="preserve"> </w:t>
      </w:r>
      <w:r w:rsidRPr="00C8579C">
        <w:rPr>
          <w:rFonts w:ascii="Tahoma" w:hAnsi="Tahoma" w:cs="Tahoma"/>
          <w:lang w:val="sl-SI"/>
        </w:rPr>
        <w:t>vse</w:t>
      </w:r>
      <w:r w:rsidR="008E3DA0">
        <w:rPr>
          <w:rFonts w:ascii="Tahoma" w:hAnsi="Tahoma" w:cs="Tahoma"/>
          <w:lang w:val="sl-SI"/>
        </w:rPr>
        <w:t xml:space="preserve"> </w:t>
      </w:r>
      <w:r w:rsidRPr="00C8579C">
        <w:rPr>
          <w:rFonts w:ascii="Tahoma" w:hAnsi="Tahoma" w:cs="Tahoma"/>
          <w:lang w:val="sl-SI"/>
        </w:rPr>
        <w:t>stroške</w:t>
      </w:r>
      <w:r w:rsidR="008E3DA0">
        <w:rPr>
          <w:rFonts w:ascii="Tahoma" w:hAnsi="Tahoma" w:cs="Tahoma"/>
          <w:lang w:val="sl-SI"/>
        </w:rPr>
        <w:t xml:space="preserve"> </w:t>
      </w:r>
      <w:r w:rsidRPr="00C8579C">
        <w:rPr>
          <w:rFonts w:ascii="Tahoma" w:hAnsi="Tahoma" w:cs="Tahoma"/>
          <w:lang w:val="sl-SI"/>
        </w:rPr>
        <w:t>priprave</w:t>
      </w:r>
      <w:r w:rsidR="008E3DA0">
        <w:rPr>
          <w:rFonts w:ascii="Tahoma" w:hAnsi="Tahoma" w:cs="Tahoma"/>
          <w:lang w:val="sl-SI"/>
        </w:rPr>
        <w:t xml:space="preserve"> </w:t>
      </w:r>
      <w:r w:rsidRPr="00C8579C">
        <w:rPr>
          <w:rFonts w:ascii="Tahoma" w:hAnsi="Tahoma" w:cs="Tahoma"/>
          <w:lang w:val="sl-SI"/>
        </w:rPr>
        <w:t>in</w:t>
      </w:r>
      <w:r w:rsidR="008E3DA0">
        <w:rPr>
          <w:rFonts w:ascii="Tahoma" w:hAnsi="Tahoma" w:cs="Tahoma"/>
          <w:lang w:val="sl-SI"/>
        </w:rPr>
        <w:t xml:space="preserve"> </w:t>
      </w:r>
      <w:r w:rsidRPr="00C8579C">
        <w:rPr>
          <w:rFonts w:ascii="Tahoma" w:hAnsi="Tahoma" w:cs="Tahoma"/>
          <w:lang w:val="sl-SI"/>
        </w:rPr>
        <w:t>predložitve</w:t>
      </w:r>
      <w:r w:rsidR="008E3DA0">
        <w:rPr>
          <w:rFonts w:ascii="Tahoma" w:hAnsi="Tahoma" w:cs="Tahoma"/>
          <w:lang w:val="sl-SI"/>
        </w:rPr>
        <w:t xml:space="preserve"> </w:t>
      </w:r>
      <w:r w:rsidRPr="00C8579C">
        <w:rPr>
          <w:rFonts w:ascii="Tahoma" w:hAnsi="Tahoma" w:cs="Tahoma"/>
          <w:lang w:val="sl-SI"/>
        </w:rPr>
        <w:t>ponudbe.</w:t>
      </w:r>
    </w:p>
    <w:p w14:paraId="559C5DB1" w14:textId="77777777" w:rsidR="00CE2724" w:rsidRPr="00C8579C" w:rsidRDefault="00CE2724" w:rsidP="00600829">
      <w:pPr>
        <w:keepNext/>
        <w:keepLines/>
        <w:jc w:val="both"/>
        <w:rPr>
          <w:rFonts w:ascii="Tahoma" w:hAnsi="Tahoma" w:cs="Tahoma"/>
          <w:b/>
        </w:rPr>
      </w:pPr>
    </w:p>
    <w:p w14:paraId="6AC3362D" w14:textId="77777777" w:rsidR="00CE2724" w:rsidRPr="00C8579C" w:rsidRDefault="00CE2724" w:rsidP="00600829">
      <w:pPr>
        <w:pStyle w:val="Telobesedila3"/>
        <w:keepNext/>
        <w:keepLines/>
        <w:rPr>
          <w:rFonts w:ascii="Tahoma" w:hAnsi="Tahoma" w:cs="Tahoma"/>
          <w:lang w:val="sl-SI"/>
        </w:rPr>
      </w:pPr>
      <w:r w:rsidRPr="00C8579C">
        <w:rPr>
          <w:rFonts w:ascii="Tahoma" w:hAnsi="Tahoma" w:cs="Tahoma"/>
          <w:lang w:val="sl-SI"/>
        </w:rPr>
        <w:t>Ponudnik</w:t>
      </w:r>
      <w:r w:rsidR="008E3DA0">
        <w:rPr>
          <w:rFonts w:ascii="Tahoma" w:hAnsi="Tahoma" w:cs="Tahoma"/>
          <w:lang w:val="sl-SI"/>
        </w:rPr>
        <w:t xml:space="preserve"> </w:t>
      </w:r>
      <w:r w:rsidRPr="00C8579C">
        <w:rPr>
          <w:rFonts w:ascii="Tahoma" w:hAnsi="Tahoma" w:cs="Tahoma"/>
          <w:lang w:val="sl-SI"/>
        </w:rPr>
        <w:t>lahko</w:t>
      </w:r>
      <w:r w:rsidR="008E3DA0">
        <w:rPr>
          <w:rFonts w:ascii="Tahoma" w:hAnsi="Tahoma" w:cs="Tahoma"/>
          <w:lang w:val="sl-SI"/>
        </w:rPr>
        <w:t xml:space="preserve"> </w:t>
      </w:r>
      <w:r w:rsidRPr="00C8579C">
        <w:rPr>
          <w:rFonts w:ascii="Tahoma" w:hAnsi="Tahoma" w:cs="Tahoma"/>
          <w:lang w:val="sl-SI"/>
        </w:rPr>
        <w:t>do</w:t>
      </w:r>
      <w:r w:rsidR="008E3DA0">
        <w:rPr>
          <w:rFonts w:ascii="Tahoma" w:hAnsi="Tahoma" w:cs="Tahoma"/>
          <w:lang w:val="sl-SI"/>
        </w:rPr>
        <w:t xml:space="preserve"> </w:t>
      </w:r>
      <w:r w:rsidRPr="00C8579C">
        <w:rPr>
          <w:rFonts w:ascii="Tahoma" w:hAnsi="Tahoma" w:cs="Tahoma"/>
          <w:lang w:val="sl-SI"/>
        </w:rPr>
        <w:t>roka</w:t>
      </w:r>
      <w:r w:rsidR="008E3DA0">
        <w:rPr>
          <w:rFonts w:ascii="Tahoma" w:hAnsi="Tahoma" w:cs="Tahoma"/>
          <w:lang w:val="sl-SI"/>
        </w:rPr>
        <w:t xml:space="preserve"> </w:t>
      </w:r>
      <w:r w:rsidRPr="00C8579C">
        <w:rPr>
          <w:rFonts w:ascii="Tahoma" w:hAnsi="Tahoma" w:cs="Tahoma"/>
          <w:lang w:val="sl-SI"/>
        </w:rPr>
        <w:t>za</w:t>
      </w:r>
      <w:r w:rsidR="008E3DA0">
        <w:rPr>
          <w:rFonts w:ascii="Tahoma" w:hAnsi="Tahoma" w:cs="Tahoma"/>
          <w:lang w:val="sl-SI"/>
        </w:rPr>
        <w:t xml:space="preserve"> </w:t>
      </w:r>
      <w:r w:rsidRPr="00C8579C">
        <w:rPr>
          <w:rFonts w:ascii="Tahoma" w:hAnsi="Tahoma" w:cs="Tahoma"/>
          <w:lang w:val="sl-SI"/>
        </w:rPr>
        <w:t>oddajo</w:t>
      </w:r>
      <w:r w:rsidR="008E3DA0">
        <w:rPr>
          <w:rFonts w:ascii="Tahoma" w:hAnsi="Tahoma" w:cs="Tahoma"/>
          <w:lang w:val="sl-SI"/>
        </w:rPr>
        <w:t xml:space="preserve"> </w:t>
      </w:r>
      <w:r w:rsidRPr="00C8579C">
        <w:rPr>
          <w:rFonts w:ascii="Tahoma" w:hAnsi="Tahoma" w:cs="Tahoma"/>
          <w:lang w:val="sl-SI"/>
        </w:rPr>
        <w:t>ponudb</w:t>
      </w:r>
      <w:r w:rsidR="008E3DA0">
        <w:rPr>
          <w:rFonts w:ascii="Tahoma" w:hAnsi="Tahoma" w:cs="Tahoma"/>
          <w:lang w:val="sl-SI"/>
        </w:rPr>
        <w:t xml:space="preserve"> </w:t>
      </w:r>
      <w:r w:rsidRPr="00C8579C">
        <w:rPr>
          <w:rFonts w:ascii="Tahoma" w:hAnsi="Tahoma" w:cs="Tahoma"/>
          <w:lang w:val="sl-SI"/>
        </w:rPr>
        <w:t>svojo</w:t>
      </w:r>
      <w:r w:rsidR="008E3DA0">
        <w:rPr>
          <w:rFonts w:ascii="Tahoma" w:hAnsi="Tahoma" w:cs="Tahoma"/>
          <w:lang w:val="sl-SI"/>
        </w:rPr>
        <w:t xml:space="preserve"> </w:t>
      </w:r>
      <w:r w:rsidRPr="00C8579C">
        <w:rPr>
          <w:rFonts w:ascii="Tahoma" w:hAnsi="Tahoma" w:cs="Tahoma"/>
          <w:lang w:val="sl-SI"/>
        </w:rPr>
        <w:t>ponudbo</w:t>
      </w:r>
      <w:r w:rsidR="008E3DA0">
        <w:rPr>
          <w:rFonts w:ascii="Tahoma" w:hAnsi="Tahoma" w:cs="Tahoma"/>
          <w:lang w:val="sl-SI"/>
        </w:rPr>
        <w:t xml:space="preserve"> </w:t>
      </w:r>
      <w:r w:rsidRPr="00C8579C">
        <w:rPr>
          <w:rFonts w:ascii="Tahoma" w:hAnsi="Tahoma" w:cs="Tahoma"/>
          <w:lang w:val="sl-SI"/>
        </w:rPr>
        <w:t>umakne</w:t>
      </w:r>
      <w:r w:rsidR="008E3DA0">
        <w:rPr>
          <w:rFonts w:ascii="Tahoma" w:hAnsi="Tahoma" w:cs="Tahoma"/>
          <w:lang w:val="sl-SI"/>
        </w:rPr>
        <w:t xml:space="preserve"> </w:t>
      </w:r>
      <w:r w:rsidRPr="00C8579C">
        <w:rPr>
          <w:rFonts w:ascii="Tahoma" w:hAnsi="Tahoma" w:cs="Tahoma"/>
          <w:lang w:val="sl-SI"/>
        </w:rPr>
        <w:t>ali</w:t>
      </w:r>
      <w:r w:rsidR="008E3DA0">
        <w:rPr>
          <w:rFonts w:ascii="Tahoma" w:hAnsi="Tahoma" w:cs="Tahoma"/>
          <w:lang w:val="sl-SI"/>
        </w:rPr>
        <w:t xml:space="preserve"> </w:t>
      </w:r>
      <w:r w:rsidRPr="00C8579C">
        <w:rPr>
          <w:rFonts w:ascii="Tahoma" w:hAnsi="Tahoma" w:cs="Tahoma"/>
          <w:lang w:val="sl-SI"/>
        </w:rPr>
        <w:t>spremeni.</w:t>
      </w:r>
      <w:r w:rsidR="008E3DA0">
        <w:rPr>
          <w:rFonts w:ascii="Tahoma" w:hAnsi="Tahoma" w:cs="Tahoma"/>
          <w:lang w:val="sl-SI"/>
        </w:rPr>
        <w:t xml:space="preserve"> </w:t>
      </w:r>
      <w:r w:rsidRPr="00C8579C">
        <w:rPr>
          <w:rFonts w:ascii="Tahoma" w:hAnsi="Tahoma" w:cs="Tahoma"/>
          <w:lang w:val="sl-SI"/>
        </w:rPr>
        <w:t>Če</w:t>
      </w:r>
      <w:r w:rsidR="008E3DA0">
        <w:rPr>
          <w:rFonts w:ascii="Tahoma" w:hAnsi="Tahoma" w:cs="Tahoma"/>
          <w:lang w:val="sl-SI"/>
        </w:rPr>
        <w:t xml:space="preserve"> </w:t>
      </w:r>
      <w:r w:rsidRPr="00C8579C">
        <w:rPr>
          <w:rFonts w:ascii="Tahoma" w:hAnsi="Tahoma" w:cs="Tahoma"/>
          <w:lang w:val="sl-SI"/>
        </w:rPr>
        <w:t>ponudnik</w:t>
      </w:r>
      <w:r w:rsidR="008E3DA0">
        <w:rPr>
          <w:rFonts w:ascii="Tahoma" w:hAnsi="Tahoma" w:cs="Tahoma"/>
          <w:lang w:val="sl-SI"/>
        </w:rPr>
        <w:t xml:space="preserve"> </w:t>
      </w:r>
      <w:r w:rsidRPr="00C8579C">
        <w:rPr>
          <w:rFonts w:ascii="Tahoma" w:hAnsi="Tahoma" w:cs="Tahoma"/>
          <w:lang w:val="sl-SI"/>
        </w:rPr>
        <w:t>v</w:t>
      </w:r>
      <w:r w:rsidR="008E3DA0">
        <w:rPr>
          <w:rFonts w:ascii="Tahoma" w:hAnsi="Tahoma" w:cs="Tahoma"/>
          <w:lang w:val="sl-SI"/>
        </w:rPr>
        <w:t xml:space="preserve"> </w:t>
      </w:r>
      <w:r w:rsidRPr="00C8579C">
        <w:rPr>
          <w:rFonts w:ascii="Tahoma" w:hAnsi="Tahoma" w:cs="Tahoma"/>
          <w:lang w:val="sl-SI"/>
        </w:rPr>
        <w:t>informacijskem</w:t>
      </w:r>
      <w:r w:rsidR="008E3DA0">
        <w:rPr>
          <w:rFonts w:ascii="Tahoma" w:hAnsi="Tahoma" w:cs="Tahoma"/>
          <w:lang w:val="sl-SI"/>
        </w:rPr>
        <w:t xml:space="preserve"> </w:t>
      </w:r>
      <w:r w:rsidRPr="00C8579C">
        <w:rPr>
          <w:rFonts w:ascii="Tahoma" w:hAnsi="Tahoma" w:cs="Tahoma"/>
          <w:lang w:val="sl-SI"/>
        </w:rPr>
        <w:t>sistemu</w:t>
      </w:r>
      <w:r w:rsidR="008E3DA0">
        <w:rPr>
          <w:rFonts w:ascii="Tahoma" w:hAnsi="Tahoma" w:cs="Tahoma"/>
          <w:lang w:val="sl-SI"/>
        </w:rPr>
        <w:t xml:space="preserve"> </w:t>
      </w:r>
      <w:r w:rsidRPr="00C8579C">
        <w:rPr>
          <w:rFonts w:ascii="Tahoma" w:hAnsi="Tahoma" w:cs="Tahoma"/>
          <w:lang w:val="sl-SI"/>
        </w:rPr>
        <w:t>e-JN</w:t>
      </w:r>
      <w:r w:rsidR="008E3DA0">
        <w:rPr>
          <w:rFonts w:ascii="Tahoma" w:hAnsi="Tahoma" w:cs="Tahoma"/>
          <w:lang w:val="sl-SI"/>
        </w:rPr>
        <w:t xml:space="preserve"> </w:t>
      </w:r>
      <w:r w:rsidRPr="00C8579C">
        <w:rPr>
          <w:rFonts w:ascii="Tahoma" w:hAnsi="Tahoma" w:cs="Tahoma"/>
          <w:lang w:val="sl-SI"/>
        </w:rPr>
        <w:t>svojo</w:t>
      </w:r>
      <w:r w:rsidR="008E3DA0">
        <w:rPr>
          <w:rFonts w:ascii="Tahoma" w:hAnsi="Tahoma" w:cs="Tahoma"/>
          <w:lang w:val="sl-SI"/>
        </w:rPr>
        <w:t xml:space="preserve"> </w:t>
      </w:r>
      <w:r w:rsidRPr="00C8579C">
        <w:rPr>
          <w:rFonts w:ascii="Tahoma" w:hAnsi="Tahoma" w:cs="Tahoma"/>
          <w:lang w:val="sl-SI"/>
        </w:rPr>
        <w:t>ponudbo</w:t>
      </w:r>
      <w:r w:rsidR="008E3DA0">
        <w:rPr>
          <w:rFonts w:ascii="Tahoma" w:hAnsi="Tahoma" w:cs="Tahoma"/>
          <w:lang w:val="sl-SI"/>
        </w:rPr>
        <w:t xml:space="preserve"> </w:t>
      </w:r>
      <w:r w:rsidRPr="00C8579C">
        <w:rPr>
          <w:rFonts w:ascii="Tahoma" w:hAnsi="Tahoma" w:cs="Tahoma"/>
          <w:lang w:val="sl-SI"/>
        </w:rPr>
        <w:t>umakne,</w:t>
      </w:r>
      <w:r w:rsidR="008E3DA0">
        <w:rPr>
          <w:rFonts w:ascii="Tahoma" w:hAnsi="Tahoma" w:cs="Tahoma"/>
          <w:lang w:val="sl-SI"/>
        </w:rPr>
        <w:t xml:space="preserve"> </w:t>
      </w:r>
      <w:r w:rsidRPr="00C8579C">
        <w:rPr>
          <w:rFonts w:ascii="Tahoma" w:hAnsi="Tahoma" w:cs="Tahoma"/>
          <w:lang w:val="sl-SI"/>
        </w:rPr>
        <w:t>se</w:t>
      </w:r>
      <w:r w:rsidR="008E3DA0">
        <w:rPr>
          <w:rFonts w:ascii="Tahoma" w:hAnsi="Tahoma" w:cs="Tahoma"/>
          <w:lang w:val="sl-SI"/>
        </w:rPr>
        <w:t xml:space="preserve"> </w:t>
      </w:r>
      <w:r w:rsidRPr="00C8579C">
        <w:rPr>
          <w:rFonts w:ascii="Tahoma" w:hAnsi="Tahoma" w:cs="Tahoma"/>
          <w:lang w:val="sl-SI"/>
        </w:rPr>
        <w:t>šteje,</w:t>
      </w:r>
      <w:r w:rsidR="008E3DA0">
        <w:rPr>
          <w:rFonts w:ascii="Tahoma" w:hAnsi="Tahoma" w:cs="Tahoma"/>
          <w:lang w:val="sl-SI"/>
        </w:rPr>
        <w:t xml:space="preserve"> </w:t>
      </w:r>
      <w:r w:rsidRPr="00C8579C">
        <w:rPr>
          <w:rFonts w:ascii="Tahoma" w:hAnsi="Tahoma" w:cs="Tahoma"/>
          <w:lang w:val="sl-SI"/>
        </w:rPr>
        <w:t>da</w:t>
      </w:r>
      <w:r w:rsidR="008E3DA0">
        <w:rPr>
          <w:rFonts w:ascii="Tahoma" w:hAnsi="Tahoma" w:cs="Tahoma"/>
          <w:lang w:val="sl-SI"/>
        </w:rPr>
        <w:t xml:space="preserve"> </w:t>
      </w:r>
      <w:r w:rsidRPr="00C8579C">
        <w:rPr>
          <w:rFonts w:ascii="Tahoma" w:hAnsi="Tahoma" w:cs="Tahoma"/>
          <w:lang w:val="sl-SI"/>
        </w:rPr>
        <w:t>ponudba</w:t>
      </w:r>
      <w:r w:rsidR="008E3DA0">
        <w:rPr>
          <w:rFonts w:ascii="Tahoma" w:hAnsi="Tahoma" w:cs="Tahoma"/>
          <w:lang w:val="sl-SI"/>
        </w:rPr>
        <w:t xml:space="preserve"> </w:t>
      </w:r>
      <w:r w:rsidRPr="00C8579C">
        <w:rPr>
          <w:rFonts w:ascii="Tahoma" w:hAnsi="Tahoma" w:cs="Tahoma"/>
          <w:lang w:val="sl-SI"/>
        </w:rPr>
        <w:t>ni</w:t>
      </w:r>
      <w:r w:rsidR="008E3DA0">
        <w:rPr>
          <w:rFonts w:ascii="Tahoma" w:hAnsi="Tahoma" w:cs="Tahoma"/>
          <w:lang w:val="sl-SI"/>
        </w:rPr>
        <w:t xml:space="preserve"> </w:t>
      </w:r>
      <w:r w:rsidRPr="00C8579C">
        <w:rPr>
          <w:rFonts w:ascii="Tahoma" w:hAnsi="Tahoma" w:cs="Tahoma"/>
          <w:lang w:val="sl-SI"/>
        </w:rPr>
        <w:t>bila</w:t>
      </w:r>
      <w:r w:rsidR="008E3DA0">
        <w:rPr>
          <w:rFonts w:ascii="Tahoma" w:hAnsi="Tahoma" w:cs="Tahoma"/>
          <w:lang w:val="sl-SI"/>
        </w:rPr>
        <w:t xml:space="preserve"> </w:t>
      </w:r>
      <w:r w:rsidRPr="00C8579C">
        <w:rPr>
          <w:rFonts w:ascii="Tahoma" w:hAnsi="Tahoma" w:cs="Tahoma"/>
          <w:lang w:val="sl-SI"/>
        </w:rPr>
        <w:t>oddana</w:t>
      </w:r>
      <w:r w:rsidR="008E3DA0">
        <w:rPr>
          <w:rFonts w:ascii="Tahoma" w:hAnsi="Tahoma" w:cs="Tahoma"/>
          <w:lang w:val="sl-SI"/>
        </w:rPr>
        <w:t xml:space="preserve"> </w:t>
      </w:r>
      <w:r w:rsidRPr="00C8579C">
        <w:rPr>
          <w:rFonts w:ascii="Tahoma" w:hAnsi="Tahoma" w:cs="Tahoma"/>
          <w:lang w:val="sl-SI"/>
        </w:rPr>
        <w:t>in</w:t>
      </w:r>
      <w:r w:rsidR="008E3DA0">
        <w:rPr>
          <w:rFonts w:ascii="Tahoma" w:hAnsi="Tahoma" w:cs="Tahoma"/>
          <w:lang w:val="sl-SI"/>
        </w:rPr>
        <w:t xml:space="preserve"> </w:t>
      </w:r>
      <w:r w:rsidRPr="00C8579C">
        <w:rPr>
          <w:rFonts w:ascii="Tahoma" w:hAnsi="Tahoma" w:cs="Tahoma"/>
          <w:lang w:val="sl-SI"/>
        </w:rPr>
        <w:t>je</w:t>
      </w:r>
      <w:r w:rsidR="008E3DA0">
        <w:rPr>
          <w:rFonts w:ascii="Tahoma" w:hAnsi="Tahoma" w:cs="Tahoma"/>
          <w:lang w:val="sl-SI"/>
        </w:rPr>
        <w:t xml:space="preserve"> </w:t>
      </w:r>
      <w:r w:rsidRPr="00C8579C">
        <w:rPr>
          <w:rFonts w:ascii="Tahoma" w:hAnsi="Tahoma" w:cs="Tahoma"/>
          <w:lang w:val="sl-SI"/>
        </w:rPr>
        <w:t>naročnik</w:t>
      </w:r>
      <w:r w:rsidR="008E3DA0">
        <w:rPr>
          <w:rFonts w:ascii="Tahoma" w:hAnsi="Tahoma" w:cs="Tahoma"/>
          <w:lang w:val="sl-SI"/>
        </w:rPr>
        <w:t xml:space="preserve"> </w:t>
      </w:r>
      <w:r w:rsidRPr="00C8579C">
        <w:rPr>
          <w:rFonts w:ascii="Tahoma" w:hAnsi="Tahoma" w:cs="Tahoma"/>
          <w:lang w:val="sl-SI"/>
        </w:rPr>
        <w:t>v</w:t>
      </w:r>
      <w:r w:rsidR="008E3DA0">
        <w:rPr>
          <w:rFonts w:ascii="Tahoma" w:hAnsi="Tahoma" w:cs="Tahoma"/>
          <w:lang w:val="sl-SI"/>
        </w:rPr>
        <w:t xml:space="preserve"> </w:t>
      </w:r>
      <w:r w:rsidRPr="00C8579C">
        <w:rPr>
          <w:rFonts w:ascii="Tahoma" w:hAnsi="Tahoma" w:cs="Tahoma"/>
          <w:lang w:val="sl-SI"/>
        </w:rPr>
        <w:t>sistemu</w:t>
      </w:r>
      <w:r w:rsidR="008E3DA0">
        <w:rPr>
          <w:rFonts w:ascii="Tahoma" w:hAnsi="Tahoma" w:cs="Tahoma"/>
          <w:lang w:val="sl-SI"/>
        </w:rPr>
        <w:t xml:space="preserve"> </w:t>
      </w:r>
      <w:r w:rsidRPr="00C8579C">
        <w:rPr>
          <w:rFonts w:ascii="Tahoma" w:hAnsi="Tahoma" w:cs="Tahoma"/>
          <w:lang w:val="sl-SI"/>
        </w:rPr>
        <w:t>e-JN</w:t>
      </w:r>
      <w:r w:rsidR="008E3DA0">
        <w:rPr>
          <w:rFonts w:ascii="Tahoma" w:hAnsi="Tahoma" w:cs="Tahoma"/>
          <w:lang w:val="sl-SI"/>
        </w:rPr>
        <w:t xml:space="preserve"> </w:t>
      </w:r>
      <w:r w:rsidRPr="00C8579C">
        <w:rPr>
          <w:rFonts w:ascii="Tahoma" w:hAnsi="Tahoma" w:cs="Tahoma"/>
          <w:lang w:val="sl-SI"/>
        </w:rPr>
        <w:t>tudi</w:t>
      </w:r>
      <w:r w:rsidR="008E3DA0">
        <w:rPr>
          <w:rFonts w:ascii="Tahoma" w:hAnsi="Tahoma" w:cs="Tahoma"/>
          <w:lang w:val="sl-SI"/>
        </w:rPr>
        <w:t xml:space="preserve"> </w:t>
      </w:r>
      <w:r w:rsidRPr="00C8579C">
        <w:rPr>
          <w:rFonts w:ascii="Tahoma" w:hAnsi="Tahoma" w:cs="Tahoma"/>
          <w:lang w:val="sl-SI"/>
        </w:rPr>
        <w:t>ne</w:t>
      </w:r>
      <w:r w:rsidR="008E3DA0">
        <w:rPr>
          <w:rFonts w:ascii="Tahoma" w:hAnsi="Tahoma" w:cs="Tahoma"/>
          <w:lang w:val="sl-SI"/>
        </w:rPr>
        <w:t xml:space="preserve"> </w:t>
      </w:r>
      <w:r w:rsidRPr="00C8579C">
        <w:rPr>
          <w:rFonts w:ascii="Tahoma" w:hAnsi="Tahoma" w:cs="Tahoma"/>
          <w:lang w:val="sl-SI"/>
        </w:rPr>
        <w:t>bo</w:t>
      </w:r>
      <w:r w:rsidR="008E3DA0">
        <w:rPr>
          <w:rFonts w:ascii="Tahoma" w:hAnsi="Tahoma" w:cs="Tahoma"/>
          <w:lang w:val="sl-SI"/>
        </w:rPr>
        <w:t xml:space="preserve"> </w:t>
      </w:r>
      <w:r w:rsidRPr="00C8579C">
        <w:rPr>
          <w:rFonts w:ascii="Tahoma" w:hAnsi="Tahoma" w:cs="Tahoma"/>
          <w:lang w:val="sl-SI"/>
        </w:rPr>
        <w:t>videl.</w:t>
      </w:r>
      <w:r w:rsidR="008E3DA0">
        <w:rPr>
          <w:rFonts w:ascii="Tahoma" w:hAnsi="Tahoma" w:cs="Tahoma"/>
          <w:lang w:val="sl-SI"/>
        </w:rPr>
        <w:t xml:space="preserve"> </w:t>
      </w:r>
      <w:r w:rsidRPr="00C8579C">
        <w:rPr>
          <w:rFonts w:ascii="Tahoma" w:hAnsi="Tahoma" w:cs="Tahoma"/>
          <w:lang w:val="sl-SI"/>
        </w:rPr>
        <w:t>Če</w:t>
      </w:r>
      <w:r w:rsidR="008E3DA0">
        <w:rPr>
          <w:rFonts w:ascii="Tahoma" w:hAnsi="Tahoma" w:cs="Tahoma"/>
          <w:lang w:val="sl-SI"/>
        </w:rPr>
        <w:t xml:space="preserve"> </w:t>
      </w:r>
      <w:r w:rsidRPr="00C8579C">
        <w:rPr>
          <w:rFonts w:ascii="Tahoma" w:hAnsi="Tahoma" w:cs="Tahoma"/>
          <w:lang w:val="sl-SI"/>
        </w:rPr>
        <w:t>ponudnik</w:t>
      </w:r>
      <w:r w:rsidR="008E3DA0">
        <w:rPr>
          <w:rFonts w:ascii="Tahoma" w:hAnsi="Tahoma" w:cs="Tahoma"/>
          <w:lang w:val="sl-SI"/>
        </w:rPr>
        <w:t xml:space="preserve"> </w:t>
      </w:r>
      <w:r w:rsidRPr="00C8579C">
        <w:rPr>
          <w:rFonts w:ascii="Tahoma" w:hAnsi="Tahoma" w:cs="Tahoma"/>
          <w:lang w:val="sl-SI"/>
        </w:rPr>
        <w:t>svojo</w:t>
      </w:r>
      <w:r w:rsidR="008E3DA0">
        <w:rPr>
          <w:rFonts w:ascii="Tahoma" w:hAnsi="Tahoma" w:cs="Tahoma"/>
          <w:lang w:val="sl-SI"/>
        </w:rPr>
        <w:t xml:space="preserve"> </w:t>
      </w:r>
      <w:r w:rsidRPr="00C8579C">
        <w:rPr>
          <w:rFonts w:ascii="Tahoma" w:hAnsi="Tahoma" w:cs="Tahoma"/>
          <w:lang w:val="sl-SI"/>
        </w:rPr>
        <w:t>ponudbo</w:t>
      </w:r>
      <w:r w:rsidR="008E3DA0">
        <w:rPr>
          <w:rFonts w:ascii="Tahoma" w:hAnsi="Tahoma" w:cs="Tahoma"/>
          <w:lang w:val="sl-SI"/>
        </w:rPr>
        <w:t xml:space="preserve"> </w:t>
      </w:r>
      <w:r w:rsidRPr="00C8579C">
        <w:rPr>
          <w:rFonts w:ascii="Tahoma" w:hAnsi="Tahoma" w:cs="Tahoma"/>
          <w:lang w:val="sl-SI"/>
        </w:rPr>
        <w:t>v</w:t>
      </w:r>
      <w:r w:rsidR="008E3DA0">
        <w:rPr>
          <w:rFonts w:ascii="Tahoma" w:hAnsi="Tahoma" w:cs="Tahoma"/>
          <w:lang w:val="sl-SI"/>
        </w:rPr>
        <w:t xml:space="preserve"> </w:t>
      </w:r>
      <w:r w:rsidRPr="00C8579C">
        <w:rPr>
          <w:rFonts w:ascii="Tahoma" w:hAnsi="Tahoma" w:cs="Tahoma"/>
          <w:lang w:val="sl-SI"/>
        </w:rPr>
        <w:t>informacijskem</w:t>
      </w:r>
      <w:r w:rsidR="008E3DA0">
        <w:rPr>
          <w:rFonts w:ascii="Tahoma" w:hAnsi="Tahoma" w:cs="Tahoma"/>
          <w:lang w:val="sl-SI"/>
        </w:rPr>
        <w:t xml:space="preserve"> </w:t>
      </w:r>
      <w:r w:rsidRPr="00C8579C">
        <w:rPr>
          <w:rFonts w:ascii="Tahoma" w:hAnsi="Tahoma" w:cs="Tahoma"/>
          <w:lang w:val="sl-SI"/>
        </w:rPr>
        <w:t>sistemu</w:t>
      </w:r>
      <w:r w:rsidR="008E3DA0">
        <w:rPr>
          <w:rFonts w:ascii="Tahoma" w:hAnsi="Tahoma" w:cs="Tahoma"/>
          <w:lang w:val="sl-SI"/>
        </w:rPr>
        <w:t xml:space="preserve"> </w:t>
      </w:r>
      <w:r w:rsidRPr="00C8579C">
        <w:rPr>
          <w:rFonts w:ascii="Tahoma" w:hAnsi="Tahoma" w:cs="Tahoma"/>
          <w:lang w:val="sl-SI"/>
        </w:rPr>
        <w:t>e-JN</w:t>
      </w:r>
      <w:r w:rsidR="008E3DA0">
        <w:rPr>
          <w:rFonts w:ascii="Tahoma" w:hAnsi="Tahoma" w:cs="Tahoma"/>
          <w:lang w:val="sl-SI"/>
        </w:rPr>
        <w:t xml:space="preserve"> </w:t>
      </w:r>
      <w:r w:rsidRPr="00C8579C">
        <w:rPr>
          <w:rFonts w:ascii="Tahoma" w:hAnsi="Tahoma" w:cs="Tahoma"/>
          <w:lang w:val="sl-SI"/>
        </w:rPr>
        <w:t>spremeni,</w:t>
      </w:r>
      <w:r w:rsidR="008E3DA0">
        <w:rPr>
          <w:rFonts w:ascii="Tahoma" w:hAnsi="Tahoma" w:cs="Tahoma"/>
          <w:lang w:val="sl-SI"/>
        </w:rPr>
        <w:t xml:space="preserve"> </w:t>
      </w:r>
      <w:r w:rsidRPr="00C8579C">
        <w:rPr>
          <w:rFonts w:ascii="Tahoma" w:hAnsi="Tahoma" w:cs="Tahoma"/>
          <w:lang w:val="sl-SI"/>
        </w:rPr>
        <w:t>je</w:t>
      </w:r>
      <w:r w:rsidR="008E3DA0">
        <w:rPr>
          <w:rFonts w:ascii="Tahoma" w:hAnsi="Tahoma" w:cs="Tahoma"/>
          <w:lang w:val="sl-SI"/>
        </w:rPr>
        <w:t xml:space="preserve"> </w:t>
      </w:r>
      <w:r w:rsidRPr="00C8579C">
        <w:rPr>
          <w:rFonts w:ascii="Tahoma" w:hAnsi="Tahoma" w:cs="Tahoma"/>
          <w:lang w:val="sl-SI"/>
        </w:rPr>
        <w:t>naročniku</w:t>
      </w:r>
      <w:r w:rsidR="008E3DA0">
        <w:rPr>
          <w:rFonts w:ascii="Tahoma" w:hAnsi="Tahoma" w:cs="Tahoma"/>
          <w:lang w:val="sl-SI"/>
        </w:rPr>
        <w:t xml:space="preserve"> </w:t>
      </w:r>
      <w:r w:rsidRPr="00C8579C">
        <w:rPr>
          <w:rFonts w:ascii="Tahoma" w:hAnsi="Tahoma" w:cs="Tahoma"/>
          <w:lang w:val="sl-SI"/>
        </w:rPr>
        <w:t>v</w:t>
      </w:r>
      <w:r w:rsidR="008E3DA0">
        <w:rPr>
          <w:rFonts w:ascii="Tahoma" w:hAnsi="Tahoma" w:cs="Tahoma"/>
          <w:lang w:val="sl-SI"/>
        </w:rPr>
        <w:t xml:space="preserve"> </w:t>
      </w:r>
      <w:r w:rsidRPr="00C8579C">
        <w:rPr>
          <w:rFonts w:ascii="Tahoma" w:hAnsi="Tahoma" w:cs="Tahoma"/>
          <w:lang w:val="sl-SI"/>
        </w:rPr>
        <w:t>tem</w:t>
      </w:r>
      <w:r w:rsidR="008E3DA0">
        <w:rPr>
          <w:rFonts w:ascii="Tahoma" w:hAnsi="Tahoma" w:cs="Tahoma"/>
          <w:lang w:val="sl-SI"/>
        </w:rPr>
        <w:t xml:space="preserve"> </w:t>
      </w:r>
      <w:r w:rsidRPr="00C8579C">
        <w:rPr>
          <w:rFonts w:ascii="Tahoma" w:hAnsi="Tahoma" w:cs="Tahoma"/>
          <w:lang w:val="sl-SI"/>
        </w:rPr>
        <w:t>sistemu</w:t>
      </w:r>
      <w:r w:rsidR="008E3DA0">
        <w:rPr>
          <w:rFonts w:ascii="Tahoma" w:hAnsi="Tahoma" w:cs="Tahoma"/>
          <w:lang w:val="sl-SI"/>
        </w:rPr>
        <w:t xml:space="preserve"> </w:t>
      </w:r>
      <w:r w:rsidRPr="00C8579C">
        <w:rPr>
          <w:rFonts w:ascii="Tahoma" w:hAnsi="Tahoma" w:cs="Tahoma"/>
          <w:lang w:val="sl-SI"/>
        </w:rPr>
        <w:t>odprta</w:t>
      </w:r>
      <w:r w:rsidR="008E3DA0">
        <w:rPr>
          <w:rFonts w:ascii="Tahoma" w:hAnsi="Tahoma" w:cs="Tahoma"/>
          <w:lang w:val="sl-SI"/>
        </w:rPr>
        <w:t xml:space="preserve"> </w:t>
      </w:r>
      <w:r w:rsidRPr="00C8579C">
        <w:rPr>
          <w:rFonts w:ascii="Tahoma" w:hAnsi="Tahoma" w:cs="Tahoma"/>
          <w:lang w:val="sl-SI"/>
        </w:rPr>
        <w:t>zadnja</w:t>
      </w:r>
      <w:r w:rsidR="008E3DA0">
        <w:rPr>
          <w:rFonts w:ascii="Tahoma" w:hAnsi="Tahoma" w:cs="Tahoma"/>
          <w:lang w:val="sl-SI"/>
        </w:rPr>
        <w:t xml:space="preserve"> </w:t>
      </w:r>
      <w:r w:rsidRPr="00C8579C">
        <w:rPr>
          <w:rFonts w:ascii="Tahoma" w:hAnsi="Tahoma" w:cs="Tahoma"/>
          <w:lang w:val="sl-SI"/>
        </w:rPr>
        <w:t>oddana</w:t>
      </w:r>
      <w:r w:rsidR="008E3DA0">
        <w:rPr>
          <w:rFonts w:ascii="Tahoma" w:hAnsi="Tahoma" w:cs="Tahoma"/>
          <w:lang w:val="sl-SI"/>
        </w:rPr>
        <w:t xml:space="preserve"> </w:t>
      </w:r>
      <w:r w:rsidRPr="00C8579C">
        <w:rPr>
          <w:rFonts w:ascii="Tahoma" w:hAnsi="Tahoma" w:cs="Tahoma"/>
          <w:lang w:val="sl-SI"/>
        </w:rPr>
        <w:t>ponudba.</w:t>
      </w:r>
      <w:r w:rsidR="008E3DA0">
        <w:rPr>
          <w:rFonts w:ascii="Tahoma" w:hAnsi="Tahoma" w:cs="Tahoma"/>
          <w:lang w:val="sl-SI"/>
        </w:rPr>
        <w:t xml:space="preserve"> </w:t>
      </w:r>
    </w:p>
    <w:p w14:paraId="5E02453F" w14:textId="77777777" w:rsidR="00CE2724" w:rsidRPr="00C8579C" w:rsidRDefault="00CE2724" w:rsidP="00600829">
      <w:pPr>
        <w:pStyle w:val="Telobesedila3"/>
        <w:keepNext/>
        <w:keepLines/>
        <w:rPr>
          <w:rFonts w:ascii="Tahoma" w:hAnsi="Tahoma" w:cs="Tahoma"/>
          <w:lang w:val="sl-SI"/>
        </w:rPr>
      </w:pPr>
    </w:p>
    <w:p w14:paraId="1827671E" w14:textId="77777777" w:rsidR="00CE2724" w:rsidRDefault="00CE2724" w:rsidP="00600829">
      <w:pPr>
        <w:pStyle w:val="Telobesedila3"/>
        <w:keepNext/>
        <w:keepLines/>
        <w:rPr>
          <w:rFonts w:ascii="Tahoma" w:hAnsi="Tahoma" w:cs="Tahoma"/>
          <w:lang w:val="sl-SI"/>
        </w:rPr>
      </w:pPr>
      <w:r w:rsidRPr="00C8579C">
        <w:rPr>
          <w:rFonts w:ascii="Tahoma" w:hAnsi="Tahoma" w:cs="Tahoma"/>
          <w:lang w:val="sl-SI"/>
        </w:rPr>
        <w:t>Po</w:t>
      </w:r>
      <w:r w:rsidR="008E3DA0">
        <w:rPr>
          <w:rFonts w:ascii="Tahoma" w:hAnsi="Tahoma" w:cs="Tahoma"/>
          <w:lang w:val="sl-SI"/>
        </w:rPr>
        <w:t xml:space="preserve"> </w:t>
      </w:r>
      <w:r w:rsidRPr="00C8579C">
        <w:rPr>
          <w:rFonts w:ascii="Tahoma" w:hAnsi="Tahoma" w:cs="Tahoma"/>
          <w:lang w:val="sl-SI"/>
        </w:rPr>
        <w:t>preteku</w:t>
      </w:r>
      <w:r w:rsidR="008E3DA0">
        <w:rPr>
          <w:rFonts w:ascii="Tahoma" w:hAnsi="Tahoma" w:cs="Tahoma"/>
          <w:lang w:val="sl-SI"/>
        </w:rPr>
        <w:t xml:space="preserve"> </w:t>
      </w:r>
      <w:r w:rsidRPr="00C8579C">
        <w:rPr>
          <w:rFonts w:ascii="Tahoma" w:hAnsi="Tahoma" w:cs="Tahoma"/>
          <w:lang w:val="sl-SI"/>
        </w:rPr>
        <w:t>roka</w:t>
      </w:r>
      <w:r w:rsidR="008E3DA0">
        <w:rPr>
          <w:rFonts w:ascii="Tahoma" w:hAnsi="Tahoma" w:cs="Tahoma"/>
          <w:lang w:val="sl-SI"/>
        </w:rPr>
        <w:t xml:space="preserve"> </w:t>
      </w:r>
      <w:r w:rsidRPr="00C8579C">
        <w:rPr>
          <w:rFonts w:ascii="Tahoma" w:hAnsi="Tahoma" w:cs="Tahoma"/>
          <w:lang w:val="sl-SI"/>
        </w:rPr>
        <w:t>za</w:t>
      </w:r>
      <w:r w:rsidR="008E3DA0">
        <w:rPr>
          <w:rFonts w:ascii="Tahoma" w:hAnsi="Tahoma" w:cs="Tahoma"/>
          <w:lang w:val="sl-SI"/>
        </w:rPr>
        <w:t xml:space="preserve"> </w:t>
      </w:r>
      <w:r w:rsidRPr="00C8579C">
        <w:rPr>
          <w:rFonts w:ascii="Tahoma" w:hAnsi="Tahoma" w:cs="Tahoma"/>
          <w:lang w:val="sl-SI"/>
        </w:rPr>
        <w:t>predložitev</w:t>
      </w:r>
      <w:r w:rsidR="008E3DA0">
        <w:rPr>
          <w:rFonts w:ascii="Tahoma" w:hAnsi="Tahoma" w:cs="Tahoma"/>
          <w:lang w:val="sl-SI"/>
        </w:rPr>
        <w:t xml:space="preserve"> </w:t>
      </w:r>
      <w:r w:rsidRPr="00C8579C">
        <w:rPr>
          <w:rFonts w:ascii="Tahoma" w:hAnsi="Tahoma" w:cs="Tahoma"/>
          <w:lang w:val="sl-SI"/>
        </w:rPr>
        <w:t>ponudb</w:t>
      </w:r>
      <w:r w:rsidR="008E3DA0">
        <w:rPr>
          <w:rFonts w:ascii="Tahoma" w:hAnsi="Tahoma" w:cs="Tahoma"/>
          <w:lang w:val="sl-SI"/>
        </w:rPr>
        <w:t xml:space="preserve"> </w:t>
      </w:r>
      <w:r w:rsidRPr="00C8579C">
        <w:rPr>
          <w:rFonts w:ascii="Tahoma" w:hAnsi="Tahoma" w:cs="Tahoma"/>
          <w:lang w:val="sl-SI"/>
        </w:rPr>
        <w:t>ponudbe</w:t>
      </w:r>
      <w:r w:rsidR="008E3DA0">
        <w:rPr>
          <w:rFonts w:ascii="Tahoma" w:hAnsi="Tahoma" w:cs="Tahoma"/>
          <w:lang w:val="sl-SI"/>
        </w:rPr>
        <w:t xml:space="preserve"> </w:t>
      </w:r>
      <w:r w:rsidRPr="00C8579C">
        <w:rPr>
          <w:rFonts w:ascii="Tahoma" w:hAnsi="Tahoma" w:cs="Tahoma"/>
          <w:lang w:val="sl-SI"/>
        </w:rPr>
        <w:t>ne</w:t>
      </w:r>
      <w:r w:rsidR="008E3DA0">
        <w:rPr>
          <w:rFonts w:ascii="Tahoma" w:hAnsi="Tahoma" w:cs="Tahoma"/>
          <w:lang w:val="sl-SI"/>
        </w:rPr>
        <w:t xml:space="preserve"> </w:t>
      </w:r>
      <w:r w:rsidRPr="00C8579C">
        <w:rPr>
          <w:rFonts w:ascii="Tahoma" w:hAnsi="Tahoma" w:cs="Tahoma"/>
          <w:lang w:val="sl-SI"/>
        </w:rPr>
        <w:t>bo</w:t>
      </w:r>
      <w:r w:rsidR="008E3DA0">
        <w:rPr>
          <w:rFonts w:ascii="Tahoma" w:hAnsi="Tahoma" w:cs="Tahoma"/>
          <w:lang w:val="sl-SI"/>
        </w:rPr>
        <w:t xml:space="preserve"> </w:t>
      </w:r>
      <w:r w:rsidRPr="00C8579C">
        <w:rPr>
          <w:rFonts w:ascii="Tahoma" w:hAnsi="Tahoma" w:cs="Tahoma"/>
          <w:lang w:val="sl-SI"/>
        </w:rPr>
        <w:t>več</w:t>
      </w:r>
      <w:r w:rsidR="008E3DA0">
        <w:rPr>
          <w:rFonts w:ascii="Tahoma" w:hAnsi="Tahoma" w:cs="Tahoma"/>
          <w:lang w:val="sl-SI"/>
        </w:rPr>
        <w:t xml:space="preserve"> </w:t>
      </w:r>
      <w:r w:rsidRPr="00C8579C">
        <w:rPr>
          <w:rFonts w:ascii="Tahoma" w:hAnsi="Tahoma" w:cs="Tahoma"/>
          <w:lang w:val="sl-SI"/>
        </w:rPr>
        <w:t>mogoče</w:t>
      </w:r>
      <w:r w:rsidR="008E3DA0">
        <w:rPr>
          <w:rFonts w:ascii="Tahoma" w:hAnsi="Tahoma" w:cs="Tahoma"/>
          <w:lang w:val="sl-SI"/>
        </w:rPr>
        <w:t xml:space="preserve"> </w:t>
      </w:r>
      <w:r w:rsidRPr="00C8579C">
        <w:rPr>
          <w:rFonts w:ascii="Tahoma" w:hAnsi="Tahoma" w:cs="Tahoma"/>
          <w:lang w:val="sl-SI"/>
        </w:rPr>
        <w:t>oddati.</w:t>
      </w:r>
    </w:p>
    <w:p w14:paraId="3AABAC96" w14:textId="77777777" w:rsidR="00544E7F" w:rsidRDefault="00544E7F" w:rsidP="00600829">
      <w:pPr>
        <w:pStyle w:val="Telobesedila3"/>
        <w:keepNext/>
        <w:keepLines/>
        <w:rPr>
          <w:rFonts w:ascii="Tahoma" w:hAnsi="Tahoma" w:cs="Tahoma"/>
          <w:lang w:val="sl-SI"/>
        </w:rPr>
      </w:pPr>
    </w:p>
    <w:p w14:paraId="6708C34B" w14:textId="77777777" w:rsidR="00CE2724" w:rsidRPr="00C8579C" w:rsidRDefault="00CE2724" w:rsidP="00600829">
      <w:pPr>
        <w:pStyle w:val="Telobesedila3"/>
        <w:keepNext/>
        <w:keepLines/>
        <w:rPr>
          <w:rFonts w:ascii="Tahoma" w:hAnsi="Tahoma" w:cs="Tahoma"/>
          <w:i/>
          <w:lang w:val="sl-SI"/>
        </w:rPr>
      </w:pPr>
      <w:r w:rsidRPr="00C8579C">
        <w:rPr>
          <w:rFonts w:ascii="Tahoma" w:hAnsi="Tahoma" w:cs="Tahoma"/>
          <w:lang w:val="sl-SI"/>
        </w:rPr>
        <w:t>Dostop</w:t>
      </w:r>
      <w:r w:rsidR="008E3DA0">
        <w:rPr>
          <w:rFonts w:ascii="Tahoma" w:hAnsi="Tahoma" w:cs="Tahoma"/>
          <w:lang w:val="sl-SI"/>
        </w:rPr>
        <w:t xml:space="preserve"> </w:t>
      </w:r>
      <w:r w:rsidRPr="00C8579C">
        <w:rPr>
          <w:rFonts w:ascii="Tahoma" w:hAnsi="Tahoma" w:cs="Tahoma"/>
          <w:lang w:val="sl-SI"/>
        </w:rPr>
        <w:t>do</w:t>
      </w:r>
      <w:r w:rsidR="008E3DA0">
        <w:rPr>
          <w:rFonts w:ascii="Tahoma" w:hAnsi="Tahoma" w:cs="Tahoma"/>
          <w:lang w:val="sl-SI"/>
        </w:rPr>
        <w:t xml:space="preserve"> </w:t>
      </w:r>
      <w:r w:rsidRPr="00C8579C">
        <w:rPr>
          <w:rFonts w:ascii="Tahoma" w:hAnsi="Tahoma" w:cs="Tahoma"/>
          <w:lang w:val="sl-SI"/>
        </w:rPr>
        <w:t>povezave</w:t>
      </w:r>
      <w:r w:rsidR="008E3DA0">
        <w:rPr>
          <w:rFonts w:ascii="Tahoma" w:hAnsi="Tahoma" w:cs="Tahoma"/>
          <w:lang w:val="sl-SI"/>
        </w:rPr>
        <w:t xml:space="preserve"> </w:t>
      </w:r>
      <w:r w:rsidRPr="00C8579C">
        <w:rPr>
          <w:rFonts w:ascii="Tahoma" w:hAnsi="Tahoma" w:cs="Tahoma"/>
          <w:lang w:val="sl-SI"/>
        </w:rPr>
        <w:t>za</w:t>
      </w:r>
      <w:r w:rsidR="008E3DA0">
        <w:rPr>
          <w:rFonts w:ascii="Tahoma" w:hAnsi="Tahoma" w:cs="Tahoma"/>
          <w:lang w:val="sl-SI"/>
        </w:rPr>
        <w:t xml:space="preserve"> </w:t>
      </w:r>
      <w:r w:rsidRPr="00C8579C">
        <w:rPr>
          <w:rFonts w:ascii="Tahoma" w:hAnsi="Tahoma" w:cs="Tahoma"/>
          <w:lang w:val="sl-SI"/>
        </w:rPr>
        <w:t>oddajo</w:t>
      </w:r>
      <w:r w:rsidR="008E3DA0">
        <w:rPr>
          <w:rFonts w:ascii="Tahoma" w:hAnsi="Tahoma" w:cs="Tahoma"/>
          <w:lang w:val="sl-SI"/>
        </w:rPr>
        <w:t xml:space="preserve"> </w:t>
      </w:r>
      <w:r w:rsidRPr="00C8579C">
        <w:rPr>
          <w:rFonts w:ascii="Tahoma" w:hAnsi="Tahoma" w:cs="Tahoma"/>
          <w:lang w:val="sl-SI"/>
        </w:rPr>
        <w:t>elektronske</w:t>
      </w:r>
      <w:r w:rsidR="008E3DA0">
        <w:rPr>
          <w:rFonts w:ascii="Tahoma" w:hAnsi="Tahoma" w:cs="Tahoma"/>
          <w:lang w:val="sl-SI"/>
        </w:rPr>
        <w:t xml:space="preserve"> </w:t>
      </w:r>
      <w:r w:rsidRPr="00C8579C">
        <w:rPr>
          <w:rFonts w:ascii="Tahoma" w:hAnsi="Tahoma" w:cs="Tahoma"/>
          <w:lang w:val="sl-SI"/>
        </w:rPr>
        <w:t>ponudbe</w:t>
      </w:r>
      <w:r w:rsidR="008E3DA0">
        <w:rPr>
          <w:rFonts w:ascii="Tahoma" w:hAnsi="Tahoma" w:cs="Tahoma"/>
          <w:lang w:val="sl-SI"/>
        </w:rPr>
        <w:t xml:space="preserve"> </w:t>
      </w:r>
      <w:r w:rsidRPr="00C8579C">
        <w:rPr>
          <w:rFonts w:ascii="Tahoma" w:hAnsi="Tahoma" w:cs="Tahoma"/>
          <w:lang w:val="sl-SI"/>
        </w:rPr>
        <w:t>v</w:t>
      </w:r>
      <w:r w:rsidR="008E3DA0">
        <w:rPr>
          <w:rFonts w:ascii="Tahoma" w:hAnsi="Tahoma" w:cs="Tahoma"/>
          <w:lang w:val="sl-SI"/>
        </w:rPr>
        <w:t xml:space="preserve"> </w:t>
      </w:r>
      <w:r w:rsidRPr="00C8579C">
        <w:rPr>
          <w:rFonts w:ascii="Tahoma" w:hAnsi="Tahoma" w:cs="Tahoma"/>
          <w:lang w:val="sl-SI"/>
        </w:rPr>
        <w:t>tem</w:t>
      </w:r>
      <w:r w:rsidR="008E3DA0">
        <w:rPr>
          <w:rFonts w:ascii="Tahoma" w:hAnsi="Tahoma" w:cs="Tahoma"/>
          <w:lang w:val="sl-SI"/>
        </w:rPr>
        <w:t xml:space="preserve"> </w:t>
      </w:r>
      <w:r w:rsidRPr="00C8579C">
        <w:rPr>
          <w:rFonts w:ascii="Tahoma" w:hAnsi="Tahoma" w:cs="Tahoma"/>
          <w:lang w:val="sl-SI"/>
        </w:rPr>
        <w:t>postopku</w:t>
      </w:r>
      <w:r w:rsidR="008E3DA0">
        <w:rPr>
          <w:rFonts w:ascii="Tahoma" w:hAnsi="Tahoma" w:cs="Tahoma"/>
          <w:lang w:val="sl-SI"/>
        </w:rPr>
        <w:t xml:space="preserve"> </w:t>
      </w:r>
      <w:r w:rsidRPr="00C8579C">
        <w:rPr>
          <w:rFonts w:ascii="Tahoma" w:hAnsi="Tahoma" w:cs="Tahoma"/>
          <w:lang w:val="sl-SI"/>
        </w:rPr>
        <w:t>javnega</w:t>
      </w:r>
      <w:r w:rsidR="008E3DA0">
        <w:rPr>
          <w:rFonts w:ascii="Tahoma" w:hAnsi="Tahoma" w:cs="Tahoma"/>
          <w:lang w:val="sl-SI"/>
        </w:rPr>
        <w:t xml:space="preserve"> </w:t>
      </w:r>
      <w:r w:rsidRPr="00C8579C">
        <w:rPr>
          <w:rFonts w:ascii="Tahoma" w:hAnsi="Tahoma" w:cs="Tahoma"/>
          <w:lang w:val="sl-SI"/>
        </w:rPr>
        <w:t>naročila</w:t>
      </w:r>
      <w:r w:rsidR="008E3DA0">
        <w:rPr>
          <w:rFonts w:ascii="Tahoma" w:hAnsi="Tahoma" w:cs="Tahoma"/>
          <w:lang w:val="sl-SI"/>
        </w:rPr>
        <w:t xml:space="preserve"> </w:t>
      </w:r>
      <w:r w:rsidRPr="00C8579C">
        <w:rPr>
          <w:rFonts w:ascii="Tahoma" w:hAnsi="Tahoma" w:cs="Tahoma"/>
          <w:lang w:val="sl-SI"/>
        </w:rPr>
        <w:t>je</w:t>
      </w:r>
      <w:r w:rsidR="008E3DA0">
        <w:rPr>
          <w:rFonts w:ascii="Tahoma" w:hAnsi="Tahoma" w:cs="Tahoma"/>
          <w:lang w:val="sl-SI"/>
        </w:rPr>
        <w:t xml:space="preserve"> </w:t>
      </w:r>
      <w:r w:rsidRPr="00C8579C">
        <w:rPr>
          <w:rFonts w:ascii="Tahoma" w:hAnsi="Tahoma" w:cs="Tahoma"/>
          <w:lang w:val="sl-SI"/>
        </w:rPr>
        <w:t>ponudnikom</w:t>
      </w:r>
      <w:r w:rsidR="008E3DA0">
        <w:rPr>
          <w:rFonts w:ascii="Tahoma" w:hAnsi="Tahoma" w:cs="Tahoma"/>
          <w:lang w:val="sl-SI"/>
        </w:rPr>
        <w:t xml:space="preserve"> </w:t>
      </w:r>
      <w:r w:rsidRPr="00C8579C">
        <w:rPr>
          <w:rFonts w:ascii="Tahoma" w:hAnsi="Tahoma" w:cs="Tahoma"/>
          <w:lang w:val="sl-SI"/>
        </w:rPr>
        <w:t>na</w:t>
      </w:r>
      <w:r w:rsidR="008E3DA0">
        <w:rPr>
          <w:rFonts w:ascii="Tahoma" w:hAnsi="Tahoma" w:cs="Tahoma"/>
          <w:lang w:val="sl-SI"/>
        </w:rPr>
        <w:t xml:space="preserve"> </w:t>
      </w:r>
      <w:r w:rsidRPr="00C8579C">
        <w:rPr>
          <w:rFonts w:ascii="Tahoma" w:hAnsi="Tahoma" w:cs="Tahoma"/>
          <w:lang w:val="sl-SI"/>
        </w:rPr>
        <w:t>voljo</w:t>
      </w:r>
      <w:r w:rsidR="008E3DA0">
        <w:rPr>
          <w:rFonts w:ascii="Tahoma" w:hAnsi="Tahoma" w:cs="Tahoma"/>
          <w:lang w:val="sl-SI"/>
        </w:rPr>
        <w:t xml:space="preserve"> </w:t>
      </w:r>
      <w:r w:rsidRPr="00C8579C">
        <w:rPr>
          <w:rFonts w:ascii="Tahoma" w:hAnsi="Tahoma" w:cs="Tahoma"/>
          <w:u w:val="single"/>
          <w:lang w:val="sl-SI"/>
        </w:rPr>
        <w:t>v</w:t>
      </w:r>
      <w:r w:rsidR="008E3DA0">
        <w:rPr>
          <w:rFonts w:ascii="Tahoma" w:hAnsi="Tahoma" w:cs="Tahoma"/>
          <w:u w:val="single"/>
          <w:lang w:val="sl-SI"/>
        </w:rPr>
        <w:t xml:space="preserve"> </w:t>
      </w:r>
      <w:r w:rsidRPr="00C8579C">
        <w:rPr>
          <w:rFonts w:ascii="Tahoma" w:hAnsi="Tahoma" w:cs="Tahoma"/>
          <w:u w:val="single"/>
          <w:lang w:val="sl-SI"/>
        </w:rPr>
        <w:t>predmetnem</w:t>
      </w:r>
      <w:r w:rsidR="008E3DA0">
        <w:rPr>
          <w:rFonts w:ascii="Tahoma" w:hAnsi="Tahoma" w:cs="Tahoma"/>
          <w:u w:val="single"/>
          <w:lang w:val="sl-SI"/>
        </w:rPr>
        <w:t xml:space="preserve"> </w:t>
      </w:r>
      <w:r w:rsidRPr="00C8579C">
        <w:rPr>
          <w:rFonts w:ascii="Tahoma" w:hAnsi="Tahoma" w:cs="Tahoma"/>
          <w:u w:val="single"/>
          <w:lang w:val="sl-SI"/>
        </w:rPr>
        <w:t>Obvestilu</w:t>
      </w:r>
      <w:r w:rsidR="008E3DA0">
        <w:rPr>
          <w:rFonts w:ascii="Tahoma" w:hAnsi="Tahoma" w:cs="Tahoma"/>
          <w:u w:val="single"/>
          <w:lang w:val="sl-SI"/>
        </w:rPr>
        <w:t xml:space="preserve"> </w:t>
      </w:r>
      <w:r w:rsidRPr="00C8579C">
        <w:rPr>
          <w:rFonts w:ascii="Tahoma" w:hAnsi="Tahoma" w:cs="Tahoma"/>
          <w:u w:val="single"/>
          <w:lang w:val="sl-SI"/>
        </w:rPr>
        <w:t>o</w:t>
      </w:r>
      <w:r w:rsidR="008E3DA0">
        <w:rPr>
          <w:rFonts w:ascii="Tahoma" w:hAnsi="Tahoma" w:cs="Tahoma"/>
          <w:u w:val="single"/>
          <w:lang w:val="sl-SI"/>
        </w:rPr>
        <w:t xml:space="preserve"> </w:t>
      </w:r>
      <w:r w:rsidRPr="00C8579C">
        <w:rPr>
          <w:rFonts w:ascii="Tahoma" w:hAnsi="Tahoma" w:cs="Tahoma"/>
          <w:u w:val="single"/>
          <w:lang w:val="sl-SI"/>
        </w:rPr>
        <w:t>javnem</w:t>
      </w:r>
      <w:r w:rsidR="008E3DA0">
        <w:rPr>
          <w:rFonts w:ascii="Tahoma" w:hAnsi="Tahoma" w:cs="Tahoma"/>
          <w:u w:val="single"/>
          <w:lang w:val="sl-SI"/>
        </w:rPr>
        <w:t xml:space="preserve"> </w:t>
      </w:r>
      <w:r w:rsidRPr="00C8579C">
        <w:rPr>
          <w:rFonts w:ascii="Tahoma" w:hAnsi="Tahoma" w:cs="Tahoma"/>
          <w:u w:val="single"/>
          <w:lang w:val="sl-SI"/>
        </w:rPr>
        <w:t>naročilu</w:t>
      </w:r>
      <w:r w:rsidR="008E3DA0">
        <w:rPr>
          <w:rFonts w:ascii="Tahoma" w:hAnsi="Tahoma" w:cs="Tahoma"/>
          <w:u w:val="single"/>
          <w:lang w:val="sl-SI"/>
        </w:rPr>
        <w:t xml:space="preserve"> </w:t>
      </w:r>
      <w:r w:rsidRPr="00C8579C">
        <w:rPr>
          <w:rFonts w:ascii="Tahoma" w:hAnsi="Tahoma" w:cs="Tahoma"/>
          <w:u w:val="single"/>
          <w:lang w:val="sl-SI"/>
        </w:rPr>
        <w:t>Portala</w:t>
      </w:r>
      <w:r w:rsidR="008E3DA0">
        <w:rPr>
          <w:rFonts w:ascii="Tahoma" w:hAnsi="Tahoma" w:cs="Tahoma"/>
          <w:u w:val="single"/>
          <w:lang w:val="sl-SI"/>
        </w:rPr>
        <w:t xml:space="preserve"> </w:t>
      </w:r>
      <w:r w:rsidRPr="00C8579C">
        <w:rPr>
          <w:rFonts w:ascii="Tahoma" w:hAnsi="Tahoma" w:cs="Tahoma"/>
          <w:u w:val="single"/>
          <w:lang w:val="sl-SI"/>
        </w:rPr>
        <w:t>JN</w:t>
      </w:r>
      <w:r w:rsidR="008E3DA0">
        <w:rPr>
          <w:rFonts w:ascii="Tahoma" w:hAnsi="Tahoma" w:cs="Tahoma"/>
          <w:u w:val="single"/>
          <w:lang w:val="sl-SI"/>
        </w:rPr>
        <w:t xml:space="preserve"> </w:t>
      </w:r>
      <w:r w:rsidRPr="00C8579C">
        <w:rPr>
          <w:rFonts w:ascii="Tahoma" w:hAnsi="Tahoma" w:cs="Tahoma"/>
          <w:b/>
          <w:u w:val="single"/>
          <w:lang w:val="sl-SI"/>
        </w:rPr>
        <w:t>v</w:t>
      </w:r>
      <w:r w:rsidR="008E3DA0">
        <w:rPr>
          <w:rFonts w:ascii="Tahoma" w:hAnsi="Tahoma" w:cs="Tahoma"/>
          <w:b/>
          <w:u w:val="single"/>
          <w:lang w:val="sl-SI"/>
        </w:rPr>
        <w:t xml:space="preserve"> </w:t>
      </w:r>
      <w:r w:rsidRPr="00C8579C">
        <w:rPr>
          <w:rFonts w:ascii="Tahoma" w:hAnsi="Tahoma" w:cs="Tahoma"/>
          <w:b/>
          <w:u w:val="single"/>
          <w:lang w:val="sl-SI"/>
        </w:rPr>
        <w:t>razdelku</w:t>
      </w:r>
      <w:r w:rsidR="008E3DA0">
        <w:rPr>
          <w:rFonts w:ascii="Tahoma" w:hAnsi="Tahoma" w:cs="Tahoma"/>
          <w:b/>
          <w:u w:val="single"/>
          <w:lang w:val="sl-SI"/>
        </w:rPr>
        <w:t xml:space="preserve"> </w:t>
      </w:r>
      <w:r w:rsidRPr="00C8579C">
        <w:rPr>
          <w:rFonts w:ascii="Tahoma" w:hAnsi="Tahoma" w:cs="Tahoma"/>
          <w:b/>
          <w:u w:val="single"/>
          <w:lang w:val="sl-SI"/>
        </w:rPr>
        <w:t>»1.3</w:t>
      </w:r>
      <w:r w:rsidR="008E3DA0">
        <w:rPr>
          <w:rFonts w:ascii="Tahoma" w:hAnsi="Tahoma" w:cs="Tahoma"/>
          <w:b/>
          <w:u w:val="single"/>
          <w:lang w:val="sl-SI"/>
        </w:rPr>
        <w:t xml:space="preserve"> </w:t>
      </w:r>
      <w:r w:rsidRPr="00C8579C">
        <w:rPr>
          <w:rFonts w:ascii="Tahoma" w:hAnsi="Tahoma" w:cs="Tahoma"/>
          <w:b/>
          <w:u w:val="single"/>
          <w:lang w:val="sl-SI"/>
        </w:rPr>
        <w:t>Sporočanje«</w:t>
      </w:r>
      <w:r w:rsidRPr="00C8579C">
        <w:rPr>
          <w:rFonts w:ascii="Tahoma" w:hAnsi="Tahoma" w:cs="Tahoma"/>
          <w:lang w:val="sl-SI"/>
        </w:rPr>
        <w:t>.</w:t>
      </w:r>
      <w:r w:rsidR="008E3DA0">
        <w:rPr>
          <w:rFonts w:ascii="Tahoma" w:hAnsi="Tahoma" w:cs="Tahoma"/>
          <w:lang w:val="sl-SI"/>
        </w:rPr>
        <w:t xml:space="preserve"> </w:t>
      </w:r>
    </w:p>
    <w:p w14:paraId="5638F50D" w14:textId="77777777" w:rsidR="00CE2724" w:rsidRPr="00C8579C" w:rsidRDefault="00CE2724" w:rsidP="00600829">
      <w:pPr>
        <w:keepNext/>
        <w:keepLines/>
        <w:jc w:val="both"/>
        <w:rPr>
          <w:rFonts w:ascii="Tahoma" w:hAnsi="Tahoma" w:cs="Tahoma"/>
          <w:b/>
        </w:rPr>
      </w:pPr>
    </w:p>
    <w:p w14:paraId="621DE7A3" w14:textId="14BB7F74" w:rsidR="00CE2724" w:rsidRPr="00C8579C" w:rsidRDefault="00CE2724" w:rsidP="00600829">
      <w:pPr>
        <w:keepNext/>
        <w:keepLines/>
        <w:jc w:val="both"/>
        <w:rPr>
          <w:rFonts w:ascii="Tahoma" w:hAnsi="Tahoma" w:cs="Tahoma"/>
        </w:rPr>
      </w:pPr>
      <w:r w:rsidRPr="00C8579C">
        <w:rPr>
          <w:rFonts w:ascii="Tahoma" w:hAnsi="Tahoma" w:cs="Tahoma"/>
        </w:rPr>
        <w:t>Odpiranje</w:t>
      </w:r>
      <w:r w:rsidR="008E3DA0">
        <w:rPr>
          <w:rFonts w:ascii="Tahoma" w:hAnsi="Tahoma" w:cs="Tahoma"/>
        </w:rPr>
        <w:t xml:space="preserve"> </w:t>
      </w:r>
      <w:r w:rsidRPr="00C8579C">
        <w:rPr>
          <w:rFonts w:ascii="Tahoma" w:hAnsi="Tahoma" w:cs="Tahoma"/>
        </w:rPr>
        <w:t>ponudb</w:t>
      </w:r>
      <w:r w:rsidR="008E3DA0">
        <w:rPr>
          <w:rFonts w:ascii="Tahoma" w:hAnsi="Tahoma" w:cs="Tahoma"/>
        </w:rPr>
        <w:t xml:space="preserve"> </w:t>
      </w:r>
      <w:r w:rsidRPr="00C8579C">
        <w:rPr>
          <w:rFonts w:ascii="Tahoma" w:hAnsi="Tahoma" w:cs="Tahoma"/>
        </w:rPr>
        <w:t>bo</w:t>
      </w:r>
      <w:r w:rsidR="008E3DA0">
        <w:rPr>
          <w:rFonts w:ascii="Tahoma" w:hAnsi="Tahoma" w:cs="Tahoma"/>
        </w:rPr>
        <w:t xml:space="preserve"> </w:t>
      </w:r>
      <w:r w:rsidRPr="00C8579C">
        <w:rPr>
          <w:rFonts w:ascii="Tahoma" w:hAnsi="Tahoma" w:cs="Tahoma"/>
        </w:rPr>
        <w:t>potekalo</w:t>
      </w:r>
      <w:r w:rsidR="008E3DA0">
        <w:rPr>
          <w:rFonts w:ascii="Tahoma" w:hAnsi="Tahoma" w:cs="Tahoma"/>
        </w:rPr>
        <w:t xml:space="preserve"> </w:t>
      </w:r>
      <w:r w:rsidRPr="00C8579C">
        <w:rPr>
          <w:rFonts w:ascii="Tahoma" w:hAnsi="Tahoma" w:cs="Tahoma"/>
        </w:rPr>
        <w:t>avtomatično</w:t>
      </w:r>
      <w:r w:rsidR="008E3DA0">
        <w:rPr>
          <w:rFonts w:ascii="Tahoma" w:hAnsi="Tahoma" w:cs="Tahoma"/>
        </w:rPr>
        <w:t xml:space="preserve"> </w:t>
      </w:r>
      <w:r w:rsidRPr="00C8579C">
        <w:rPr>
          <w:rFonts w:ascii="Tahoma" w:hAnsi="Tahoma" w:cs="Tahoma"/>
        </w:rPr>
        <w:t>v</w:t>
      </w:r>
      <w:r w:rsidR="008E3DA0">
        <w:rPr>
          <w:rFonts w:ascii="Tahoma" w:hAnsi="Tahoma" w:cs="Tahoma"/>
        </w:rPr>
        <w:t xml:space="preserve"> </w:t>
      </w:r>
      <w:r w:rsidRPr="00C8579C">
        <w:rPr>
          <w:rFonts w:ascii="Tahoma" w:hAnsi="Tahoma" w:cs="Tahoma"/>
        </w:rPr>
        <w:t>informacijskem</w:t>
      </w:r>
      <w:r w:rsidR="008E3DA0">
        <w:rPr>
          <w:rFonts w:ascii="Tahoma" w:hAnsi="Tahoma" w:cs="Tahoma"/>
        </w:rPr>
        <w:t xml:space="preserve"> </w:t>
      </w:r>
      <w:r w:rsidRPr="00C8579C">
        <w:rPr>
          <w:rFonts w:ascii="Tahoma" w:hAnsi="Tahoma" w:cs="Tahoma"/>
        </w:rPr>
        <w:t>sistemu</w:t>
      </w:r>
      <w:r w:rsidR="008E3DA0">
        <w:rPr>
          <w:rFonts w:ascii="Tahoma" w:hAnsi="Tahoma" w:cs="Tahoma"/>
        </w:rPr>
        <w:t xml:space="preserve"> </w:t>
      </w:r>
      <w:r w:rsidRPr="00C8579C">
        <w:rPr>
          <w:rFonts w:ascii="Tahoma" w:hAnsi="Tahoma" w:cs="Tahoma"/>
        </w:rPr>
        <w:t>e-JN</w:t>
      </w:r>
      <w:r w:rsidR="008E3DA0">
        <w:rPr>
          <w:rFonts w:ascii="Tahoma" w:hAnsi="Tahoma" w:cs="Tahoma"/>
        </w:rPr>
        <w:t xml:space="preserve"> </w:t>
      </w:r>
      <w:r w:rsidRPr="00C8579C">
        <w:rPr>
          <w:rFonts w:ascii="Tahoma" w:hAnsi="Tahoma" w:cs="Tahoma"/>
        </w:rPr>
        <w:t>dne</w:t>
      </w:r>
      <w:r w:rsidR="008E3DA0">
        <w:rPr>
          <w:rFonts w:ascii="Tahoma" w:hAnsi="Tahoma" w:cs="Tahoma"/>
        </w:rPr>
        <w:t xml:space="preserve"> </w:t>
      </w:r>
      <w:r w:rsidR="0070217B">
        <w:rPr>
          <w:rFonts w:ascii="Tahoma" w:hAnsi="Tahoma" w:cs="Tahoma"/>
          <w:b/>
        </w:rPr>
        <w:t>21</w:t>
      </w:r>
      <w:r w:rsidRPr="003004BD">
        <w:rPr>
          <w:rFonts w:ascii="Tahoma" w:hAnsi="Tahoma" w:cs="Tahoma"/>
          <w:b/>
        </w:rPr>
        <w:t>.</w:t>
      </w:r>
      <w:r w:rsidR="008E3DA0">
        <w:rPr>
          <w:rFonts w:ascii="Tahoma" w:hAnsi="Tahoma" w:cs="Tahoma"/>
          <w:b/>
        </w:rPr>
        <w:t xml:space="preserve"> </w:t>
      </w:r>
      <w:r w:rsidR="0070217B">
        <w:rPr>
          <w:rFonts w:ascii="Tahoma" w:hAnsi="Tahoma" w:cs="Tahoma"/>
          <w:b/>
        </w:rPr>
        <w:t>8</w:t>
      </w:r>
      <w:r w:rsidRPr="003004BD">
        <w:rPr>
          <w:rFonts w:ascii="Tahoma" w:hAnsi="Tahoma" w:cs="Tahoma"/>
          <w:b/>
        </w:rPr>
        <w:t>.</w:t>
      </w:r>
      <w:r w:rsidR="008E3DA0">
        <w:rPr>
          <w:rFonts w:ascii="Tahoma" w:hAnsi="Tahoma" w:cs="Tahoma"/>
          <w:b/>
        </w:rPr>
        <w:t xml:space="preserve"> </w:t>
      </w:r>
      <w:r w:rsidRPr="003004BD">
        <w:rPr>
          <w:rFonts w:ascii="Tahoma" w:hAnsi="Tahoma" w:cs="Tahoma"/>
          <w:b/>
        </w:rPr>
        <w:t>202</w:t>
      </w:r>
      <w:r w:rsidR="00717F08">
        <w:rPr>
          <w:rFonts w:ascii="Tahoma" w:hAnsi="Tahoma" w:cs="Tahoma"/>
          <w:b/>
        </w:rPr>
        <w:t>4</w:t>
      </w:r>
      <w:r w:rsidR="008E3DA0">
        <w:rPr>
          <w:rFonts w:ascii="Tahoma" w:hAnsi="Tahoma" w:cs="Tahoma"/>
          <w:b/>
          <w:i/>
        </w:rPr>
        <w:t xml:space="preserve"> </w:t>
      </w:r>
      <w:r w:rsidRPr="00C8579C">
        <w:rPr>
          <w:rFonts w:ascii="Tahoma" w:hAnsi="Tahoma" w:cs="Tahoma"/>
        </w:rPr>
        <w:t>in</w:t>
      </w:r>
      <w:r w:rsidR="008E3DA0">
        <w:rPr>
          <w:rFonts w:ascii="Tahoma" w:hAnsi="Tahoma" w:cs="Tahoma"/>
        </w:rPr>
        <w:t xml:space="preserve"> </w:t>
      </w:r>
      <w:r w:rsidRPr="00C8579C">
        <w:rPr>
          <w:rFonts w:ascii="Tahoma" w:hAnsi="Tahoma" w:cs="Tahoma"/>
        </w:rPr>
        <w:t>se</w:t>
      </w:r>
      <w:r w:rsidR="008E3DA0">
        <w:rPr>
          <w:rFonts w:ascii="Tahoma" w:hAnsi="Tahoma" w:cs="Tahoma"/>
        </w:rPr>
        <w:t xml:space="preserve"> </w:t>
      </w:r>
      <w:r w:rsidRPr="00C8579C">
        <w:rPr>
          <w:rFonts w:ascii="Tahoma" w:hAnsi="Tahoma" w:cs="Tahoma"/>
        </w:rPr>
        <w:t>bo</w:t>
      </w:r>
      <w:r w:rsidR="008E3DA0">
        <w:rPr>
          <w:rFonts w:ascii="Tahoma" w:hAnsi="Tahoma" w:cs="Tahoma"/>
        </w:rPr>
        <w:t xml:space="preserve"> </w:t>
      </w:r>
      <w:r w:rsidRPr="00C8579C">
        <w:rPr>
          <w:rFonts w:ascii="Tahoma" w:hAnsi="Tahoma" w:cs="Tahoma"/>
        </w:rPr>
        <w:t>začelo</w:t>
      </w:r>
      <w:r w:rsidR="008E3DA0">
        <w:rPr>
          <w:rFonts w:ascii="Tahoma" w:hAnsi="Tahoma" w:cs="Tahoma"/>
        </w:rPr>
        <w:t xml:space="preserve"> </w:t>
      </w:r>
      <w:r w:rsidRPr="004D2034">
        <w:rPr>
          <w:rFonts w:ascii="Tahoma" w:hAnsi="Tahoma" w:cs="Tahoma"/>
          <w:b/>
        </w:rPr>
        <w:t>ob</w:t>
      </w:r>
      <w:r w:rsidR="008E3DA0">
        <w:rPr>
          <w:rFonts w:ascii="Tahoma" w:hAnsi="Tahoma" w:cs="Tahoma"/>
          <w:b/>
        </w:rPr>
        <w:t xml:space="preserve"> </w:t>
      </w:r>
      <w:r w:rsidRPr="004D2034">
        <w:rPr>
          <w:rFonts w:ascii="Tahoma" w:hAnsi="Tahoma" w:cs="Tahoma"/>
          <w:b/>
        </w:rPr>
        <w:t>1</w:t>
      </w:r>
      <w:r w:rsidR="00226500">
        <w:rPr>
          <w:rFonts w:ascii="Tahoma" w:hAnsi="Tahoma" w:cs="Tahoma"/>
          <w:b/>
        </w:rPr>
        <w:t>2</w:t>
      </w:r>
      <w:r w:rsidRPr="004D2034">
        <w:rPr>
          <w:rFonts w:ascii="Tahoma" w:hAnsi="Tahoma" w:cs="Tahoma"/>
          <w:b/>
        </w:rPr>
        <w:t>.0</w:t>
      </w:r>
      <w:r w:rsidR="008107BE" w:rsidRPr="004D2034">
        <w:rPr>
          <w:rFonts w:ascii="Tahoma" w:hAnsi="Tahoma" w:cs="Tahoma"/>
          <w:b/>
        </w:rPr>
        <w:t>0</w:t>
      </w:r>
      <w:r w:rsidR="008E3DA0">
        <w:rPr>
          <w:rFonts w:ascii="Tahoma" w:hAnsi="Tahoma" w:cs="Tahoma"/>
          <w:b/>
        </w:rPr>
        <w:t xml:space="preserve"> </w:t>
      </w:r>
      <w:r w:rsidRPr="004D2034">
        <w:rPr>
          <w:rFonts w:ascii="Tahoma" w:hAnsi="Tahoma" w:cs="Tahoma"/>
          <w:b/>
        </w:rPr>
        <w:t>uri</w:t>
      </w:r>
      <w:r w:rsidR="008E3DA0">
        <w:rPr>
          <w:rFonts w:ascii="Tahoma" w:hAnsi="Tahoma" w:cs="Tahoma"/>
        </w:rPr>
        <w:t xml:space="preserve"> </w:t>
      </w:r>
      <w:r w:rsidRPr="00C8579C">
        <w:rPr>
          <w:rFonts w:ascii="Tahoma" w:hAnsi="Tahoma" w:cs="Tahoma"/>
        </w:rPr>
        <w:t>na</w:t>
      </w:r>
      <w:r w:rsidR="008E3DA0">
        <w:rPr>
          <w:rFonts w:ascii="Tahoma" w:hAnsi="Tahoma" w:cs="Tahoma"/>
        </w:rPr>
        <w:t xml:space="preserve"> </w:t>
      </w:r>
      <w:r w:rsidRPr="00C8579C">
        <w:rPr>
          <w:rFonts w:ascii="Tahoma" w:hAnsi="Tahoma" w:cs="Tahoma"/>
        </w:rPr>
        <w:t>spletnem</w:t>
      </w:r>
      <w:r w:rsidR="008E3DA0">
        <w:rPr>
          <w:rFonts w:ascii="Tahoma" w:hAnsi="Tahoma" w:cs="Tahoma"/>
        </w:rPr>
        <w:t xml:space="preserve"> </w:t>
      </w:r>
      <w:r w:rsidRPr="00C8579C">
        <w:rPr>
          <w:rFonts w:ascii="Tahoma" w:hAnsi="Tahoma" w:cs="Tahoma"/>
        </w:rPr>
        <w:t>naslovu</w:t>
      </w:r>
      <w:r w:rsidR="008E3DA0">
        <w:rPr>
          <w:rFonts w:ascii="Tahoma" w:hAnsi="Tahoma" w:cs="Tahoma"/>
        </w:rPr>
        <w:t xml:space="preserve"> </w:t>
      </w:r>
      <w:hyperlink r:id="rId13" w:history="1">
        <w:r w:rsidRPr="00346C6B">
          <w:rPr>
            <w:rFonts w:ascii="Arial" w:eastAsia="Calibri" w:hAnsi="Arial" w:cs="Arial"/>
            <w:color w:val="0000FF"/>
            <w:u w:val="single"/>
          </w:rPr>
          <w:t>https://ejn.gov.si</w:t>
        </w:r>
      </w:hyperlink>
      <w:r w:rsidRPr="00C8579C">
        <w:rPr>
          <w:rFonts w:ascii="Tahoma" w:hAnsi="Tahoma" w:cs="Tahoma"/>
        </w:rPr>
        <w:t>.</w:t>
      </w:r>
      <w:r w:rsidR="008E3DA0">
        <w:rPr>
          <w:rFonts w:ascii="Tahoma" w:hAnsi="Tahoma" w:cs="Tahoma"/>
        </w:rPr>
        <w:t xml:space="preserve"> </w:t>
      </w:r>
    </w:p>
    <w:p w14:paraId="304C31FB" w14:textId="77777777" w:rsidR="00CE2724" w:rsidRPr="00C8579C" w:rsidRDefault="00CE2724" w:rsidP="00600829">
      <w:pPr>
        <w:keepNext/>
        <w:keepLines/>
        <w:jc w:val="both"/>
        <w:rPr>
          <w:rFonts w:ascii="Tahoma" w:hAnsi="Tahoma" w:cs="Tahoma"/>
        </w:rPr>
      </w:pPr>
    </w:p>
    <w:p w14:paraId="762634E2" w14:textId="4D829EED" w:rsidR="00C30355" w:rsidRDefault="00CE2724" w:rsidP="00600829">
      <w:pPr>
        <w:keepNext/>
        <w:keepLines/>
        <w:jc w:val="both"/>
        <w:rPr>
          <w:rFonts w:ascii="Tahoma" w:hAnsi="Tahoma" w:cs="Tahoma"/>
        </w:rPr>
      </w:pPr>
      <w:r w:rsidRPr="002F4A49">
        <w:rPr>
          <w:rFonts w:ascii="Tahoma" w:hAnsi="Tahoma" w:cs="Tahoma"/>
        </w:rPr>
        <w:t>Odpiranje</w:t>
      </w:r>
      <w:r w:rsidR="008E3DA0">
        <w:rPr>
          <w:rFonts w:ascii="Tahoma" w:hAnsi="Tahoma" w:cs="Tahoma"/>
        </w:rPr>
        <w:t xml:space="preserve"> </w:t>
      </w:r>
      <w:r w:rsidRPr="002F4A49">
        <w:rPr>
          <w:rFonts w:ascii="Tahoma" w:hAnsi="Tahoma" w:cs="Tahoma"/>
        </w:rPr>
        <w:t>poteka</w:t>
      </w:r>
      <w:r w:rsidR="008E3DA0">
        <w:rPr>
          <w:rFonts w:ascii="Tahoma" w:hAnsi="Tahoma" w:cs="Tahoma"/>
        </w:rPr>
        <w:t xml:space="preserve"> </w:t>
      </w:r>
      <w:r w:rsidRPr="002F4A49">
        <w:rPr>
          <w:rFonts w:ascii="Tahoma" w:hAnsi="Tahoma" w:cs="Tahoma"/>
        </w:rPr>
        <w:t>tako,</w:t>
      </w:r>
      <w:r w:rsidR="008E3DA0">
        <w:rPr>
          <w:rFonts w:ascii="Tahoma" w:hAnsi="Tahoma" w:cs="Tahoma"/>
        </w:rPr>
        <w:t xml:space="preserve"> </w:t>
      </w:r>
      <w:r w:rsidRPr="002F4A49">
        <w:rPr>
          <w:rFonts w:ascii="Tahoma" w:hAnsi="Tahoma" w:cs="Tahoma"/>
        </w:rPr>
        <w:t>da</w:t>
      </w:r>
      <w:r w:rsidR="008E3DA0">
        <w:rPr>
          <w:rFonts w:ascii="Tahoma" w:hAnsi="Tahoma" w:cs="Tahoma"/>
        </w:rPr>
        <w:t xml:space="preserve"> </w:t>
      </w:r>
      <w:r w:rsidRPr="002F4A49">
        <w:rPr>
          <w:rFonts w:ascii="Tahoma" w:hAnsi="Tahoma" w:cs="Tahoma"/>
        </w:rPr>
        <w:t>sistem</w:t>
      </w:r>
      <w:r w:rsidR="008E3DA0">
        <w:rPr>
          <w:rFonts w:ascii="Tahoma" w:hAnsi="Tahoma" w:cs="Tahoma"/>
        </w:rPr>
        <w:t xml:space="preserve"> </w:t>
      </w:r>
      <w:r w:rsidRPr="002F4A49">
        <w:rPr>
          <w:rFonts w:ascii="Tahoma" w:hAnsi="Tahoma" w:cs="Tahoma"/>
        </w:rPr>
        <w:t>e-JN</w:t>
      </w:r>
      <w:r w:rsidR="008E3DA0">
        <w:rPr>
          <w:rFonts w:ascii="Tahoma" w:hAnsi="Tahoma" w:cs="Tahoma"/>
        </w:rPr>
        <w:t xml:space="preserve"> </w:t>
      </w:r>
      <w:r w:rsidRPr="002F4A49">
        <w:rPr>
          <w:rFonts w:ascii="Tahoma" w:hAnsi="Tahoma" w:cs="Tahoma"/>
        </w:rPr>
        <w:t>samodejno</w:t>
      </w:r>
      <w:r w:rsidR="008E3DA0">
        <w:rPr>
          <w:rFonts w:ascii="Tahoma" w:hAnsi="Tahoma" w:cs="Tahoma"/>
        </w:rPr>
        <w:t xml:space="preserve"> </w:t>
      </w:r>
      <w:r w:rsidRPr="002F4A49">
        <w:rPr>
          <w:rFonts w:ascii="Tahoma" w:hAnsi="Tahoma" w:cs="Tahoma"/>
        </w:rPr>
        <w:t>ob</w:t>
      </w:r>
      <w:r w:rsidR="008E3DA0">
        <w:rPr>
          <w:rFonts w:ascii="Tahoma" w:hAnsi="Tahoma" w:cs="Tahoma"/>
        </w:rPr>
        <w:t xml:space="preserve"> </w:t>
      </w:r>
      <w:r w:rsidRPr="002F4A49">
        <w:rPr>
          <w:rFonts w:ascii="Tahoma" w:hAnsi="Tahoma" w:cs="Tahoma"/>
        </w:rPr>
        <w:t>uri,</w:t>
      </w:r>
      <w:r w:rsidR="008E3DA0">
        <w:rPr>
          <w:rFonts w:ascii="Tahoma" w:hAnsi="Tahoma" w:cs="Tahoma"/>
        </w:rPr>
        <w:t xml:space="preserve"> </w:t>
      </w:r>
      <w:r w:rsidRPr="002F4A49">
        <w:rPr>
          <w:rFonts w:ascii="Tahoma" w:hAnsi="Tahoma" w:cs="Tahoma"/>
        </w:rPr>
        <w:t>ki</w:t>
      </w:r>
      <w:r w:rsidR="008E3DA0">
        <w:rPr>
          <w:rFonts w:ascii="Tahoma" w:hAnsi="Tahoma" w:cs="Tahoma"/>
        </w:rPr>
        <w:t xml:space="preserve"> </w:t>
      </w:r>
      <w:r w:rsidRPr="002F4A49">
        <w:rPr>
          <w:rFonts w:ascii="Tahoma" w:hAnsi="Tahoma" w:cs="Tahoma"/>
        </w:rPr>
        <w:t>je</w:t>
      </w:r>
      <w:r w:rsidR="008E3DA0">
        <w:rPr>
          <w:rFonts w:ascii="Tahoma" w:hAnsi="Tahoma" w:cs="Tahoma"/>
        </w:rPr>
        <w:t xml:space="preserve"> </w:t>
      </w:r>
      <w:r w:rsidRPr="002F4A49">
        <w:rPr>
          <w:rFonts w:ascii="Tahoma" w:hAnsi="Tahoma" w:cs="Tahoma"/>
        </w:rPr>
        <w:t>določena</w:t>
      </w:r>
      <w:r w:rsidR="008E3DA0">
        <w:rPr>
          <w:rFonts w:ascii="Tahoma" w:hAnsi="Tahoma" w:cs="Tahoma"/>
        </w:rPr>
        <w:t xml:space="preserve"> </w:t>
      </w:r>
      <w:r w:rsidRPr="002F4A49">
        <w:rPr>
          <w:rFonts w:ascii="Tahoma" w:hAnsi="Tahoma" w:cs="Tahoma"/>
        </w:rPr>
        <w:t>za</w:t>
      </w:r>
      <w:r w:rsidR="008E3DA0">
        <w:rPr>
          <w:rFonts w:ascii="Tahoma" w:hAnsi="Tahoma" w:cs="Tahoma"/>
        </w:rPr>
        <w:t xml:space="preserve"> </w:t>
      </w:r>
      <w:r w:rsidRPr="002F4A49">
        <w:rPr>
          <w:rFonts w:ascii="Tahoma" w:hAnsi="Tahoma" w:cs="Tahoma"/>
        </w:rPr>
        <w:t>javno</w:t>
      </w:r>
      <w:r w:rsidR="008E3DA0">
        <w:rPr>
          <w:rFonts w:ascii="Tahoma" w:hAnsi="Tahoma" w:cs="Tahoma"/>
        </w:rPr>
        <w:t xml:space="preserve"> </w:t>
      </w:r>
      <w:r w:rsidRPr="002F4A49">
        <w:rPr>
          <w:rFonts w:ascii="Tahoma" w:hAnsi="Tahoma" w:cs="Tahoma"/>
        </w:rPr>
        <w:t>odpiranje</w:t>
      </w:r>
      <w:r w:rsidR="008E3DA0">
        <w:rPr>
          <w:rFonts w:ascii="Tahoma" w:hAnsi="Tahoma" w:cs="Tahoma"/>
        </w:rPr>
        <w:t xml:space="preserve"> </w:t>
      </w:r>
      <w:r w:rsidRPr="002F4A49">
        <w:rPr>
          <w:rFonts w:ascii="Tahoma" w:hAnsi="Tahoma" w:cs="Tahoma"/>
        </w:rPr>
        <w:t>ponudb,</w:t>
      </w:r>
      <w:r w:rsidR="008E3DA0">
        <w:rPr>
          <w:rFonts w:ascii="Tahoma" w:hAnsi="Tahoma" w:cs="Tahoma"/>
        </w:rPr>
        <w:t xml:space="preserve"> </w:t>
      </w:r>
      <w:r w:rsidRPr="002F4A49">
        <w:rPr>
          <w:rFonts w:ascii="Tahoma" w:hAnsi="Tahoma" w:cs="Tahoma"/>
        </w:rPr>
        <w:t>prikaže</w:t>
      </w:r>
      <w:r w:rsidR="008E3DA0">
        <w:rPr>
          <w:rFonts w:ascii="Tahoma" w:hAnsi="Tahoma" w:cs="Tahoma"/>
        </w:rPr>
        <w:t xml:space="preserve"> </w:t>
      </w:r>
      <w:r w:rsidRPr="002F4A49">
        <w:rPr>
          <w:rFonts w:ascii="Tahoma" w:hAnsi="Tahoma" w:cs="Tahoma"/>
        </w:rPr>
        <w:t>podatke</w:t>
      </w:r>
      <w:r w:rsidR="008E3DA0">
        <w:rPr>
          <w:rFonts w:ascii="Tahoma" w:hAnsi="Tahoma" w:cs="Tahoma"/>
        </w:rPr>
        <w:t xml:space="preserve"> </w:t>
      </w:r>
      <w:r w:rsidRPr="002F4A49">
        <w:rPr>
          <w:rFonts w:ascii="Tahoma" w:hAnsi="Tahoma" w:cs="Tahoma"/>
        </w:rPr>
        <w:t>o</w:t>
      </w:r>
      <w:r w:rsidR="008E3DA0">
        <w:rPr>
          <w:rFonts w:ascii="Tahoma" w:hAnsi="Tahoma" w:cs="Tahoma"/>
        </w:rPr>
        <w:t xml:space="preserve"> </w:t>
      </w:r>
      <w:r w:rsidRPr="002F4A49">
        <w:rPr>
          <w:rFonts w:ascii="Tahoma" w:hAnsi="Tahoma" w:cs="Tahoma"/>
        </w:rPr>
        <w:t>ponudniku,</w:t>
      </w:r>
      <w:r w:rsidR="008E3DA0">
        <w:rPr>
          <w:rFonts w:ascii="Tahoma" w:hAnsi="Tahoma" w:cs="Tahoma"/>
        </w:rPr>
        <w:t xml:space="preserve"> </w:t>
      </w:r>
      <w:r w:rsidRPr="002F4A49">
        <w:rPr>
          <w:rFonts w:ascii="Tahoma" w:hAnsi="Tahoma" w:cs="Tahoma"/>
        </w:rPr>
        <w:t>o</w:t>
      </w:r>
      <w:r w:rsidR="008E3DA0">
        <w:rPr>
          <w:rFonts w:ascii="Tahoma" w:hAnsi="Tahoma" w:cs="Tahoma"/>
        </w:rPr>
        <w:t xml:space="preserve"> </w:t>
      </w:r>
      <w:r w:rsidRPr="002F4A49">
        <w:rPr>
          <w:rFonts w:ascii="Tahoma" w:hAnsi="Tahoma" w:cs="Tahoma"/>
        </w:rPr>
        <w:t>variantah,</w:t>
      </w:r>
      <w:r w:rsidR="008E3DA0">
        <w:rPr>
          <w:rFonts w:ascii="Tahoma" w:hAnsi="Tahoma" w:cs="Tahoma"/>
        </w:rPr>
        <w:t xml:space="preserve"> </w:t>
      </w:r>
      <w:r w:rsidRPr="002F4A49">
        <w:rPr>
          <w:rFonts w:ascii="Tahoma" w:hAnsi="Tahoma" w:cs="Tahoma"/>
        </w:rPr>
        <w:t>če</w:t>
      </w:r>
      <w:r w:rsidR="008E3DA0">
        <w:rPr>
          <w:rFonts w:ascii="Tahoma" w:hAnsi="Tahoma" w:cs="Tahoma"/>
        </w:rPr>
        <w:t xml:space="preserve"> </w:t>
      </w:r>
      <w:r w:rsidRPr="002F4A49">
        <w:rPr>
          <w:rFonts w:ascii="Tahoma" w:hAnsi="Tahoma" w:cs="Tahoma"/>
        </w:rPr>
        <w:t>so</w:t>
      </w:r>
      <w:r w:rsidR="008E3DA0">
        <w:rPr>
          <w:rFonts w:ascii="Tahoma" w:hAnsi="Tahoma" w:cs="Tahoma"/>
        </w:rPr>
        <w:t xml:space="preserve"> </w:t>
      </w:r>
      <w:r w:rsidRPr="002F4A49">
        <w:rPr>
          <w:rFonts w:ascii="Tahoma" w:hAnsi="Tahoma" w:cs="Tahoma"/>
        </w:rPr>
        <w:t>bile</w:t>
      </w:r>
      <w:r w:rsidR="008E3DA0">
        <w:rPr>
          <w:rFonts w:ascii="Tahoma" w:hAnsi="Tahoma" w:cs="Tahoma"/>
        </w:rPr>
        <w:t xml:space="preserve"> </w:t>
      </w:r>
      <w:r w:rsidRPr="002F4A49">
        <w:rPr>
          <w:rFonts w:ascii="Tahoma" w:hAnsi="Tahoma" w:cs="Tahoma"/>
        </w:rPr>
        <w:t>zahtevane</w:t>
      </w:r>
      <w:r w:rsidR="008E3DA0">
        <w:rPr>
          <w:rFonts w:ascii="Tahoma" w:hAnsi="Tahoma" w:cs="Tahoma"/>
        </w:rPr>
        <w:t xml:space="preserve"> </w:t>
      </w:r>
      <w:r w:rsidRPr="002F4A49">
        <w:rPr>
          <w:rFonts w:ascii="Tahoma" w:hAnsi="Tahoma" w:cs="Tahoma"/>
        </w:rPr>
        <w:t>oziroma</w:t>
      </w:r>
      <w:r w:rsidR="008E3DA0">
        <w:rPr>
          <w:rFonts w:ascii="Tahoma" w:hAnsi="Tahoma" w:cs="Tahoma"/>
        </w:rPr>
        <w:t xml:space="preserve"> </w:t>
      </w:r>
      <w:r w:rsidRPr="002F4A49">
        <w:rPr>
          <w:rFonts w:ascii="Tahoma" w:hAnsi="Tahoma" w:cs="Tahoma"/>
        </w:rPr>
        <w:t>dovoljene,</w:t>
      </w:r>
      <w:r w:rsidR="008E3DA0">
        <w:rPr>
          <w:rFonts w:ascii="Tahoma" w:hAnsi="Tahoma" w:cs="Tahoma"/>
        </w:rPr>
        <w:t xml:space="preserve"> </w:t>
      </w:r>
      <w:r w:rsidRPr="002F4A49">
        <w:rPr>
          <w:rFonts w:ascii="Tahoma" w:hAnsi="Tahoma" w:cs="Tahoma"/>
        </w:rPr>
        <w:t>skupni</w:t>
      </w:r>
      <w:r w:rsidR="008E3DA0">
        <w:rPr>
          <w:rFonts w:ascii="Tahoma" w:hAnsi="Tahoma" w:cs="Tahoma"/>
        </w:rPr>
        <w:t xml:space="preserve"> </w:t>
      </w:r>
      <w:r w:rsidRPr="002F4A49">
        <w:rPr>
          <w:rFonts w:ascii="Tahoma" w:hAnsi="Tahoma" w:cs="Tahoma"/>
        </w:rPr>
        <w:t>ponudbeni</w:t>
      </w:r>
      <w:r w:rsidR="008E3DA0">
        <w:rPr>
          <w:rFonts w:ascii="Tahoma" w:hAnsi="Tahoma" w:cs="Tahoma"/>
        </w:rPr>
        <w:t xml:space="preserve"> </w:t>
      </w:r>
      <w:r w:rsidRPr="002F4A49">
        <w:rPr>
          <w:rFonts w:ascii="Tahoma" w:hAnsi="Tahoma" w:cs="Tahoma"/>
        </w:rPr>
        <w:t>vrednosti</w:t>
      </w:r>
      <w:r w:rsidR="008E3DA0">
        <w:rPr>
          <w:rFonts w:ascii="Tahoma" w:hAnsi="Tahoma" w:cs="Tahoma"/>
        </w:rPr>
        <w:t xml:space="preserve"> </w:t>
      </w:r>
      <w:r w:rsidRPr="002F4A49">
        <w:rPr>
          <w:rFonts w:ascii="Tahoma" w:hAnsi="Tahoma" w:cs="Tahoma"/>
        </w:rPr>
        <w:t>ponudbe</w:t>
      </w:r>
      <w:r w:rsidR="008E3DA0">
        <w:rPr>
          <w:rFonts w:ascii="Tahoma" w:hAnsi="Tahoma" w:cs="Tahoma"/>
        </w:rPr>
        <w:t xml:space="preserve"> </w:t>
      </w:r>
      <w:r w:rsidRPr="002F4A49">
        <w:rPr>
          <w:rFonts w:ascii="Tahoma" w:hAnsi="Tahoma" w:cs="Tahoma"/>
        </w:rPr>
        <w:t>ter</w:t>
      </w:r>
      <w:r w:rsidR="008E3DA0">
        <w:rPr>
          <w:rFonts w:ascii="Tahoma" w:hAnsi="Tahoma" w:cs="Tahoma"/>
        </w:rPr>
        <w:t xml:space="preserve"> </w:t>
      </w:r>
      <w:r w:rsidRPr="002F4A49">
        <w:rPr>
          <w:rFonts w:ascii="Tahoma" w:hAnsi="Tahoma" w:cs="Tahoma"/>
        </w:rPr>
        <w:t>omogoči</w:t>
      </w:r>
      <w:r w:rsidR="008E3DA0">
        <w:rPr>
          <w:rFonts w:ascii="Tahoma" w:hAnsi="Tahoma" w:cs="Tahoma"/>
        </w:rPr>
        <w:t xml:space="preserve"> </w:t>
      </w:r>
      <w:r w:rsidRPr="002F4A49">
        <w:rPr>
          <w:rFonts w:ascii="Tahoma" w:hAnsi="Tahoma" w:cs="Tahoma"/>
        </w:rPr>
        <w:t>dostop</w:t>
      </w:r>
      <w:r w:rsidR="008E3DA0">
        <w:rPr>
          <w:rFonts w:ascii="Tahoma" w:hAnsi="Tahoma" w:cs="Tahoma"/>
        </w:rPr>
        <w:t xml:space="preserve"> </w:t>
      </w:r>
      <w:r w:rsidRPr="002F4A49">
        <w:rPr>
          <w:rFonts w:ascii="Tahoma" w:hAnsi="Tahoma" w:cs="Tahoma"/>
        </w:rPr>
        <w:t>do</w:t>
      </w:r>
      <w:r w:rsidR="008E3DA0">
        <w:rPr>
          <w:rFonts w:ascii="Tahoma" w:hAnsi="Tahoma" w:cs="Tahoma"/>
        </w:rPr>
        <w:t xml:space="preserve"> </w:t>
      </w:r>
      <w:r w:rsidRPr="002F4A49">
        <w:rPr>
          <w:rFonts w:ascii="Tahoma" w:hAnsi="Tahoma" w:cs="Tahoma"/>
        </w:rPr>
        <w:t>dokumenta,</w:t>
      </w:r>
      <w:r w:rsidR="008E3DA0">
        <w:rPr>
          <w:rFonts w:ascii="Tahoma" w:hAnsi="Tahoma" w:cs="Tahoma"/>
        </w:rPr>
        <w:t xml:space="preserve"> </w:t>
      </w:r>
      <w:r w:rsidRPr="002F4A49">
        <w:rPr>
          <w:rFonts w:ascii="Tahoma" w:hAnsi="Tahoma" w:cs="Tahoma"/>
        </w:rPr>
        <w:t>ki</w:t>
      </w:r>
      <w:r w:rsidR="008E3DA0">
        <w:rPr>
          <w:rFonts w:ascii="Tahoma" w:hAnsi="Tahoma" w:cs="Tahoma"/>
        </w:rPr>
        <w:t xml:space="preserve"> </w:t>
      </w:r>
      <w:r w:rsidRPr="002F4A49">
        <w:rPr>
          <w:rFonts w:ascii="Tahoma" w:hAnsi="Tahoma" w:cs="Tahoma"/>
        </w:rPr>
        <w:t>ga</w:t>
      </w:r>
      <w:r w:rsidR="008E3DA0">
        <w:rPr>
          <w:rFonts w:ascii="Tahoma" w:hAnsi="Tahoma" w:cs="Tahoma"/>
        </w:rPr>
        <w:t xml:space="preserve"> </w:t>
      </w:r>
      <w:r w:rsidRPr="002F4A49">
        <w:rPr>
          <w:rFonts w:ascii="Tahoma" w:hAnsi="Tahoma" w:cs="Tahoma"/>
        </w:rPr>
        <w:t>ponudnik</w:t>
      </w:r>
      <w:r w:rsidR="008E3DA0">
        <w:rPr>
          <w:rFonts w:ascii="Tahoma" w:hAnsi="Tahoma" w:cs="Tahoma"/>
        </w:rPr>
        <w:t xml:space="preserve"> </w:t>
      </w:r>
      <w:r w:rsidRPr="002F4A49">
        <w:rPr>
          <w:rFonts w:ascii="Tahoma" w:hAnsi="Tahoma" w:cs="Tahoma"/>
        </w:rPr>
        <w:t>naloži</w:t>
      </w:r>
      <w:r w:rsidR="008E3DA0">
        <w:rPr>
          <w:rFonts w:ascii="Tahoma" w:hAnsi="Tahoma" w:cs="Tahoma"/>
        </w:rPr>
        <w:t xml:space="preserve"> </w:t>
      </w:r>
      <w:r w:rsidRPr="002F4A49">
        <w:rPr>
          <w:rFonts w:ascii="Tahoma" w:hAnsi="Tahoma" w:cs="Tahoma"/>
        </w:rPr>
        <w:t>v</w:t>
      </w:r>
      <w:r w:rsidR="008E3DA0">
        <w:rPr>
          <w:rFonts w:ascii="Tahoma" w:hAnsi="Tahoma" w:cs="Tahoma"/>
        </w:rPr>
        <w:t xml:space="preserve"> </w:t>
      </w:r>
      <w:r w:rsidRPr="002F4A49">
        <w:rPr>
          <w:rFonts w:ascii="Tahoma" w:hAnsi="Tahoma" w:cs="Tahoma"/>
        </w:rPr>
        <w:t>sistem</w:t>
      </w:r>
      <w:r w:rsidR="008E3DA0">
        <w:rPr>
          <w:rFonts w:ascii="Tahoma" w:hAnsi="Tahoma" w:cs="Tahoma"/>
        </w:rPr>
        <w:t xml:space="preserve"> </w:t>
      </w:r>
      <w:r w:rsidRPr="002F4A49">
        <w:rPr>
          <w:rFonts w:ascii="Tahoma" w:hAnsi="Tahoma" w:cs="Tahoma"/>
        </w:rPr>
        <w:t>e-JN</w:t>
      </w:r>
      <w:r w:rsidR="008E3DA0">
        <w:rPr>
          <w:rFonts w:ascii="Tahoma" w:hAnsi="Tahoma" w:cs="Tahoma"/>
        </w:rPr>
        <w:t xml:space="preserve"> </w:t>
      </w:r>
      <w:r w:rsidRPr="002F4A49">
        <w:rPr>
          <w:rFonts w:ascii="Tahoma" w:hAnsi="Tahoma" w:cs="Tahoma"/>
        </w:rPr>
        <w:t>pod</w:t>
      </w:r>
      <w:r w:rsidR="008E3DA0">
        <w:rPr>
          <w:rFonts w:ascii="Tahoma" w:hAnsi="Tahoma" w:cs="Tahoma"/>
        </w:rPr>
        <w:t xml:space="preserve"> </w:t>
      </w:r>
      <w:r w:rsidRPr="002F4A49">
        <w:rPr>
          <w:rFonts w:ascii="Tahoma" w:hAnsi="Tahoma" w:cs="Tahoma"/>
        </w:rPr>
        <w:t>razdelek</w:t>
      </w:r>
      <w:r w:rsidR="008E3DA0">
        <w:rPr>
          <w:rFonts w:ascii="Tahoma" w:hAnsi="Tahoma" w:cs="Tahoma"/>
        </w:rPr>
        <w:t xml:space="preserve"> </w:t>
      </w:r>
      <w:r w:rsidRPr="002F4A49">
        <w:rPr>
          <w:rFonts w:ascii="Tahoma" w:hAnsi="Tahoma" w:cs="Tahoma"/>
        </w:rPr>
        <w:t>»Skupna</w:t>
      </w:r>
      <w:r w:rsidR="008E3DA0">
        <w:rPr>
          <w:rFonts w:ascii="Tahoma" w:hAnsi="Tahoma" w:cs="Tahoma"/>
        </w:rPr>
        <w:t xml:space="preserve"> </w:t>
      </w:r>
      <w:r w:rsidRPr="002F4A49">
        <w:rPr>
          <w:rFonts w:ascii="Tahoma" w:hAnsi="Tahoma" w:cs="Tahoma"/>
        </w:rPr>
        <w:t>ponudbena</w:t>
      </w:r>
      <w:r w:rsidR="008E3DA0">
        <w:rPr>
          <w:rFonts w:ascii="Tahoma" w:hAnsi="Tahoma" w:cs="Tahoma"/>
        </w:rPr>
        <w:t xml:space="preserve"> </w:t>
      </w:r>
      <w:r w:rsidRPr="002F4A49">
        <w:rPr>
          <w:rFonts w:ascii="Tahoma" w:hAnsi="Tahoma" w:cs="Tahoma"/>
        </w:rPr>
        <w:t>cena«,</w:t>
      </w:r>
      <w:r w:rsidR="008E3DA0">
        <w:rPr>
          <w:rFonts w:ascii="Tahoma" w:hAnsi="Tahoma" w:cs="Tahoma"/>
        </w:rPr>
        <w:t xml:space="preserve"> </w:t>
      </w:r>
      <w:r w:rsidRPr="002F4A49">
        <w:rPr>
          <w:rFonts w:ascii="Tahoma" w:hAnsi="Tahoma" w:cs="Tahoma"/>
        </w:rPr>
        <w:t>v</w:t>
      </w:r>
      <w:r w:rsidR="008E3DA0">
        <w:rPr>
          <w:rFonts w:ascii="Tahoma" w:hAnsi="Tahoma" w:cs="Tahoma"/>
        </w:rPr>
        <w:t xml:space="preserve"> </w:t>
      </w:r>
      <w:r w:rsidRPr="002F4A49">
        <w:rPr>
          <w:rFonts w:ascii="Tahoma" w:hAnsi="Tahoma" w:cs="Tahoma"/>
        </w:rPr>
        <w:t>del</w:t>
      </w:r>
      <w:r w:rsidR="008E3DA0">
        <w:rPr>
          <w:rFonts w:ascii="Tahoma" w:hAnsi="Tahoma" w:cs="Tahoma"/>
        </w:rPr>
        <w:t xml:space="preserve"> </w:t>
      </w:r>
      <w:r w:rsidRPr="002F4A49">
        <w:rPr>
          <w:rFonts w:ascii="Tahoma" w:hAnsi="Tahoma" w:cs="Tahoma"/>
        </w:rPr>
        <w:t>»Predračun«.</w:t>
      </w:r>
      <w:r w:rsidR="00A301FD">
        <w:rPr>
          <w:rFonts w:ascii="Tahoma" w:hAnsi="Tahoma" w:cs="Tahoma"/>
        </w:rPr>
        <w:t>študij</w:t>
      </w:r>
    </w:p>
    <w:p w14:paraId="32C7C5FA" w14:textId="77777777" w:rsidR="00CE2724" w:rsidRPr="002F4A49" w:rsidRDefault="00CE2724" w:rsidP="00600829">
      <w:pPr>
        <w:keepNext/>
        <w:keepLines/>
        <w:jc w:val="both"/>
        <w:rPr>
          <w:rFonts w:ascii="Tahoma" w:hAnsi="Tahoma" w:cs="Tahoma"/>
        </w:rPr>
      </w:pPr>
    </w:p>
    <w:p w14:paraId="3502D5AC" w14:textId="77777777" w:rsidR="00C413E7" w:rsidRPr="00112425" w:rsidRDefault="00C413E7" w:rsidP="00600829">
      <w:pPr>
        <w:keepNext/>
        <w:keepLines/>
        <w:numPr>
          <w:ilvl w:val="1"/>
          <w:numId w:val="2"/>
        </w:numPr>
        <w:jc w:val="both"/>
        <w:rPr>
          <w:rFonts w:ascii="Tahoma" w:hAnsi="Tahoma" w:cs="Tahoma"/>
          <w:b/>
        </w:rPr>
      </w:pPr>
      <w:r w:rsidRPr="00112425">
        <w:rPr>
          <w:rFonts w:ascii="Tahoma" w:hAnsi="Tahoma" w:cs="Tahoma"/>
          <w:b/>
        </w:rPr>
        <w:t>Splošna</w:t>
      </w:r>
      <w:r w:rsidR="008E3DA0">
        <w:rPr>
          <w:rFonts w:ascii="Tahoma" w:hAnsi="Tahoma" w:cs="Tahoma"/>
          <w:b/>
        </w:rPr>
        <w:t xml:space="preserve"> </w:t>
      </w:r>
      <w:r w:rsidRPr="00112425">
        <w:rPr>
          <w:rFonts w:ascii="Tahoma" w:hAnsi="Tahoma" w:cs="Tahoma"/>
          <w:b/>
        </w:rPr>
        <w:t>navodila</w:t>
      </w:r>
      <w:r w:rsidR="008E3DA0">
        <w:rPr>
          <w:rFonts w:ascii="Tahoma" w:hAnsi="Tahoma" w:cs="Tahoma"/>
          <w:b/>
        </w:rPr>
        <w:t xml:space="preserve"> </w:t>
      </w:r>
      <w:r w:rsidRPr="00112425">
        <w:rPr>
          <w:rFonts w:ascii="Tahoma" w:hAnsi="Tahoma" w:cs="Tahoma"/>
          <w:b/>
        </w:rPr>
        <w:t>za</w:t>
      </w:r>
      <w:r w:rsidR="008E3DA0">
        <w:rPr>
          <w:rFonts w:ascii="Tahoma" w:hAnsi="Tahoma" w:cs="Tahoma"/>
          <w:b/>
        </w:rPr>
        <w:t xml:space="preserve"> </w:t>
      </w:r>
      <w:r w:rsidRPr="00112425">
        <w:rPr>
          <w:rFonts w:ascii="Tahoma" w:hAnsi="Tahoma" w:cs="Tahoma"/>
          <w:b/>
        </w:rPr>
        <w:t>predložitev</w:t>
      </w:r>
      <w:r w:rsidR="008E3DA0">
        <w:rPr>
          <w:rFonts w:ascii="Tahoma" w:hAnsi="Tahoma" w:cs="Tahoma"/>
          <w:b/>
        </w:rPr>
        <w:t xml:space="preserve"> </w:t>
      </w:r>
      <w:r w:rsidRPr="00112425">
        <w:rPr>
          <w:rFonts w:ascii="Tahoma" w:hAnsi="Tahoma" w:cs="Tahoma"/>
          <w:b/>
        </w:rPr>
        <w:t>ponudbe</w:t>
      </w:r>
    </w:p>
    <w:p w14:paraId="48CBF6C2" w14:textId="77777777" w:rsidR="002F4A49" w:rsidRDefault="002F4A49" w:rsidP="00600829">
      <w:pPr>
        <w:pStyle w:val="Telobesedila3"/>
        <w:keepNext/>
        <w:keepLines/>
        <w:rPr>
          <w:rFonts w:ascii="Tahoma" w:hAnsi="Tahoma" w:cs="Tahoma"/>
        </w:rPr>
      </w:pPr>
    </w:p>
    <w:p w14:paraId="53C6510F" w14:textId="77777777" w:rsidR="00CE2724" w:rsidRPr="00CE2724" w:rsidRDefault="00CE2724" w:rsidP="00600829">
      <w:pPr>
        <w:pStyle w:val="Telobesedila3"/>
        <w:keepNext/>
        <w:keepLines/>
        <w:rPr>
          <w:rFonts w:ascii="Tahoma" w:hAnsi="Tahoma" w:cs="Tahoma"/>
        </w:rPr>
      </w:pPr>
      <w:r w:rsidRPr="00CE2724">
        <w:rPr>
          <w:rFonts w:ascii="Tahoma" w:hAnsi="Tahoma" w:cs="Tahoma"/>
        </w:rPr>
        <w:t>Ponudniki</w:t>
      </w:r>
      <w:r w:rsidR="008E3DA0">
        <w:rPr>
          <w:rFonts w:ascii="Tahoma" w:hAnsi="Tahoma" w:cs="Tahoma"/>
        </w:rPr>
        <w:t xml:space="preserve"> </w:t>
      </w:r>
      <w:r w:rsidRPr="00CE2724">
        <w:rPr>
          <w:rFonts w:ascii="Tahoma" w:hAnsi="Tahoma" w:cs="Tahoma"/>
        </w:rPr>
        <w:t>morajo</w:t>
      </w:r>
      <w:r w:rsidR="008E3DA0">
        <w:rPr>
          <w:rFonts w:ascii="Tahoma" w:hAnsi="Tahoma" w:cs="Tahoma"/>
        </w:rPr>
        <w:t xml:space="preserve"> </w:t>
      </w:r>
      <w:r w:rsidRPr="00CE2724">
        <w:rPr>
          <w:rFonts w:ascii="Tahoma" w:hAnsi="Tahoma" w:cs="Tahoma"/>
        </w:rPr>
        <w:t>ponudbe</w:t>
      </w:r>
      <w:r w:rsidR="008E3DA0">
        <w:rPr>
          <w:rFonts w:ascii="Tahoma" w:hAnsi="Tahoma" w:cs="Tahoma"/>
        </w:rPr>
        <w:t xml:space="preserve"> </w:t>
      </w:r>
      <w:r w:rsidRPr="00CE2724">
        <w:rPr>
          <w:rFonts w:ascii="Tahoma" w:hAnsi="Tahoma" w:cs="Tahoma"/>
        </w:rPr>
        <w:t>predložiti</w:t>
      </w:r>
      <w:r w:rsidR="008E3DA0">
        <w:rPr>
          <w:rFonts w:ascii="Tahoma" w:hAnsi="Tahoma" w:cs="Tahoma"/>
        </w:rPr>
        <w:t xml:space="preserve"> </w:t>
      </w:r>
      <w:r w:rsidRPr="00CE2724">
        <w:rPr>
          <w:rFonts w:ascii="Tahoma" w:hAnsi="Tahoma" w:cs="Tahoma"/>
        </w:rPr>
        <w:t>v</w:t>
      </w:r>
      <w:r w:rsidR="008E3DA0">
        <w:rPr>
          <w:rFonts w:ascii="Tahoma" w:hAnsi="Tahoma" w:cs="Tahoma"/>
        </w:rPr>
        <w:t xml:space="preserve"> </w:t>
      </w:r>
      <w:r w:rsidRPr="00CE2724">
        <w:rPr>
          <w:rFonts w:ascii="Tahoma" w:hAnsi="Tahoma" w:cs="Tahoma"/>
        </w:rPr>
        <w:t>informacijski</w:t>
      </w:r>
      <w:r w:rsidR="008E3DA0">
        <w:rPr>
          <w:rFonts w:ascii="Tahoma" w:hAnsi="Tahoma" w:cs="Tahoma"/>
        </w:rPr>
        <w:t xml:space="preserve"> </w:t>
      </w:r>
      <w:r w:rsidRPr="00CE2724">
        <w:rPr>
          <w:rFonts w:ascii="Tahoma" w:hAnsi="Tahoma" w:cs="Tahoma"/>
        </w:rPr>
        <w:t>sistem</w:t>
      </w:r>
      <w:r w:rsidR="008E3DA0">
        <w:rPr>
          <w:rFonts w:ascii="Tahoma" w:hAnsi="Tahoma" w:cs="Tahoma"/>
        </w:rPr>
        <w:t xml:space="preserve"> </w:t>
      </w:r>
      <w:r w:rsidRPr="00CE2724">
        <w:rPr>
          <w:rFonts w:ascii="Tahoma" w:hAnsi="Tahoma" w:cs="Tahoma"/>
        </w:rPr>
        <w:t>e-JN</w:t>
      </w:r>
      <w:r w:rsidR="008E3DA0">
        <w:rPr>
          <w:rFonts w:ascii="Tahoma" w:hAnsi="Tahoma" w:cs="Tahoma"/>
        </w:rPr>
        <w:t xml:space="preserve"> </w:t>
      </w:r>
      <w:r w:rsidRPr="00CE2724">
        <w:rPr>
          <w:rFonts w:ascii="Tahoma" w:hAnsi="Tahoma" w:cs="Tahoma"/>
        </w:rPr>
        <w:t>(v</w:t>
      </w:r>
      <w:r w:rsidR="008E3DA0">
        <w:rPr>
          <w:rFonts w:ascii="Tahoma" w:hAnsi="Tahoma" w:cs="Tahoma"/>
        </w:rPr>
        <w:t xml:space="preserve"> </w:t>
      </w:r>
      <w:r w:rsidRPr="00CE2724">
        <w:rPr>
          <w:rFonts w:ascii="Tahoma" w:hAnsi="Tahoma" w:cs="Tahoma"/>
        </w:rPr>
        <w:t>nadaljevanju:</w:t>
      </w:r>
      <w:r w:rsidR="008E3DA0">
        <w:rPr>
          <w:rFonts w:ascii="Tahoma" w:hAnsi="Tahoma" w:cs="Tahoma"/>
        </w:rPr>
        <w:t xml:space="preserve"> </w:t>
      </w:r>
      <w:r w:rsidRPr="00CE2724">
        <w:rPr>
          <w:rFonts w:ascii="Tahoma" w:hAnsi="Tahoma" w:cs="Tahoma"/>
        </w:rPr>
        <w:t>sistem</w:t>
      </w:r>
      <w:r w:rsidR="008E3DA0">
        <w:rPr>
          <w:rFonts w:ascii="Tahoma" w:hAnsi="Tahoma" w:cs="Tahoma"/>
        </w:rPr>
        <w:t xml:space="preserve"> </w:t>
      </w:r>
      <w:r w:rsidRPr="00CE2724">
        <w:rPr>
          <w:rFonts w:ascii="Tahoma" w:hAnsi="Tahoma" w:cs="Tahoma"/>
        </w:rPr>
        <w:t>e-JN)</w:t>
      </w:r>
      <w:r w:rsidR="008E3DA0">
        <w:rPr>
          <w:rFonts w:ascii="Tahoma" w:hAnsi="Tahoma" w:cs="Tahoma"/>
        </w:rPr>
        <w:t xml:space="preserve"> </w:t>
      </w:r>
      <w:r w:rsidRPr="00CE2724">
        <w:rPr>
          <w:rFonts w:ascii="Tahoma" w:hAnsi="Tahoma" w:cs="Tahoma"/>
        </w:rPr>
        <w:t>na</w:t>
      </w:r>
      <w:r w:rsidR="008E3DA0">
        <w:rPr>
          <w:rFonts w:ascii="Tahoma" w:hAnsi="Tahoma" w:cs="Tahoma"/>
        </w:rPr>
        <w:t xml:space="preserve"> </w:t>
      </w:r>
      <w:r w:rsidRPr="00CE2724">
        <w:rPr>
          <w:rFonts w:ascii="Tahoma" w:hAnsi="Tahoma" w:cs="Tahoma"/>
        </w:rPr>
        <w:t>spletnem</w:t>
      </w:r>
      <w:r w:rsidR="008E3DA0">
        <w:rPr>
          <w:rFonts w:ascii="Tahoma" w:hAnsi="Tahoma" w:cs="Tahoma"/>
        </w:rPr>
        <w:t xml:space="preserve"> </w:t>
      </w:r>
      <w:r w:rsidRPr="00CE2724">
        <w:rPr>
          <w:rFonts w:ascii="Tahoma" w:hAnsi="Tahoma" w:cs="Tahoma"/>
        </w:rPr>
        <w:t>naslovu</w:t>
      </w:r>
      <w:r w:rsidR="008E3DA0">
        <w:rPr>
          <w:rFonts w:ascii="Tahoma" w:hAnsi="Tahoma" w:cs="Tahoma"/>
        </w:rPr>
        <w:t xml:space="preserve"> </w:t>
      </w:r>
      <w:hyperlink r:id="rId14" w:history="1">
        <w:r w:rsidRPr="00CE2724">
          <w:rPr>
            <w:rStyle w:val="Hiperpovezava"/>
            <w:rFonts w:ascii="Tahoma" w:hAnsi="Tahoma" w:cs="Tahoma"/>
          </w:rPr>
          <w:t>https://ejn.gov.si</w:t>
        </w:r>
      </w:hyperlink>
      <w:r w:rsidRPr="00CE2724">
        <w:rPr>
          <w:rFonts w:ascii="Tahoma" w:hAnsi="Tahoma" w:cs="Tahoma"/>
        </w:rPr>
        <w:t>,</w:t>
      </w:r>
      <w:r w:rsidR="008E3DA0">
        <w:rPr>
          <w:rFonts w:ascii="Tahoma" w:hAnsi="Tahoma" w:cs="Tahoma"/>
        </w:rPr>
        <w:t xml:space="preserve"> </w:t>
      </w:r>
      <w:r w:rsidRPr="00CE2724">
        <w:rPr>
          <w:rFonts w:ascii="Tahoma" w:hAnsi="Tahoma" w:cs="Tahoma"/>
        </w:rPr>
        <w:t>v</w:t>
      </w:r>
      <w:r w:rsidR="008E3DA0">
        <w:rPr>
          <w:rFonts w:ascii="Tahoma" w:hAnsi="Tahoma" w:cs="Tahoma"/>
        </w:rPr>
        <w:t xml:space="preserve"> </w:t>
      </w:r>
      <w:r w:rsidRPr="00CE2724">
        <w:rPr>
          <w:rFonts w:ascii="Tahoma" w:hAnsi="Tahoma" w:cs="Tahoma"/>
        </w:rPr>
        <w:t>skladu</w:t>
      </w:r>
      <w:r w:rsidR="008E3DA0">
        <w:rPr>
          <w:rFonts w:ascii="Tahoma" w:hAnsi="Tahoma" w:cs="Tahoma"/>
        </w:rPr>
        <w:t xml:space="preserve"> </w:t>
      </w:r>
      <w:r w:rsidRPr="00CE2724">
        <w:rPr>
          <w:rFonts w:ascii="Tahoma" w:hAnsi="Tahoma" w:cs="Tahoma"/>
        </w:rPr>
        <w:t>s</w:t>
      </w:r>
      <w:r w:rsidR="008E3DA0">
        <w:rPr>
          <w:rFonts w:ascii="Tahoma" w:hAnsi="Tahoma" w:cs="Tahoma"/>
        </w:rPr>
        <w:t xml:space="preserve"> </w:t>
      </w:r>
      <w:r w:rsidRPr="00CE2724">
        <w:rPr>
          <w:rFonts w:ascii="Tahoma" w:hAnsi="Tahoma" w:cs="Tahoma"/>
        </w:rPr>
        <w:t>točko</w:t>
      </w:r>
      <w:r w:rsidR="008E3DA0">
        <w:rPr>
          <w:rFonts w:ascii="Tahoma" w:hAnsi="Tahoma" w:cs="Tahoma"/>
        </w:rPr>
        <w:t xml:space="preserve"> </w:t>
      </w:r>
      <w:r w:rsidRPr="00CE2724">
        <w:rPr>
          <w:rFonts w:ascii="Tahoma" w:hAnsi="Tahoma" w:cs="Tahoma"/>
        </w:rPr>
        <w:t>3</w:t>
      </w:r>
      <w:r w:rsidR="008E3DA0">
        <w:rPr>
          <w:rFonts w:ascii="Tahoma" w:hAnsi="Tahoma" w:cs="Tahoma"/>
        </w:rPr>
        <w:t xml:space="preserve"> </w:t>
      </w:r>
      <w:r w:rsidRPr="00CE2724">
        <w:rPr>
          <w:rFonts w:ascii="Tahoma" w:hAnsi="Tahoma" w:cs="Tahoma"/>
        </w:rPr>
        <w:t>dokumenta</w:t>
      </w:r>
      <w:r w:rsidR="008E3DA0">
        <w:rPr>
          <w:rFonts w:ascii="Tahoma" w:hAnsi="Tahoma" w:cs="Tahoma"/>
        </w:rPr>
        <w:t xml:space="preserve"> </w:t>
      </w:r>
      <w:r w:rsidRPr="00CE2724">
        <w:rPr>
          <w:rFonts w:ascii="Tahoma" w:hAnsi="Tahoma" w:cs="Tahoma"/>
        </w:rPr>
        <w:t>Navodila</w:t>
      </w:r>
      <w:r w:rsidR="008E3DA0">
        <w:rPr>
          <w:rFonts w:ascii="Tahoma" w:hAnsi="Tahoma" w:cs="Tahoma"/>
        </w:rPr>
        <w:t xml:space="preserve"> </w:t>
      </w:r>
      <w:r w:rsidRPr="00CE2724">
        <w:rPr>
          <w:rFonts w:ascii="Tahoma" w:hAnsi="Tahoma" w:cs="Tahoma"/>
        </w:rPr>
        <w:t>za</w:t>
      </w:r>
      <w:r w:rsidR="008E3DA0">
        <w:rPr>
          <w:rFonts w:ascii="Tahoma" w:hAnsi="Tahoma" w:cs="Tahoma"/>
        </w:rPr>
        <w:t xml:space="preserve"> </w:t>
      </w:r>
      <w:r w:rsidRPr="00CE2724">
        <w:rPr>
          <w:rFonts w:ascii="Tahoma" w:hAnsi="Tahoma" w:cs="Tahoma"/>
        </w:rPr>
        <w:t>uporabo</w:t>
      </w:r>
      <w:r w:rsidR="008E3DA0">
        <w:rPr>
          <w:rFonts w:ascii="Tahoma" w:hAnsi="Tahoma" w:cs="Tahoma"/>
        </w:rPr>
        <w:t xml:space="preserve"> </w:t>
      </w:r>
      <w:r w:rsidRPr="00CE2724">
        <w:rPr>
          <w:rFonts w:ascii="Tahoma" w:hAnsi="Tahoma" w:cs="Tahoma"/>
        </w:rPr>
        <w:t>informacijskega</w:t>
      </w:r>
      <w:r w:rsidR="008E3DA0">
        <w:rPr>
          <w:rFonts w:ascii="Tahoma" w:hAnsi="Tahoma" w:cs="Tahoma"/>
        </w:rPr>
        <w:t xml:space="preserve"> </w:t>
      </w:r>
      <w:r w:rsidRPr="00CE2724">
        <w:rPr>
          <w:rFonts w:ascii="Tahoma" w:hAnsi="Tahoma" w:cs="Tahoma"/>
        </w:rPr>
        <w:t>sistema</w:t>
      </w:r>
      <w:r w:rsidR="008E3DA0">
        <w:rPr>
          <w:rFonts w:ascii="Tahoma" w:hAnsi="Tahoma" w:cs="Tahoma"/>
        </w:rPr>
        <w:t xml:space="preserve"> </w:t>
      </w:r>
      <w:r w:rsidRPr="00CE2724">
        <w:rPr>
          <w:rFonts w:ascii="Tahoma" w:hAnsi="Tahoma" w:cs="Tahoma"/>
        </w:rPr>
        <w:t>e-</w:t>
      </w:r>
      <w:r w:rsidR="008E3DA0">
        <w:rPr>
          <w:rFonts w:ascii="Tahoma" w:hAnsi="Tahoma" w:cs="Tahoma"/>
          <w:lang w:val="sl-SI"/>
        </w:rPr>
        <w:t xml:space="preserve"> </w:t>
      </w:r>
      <w:r w:rsidRPr="00CE2724">
        <w:rPr>
          <w:rFonts w:ascii="Tahoma" w:hAnsi="Tahoma" w:cs="Tahoma"/>
        </w:rPr>
        <w:t>JN:</w:t>
      </w:r>
      <w:r w:rsidR="008E3DA0">
        <w:rPr>
          <w:rFonts w:ascii="Tahoma" w:hAnsi="Tahoma" w:cs="Tahoma"/>
        </w:rPr>
        <w:t xml:space="preserve"> </w:t>
      </w:r>
      <w:r w:rsidRPr="00CE2724">
        <w:rPr>
          <w:rFonts w:ascii="Tahoma" w:hAnsi="Tahoma" w:cs="Tahoma"/>
        </w:rPr>
        <w:t>PONUDNIKI,</w:t>
      </w:r>
      <w:r w:rsidR="008E3DA0">
        <w:rPr>
          <w:rFonts w:ascii="Tahoma" w:hAnsi="Tahoma" w:cs="Tahoma"/>
        </w:rPr>
        <w:t xml:space="preserve"> </w:t>
      </w:r>
      <w:r w:rsidRPr="00CE2724">
        <w:rPr>
          <w:rFonts w:ascii="Tahoma" w:hAnsi="Tahoma" w:cs="Tahoma"/>
        </w:rPr>
        <w:t>ki</w:t>
      </w:r>
      <w:r w:rsidR="008E3DA0">
        <w:rPr>
          <w:rFonts w:ascii="Tahoma" w:hAnsi="Tahoma" w:cs="Tahoma"/>
        </w:rPr>
        <w:t xml:space="preserve"> </w:t>
      </w:r>
      <w:r w:rsidRPr="00CE2724">
        <w:rPr>
          <w:rFonts w:ascii="Tahoma" w:hAnsi="Tahoma" w:cs="Tahoma"/>
        </w:rPr>
        <w:t>je</w:t>
      </w:r>
      <w:r w:rsidR="008E3DA0">
        <w:rPr>
          <w:rFonts w:ascii="Tahoma" w:hAnsi="Tahoma" w:cs="Tahoma"/>
        </w:rPr>
        <w:t xml:space="preserve"> </w:t>
      </w:r>
      <w:r w:rsidRPr="00CE2724">
        <w:rPr>
          <w:rFonts w:ascii="Tahoma" w:hAnsi="Tahoma" w:cs="Tahoma"/>
        </w:rPr>
        <w:t>del</w:t>
      </w:r>
      <w:r w:rsidR="008E3DA0">
        <w:rPr>
          <w:rFonts w:ascii="Tahoma" w:hAnsi="Tahoma" w:cs="Tahoma"/>
        </w:rPr>
        <w:t xml:space="preserve"> </w:t>
      </w:r>
      <w:r w:rsidRPr="00CE2724">
        <w:rPr>
          <w:rFonts w:ascii="Tahoma" w:hAnsi="Tahoma" w:cs="Tahoma"/>
        </w:rPr>
        <w:t>te</w:t>
      </w:r>
      <w:r w:rsidR="008E3DA0">
        <w:rPr>
          <w:rFonts w:ascii="Tahoma" w:hAnsi="Tahoma" w:cs="Tahoma"/>
        </w:rPr>
        <w:t xml:space="preserve"> </w:t>
      </w:r>
      <w:r w:rsidRPr="00CE2724">
        <w:rPr>
          <w:rFonts w:ascii="Tahoma" w:hAnsi="Tahoma" w:cs="Tahoma"/>
        </w:rPr>
        <w:t>razpisne</w:t>
      </w:r>
      <w:r w:rsidR="008E3DA0">
        <w:rPr>
          <w:rFonts w:ascii="Tahoma" w:hAnsi="Tahoma" w:cs="Tahoma"/>
        </w:rPr>
        <w:t xml:space="preserve"> </w:t>
      </w:r>
      <w:r w:rsidRPr="00CE2724">
        <w:rPr>
          <w:rFonts w:ascii="Tahoma" w:hAnsi="Tahoma" w:cs="Tahoma"/>
        </w:rPr>
        <w:t>dokumentacije</w:t>
      </w:r>
      <w:r w:rsidR="008E3DA0">
        <w:rPr>
          <w:rFonts w:ascii="Tahoma" w:hAnsi="Tahoma" w:cs="Tahoma"/>
        </w:rPr>
        <w:t xml:space="preserve"> </w:t>
      </w:r>
      <w:r w:rsidRPr="00CE2724">
        <w:rPr>
          <w:rFonts w:ascii="Tahoma" w:hAnsi="Tahoma" w:cs="Tahoma"/>
        </w:rPr>
        <w:t>in</w:t>
      </w:r>
      <w:r w:rsidR="008E3DA0">
        <w:rPr>
          <w:rFonts w:ascii="Tahoma" w:hAnsi="Tahoma" w:cs="Tahoma"/>
        </w:rPr>
        <w:t xml:space="preserve"> </w:t>
      </w:r>
      <w:r w:rsidRPr="00CE2724">
        <w:rPr>
          <w:rFonts w:ascii="Tahoma" w:hAnsi="Tahoma" w:cs="Tahoma"/>
        </w:rPr>
        <w:t>objavljen</w:t>
      </w:r>
      <w:r w:rsidR="008E3DA0">
        <w:rPr>
          <w:rFonts w:ascii="Tahoma" w:hAnsi="Tahoma" w:cs="Tahoma"/>
        </w:rPr>
        <w:t xml:space="preserve"> </w:t>
      </w:r>
      <w:r w:rsidRPr="00CE2724">
        <w:rPr>
          <w:rFonts w:ascii="Tahoma" w:hAnsi="Tahoma" w:cs="Tahoma"/>
        </w:rPr>
        <w:t>na</w:t>
      </w:r>
      <w:r w:rsidR="008E3DA0">
        <w:rPr>
          <w:rFonts w:ascii="Tahoma" w:hAnsi="Tahoma" w:cs="Tahoma"/>
        </w:rPr>
        <w:t xml:space="preserve"> </w:t>
      </w:r>
      <w:r w:rsidRPr="00CE2724">
        <w:rPr>
          <w:rFonts w:ascii="Tahoma" w:hAnsi="Tahoma" w:cs="Tahoma"/>
        </w:rPr>
        <w:t>spletnem</w:t>
      </w:r>
      <w:r w:rsidR="008E3DA0">
        <w:rPr>
          <w:rFonts w:ascii="Tahoma" w:hAnsi="Tahoma" w:cs="Tahoma"/>
        </w:rPr>
        <w:t xml:space="preserve"> </w:t>
      </w:r>
      <w:r w:rsidRPr="00CE2724">
        <w:rPr>
          <w:rFonts w:ascii="Tahoma" w:hAnsi="Tahoma" w:cs="Tahoma"/>
        </w:rPr>
        <w:t>naslovu</w:t>
      </w:r>
      <w:r w:rsidR="008E3DA0">
        <w:rPr>
          <w:rFonts w:ascii="Tahoma" w:hAnsi="Tahoma" w:cs="Tahoma"/>
        </w:rPr>
        <w:t xml:space="preserve"> </w:t>
      </w:r>
      <w:hyperlink r:id="rId15" w:history="1">
        <w:r w:rsidRPr="00CE2724">
          <w:rPr>
            <w:rStyle w:val="Hiperpovezava"/>
            <w:rFonts w:ascii="Tahoma" w:hAnsi="Tahoma" w:cs="Tahoma"/>
          </w:rPr>
          <w:t>https://ejn.gov.si</w:t>
        </w:r>
      </w:hyperlink>
      <w:r w:rsidRPr="00CE2724">
        <w:rPr>
          <w:rFonts w:ascii="Tahoma" w:hAnsi="Tahoma" w:cs="Tahoma"/>
        </w:rPr>
        <w:t>.</w:t>
      </w:r>
    </w:p>
    <w:p w14:paraId="7A208B74" w14:textId="77777777" w:rsidR="00CE2724" w:rsidRPr="00CE2724" w:rsidRDefault="00CE2724" w:rsidP="00600829">
      <w:pPr>
        <w:pStyle w:val="Telobesedila3"/>
        <w:keepNext/>
        <w:keepLines/>
        <w:rPr>
          <w:rFonts w:ascii="Tahoma" w:hAnsi="Tahoma" w:cs="Tahoma"/>
        </w:rPr>
      </w:pPr>
    </w:p>
    <w:p w14:paraId="4D92EDA1" w14:textId="77777777" w:rsidR="00CE2724" w:rsidRPr="00CE2724" w:rsidRDefault="00CE2724" w:rsidP="00600829">
      <w:pPr>
        <w:pStyle w:val="Telobesedila3"/>
        <w:keepNext/>
        <w:keepLines/>
        <w:rPr>
          <w:rFonts w:ascii="Tahoma" w:hAnsi="Tahoma" w:cs="Tahoma"/>
        </w:rPr>
      </w:pPr>
      <w:r w:rsidRPr="00CE2724">
        <w:rPr>
          <w:rFonts w:ascii="Tahoma" w:hAnsi="Tahoma" w:cs="Tahoma"/>
        </w:rPr>
        <w:t>Ponudnik</w:t>
      </w:r>
      <w:r w:rsidR="008E3DA0">
        <w:rPr>
          <w:rFonts w:ascii="Tahoma" w:hAnsi="Tahoma" w:cs="Tahoma"/>
        </w:rPr>
        <w:t xml:space="preserve"> </w:t>
      </w:r>
      <w:r w:rsidRPr="00CE2724">
        <w:rPr>
          <w:rFonts w:ascii="Tahoma" w:hAnsi="Tahoma" w:cs="Tahoma"/>
        </w:rPr>
        <w:t>se</w:t>
      </w:r>
      <w:r w:rsidR="008E3DA0">
        <w:rPr>
          <w:rFonts w:ascii="Tahoma" w:hAnsi="Tahoma" w:cs="Tahoma"/>
        </w:rPr>
        <w:t xml:space="preserve"> </w:t>
      </w:r>
      <w:r w:rsidRPr="00CE2724">
        <w:rPr>
          <w:rFonts w:ascii="Tahoma" w:hAnsi="Tahoma" w:cs="Tahoma"/>
        </w:rPr>
        <w:t>mora</w:t>
      </w:r>
      <w:r w:rsidR="008E3DA0">
        <w:rPr>
          <w:rFonts w:ascii="Tahoma" w:hAnsi="Tahoma" w:cs="Tahoma"/>
        </w:rPr>
        <w:t xml:space="preserve"> </w:t>
      </w:r>
      <w:r w:rsidRPr="00CE2724">
        <w:rPr>
          <w:rFonts w:ascii="Tahoma" w:hAnsi="Tahoma" w:cs="Tahoma"/>
        </w:rPr>
        <w:t>pred</w:t>
      </w:r>
      <w:r w:rsidR="008E3DA0">
        <w:rPr>
          <w:rFonts w:ascii="Tahoma" w:hAnsi="Tahoma" w:cs="Tahoma"/>
        </w:rPr>
        <w:t xml:space="preserve"> </w:t>
      </w:r>
      <w:r w:rsidRPr="00CE2724">
        <w:rPr>
          <w:rFonts w:ascii="Tahoma" w:hAnsi="Tahoma" w:cs="Tahoma"/>
        </w:rPr>
        <w:t>oddajo</w:t>
      </w:r>
      <w:r w:rsidR="008E3DA0">
        <w:rPr>
          <w:rFonts w:ascii="Tahoma" w:hAnsi="Tahoma" w:cs="Tahoma"/>
        </w:rPr>
        <w:t xml:space="preserve"> </w:t>
      </w:r>
      <w:r w:rsidRPr="00CE2724">
        <w:rPr>
          <w:rFonts w:ascii="Tahoma" w:hAnsi="Tahoma" w:cs="Tahoma"/>
        </w:rPr>
        <w:t>ponudbe</w:t>
      </w:r>
      <w:r w:rsidR="008E3DA0">
        <w:rPr>
          <w:rFonts w:ascii="Tahoma" w:hAnsi="Tahoma" w:cs="Tahoma"/>
        </w:rPr>
        <w:t xml:space="preserve"> </w:t>
      </w:r>
      <w:r w:rsidRPr="00CE2724">
        <w:rPr>
          <w:rFonts w:ascii="Tahoma" w:hAnsi="Tahoma" w:cs="Tahoma"/>
        </w:rPr>
        <w:t>registrirati</w:t>
      </w:r>
      <w:r w:rsidR="008E3DA0">
        <w:rPr>
          <w:rFonts w:ascii="Tahoma" w:hAnsi="Tahoma" w:cs="Tahoma"/>
        </w:rPr>
        <w:t xml:space="preserve"> </w:t>
      </w:r>
      <w:r w:rsidRPr="00CE2724">
        <w:rPr>
          <w:rFonts w:ascii="Tahoma" w:hAnsi="Tahoma" w:cs="Tahoma"/>
        </w:rPr>
        <w:t>na</w:t>
      </w:r>
      <w:r w:rsidR="008E3DA0">
        <w:rPr>
          <w:rFonts w:ascii="Tahoma" w:hAnsi="Tahoma" w:cs="Tahoma"/>
        </w:rPr>
        <w:t xml:space="preserve"> </w:t>
      </w:r>
      <w:r w:rsidRPr="00CE2724">
        <w:rPr>
          <w:rFonts w:ascii="Tahoma" w:hAnsi="Tahoma" w:cs="Tahoma"/>
        </w:rPr>
        <w:t>spletnem</w:t>
      </w:r>
      <w:r w:rsidR="008E3DA0">
        <w:rPr>
          <w:rFonts w:ascii="Tahoma" w:hAnsi="Tahoma" w:cs="Tahoma"/>
        </w:rPr>
        <w:t xml:space="preserve"> </w:t>
      </w:r>
      <w:r w:rsidRPr="00CE2724">
        <w:rPr>
          <w:rFonts w:ascii="Tahoma" w:hAnsi="Tahoma" w:cs="Tahoma"/>
        </w:rPr>
        <w:t>naslovu</w:t>
      </w:r>
      <w:r w:rsidR="008E3DA0">
        <w:rPr>
          <w:rFonts w:ascii="Tahoma" w:hAnsi="Tahoma" w:cs="Tahoma"/>
        </w:rPr>
        <w:t xml:space="preserve"> </w:t>
      </w:r>
      <w:hyperlink r:id="rId16" w:history="1">
        <w:r w:rsidRPr="00CE2724">
          <w:rPr>
            <w:rStyle w:val="Hiperpovezava"/>
            <w:rFonts w:ascii="Tahoma" w:hAnsi="Tahoma" w:cs="Tahoma"/>
          </w:rPr>
          <w:t>https://ejn.gov.si</w:t>
        </w:r>
      </w:hyperlink>
      <w:r w:rsidRPr="00CE2724">
        <w:rPr>
          <w:rFonts w:ascii="Tahoma" w:hAnsi="Tahoma" w:cs="Tahoma"/>
        </w:rPr>
        <w:t>,</w:t>
      </w:r>
      <w:r w:rsidR="008E3DA0">
        <w:rPr>
          <w:rFonts w:ascii="Tahoma" w:hAnsi="Tahoma" w:cs="Tahoma"/>
        </w:rPr>
        <w:t xml:space="preserve"> </w:t>
      </w:r>
      <w:r w:rsidRPr="00CE2724">
        <w:rPr>
          <w:rFonts w:ascii="Tahoma" w:hAnsi="Tahoma" w:cs="Tahoma"/>
        </w:rPr>
        <w:t>v</w:t>
      </w:r>
      <w:r w:rsidR="008E3DA0">
        <w:rPr>
          <w:rFonts w:ascii="Tahoma" w:hAnsi="Tahoma" w:cs="Tahoma"/>
        </w:rPr>
        <w:t xml:space="preserve"> </w:t>
      </w:r>
      <w:r w:rsidRPr="00CE2724">
        <w:rPr>
          <w:rFonts w:ascii="Tahoma" w:hAnsi="Tahoma" w:cs="Tahoma"/>
        </w:rPr>
        <w:t>skladu</w:t>
      </w:r>
      <w:r w:rsidR="008E3DA0">
        <w:rPr>
          <w:rFonts w:ascii="Tahoma" w:hAnsi="Tahoma" w:cs="Tahoma"/>
        </w:rPr>
        <w:t xml:space="preserve"> </w:t>
      </w:r>
      <w:r w:rsidRPr="00CE2724">
        <w:rPr>
          <w:rFonts w:ascii="Tahoma" w:hAnsi="Tahoma" w:cs="Tahoma"/>
        </w:rPr>
        <w:t>z</w:t>
      </w:r>
      <w:r w:rsidR="008E3DA0">
        <w:rPr>
          <w:rFonts w:ascii="Tahoma" w:hAnsi="Tahoma" w:cs="Tahoma"/>
        </w:rPr>
        <w:t xml:space="preserve"> </w:t>
      </w:r>
      <w:r w:rsidRPr="00CE2724">
        <w:rPr>
          <w:rFonts w:ascii="Tahoma" w:hAnsi="Tahoma" w:cs="Tahoma"/>
        </w:rPr>
        <w:t>Navodili</w:t>
      </w:r>
      <w:r w:rsidR="008E3DA0">
        <w:rPr>
          <w:rFonts w:ascii="Tahoma" w:hAnsi="Tahoma" w:cs="Tahoma"/>
        </w:rPr>
        <w:t xml:space="preserve"> </w:t>
      </w:r>
      <w:r w:rsidRPr="00CE2724">
        <w:rPr>
          <w:rFonts w:ascii="Tahoma" w:hAnsi="Tahoma" w:cs="Tahoma"/>
        </w:rPr>
        <w:t>za</w:t>
      </w:r>
      <w:r w:rsidR="008E3DA0">
        <w:rPr>
          <w:rFonts w:ascii="Tahoma" w:hAnsi="Tahoma" w:cs="Tahoma"/>
        </w:rPr>
        <w:t xml:space="preserve"> </w:t>
      </w:r>
      <w:r w:rsidRPr="00CE2724">
        <w:rPr>
          <w:rFonts w:ascii="Tahoma" w:hAnsi="Tahoma" w:cs="Tahoma"/>
        </w:rPr>
        <w:t>uporabo</w:t>
      </w:r>
      <w:r w:rsidR="008E3DA0">
        <w:rPr>
          <w:rFonts w:ascii="Tahoma" w:hAnsi="Tahoma" w:cs="Tahoma"/>
        </w:rPr>
        <w:t xml:space="preserve"> </w:t>
      </w:r>
      <w:r w:rsidRPr="00CE2724">
        <w:rPr>
          <w:rFonts w:ascii="Tahoma" w:hAnsi="Tahoma" w:cs="Tahoma"/>
        </w:rPr>
        <w:t>informacijskega</w:t>
      </w:r>
      <w:r w:rsidR="008E3DA0">
        <w:rPr>
          <w:rFonts w:ascii="Tahoma" w:hAnsi="Tahoma" w:cs="Tahoma"/>
        </w:rPr>
        <w:t xml:space="preserve"> </w:t>
      </w:r>
      <w:r w:rsidRPr="00CE2724">
        <w:rPr>
          <w:rFonts w:ascii="Tahoma" w:hAnsi="Tahoma" w:cs="Tahoma"/>
        </w:rPr>
        <w:t>sistema</w:t>
      </w:r>
      <w:r w:rsidR="008E3DA0">
        <w:rPr>
          <w:rFonts w:ascii="Tahoma" w:hAnsi="Tahoma" w:cs="Tahoma"/>
        </w:rPr>
        <w:t xml:space="preserve"> </w:t>
      </w:r>
      <w:r w:rsidRPr="00CE2724">
        <w:rPr>
          <w:rFonts w:ascii="Tahoma" w:hAnsi="Tahoma" w:cs="Tahoma"/>
        </w:rPr>
        <w:t>e-JN.</w:t>
      </w:r>
      <w:r w:rsidR="008E3DA0">
        <w:rPr>
          <w:rFonts w:ascii="Tahoma" w:hAnsi="Tahoma" w:cs="Tahoma"/>
        </w:rPr>
        <w:t xml:space="preserve"> </w:t>
      </w:r>
      <w:r w:rsidRPr="00CE2724">
        <w:rPr>
          <w:rFonts w:ascii="Tahoma" w:hAnsi="Tahoma" w:cs="Tahoma"/>
        </w:rPr>
        <w:t>Če</w:t>
      </w:r>
      <w:r w:rsidR="008E3DA0">
        <w:rPr>
          <w:rFonts w:ascii="Tahoma" w:hAnsi="Tahoma" w:cs="Tahoma"/>
        </w:rPr>
        <w:t xml:space="preserve"> </w:t>
      </w:r>
      <w:r w:rsidRPr="00CE2724">
        <w:rPr>
          <w:rFonts w:ascii="Tahoma" w:hAnsi="Tahoma" w:cs="Tahoma"/>
        </w:rPr>
        <w:t>je</w:t>
      </w:r>
      <w:r w:rsidR="008E3DA0">
        <w:rPr>
          <w:rFonts w:ascii="Tahoma" w:hAnsi="Tahoma" w:cs="Tahoma"/>
        </w:rPr>
        <w:t xml:space="preserve"> </w:t>
      </w:r>
      <w:r w:rsidRPr="00CE2724">
        <w:rPr>
          <w:rFonts w:ascii="Tahoma" w:hAnsi="Tahoma" w:cs="Tahoma"/>
        </w:rPr>
        <w:t>ponudnik</w:t>
      </w:r>
      <w:r w:rsidR="008E3DA0">
        <w:rPr>
          <w:rFonts w:ascii="Tahoma" w:hAnsi="Tahoma" w:cs="Tahoma"/>
        </w:rPr>
        <w:t xml:space="preserve"> </w:t>
      </w:r>
      <w:r w:rsidRPr="00CE2724">
        <w:rPr>
          <w:rFonts w:ascii="Tahoma" w:hAnsi="Tahoma" w:cs="Tahoma"/>
        </w:rPr>
        <w:t>že</w:t>
      </w:r>
      <w:r w:rsidR="008E3DA0">
        <w:rPr>
          <w:rFonts w:ascii="Tahoma" w:hAnsi="Tahoma" w:cs="Tahoma"/>
        </w:rPr>
        <w:t xml:space="preserve"> </w:t>
      </w:r>
      <w:r w:rsidRPr="00CE2724">
        <w:rPr>
          <w:rFonts w:ascii="Tahoma" w:hAnsi="Tahoma" w:cs="Tahoma"/>
        </w:rPr>
        <w:t>registriran</w:t>
      </w:r>
      <w:r w:rsidR="008E3DA0">
        <w:rPr>
          <w:rFonts w:ascii="Tahoma" w:hAnsi="Tahoma" w:cs="Tahoma"/>
        </w:rPr>
        <w:t xml:space="preserve"> </w:t>
      </w:r>
      <w:r w:rsidRPr="00CE2724">
        <w:rPr>
          <w:rFonts w:ascii="Tahoma" w:hAnsi="Tahoma" w:cs="Tahoma"/>
        </w:rPr>
        <w:t>v</w:t>
      </w:r>
      <w:r w:rsidR="008E3DA0">
        <w:rPr>
          <w:rFonts w:ascii="Tahoma" w:hAnsi="Tahoma" w:cs="Tahoma"/>
        </w:rPr>
        <w:t xml:space="preserve"> </w:t>
      </w:r>
      <w:r w:rsidRPr="00CE2724">
        <w:rPr>
          <w:rFonts w:ascii="Tahoma" w:hAnsi="Tahoma" w:cs="Tahoma"/>
        </w:rPr>
        <w:t>sistem</w:t>
      </w:r>
      <w:r w:rsidR="008E3DA0">
        <w:rPr>
          <w:rFonts w:ascii="Tahoma" w:hAnsi="Tahoma" w:cs="Tahoma"/>
        </w:rPr>
        <w:t xml:space="preserve"> </w:t>
      </w:r>
      <w:r w:rsidRPr="00CE2724">
        <w:rPr>
          <w:rFonts w:ascii="Tahoma" w:hAnsi="Tahoma" w:cs="Tahoma"/>
        </w:rPr>
        <w:t>e-JN,</w:t>
      </w:r>
      <w:r w:rsidR="008E3DA0">
        <w:rPr>
          <w:rFonts w:ascii="Tahoma" w:hAnsi="Tahoma" w:cs="Tahoma"/>
        </w:rPr>
        <w:t xml:space="preserve"> </w:t>
      </w:r>
      <w:r w:rsidRPr="00CE2724">
        <w:rPr>
          <w:rFonts w:ascii="Tahoma" w:hAnsi="Tahoma" w:cs="Tahoma"/>
        </w:rPr>
        <w:t>se</w:t>
      </w:r>
      <w:r w:rsidR="008E3DA0">
        <w:rPr>
          <w:rFonts w:ascii="Tahoma" w:hAnsi="Tahoma" w:cs="Tahoma"/>
        </w:rPr>
        <w:t xml:space="preserve"> </w:t>
      </w:r>
      <w:r w:rsidRPr="00CE2724">
        <w:rPr>
          <w:rFonts w:ascii="Tahoma" w:hAnsi="Tahoma" w:cs="Tahoma"/>
        </w:rPr>
        <w:t>v</w:t>
      </w:r>
      <w:r w:rsidR="008E3DA0">
        <w:rPr>
          <w:rFonts w:ascii="Tahoma" w:hAnsi="Tahoma" w:cs="Tahoma"/>
        </w:rPr>
        <w:t xml:space="preserve"> </w:t>
      </w:r>
      <w:r w:rsidRPr="00CE2724">
        <w:rPr>
          <w:rFonts w:ascii="Tahoma" w:hAnsi="Tahoma" w:cs="Tahoma"/>
        </w:rPr>
        <w:t>aplikacijo</w:t>
      </w:r>
      <w:r w:rsidR="008E3DA0">
        <w:rPr>
          <w:rFonts w:ascii="Tahoma" w:hAnsi="Tahoma" w:cs="Tahoma"/>
        </w:rPr>
        <w:t xml:space="preserve"> </w:t>
      </w:r>
      <w:r w:rsidRPr="00CE2724">
        <w:rPr>
          <w:rFonts w:ascii="Tahoma" w:hAnsi="Tahoma" w:cs="Tahoma"/>
        </w:rPr>
        <w:t>prijavi</w:t>
      </w:r>
      <w:r w:rsidR="008E3DA0">
        <w:rPr>
          <w:rFonts w:ascii="Tahoma" w:hAnsi="Tahoma" w:cs="Tahoma"/>
        </w:rPr>
        <w:t xml:space="preserve"> </w:t>
      </w:r>
      <w:r w:rsidRPr="00CE2724">
        <w:rPr>
          <w:rFonts w:ascii="Tahoma" w:hAnsi="Tahoma" w:cs="Tahoma"/>
        </w:rPr>
        <w:t>na</w:t>
      </w:r>
      <w:r w:rsidR="008E3DA0">
        <w:rPr>
          <w:rFonts w:ascii="Tahoma" w:hAnsi="Tahoma" w:cs="Tahoma"/>
        </w:rPr>
        <w:t xml:space="preserve"> </w:t>
      </w:r>
      <w:r w:rsidRPr="00CE2724">
        <w:rPr>
          <w:rFonts w:ascii="Tahoma" w:hAnsi="Tahoma" w:cs="Tahoma"/>
        </w:rPr>
        <w:t>istem</w:t>
      </w:r>
      <w:r w:rsidR="008E3DA0">
        <w:rPr>
          <w:rFonts w:ascii="Tahoma" w:hAnsi="Tahoma" w:cs="Tahoma"/>
        </w:rPr>
        <w:t xml:space="preserve"> </w:t>
      </w:r>
      <w:r w:rsidRPr="00CE2724">
        <w:rPr>
          <w:rFonts w:ascii="Tahoma" w:hAnsi="Tahoma" w:cs="Tahoma"/>
        </w:rPr>
        <w:t>naslovu.</w:t>
      </w:r>
    </w:p>
    <w:p w14:paraId="18B32982" w14:textId="77777777" w:rsidR="00CE2724" w:rsidRPr="00CE2724" w:rsidRDefault="00CE2724" w:rsidP="00600829">
      <w:pPr>
        <w:pStyle w:val="Telobesedila3"/>
        <w:keepNext/>
        <w:keepLines/>
        <w:rPr>
          <w:rFonts w:ascii="Tahoma" w:hAnsi="Tahoma" w:cs="Tahoma"/>
        </w:rPr>
      </w:pPr>
    </w:p>
    <w:p w14:paraId="2C4C28E9" w14:textId="77777777" w:rsidR="00CE2724" w:rsidRPr="00CE2724" w:rsidRDefault="00CE2724" w:rsidP="00600829">
      <w:pPr>
        <w:pStyle w:val="Telobesedila3"/>
        <w:keepNext/>
        <w:keepLines/>
        <w:rPr>
          <w:rFonts w:ascii="Tahoma" w:hAnsi="Tahoma" w:cs="Tahoma"/>
        </w:rPr>
      </w:pPr>
      <w:r w:rsidRPr="00CE2724">
        <w:rPr>
          <w:rFonts w:ascii="Tahoma" w:hAnsi="Tahoma" w:cs="Tahoma"/>
        </w:rPr>
        <w:t>Uporabnik</w:t>
      </w:r>
      <w:r w:rsidR="008E3DA0">
        <w:rPr>
          <w:rFonts w:ascii="Tahoma" w:hAnsi="Tahoma" w:cs="Tahoma"/>
        </w:rPr>
        <w:t xml:space="preserve"> </w:t>
      </w:r>
      <w:r w:rsidRPr="00CE2724">
        <w:rPr>
          <w:rFonts w:ascii="Tahoma" w:hAnsi="Tahoma" w:cs="Tahoma"/>
        </w:rPr>
        <w:t>ponudnika,</w:t>
      </w:r>
      <w:r w:rsidR="008E3DA0">
        <w:rPr>
          <w:rFonts w:ascii="Tahoma" w:hAnsi="Tahoma" w:cs="Tahoma"/>
        </w:rPr>
        <w:t xml:space="preserve"> </w:t>
      </w:r>
      <w:r w:rsidRPr="00CE2724">
        <w:rPr>
          <w:rFonts w:ascii="Tahoma" w:hAnsi="Tahoma" w:cs="Tahoma"/>
        </w:rPr>
        <w:t>ki</w:t>
      </w:r>
      <w:r w:rsidR="008E3DA0">
        <w:rPr>
          <w:rFonts w:ascii="Tahoma" w:hAnsi="Tahoma" w:cs="Tahoma"/>
        </w:rPr>
        <w:t xml:space="preserve"> </w:t>
      </w:r>
      <w:r w:rsidRPr="00CE2724">
        <w:rPr>
          <w:rFonts w:ascii="Tahoma" w:hAnsi="Tahoma" w:cs="Tahoma"/>
        </w:rPr>
        <w:t>je</w:t>
      </w:r>
      <w:r w:rsidR="008E3DA0">
        <w:rPr>
          <w:rFonts w:ascii="Tahoma" w:hAnsi="Tahoma" w:cs="Tahoma"/>
        </w:rPr>
        <w:t xml:space="preserve"> </w:t>
      </w:r>
      <w:r w:rsidRPr="00CE2724">
        <w:rPr>
          <w:rFonts w:ascii="Tahoma" w:hAnsi="Tahoma" w:cs="Tahoma"/>
        </w:rPr>
        <w:t>v</w:t>
      </w:r>
      <w:r w:rsidR="008E3DA0">
        <w:rPr>
          <w:rFonts w:ascii="Tahoma" w:hAnsi="Tahoma" w:cs="Tahoma"/>
        </w:rPr>
        <w:t xml:space="preserve"> </w:t>
      </w:r>
      <w:r w:rsidRPr="00CE2724">
        <w:rPr>
          <w:rFonts w:ascii="Tahoma" w:hAnsi="Tahoma" w:cs="Tahoma"/>
        </w:rPr>
        <w:t>sistemu</w:t>
      </w:r>
      <w:r w:rsidR="008E3DA0">
        <w:rPr>
          <w:rFonts w:ascii="Tahoma" w:hAnsi="Tahoma" w:cs="Tahoma"/>
        </w:rPr>
        <w:t xml:space="preserve"> </w:t>
      </w:r>
      <w:r w:rsidRPr="00CE2724">
        <w:rPr>
          <w:rFonts w:ascii="Tahoma" w:hAnsi="Tahoma" w:cs="Tahoma"/>
        </w:rPr>
        <w:t>e-JN</w:t>
      </w:r>
      <w:r w:rsidR="008E3DA0">
        <w:rPr>
          <w:rFonts w:ascii="Tahoma" w:hAnsi="Tahoma" w:cs="Tahoma"/>
        </w:rPr>
        <w:t xml:space="preserve"> </w:t>
      </w:r>
      <w:r w:rsidRPr="00CE2724">
        <w:rPr>
          <w:rFonts w:ascii="Tahoma" w:hAnsi="Tahoma" w:cs="Tahoma"/>
        </w:rPr>
        <w:t>pooblaščen</w:t>
      </w:r>
      <w:r w:rsidR="008E3DA0">
        <w:rPr>
          <w:rFonts w:ascii="Tahoma" w:hAnsi="Tahoma" w:cs="Tahoma"/>
        </w:rPr>
        <w:t xml:space="preserve"> </w:t>
      </w:r>
      <w:r w:rsidRPr="00CE2724">
        <w:rPr>
          <w:rFonts w:ascii="Tahoma" w:hAnsi="Tahoma" w:cs="Tahoma"/>
        </w:rPr>
        <w:t>za</w:t>
      </w:r>
      <w:r w:rsidR="008E3DA0">
        <w:rPr>
          <w:rFonts w:ascii="Tahoma" w:hAnsi="Tahoma" w:cs="Tahoma"/>
        </w:rPr>
        <w:t xml:space="preserve"> </w:t>
      </w:r>
      <w:r w:rsidRPr="00CE2724">
        <w:rPr>
          <w:rFonts w:ascii="Tahoma" w:hAnsi="Tahoma" w:cs="Tahoma"/>
        </w:rPr>
        <w:t>oddajanje</w:t>
      </w:r>
      <w:r w:rsidR="008E3DA0">
        <w:rPr>
          <w:rFonts w:ascii="Tahoma" w:hAnsi="Tahoma" w:cs="Tahoma"/>
        </w:rPr>
        <w:t xml:space="preserve"> </w:t>
      </w:r>
      <w:r w:rsidRPr="00CE2724">
        <w:rPr>
          <w:rFonts w:ascii="Tahoma" w:hAnsi="Tahoma" w:cs="Tahoma"/>
        </w:rPr>
        <w:t>ponudb,</w:t>
      </w:r>
      <w:r w:rsidR="008E3DA0">
        <w:rPr>
          <w:rFonts w:ascii="Tahoma" w:hAnsi="Tahoma" w:cs="Tahoma"/>
        </w:rPr>
        <w:t xml:space="preserve"> </w:t>
      </w:r>
      <w:r w:rsidRPr="00CE2724">
        <w:rPr>
          <w:rFonts w:ascii="Tahoma" w:hAnsi="Tahoma" w:cs="Tahoma"/>
        </w:rPr>
        <w:t>ponudbo</w:t>
      </w:r>
      <w:r w:rsidR="008E3DA0">
        <w:rPr>
          <w:rFonts w:ascii="Tahoma" w:hAnsi="Tahoma" w:cs="Tahoma"/>
        </w:rPr>
        <w:t xml:space="preserve"> </w:t>
      </w:r>
      <w:r w:rsidRPr="00CE2724">
        <w:rPr>
          <w:rFonts w:ascii="Tahoma" w:hAnsi="Tahoma" w:cs="Tahoma"/>
        </w:rPr>
        <w:t>odda</w:t>
      </w:r>
      <w:r w:rsidR="008E3DA0">
        <w:rPr>
          <w:rFonts w:ascii="Tahoma" w:hAnsi="Tahoma" w:cs="Tahoma"/>
        </w:rPr>
        <w:t xml:space="preserve"> </w:t>
      </w:r>
      <w:r w:rsidRPr="00CE2724">
        <w:rPr>
          <w:rFonts w:ascii="Tahoma" w:hAnsi="Tahoma" w:cs="Tahoma"/>
        </w:rPr>
        <w:t>s</w:t>
      </w:r>
      <w:r w:rsidR="008E3DA0">
        <w:rPr>
          <w:rFonts w:ascii="Tahoma" w:hAnsi="Tahoma" w:cs="Tahoma"/>
        </w:rPr>
        <w:t xml:space="preserve"> </w:t>
      </w:r>
      <w:r w:rsidRPr="00CE2724">
        <w:rPr>
          <w:rFonts w:ascii="Tahoma" w:hAnsi="Tahoma" w:cs="Tahoma"/>
        </w:rPr>
        <w:t>klikom</w:t>
      </w:r>
      <w:r w:rsidR="008E3DA0">
        <w:rPr>
          <w:rFonts w:ascii="Tahoma" w:hAnsi="Tahoma" w:cs="Tahoma"/>
        </w:rPr>
        <w:t xml:space="preserve"> </w:t>
      </w:r>
      <w:r w:rsidRPr="00CE2724">
        <w:rPr>
          <w:rFonts w:ascii="Tahoma" w:hAnsi="Tahoma" w:cs="Tahoma"/>
        </w:rPr>
        <w:t>na</w:t>
      </w:r>
      <w:r w:rsidR="008E3DA0">
        <w:rPr>
          <w:rFonts w:ascii="Tahoma" w:hAnsi="Tahoma" w:cs="Tahoma"/>
        </w:rPr>
        <w:t xml:space="preserve"> </w:t>
      </w:r>
      <w:r w:rsidRPr="00CE2724">
        <w:rPr>
          <w:rFonts w:ascii="Tahoma" w:hAnsi="Tahoma" w:cs="Tahoma"/>
        </w:rPr>
        <w:t>gumb</w:t>
      </w:r>
      <w:r w:rsidR="008E3DA0">
        <w:rPr>
          <w:rFonts w:ascii="Tahoma" w:hAnsi="Tahoma" w:cs="Tahoma"/>
        </w:rPr>
        <w:t xml:space="preserve"> </w:t>
      </w:r>
      <w:r w:rsidRPr="00CE2724">
        <w:rPr>
          <w:rFonts w:ascii="Tahoma" w:hAnsi="Tahoma" w:cs="Tahoma"/>
        </w:rPr>
        <w:t>»Oddaj«.</w:t>
      </w:r>
      <w:r w:rsidR="008E3DA0">
        <w:rPr>
          <w:rFonts w:ascii="Tahoma" w:hAnsi="Tahoma" w:cs="Tahoma"/>
        </w:rPr>
        <w:t xml:space="preserve"> </w:t>
      </w:r>
      <w:r w:rsidRPr="00CE2724">
        <w:rPr>
          <w:rFonts w:ascii="Tahoma" w:hAnsi="Tahoma" w:cs="Tahoma"/>
        </w:rPr>
        <w:t>Sistem</w:t>
      </w:r>
      <w:r w:rsidR="008E3DA0">
        <w:rPr>
          <w:rFonts w:ascii="Tahoma" w:hAnsi="Tahoma" w:cs="Tahoma"/>
        </w:rPr>
        <w:t xml:space="preserve"> </w:t>
      </w:r>
      <w:r w:rsidRPr="00CE2724">
        <w:rPr>
          <w:rFonts w:ascii="Tahoma" w:hAnsi="Tahoma" w:cs="Tahoma"/>
        </w:rPr>
        <w:t>e-JN</w:t>
      </w:r>
      <w:r w:rsidR="008E3DA0">
        <w:rPr>
          <w:rFonts w:ascii="Tahoma" w:hAnsi="Tahoma" w:cs="Tahoma"/>
        </w:rPr>
        <w:t xml:space="preserve"> </w:t>
      </w:r>
      <w:r w:rsidRPr="00CE2724">
        <w:rPr>
          <w:rFonts w:ascii="Tahoma" w:hAnsi="Tahoma" w:cs="Tahoma"/>
        </w:rPr>
        <w:t>ob</w:t>
      </w:r>
      <w:r w:rsidR="008E3DA0">
        <w:rPr>
          <w:rFonts w:ascii="Tahoma" w:hAnsi="Tahoma" w:cs="Tahoma"/>
        </w:rPr>
        <w:t xml:space="preserve"> </w:t>
      </w:r>
      <w:r w:rsidRPr="00CE2724">
        <w:rPr>
          <w:rFonts w:ascii="Tahoma" w:hAnsi="Tahoma" w:cs="Tahoma"/>
        </w:rPr>
        <w:t>oddaji</w:t>
      </w:r>
      <w:r w:rsidR="008E3DA0">
        <w:rPr>
          <w:rFonts w:ascii="Tahoma" w:hAnsi="Tahoma" w:cs="Tahoma"/>
        </w:rPr>
        <w:t xml:space="preserve"> </w:t>
      </w:r>
      <w:r w:rsidRPr="00CE2724">
        <w:rPr>
          <w:rFonts w:ascii="Tahoma" w:hAnsi="Tahoma" w:cs="Tahoma"/>
        </w:rPr>
        <w:t>ponudb</w:t>
      </w:r>
      <w:r w:rsidR="008E3DA0">
        <w:rPr>
          <w:rFonts w:ascii="Tahoma" w:hAnsi="Tahoma" w:cs="Tahoma"/>
        </w:rPr>
        <w:t xml:space="preserve"> </w:t>
      </w:r>
      <w:r w:rsidRPr="00CE2724">
        <w:rPr>
          <w:rFonts w:ascii="Tahoma" w:hAnsi="Tahoma" w:cs="Tahoma"/>
        </w:rPr>
        <w:t>zabeleži</w:t>
      </w:r>
      <w:r w:rsidR="008E3DA0">
        <w:rPr>
          <w:rFonts w:ascii="Tahoma" w:hAnsi="Tahoma" w:cs="Tahoma"/>
        </w:rPr>
        <w:t xml:space="preserve"> </w:t>
      </w:r>
      <w:r w:rsidRPr="00CE2724">
        <w:rPr>
          <w:rFonts w:ascii="Tahoma" w:hAnsi="Tahoma" w:cs="Tahoma"/>
        </w:rPr>
        <w:t>identiteto</w:t>
      </w:r>
      <w:r w:rsidR="008E3DA0">
        <w:rPr>
          <w:rFonts w:ascii="Tahoma" w:hAnsi="Tahoma" w:cs="Tahoma"/>
        </w:rPr>
        <w:t xml:space="preserve"> </w:t>
      </w:r>
      <w:r w:rsidRPr="00CE2724">
        <w:rPr>
          <w:rFonts w:ascii="Tahoma" w:hAnsi="Tahoma" w:cs="Tahoma"/>
        </w:rPr>
        <w:t>uporabnika</w:t>
      </w:r>
      <w:r w:rsidR="008E3DA0">
        <w:rPr>
          <w:rFonts w:ascii="Tahoma" w:hAnsi="Tahoma" w:cs="Tahoma"/>
        </w:rPr>
        <w:t xml:space="preserve"> </w:t>
      </w:r>
      <w:r w:rsidRPr="00CE2724">
        <w:rPr>
          <w:rFonts w:ascii="Tahoma" w:hAnsi="Tahoma" w:cs="Tahoma"/>
        </w:rPr>
        <w:t>in</w:t>
      </w:r>
      <w:r w:rsidR="008E3DA0">
        <w:rPr>
          <w:rFonts w:ascii="Tahoma" w:hAnsi="Tahoma" w:cs="Tahoma"/>
        </w:rPr>
        <w:t xml:space="preserve"> </w:t>
      </w:r>
      <w:r w:rsidRPr="00CE2724">
        <w:rPr>
          <w:rFonts w:ascii="Tahoma" w:hAnsi="Tahoma" w:cs="Tahoma"/>
        </w:rPr>
        <w:t>čas</w:t>
      </w:r>
      <w:r w:rsidR="008E3DA0">
        <w:rPr>
          <w:rFonts w:ascii="Tahoma" w:hAnsi="Tahoma" w:cs="Tahoma"/>
        </w:rPr>
        <w:t xml:space="preserve"> </w:t>
      </w:r>
      <w:r w:rsidRPr="00CE2724">
        <w:rPr>
          <w:rFonts w:ascii="Tahoma" w:hAnsi="Tahoma" w:cs="Tahoma"/>
        </w:rPr>
        <w:t>oddaje</w:t>
      </w:r>
      <w:r w:rsidR="008E3DA0">
        <w:rPr>
          <w:rFonts w:ascii="Tahoma" w:hAnsi="Tahoma" w:cs="Tahoma"/>
        </w:rPr>
        <w:t xml:space="preserve"> </w:t>
      </w:r>
      <w:r w:rsidRPr="00CE2724">
        <w:rPr>
          <w:rFonts w:ascii="Tahoma" w:hAnsi="Tahoma" w:cs="Tahoma"/>
        </w:rPr>
        <w:t>ponudbe.</w:t>
      </w:r>
      <w:r w:rsidR="008E3DA0">
        <w:rPr>
          <w:rFonts w:ascii="Tahoma" w:hAnsi="Tahoma" w:cs="Tahoma"/>
        </w:rPr>
        <w:t xml:space="preserve"> </w:t>
      </w:r>
      <w:r w:rsidRPr="00CE2724">
        <w:rPr>
          <w:rFonts w:ascii="Tahoma" w:hAnsi="Tahoma" w:cs="Tahoma"/>
        </w:rPr>
        <w:t>Uporabnik</w:t>
      </w:r>
      <w:r w:rsidR="008E3DA0">
        <w:rPr>
          <w:rFonts w:ascii="Tahoma" w:hAnsi="Tahoma" w:cs="Tahoma"/>
        </w:rPr>
        <w:t xml:space="preserve"> </w:t>
      </w:r>
      <w:r w:rsidRPr="00CE2724">
        <w:rPr>
          <w:rFonts w:ascii="Tahoma" w:hAnsi="Tahoma" w:cs="Tahoma"/>
        </w:rPr>
        <w:t>z</w:t>
      </w:r>
      <w:r w:rsidR="008E3DA0">
        <w:rPr>
          <w:rFonts w:ascii="Tahoma" w:hAnsi="Tahoma" w:cs="Tahoma"/>
        </w:rPr>
        <w:t xml:space="preserve"> </w:t>
      </w:r>
      <w:r w:rsidRPr="00CE2724">
        <w:rPr>
          <w:rFonts w:ascii="Tahoma" w:hAnsi="Tahoma" w:cs="Tahoma"/>
        </w:rPr>
        <w:t>dejanjem</w:t>
      </w:r>
      <w:r w:rsidR="008E3DA0">
        <w:rPr>
          <w:rFonts w:ascii="Tahoma" w:hAnsi="Tahoma" w:cs="Tahoma"/>
        </w:rPr>
        <w:t xml:space="preserve"> </w:t>
      </w:r>
      <w:r w:rsidRPr="00CE2724">
        <w:rPr>
          <w:rFonts w:ascii="Tahoma" w:hAnsi="Tahoma" w:cs="Tahoma"/>
        </w:rPr>
        <w:t>oddaje</w:t>
      </w:r>
      <w:r w:rsidR="008E3DA0">
        <w:rPr>
          <w:rFonts w:ascii="Tahoma" w:hAnsi="Tahoma" w:cs="Tahoma"/>
        </w:rPr>
        <w:t xml:space="preserve"> </w:t>
      </w:r>
      <w:r w:rsidRPr="00CE2724">
        <w:rPr>
          <w:rFonts w:ascii="Tahoma" w:hAnsi="Tahoma" w:cs="Tahoma"/>
        </w:rPr>
        <w:t>ponudbe</w:t>
      </w:r>
      <w:r w:rsidR="008E3DA0">
        <w:rPr>
          <w:rFonts w:ascii="Tahoma" w:hAnsi="Tahoma" w:cs="Tahoma"/>
        </w:rPr>
        <w:t xml:space="preserve"> </w:t>
      </w:r>
      <w:r w:rsidRPr="00CE2724">
        <w:rPr>
          <w:rFonts w:ascii="Tahoma" w:hAnsi="Tahoma" w:cs="Tahoma"/>
        </w:rPr>
        <w:t>izkaže</w:t>
      </w:r>
      <w:r w:rsidR="008E3DA0">
        <w:rPr>
          <w:rFonts w:ascii="Tahoma" w:hAnsi="Tahoma" w:cs="Tahoma"/>
        </w:rPr>
        <w:t xml:space="preserve"> </w:t>
      </w:r>
      <w:r w:rsidRPr="00CE2724">
        <w:rPr>
          <w:rFonts w:ascii="Tahoma" w:hAnsi="Tahoma" w:cs="Tahoma"/>
        </w:rPr>
        <w:t>in</w:t>
      </w:r>
      <w:r w:rsidR="008E3DA0">
        <w:rPr>
          <w:rFonts w:ascii="Tahoma" w:hAnsi="Tahoma" w:cs="Tahoma"/>
        </w:rPr>
        <w:t xml:space="preserve"> </w:t>
      </w:r>
      <w:r w:rsidRPr="00CE2724">
        <w:rPr>
          <w:rFonts w:ascii="Tahoma" w:hAnsi="Tahoma" w:cs="Tahoma"/>
        </w:rPr>
        <w:t>izjavi</w:t>
      </w:r>
      <w:r w:rsidR="008E3DA0">
        <w:rPr>
          <w:rFonts w:ascii="Tahoma" w:hAnsi="Tahoma" w:cs="Tahoma"/>
        </w:rPr>
        <w:t xml:space="preserve"> </w:t>
      </w:r>
      <w:r w:rsidRPr="00CE2724">
        <w:rPr>
          <w:rFonts w:ascii="Tahoma" w:hAnsi="Tahoma" w:cs="Tahoma"/>
        </w:rPr>
        <w:t>voljo</w:t>
      </w:r>
      <w:r w:rsidR="008E3DA0">
        <w:rPr>
          <w:rFonts w:ascii="Tahoma" w:hAnsi="Tahoma" w:cs="Tahoma"/>
        </w:rPr>
        <w:t xml:space="preserve"> </w:t>
      </w:r>
      <w:r w:rsidRPr="00CE2724">
        <w:rPr>
          <w:rFonts w:ascii="Tahoma" w:hAnsi="Tahoma" w:cs="Tahoma"/>
        </w:rPr>
        <w:t>v</w:t>
      </w:r>
      <w:r w:rsidR="008E3DA0">
        <w:rPr>
          <w:rFonts w:ascii="Tahoma" w:hAnsi="Tahoma" w:cs="Tahoma"/>
        </w:rPr>
        <w:t xml:space="preserve"> </w:t>
      </w:r>
      <w:r w:rsidRPr="00CE2724">
        <w:rPr>
          <w:rFonts w:ascii="Tahoma" w:hAnsi="Tahoma" w:cs="Tahoma"/>
        </w:rPr>
        <w:t>imenu</w:t>
      </w:r>
      <w:r w:rsidR="008E3DA0">
        <w:rPr>
          <w:rFonts w:ascii="Tahoma" w:hAnsi="Tahoma" w:cs="Tahoma"/>
        </w:rPr>
        <w:t xml:space="preserve"> </w:t>
      </w:r>
      <w:r w:rsidRPr="00CE2724">
        <w:rPr>
          <w:rFonts w:ascii="Tahoma" w:hAnsi="Tahoma" w:cs="Tahoma"/>
        </w:rPr>
        <w:t>ponudnika</w:t>
      </w:r>
      <w:r w:rsidR="008E3DA0">
        <w:rPr>
          <w:rFonts w:ascii="Tahoma" w:hAnsi="Tahoma" w:cs="Tahoma"/>
        </w:rPr>
        <w:t xml:space="preserve"> </w:t>
      </w:r>
      <w:r w:rsidRPr="00CE2724">
        <w:rPr>
          <w:rFonts w:ascii="Tahoma" w:hAnsi="Tahoma" w:cs="Tahoma"/>
        </w:rPr>
        <w:t>oddati</w:t>
      </w:r>
      <w:r w:rsidR="008E3DA0">
        <w:rPr>
          <w:rFonts w:ascii="Tahoma" w:hAnsi="Tahoma" w:cs="Tahoma"/>
        </w:rPr>
        <w:t xml:space="preserve"> </w:t>
      </w:r>
      <w:r w:rsidRPr="00CE2724">
        <w:rPr>
          <w:rFonts w:ascii="Tahoma" w:hAnsi="Tahoma" w:cs="Tahoma"/>
        </w:rPr>
        <w:t>zavezujočo</w:t>
      </w:r>
      <w:r w:rsidR="008E3DA0">
        <w:rPr>
          <w:rFonts w:ascii="Tahoma" w:hAnsi="Tahoma" w:cs="Tahoma"/>
        </w:rPr>
        <w:t xml:space="preserve"> </w:t>
      </w:r>
      <w:r w:rsidRPr="00CE2724">
        <w:rPr>
          <w:rFonts w:ascii="Tahoma" w:hAnsi="Tahoma" w:cs="Tahoma"/>
        </w:rPr>
        <w:t>ponudbo</w:t>
      </w:r>
      <w:r w:rsidR="008E3DA0">
        <w:rPr>
          <w:rFonts w:ascii="Tahoma" w:hAnsi="Tahoma" w:cs="Tahoma"/>
        </w:rPr>
        <w:t xml:space="preserve"> </w:t>
      </w:r>
      <w:r w:rsidRPr="00CE2724">
        <w:rPr>
          <w:rFonts w:ascii="Tahoma" w:hAnsi="Tahoma" w:cs="Tahoma"/>
        </w:rPr>
        <w:t>(18.</w:t>
      </w:r>
      <w:r w:rsidR="008E3DA0">
        <w:rPr>
          <w:rFonts w:ascii="Tahoma" w:hAnsi="Tahoma" w:cs="Tahoma"/>
        </w:rPr>
        <w:t xml:space="preserve"> </w:t>
      </w:r>
      <w:r w:rsidRPr="00CE2724">
        <w:rPr>
          <w:rFonts w:ascii="Tahoma" w:hAnsi="Tahoma" w:cs="Tahoma"/>
        </w:rPr>
        <w:t>člen</w:t>
      </w:r>
      <w:r w:rsidR="008E3DA0">
        <w:rPr>
          <w:rFonts w:ascii="Tahoma" w:hAnsi="Tahoma" w:cs="Tahoma"/>
        </w:rPr>
        <w:t xml:space="preserve"> </w:t>
      </w:r>
      <w:r w:rsidRPr="00CE2724">
        <w:rPr>
          <w:rFonts w:ascii="Tahoma" w:hAnsi="Tahoma" w:cs="Tahoma"/>
        </w:rPr>
        <w:t>Obligacijskega</w:t>
      </w:r>
      <w:r w:rsidR="008E3DA0">
        <w:rPr>
          <w:rFonts w:ascii="Tahoma" w:hAnsi="Tahoma" w:cs="Tahoma"/>
        </w:rPr>
        <w:t xml:space="preserve"> </w:t>
      </w:r>
      <w:r w:rsidRPr="00CE2724">
        <w:rPr>
          <w:rFonts w:ascii="Tahoma" w:hAnsi="Tahoma" w:cs="Tahoma"/>
        </w:rPr>
        <w:t>zakonika</w:t>
      </w:r>
      <w:r w:rsidR="008E3DA0">
        <w:rPr>
          <w:rFonts w:ascii="Tahoma" w:hAnsi="Tahoma" w:cs="Tahoma"/>
          <w:lang w:val="sl-SI"/>
        </w:rPr>
        <w:t xml:space="preserve"> </w:t>
      </w:r>
      <w:r w:rsidR="004569E9">
        <w:rPr>
          <w:rFonts w:ascii="Tahoma" w:hAnsi="Tahoma" w:cs="Tahoma"/>
          <w:lang w:val="sl-SI"/>
        </w:rPr>
        <w:t>(</w:t>
      </w:r>
      <w:r w:rsidR="004569E9" w:rsidRPr="004569E9">
        <w:rPr>
          <w:rFonts w:ascii="Tahoma" w:hAnsi="Tahoma" w:cs="Tahoma"/>
          <w:lang w:val="sl-SI"/>
        </w:rPr>
        <w:t>Ur</w:t>
      </w:r>
      <w:r w:rsidR="004569E9">
        <w:rPr>
          <w:rFonts w:ascii="Tahoma" w:hAnsi="Tahoma" w:cs="Tahoma"/>
          <w:lang w:val="sl-SI"/>
        </w:rPr>
        <w:t>.</w:t>
      </w:r>
      <w:r w:rsidR="008E3DA0">
        <w:rPr>
          <w:rFonts w:ascii="Tahoma" w:hAnsi="Tahoma" w:cs="Tahoma"/>
          <w:lang w:val="sl-SI"/>
        </w:rPr>
        <w:t xml:space="preserve"> </w:t>
      </w:r>
      <w:r w:rsidR="004569E9">
        <w:rPr>
          <w:rFonts w:ascii="Tahoma" w:hAnsi="Tahoma" w:cs="Tahoma"/>
          <w:lang w:val="sl-SI"/>
        </w:rPr>
        <w:t>l.</w:t>
      </w:r>
      <w:r w:rsidR="008E3DA0">
        <w:rPr>
          <w:rFonts w:ascii="Tahoma" w:hAnsi="Tahoma" w:cs="Tahoma"/>
          <w:lang w:val="sl-SI"/>
        </w:rPr>
        <w:t xml:space="preserve"> </w:t>
      </w:r>
      <w:r w:rsidR="004569E9" w:rsidRPr="004569E9">
        <w:rPr>
          <w:rFonts w:ascii="Tahoma" w:hAnsi="Tahoma" w:cs="Tahoma"/>
          <w:lang w:val="sl-SI"/>
        </w:rPr>
        <w:t>RS,</w:t>
      </w:r>
      <w:r w:rsidR="008E3DA0">
        <w:rPr>
          <w:rFonts w:ascii="Tahoma" w:hAnsi="Tahoma" w:cs="Tahoma"/>
          <w:lang w:val="sl-SI"/>
        </w:rPr>
        <w:t xml:space="preserve"> </w:t>
      </w:r>
      <w:r w:rsidR="004569E9" w:rsidRPr="004569E9">
        <w:rPr>
          <w:rFonts w:ascii="Tahoma" w:hAnsi="Tahoma" w:cs="Tahoma"/>
          <w:lang w:val="sl-SI"/>
        </w:rPr>
        <w:t>št.</w:t>
      </w:r>
      <w:r w:rsidR="008E3DA0">
        <w:rPr>
          <w:rFonts w:ascii="Tahoma" w:hAnsi="Tahoma" w:cs="Tahoma"/>
          <w:lang w:val="sl-SI"/>
        </w:rPr>
        <w:t xml:space="preserve"> </w:t>
      </w:r>
      <w:r w:rsidR="004569E9" w:rsidRPr="004569E9">
        <w:rPr>
          <w:rFonts w:ascii="Tahoma" w:hAnsi="Tahoma" w:cs="Tahoma"/>
          <w:lang w:val="sl-SI"/>
        </w:rPr>
        <w:t>97/07</w:t>
      </w:r>
      <w:r w:rsidR="008E3DA0">
        <w:rPr>
          <w:rFonts w:ascii="Tahoma" w:hAnsi="Tahoma" w:cs="Tahoma"/>
          <w:lang w:val="sl-SI"/>
        </w:rPr>
        <w:t xml:space="preserve"> </w:t>
      </w:r>
      <w:r w:rsidR="004569E9" w:rsidRPr="004569E9">
        <w:rPr>
          <w:rFonts w:ascii="Tahoma" w:hAnsi="Tahoma" w:cs="Tahoma"/>
          <w:lang w:val="sl-SI"/>
        </w:rPr>
        <w:t>–</w:t>
      </w:r>
      <w:r w:rsidR="008E3DA0">
        <w:rPr>
          <w:rFonts w:ascii="Tahoma" w:hAnsi="Tahoma" w:cs="Tahoma"/>
          <w:lang w:val="sl-SI"/>
        </w:rPr>
        <w:t xml:space="preserve"> </w:t>
      </w:r>
      <w:r w:rsidR="004569E9" w:rsidRPr="004569E9">
        <w:rPr>
          <w:rFonts w:ascii="Tahoma" w:hAnsi="Tahoma" w:cs="Tahoma"/>
          <w:lang w:val="sl-SI"/>
        </w:rPr>
        <w:t>uradno</w:t>
      </w:r>
      <w:r w:rsidR="008E3DA0">
        <w:rPr>
          <w:rFonts w:ascii="Tahoma" w:hAnsi="Tahoma" w:cs="Tahoma"/>
          <w:lang w:val="sl-SI"/>
        </w:rPr>
        <w:t xml:space="preserve"> </w:t>
      </w:r>
      <w:r w:rsidR="004569E9" w:rsidRPr="004569E9">
        <w:rPr>
          <w:rFonts w:ascii="Tahoma" w:hAnsi="Tahoma" w:cs="Tahoma"/>
          <w:lang w:val="sl-SI"/>
        </w:rPr>
        <w:t>prečiščeno</w:t>
      </w:r>
      <w:r w:rsidR="008E3DA0">
        <w:rPr>
          <w:rFonts w:ascii="Tahoma" w:hAnsi="Tahoma" w:cs="Tahoma"/>
          <w:lang w:val="sl-SI"/>
        </w:rPr>
        <w:t xml:space="preserve"> </w:t>
      </w:r>
      <w:r w:rsidR="004569E9" w:rsidRPr="004569E9">
        <w:rPr>
          <w:rFonts w:ascii="Tahoma" w:hAnsi="Tahoma" w:cs="Tahoma"/>
          <w:lang w:val="sl-SI"/>
        </w:rPr>
        <w:t>besedilo,</w:t>
      </w:r>
      <w:r w:rsidR="008E3DA0">
        <w:rPr>
          <w:rFonts w:ascii="Tahoma" w:hAnsi="Tahoma" w:cs="Tahoma"/>
          <w:lang w:val="sl-SI"/>
        </w:rPr>
        <w:t xml:space="preserve"> </w:t>
      </w:r>
      <w:r w:rsidR="004569E9" w:rsidRPr="004569E9">
        <w:rPr>
          <w:rFonts w:ascii="Tahoma" w:hAnsi="Tahoma" w:cs="Tahoma"/>
          <w:lang w:val="sl-SI"/>
        </w:rPr>
        <w:t>64/16</w:t>
      </w:r>
      <w:r w:rsidR="008E3DA0">
        <w:rPr>
          <w:rFonts w:ascii="Tahoma" w:hAnsi="Tahoma" w:cs="Tahoma"/>
          <w:lang w:val="sl-SI"/>
        </w:rPr>
        <w:t xml:space="preserve"> </w:t>
      </w:r>
      <w:r w:rsidR="004569E9" w:rsidRPr="004569E9">
        <w:rPr>
          <w:rFonts w:ascii="Tahoma" w:hAnsi="Tahoma" w:cs="Tahoma"/>
          <w:lang w:val="sl-SI"/>
        </w:rPr>
        <w:t>–</w:t>
      </w:r>
      <w:r w:rsidR="008E3DA0">
        <w:rPr>
          <w:rFonts w:ascii="Tahoma" w:hAnsi="Tahoma" w:cs="Tahoma"/>
          <w:lang w:val="sl-SI"/>
        </w:rPr>
        <w:t xml:space="preserve"> </w:t>
      </w:r>
      <w:r w:rsidR="004569E9" w:rsidRPr="004569E9">
        <w:rPr>
          <w:rFonts w:ascii="Tahoma" w:hAnsi="Tahoma" w:cs="Tahoma"/>
          <w:lang w:val="sl-SI"/>
        </w:rPr>
        <w:t>odl.</w:t>
      </w:r>
      <w:r w:rsidR="008E3DA0">
        <w:rPr>
          <w:rFonts w:ascii="Tahoma" w:hAnsi="Tahoma" w:cs="Tahoma"/>
          <w:lang w:val="sl-SI"/>
        </w:rPr>
        <w:t xml:space="preserve"> </w:t>
      </w:r>
      <w:r w:rsidR="004569E9" w:rsidRPr="004569E9">
        <w:rPr>
          <w:rFonts w:ascii="Tahoma" w:hAnsi="Tahoma" w:cs="Tahoma"/>
          <w:lang w:val="sl-SI"/>
        </w:rPr>
        <w:t>US</w:t>
      </w:r>
      <w:r w:rsidR="008E3DA0">
        <w:rPr>
          <w:rFonts w:ascii="Tahoma" w:hAnsi="Tahoma" w:cs="Tahoma"/>
          <w:lang w:val="sl-SI"/>
        </w:rPr>
        <w:t xml:space="preserve"> </w:t>
      </w:r>
      <w:r w:rsidR="004569E9" w:rsidRPr="004569E9">
        <w:rPr>
          <w:rFonts w:ascii="Tahoma" w:hAnsi="Tahoma" w:cs="Tahoma"/>
          <w:lang w:val="sl-SI"/>
        </w:rPr>
        <w:t>in</w:t>
      </w:r>
      <w:r w:rsidR="008E3DA0">
        <w:rPr>
          <w:rFonts w:ascii="Tahoma" w:hAnsi="Tahoma" w:cs="Tahoma"/>
          <w:lang w:val="sl-SI"/>
        </w:rPr>
        <w:t xml:space="preserve"> </w:t>
      </w:r>
      <w:r w:rsidR="004569E9" w:rsidRPr="004569E9">
        <w:rPr>
          <w:rFonts w:ascii="Tahoma" w:hAnsi="Tahoma" w:cs="Tahoma"/>
          <w:lang w:val="sl-SI"/>
        </w:rPr>
        <w:t>20/18</w:t>
      </w:r>
      <w:r w:rsidR="008E3DA0">
        <w:rPr>
          <w:rFonts w:ascii="Tahoma" w:hAnsi="Tahoma" w:cs="Tahoma"/>
          <w:lang w:val="sl-SI"/>
        </w:rPr>
        <w:t xml:space="preserve"> </w:t>
      </w:r>
      <w:r w:rsidR="004569E9" w:rsidRPr="004569E9">
        <w:rPr>
          <w:rFonts w:ascii="Tahoma" w:hAnsi="Tahoma" w:cs="Tahoma"/>
          <w:lang w:val="sl-SI"/>
        </w:rPr>
        <w:t>–</w:t>
      </w:r>
      <w:r w:rsidR="008E3DA0">
        <w:rPr>
          <w:rFonts w:ascii="Tahoma" w:hAnsi="Tahoma" w:cs="Tahoma"/>
          <w:lang w:val="sl-SI"/>
        </w:rPr>
        <w:t xml:space="preserve"> </w:t>
      </w:r>
      <w:r w:rsidR="004569E9" w:rsidRPr="004569E9">
        <w:rPr>
          <w:rFonts w:ascii="Tahoma" w:hAnsi="Tahoma" w:cs="Tahoma"/>
          <w:lang w:val="sl-SI"/>
        </w:rPr>
        <w:t>OROZ631</w:t>
      </w:r>
      <w:r w:rsidR="004569E9">
        <w:rPr>
          <w:rFonts w:ascii="Tahoma" w:hAnsi="Tahoma" w:cs="Tahoma"/>
          <w:lang w:val="sl-SI"/>
        </w:rPr>
        <w:t>)</w:t>
      </w:r>
      <w:r w:rsidRPr="00CE2724">
        <w:rPr>
          <w:rFonts w:ascii="Tahoma" w:hAnsi="Tahoma" w:cs="Tahoma"/>
        </w:rPr>
        <w:t>).</w:t>
      </w:r>
      <w:r w:rsidR="008E3DA0">
        <w:rPr>
          <w:rFonts w:ascii="Tahoma" w:hAnsi="Tahoma" w:cs="Tahoma"/>
        </w:rPr>
        <w:t xml:space="preserve"> </w:t>
      </w:r>
      <w:r w:rsidRPr="00CE2724">
        <w:rPr>
          <w:rFonts w:ascii="Tahoma" w:hAnsi="Tahoma" w:cs="Tahoma"/>
        </w:rPr>
        <w:t>Z</w:t>
      </w:r>
      <w:r w:rsidR="008E3DA0">
        <w:rPr>
          <w:rFonts w:ascii="Tahoma" w:hAnsi="Tahoma" w:cs="Tahoma"/>
        </w:rPr>
        <w:t xml:space="preserve"> </w:t>
      </w:r>
      <w:r w:rsidRPr="00CE2724">
        <w:rPr>
          <w:rFonts w:ascii="Tahoma" w:hAnsi="Tahoma" w:cs="Tahoma"/>
        </w:rPr>
        <w:t>oddajo</w:t>
      </w:r>
      <w:r w:rsidR="008E3DA0">
        <w:rPr>
          <w:rFonts w:ascii="Tahoma" w:hAnsi="Tahoma" w:cs="Tahoma"/>
        </w:rPr>
        <w:t xml:space="preserve"> </w:t>
      </w:r>
      <w:r w:rsidRPr="00CE2724">
        <w:rPr>
          <w:rFonts w:ascii="Tahoma" w:hAnsi="Tahoma" w:cs="Tahoma"/>
        </w:rPr>
        <w:t>ponudbe</w:t>
      </w:r>
      <w:r w:rsidR="008E3DA0">
        <w:rPr>
          <w:rFonts w:ascii="Tahoma" w:hAnsi="Tahoma" w:cs="Tahoma"/>
        </w:rPr>
        <w:t xml:space="preserve"> </w:t>
      </w:r>
      <w:r w:rsidRPr="00CE2724">
        <w:rPr>
          <w:rFonts w:ascii="Tahoma" w:hAnsi="Tahoma" w:cs="Tahoma"/>
        </w:rPr>
        <w:t>je</w:t>
      </w:r>
      <w:r w:rsidR="008E3DA0">
        <w:rPr>
          <w:rFonts w:ascii="Tahoma" w:hAnsi="Tahoma" w:cs="Tahoma"/>
        </w:rPr>
        <w:t xml:space="preserve"> </w:t>
      </w:r>
      <w:r w:rsidRPr="00CE2724">
        <w:rPr>
          <w:rFonts w:ascii="Tahoma" w:hAnsi="Tahoma" w:cs="Tahoma"/>
        </w:rPr>
        <w:t>le-ta</w:t>
      </w:r>
      <w:r w:rsidR="008E3DA0">
        <w:rPr>
          <w:rFonts w:ascii="Tahoma" w:hAnsi="Tahoma" w:cs="Tahoma"/>
        </w:rPr>
        <w:t xml:space="preserve"> </w:t>
      </w:r>
      <w:r w:rsidRPr="00CE2724">
        <w:rPr>
          <w:rFonts w:ascii="Tahoma" w:hAnsi="Tahoma" w:cs="Tahoma"/>
        </w:rPr>
        <w:t>zavezujoča</w:t>
      </w:r>
      <w:r w:rsidR="008E3DA0">
        <w:rPr>
          <w:rFonts w:ascii="Tahoma" w:hAnsi="Tahoma" w:cs="Tahoma"/>
        </w:rPr>
        <w:t xml:space="preserve"> </w:t>
      </w:r>
      <w:r w:rsidRPr="00CE2724">
        <w:rPr>
          <w:rFonts w:ascii="Tahoma" w:hAnsi="Tahoma" w:cs="Tahoma"/>
        </w:rPr>
        <w:t>za</w:t>
      </w:r>
      <w:r w:rsidR="008E3DA0">
        <w:rPr>
          <w:rFonts w:ascii="Tahoma" w:hAnsi="Tahoma" w:cs="Tahoma"/>
        </w:rPr>
        <w:t xml:space="preserve"> </w:t>
      </w:r>
      <w:r w:rsidRPr="00CE2724">
        <w:rPr>
          <w:rFonts w:ascii="Tahoma" w:hAnsi="Tahoma" w:cs="Tahoma"/>
        </w:rPr>
        <w:t>čas,</w:t>
      </w:r>
      <w:r w:rsidR="008E3DA0">
        <w:rPr>
          <w:rFonts w:ascii="Tahoma" w:hAnsi="Tahoma" w:cs="Tahoma"/>
        </w:rPr>
        <w:t xml:space="preserve"> </w:t>
      </w:r>
      <w:r w:rsidRPr="00CE2724">
        <w:rPr>
          <w:rFonts w:ascii="Tahoma" w:hAnsi="Tahoma" w:cs="Tahoma"/>
        </w:rPr>
        <w:t>naveden</w:t>
      </w:r>
      <w:r w:rsidR="008E3DA0">
        <w:rPr>
          <w:rFonts w:ascii="Tahoma" w:hAnsi="Tahoma" w:cs="Tahoma"/>
        </w:rPr>
        <w:t xml:space="preserve"> </w:t>
      </w:r>
      <w:r w:rsidRPr="00CE2724">
        <w:rPr>
          <w:rFonts w:ascii="Tahoma" w:hAnsi="Tahoma" w:cs="Tahoma"/>
        </w:rPr>
        <w:t>v</w:t>
      </w:r>
      <w:r w:rsidR="008E3DA0">
        <w:rPr>
          <w:rFonts w:ascii="Tahoma" w:hAnsi="Tahoma" w:cs="Tahoma"/>
        </w:rPr>
        <w:t xml:space="preserve"> </w:t>
      </w:r>
      <w:r w:rsidRPr="00CE2724">
        <w:rPr>
          <w:rFonts w:ascii="Tahoma" w:hAnsi="Tahoma" w:cs="Tahoma"/>
        </w:rPr>
        <w:t>ponudbi,</w:t>
      </w:r>
      <w:r w:rsidR="008E3DA0">
        <w:rPr>
          <w:rFonts w:ascii="Tahoma" w:hAnsi="Tahoma" w:cs="Tahoma"/>
        </w:rPr>
        <w:t xml:space="preserve"> </w:t>
      </w:r>
      <w:r w:rsidRPr="00CE2724">
        <w:rPr>
          <w:rFonts w:ascii="Tahoma" w:hAnsi="Tahoma" w:cs="Tahoma"/>
        </w:rPr>
        <w:t>razen</w:t>
      </w:r>
      <w:r w:rsidR="008E3DA0">
        <w:rPr>
          <w:rFonts w:ascii="Tahoma" w:hAnsi="Tahoma" w:cs="Tahoma"/>
        </w:rPr>
        <w:t xml:space="preserve"> </w:t>
      </w:r>
      <w:r w:rsidRPr="00CE2724">
        <w:rPr>
          <w:rFonts w:ascii="Tahoma" w:hAnsi="Tahoma" w:cs="Tahoma"/>
        </w:rPr>
        <w:t>če</w:t>
      </w:r>
      <w:r w:rsidR="008E3DA0">
        <w:rPr>
          <w:rFonts w:ascii="Tahoma" w:hAnsi="Tahoma" w:cs="Tahoma"/>
        </w:rPr>
        <w:t xml:space="preserve"> </w:t>
      </w:r>
      <w:r w:rsidRPr="00CE2724">
        <w:rPr>
          <w:rFonts w:ascii="Tahoma" w:hAnsi="Tahoma" w:cs="Tahoma"/>
        </w:rPr>
        <w:t>jo</w:t>
      </w:r>
      <w:r w:rsidR="008E3DA0">
        <w:rPr>
          <w:rFonts w:ascii="Tahoma" w:hAnsi="Tahoma" w:cs="Tahoma"/>
        </w:rPr>
        <w:t xml:space="preserve"> </w:t>
      </w:r>
      <w:r w:rsidRPr="00CE2724">
        <w:rPr>
          <w:rFonts w:ascii="Tahoma" w:hAnsi="Tahoma" w:cs="Tahoma"/>
        </w:rPr>
        <w:t>uporabnik</w:t>
      </w:r>
      <w:r w:rsidR="008E3DA0">
        <w:rPr>
          <w:rFonts w:ascii="Tahoma" w:hAnsi="Tahoma" w:cs="Tahoma"/>
        </w:rPr>
        <w:t xml:space="preserve"> </w:t>
      </w:r>
      <w:r w:rsidRPr="00CE2724">
        <w:rPr>
          <w:rFonts w:ascii="Tahoma" w:hAnsi="Tahoma" w:cs="Tahoma"/>
        </w:rPr>
        <w:t>ponudnika</w:t>
      </w:r>
      <w:r w:rsidR="008E3DA0">
        <w:rPr>
          <w:rFonts w:ascii="Tahoma" w:hAnsi="Tahoma" w:cs="Tahoma"/>
        </w:rPr>
        <w:t xml:space="preserve"> </w:t>
      </w:r>
      <w:r w:rsidRPr="00CE2724">
        <w:rPr>
          <w:rFonts w:ascii="Tahoma" w:hAnsi="Tahoma" w:cs="Tahoma"/>
        </w:rPr>
        <w:t>umakne</w:t>
      </w:r>
      <w:r w:rsidR="008E3DA0">
        <w:rPr>
          <w:rFonts w:ascii="Tahoma" w:hAnsi="Tahoma" w:cs="Tahoma"/>
        </w:rPr>
        <w:t xml:space="preserve"> </w:t>
      </w:r>
      <w:r w:rsidRPr="00CE2724">
        <w:rPr>
          <w:rFonts w:ascii="Tahoma" w:hAnsi="Tahoma" w:cs="Tahoma"/>
        </w:rPr>
        <w:t>ali</w:t>
      </w:r>
      <w:r w:rsidR="008E3DA0">
        <w:rPr>
          <w:rFonts w:ascii="Tahoma" w:hAnsi="Tahoma" w:cs="Tahoma"/>
        </w:rPr>
        <w:t xml:space="preserve"> </w:t>
      </w:r>
      <w:r w:rsidRPr="00CE2724">
        <w:rPr>
          <w:rFonts w:ascii="Tahoma" w:hAnsi="Tahoma" w:cs="Tahoma"/>
        </w:rPr>
        <w:t>spremeni</w:t>
      </w:r>
      <w:r w:rsidR="008E3DA0">
        <w:rPr>
          <w:rFonts w:ascii="Tahoma" w:hAnsi="Tahoma" w:cs="Tahoma"/>
        </w:rPr>
        <w:t xml:space="preserve"> </w:t>
      </w:r>
      <w:r w:rsidRPr="00CE2724">
        <w:rPr>
          <w:rFonts w:ascii="Tahoma" w:hAnsi="Tahoma" w:cs="Tahoma"/>
        </w:rPr>
        <w:t>pred</w:t>
      </w:r>
      <w:r w:rsidR="008E3DA0">
        <w:rPr>
          <w:rFonts w:ascii="Tahoma" w:hAnsi="Tahoma" w:cs="Tahoma"/>
        </w:rPr>
        <w:t xml:space="preserve"> </w:t>
      </w:r>
      <w:r w:rsidRPr="00CE2724">
        <w:rPr>
          <w:rFonts w:ascii="Tahoma" w:hAnsi="Tahoma" w:cs="Tahoma"/>
        </w:rPr>
        <w:t>potekom</w:t>
      </w:r>
      <w:r w:rsidR="008E3DA0">
        <w:rPr>
          <w:rFonts w:ascii="Tahoma" w:hAnsi="Tahoma" w:cs="Tahoma"/>
        </w:rPr>
        <w:t xml:space="preserve"> </w:t>
      </w:r>
      <w:r w:rsidRPr="00CE2724">
        <w:rPr>
          <w:rFonts w:ascii="Tahoma" w:hAnsi="Tahoma" w:cs="Tahoma"/>
        </w:rPr>
        <w:t>roka</w:t>
      </w:r>
      <w:r w:rsidR="008E3DA0">
        <w:rPr>
          <w:rFonts w:ascii="Tahoma" w:hAnsi="Tahoma" w:cs="Tahoma"/>
        </w:rPr>
        <w:t xml:space="preserve"> </w:t>
      </w:r>
      <w:r w:rsidRPr="00CE2724">
        <w:rPr>
          <w:rFonts w:ascii="Tahoma" w:hAnsi="Tahoma" w:cs="Tahoma"/>
        </w:rPr>
        <w:t>za</w:t>
      </w:r>
      <w:r w:rsidR="008E3DA0">
        <w:rPr>
          <w:rFonts w:ascii="Tahoma" w:hAnsi="Tahoma" w:cs="Tahoma"/>
        </w:rPr>
        <w:t xml:space="preserve"> </w:t>
      </w:r>
      <w:r w:rsidRPr="00CE2724">
        <w:rPr>
          <w:rFonts w:ascii="Tahoma" w:hAnsi="Tahoma" w:cs="Tahoma"/>
        </w:rPr>
        <w:t>oddajo</w:t>
      </w:r>
      <w:r w:rsidR="008E3DA0">
        <w:rPr>
          <w:rFonts w:ascii="Tahoma" w:hAnsi="Tahoma" w:cs="Tahoma"/>
        </w:rPr>
        <w:t xml:space="preserve"> </w:t>
      </w:r>
      <w:r w:rsidRPr="00CE2724">
        <w:rPr>
          <w:rFonts w:ascii="Tahoma" w:hAnsi="Tahoma" w:cs="Tahoma"/>
        </w:rPr>
        <w:t>ponudb.</w:t>
      </w:r>
    </w:p>
    <w:p w14:paraId="00CA2D78" w14:textId="77777777" w:rsidR="00467A95" w:rsidRPr="00112425" w:rsidRDefault="00467A95" w:rsidP="00600829">
      <w:pPr>
        <w:pStyle w:val="Telobesedila3"/>
        <w:keepNext/>
        <w:keepLines/>
        <w:tabs>
          <w:tab w:val="clear" w:pos="142"/>
        </w:tabs>
        <w:rPr>
          <w:rFonts w:ascii="Tahoma" w:hAnsi="Tahoma" w:cs="Tahoma"/>
        </w:rPr>
      </w:pPr>
    </w:p>
    <w:p w14:paraId="673EF842" w14:textId="77777777" w:rsidR="00A7327B" w:rsidRPr="00112425" w:rsidRDefault="00A7327B" w:rsidP="00600829">
      <w:pPr>
        <w:keepNext/>
        <w:keepLines/>
        <w:numPr>
          <w:ilvl w:val="1"/>
          <w:numId w:val="2"/>
        </w:numPr>
        <w:jc w:val="both"/>
        <w:rPr>
          <w:rFonts w:ascii="Tahoma" w:hAnsi="Tahoma" w:cs="Tahoma"/>
          <w:b/>
        </w:rPr>
      </w:pPr>
      <w:r w:rsidRPr="00112425">
        <w:rPr>
          <w:rFonts w:ascii="Tahoma" w:hAnsi="Tahoma" w:cs="Tahoma"/>
          <w:b/>
        </w:rPr>
        <w:t>Izdelava</w:t>
      </w:r>
      <w:r w:rsidR="008E3DA0">
        <w:rPr>
          <w:rFonts w:ascii="Tahoma" w:hAnsi="Tahoma" w:cs="Tahoma"/>
          <w:b/>
        </w:rPr>
        <w:t xml:space="preserve"> </w:t>
      </w:r>
      <w:r w:rsidRPr="00112425">
        <w:rPr>
          <w:rFonts w:ascii="Tahoma" w:hAnsi="Tahoma" w:cs="Tahoma"/>
          <w:b/>
        </w:rPr>
        <w:t>ponudbe</w:t>
      </w:r>
    </w:p>
    <w:p w14:paraId="75C6E77F" w14:textId="77777777" w:rsidR="00C413E7" w:rsidRPr="00112425" w:rsidRDefault="00C413E7" w:rsidP="00600829">
      <w:pPr>
        <w:keepNext/>
        <w:keepLines/>
        <w:jc w:val="both"/>
        <w:rPr>
          <w:rFonts w:ascii="Tahoma" w:hAnsi="Tahoma" w:cs="Tahoma"/>
          <w:b/>
        </w:rPr>
      </w:pPr>
    </w:p>
    <w:p w14:paraId="6AABF18A" w14:textId="00FF89BA" w:rsidR="0096587C" w:rsidRPr="00C8579C" w:rsidRDefault="0096587C" w:rsidP="00600829">
      <w:pPr>
        <w:keepNext/>
        <w:keepLines/>
        <w:jc w:val="both"/>
        <w:rPr>
          <w:rFonts w:ascii="Tahoma" w:hAnsi="Tahoma" w:cs="Tahoma"/>
        </w:rPr>
      </w:pPr>
      <w:r w:rsidRPr="00C8579C">
        <w:rPr>
          <w:rFonts w:ascii="Tahoma" w:hAnsi="Tahoma" w:cs="Tahoma"/>
        </w:rPr>
        <w:t>Ponudba</w:t>
      </w:r>
      <w:r w:rsidR="008E3DA0">
        <w:rPr>
          <w:rFonts w:ascii="Tahoma" w:hAnsi="Tahoma" w:cs="Tahoma"/>
        </w:rPr>
        <w:t xml:space="preserve"> </w:t>
      </w:r>
      <w:r w:rsidRPr="00C8579C">
        <w:rPr>
          <w:rFonts w:ascii="Tahoma" w:hAnsi="Tahoma" w:cs="Tahoma"/>
        </w:rPr>
        <w:t>naj</w:t>
      </w:r>
      <w:r w:rsidR="008E3DA0">
        <w:rPr>
          <w:rFonts w:ascii="Tahoma" w:hAnsi="Tahoma" w:cs="Tahoma"/>
        </w:rPr>
        <w:t xml:space="preserve"> </w:t>
      </w:r>
      <w:r w:rsidRPr="00C8579C">
        <w:rPr>
          <w:rFonts w:ascii="Tahoma" w:hAnsi="Tahoma" w:cs="Tahoma"/>
        </w:rPr>
        <w:t>bo</w:t>
      </w:r>
      <w:r w:rsidR="008E3DA0">
        <w:rPr>
          <w:rFonts w:ascii="Tahoma" w:hAnsi="Tahoma" w:cs="Tahoma"/>
        </w:rPr>
        <w:t xml:space="preserve"> </w:t>
      </w:r>
      <w:r w:rsidRPr="00C8579C">
        <w:rPr>
          <w:rFonts w:ascii="Tahoma" w:hAnsi="Tahoma" w:cs="Tahoma"/>
        </w:rPr>
        <w:t>izdelana</w:t>
      </w:r>
      <w:r w:rsidR="008E3DA0">
        <w:rPr>
          <w:rFonts w:ascii="Tahoma" w:hAnsi="Tahoma" w:cs="Tahoma"/>
        </w:rPr>
        <w:t xml:space="preserve"> </w:t>
      </w:r>
      <w:r w:rsidRPr="00C8579C">
        <w:rPr>
          <w:rFonts w:ascii="Tahoma" w:hAnsi="Tahoma" w:cs="Tahoma"/>
        </w:rPr>
        <w:t>tako,</w:t>
      </w:r>
      <w:r w:rsidR="008E3DA0">
        <w:rPr>
          <w:rFonts w:ascii="Tahoma" w:hAnsi="Tahoma" w:cs="Tahoma"/>
        </w:rPr>
        <w:t xml:space="preserve"> </w:t>
      </w:r>
      <w:r w:rsidRPr="00C8579C">
        <w:rPr>
          <w:rFonts w:ascii="Tahoma" w:hAnsi="Tahoma" w:cs="Tahoma"/>
        </w:rPr>
        <w:t>da</w:t>
      </w:r>
      <w:r w:rsidR="008E3DA0">
        <w:rPr>
          <w:rFonts w:ascii="Tahoma" w:hAnsi="Tahoma" w:cs="Tahoma"/>
        </w:rPr>
        <w:t xml:space="preserve"> </w:t>
      </w:r>
      <w:r w:rsidRPr="00C8579C">
        <w:rPr>
          <w:rFonts w:ascii="Tahoma" w:hAnsi="Tahoma" w:cs="Tahoma"/>
        </w:rPr>
        <w:t>vsebuje</w:t>
      </w:r>
      <w:r w:rsidR="008E3DA0">
        <w:rPr>
          <w:rFonts w:ascii="Tahoma" w:hAnsi="Tahoma" w:cs="Tahoma"/>
        </w:rPr>
        <w:t xml:space="preserve"> </w:t>
      </w:r>
      <w:r w:rsidRPr="00C8579C">
        <w:rPr>
          <w:rFonts w:ascii="Tahoma" w:hAnsi="Tahoma" w:cs="Tahoma"/>
        </w:rPr>
        <w:t>vse</w:t>
      </w:r>
      <w:r w:rsidR="008E3DA0">
        <w:rPr>
          <w:rFonts w:ascii="Tahoma" w:hAnsi="Tahoma" w:cs="Tahoma"/>
        </w:rPr>
        <w:t xml:space="preserve"> </w:t>
      </w:r>
      <w:r w:rsidRPr="00C8579C">
        <w:rPr>
          <w:rFonts w:ascii="Tahoma" w:hAnsi="Tahoma" w:cs="Tahoma"/>
        </w:rPr>
        <w:t>zahtevane</w:t>
      </w:r>
      <w:r w:rsidR="008E3DA0">
        <w:rPr>
          <w:rFonts w:ascii="Tahoma" w:hAnsi="Tahoma" w:cs="Tahoma"/>
        </w:rPr>
        <w:t xml:space="preserve"> </w:t>
      </w:r>
      <w:r w:rsidRPr="00C8579C">
        <w:rPr>
          <w:rFonts w:ascii="Tahoma" w:hAnsi="Tahoma" w:cs="Tahoma"/>
        </w:rPr>
        <w:t>dokumente</w:t>
      </w:r>
      <w:r w:rsidR="008E3DA0">
        <w:rPr>
          <w:rFonts w:ascii="Tahoma" w:hAnsi="Tahoma" w:cs="Tahoma"/>
        </w:rPr>
        <w:t xml:space="preserve"> </w:t>
      </w:r>
      <w:r w:rsidRPr="00C8579C">
        <w:rPr>
          <w:rFonts w:ascii="Tahoma" w:hAnsi="Tahoma" w:cs="Tahoma"/>
        </w:rPr>
        <w:t>in</w:t>
      </w:r>
      <w:r w:rsidR="008E3DA0">
        <w:rPr>
          <w:rFonts w:ascii="Tahoma" w:hAnsi="Tahoma" w:cs="Tahoma"/>
        </w:rPr>
        <w:t xml:space="preserve"> </w:t>
      </w:r>
      <w:r w:rsidRPr="00C8579C">
        <w:rPr>
          <w:rFonts w:ascii="Tahoma" w:hAnsi="Tahoma" w:cs="Tahoma"/>
        </w:rPr>
        <w:t>obrazce,</w:t>
      </w:r>
      <w:r w:rsidR="008E3DA0">
        <w:rPr>
          <w:rFonts w:ascii="Tahoma" w:hAnsi="Tahoma" w:cs="Tahoma"/>
        </w:rPr>
        <w:t xml:space="preserve"> </w:t>
      </w:r>
      <w:r w:rsidRPr="00C8579C">
        <w:rPr>
          <w:rFonts w:ascii="Tahoma" w:hAnsi="Tahoma" w:cs="Tahoma"/>
        </w:rPr>
        <w:t>navedene</w:t>
      </w:r>
      <w:r w:rsidR="008E3DA0">
        <w:rPr>
          <w:rFonts w:ascii="Tahoma" w:hAnsi="Tahoma" w:cs="Tahoma"/>
        </w:rPr>
        <w:t xml:space="preserve"> </w:t>
      </w:r>
      <w:r w:rsidRPr="00C8579C">
        <w:rPr>
          <w:rFonts w:ascii="Tahoma" w:hAnsi="Tahoma" w:cs="Tahoma"/>
        </w:rPr>
        <w:t>v</w:t>
      </w:r>
      <w:r w:rsidR="008E3DA0">
        <w:rPr>
          <w:rFonts w:ascii="Tahoma" w:hAnsi="Tahoma" w:cs="Tahoma"/>
        </w:rPr>
        <w:t xml:space="preserve"> </w:t>
      </w:r>
      <w:r w:rsidRPr="00C8579C">
        <w:rPr>
          <w:rFonts w:ascii="Tahoma" w:hAnsi="Tahoma" w:cs="Tahoma"/>
        </w:rPr>
        <w:t>tč.</w:t>
      </w:r>
      <w:r w:rsidR="008E3DA0">
        <w:rPr>
          <w:rFonts w:ascii="Tahoma" w:hAnsi="Tahoma" w:cs="Tahoma"/>
        </w:rPr>
        <w:t xml:space="preserve"> </w:t>
      </w:r>
      <w:r w:rsidR="0070217B">
        <w:rPr>
          <w:rFonts w:ascii="Tahoma" w:hAnsi="Tahoma" w:cs="Tahoma"/>
        </w:rPr>
        <w:t>6</w:t>
      </w:r>
      <w:r w:rsidRPr="00C8579C">
        <w:rPr>
          <w:rFonts w:ascii="Tahoma" w:hAnsi="Tahoma" w:cs="Tahoma"/>
        </w:rPr>
        <w:t>.4.</w:t>
      </w:r>
      <w:r w:rsidR="008E3DA0">
        <w:rPr>
          <w:rFonts w:ascii="Tahoma" w:hAnsi="Tahoma" w:cs="Tahoma"/>
        </w:rPr>
        <w:t xml:space="preserve"> </w:t>
      </w:r>
      <w:r w:rsidRPr="00C8579C">
        <w:rPr>
          <w:rFonts w:ascii="Tahoma" w:hAnsi="Tahoma" w:cs="Tahoma"/>
        </w:rPr>
        <w:t>razpisne</w:t>
      </w:r>
      <w:r w:rsidR="008E3DA0">
        <w:rPr>
          <w:rFonts w:ascii="Tahoma" w:hAnsi="Tahoma" w:cs="Tahoma"/>
        </w:rPr>
        <w:t xml:space="preserve"> </w:t>
      </w:r>
      <w:r w:rsidRPr="00C8579C">
        <w:rPr>
          <w:rFonts w:ascii="Tahoma" w:hAnsi="Tahoma" w:cs="Tahoma"/>
        </w:rPr>
        <w:t>dokumentacije.</w:t>
      </w:r>
    </w:p>
    <w:p w14:paraId="615E2574" w14:textId="77777777" w:rsidR="0096587C" w:rsidRPr="00C8579C" w:rsidRDefault="0096587C" w:rsidP="00600829">
      <w:pPr>
        <w:keepNext/>
        <w:keepLines/>
        <w:jc w:val="both"/>
        <w:rPr>
          <w:rFonts w:ascii="Tahoma" w:hAnsi="Tahoma" w:cs="Tahoma"/>
          <w:b/>
        </w:rPr>
      </w:pPr>
    </w:p>
    <w:p w14:paraId="73CFC9AD" w14:textId="77777777" w:rsidR="0096587C" w:rsidRPr="00C8579C" w:rsidRDefault="0096587C" w:rsidP="00600829">
      <w:pPr>
        <w:keepNext/>
        <w:keepLines/>
        <w:jc w:val="both"/>
        <w:rPr>
          <w:rFonts w:ascii="Tahoma" w:hAnsi="Tahoma" w:cs="Tahoma"/>
        </w:rPr>
      </w:pPr>
      <w:r w:rsidRPr="00C8579C">
        <w:rPr>
          <w:rFonts w:ascii="Tahoma" w:hAnsi="Tahoma" w:cs="Tahoma"/>
        </w:rPr>
        <w:t>Odgovori</w:t>
      </w:r>
      <w:r w:rsidR="008E3DA0">
        <w:rPr>
          <w:rFonts w:ascii="Tahoma" w:hAnsi="Tahoma" w:cs="Tahoma"/>
        </w:rPr>
        <w:t xml:space="preserve"> </w:t>
      </w:r>
      <w:r w:rsidRPr="00C8579C">
        <w:rPr>
          <w:rFonts w:ascii="Tahoma" w:hAnsi="Tahoma" w:cs="Tahoma"/>
        </w:rPr>
        <w:t>na</w:t>
      </w:r>
      <w:r w:rsidR="008E3DA0">
        <w:rPr>
          <w:rFonts w:ascii="Tahoma" w:hAnsi="Tahoma" w:cs="Tahoma"/>
        </w:rPr>
        <w:t xml:space="preserve"> </w:t>
      </w:r>
      <w:r w:rsidRPr="00C8579C">
        <w:rPr>
          <w:rFonts w:ascii="Tahoma" w:hAnsi="Tahoma" w:cs="Tahoma"/>
        </w:rPr>
        <w:t>zahtevana</w:t>
      </w:r>
      <w:r w:rsidR="008E3DA0">
        <w:rPr>
          <w:rFonts w:ascii="Tahoma" w:hAnsi="Tahoma" w:cs="Tahoma"/>
        </w:rPr>
        <w:t xml:space="preserve"> </w:t>
      </w:r>
      <w:r w:rsidRPr="00C8579C">
        <w:rPr>
          <w:rFonts w:ascii="Tahoma" w:hAnsi="Tahoma" w:cs="Tahoma"/>
        </w:rPr>
        <w:t>vprašanja</w:t>
      </w:r>
      <w:r w:rsidR="008E3DA0">
        <w:rPr>
          <w:rFonts w:ascii="Tahoma" w:hAnsi="Tahoma" w:cs="Tahoma"/>
        </w:rPr>
        <w:t xml:space="preserve"> </w:t>
      </w:r>
      <w:r w:rsidRPr="00C8579C">
        <w:rPr>
          <w:rFonts w:ascii="Tahoma" w:hAnsi="Tahoma" w:cs="Tahoma"/>
        </w:rPr>
        <w:t>oziroma</w:t>
      </w:r>
      <w:r w:rsidR="008E3DA0">
        <w:rPr>
          <w:rFonts w:ascii="Tahoma" w:hAnsi="Tahoma" w:cs="Tahoma"/>
        </w:rPr>
        <w:t xml:space="preserve"> </w:t>
      </w:r>
      <w:r w:rsidRPr="00C8579C">
        <w:rPr>
          <w:rFonts w:ascii="Tahoma" w:hAnsi="Tahoma" w:cs="Tahoma"/>
        </w:rPr>
        <w:t>priloge</w:t>
      </w:r>
      <w:r w:rsidR="008E3DA0">
        <w:rPr>
          <w:rFonts w:ascii="Tahoma" w:hAnsi="Tahoma" w:cs="Tahoma"/>
        </w:rPr>
        <w:t xml:space="preserve"> </w:t>
      </w:r>
      <w:r w:rsidRPr="00C8579C">
        <w:rPr>
          <w:rFonts w:ascii="Tahoma" w:hAnsi="Tahoma" w:cs="Tahoma"/>
        </w:rPr>
        <w:t>razpisne</w:t>
      </w:r>
      <w:r w:rsidR="008E3DA0">
        <w:rPr>
          <w:rFonts w:ascii="Tahoma" w:hAnsi="Tahoma" w:cs="Tahoma"/>
        </w:rPr>
        <w:t xml:space="preserve"> </w:t>
      </w:r>
      <w:r w:rsidRPr="00C8579C">
        <w:rPr>
          <w:rFonts w:ascii="Tahoma" w:hAnsi="Tahoma" w:cs="Tahoma"/>
        </w:rPr>
        <w:t>dokumentacije,</w:t>
      </w:r>
      <w:r w:rsidR="008E3DA0">
        <w:rPr>
          <w:rFonts w:ascii="Tahoma" w:hAnsi="Tahoma" w:cs="Tahoma"/>
        </w:rPr>
        <w:t xml:space="preserve"> </w:t>
      </w:r>
      <w:r w:rsidRPr="00C8579C">
        <w:rPr>
          <w:rFonts w:ascii="Tahoma" w:hAnsi="Tahoma" w:cs="Tahoma"/>
        </w:rPr>
        <w:t>ki</w:t>
      </w:r>
      <w:r w:rsidR="008E3DA0">
        <w:rPr>
          <w:rFonts w:ascii="Tahoma" w:hAnsi="Tahoma" w:cs="Tahoma"/>
        </w:rPr>
        <w:t xml:space="preserve"> </w:t>
      </w:r>
      <w:r w:rsidRPr="00C8579C">
        <w:rPr>
          <w:rFonts w:ascii="Tahoma" w:hAnsi="Tahoma" w:cs="Tahoma"/>
        </w:rPr>
        <w:t>jih</w:t>
      </w:r>
      <w:r w:rsidR="008E3DA0">
        <w:rPr>
          <w:rFonts w:ascii="Tahoma" w:hAnsi="Tahoma" w:cs="Tahoma"/>
        </w:rPr>
        <w:t xml:space="preserve"> </w:t>
      </w:r>
      <w:r w:rsidRPr="00C8579C">
        <w:rPr>
          <w:rFonts w:ascii="Tahoma" w:hAnsi="Tahoma" w:cs="Tahoma"/>
        </w:rPr>
        <w:t>morajo</w:t>
      </w:r>
      <w:r w:rsidR="008E3DA0">
        <w:rPr>
          <w:rFonts w:ascii="Tahoma" w:hAnsi="Tahoma" w:cs="Tahoma"/>
        </w:rPr>
        <w:t xml:space="preserve"> </w:t>
      </w:r>
      <w:r w:rsidRPr="00C8579C">
        <w:rPr>
          <w:rFonts w:ascii="Tahoma" w:hAnsi="Tahoma" w:cs="Tahoma"/>
        </w:rPr>
        <w:t>izpolniti</w:t>
      </w:r>
      <w:r w:rsidR="008E3DA0">
        <w:rPr>
          <w:rFonts w:ascii="Tahoma" w:hAnsi="Tahoma" w:cs="Tahoma"/>
        </w:rPr>
        <w:t xml:space="preserve"> </w:t>
      </w:r>
      <w:r w:rsidRPr="00C8579C">
        <w:rPr>
          <w:rFonts w:ascii="Tahoma" w:hAnsi="Tahoma" w:cs="Tahoma"/>
        </w:rPr>
        <w:t>ponudniki,</w:t>
      </w:r>
      <w:r w:rsidR="008E3DA0">
        <w:rPr>
          <w:rFonts w:ascii="Tahoma" w:hAnsi="Tahoma" w:cs="Tahoma"/>
        </w:rPr>
        <w:t xml:space="preserve"> </w:t>
      </w:r>
      <w:r w:rsidRPr="00C8579C">
        <w:rPr>
          <w:rFonts w:ascii="Tahoma" w:hAnsi="Tahoma" w:cs="Tahoma"/>
        </w:rPr>
        <w:t>so</w:t>
      </w:r>
      <w:r w:rsidR="008E3DA0">
        <w:rPr>
          <w:rFonts w:ascii="Tahoma" w:hAnsi="Tahoma" w:cs="Tahoma"/>
        </w:rPr>
        <w:t xml:space="preserve"> </w:t>
      </w:r>
      <w:r w:rsidRPr="00C8579C">
        <w:rPr>
          <w:rFonts w:ascii="Tahoma" w:hAnsi="Tahoma" w:cs="Tahoma"/>
        </w:rPr>
        <w:t>osnova</w:t>
      </w:r>
      <w:r w:rsidR="008E3DA0">
        <w:rPr>
          <w:rFonts w:ascii="Tahoma" w:hAnsi="Tahoma" w:cs="Tahoma"/>
        </w:rPr>
        <w:t xml:space="preserve"> </w:t>
      </w:r>
      <w:r w:rsidRPr="00C8579C">
        <w:rPr>
          <w:rFonts w:ascii="Tahoma" w:hAnsi="Tahoma" w:cs="Tahoma"/>
        </w:rPr>
        <w:t>za</w:t>
      </w:r>
      <w:r w:rsidR="008E3DA0">
        <w:rPr>
          <w:rFonts w:ascii="Tahoma" w:hAnsi="Tahoma" w:cs="Tahoma"/>
        </w:rPr>
        <w:t xml:space="preserve"> </w:t>
      </w:r>
      <w:r w:rsidRPr="00C8579C">
        <w:rPr>
          <w:rFonts w:ascii="Tahoma" w:hAnsi="Tahoma" w:cs="Tahoma"/>
        </w:rPr>
        <w:t>ugotavljanje</w:t>
      </w:r>
      <w:r w:rsidR="008E3DA0">
        <w:rPr>
          <w:rFonts w:ascii="Tahoma" w:hAnsi="Tahoma" w:cs="Tahoma"/>
        </w:rPr>
        <w:t xml:space="preserve"> </w:t>
      </w:r>
      <w:r w:rsidRPr="00C8579C">
        <w:rPr>
          <w:rFonts w:ascii="Tahoma" w:hAnsi="Tahoma" w:cs="Tahoma"/>
        </w:rPr>
        <w:t>dopustnosti</w:t>
      </w:r>
      <w:r w:rsidR="008E3DA0">
        <w:rPr>
          <w:rFonts w:ascii="Tahoma" w:hAnsi="Tahoma" w:cs="Tahoma"/>
        </w:rPr>
        <w:t xml:space="preserve"> </w:t>
      </w:r>
      <w:r w:rsidRPr="00C8579C">
        <w:rPr>
          <w:rFonts w:ascii="Tahoma" w:hAnsi="Tahoma" w:cs="Tahoma"/>
        </w:rPr>
        <w:t>ponudbe</w:t>
      </w:r>
      <w:r w:rsidR="008E3DA0">
        <w:rPr>
          <w:rFonts w:ascii="Tahoma" w:hAnsi="Tahoma" w:cs="Tahoma"/>
        </w:rPr>
        <w:t xml:space="preserve"> </w:t>
      </w:r>
      <w:r w:rsidRPr="00C8579C">
        <w:rPr>
          <w:rFonts w:ascii="Tahoma" w:hAnsi="Tahoma" w:cs="Tahoma"/>
        </w:rPr>
        <w:t>in</w:t>
      </w:r>
      <w:r w:rsidR="008E3DA0">
        <w:rPr>
          <w:rFonts w:ascii="Tahoma" w:hAnsi="Tahoma" w:cs="Tahoma"/>
        </w:rPr>
        <w:t xml:space="preserve"> </w:t>
      </w:r>
      <w:r w:rsidRPr="00C8579C">
        <w:rPr>
          <w:rFonts w:ascii="Tahoma" w:hAnsi="Tahoma" w:cs="Tahoma"/>
        </w:rPr>
        <w:t>osnova</w:t>
      </w:r>
      <w:r w:rsidR="008E3DA0">
        <w:rPr>
          <w:rFonts w:ascii="Tahoma" w:hAnsi="Tahoma" w:cs="Tahoma"/>
        </w:rPr>
        <w:t xml:space="preserve"> </w:t>
      </w:r>
      <w:r w:rsidRPr="00C8579C">
        <w:rPr>
          <w:rFonts w:ascii="Tahoma" w:hAnsi="Tahoma" w:cs="Tahoma"/>
        </w:rPr>
        <w:t>za</w:t>
      </w:r>
      <w:r w:rsidR="008E3DA0">
        <w:rPr>
          <w:rFonts w:ascii="Tahoma" w:hAnsi="Tahoma" w:cs="Tahoma"/>
        </w:rPr>
        <w:t xml:space="preserve"> </w:t>
      </w:r>
      <w:r w:rsidRPr="00C8579C">
        <w:rPr>
          <w:rFonts w:ascii="Tahoma" w:hAnsi="Tahoma" w:cs="Tahoma"/>
        </w:rPr>
        <w:t>ugotavljanje</w:t>
      </w:r>
      <w:r w:rsidR="008E3DA0">
        <w:rPr>
          <w:rFonts w:ascii="Tahoma" w:hAnsi="Tahoma" w:cs="Tahoma"/>
        </w:rPr>
        <w:t xml:space="preserve"> </w:t>
      </w:r>
      <w:r w:rsidRPr="00C8579C">
        <w:rPr>
          <w:rFonts w:ascii="Tahoma" w:hAnsi="Tahoma" w:cs="Tahoma"/>
        </w:rPr>
        <w:t>sposobnosti</w:t>
      </w:r>
      <w:r w:rsidR="008E3DA0">
        <w:rPr>
          <w:rFonts w:ascii="Tahoma" w:hAnsi="Tahoma" w:cs="Tahoma"/>
        </w:rPr>
        <w:t xml:space="preserve"> </w:t>
      </w:r>
      <w:r w:rsidRPr="00C8579C">
        <w:rPr>
          <w:rFonts w:ascii="Tahoma" w:hAnsi="Tahoma" w:cs="Tahoma"/>
        </w:rPr>
        <w:t>ponudnikov,</w:t>
      </w:r>
      <w:r w:rsidR="008E3DA0">
        <w:rPr>
          <w:rFonts w:ascii="Tahoma" w:hAnsi="Tahoma" w:cs="Tahoma"/>
        </w:rPr>
        <w:t xml:space="preserve"> </w:t>
      </w:r>
      <w:r w:rsidRPr="00C8579C">
        <w:rPr>
          <w:rFonts w:ascii="Tahoma" w:hAnsi="Tahoma" w:cs="Tahoma"/>
        </w:rPr>
        <w:t>glede</w:t>
      </w:r>
      <w:r w:rsidR="008E3DA0">
        <w:rPr>
          <w:rFonts w:ascii="Tahoma" w:hAnsi="Tahoma" w:cs="Tahoma"/>
        </w:rPr>
        <w:t xml:space="preserve"> </w:t>
      </w:r>
      <w:r w:rsidRPr="00C8579C">
        <w:rPr>
          <w:rFonts w:ascii="Tahoma" w:hAnsi="Tahoma" w:cs="Tahoma"/>
        </w:rPr>
        <w:t>na</w:t>
      </w:r>
      <w:r w:rsidR="008E3DA0">
        <w:rPr>
          <w:rFonts w:ascii="Tahoma" w:hAnsi="Tahoma" w:cs="Tahoma"/>
        </w:rPr>
        <w:t xml:space="preserve"> </w:t>
      </w:r>
      <w:r w:rsidRPr="00C8579C">
        <w:rPr>
          <w:rFonts w:ascii="Tahoma" w:hAnsi="Tahoma" w:cs="Tahoma"/>
        </w:rPr>
        <w:t>zahteve</w:t>
      </w:r>
      <w:r w:rsidR="008E3DA0">
        <w:rPr>
          <w:rFonts w:ascii="Tahoma" w:hAnsi="Tahoma" w:cs="Tahoma"/>
        </w:rPr>
        <w:t xml:space="preserve"> </w:t>
      </w:r>
      <w:r w:rsidRPr="00C8579C">
        <w:rPr>
          <w:rFonts w:ascii="Tahoma" w:hAnsi="Tahoma" w:cs="Tahoma"/>
        </w:rPr>
        <w:t>in</w:t>
      </w:r>
      <w:r w:rsidR="008E3DA0">
        <w:rPr>
          <w:rFonts w:ascii="Tahoma" w:hAnsi="Tahoma" w:cs="Tahoma"/>
        </w:rPr>
        <w:t xml:space="preserve"> </w:t>
      </w:r>
      <w:r w:rsidRPr="00C8579C">
        <w:rPr>
          <w:rFonts w:ascii="Tahoma" w:hAnsi="Tahoma" w:cs="Tahoma"/>
        </w:rPr>
        <w:t>pogoje</w:t>
      </w:r>
      <w:r w:rsidR="008E3DA0">
        <w:rPr>
          <w:rFonts w:ascii="Tahoma" w:hAnsi="Tahoma" w:cs="Tahoma"/>
        </w:rPr>
        <w:t xml:space="preserve"> </w:t>
      </w:r>
      <w:r w:rsidRPr="00C8579C">
        <w:rPr>
          <w:rFonts w:ascii="Tahoma" w:hAnsi="Tahoma" w:cs="Tahoma"/>
        </w:rPr>
        <w:t>iz</w:t>
      </w:r>
      <w:r w:rsidR="008E3DA0">
        <w:rPr>
          <w:rFonts w:ascii="Tahoma" w:hAnsi="Tahoma" w:cs="Tahoma"/>
        </w:rPr>
        <w:t xml:space="preserve"> </w:t>
      </w:r>
      <w:r w:rsidRPr="00C8579C">
        <w:rPr>
          <w:rFonts w:ascii="Tahoma" w:hAnsi="Tahoma" w:cs="Tahoma"/>
        </w:rPr>
        <w:t>te</w:t>
      </w:r>
      <w:r w:rsidR="008E3DA0">
        <w:rPr>
          <w:rFonts w:ascii="Tahoma" w:hAnsi="Tahoma" w:cs="Tahoma"/>
        </w:rPr>
        <w:t xml:space="preserve"> </w:t>
      </w:r>
      <w:r w:rsidRPr="00C8579C">
        <w:rPr>
          <w:rFonts w:ascii="Tahoma" w:hAnsi="Tahoma" w:cs="Tahoma"/>
        </w:rPr>
        <w:t>razpisne</w:t>
      </w:r>
      <w:r w:rsidR="008E3DA0">
        <w:rPr>
          <w:rFonts w:ascii="Tahoma" w:hAnsi="Tahoma" w:cs="Tahoma"/>
        </w:rPr>
        <w:t xml:space="preserve"> </w:t>
      </w:r>
      <w:r w:rsidRPr="00C8579C">
        <w:rPr>
          <w:rFonts w:ascii="Tahoma" w:hAnsi="Tahoma" w:cs="Tahoma"/>
        </w:rPr>
        <w:t>dokumentacije.</w:t>
      </w:r>
      <w:r w:rsidR="008E3DA0">
        <w:rPr>
          <w:rFonts w:ascii="Tahoma" w:hAnsi="Tahoma" w:cs="Tahoma"/>
        </w:rPr>
        <w:t xml:space="preserve"> </w:t>
      </w:r>
      <w:r w:rsidRPr="00C8579C">
        <w:rPr>
          <w:rFonts w:ascii="Tahoma" w:hAnsi="Tahoma" w:cs="Tahoma"/>
        </w:rPr>
        <w:t>Ponudniki</w:t>
      </w:r>
      <w:r w:rsidR="008E3DA0">
        <w:rPr>
          <w:rFonts w:ascii="Tahoma" w:hAnsi="Tahoma" w:cs="Tahoma"/>
        </w:rPr>
        <w:t xml:space="preserve"> </w:t>
      </w:r>
      <w:r w:rsidRPr="00C8579C">
        <w:rPr>
          <w:rFonts w:ascii="Tahoma" w:hAnsi="Tahoma" w:cs="Tahoma"/>
        </w:rPr>
        <w:t>so</w:t>
      </w:r>
      <w:r w:rsidR="008E3DA0">
        <w:rPr>
          <w:rFonts w:ascii="Tahoma" w:hAnsi="Tahoma" w:cs="Tahoma"/>
        </w:rPr>
        <w:t xml:space="preserve"> </w:t>
      </w:r>
      <w:r w:rsidRPr="00C8579C">
        <w:rPr>
          <w:rFonts w:ascii="Tahoma" w:hAnsi="Tahoma" w:cs="Tahoma"/>
        </w:rPr>
        <w:t>obvezani</w:t>
      </w:r>
      <w:r w:rsidR="008E3DA0">
        <w:rPr>
          <w:rFonts w:ascii="Tahoma" w:hAnsi="Tahoma" w:cs="Tahoma"/>
        </w:rPr>
        <w:t xml:space="preserve"> </w:t>
      </w:r>
      <w:r w:rsidRPr="00C8579C">
        <w:rPr>
          <w:rFonts w:ascii="Tahoma" w:hAnsi="Tahoma" w:cs="Tahoma"/>
        </w:rPr>
        <w:t>priložiti</w:t>
      </w:r>
      <w:r w:rsidR="008E3DA0">
        <w:rPr>
          <w:rFonts w:ascii="Tahoma" w:hAnsi="Tahoma" w:cs="Tahoma"/>
        </w:rPr>
        <w:t xml:space="preserve"> </w:t>
      </w:r>
      <w:r w:rsidRPr="00C8579C">
        <w:rPr>
          <w:rFonts w:ascii="Tahoma" w:hAnsi="Tahoma" w:cs="Tahoma"/>
        </w:rPr>
        <w:t>vse</w:t>
      </w:r>
      <w:r w:rsidR="008E3DA0">
        <w:rPr>
          <w:rFonts w:ascii="Tahoma" w:hAnsi="Tahoma" w:cs="Tahoma"/>
        </w:rPr>
        <w:t xml:space="preserve"> </w:t>
      </w:r>
      <w:r w:rsidRPr="00C8579C">
        <w:rPr>
          <w:rFonts w:ascii="Tahoma" w:hAnsi="Tahoma" w:cs="Tahoma"/>
        </w:rPr>
        <w:t>priloge,</w:t>
      </w:r>
      <w:r w:rsidR="008E3DA0">
        <w:rPr>
          <w:rFonts w:ascii="Tahoma" w:hAnsi="Tahoma" w:cs="Tahoma"/>
        </w:rPr>
        <w:t xml:space="preserve"> </w:t>
      </w:r>
      <w:r w:rsidRPr="00C8579C">
        <w:rPr>
          <w:rFonts w:ascii="Tahoma" w:hAnsi="Tahoma" w:cs="Tahoma"/>
        </w:rPr>
        <w:t>razen</w:t>
      </w:r>
      <w:r w:rsidR="008E3DA0">
        <w:rPr>
          <w:rFonts w:ascii="Tahoma" w:hAnsi="Tahoma" w:cs="Tahoma"/>
        </w:rPr>
        <w:t xml:space="preserve"> </w:t>
      </w:r>
      <w:r w:rsidRPr="00C8579C">
        <w:rPr>
          <w:rFonts w:ascii="Tahoma" w:hAnsi="Tahoma" w:cs="Tahoma"/>
        </w:rPr>
        <w:t>če</w:t>
      </w:r>
      <w:r w:rsidR="008E3DA0">
        <w:rPr>
          <w:rFonts w:ascii="Tahoma" w:hAnsi="Tahoma" w:cs="Tahoma"/>
        </w:rPr>
        <w:t xml:space="preserve"> </w:t>
      </w:r>
      <w:r w:rsidRPr="00C8579C">
        <w:rPr>
          <w:rFonts w:ascii="Tahoma" w:hAnsi="Tahoma" w:cs="Tahoma"/>
        </w:rPr>
        <w:t>v</w:t>
      </w:r>
      <w:r w:rsidR="008E3DA0">
        <w:rPr>
          <w:rFonts w:ascii="Tahoma" w:hAnsi="Tahoma" w:cs="Tahoma"/>
        </w:rPr>
        <w:t xml:space="preserve"> </w:t>
      </w:r>
      <w:r w:rsidRPr="00C8579C">
        <w:rPr>
          <w:rFonts w:ascii="Tahoma" w:hAnsi="Tahoma" w:cs="Tahoma"/>
        </w:rPr>
        <w:t>posamezni</w:t>
      </w:r>
      <w:r w:rsidR="008E3DA0">
        <w:rPr>
          <w:rFonts w:ascii="Tahoma" w:hAnsi="Tahoma" w:cs="Tahoma"/>
        </w:rPr>
        <w:t xml:space="preserve"> </w:t>
      </w:r>
      <w:r w:rsidRPr="00C8579C">
        <w:rPr>
          <w:rFonts w:ascii="Tahoma" w:hAnsi="Tahoma" w:cs="Tahoma"/>
        </w:rPr>
        <w:t>prilogi</w:t>
      </w:r>
      <w:r w:rsidR="008E3DA0">
        <w:rPr>
          <w:rFonts w:ascii="Tahoma" w:hAnsi="Tahoma" w:cs="Tahoma"/>
        </w:rPr>
        <w:t xml:space="preserve"> </w:t>
      </w:r>
      <w:r w:rsidRPr="00C8579C">
        <w:rPr>
          <w:rFonts w:ascii="Tahoma" w:hAnsi="Tahoma" w:cs="Tahoma"/>
        </w:rPr>
        <w:t>ni</w:t>
      </w:r>
      <w:r w:rsidR="008E3DA0">
        <w:rPr>
          <w:rFonts w:ascii="Tahoma" w:hAnsi="Tahoma" w:cs="Tahoma"/>
        </w:rPr>
        <w:t xml:space="preserve"> </w:t>
      </w:r>
      <w:r w:rsidRPr="00C8579C">
        <w:rPr>
          <w:rFonts w:ascii="Tahoma" w:hAnsi="Tahoma" w:cs="Tahoma"/>
        </w:rPr>
        <w:t>drugače</w:t>
      </w:r>
      <w:r w:rsidR="008E3DA0">
        <w:rPr>
          <w:rFonts w:ascii="Tahoma" w:hAnsi="Tahoma" w:cs="Tahoma"/>
        </w:rPr>
        <w:t xml:space="preserve"> </w:t>
      </w:r>
      <w:r w:rsidRPr="00C8579C">
        <w:rPr>
          <w:rFonts w:ascii="Tahoma" w:hAnsi="Tahoma" w:cs="Tahoma"/>
        </w:rPr>
        <w:t>navedeno.</w:t>
      </w:r>
    </w:p>
    <w:p w14:paraId="0578D954" w14:textId="77777777" w:rsidR="0096587C" w:rsidRDefault="0096587C" w:rsidP="00600829">
      <w:pPr>
        <w:keepNext/>
        <w:keepLines/>
        <w:jc w:val="both"/>
        <w:rPr>
          <w:rFonts w:ascii="Tahoma" w:hAnsi="Tahoma" w:cs="Tahoma"/>
        </w:rPr>
      </w:pPr>
      <w:r w:rsidRPr="00C8579C">
        <w:rPr>
          <w:rFonts w:ascii="Tahoma" w:hAnsi="Tahoma" w:cs="Tahoma"/>
        </w:rPr>
        <w:lastRenderedPageBreak/>
        <w:t>Sestavni</w:t>
      </w:r>
      <w:r w:rsidR="008E3DA0">
        <w:rPr>
          <w:rFonts w:ascii="Tahoma" w:hAnsi="Tahoma" w:cs="Tahoma"/>
        </w:rPr>
        <w:t xml:space="preserve"> </w:t>
      </w:r>
      <w:r w:rsidRPr="00C8579C">
        <w:rPr>
          <w:rFonts w:ascii="Tahoma" w:hAnsi="Tahoma" w:cs="Tahoma"/>
        </w:rPr>
        <w:t>del</w:t>
      </w:r>
      <w:r w:rsidR="008E3DA0">
        <w:rPr>
          <w:rFonts w:ascii="Tahoma" w:hAnsi="Tahoma" w:cs="Tahoma"/>
        </w:rPr>
        <w:t xml:space="preserve"> </w:t>
      </w:r>
      <w:r w:rsidRPr="00C8579C">
        <w:rPr>
          <w:rFonts w:ascii="Tahoma" w:hAnsi="Tahoma" w:cs="Tahoma"/>
        </w:rPr>
        <w:t>razpisne</w:t>
      </w:r>
      <w:r w:rsidR="008E3DA0">
        <w:rPr>
          <w:rFonts w:ascii="Tahoma" w:hAnsi="Tahoma" w:cs="Tahoma"/>
        </w:rPr>
        <w:t xml:space="preserve"> </w:t>
      </w:r>
      <w:r w:rsidRPr="00C8579C">
        <w:rPr>
          <w:rFonts w:ascii="Tahoma" w:hAnsi="Tahoma" w:cs="Tahoma"/>
        </w:rPr>
        <w:t>dokumentacije</w:t>
      </w:r>
      <w:r w:rsidR="008E3DA0">
        <w:rPr>
          <w:rFonts w:ascii="Tahoma" w:hAnsi="Tahoma" w:cs="Tahoma"/>
        </w:rPr>
        <w:t xml:space="preserve"> </w:t>
      </w:r>
      <w:r w:rsidRPr="00C8579C">
        <w:rPr>
          <w:rFonts w:ascii="Tahoma" w:hAnsi="Tahoma" w:cs="Tahoma"/>
        </w:rPr>
        <w:t>so</w:t>
      </w:r>
      <w:r w:rsidR="008E3DA0">
        <w:rPr>
          <w:rFonts w:ascii="Tahoma" w:hAnsi="Tahoma" w:cs="Tahoma"/>
        </w:rPr>
        <w:t xml:space="preserve"> </w:t>
      </w:r>
      <w:r w:rsidRPr="00C8579C">
        <w:rPr>
          <w:rFonts w:ascii="Tahoma" w:hAnsi="Tahoma" w:cs="Tahoma"/>
        </w:rPr>
        <w:t>tudi</w:t>
      </w:r>
      <w:r w:rsidR="008E3DA0">
        <w:rPr>
          <w:rFonts w:ascii="Tahoma" w:hAnsi="Tahoma" w:cs="Tahoma"/>
        </w:rPr>
        <w:t xml:space="preserve"> </w:t>
      </w:r>
      <w:r w:rsidRPr="00C8579C">
        <w:rPr>
          <w:rFonts w:ascii="Tahoma" w:hAnsi="Tahoma" w:cs="Tahoma"/>
        </w:rPr>
        <w:t>vse</w:t>
      </w:r>
      <w:r w:rsidR="008E3DA0">
        <w:rPr>
          <w:rFonts w:ascii="Tahoma" w:hAnsi="Tahoma" w:cs="Tahoma"/>
        </w:rPr>
        <w:t xml:space="preserve"> </w:t>
      </w:r>
      <w:r w:rsidRPr="00C8579C">
        <w:rPr>
          <w:rFonts w:ascii="Tahoma" w:hAnsi="Tahoma" w:cs="Tahoma"/>
        </w:rPr>
        <w:t>morebitne</w:t>
      </w:r>
      <w:r w:rsidR="008E3DA0">
        <w:rPr>
          <w:rFonts w:ascii="Tahoma" w:hAnsi="Tahoma" w:cs="Tahoma"/>
        </w:rPr>
        <w:t xml:space="preserve"> </w:t>
      </w:r>
      <w:r w:rsidRPr="00C8579C">
        <w:rPr>
          <w:rFonts w:ascii="Tahoma" w:hAnsi="Tahoma" w:cs="Tahoma"/>
        </w:rPr>
        <w:t>spremembe,</w:t>
      </w:r>
      <w:r w:rsidR="008E3DA0">
        <w:rPr>
          <w:rFonts w:ascii="Tahoma" w:hAnsi="Tahoma" w:cs="Tahoma"/>
        </w:rPr>
        <w:t xml:space="preserve"> </w:t>
      </w:r>
      <w:r w:rsidRPr="00C8579C">
        <w:rPr>
          <w:rFonts w:ascii="Tahoma" w:hAnsi="Tahoma" w:cs="Tahoma"/>
        </w:rPr>
        <w:t>dopolnitve</w:t>
      </w:r>
      <w:r w:rsidR="008E3DA0">
        <w:rPr>
          <w:rFonts w:ascii="Tahoma" w:hAnsi="Tahoma" w:cs="Tahoma"/>
        </w:rPr>
        <w:t xml:space="preserve"> </w:t>
      </w:r>
      <w:r w:rsidRPr="00C8579C">
        <w:rPr>
          <w:rFonts w:ascii="Tahoma" w:hAnsi="Tahoma" w:cs="Tahoma"/>
        </w:rPr>
        <w:t>in</w:t>
      </w:r>
      <w:r w:rsidR="008E3DA0">
        <w:rPr>
          <w:rFonts w:ascii="Tahoma" w:hAnsi="Tahoma" w:cs="Tahoma"/>
        </w:rPr>
        <w:t xml:space="preserve"> </w:t>
      </w:r>
      <w:r w:rsidRPr="00C8579C">
        <w:rPr>
          <w:rFonts w:ascii="Tahoma" w:hAnsi="Tahoma" w:cs="Tahoma"/>
        </w:rPr>
        <w:t>popravki</w:t>
      </w:r>
      <w:r w:rsidR="008E3DA0">
        <w:rPr>
          <w:rFonts w:ascii="Tahoma" w:hAnsi="Tahoma" w:cs="Tahoma"/>
        </w:rPr>
        <w:t xml:space="preserve"> </w:t>
      </w:r>
      <w:r w:rsidRPr="00C8579C">
        <w:rPr>
          <w:rFonts w:ascii="Tahoma" w:hAnsi="Tahoma" w:cs="Tahoma"/>
        </w:rPr>
        <w:t>razpisne</w:t>
      </w:r>
      <w:r w:rsidR="008E3DA0">
        <w:rPr>
          <w:rFonts w:ascii="Tahoma" w:hAnsi="Tahoma" w:cs="Tahoma"/>
        </w:rPr>
        <w:t xml:space="preserve"> </w:t>
      </w:r>
      <w:r w:rsidRPr="00C8579C">
        <w:rPr>
          <w:rFonts w:ascii="Tahoma" w:hAnsi="Tahoma" w:cs="Tahoma"/>
        </w:rPr>
        <w:t>dokumentacije</w:t>
      </w:r>
      <w:r w:rsidR="008E3DA0">
        <w:rPr>
          <w:rFonts w:ascii="Tahoma" w:hAnsi="Tahoma" w:cs="Tahoma"/>
        </w:rPr>
        <w:t xml:space="preserve"> </w:t>
      </w:r>
      <w:r w:rsidRPr="00C8579C">
        <w:rPr>
          <w:rFonts w:ascii="Tahoma" w:hAnsi="Tahoma" w:cs="Tahoma"/>
        </w:rPr>
        <w:t>ter</w:t>
      </w:r>
      <w:r w:rsidR="008E3DA0">
        <w:rPr>
          <w:rFonts w:ascii="Tahoma" w:hAnsi="Tahoma" w:cs="Tahoma"/>
        </w:rPr>
        <w:t xml:space="preserve"> </w:t>
      </w:r>
      <w:r w:rsidRPr="00C8579C">
        <w:rPr>
          <w:rFonts w:ascii="Tahoma" w:hAnsi="Tahoma" w:cs="Tahoma"/>
        </w:rPr>
        <w:t>pojasnila</w:t>
      </w:r>
      <w:r w:rsidR="008E3DA0">
        <w:rPr>
          <w:rFonts w:ascii="Tahoma" w:hAnsi="Tahoma" w:cs="Tahoma"/>
        </w:rPr>
        <w:t xml:space="preserve"> </w:t>
      </w:r>
      <w:r w:rsidRPr="00C8579C">
        <w:rPr>
          <w:rFonts w:ascii="Tahoma" w:hAnsi="Tahoma" w:cs="Tahoma"/>
        </w:rPr>
        <w:t>in</w:t>
      </w:r>
      <w:r w:rsidR="008E3DA0">
        <w:rPr>
          <w:rFonts w:ascii="Tahoma" w:hAnsi="Tahoma" w:cs="Tahoma"/>
        </w:rPr>
        <w:t xml:space="preserve"> </w:t>
      </w:r>
      <w:r w:rsidRPr="00C8579C">
        <w:rPr>
          <w:rFonts w:ascii="Tahoma" w:hAnsi="Tahoma" w:cs="Tahoma"/>
        </w:rPr>
        <w:t>odgovori</w:t>
      </w:r>
      <w:r w:rsidR="008E3DA0">
        <w:rPr>
          <w:rFonts w:ascii="Tahoma" w:hAnsi="Tahoma" w:cs="Tahoma"/>
        </w:rPr>
        <w:t xml:space="preserve"> </w:t>
      </w:r>
      <w:r w:rsidRPr="00C8579C">
        <w:rPr>
          <w:rFonts w:ascii="Tahoma" w:hAnsi="Tahoma" w:cs="Tahoma"/>
        </w:rPr>
        <w:t>na</w:t>
      </w:r>
      <w:r w:rsidR="008E3DA0">
        <w:rPr>
          <w:rFonts w:ascii="Tahoma" w:hAnsi="Tahoma" w:cs="Tahoma"/>
        </w:rPr>
        <w:t xml:space="preserve"> </w:t>
      </w:r>
      <w:r w:rsidRPr="00C8579C">
        <w:rPr>
          <w:rFonts w:ascii="Tahoma" w:hAnsi="Tahoma" w:cs="Tahoma"/>
        </w:rPr>
        <w:t>vprašanja</w:t>
      </w:r>
      <w:r w:rsidR="008E3DA0">
        <w:rPr>
          <w:rFonts w:ascii="Tahoma" w:hAnsi="Tahoma" w:cs="Tahoma"/>
        </w:rPr>
        <w:t xml:space="preserve"> </w:t>
      </w:r>
      <w:r w:rsidRPr="00C8579C">
        <w:rPr>
          <w:rFonts w:ascii="Tahoma" w:hAnsi="Tahoma" w:cs="Tahoma"/>
        </w:rPr>
        <w:t>ponudnikov,</w:t>
      </w:r>
      <w:r w:rsidR="008E3DA0">
        <w:rPr>
          <w:rFonts w:ascii="Tahoma" w:hAnsi="Tahoma" w:cs="Tahoma"/>
        </w:rPr>
        <w:t xml:space="preserve"> </w:t>
      </w:r>
      <w:r w:rsidRPr="00C8579C">
        <w:rPr>
          <w:rFonts w:ascii="Tahoma" w:hAnsi="Tahoma" w:cs="Tahoma"/>
        </w:rPr>
        <w:t>objavljena</w:t>
      </w:r>
      <w:r w:rsidR="008E3DA0">
        <w:rPr>
          <w:rFonts w:ascii="Tahoma" w:hAnsi="Tahoma" w:cs="Tahoma"/>
        </w:rPr>
        <w:t xml:space="preserve"> </w:t>
      </w:r>
      <w:r w:rsidRPr="00C8579C">
        <w:rPr>
          <w:rFonts w:ascii="Tahoma" w:hAnsi="Tahoma" w:cs="Tahoma"/>
        </w:rPr>
        <w:t>na</w:t>
      </w:r>
      <w:r w:rsidR="008E3DA0">
        <w:rPr>
          <w:rFonts w:ascii="Tahoma" w:hAnsi="Tahoma" w:cs="Tahoma"/>
        </w:rPr>
        <w:t xml:space="preserve"> </w:t>
      </w:r>
      <w:r w:rsidRPr="00C8579C">
        <w:rPr>
          <w:rFonts w:ascii="Tahoma" w:hAnsi="Tahoma" w:cs="Tahoma"/>
        </w:rPr>
        <w:t>portalu</w:t>
      </w:r>
      <w:r w:rsidR="008E3DA0">
        <w:rPr>
          <w:rFonts w:ascii="Tahoma" w:hAnsi="Tahoma" w:cs="Tahoma"/>
        </w:rPr>
        <w:t xml:space="preserve"> </w:t>
      </w:r>
      <w:r w:rsidRPr="00C8579C">
        <w:rPr>
          <w:rFonts w:ascii="Tahoma" w:hAnsi="Tahoma" w:cs="Tahoma"/>
        </w:rPr>
        <w:t>javnih</w:t>
      </w:r>
      <w:r w:rsidR="008E3DA0">
        <w:rPr>
          <w:rFonts w:ascii="Tahoma" w:hAnsi="Tahoma" w:cs="Tahoma"/>
        </w:rPr>
        <w:t xml:space="preserve"> </w:t>
      </w:r>
      <w:r w:rsidRPr="00C8579C">
        <w:rPr>
          <w:rFonts w:ascii="Tahoma" w:hAnsi="Tahoma" w:cs="Tahoma"/>
        </w:rPr>
        <w:t>naročil,</w:t>
      </w:r>
      <w:r w:rsidR="008E3DA0">
        <w:rPr>
          <w:rFonts w:ascii="Tahoma" w:hAnsi="Tahoma" w:cs="Tahoma"/>
        </w:rPr>
        <w:t xml:space="preserve"> </w:t>
      </w:r>
      <w:r w:rsidRPr="00C8579C">
        <w:rPr>
          <w:rFonts w:ascii="Tahoma" w:hAnsi="Tahoma" w:cs="Tahoma"/>
        </w:rPr>
        <w:t>ki</w:t>
      </w:r>
      <w:r w:rsidR="008E3DA0">
        <w:rPr>
          <w:rFonts w:ascii="Tahoma" w:hAnsi="Tahoma" w:cs="Tahoma"/>
        </w:rPr>
        <w:t xml:space="preserve"> </w:t>
      </w:r>
      <w:r w:rsidRPr="00C8579C">
        <w:rPr>
          <w:rFonts w:ascii="Tahoma" w:hAnsi="Tahoma" w:cs="Tahoma"/>
        </w:rPr>
        <w:t>jih</w:t>
      </w:r>
      <w:r w:rsidR="008E3DA0">
        <w:rPr>
          <w:rFonts w:ascii="Tahoma" w:hAnsi="Tahoma" w:cs="Tahoma"/>
        </w:rPr>
        <w:t xml:space="preserve"> </w:t>
      </w:r>
      <w:r w:rsidRPr="00C8579C">
        <w:rPr>
          <w:rFonts w:ascii="Tahoma" w:hAnsi="Tahoma" w:cs="Tahoma"/>
        </w:rPr>
        <w:t>morajo</w:t>
      </w:r>
      <w:r w:rsidR="008E3DA0">
        <w:rPr>
          <w:rFonts w:ascii="Tahoma" w:hAnsi="Tahoma" w:cs="Tahoma"/>
        </w:rPr>
        <w:t xml:space="preserve"> </w:t>
      </w:r>
      <w:r w:rsidRPr="00C8579C">
        <w:rPr>
          <w:rFonts w:ascii="Tahoma" w:hAnsi="Tahoma" w:cs="Tahoma"/>
        </w:rPr>
        <w:t>ponudniki</w:t>
      </w:r>
      <w:r w:rsidR="008E3DA0">
        <w:rPr>
          <w:rFonts w:ascii="Tahoma" w:hAnsi="Tahoma" w:cs="Tahoma"/>
        </w:rPr>
        <w:t xml:space="preserve"> </w:t>
      </w:r>
      <w:r w:rsidRPr="00C8579C">
        <w:rPr>
          <w:rFonts w:ascii="Tahoma" w:hAnsi="Tahoma" w:cs="Tahoma"/>
        </w:rPr>
        <w:t>upoštevati</w:t>
      </w:r>
      <w:r w:rsidR="008E3DA0">
        <w:rPr>
          <w:rFonts w:ascii="Tahoma" w:hAnsi="Tahoma" w:cs="Tahoma"/>
        </w:rPr>
        <w:t xml:space="preserve"> </w:t>
      </w:r>
      <w:r w:rsidRPr="00C8579C">
        <w:rPr>
          <w:rFonts w:ascii="Tahoma" w:hAnsi="Tahoma" w:cs="Tahoma"/>
        </w:rPr>
        <w:t>pri</w:t>
      </w:r>
      <w:r w:rsidR="008E3DA0">
        <w:rPr>
          <w:rFonts w:ascii="Tahoma" w:hAnsi="Tahoma" w:cs="Tahoma"/>
        </w:rPr>
        <w:t xml:space="preserve"> </w:t>
      </w:r>
      <w:r w:rsidRPr="00C8579C">
        <w:rPr>
          <w:rFonts w:ascii="Tahoma" w:hAnsi="Tahoma" w:cs="Tahoma"/>
        </w:rPr>
        <w:t>pripravi</w:t>
      </w:r>
      <w:r w:rsidR="008E3DA0">
        <w:rPr>
          <w:rFonts w:ascii="Tahoma" w:hAnsi="Tahoma" w:cs="Tahoma"/>
        </w:rPr>
        <w:t xml:space="preserve"> </w:t>
      </w:r>
      <w:r w:rsidRPr="00C8579C">
        <w:rPr>
          <w:rFonts w:ascii="Tahoma" w:hAnsi="Tahoma" w:cs="Tahoma"/>
        </w:rPr>
        <w:t>ponudbene</w:t>
      </w:r>
      <w:r w:rsidR="008E3DA0">
        <w:rPr>
          <w:rFonts w:ascii="Tahoma" w:hAnsi="Tahoma" w:cs="Tahoma"/>
        </w:rPr>
        <w:t xml:space="preserve"> </w:t>
      </w:r>
      <w:r w:rsidRPr="00C8579C">
        <w:rPr>
          <w:rFonts w:ascii="Tahoma" w:hAnsi="Tahoma" w:cs="Tahoma"/>
        </w:rPr>
        <w:t>dokumentacije.</w:t>
      </w:r>
    </w:p>
    <w:p w14:paraId="08361927" w14:textId="77777777" w:rsidR="000F4A74" w:rsidRDefault="000F4A74" w:rsidP="00600829">
      <w:pPr>
        <w:keepNext/>
        <w:keepLines/>
        <w:jc w:val="both"/>
        <w:rPr>
          <w:rFonts w:ascii="Tahoma" w:hAnsi="Tahoma" w:cs="Tahoma"/>
          <w:b/>
        </w:rPr>
      </w:pPr>
    </w:p>
    <w:p w14:paraId="1E6F9209" w14:textId="77777777" w:rsidR="00A7327B" w:rsidRPr="00112425" w:rsidRDefault="00A7327B" w:rsidP="00600829">
      <w:pPr>
        <w:keepNext/>
        <w:keepLines/>
        <w:numPr>
          <w:ilvl w:val="1"/>
          <w:numId w:val="2"/>
        </w:numPr>
        <w:jc w:val="both"/>
        <w:rPr>
          <w:rFonts w:ascii="Tahoma" w:hAnsi="Tahoma" w:cs="Tahoma"/>
          <w:b/>
        </w:rPr>
      </w:pPr>
      <w:r w:rsidRPr="00112425">
        <w:rPr>
          <w:rFonts w:ascii="Tahoma" w:hAnsi="Tahoma" w:cs="Tahoma"/>
          <w:b/>
        </w:rPr>
        <w:t>Vsebina</w:t>
      </w:r>
      <w:r w:rsidR="008E3DA0">
        <w:rPr>
          <w:rFonts w:ascii="Tahoma" w:hAnsi="Tahoma" w:cs="Tahoma"/>
          <w:b/>
        </w:rPr>
        <w:t xml:space="preserve"> </w:t>
      </w:r>
      <w:r w:rsidRPr="00112425">
        <w:rPr>
          <w:rFonts w:ascii="Tahoma" w:hAnsi="Tahoma" w:cs="Tahoma"/>
          <w:b/>
        </w:rPr>
        <w:t>ponudbene</w:t>
      </w:r>
      <w:r w:rsidR="008E3DA0">
        <w:rPr>
          <w:rFonts w:ascii="Tahoma" w:hAnsi="Tahoma" w:cs="Tahoma"/>
          <w:b/>
        </w:rPr>
        <w:t xml:space="preserve"> </w:t>
      </w:r>
      <w:r w:rsidRPr="00112425">
        <w:rPr>
          <w:rFonts w:ascii="Tahoma" w:hAnsi="Tahoma" w:cs="Tahoma"/>
          <w:b/>
        </w:rPr>
        <w:t>dokumentacije</w:t>
      </w:r>
    </w:p>
    <w:p w14:paraId="394224D5" w14:textId="77777777" w:rsidR="007F63F7" w:rsidRPr="00112425" w:rsidRDefault="007F63F7" w:rsidP="00600829">
      <w:pPr>
        <w:keepNext/>
        <w:keepLines/>
        <w:jc w:val="both"/>
        <w:rPr>
          <w:rFonts w:ascii="Tahoma" w:hAnsi="Tahoma" w:cs="Tahoma"/>
          <w:b/>
        </w:rPr>
      </w:pPr>
    </w:p>
    <w:p w14:paraId="398BD6BF" w14:textId="77777777" w:rsidR="0096587C" w:rsidRPr="00C8579C" w:rsidRDefault="0096587C" w:rsidP="00600829">
      <w:pPr>
        <w:keepNext/>
        <w:keepLines/>
        <w:jc w:val="both"/>
        <w:rPr>
          <w:rFonts w:ascii="Tahoma" w:hAnsi="Tahoma" w:cs="Tahoma"/>
          <w:b/>
        </w:rPr>
      </w:pPr>
      <w:r w:rsidRPr="00C8579C">
        <w:rPr>
          <w:rFonts w:ascii="Tahoma" w:hAnsi="Tahoma" w:cs="Tahoma"/>
          <w:b/>
        </w:rPr>
        <w:t>Ponudnik,</w:t>
      </w:r>
      <w:r w:rsidR="008E3DA0">
        <w:rPr>
          <w:rFonts w:ascii="Tahoma" w:hAnsi="Tahoma" w:cs="Tahoma"/>
          <w:b/>
        </w:rPr>
        <w:t xml:space="preserve"> </w:t>
      </w:r>
      <w:r w:rsidRPr="00C8579C">
        <w:rPr>
          <w:rFonts w:ascii="Tahoma" w:hAnsi="Tahoma" w:cs="Tahoma"/>
          <w:b/>
        </w:rPr>
        <w:t>ki</w:t>
      </w:r>
      <w:r w:rsidR="008E3DA0">
        <w:rPr>
          <w:rFonts w:ascii="Tahoma" w:hAnsi="Tahoma" w:cs="Tahoma"/>
          <w:b/>
        </w:rPr>
        <w:t xml:space="preserve"> </w:t>
      </w:r>
      <w:r w:rsidRPr="00C8579C">
        <w:rPr>
          <w:rFonts w:ascii="Tahoma" w:hAnsi="Tahoma" w:cs="Tahoma"/>
          <w:b/>
        </w:rPr>
        <w:t>odda</w:t>
      </w:r>
      <w:r w:rsidR="008E3DA0">
        <w:rPr>
          <w:rFonts w:ascii="Tahoma" w:hAnsi="Tahoma" w:cs="Tahoma"/>
          <w:b/>
        </w:rPr>
        <w:t xml:space="preserve"> </w:t>
      </w:r>
      <w:r w:rsidRPr="00C8579C">
        <w:rPr>
          <w:rFonts w:ascii="Tahoma" w:hAnsi="Tahoma" w:cs="Tahoma"/>
          <w:b/>
        </w:rPr>
        <w:t>ponudbo,</w:t>
      </w:r>
      <w:r w:rsidR="008E3DA0">
        <w:rPr>
          <w:rFonts w:ascii="Tahoma" w:hAnsi="Tahoma" w:cs="Tahoma"/>
          <w:b/>
        </w:rPr>
        <w:t xml:space="preserve"> </w:t>
      </w:r>
      <w:r w:rsidRPr="00C8579C">
        <w:rPr>
          <w:rFonts w:ascii="Tahoma" w:hAnsi="Tahoma" w:cs="Tahoma"/>
          <w:b/>
        </w:rPr>
        <w:t>pod</w:t>
      </w:r>
      <w:r w:rsidR="008E3DA0">
        <w:rPr>
          <w:rFonts w:ascii="Tahoma" w:hAnsi="Tahoma" w:cs="Tahoma"/>
          <w:b/>
        </w:rPr>
        <w:t xml:space="preserve"> </w:t>
      </w:r>
      <w:r w:rsidRPr="00C8579C">
        <w:rPr>
          <w:rFonts w:ascii="Tahoma" w:hAnsi="Tahoma" w:cs="Tahoma"/>
          <w:b/>
        </w:rPr>
        <w:t>kazensko</w:t>
      </w:r>
      <w:r w:rsidR="008E3DA0">
        <w:rPr>
          <w:rFonts w:ascii="Tahoma" w:hAnsi="Tahoma" w:cs="Tahoma"/>
          <w:b/>
        </w:rPr>
        <w:t xml:space="preserve"> </w:t>
      </w:r>
      <w:r w:rsidRPr="00C8579C">
        <w:rPr>
          <w:rFonts w:ascii="Tahoma" w:hAnsi="Tahoma" w:cs="Tahoma"/>
          <w:b/>
        </w:rPr>
        <w:t>in</w:t>
      </w:r>
      <w:r w:rsidR="008E3DA0">
        <w:rPr>
          <w:rFonts w:ascii="Tahoma" w:hAnsi="Tahoma" w:cs="Tahoma"/>
          <w:b/>
        </w:rPr>
        <w:t xml:space="preserve"> </w:t>
      </w:r>
      <w:r w:rsidRPr="00C8579C">
        <w:rPr>
          <w:rFonts w:ascii="Tahoma" w:hAnsi="Tahoma" w:cs="Tahoma"/>
          <w:b/>
        </w:rPr>
        <w:t>materialno</w:t>
      </w:r>
      <w:r w:rsidR="008E3DA0">
        <w:rPr>
          <w:rFonts w:ascii="Tahoma" w:hAnsi="Tahoma" w:cs="Tahoma"/>
          <w:b/>
        </w:rPr>
        <w:t xml:space="preserve"> </w:t>
      </w:r>
      <w:r w:rsidRPr="00C8579C">
        <w:rPr>
          <w:rFonts w:ascii="Tahoma" w:hAnsi="Tahoma" w:cs="Tahoma"/>
          <w:b/>
        </w:rPr>
        <w:t>odgovornostjo</w:t>
      </w:r>
      <w:r w:rsidR="008E3DA0">
        <w:rPr>
          <w:rFonts w:ascii="Tahoma" w:hAnsi="Tahoma" w:cs="Tahoma"/>
          <w:b/>
        </w:rPr>
        <w:t xml:space="preserve"> </w:t>
      </w:r>
      <w:r w:rsidRPr="00C8579C">
        <w:rPr>
          <w:rFonts w:ascii="Tahoma" w:hAnsi="Tahoma" w:cs="Tahoma"/>
          <w:b/>
        </w:rPr>
        <w:t>jamči,</w:t>
      </w:r>
      <w:r w:rsidR="008E3DA0">
        <w:rPr>
          <w:rFonts w:ascii="Tahoma" w:hAnsi="Tahoma" w:cs="Tahoma"/>
          <w:b/>
        </w:rPr>
        <w:t xml:space="preserve"> </w:t>
      </w:r>
      <w:r w:rsidRPr="00C8579C">
        <w:rPr>
          <w:rFonts w:ascii="Tahoma" w:hAnsi="Tahoma" w:cs="Tahoma"/>
          <w:b/>
        </w:rPr>
        <w:t>da</w:t>
      </w:r>
      <w:r w:rsidR="008E3DA0">
        <w:rPr>
          <w:rFonts w:ascii="Tahoma" w:hAnsi="Tahoma" w:cs="Tahoma"/>
          <w:b/>
        </w:rPr>
        <w:t xml:space="preserve"> </w:t>
      </w:r>
      <w:r w:rsidRPr="00C8579C">
        <w:rPr>
          <w:rFonts w:ascii="Tahoma" w:hAnsi="Tahoma" w:cs="Tahoma"/>
          <w:b/>
        </w:rPr>
        <w:t>so</w:t>
      </w:r>
      <w:r w:rsidR="008E3DA0">
        <w:rPr>
          <w:rFonts w:ascii="Tahoma" w:hAnsi="Tahoma" w:cs="Tahoma"/>
          <w:b/>
        </w:rPr>
        <w:t xml:space="preserve"> </w:t>
      </w:r>
      <w:r w:rsidRPr="00C8579C">
        <w:rPr>
          <w:rFonts w:ascii="Tahoma" w:hAnsi="Tahoma" w:cs="Tahoma"/>
          <w:b/>
        </w:rPr>
        <w:t>vsi</w:t>
      </w:r>
      <w:r w:rsidR="008E3DA0">
        <w:rPr>
          <w:rFonts w:ascii="Tahoma" w:hAnsi="Tahoma" w:cs="Tahoma"/>
          <w:b/>
        </w:rPr>
        <w:t xml:space="preserve"> </w:t>
      </w:r>
      <w:r w:rsidRPr="00C8579C">
        <w:rPr>
          <w:rFonts w:ascii="Tahoma" w:hAnsi="Tahoma" w:cs="Tahoma"/>
          <w:b/>
        </w:rPr>
        <w:t>podatki</w:t>
      </w:r>
      <w:r w:rsidR="008E3DA0">
        <w:rPr>
          <w:rFonts w:ascii="Tahoma" w:hAnsi="Tahoma" w:cs="Tahoma"/>
          <w:b/>
        </w:rPr>
        <w:t xml:space="preserve"> </w:t>
      </w:r>
      <w:r w:rsidRPr="00C8579C">
        <w:rPr>
          <w:rFonts w:ascii="Tahoma" w:hAnsi="Tahoma" w:cs="Tahoma"/>
          <w:b/>
        </w:rPr>
        <w:t>in</w:t>
      </w:r>
      <w:r w:rsidR="008E3DA0">
        <w:rPr>
          <w:rFonts w:ascii="Tahoma" w:hAnsi="Tahoma" w:cs="Tahoma"/>
          <w:b/>
        </w:rPr>
        <w:t xml:space="preserve"> </w:t>
      </w:r>
      <w:r w:rsidRPr="00C8579C">
        <w:rPr>
          <w:rFonts w:ascii="Tahoma" w:hAnsi="Tahoma" w:cs="Tahoma"/>
          <w:b/>
        </w:rPr>
        <w:t>dokumenti,</w:t>
      </w:r>
      <w:r w:rsidR="008E3DA0">
        <w:rPr>
          <w:rFonts w:ascii="Tahoma" w:hAnsi="Tahoma" w:cs="Tahoma"/>
          <w:b/>
        </w:rPr>
        <w:t xml:space="preserve"> </w:t>
      </w:r>
      <w:r w:rsidRPr="00C8579C">
        <w:rPr>
          <w:rFonts w:ascii="Tahoma" w:hAnsi="Tahoma" w:cs="Tahoma"/>
          <w:b/>
        </w:rPr>
        <w:t>podani</w:t>
      </w:r>
      <w:r w:rsidR="008E3DA0">
        <w:rPr>
          <w:rFonts w:ascii="Tahoma" w:hAnsi="Tahoma" w:cs="Tahoma"/>
          <w:b/>
        </w:rPr>
        <w:t xml:space="preserve"> </w:t>
      </w:r>
      <w:r w:rsidRPr="00C8579C">
        <w:rPr>
          <w:rFonts w:ascii="Tahoma" w:hAnsi="Tahoma" w:cs="Tahoma"/>
          <w:b/>
        </w:rPr>
        <w:t>v</w:t>
      </w:r>
      <w:r w:rsidR="008E3DA0">
        <w:rPr>
          <w:rFonts w:ascii="Tahoma" w:hAnsi="Tahoma" w:cs="Tahoma"/>
          <w:b/>
        </w:rPr>
        <w:t xml:space="preserve"> </w:t>
      </w:r>
      <w:r w:rsidRPr="00C8579C">
        <w:rPr>
          <w:rFonts w:ascii="Tahoma" w:hAnsi="Tahoma" w:cs="Tahoma"/>
          <w:b/>
        </w:rPr>
        <w:t>ponudbi,</w:t>
      </w:r>
      <w:r w:rsidR="008E3DA0">
        <w:rPr>
          <w:rFonts w:ascii="Tahoma" w:hAnsi="Tahoma" w:cs="Tahoma"/>
          <w:b/>
        </w:rPr>
        <w:t xml:space="preserve"> </w:t>
      </w:r>
      <w:r w:rsidRPr="00C8579C">
        <w:rPr>
          <w:rFonts w:ascii="Tahoma" w:hAnsi="Tahoma" w:cs="Tahoma"/>
          <w:b/>
        </w:rPr>
        <w:t>resnični,</w:t>
      </w:r>
      <w:r w:rsidR="008E3DA0">
        <w:rPr>
          <w:rFonts w:ascii="Tahoma" w:hAnsi="Tahoma" w:cs="Tahoma"/>
          <w:b/>
        </w:rPr>
        <w:t xml:space="preserve"> </w:t>
      </w:r>
      <w:r w:rsidRPr="00C8579C">
        <w:rPr>
          <w:rFonts w:ascii="Tahoma" w:hAnsi="Tahoma" w:cs="Tahoma"/>
          <w:b/>
        </w:rPr>
        <w:t>in</w:t>
      </w:r>
      <w:r w:rsidR="008E3DA0">
        <w:rPr>
          <w:rFonts w:ascii="Tahoma" w:hAnsi="Tahoma" w:cs="Tahoma"/>
          <w:b/>
        </w:rPr>
        <w:t xml:space="preserve"> </w:t>
      </w:r>
      <w:r w:rsidRPr="00C8579C">
        <w:rPr>
          <w:rFonts w:ascii="Tahoma" w:hAnsi="Tahoma" w:cs="Tahoma"/>
          <w:b/>
        </w:rPr>
        <w:t>da</w:t>
      </w:r>
      <w:r w:rsidR="008E3DA0">
        <w:rPr>
          <w:rFonts w:ascii="Tahoma" w:hAnsi="Tahoma" w:cs="Tahoma"/>
          <w:b/>
        </w:rPr>
        <w:t xml:space="preserve"> </w:t>
      </w:r>
      <w:r w:rsidRPr="00C8579C">
        <w:rPr>
          <w:rFonts w:ascii="Tahoma" w:hAnsi="Tahoma" w:cs="Tahoma"/>
          <w:b/>
        </w:rPr>
        <w:t>kopije</w:t>
      </w:r>
      <w:r w:rsidR="008E3DA0">
        <w:rPr>
          <w:rFonts w:ascii="Tahoma" w:hAnsi="Tahoma" w:cs="Tahoma"/>
          <w:b/>
        </w:rPr>
        <w:t xml:space="preserve"> </w:t>
      </w:r>
      <w:r w:rsidR="00CE2724">
        <w:rPr>
          <w:rFonts w:ascii="Tahoma" w:hAnsi="Tahoma" w:cs="Tahoma"/>
          <w:b/>
        </w:rPr>
        <w:t>(skeni)</w:t>
      </w:r>
      <w:r w:rsidR="008E3DA0">
        <w:rPr>
          <w:rFonts w:ascii="Tahoma" w:hAnsi="Tahoma" w:cs="Tahoma"/>
          <w:b/>
        </w:rPr>
        <w:t xml:space="preserve"> </w:t>
      </w:r>
      <w:r w:rsidRPr="00C8579C">
        <w:rPr>
          <w:rFonts w:ascii="Tahoma" w:hAnsi="Tahoma" w:cs="Tahoma"/>
          <w:b/>
        </w:rPr>
        <w:t>priloženih</w:t>
      </w:r>
      <w:r w:rsidR="008E3DA0">
        <w:rPr>
          <w:rFonts w:ascii="Tahoma" w:hAnsi="Tahoma" w:cs="Tahoma"/>
          <w:b/>
        </w:rPr>
        <w:t xml:space="preserve"> </w:t>
      </w:r>
      <w:r w:rsidRPr="00C8579C">
        <w:rPr>
          <w:rFonts w:ascii="Tahoma" w:hAnsi="Tahoma" w:cs="Tahoma"/>
          <w:b/>
        </w:rPr>
        <w:t>listin</w:t>
      </w:r>
      <w:r w:rsidR="008E3DA0">
        <w:rPr>
          <w:rFonts w:ascii="Tahoma" w:hAnsi="Tahoma" w:cs="Tahoma"/>
          <w:b/>
        </w:rPr>
        <w:t xml:space="preserve"> </w:t>
      </w:r>
      <w:r w:rsidRPr="00C8579C">
        <w:rPr>
          <w:rFonts w:ascii="Tahoma" w:hAnsi="Tahoma" w:cs="Tahoma"/>
          <w:b/>
        </w:rPr>
        <w:t>ustrezajo</w:t>
      </w:r>
      <w:r w:rsidR="008E3DA0">
        <w:rPr>
          <w:rFonts w:ascii="Tahoma" w:hAnsi="Tahoma" w:cs="Tahoma"/>
          <w:b/>
        </w:rPr>
        <w:t xml:space="preserve"> </w:t>
      </w:r>
      <w:r w:rsidRPr="00C8579C">
        <w:rPr>
          <w:rFonts w:ascii="Tahoma" w:hAnsi="Tahoma" w:cs="Tahoma"/>
          <w:b/>
        </w:rPr>
        <w:t>originalu.</w:t>
      </w:r>
      <w:r w:rsidR="008E3DA0">
        <w:rPr>
          <w:rFonts w:ascii="Tahoma" w:hAnsi="Tahoma" w:cs="Tahoma"/>
          <w:b/>
        </w:rPr>
        <w:t xml:space="preserve"> </w:t>
      </w:r>
      <w:r w:rsidRPr="00C8579C">
        <w:rPr>
          <w:rFonts w:ascii="Tahoma" w:hAnsi="Tahoma" w:cs="Tahoma"/>
          <w:b/>
        </w:rPr>
        <w:t>V</w:t>
      </w:r>
      <w:r w:rsidR="008E3DA0">
        <w:rPr>
          <w:rFonts w:ascii="Tahoma" w:hAnsi="Tahoma" w:cs="Tahoma"/>
          <w:b/>
        </w:rPr>
        <w:t xml:space="preserve"> </w:t>
      </w:r>
      <w:r w:rsidRPr="00C8579C">
        <w:rPr>
          <w:rFonts w:ascii="Tahoma" w:hAnsi="Tahoma" w:cs="Tahoma"/>
          <w:b/>
        </w:rPr>
        <w:t>nasprotnem</w:t>
      </w:r>
      <w:r w:rsidR="008E3DA0">
        <w:rPr>
          <w:rFonts w:ascii="Tahoma" w:hAnsi="Tahoma" w:cs="Tahoma"/>
          <w:b/>
        </w:rPr>
        <w:t xml:space="preserve"> </w:t>
      </w:r>
      <w:r w:rsidRPr="00C8579C">
        <w:rPr>
          <w:rFonts w:ascii="Tahoma" w:hAnsi="Tahoma" w:cs="Tahoma"/>
          <w:b/>
        </w:rPr>
        <w:t>primeru</w:t>
      </w:r>
      <w:r w:rsidR="008E3DA0">
        <w:rPr>
          <w:rFonts w:ascii="Tahoma" w:hAnsi="Tahoma" w:cs="Tahoma"/>
          <w:b/>
        </w:rPr>
        <w:t xml:space="preserve"> </w:t>
      </w:r>
      <w:r w:rsidRPr="00C8579C">
        <w:rPr>
          <w:rFonts w:ascii="Tahoma" w:hAnsi="Tahoma" w:cs="Tahoma"/>
          <w:b/>
        </w:rPr>
        <w:t>ponudnik</w:t>
      </w:r>
      <w:r w:rsidR="008E3DA0">
        <w:rPr>
          <w:rFonts w:ascii="Tahoma" w:hAnsi="Tahoma" w:cs="Tahoma"/>
          <w:b/>
        </w:rPr>
        <w:t xml:space="preserve"> </w:t>
      </w:r>
      <w:r w:rsidRPr="00C8579C">
        <w:rPr>
          <w:rFonts w:ascii="Tahoma" w:hAnsi="Tahoma" w:cs="Tahoma"/>
          <w:b/>
        </w:rPr>
        <w:t>naročniku</w:t>
      </w:r>
      <w:r w:rsidR="008E3DA0">
        <w:rPr>
          <w:rFonts w:ascii="Tahoma" w:hAnsi="Tahoma" w:cs="Tahoma"/>
          <w:b/>
        </w:rPr>
        <w:t xml:space="preserve"> </w:t>
      </w:r>
      <w:r w:rsidRPr="00C8579C">
        <w:rPr>
          <w:rFonts w:ascii="Tahoma" w:hAnsi="Tahoma" w:cs="Tahoma"/>
          <w:b/>
        </w:rPr>
        <w:t>odgovarja</w:t>
      </w:r>
      <w:r w:rsidR="008E3DA0">
        <w:rPr>
          <w:rFonts w:ascii="Tahoma" w:hAnsi="Tahoma" w:cs="Tahoma"/>
          <w:b/>
        </w:rPr>
        <w:t xml:space="preserve"> </w:t>
      </w:r>
      <w:r w:rsidRPr="00C8579C">
        <w:rPr>
          <w:rFonts w:ascii="Tahoma" w:hAnsi="Tahoma" w:cs="Tahoma"/>
          <w:b/>
        </w:rPr>
        <w:t>za</w:t>
      </w:r>
      <w:r w:rsidR="008E3DA0">
        <w:rPr>
          <w:rFonts w:ascii="Tahoma" w:hAnsi="Tahoma" w:cs="Tahoma"/>
          <w:b/>
        </w:rPr>
        <w:t xml:space="preserve"> </w:t>
      </w:r>
      <w:r w:rsidRPr="00C8579C">
        <w:rPr>
          <w:rFonts w:ascii="Tahoma" w:hAnsi="Tahoma" w:cs="Tahoma"/>
          <w:b/>
        </w:rPr>
        <w:t>vso</w:t>
      </w:r>
      <w:r w:rsidR="008E3DA0">
        <w:rPr>
          <w:rFonts w:ascii="Tahoma" w:hAnsi="Tahoma" w:cs="Tahoma"/>
          <w:b/>
        </w:rPr>
        <w:t xml:space="preserve"> </w:t>
      </w:r>
      <w:r w:rsidRPr="00C8579C">
        <w:rPr>
          <w:rFonts w:ascii="Tahoma" w:hAnsi="Tahoma" w:cs="Tahoma"/>
          <w:b/>
        </w:rPr>
        <w:t>škodo,</w:t>
      </w:r>
      <w:r w:rsidR="008E3DA0">
        <w:rPr>
          <w:rFonts w:ascii="Tahoma" w:hAnsi="Tahoma" w:cs="Tahoma"/>
          <w:b/>
        </w:rPr>
        <w:t xml:space="preserve"> </w:t>
      </w:r>
      <w:r w:rsidRPr="00C8579C">
        <w:rPr>
          <w:rFonts w:ascii="Tahoma" w:hAnsi="Tahoma" w:cs="Tahoma"/>
          <w:b/>
        </w:rPr>
        <w:t>ki</w:t>
      </w:r>
      <w:r w:rsidR="008E3DA0">
        <w:rPr>
          <w:rFonts w:ascii="Tahoma" w:hAnsi="Tahoma" w:cs="Tahoma"/>
          <w:b/>
        </w:rPr>
        <w:t xml:space="preserve"> </w:t>
      </w:r>
      <w:r w:rsidRPr="00C8579C">
        <w:rPr>
          <w:rFonts w:ascii="Tahoma" w:hAnsi="Tahoma" w:cs="Tahoma"/>
          <w:b/>
        </w:rPr>
        <w:t>mu</w:t>
      </w:r>
      <w:r w:rsidR="008E3DA0">
        <w:rPr>
          <w:rFonts w:ascii="Tahoma" w:hAnsi="Tahoma" w:cs="Tahoma"/>
          <w:b/>
        </w:rPr>
        <w:t xml:space="preserve"> </w:t>
      </w:r>
      <w:r w:rsidRPr="00C8579C">
        <w:rPr>
          <w:rFonts w:ascii="Tahoma" w:hAnsi="Tahoma" w:cs="Tahoma"/>
          <w:b/>
        </w:rPr>
        <w:t>je</w:t>
      </w:r>
      <w:r w:rsidR="008E3DA0">
        <w:rPr>
          <w:rFonts w:ascii="Tahoma" w:hAnsi="Tahoma" w:cs="Tahoma"/>
          <w:b/>
        </w:rPr>
        <w:t xml:space="preserve"> </w:t>
      </w:r>
      <w:r w:rsidRPr="00C8579C">
        <w:rPr>
          <w:rFonts w:ascii="Tahoma" w:hAnsi="Tahoma" w:cs="Tahoma"/>
          <w:b/>
        </w:rPr>
        <w:t>nastala.</w:t>
      </w:r>
    </w:p>
    <w:p w14:paraId="44BA2F49" w14:textId="77777777" w:rsidR="0096587C" w:rsidRPr="00C8579C" w:rsidRDefault="0096587C" w:rsidP="00600829">
      <w:pPr>
        <w:keepNext/>
        <w:keepLines/>
        <w:jc w:val="both"/>
        <w:rPr>
          <w:rFonts w:ascii="Tahoma" w:hAnsi="Tahoma" w:cs="Tahoma"/>
        </w:rPr>
      </w:pPr>
    </w:p>
    <w:p w14:paraId="35B4CB74" w14:textId="77777777" w:rsidR="0096587C" w:rsidRDefault="0096587C" w:rsidP="00600829">
      <w:pPr>
        <w:keepNext/>
        <w:keepLines/>
        <w:jc w:val="both"/>
        <w:rPr>
          <w:rFonts w:ascii="Tahoma" w:hAnsi="Tahoma" w:cs="Tahoma"/>
          <w:b/>
        </w:rPr>
      </w:pPr>
      <w:r w:rsidRPr="00C8579C">
        <w:rPr>
          <w:rFonts w:ascii="Tahoma" w:hAnsi="Tahoma" w:cs="Tahoma"/>
          <w:b/>
        </w:rPr>
        <w:t>Ponudbena</w:t>
      </w:r>
      <w:r w:rsidR="008E3DA0">
        <w:rPr>
          <w:rFonts w:ascii="Tahoma" w:hAnsi="Tahoma" w:cs="Tahoma"/>
          <w:b/>
        </w:rPr>
        <w:t xml:space="preserve"> </w:t>
      </w:r>
      <w:r w:rsidRPr="00C8579C">
        <w:rPr>
          <w:rFonts w:ascii="Tahoma" w:hAnsi="Tahoma" w:cs="Tahoma"/>
          <w:b/>
        </w:rPr>
        <w:t>dokumentacija,</w:t>
      </w:r>
      <w:r w:rsidR="008E3DA0">
        <w:rPr>
          <w:rFonts w:ascii="Tahoma" w:hAnsi="Tahoma" w:cs="Tahoma"/>
          <w:b/>
        </w:rPr>
        <w:t xml:space="preserve"> </w:t>
      </w:r>
      <w:r w:rsidRPr="00C8579C">
        <w:rPr>
          <w:rFonts w:ascii="Tahoma" w:hAnsi="Tahoma" w:cs="Tahoma"/>
          <w:b/>
        </w:rPr>
        <w:t>ki</w:t>
      </w:r>
      <w:r w:rsidR="008E3DA0">
        <w:rPr>
          <w:rFonts w:ascii="Tahoma" w:hAnsi="Tahoma" w:cs="Tahoma"/>
          <w:b/>
        </w:rPr>
        <w:t xml:space="preserve"> </w:t>
      </w:r>
      <w:r w:rsidRPr="00C8579C">
        <w:rPr>
          <w:rFonts w:ascii="Tahoma" w:hAnsi="Tahoma" w:cs="Tahoma"/>
          <w:b/>
        </w:rPr>
        <w:t>jo</w:t>
      </w:r>
      <w:r w:rsidR="008E3DA0">
        <w:rPr>
          <w:rFonts w:ascii="Tahoma" w:hAnsi="Tahoma" w:cs="Tahoma"/>
          <w:b/>
        </w:rPr>
        <w:t xml:space="preserve"> </w:t>
      </w:r>
      <w:r w:rsidRPr="00C8579C">
        <w:rPr>
          <w:rFonts w:ascii="Tahoma" w:hAnsi="Tahoma" w:cs="Tahoma"/>
          <w:b/>
        </w:rPr>
        <w:t>naročnik</w:t>
      </w:r>
      <w:r w:rsidR="008E3DA0">
        <w:rPr>
          <w:rFonts w:ascii="Tahoma" w:hAnsi="Tahoma" w:cs="Tahoma"/>
          <w:b/>
        </w:rPr>
        <w:t xml:space="preserve"> </w:t>
      </w:r>
      <w:r w:rsidRPr="00C8579C">
        <w:rPr>
          <w:rFonts w:ascii="Tahoma" w:hAnsi="Tahoma" w:cs="Tahoma"/>
          <w:b/>
        </w:rPr>
        <w:t>zahteva</w:t>
      </w:r>
      <w:r w:rsidR="008E3DA0">
        <w:rPr>
          <w:rFonts w:ascii="Tahoma" w:hAnsi="Tahoma" w:cs="Tahoma"/>
          <w:b/>
        </w:rPr>
        <w:t xml:space="preserve"> </w:t>
      </w:r>
      <w:r w:rsidRPr="00C8579C">
        <w:rPr>
          <w:rFonts w:ascii="Tahoma" w:hAnsi="Tahoma" w:cs="Tahoma"/>
          <w:b/>
        </w:rPr>
        <w:t>z</w:t>
      </w:r>
      <w:r w:rsidR="008E3DA0">
        <w:rPr>
          <w:rFonts w:ascii="Tahoma" w:hAnsi="Tahoma" w:cs="Tahoma"/>
          <w:b/>
        </w:rPr>
        <w:t xml:space="preserve"> </w:t>
      </w:r>
      <w:r w:rsidRPr="00C8579C">
        <w:rPr>
          <w:rFonts w:ascii="Tahoma" w:hAnsi="Tahoma" w:cs="Tahoma"/>
          <w:b/>
        </w:rPr>
        <w:t>javnim</w:t>
      </w:r>
      <w:r w:rsidR="008E3DA0">
        <w:rPr>
          <w:rFonts w:ascii="Tahoma" w:hAnsi="Tahoma" w:cs="Tahoma"/>
          <w:b/>
        </w:rPr>
        <w:t xml:space="preserve"> </w:t>
      </w:r>
      <w:r w:rsidRPr="00C8579C">
        <w:rPr>
          <w:rFonts w:ascii="Tahoma" w:hAnsi="Tahoma" w:cs="Tahoma"/>
          <w:b/>
        </w:rPr>
        <w:t>razpisom</w:t>
      </w:r>
      <w:r w:rsidR="008E3DA0">
        <w:rPr>
          <w:rFonts w:ascii="Tahoma" w:hAnsi="Tahoma" w:cs="Tahoma"/>
          <w:b/>
        </w:rPr>
        <w:t xml:space="preserve"> </w:t>
      </w:r>
      <w:r w:rsidRPr="00C8579C">
        <w:rPr>
          <w:rFonts w:ascii="Tahoma" w:hAnsi="Tahoma" w:cs="Tahoma"/>
          <w:b/>
        </w:rPr>
        <w:t>in</w:t>
      </w:r>
      <w:r w:rsidR="008E3DA0">
        <w:rPr>
          <w:rFonts w:ascii="Tahoma" w:hAnsi="Tahoma" w:cs="Tahoma"/>
          <w:b/>
        </w:rPr>
        <w:t xml:space="preserve"> </w:t>
      </w:r>
      <w:r w:rsidR="0055333E">
        <w:rPr>
          <w:rFonts w:ascii="Tahoma" w:hAnsi="Tahoma" w:cs="Tahoma"/>
          <w:b/>
        </w:rPr>
        <w:t>jo</w:t>
      </w:r>
      <w:r w:rsidR="008E3DA0">
        <w:rPr>
          <w:rFonts w:ascii="Tahoma" w:hAnsi="Tahoma" w:cs="Tahoma"/>
          <w:b/>
        </w:rPr>
        <w:t xml:space="preserve"> </w:t>
      </w:r>
      <w:r w:rsidRPr="00C8579C">
        <w:rPr>
          <w:rFonts w:ascii="Tahoma" w:hAnsi="Tahoma" w:cs="Tahoma"/>
          <w:b/>
        </w:rPr>
        <w:t>mora</w:t>
      </w:r>
      <w:r w:rsidR="008E3DA0">
        <w:rPr>
          <w:rFonts w:ascii="Tahoma" w:hAnsi="Tahoma" w:cs="Tahoma"/>
          <w:b/>
        </w:rPr>
        <w:t xml:space="preserve"> </w:t>
      </w:r>
      <w:r w:rsidRPr="00C8579C">
        <w:rPr>
          <w:rFonts w:ascii="Tahoma" w:hAnsi="Tahoma" w:cs="Tahoma"/>
          <w:b/>
        </w:rPr>
        <w:t>ponudnik</w:t>
      </w:r>
      <w:r w:rsidR="008E3DA0">
        <w:rPr>
          <w:rFonts w:ascii="Tahoma" w:hAnsi="Tahoma" w:cs="Tahoma"/>
          <w:b/>
        </w:rPr>
        <w:t xml:space="preserve"> </w:t>
      </w:r>
      <w:r w:rsidRPr="00C8579C">
        <w:rPr>
          <w:rFonts w:ascii="Tahoma" w:hAnsi="Tahoma" w:cs="Tahoma"/>
          <w:b/>
        </w:rPr>
        <w:t>naložiti</w:t>
      </w:r>
      <w:r w:rsidR="008E3DA0">
        <w:rPr>
          <w:rFonts w:ascii="Tahoma" w:hAnsi="Tahoma" w:cs="Tahoma"/>
          <w:b/>
        </w:rPr>
        <w:t xml:space="preserve"> </w:t>
      </w:r>
      <w:r w:rsidRPr="00C8579C">
        <w:rPr>
          <w:rFonts w:ascii="Tahoma" w:hAnsi="Tahoma" w:cs="Tahoma"/>
          <w:b/>
        </w:rPr>
        <w:t>v</w:t>
      </w:r>
      <w:r w:rsidR="008E3DA0">
        <w:rPr>
          <w:rFonts w:ascii="Tahoma" w:hAnsi="Tahoma" w:cs="Tahoma"/>
          <w:b/>
        </w:rPr>
        <w:t xml:space="preserve"> </w:t>
      </w:r>
      <w:r w:rsidRPr="00C8579C">
        <w:rPr>
          <w:rFonts w:ascii="Tahoma" w:hAnsi="Tahoma" w:cs="Tahoma"/>
          <w:b/>
        </w:rPr>
        <w:t>informacijski</w:t>
      </w:r>
      <w:r w:rsidR="008E3DA0">
        <w:rPr>
          <w:rFonts w:ascii="Tahoma" w:hAnsi="Tahoma" w:cs="Tahoma"/>
          <w:b/>
        </w:rPr>
        <w:t xml:space="preserve"> </w:t>
      </w:r>
      <w:r w:rsidRPr="00C8579C">
        <w:rPr>
          <w:rFonts w:ascii="Tahoma" w:hAnsi="Tahoma" w:cs="Tahoma"/>
          <w:b/>
        </w:rPr>
        <w:t>sistem</w:t>
      </w:r>
      <w:r w:rsidR="008E3DA0">
        <w:rPr>
          <w:rFonts w:ascii="Tahoma" w:hAnsi="Tahoma" w:cs="Tahoma"/>
          <w:b/>
        </w:rPr>
        <w:t xml:space="preserve"> </w:t>
      </w:r>
      <w:r w:rsidRPr="00C8579C">
        <w:rPr>
          <w:rFonts w:ascii="Tahoma" w:hAnsi="Tahoma" w:cs="Tahoma"/>
          <w:b/>
        </w:rPr>
        <w:t>e-JN</w:t>
      </w:r>
      <w:r w:rsidR="0055333E">
        <w:rPr>
          <w:rFonts w:ascii="Tahoma" w:hAnsi="Tahoma" w:cs="Tahoma"/>
          <w:b/>
        </w:rPr>
        <w:t>,</w:t>
      </w:r>
      <w:r w:rsidR="008E3DA0">
        <w:rPr>
          <w:rFonts w:ascii="Tahoma" w:hAnsi="Tahoma" w:cs="Tahoma"/>
          <w:b/>
        </w:rPr>
        <w:t xml:space="preserve"> </w:t>
      </w:r>
      <w:r w:rsidRPr="00C8579C">
        <w:rPr>
          <w:rFonts w:ascii="Tahoma" w:hAnsi="Tahoma" w:cs="Tahoma"/>
          <w:b/>
        </w:rPr>
        <w:t>je</w:t>
      </w:r>
      <w:r w:rsidR="008E3DA0">
        <w:rPr>
          <w:rFonts w:ascii="Tahoma" w:hAnsi="Tahoma" w:cs="Tahoma"/>
          <w:b/>
        </w:rPr>
        <w:t xml:space="preserve"> </w:t>
      </w:r>
      <w:r w:rsidRPr="00C8579C">
        <w:rPr>
          <w:rFonts w:ascii="Tahoma" w:hAnsi="Tahoma" w:cs="Tahoma"/>
          <w:b/>
        </w:rPr>
        <w:t>navedena</w:t>
      </w:r>
      <w:r w:rsidR="008E3DA0">
        <w:rPr>
          <w:rFonts w:ascii="Tahoma" w:hAnsi="Tahoma" w:cs="Tahoma"/>
          <w:b/>
        </w:rPr>
        <w:t xml:space="preserve"> </w:t>
      </w:r>
      <w:r w:rsidRPr="00C8579C">
        <w:rPr>
          <w:rFonts w:ascii="Tahoma" w:hAnsi="Tahoma" w:cs="Tahoma"/>
          <w:b/>
        </w:rPr>
        <w:t>v</w:t>
      </w:r>
      <w:r w:rsidR="008E3DA0">
        <w:rPr>
          <w:rFonts w:ascii="Tahoma" w:hAnsi="Tahoma" w:cs="Tahoma"/>
          <w:b/>
        </w:rPr>
        <w:t xml:space="preserve"> </w:t>
      </w:r>
      <w:r w:rsidRPr="00C8579C">
        <w:rPr>
          <w:rFonts w:ascii="Tahoma" w:hAnsi="Tahoma" w:cs="Tahoma"/>
          <w:b/>
        </w:rPr>
        <w:t>nadaljevanju:</w:t>
      </w:r>
    </w:p>
    <w:p w14:paraId="73EDE300" w14:textId="77777777" w:rsidR="005F76DE" w:rsidRDefault="005F76DE" w:rsidP="00600829">
      <w:pPr>
        <w:keepNext/>
        <w:keepLines/>
        <w:jc w:val="both"/>
        <w:rPr>
          <w:rFonts w:ascii="Tahoma" w:hAnsi="Tahoma" w:cs="Tahoma"/>
          <w:b/>
        </w:rPr>
      </w:pPr>
    </w:p>
    <w:p w14:paraId="082A6A3E" w14:textId="77777777" w:rsidR="00F8131C" w:rsidRPr="0096587C" w:rsidRDefault="00F8131C" w:rsidP="00CF4F5E">
      <w:pPr>
        <w:pStyle w:val="Odstavekseznama"/>
        <w:keepNext/>
        <w:keepLines/>
        <w:numPr>
          <w:ilvl w:val="0"/>
          <w:numId w:val="25"/>
        </w:numPr>
        <w:ind w:left="284" w:hanging="284"/>
        <w:jc w:val="both"/>
        <w:rPr>
          <w:rFonts w:ascii="Tahoma" w:hAnsi="Tahoma" w:cs="Tahoma"/>
          <w:b/>
          <w:color w:val="C00000"/>
        </w:rPr>
      </w:pPr>
      <w:r w:rsidRPr="0096587C">
        <w:rPr>
          <w:rFonts w:ascii="Tahoma" w:hAnsi="Tahoma" w:cs="Tahoma"/>
          <w:b/>
          <w:color w:val="C00000"/>
        </w:rPr>
        <w:t>Razdelek</w:t>
      </w:r>
      <w:r w:rsidR="008E3DA0">
        <w:rPr>
          <w:rFonts w:ascii="Tahoma" w:hAnsi="Tahoma" w:cs="Tahoma"/>
          <w:b/>
          <w:color w:val="C00000"/>
        </w:rPr>
        <w:t xml:space="preserve"> </w:t>
      </w:r>
      <w:r w:rsidR="00CE2724" w:rsidRPr="006D289A">
        <w:rPr>
          <w:rFonts w:ascii="Tahoma" w:hAnsi="Tahoma" w:cs="Tahoma"/>
          <w:b/>
          <w:color w:val="C00000"/>
        </w:rPr>
        <w:t>»</w:t>
      </w:r>
      <w:r w:rsidR="00CE2724">
        <w:rPr>
          <w:rFonts w:ascii="Tahoma" w:hAnsi="Tahoma" w:cs="Tahoma"/>
          <w:b/>
          <w:color w:val="C00000"/>
        </w:rPr>
        <w:t>Skupna</w:t>
      </w:r>
      <w:r w:rsidR="008E3DA0">
        <w:rPr>
          <w:rFonts w:ascii="Tahoma" w:hAnsi="Tahoma" w:cs="Tahoma"/>
          <w:b/>
          <w:color w:val="C00000"/>
        </w:rPr>
        <w:t xml:space="preserve"> </w:t>
      </w:r>
      <w:r w:rsidR="00CE2724">
        <w:rPr>
          <w:rFonts w:ascii="Tahoma" w:hAnsi="Tahoma" w:cs="Tahoma"/>
          <w:b/>
          <w:color w:val="C00000"/>
        </w:rPr>
        <w:t>ponudbena</w:t>
      </w:r>
      <w:r w:rsidR="008E3DA0">
        <w:rPr>
          <w:rFonts w:ascii="Tahoma" w:hAnsi="Tahoma" w:cs="Tahoma"/>
          <w:b/>
          <w:color w:val="C00000"/>
        </w:rPr>
        <w:t xml:space="preserve"> </w:t>
      </w:r>
      <w:r w:rsidR="00CE2724">
        <w:rPr>
          <w:rFonts w:ascii="Tahoma" w:hAnsi="Tahoma" w:cs="Tahoma"/>
          <w:b/>
          <w:color w:val="C00000"/>
        </w:rPr>
        <w:t>vrednost</w:t>
      </w:r>
      <w:r w:rsidR="00CE2724" w:rsidRPr="006D289A">
        <w:rPr>
          <w:rFonts w:ascii="Tahoma" w:hAnsi="Tahoma" w:cs="Tahoma"/>
          <w:b/>
          <w:color w:val="C00000"/>
        </w:rPr>
        <w:t>«</w:t>
      </w:r>
    </w:p>
    <w:p w14:paraId="5E3A8E16" w14:textId="77777777" w:rsidR="00F8131C" w:rsidRPr="00112425" w:rsidRDefault="00F8131C" w:rsidP="00600829">
      <w:pPr>
        <w:keepNext/>
        <w:keepLines/>
        <w:jc w:val="both"/>
        <w:rPr>
          <w:rFonts w:ascii="Tahoma" w:hAnsi="Tahoma" w:cs="Tahoma"/>
          <w:sz w:val="16"/>
          <w:szCs w:val="16"/>
        </w:rPr>
      </w:pPr>
    </w:p>
    <w:p w14:paraId="0769B95D" w14:textId="77777777" w:rsidR="00CE2724" w:rsidRDefault="00CE2724" w:rsidP="00600829">
      <w:pPr>
        <w:keepNext/>
        <w:keepLines/>
        <w:jc w:val="both"/>
        <w:rPr>
          <w:rFonts w:ascii="Tahoma" w:hAnsi="Tahoma" w:cs="Tahoma"/>
          <w:b/>
        </w:rPr>
      </w:pPr>
      <w:r w:rsidRPr="00C00787">
        <w:rPr>
          <w:rFonts w:ascii="Tahoma" w:hAnsi="Tahoma" w:cs="Tahoma"/>
          <w:b/>
        </w:rPr>
        <w:t>Ponudnik</w:t>
      </w:r>
      <w:r w:rsidR="008E3DA0">
        <w:rPr>
          <w:rFonts w:ascii="Tahoma" w:hAnsi="Tahoma" w:cs="Tahoma"/>
          <w:b/>
        </w:rPr>
        <w:t xml:space="preserve"> </w:t>
      </w:r>
      <w:r w:rsidRPr="00C00787">
        <w:rPr>
          <w:rFonts w:ascii="Tahoma" w:hAnsi="Tahoma" w:cs="Tahoma"/>
          <w:b/>
        </w:rPr>
        <w:t>v</w:t>
      </w:r>
      <w:r w:rsidR="008E3DA0">
        <w:rPr>
          <w:rFonts w:ascii="Tahoma" w:hAnsi="Tahoma" w:cs="Tahoma"/>
          <w:b/>
        </w:rPr>
        <w:t xml:space="preserve"> </w:t>
      </w:r>
      <w:r w:rsidRPr="00C00787">
        <w:rPr>
          <w:rFonts w:ascii="Tahoma" w:hAnsi="Tahoma" w:cs="Tahoma"/>
          <w:b/>
        </w:rPr>
        <w:t>sistem</w:t>
      </w:r>
      <w:r w:rsidR="008E3DA0">
        <w:rPr>
          <w:rFonts w:ascii="Tahoma" w:hAnsi="Tahoma" w:cs="Tahoma"/>
          <w:b/>
        </w:rPr>
        <w:t xml:space="preserve"> </w:t>
      </w:r>
      <w:r w:rsidRPr="00C00787">
        <w:rPr>
          <w:rFonts w:ascii="Tahoma" w:hAnsi="Tahoma" w:cs="Tahoma"/>
          <w:b/>
        </w:rPr>
        <w:t>e-JN</w:t>
      </w:r>
      <w:r w:rsidR="008E3DA0">
        <w:rPr>
          <w:rFonts w:ascii="Tahoma" w:hAnsi="Tahoma" w:cs="Tahoma"/>
          <w:b/>
        </w:rPr>
        <w:t xml:space="preserve"> </w:t>
      </w:r>
      <w:r w:rsidRPr="00C00787">
        <w:rPr>
          <w:rFonts w:ascii="Tahoma" w:hAnsi="Tahoma" w:cs="Tahoma"/>
          <w:b/>
        </w:rPr>
        <w:t>v</w:t>
      </w:r>
      <w:r w:rsidR="008E3DA0">
        <w:rPr>
          <w:rFonts w:ascii="Tahoma" w:hAnsi="Tahoma" w:cs="Tahoma"/>
          <w:b/>
        </w:rPr>
        <w:t xml:space="preserve"> </w:t>
      </w:r>
      <w:r w:rsidRPr="00C00787">
        <w:rPr>
          <w:rFonts w:ascii="Tahoma" w:hAnsi="Tahoma" w:cs="Tahoma"/>
          <w:b/>
        </w:rPr>
        <w:t>razdelek</w:t>
      </w:r>
      <w:r w:rsidR="008E3DA0">
        <w:rPr>
          <w:rFonts w:ascii="Tahoma" w:hAnsi="Tahoma" w:cs="Tahoma"/>
          <w:b/>
        </w:rPr>
        <w:t xml:space="preserve"> </w:t>
      </w:r>
      <w:r w:rsidRPr="00C00787">
        <w:rPr>
          <w:rFonts w:ascii="Tahoma" w:hAnsi="Tahoma" w:cs="Tahoma"/>
          <w:b/>
        </w:rPr>
        <w:t>»Skupna</w:t>
      </w:r>
      <w:r w:rsidR="008E3DA0">
        <w:rPr>
          <w:rFonts w:ascii="Tahoma" w:hAnsi="Tahoma" w:cs="Tahoma"/>
          <w:b/>
        </w:rPr>
        <w:t xml:space="preserve"> </w:t>
      </w:r>
      <w:r w:rsidRPr="00C00787">
        <w:rPr>
          <w:rFonts w:ascii="Tahoma" w:hAnsi="Tahoma" w:cs="Tahoma"/>
          <w:b/>
        </w:rPr>
        <w:t>ponudbena</w:t>
      </w:r>
      <w:r w:rsidR="008E3DA0">
        <w:rPr>
          <w:rFonts w:ascii="Tahoma" w:hAnsi="Tahoma" w:cs="Tahoma"/>
          <w:b/>
        </w:rPr>
        <w:t xml:space="preserve"> </w:t>
      </w:r>
      <w:r w:rsidRPr="00C00787">
        <w:rPr>
          <w:rFonts w:ascii="Tahoma" w:hAnsi="Tahoma" w:cs="Tahoma"/>
          <w:b/>
        </w:rPr>
        <w:t>vrednost«</w:t>
      </w:r>
      <w:r w:rsidR="008E3DA0">
        <w:rPr>
          <w:rFonts w:ascii="Tahoma" w:hAnsi="Tahoma" w:cs="Tahoma"/>
          <w:b/>
        </w:rPr>
        <w:t xml:space="preserve"> </w:t>
      </w:r>
      <w:r w:rsidRPr="00C00787">
        <w:rPr>
          <w:rFonts w:ascii="Tahoma" w:hAnsi="Tahoma" w:cs="Tahoma"/>
          <w:b/>
        </w:rPr>
        <w:t>v</w:t>
      </w:r>
      <w:r w:rsidR="008E3DA0">
        <w:rPr>
          <w:rFonts w:ascii="Tahoma" w:hAnsi="Tahoma" w:cs="Tahoma"/>
          <w:b/>
        </w:rPr>
        <w:t xml:space="preserve"> </w:t>
      </w:r>
      <w:r w:rsidRPr="00C00787">
        <w:rPr>
          <w:rFonts w:ascii="Tahoma" w:hAnsi="Tahoma" w:cs="Tahoma"/>
          <w:b/>
        </w:rPr>
        <w:t>za</w:t>
      </w:r>
      <w:r w:rsidR="008E3DA0">
        <w:rPr>
          <w:rFonts w:ascii="Tahoma" w:hAnsi="Tahoma" w:cs="Tahoma"/>
          <w:b/>
        </w:rPr>
        <w:t xml:space="preserve"> </w:t>
      </w:r>
      <w:r w:rsidRPr="00C00787">
        <w:rPr>
          <w:rFonts w:ascii="Tahoma" w:hAnsi="Tahoma" w:cs="Tahoma"/>
          <w:b/>
        </w:rPr>
        <w:t>to</w:t>
      </w:r>
      <w:r w:rsidR="008E3DA0">
        <w:rPr>
          <w:rFonts w:ascii="Tahoma" w:hAnsi="Tahoma" w:cs="Tahoma"/>
          <w:b/>
        </w:rPr>
        <w:t xml:space="preserve"> </w:t>
      </w:r>
      <w:r w:rsidRPr="00C00787">
        <w:rPr>
          <w:rFonts w:ascii="Tahoma" w:hAnsi="Tahoma" w:cs="Tahoma"/>
          <w:b/>
        </w:rPr>
        <w:t>namenjen</w:t>
      </w:r>
      <w:r w:rsidR="008E3DA0">
        <w:rPr>
          <w:rFonts w:ascii="Tahoma" w:hAnsi="Tahoma" w:cs="Tahoma"/>
          <w:b/>
        </w:rPr>
        <w:t xml:space="preserve"> </w:t>
      </w:r>
      <w:r w:rsidRPr="00C00787">
        <w:rPr>
          <w:rFonts w:ascii="Tahoma" w:hAnsi="Tahoma" w:cs="Tahoma"/>
          <w:b/>
        </w:rPr>
        <w:t>prostor</w:t>
      </w:r>
      <w:r w:rsidR="008E3DA0">
        <w:rPr>
          <w:rFonts w:ascii="Tahoma" w:hAnsi="Tahoma" w:cs="Tahoma"/>
          <w:b/>
        </w:rPr>
        <w:t xml:space="preserve"> </w:t>
      </w:r>
      <w:r w:rsidRPr="00C00787">
        <w:rPr>
          <w:rFonts w:ascii="Tahoma" w:hAnsi="Tahoma" w:cs="Tahoma"/>
          <w:b/>
        </w:rPr>
        <w:t>vpiše</w:t>
      </w:r>
      <w:r w:rsidR="008E3DA0">
        <w:rPr>
          <w:rFonts w:ascii="Tahoma" w:hAnsi="Tahoma" w:cs="Tahoma"/>
          <w:b/>
        </w:rPr>
        <w:t xml:space="preserve"> </w:t>
      </w:r>
      <w:r w:rsidRPr="00C00787">
        <w:rPr>
          <w:rFonts w:ascii="Tahoma" w:hAnsi="Tahoma" w:cs="Tahoma"/>
          <w:b/>
        </w:rPr>
        <w:t>skupni</w:t>
      </w:r>
      <w:r w:rsidR="008E3DA0">
        <w:rPr>
          <w:rFonts w:ascii="Tahoma" w:hAnsi="Tahoma" w:cs="Tahoma"/>
          <w:b/>
        </w:rPr>
        <w:t xml:space="preserve"> </w:t>
      </w:r>
      <w:r w:rsidRPr="00C00787">
        <w:rPr>
          <w:rFonts w:ascii="Tahoma" w:hAnsi="Tahoma" w:cs="Tahoma"/>
          <w:b/>
        </w:rPr>
        <w:t>ponudbeni</w:t>
      </w:r>
      <w:r w:rsidR="008E3DA0">
        <w:rPr>
          <w:rFonts w:ascii="Tahoma" w:hAnsi="Tahoma" w:cs="Tahoma"/>
          <w:b/>
        </w:rPr>
        <w:t xml:space="preserve"> </w:t>
      </w:r>
      <w:r w:rsidRPr="00C00787">
        <w:rPr>
          <w:rFonts w:ascii="Tahoma" w:hAnsi="Tahoma" w:cs="Tahoma"/>
          <w:b/>
        </w:rPr>
        <w:t>znesek</w:t>
      </w:r>
      <w:r w:rsidR="008E3DA0">
        <w:rPr>
          <w:rFonts w:ascii="Tahoma" w:hAnsi="Tahoma" w:cs="Tahoma"/>
          <w:b/>
        </w:rPr>
        <w:t xml:space="preserve"> </w:t>
      </w:r>
      <w:r w:rsidRPr="00C00787">
        <w:rPr>
          <w:rFonts w:ascii="Tahoma" w:hAnsi="Tahoma" w:cs="Tahoma"/>
          <w:b/>
        </w:rPr>
        <w:t>brez</w:t>
      </w:r>
      <w:r w:rsidR="008E3DA0">
        <w:rPr>
          <w:rFonts w:ascii="Tahoma" w:hAnsi="Tahoma" w:cs="Tahoma"/>
          <w:b/>
        </w:rPr>
        <w:t xml:space="preserve"> </w:t>
      </w:r>
      <w:r w:rsidRPr="00C00787">
        <w:rPr>
          <w:rFonts w:ascii="Tahoma" w:hAnsi="Tahoma" w:cs="Tahoma"/>
          <w:b/>
        </w:rPr>
        <w:t>davka</w:t>
      </w:r>
      <w:r w:rsidR="008E3DA0">
        <w:rPr>
          <w:rFonts w:ascii="Tahoma" w:hAnsi="Tahoma" w:cs="Tahoma"/>
          <w:b/>
        </w:rPr>
        <w:t xml:space="preserve"> </w:t>
      </w:r>
      <w:r w:rsidRPr="00C00787">
        <w:rPr>
          <w:rFonts w:ascii="Tahoma" w:hAnsi="Tahoma" w:cs="Tahoma"/>
          <w:b/>
        </w:rPr>
        <w:t>v</w:t>
      </w:r>
      <w:r w:rsidR="008E3DA0">
        <w:rPr>
          <w:rFonts w:ascii="Tahoma" w:hAnsi="Tahoma" w:cs="Tahoma"/>
          <w:b/>
        </w:rPr>
        <w:t xml:space="preserve"> </w:t>
      </w:r>
      <w:r w:rsidRPr="00C00787">
        <w:rPr>
          <w:rFonts w:ascii="Tahoma" w:hAnsi="Tahoma" w:cs="Tahoma"/>
          <w:b/>
        </w:rPr>
        <w:t>EUR</w:t>
      </w:r>
      <w:r w:rsidR="008E3DA0">
        <w:rPr>
          <w:rFonts w:ascii="Tahoma" w:hAnsi="Tahoma" w:cs="Tahoma"/>
          <w:b/>
        </w:rPr>
        <w:t xml:space="preserve"> </w:t>
      </w:r>
      <w:r w:rsidRPr="00C00787">
        <w:rPr>
          <w:rFonts w:ascii="Tahoma" w:hAnsi="Tahoma" w:cs="Tahoma"/>
          <w:b/>
        </w:rPr>
        <w:t>in</w:t>
      </w:r>
      <w:r w:rsidR="008E3DA0">
        <w:rPr>
          <w:rFonts w:ascii="Tahoma" w:hAnsi="Tahoma" w:cs="Tahoma"/>
          <w:b/>
        </w:rPr>
        <w:t xml:space="preserve"> </w:t>
      </w:r>
      <w:r w:rsidRPr="00C00787">
        <w:rPr>
          <w:rFonts w:ascii="Tahoma" w:hAnsi="Tahoma" w:cs="Tahoma"/>
          <w:b/>
        </w:rPr>
        <w:t>znesek</w:t>
      </w:r>
      <w:r w:rsidR="008E3DA0">
        <w:rPr>
          <w:rFonts w:ascii="Tahoma" w:hAnsi="Tahoma" w:cs="Tahoma"/>
          <w:b/>
        </w:rPr>
        <w:t xml:space="preserve"> </w:t>
      </w:r>
      <w:r w:rsidRPr="00C00787">
        <w:rPr>
          <w:rFonts w:ascii="Tahoma" w:hAnsi="Tahoma" w:cs="Tahoma"/>
          <w:b/>
        </w:rPr>
        <w:t>davka</w:t>
      </w:r>
      <w:r w:rsidR="008E3DA0">
        <w:rPr>
          <w:rFonts w:ascii="Tahoma" w:hAnsi="Tahoma" w:cs="Tahoma"/>
          <w:b/>
        </w:rPr>
        <w:t xml:space="preserve"> </w:t>
      </w:r>
      <w:r w:rsidRPr="00C00787">
        <w:rPr>
          <w:rFonts w:ascii="Tahoma" w:hAnsi="Tahoma" w:cs="Tahoma"/>
          <w:b/>
        </w:rPr>
        <w:t>v</w:t>
      </w:r>
      <w:r w:rsidR="008E3DA0">
        <w:rPr>
          <w:rFonts w:ascii="Tahoma" w:hAnsi="Tahoma" w:cs="Tahoma"/>
          <w:b/>
        </w:rPr>
        <w:t xml:space="preserve"> </w:t>
      </w:r>
      <w:r w:rsidRPr="00C00787">
        <w:rPr>
          <w:rFonts w:ascii="Tahoma" w:hAnsi="Tahoma" w:cs="Tahoma"/>
          <w:b/>
        </w:rPr>
        <w:t>EUR.</w:t>
      </w:r>
      <w:r w:rsidR="008E3DA0">
        <w:rPr>
          <w:rFonts w:ascii="Tahoma" w:hAnsi="Tahoma" w:cs="Tahoma"/>
          <w:b/>
        </w:rPr>
        <w:t xml:space="preserve"> </w:t>
      </w:r>
      <w:r w:rsidRPr="00C00787">
        <w:rPr>
          <w:rFonts w:ascii="Tahoma" w:hAnsi="Tahoma" w:cs="Tahoma"/>
          <w:b/>
        </w:rPr>
        <w:t>Znesek</w:t>
      </w:r>
      <w:r w:rsidR="008E3DA0">
        <w:rPr>
          <w:rFonts w:ascii="Tahoma" w:hAnsi="Tahoma" w:cs="Tahoma"/>
          <w:b/>
        </w:rPr>
        <w:t xml:space="preserve"> </w:t>
      </w:r>
      <w:r w:rsidRPr="00C00787">
        <w:rPr>
          <w:rFonts w:ascii="Tahoma" w:hAnsi="Tahoma" w:cs="Tahoma"/>
          <w:b/>
        </w:rPr>
        <w:t>skupaj</w:t>
      </w:r>
      <w:r w:rsidR="008E3DA0">
        <w:rPr>
          <w:rFonts w:ascii="Tahoma" w:hAnsi="Tahoma" w:cs="Tahoma"/>
          <w:b/>
        </w:rPr>
        <w:t xml:space="preserve"> </w:t>
      </w:r>
      <w:r w:rsidRPr="00C00787">
        <w:rPr>
          <w:rFonts w:ascii="Tahoma" w:hAnsi="Tahoma" w:cs="Tahoma"/>
          <w:b/>
        </w:rPr>
        <w:t>z</w:t>
      </w:r>
      <w:r w:rsidR="008E3DA0">
        <w:rPr>
          <w:rFonts w:ascii="Tahoma" w:hAnsi="Tahoma" w:cs="Tahoma"/>
          <w:b/>
        </w:rPr>
        <w:t xml:space="preserve"> </w:t>
      </w:r>
      <w:r w:rsidRPr="00C00787">
        <w:rPr>
          <w:rFonts w:ascii="Tahoma" w:hAnsi="Tahoma" w:cs="Tahoma"/>
          <w:b/>
        </w:rPr>
        <w:t>davkom</w:t>
      </w:r>
      <w:r w:rsidR="008E3DA0">
        <w:rPr>
          <w:rFonts w:ascii="Tahoma" w:hAnsi="Tahoma" w:cs="Tahoma"/>
          <w:b/>
        </w:rPr>
        <w:t xml:space="preserve"> </w:t>
      </w:r>
      <w:r w:rsidRPr="00C00787">
        <w:rPr>
          <w:rFonts w:ascii="Tahoma" w:hAnsi="Tahoma" w:cs="Tahoma"/>
          <w:b/>
        </w:rPr>
        <w:t>v</w:t>
      </w:r>
      <w:r w:rsidR="008E3DA0">
        <w:rPr>
          <w:rFonts w:ascii="Tahoma" w:hAnsi="Tahoma" w:cs="Tahoma"/>
          <w:b/>
        </w:rPr>
        <w:t xml:space="preserve"> </w:t>
      </w:r>
      <w:r w:rsidRPr="00C00787">
        <w:rPr>
          <w:rFonts w:ascii="Tahoma" w:hAnsi="Tahoma" w:cs="Tahoma"/>
          <w:b/>
        </w:rPr>
        <w:t>EUR</w:t>
      </w:r>
      <w:r w:rsidR="008E3DA0">
        <w:rPr>
          <w:rFonts w:ascii="Tahoma" w:hAnsi="Tahoma" w:cs="Tahoma"/>
          <w:b/>
        </w:rPr>
        <w:t xml:space="preserve"> </w:t>
      </w:r>
      <w:r w:rsidRPr="00C00787">
        <w:rPr>
          <w:rFonts w:ascii="Tahoma" w:hAnsi="Tahoma" w:cs="Tahoma"/>
          <w:b/>
        </w:rPr>
        <w:t>se</w:t>
      </w:r>
      <w:r w:rsidR="008E3DA0">
        <w:rPr>
          <w:rFonts w:ascii="Tahoma" w:hAnsi="Tahoma" w:cs="Tahoma"/>
          <w:b/>
        </w:rPr>
        <w:t xml:space="preserve"> </w:t>
      </w:r>
      <w:r w:rsidRPr="00C00787">
        <w:rPr>
          <w:rFonts w:ascii="Tahoma" w:hAnsi="Tahoma" w:cs="Tahoma"/>
          <w:b/>
        </w:rPr>
        <w:t>izračuna</w:t>
      </w:r>
      <w:r w:rsidR="008E3DA0">
        <w:rPr>
          <w:rFonts w:ascii="Tahoma" w:hAnsi="Tahoma" w:cs="Tahoma"/>
          <w:b/>
        </w:rPr>
        <w:t xml:space="preserve"> </w:t>
      </w:r>
      <w:r w:rsidRPr="00C00787">
        <w:rPr>
          <w:rFonts w:ascii="Tahoma" w:hAnsi="Tahoma" w:cs="Tahoma"/>
          <w:b/>
        </w:rPr>
        <w:t>samodejno.</w:t>
      </w:r>
      <w:r w:rsidR="008E3DA0">
        <w:rPr>
          <w:rFonts w:ascii="Tahoma" w:hAnsi="Tahoma" w:cs="Tahoma"/>
          <w:b/>
        </w:rPr>
        <w:t xml:space="preserve"> </w:t>
      </w:r>
      <w:r w:rsidRPr="00C00787">
        <w:rPr>
          <w:rFonts w:ascii="Tahoma" w:hAnsi="Tahoma" w:cs="Tahoma"/>
          <w:b/>
        </w:rPr>
        <w:t>V</w:t>
      </w:r>
      <w:r w:rsidR="008E3DA0">
        <w:rPr>
          <w:rFonts w:ascii="Tahoma" w:hAnsi="Tahoma" w:cs="Tahoma"/>
          <w:b/>
        </w:rPr>
        <w:t xml:space="preserve"> </w:t>
      </w:r>
      <w:r w:rsidRPr="00C00787">
        <w:rPr>
          <w:rFonts w:ascii="Tahoma" w:hAnsi="Tahoma" w:cs="Tahoma"/>
          <w:b/>
        </w:rPr>
        <w:t>del</w:t>
      </w:r>
      <w:r w:rsidR="008E3DA0">
        <w:rPr>
          <w:rFonts w:ascii="Tahoma" w:hAnsi="Tahoma" w:cs="Tahoma"/>
          <w:b/>
        </w:rPr>
        <w:t xml:space="preserve"> </w:t>
      </w:r>
      <w:r w:rsidRPr="00C00787">
        <w:rPr>
          <w:rFonts w:ascii="Tahoma" w:hAnsi="Tahoma" w:cs="Tahoma"/>
          <w:b/>
        </w:rPr>
        <w:t>»Predračun«</w:t>
      </w:r>
      <w:r w:rsidR="008E3DA0">
        <w:rPr>
          <w:rFonts w:ascii="Tahoma" w:hAnsi="Tahoma" w:cs="Tahoma"/>
          <w:b/>
        </w:rPr>
        <w:t xml:space="preserve"> </w:t>
      </w:r>
      <w:r w:rsidRPr="00C00787">
        <w:rPr>
          <w:rFonts w:ascii="Tahoma" w:hAnsi="Tahoma" w:cs="Tahoma"/>
          <w:b/>
        </w:rPr>
        <w:t>pa</w:t>
      </w:r>
      <w:r w:rsidR="008E3DA0">
        <w:rPr>
          <w:rFonts w:ascii="Tahoma" w:hAnsi="Tahoma" w:cs="Tahoma"/>
          <w:b/>
        </w:rPr>
        <w:t xml:space="preserve"> </w:t>
      </w:r>
      <w:r w:rsidRPr="00C00787">
        <w:rPr>
          <w:rFonts w:ascii="Tahoma" w:hAnsi="Tahoma" w:cs="Tahoma"/>
          <w:b/>
        </w:rPr>
        <w:t>naloži</w:t>
      </w:r>
      <w:r w:rsidR="008E3DA0">
        <w:rPr>
          <w:rFonts w:ascii="Tahoma" w:hAnsi="Tahoma" w:cs="Tahoma"/>
          <w:b/>
        </w:rPr>
        <w:t xml:space="preserve"> </w:t>
      </w:r>
      <w:r>
        <w:rPr>
          <w:rFonts w:ascii="Tahoma" w:hAnsi="Tahoma" w:cs="Tahoma"/>
          <w:b/>
        </w:rPr>
        <w:t>izpolnjeno</w:t>
      </w:r>
      <w:r w:rsidR="008E3DA0">
        <w:rPr>
          <w:rFonts w:ascii="Tahoma" w:hAnsi="Tahoma" w:cs="Tahoma"/>
          <w:b/>
        </w:rPr>
        <w:t xml:space="preserve"> </w:t>
      </w:r>
      <w:r>
        <w:rPr>
          <w:rFonts w:ascii="Tahoma" w:hAnsi="Tahoma" w:cs="Tahoma"/>
          <w:b/>
        </w:rPr>
        <w:t>in</w:t>
      </w:r>
      <w:r w:rsidR="008E3DA0">
        <w:rPr>
          <w:rFonts w:ascii="Tahoma" w:hAnsi="Tahoma" w:cs="Tahoma"/>
          <w:b/>
        </w:rPr>
        <w:t xml:space="preserve"> </w:t>
      </w:r>
      <w:r>
        <w:rPr>
          <w:rFonts w:ascii="Tahoma" w:hAnsi="Tahoma" w:cs="Tahoma"/>
          <w:b/>
        </w:rPr>
        <w:t>podpisano</w:t>
      </w:r>
      <w:r w:rsidR="008E3DA0">
        <w:rPr>
          <w:rFonts w:ascii="Tahoma" w:hAnsi="Tahoma" w:cs="Tahoma"/>
          <w:b/>
        </w:rPr>
        <w:t xml:space="preserve"> </w:t>
      </w:r>
      <w:r w:rsidRPr="00C00787">
        <w:rPr>
          <w:rFonts w:ascii="Tahoma" w:hAnsi="Tahoma" w:cs="Tahoma"/>
          <w:b/>
        </w:rPr>
        <w:t>Prilogo</w:t>
      </w:r>
      <w:r w:rsidR="008E3DA0">
        <w:rPr>
          <w:rFonts w:ascii="Tahoma" w:hAnsi="Tahoma" w:cs="Tahoma"/>
          <w:b/>
        </w:rPr>
        <w:t xml:space="preserve"> </w:t>
      </w:r>
      <w:r w:rsidRPr="00C00787">
        <w:rPr>
          <w:rFonts w:ascii="Tahoma" w:hAnsi="Tahoma" w:cs="Tahoma"/>
          <w:b/>
        </w:rPr>
        <w:t>»POVZETEK</w:t>
      </w:r>
      <w:r w:rsidR="008E3DA0">
        <w:rPr>
          <w:rFonts w:ascii="Tahoma" w:hAnsi="Tahoma" w:cs="Tahoma"/>
          <w:b/>
        </w:rPr>
        <w:t xml:space="preserve"> </w:t>
      </w:r>
      <w:r w:rsidRPr="00C00787">
        <w:rPr>
          <w:rFonts w:ascii="Tahoma" w:hAnsi="Tahoma" w:cs="Tahoma"/>
          <w:b/>
        </w:rPr>
        <w:t>PREDRAČUNA</w:t>
      </w:r>
      <w:r>
        <w:rPr>
          <w:rFonts w:ascii="Tahoma" w:hAnsi="Tahoma" w:cs="Tahoma"/>
          <w:b/>
        </w:rPr>
        <w:t>«</w:t>
      </w:r>
      <w:r w:rsidR="008E3DA0">
        <w:rPr>
          <w:rFonts w:ascii="Tahoma" w:hAnsi="Tahoma" w:cs="Tahoma"/>
          <w:b/>
        </w:rPr>
        <w:t xml:space="preserve"> </w:t>
      </w:r>
      <w:r w:rsidRPr="00C00787">
        <w:rPr>
          <w:rFonts w:ascii="Tahoma" w:hAnsi="Tahoma" w:cs="Tahoma"/>
          <w:b/>
        </w:rPr>
        <w:t>v</w:t>
      </w:r>
      <w:r w:rsidR="008E3DA0">
        <w:rPr>
          <w:rFonts w:ascii="Tahoma" w:hAnsi="Tahoma" w:cs="Tahoma"/>
          <w:b/>
        </w:rPr>
        <w:t xml:space="preserve"> </w:t>
      </w:r>
      <w:r w:rsidRPr="00C00787">
        <w:rPr>
          <w:rFonts w:ascii="Tahoma" w:hAnsi="Tahoma" w:cs="Tahoma"/>
          <w:b/>
        </w:rPr>
        <w:t>pdf.</w:t>
      </w:r>
      <w:r w:rsidR="008E3DA0">
        <w:rPr>
          <w:rFonts w:ascii="Tahoma" w:hAnsi="Tahoma" w:cs="Tahoma"/>
          <w:b/>
        </w:rPr>
        <w:t xml:space="preserve"> </w:t>
      </w:r>
      <w:r w:rsidRPr="00C00787">
        <w:rPr>
          <w:rFonts w:ascii="Tahoma" w:hAnsi="Tahoma" w:cs="Tahoma"/>
          <w:b/>
        </w:rPr>
        <w:t>obliki</w:t>
      </w:r>
      <w:r>
        <w:rPr>
          <w:rFonts w:ascii="Tahoma" w:hAnsi="Tahoma" w:cs="Tahoma"/>
          <w:b/>
        </w:rPr>
        <w:t>/formatu.</w:t>
      </w:r>
      <w:r w:rsidR="008E3DA0">
        <w:rPr>
          <w:rFonts w:ascii="Tahoma" w:hAnsi="Tahoma" w:cs="Tahoma"/>
          <w:b/>
        </w:rPr>
        <w:t xml:space="preserve"> </w:t>
      </w:r>
      <w:r w:rsidRPr="00C00787">
        <w:rPr>
          <w:rFonts w:ascii="Tahoma" w:hAnsi="Tahoma" w:cs="Tahoma"/>
          <w:b/>
        </w:rPr>
        <w:t>»Skupna</w:t>
      </w:r>
      <w:r w:rsidR="008E3DA0">
        <w:rPr>
          <w:rFonts w:ascii="Tahoma" w:hAnsi="Tahoma" w:cs="Tahoma"/>
          <w:b/>
        </w:rPr>
        <w:t xml:space="preserve"> </w:t>
      </w:r>
      <w:r w:rsidRPr="00C00787">
        <w:rPr>
          <w:rFonts w:ascii="Tahoma" w:hAnsi="Tahoma" w:cs="Tahoma"/>
          <w:b/>
        </w:rPr>
        <w:t>ponudbena</w:t>
      </w:r>
      <w:r w:rsidR="008E3DA0">
        <w:rPr>
          <w:rFonts w:ascii="Tahoma" w:hAnsi="Tahoma" w:cs="Tahoma"/>
          <w:b/>
        </w:rPr>
        <w:t xml:space="preserve"> </w:t>
      </w:r>
      <w:r w:rsidRPr="00C00787">
        <w:rPr>
          <w:rFonts w:ascii="Tahoma" w:hAnsi="Tahoma" w:cs="Tahoma"/>
          <w:b/>
        </w:rPr>
        <w:t>vrednost«,</w:t>
      </w:r>
      <w:r w:rsidR="008E3DA0">
        <w:rPr>
          <w:rFonts w:ascii="Tahoma" w:hAnsi="Tahoma" w:cs="Tahoma"/>
          <w:b/>
        </w:rPr>
        <w:t xml:space="preserve"> </w:t>
      </w:r>
      <w:r w:rsidRPr="00C00787">
        <w:rPr>
          <w:rFonts w:ascii="Tahoma" w:hAnsi="Tahoma" w:cs="Tahoma"/>
          <w:b/>
        </w:rPr>
        <w:t>ki</w:t>
      </w:r>
      <w:r w:rsidR="008E3DA0">
        <w:rPr>
          <w:rFonts w:ascii="Tahoma" w:hAnsi="Tahoma" w:cs="Tahoma"/>
          <w:b/>
        </w:rPr>
        <w:t xml:space="preserve"> </w:t>
      </w:r>
      <w:r w:rsidRPr="00C00787">
        <w:rPr>
          <w:rFonts w:ascii="Tahoma" w:hAnsi="Tahoma" w:cs="Tahoma"/>
          <w:b/>
        </w:rPr>
        <w:t>bo</w:t>
      </w:r>
      <w:r w:rsidR="008E3DA0">
        <w:rPr>
          <w:rFonts w:ascii="Tahoma" w:hAnsi="Tahoma" w:cs="Tahoma"/>
          <w:b/>
        </w:rPr>
        <w:t xml:space="preserve"> </w:t>
      </w:r>
      <w:r w:rsidRPr="00C00787">
        <w:rPr>
          <w:rFonts w:ascii="Tahoma" w:hAnsi="Tahoma" w:cs="Tahoma"/>
          <w:b/>
        </w:rPr>
        <w:t>vpisana</w:t>
      </w:r>
      <w:r w:rsidR="008E3DA0">
        <w:rPr>
          <w:rFonts w:ascii="Tahoma" w:hAnsi="Tahoma" w:cs="Tahoma"/>
          <w:b/>
        </w:rPr>
        <w:t xml:space="preserve"> </w:t>
      </w:r>
      <w:r w:rsidRPr="00C00787">
        <w:rPr>
          <w:rFonts w:ascii="Tahoma" w:hAnsi="Tahoma" w:cs="Tahoma"/>
          <w:b/>
        </w:rPr>
        <w:t>v</w:t>
      </w:r>
      <w:r w:rsidR="008E3DA0">
        <w:rPr>
          <w:rFonts w:ascii="Tahoma" w:hAnsi="Tahoma" w:cs="Tahoma"/>
          <w:b/>
        </w:rPr>
        <w:t xml:space="preserve"> </w:t>
      </w:r>
      <w:r w:rsidRPr="00C00787">
        <w:rPr>
          <w:rFonts w:ascii="Tahoma" w:hAnsi="Tahoma" w:cs="Tahoma"/>
          <w:b/>
        </w:rPr>
        <w:t>istoimenski</w:t>
      </w:r>
      <w:r w:rsidR="008E3DA0">
        <w:rPr>
          <w:rFonts w:ascii="Tahoma" w:hAnsi="Tahoma" w:cs="Tahoma"/>
          <w:b/>
        </w:rPr>
        <w:t xml:space="preserve"> </w:t>
      </w:r>
      <w:r w:rsidRPr="00C00787">
        <w:rPr>
          <w:rFonts w:ascii="Tahoma" w:hAnsi="Tahoma" w:cs="Tahoma"/>
          <w:b/>
        </w:rPr>
        <w:t>razdelek</w:t>
      </w:r>
      <w:r w:rsidR="008E3DA0">
        <w:rPr>
          <w:rFonts w:ascii="Tahoma" w:hAnsi="Tahoma" w:cs="Tahoma"/>
          <w:b/>
        </w:rPr>
        <w:t xml:space="preserve"> </w:t>
      </w:r>
      <w:r w:rsidRPr="00C00787">
        <w:rPr>
          <w:rFonts w:ascii="Tahoma" w:hAnsi="Tahoma" w:cs="Tahoma"/>
          <w:b/>
        </w:rPr>
        <w:t>in</w:t>
      </w:r>
      <w:r w:rsidR="008E3DA0">
        <w:rPr>
          <w:rFonts w:ascii="Tahoma" w:hAnsi="Tahoma" w:cs="Tahoma"/>
          <w:b/>
        </w:rPr>
        <w:t xml:space="preserve"> </w:t>
      </w:r>
      <w:r w:rsidRPr="00C00787">
        <w:rPr>
          <w:rFonts w:ascii="Tahoma" w:hAnsi="Tahoma" w:cs="Tahoma"/>
          <w:b/>
        </w:rPr>
        <w:t>dokument</w:t>
      </w:r>
      <w:r w:rsidR="008E3DA0">
        <w:rPr>
          <w:rFonts w:ascii="Tahoma" w:hAnsi="Tahoma" w:cs="Tahoma"/>
          <w:b/>
        </w:rPr>
        <w:t xml:space="preserve"> </w:t>
      </w:r>
      <w:r>
        <w:rPr>
          <w:rFonts w:ascii="Tahoma" w:hAnsi="Tahoma" w:cs="Tahoma"/>
          <w:b/>
        </w:rPr>
        <w:t>(</w:t>
      </w:r>
      <w:r w:rsidRPr="00C00787">
        <w:rPr>
          <w:rFonts w:ascii="Tahoma" w:hAnsi="Tahoma" w:cs="Tahoma"/>
          <w:b/>
        </w:rPr>
        <w:t>Prilog</w:t>
      </w:r>
      <w:r>
        <w:rPr>
          <w:rFonts w:ascii="Tahoma" w:hAnsi="Tahoma" w:cs="Tahoma"/>
          <w:b/>
        </w:rPr>
        <w:t>a</w:t>
      </w:r>
      <w:r w:rsidR="008E3DA0">
        <w:rPr>
          <w:rFonts w:ascii="Tahoma" w:hAnsi="Tahoma" w:cs="Tahoma"/>
          <w:b/>
        </w:rPr>
        <w:t xml:space="preserve"> </w:t>
      </w:r>
      <w:r w:rsidRPr="00C00787">
        <w:rPr>
          <w:rFonts w:ascii="Tahoma" w:hAnsi="Tahoma" w:cs="Tahoma"/>
          <w:b/>
        </w:rPr>
        <w:t>»POVZETEK</w:t>
      </w:r>
      <w:r w:rsidR="008E3DA0">
        <w:rPr>
          <w:rFonts w:ascii="Tahoma" w:hAnsi="Tahoma" w:cs="Tahoma"/>
          <w:b/>
        </w:rPr>
        <w:t xml:space="preserve"> </w:t>
      </w:r>
      <w:r w:rsidRPr="00C00787">
        <w:rPr>
          <w:rFonts w:ascii="Tahoma" w:hAnsi="Tahoma" w:cs="Tahoma"/>
          <w:b/>
        </w:rPr>
        <w:t>PREDRAČUNA</w:t>
      </w:r>
      <w:r>
        <w:rPr>
          <w:rFonts w:ascii="Tahoma" w:hAnsi="Tahoma" w:cs="Tahoma"/>
          <w:b/>
        </w:rPr>
        <w:t>)</w:t>
      </w:r>
      <w:r w:rsidRPr="00C00787">
        <w:rPr>
          <w:rFonts w:ascii="Tahoma" w:hAnsi="Tahoma" w:cs="Tahoma"/>
          <w:b/>
        </w:rPr>
        <w:t>,</w:t>
      </w:r>
      <w:r w:rsidR="008E3DA0">
        <w:rPr>
          <w:rFonts w:ascii="Tahoma" w:hAnsi="Tahoma" w:cs="Tahoma"/>
          <w:b/>
        </w:rPr>
        <w:t xml:space="preserve"> </w:t>
      </w:r>
      <w:r w:rsidRPr="00C00787">
        <w:rPr>
          <w:rFonts w:ascii="Tahoma" w:hAnsi="Tahoma" w:cs="Tahoma"/>
          <w:b/>
        </w:rPr>
        <w:t>ki</w:t>
      </w:r>
      <w:r w:rsidR="008E3DA0">
        <w:rPr>
          <w:rFonts w:ascii="Tahoma" w:hAnsi="Tahoma" w:cs="Tahoma"/>
          <w:b/>
        </w:rPr>
        <w:t xml:space="preserve"> </w:t>
      </w:r>
      <w:r w:rsidRPr="00C00787">
        <w:rPr>
          <w:rFonts w:ascii="Tahoma" w:hAnsi="Tahoma" w:cs="Tahoma"/>
          <w:b/>
        </w:rPr>
        <w:t>bo</w:t>
      </w:r>
      <w:r w:rsidR="008E3DA0">
        <w:rPr>
          <w:rFonts w:ascii="Tahoma" w:hAnsi="Tahoma" w:cs="Tahoma"/>
          <w:b/>
        </w:rPr>
        <w:t xml:space="preserve"> </w:t>
      </w:r>
      <w:r w:rsidRPr="00C00787">
        <w:rPr>
          <w:rFonts w:ascii="Tahoma" w:hAnsi="Tahoma" w:cs="Tahoma"/>
          <w:b/>
        </w:rPr>
        <w:t>naložen</w:t>
      </w:r>
      <w:r w:rsidR="008E3DA0">
        <w:rPr>
          <w:rFonts w:ascii="Tahoma" w:hAnsi="Tahoma" w:cs="Tahoma"/>
          <w:b/>
        </w:rPr>
        <w:t xml:space="preserve"> </w:t>
      </w:r>
      <w:r w:rsidRPr="00C00787">
        <w:rPr>
          <w:rFonts w:ascii="Tahoma" w:hAnsi="Tahoma" w:cs="Tahoma"/>
          <w:b/>
        </w:rPr>
        <w:t>kot</w:t>
      </w:r>
      <w:r w:rsidR="008E3DA0">
        <w:rPr>
          <w:rFonts w:ascii="Tahoma" w:hAnsi="Tahoma" w:cs="Tahoma"/>
          <w:b/>
        </w:rPr>
        <w:t xml:space="preserve"> </w:t>
      </w:r>
      <w:r w:rsidRPr="00C00787">
        <w:rPr>
          <w:rFonts w:ascii="Tahoma" w:hAnsi="Tahoma" w:cs="Tahoma"/>
          <w:b/>
        </w:rPr>
        <w:t>predračun</w:t>
      </w:r>
      <w:r w:rsidR="008E3DA0">
        <w:rPr>
          <w:rFonts w:ascii="Tahoma" w:hAnsi="Tahoma" w:cs="Tahoma"/>
          <w:b/>
        </w:rPr>
        <w:t xml:space="preserve"> </w:t>
      </w:r>
      <w:r w:rsidRPr="00C00787">
        <w:rPr>
          <w:rFonts w:ascii="Tahoma" w:hAnsi="Tahoma" w:cs="Tahoma"/>
          <w:b/>
        </w:rPr>
        <w:t>v</w:t>
      </w:r>
      <w:r w:rsidR="008E3DA0">
        <w:rPr>
          <w:rFonts w:ascii="Tahoma" w:hAnsi="Tahoma" w:cs="Tahoma"/>
          <w:b/>
        </w:rPr>
        <w:t xml:space="preserve"> </w:t>
      </w:r>
      <w:r w:rsidRPr="00C00787">
        <w:rPr>
          <w:rFonts w:ascii="Tahoma" w:hAnsi="Tahoma" w:cs="Tahoma"/>
          <w:b/>
        </w:rPr>
        <w:t>del</w:t>
      </w:r>
      <w:r w:rsidR="008E3DA0">
        <w:rPr>
          <w:rFonts w:ascii="Tahoma" w:hAnsi="Tahoma" w:cs="Tahoma"/>
          <w:b/>
        </w:rPr>
        <w:t xml:space="preserve"> </w:t>
      </w:r>
      <w:r w:rsidRPr="00C00787">
        <w:rPr>
          <w:rFonts w:ascii="Tahoma" w:hAnsi="Tahoma" w:cs="Tahoma"/>
          <w:b/>
        </w:rPr>
        <w:t>»Predračun«,</w:t>
      </w:r>
      <w:r w:rsidR="008E3DA0">
        <w:rPr>
          <w:rFonts w:ascii="Tahoma" w:hAnsi="Tahoma" w:cs="Tahoma"/>
          <w:b/>
        </w:rPr>
        <w:t xml:space="preserve"> </w:t>
      </w:r>
      <w:r w:rsidRPr="00C00787">
        <w:rPr>
          <w:rFonts w:ascii="Tahoma" w:hAnsi="Tahoma" w:cs="Tahoma"/>
          <w:b/>
        </w:rPr>
        <w:t>bosta</w:t>
      </w:r>
      <w:r w:rsidR="008E3DA0">
        <w:rPr>
          <w:rFonts w:ascii="Tahoma" w:hAnsi="Tahoma" w:cs="Tahoma"/>
          <w:b/>
        </w:rPr>
        <w:t xml:space="preserve"> </w:t>
      </w:r>
      <w:r w:rsidRPr="00C00787">
        <w:rPr>
          <w:rFonts w:ascii="Tahoma" w:hAnsi="Tahoma" w:cs="Tahoma"/>
          <w:b/>
        </w:rPr>
        <w:t>razvidna</w:t>
      </w:r>
      <w:r w:rsidR="008E3DA0">
        <w:rPr>
          <w:rFonts w:ascii="Tahoma" w:hAnsi="Tahoma" w:cs="Tahoma"/>
          <w:b/>
        </w:rPr>
        <w:t xml:space="preserve"> </w:t>
      </w:r>
      <w:r w:rsidRPr="00C00787">
        <w:rPr>
          <w:rFonts w:ascii="Tahoma" w:hAnsi="Tahoma" w:cs="Tahoma"/>
          <w:b/>
        </w:rPr>
        <w:t>in</w:t>
      </w:r>
      <w:r w:rsidR="008E3DA0">
        <w:rPr>
          <w:rFonts w:ascii="Tahoma" w:hAnsi="Tahoma" w:cs="Tahoma"/>
          <w:b/>
        </w:rPr>
        <w:t xml:space="preserve"> </w:t>
      </w:r>
      <w:r w:rsidRPr="00C00787">
        <w:rPr>
          <w:rFonts w:ascii="Tahoma" w:hAnsi="Tahoma" w:cs="Tahoma"/>
          <w:b/>
        </w:rPr>
        <w:t>dostopna</w:t>
      </w:r>
      <w:r w:rsidR="008E3DA0">
        <w:rPr>
          <w:rFonts w:ascii="Tahoma" w:hAnsi="Tahoma" w:cs="Tahoma"/>
          <w:b/>
        </w:rPr>
        <w:t xml:space="preserve"> </w:t>
      </w:r>
      <w:r w:rsidRPr="00C00787">
        <w:rPr>
          <w:rFonts w:ascii="Tahoma" w:hAnsi="Tahoma" w:cs="Tahoma"/>
          <w:b/>
        </w:rPr>
        <w:t>na</w:t>
      </w:r>
      <w:r w:rsidR="008E3DA0">
        <w:rPr>
          <w:rFonts w:ascii="Tahoma" w:hAnsi="Tahoma" w:cs="Tahoma"/>
          <w:b/>
        </w:rPr>
        <w:t xml:space="preserve"> </w:t>
      </w:r>
      <w:r w:rsidRPr="00C00787">
        <w:rPr>
          <w:rFonts w:ascii="Tahoma" w:hAnsi="Tahoma" w:cs="Tahoma"/>
          <w:b/>
        </w:rPr>
        <w:t>javnem</w:t>
      </w:r>
      <w:r w:rsidR="008E3DA0">
        <w:rPr>
          <w:rFonts w:ascii="Tahoma" w:hAnsi="Tahoma" w:cs="Tahoma"/>
          <w:b/>
        </w:rPr>
        <w:t xml:space="preserve"> </w:t>
      </w:r>
      <w:r w:rsidRPr="00C00787">
        <w:rPr>
          <w:rFonts w:ascii="Tahoma" w:hAnsi="Tahoma" w:cs="Tahoma"/>
          <w:b/>
        </w:rPr>
        <w:t>odpiranju</w:t>
      </w:r>
      <w:r w:rsidR="008E3DA0">
        <w:rPr>
          <w:rFonts w:ascii="Tahoma" w:hAnsi="Tahoma" w:cs="Tahoma"/>
          <w:b/>
        </w:rPr>
        <w:t xml:space="preserve"> </w:t>
      </w:r>
      <w:r w:rsidRPr="00C00787">
        <w:rPr>
          <w:rFonts w:ascii="Tahoma" w:hAnsi="Tahoma" w:cs="Tahoma"/>
          <w:b/>
        </w:rPr>
        <w:t>ponudb.</w:t>
      </w:r>
      <w:r w:rsidR="008E3DA0">
        <w:rPr>
          <w:rFonts w:ascii="Tahoma" w:hAnsi="Tahoma" w:cs="Tahoma"/>
          <w:b/>
        </w:rPr>
        <w:t xml:space="preserve"> </w:t>
      </w:r>
    </w:p>
    <w:p w14:paraId="7DF8D051" w14:textId="77777777" w:rsidR="0055333E" w:rsidRDefault="0055333E" w:rsidP="00600829">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96587C" w:rsidRPr="00C8579C" w14:paraId="3A9D976B" w14:textId="77777777" w:rsidTr="0096587C">
        <w:tc>
          <w:tcPr>
            <w:tcW w:w="7725" w:type="dxa"/>
          </w:tcPr>
          <w:p w14:paraId="4D5CA1B8" w14:textId="77777777" w:rsidR="0096587C" w:rsidRPr="00C8579C" w:rsidRDefault="0096587C" w:rsidP="00600829">
            <w:pPr>
              <w:keepNext/>
              <w:keepLines/>
              <w:jc w:val="both"/>
              <w:rPr>
                <w:rFonts w:ascii="Tahoma" w:hAnsi="Tahoma" w:cs="Tahoma"/>
              </w:rPr>
            </w:pPr>
            <w:r w:rsidRPr="00C8579C">
              <w:rPr>
                <w:rFonts w:ascii="Tahoma" w:hAnsi="Tahoma" w:cs="Tahoma"/>
              </w:rPr>
              <w:t>PO</w:t>
            </w:r>
            <w:r>
              <w:rPr>
                <w:rFonts w:ascii="Tahoma" w:hAnsi="Tahoma" w:cs="Tahoma"/>
              </w:rPr>
              <w:t>VZETEK</w:t>
            </w:r>
            <w:r w:rsidR="008E3DA0">
              <w:rPr>
                <w:rFonts w:ascii="Tahoma" w:hAnsi="Tahoma" w:cs="Tahoma"/>
              </w:rPr>
              <w:t xml:space="preserve"> </w:t>
            </w:r>
            <w:r>
              <w:rPr>
                <w:rFonts w:ascii="Tahoma" w:hAnsi="Tahoma" w:cs="Tahoma"/>
              </w:rPr>
              <w:t>PREDRAČUNA</w:t>
            </w:r>
          </w:p>
        </w:tc>
        <w:tc>
          <w:tcPr>
            <w:tcW w:w="1768" w:type="dxa"/>
          </w:tcPr>
          <w:p w14:paraId="75B4F811" w14:textId="77777777" w:rsidR="0096587C" w:rsidRPr="00C8579C" w:rsidRDefault="0096587C" w:rsidP="00600829">
            <w:pPr>
              <w:keepNext/>
              <w:keepLines/>
              <w:jc w:val="both"/>
              <w:rPr>
                <w:rFonts w:ascii="Tahoma" w:hAnsi="Tahoma" w:cs="Tahoma"/>
                <w:b/>
                <w:i/>
              </w:rPr>
            </w:pPr>
          </w:p>
        </w:tc>
      </w:tr>
    </w:tbl>
    <w:p w14:paraId="4AC6A56F" w14:textId="77777777" w:rsidR="0096587C" w:rsidRDefault="0096587C" w:rsidP="00600829">
      <w:pPr>
        <w:keepNext/>
        <w:keepLines/>
        <w:jc w:val="both"/>
        <w:rPr>
          <w:rFonts w:ascii="Tahoma" w:hAnsi="Tahoma" w:cs="Tahoma"/>
          <w:b/>
          <w:sz w:val="16"/>
          <w:szCs w:val="16"/>
        </w:rPr>
      </w:pPr>
    </w:p>
    <w:p w14:paraId="41C56AB1" w14:textId="77777777" w:rsidR="00CE2724" w:rsidRPr="008F7391" w:rsidRDefault="00CE2724" w:rsidP="00600829">
      <w:pPr>
        <w:keepNext/>
        <w:keepLines/>
        <w:jc w:val="both"/>
        <w:rPr>
          <w:rFonts w:ascii="Tahoma" w:hAnsi="Tahoma" w:cs="Tahoma"/>
          <w:b/>
        </w:rPr>
      </w:pPr>
      <w:r w:rsidRPr="008F7391">
        <w:rPr>
          <w:rFonts w:ascii="Tahoma" w:hAnsi="Tahoma" w:cs="Tahoma"/>
          <w:b/>
        </w:rPr>
        <w:t>V</w:t>
      </w:r>
      <w:r w:rsidR="008E3DA0">
        <w:rPr>
          <w:rFonts w:ascii="Tahoma" w:hAnsi="Tahoma" w:cs="Tahoma"/>
          <w:b/>
        </w:rPr>
        <w:t xml:space="preserve"> </w:t>
      </w:r>
      <w:r w:rsidRPr="008F7391">
        <w:rPr>
          <w:rFonts w:ascii="Tahoma" w:hAnsi="Tahoma" w:cs="Tahoma"/>
          <w:b/>
        </w:rPr>
        <w:t>primeru</w:t>
      </w:r>
      <w:r w:rsidR="008E3DA0">
        <w:rPr>
          <w:rFonts w:ascii="Tahoma" w:hAnsi="Tahoma" w:cs="Tahoma"/>
          <w:b/>
        </w:rPr>
        <w:t xml:space="preserve"> </w:t>
      </w:r>
      <w:r w:rsidRPr="008F7391">
        <w:rPr>
          <w:rFonts w:ascii="Tahoma" w:hAnsi="Tahoma" w:cs="Tahoma"/>
          <w:b/>
        </w:rPr>
        <w:t>razhajanj</w:t>
      </w:r>
      <w:r w:rsidR="008E3DA0">
        <w:rPr>
          <w:rFonts w:ascii="Tahoma" w:hAnsi="Tahoma" w:cs="Tahoma"/>
          <w:b/>
        </w:rPr>
        <w:t xml:space="preserve"> </w:t>
      </w:r>
      <w:r w:rsidRPr="008F7391">
        <w:rPr>
          <w:rFonts w:ascii="Tahoma" w:hAnsi="Tahoma" w:cs="Tahoma"/>
          <w:b/>
        </w:rPr>
        <w:t>med</w:t>
      </w:r>
      <w:r w:rsidR="008E3DA0">
        <w:rPr>
          <w:rFonts w:ascii="Tahoma" w:hAnsi="Tahoma" w:cs="Tahoma"/>
          <w:b/>
        </w:rPr>
        <w:t xml:space="preserve"> </w:t>
      </w:r>
      <w:r w:rsidRPr="008F7391">
        <w:rPr>
          <w:rFonts w:ascii="Tahoma" w:hAnsi="Tahoma" w:cs="Tahoma"/>
          <w:b/>
        </w:rPr>
        <w:t>podatki</w:t>
      </w:r>
      <w:r w:rsidR="008E3DA0">
        <w:rPr>
          <w:rFonts w:ascii="Tahoma" w:hAnsi="Tahoma" w:cs="Tahoma"/>
          <w:b/>
        </w:rPr>
        <w:t xml:space="preserve"> </w:t>
      </w:r>
      <w:r w:rsidRPr="008F7391">
        <w:rPr>
          <w:rFonts w:ascii="Tahoma" w:hAnsi="Tahoma" w:cs="Tahoma"/>
          <w:b/>
        </w:rPr>
        <w:t>navedenimi</w:t>
      </w:r>
      <w:r w:rsidR="008E3DA0">
        <w:rPr>
          <w:rFonts w:ascii="Tahoma" w:hAnsi="Tahoma" w:cs="Tahoma"/>
          <w:b/>
        </w:rPr>
        <w:t xml:space="preserve"> </w:t>
      </w:r>
      <w:r w:rsidRPr="008F7391">
        <w:rPr>
          <w:rFonts w:ascii="Tahoma" w:hAnsi="Tahoma" w:cs="Tahoma"/>
          <w:b/>
        </w:rPr>
        <w:t>v</w:t>
      </w:r>
      <w:r w:rsidR="008E3DA0">
        <w:rPr>
          <w:rFonts w:ascii="Tahoma" w:hAnsi="Tahoma" w:cs="Tahoma"/>
          <w:b/>
        </w:rPr>
        <w:t xml:space="preserve"> </w:t>
      </w:r>
      <w:r w:rsidRPr="008F7391">
        <w:rPr>
          <w:rFonts w:ascii="Tahoma" w:hAnsi="Tahoma" w:cs="Tahoma"/>
          <w:b/>
        </w:rPr>
        <w:t>razdelku</w:t>
      </w:r>
      <w:r w:rsidR="008E3DA0">
        <w:rPr>
          <w:rFonts w:ascii="Tahoma" w:hAnsi="Tahoma" w:cs="Tahoma"/>
          <w:b/>
        </w:rPr>
        <w:t xml:space="preserve"> </w:t>
      </w:r>
      <w:r w:rsidRPr="008F7391">
        <w:rPr>
          <w:rFonts w:ascii="Tahoma" w:hAnsi="Tahoma" w:cs="Tahoma"/>
          <w:b/>
        </w:rPr>
        <w:t>»Skupna</w:t>
      </w:r>
      <w:r w:rsidR="008E3DA0">
        <w:rPr>
          <w:rFonts w:ascii="Tahoma" w:hAnsi="Tahoma" w:cs="Tahoma"/>
          <w:b/>
        </w:rPr>
        <w:t xml:space="preserve"> </w:t>
      </w:r>
      <w:r w:rsidRPr="008F7391">
        <w:rPr>
          <w:rFonts w:ascii="Tahoma" w:hAnsi="Tahoma" w:cs="Tahoma"/>
          <w:b/>
        </w:rPr>
        <w:t>ponudbena</w:t>
      </w:r>
      <w:r w:rsidR="008E3DA0">
        <w:rPr>
          <w:rFonts w:ascii="Tahoma" w:hAnsi="Tahoma" w:cs="Tahoma"/>
          <w:b/>
        </w:rPr>
        <w:t xml:space="preserve"> </w:t>
      </w:r>
      <w:r w:rsidRPr="008F7391">
        <w:rPr>
          <w:rFonts w:ascii="Tahoma" w:hAnsi="Tahoma" w:cs="Tahoma"/>
          <w:b/>
        </w:rPr>
        <w:t>vrednost«,</w:t>
      </w:r>
      <w:r w:rsidR="008E3DA0">
        <w:rPr>
          <w:rFonts w:ascii="Tahoma" w:hAnsi="Tahoma" w:cs="Tahoma"/>
          <w:b/>
        </w:rPr>
        <w:t xml:space="preserve"> </w:t>
      </w:r>
      <w:r w:rsidRPr="008F7391">
        <w:rPr>
          <w:rFonts w:ascii="Tahoma" w:hAnsi="Tahoma" w:cs="Tahoma"/>
          <w:b/>
        </w:rPr>
        <w:t>podatki</w:t>
      </w:r>
      <w:r w:rsidR="008E3DA0">
        <w:rPr>
          <w:rFonts w:ascii="Tahoma" w:hAnsi="Tahoma" w:cs="Tahoma"/>
          <w:b/>
        </w:rPr>
        <w:t xml:space="preserve"> </w:t>
      </w:r>
      <w:r w:rsidRPr="008F7391">
        <w:rPr>
          <w:rFonts w:ascii="Tahoma" w:hAnsi="Tahoma" w:cs="Tahoma"/>
          <w:b/>
        </w:rPr>
        <w:t>v</w:t>
      </w:r>
      <w:r w:rsidR="008E3DA0">
        <w:rPr>
          <w:rFonts w:ascii="Tahoma" w:hAnsi="Tahoma" w:cs="Tahoma"/>
          <w:b/>
        </w:rPr>
        <w:t xml:space="preserve"> </w:t>
      </w:r>
      <w:r w:rsidRPr="00C00787">
        <w:rPr>
          <w:rFonts w:ascii="Tahoma" w:hAnsi="Tahoma" w:cs="Tahoma"/>
          <w:b/>
        </w:rPr>
        <w:t>Prilog</w:t>
      </w:r>
      <w:r>
        <w:rPr>
          <w:rFonts w:ascii="Tahoma" w:hAnsi="Tahoma" w:cs="Tahoma"/>
          <w:b/>
        </w:rPr>
        <w:t>i</w:t>
      </w:r>
      <w:r w:rsidR="008E3DA0">
        <w:rPr>
          <w:rFonts w:ascii="Tahoma" w:hAnsi="Tahoma" w:cs="Tahoma"/>
          <w:b/>
        </w:rPr>
        <w:t xml:space="preserve"> </w:t>
      </w:r>
      <w:r w:rsidRPr="00C00787">
        <w:rPr>
          <w:rFonts w:ascii="Tahoma" w:hAnsi="Tahoma" w:cs="Tahoma"/>
          <w:b/>
        </w:rPr>
        <w:t>»POVZETEK</w:t>
      </w:r>
      <w:r w:rsidR="008E3DA0">
        <w:rPr>
          <w:rFonts w:ascii="Tahoma" w:hAnsi="Tahoma" w:cs="Tahoma"/>
          <w:b/>
        </w:rPr>
        <w:t xml:space="preserve"> </w:t>
      </w:r>
      <w:r w:rsidRPr="00C00787">
        <w:rPr>
          <w:rFonts w:ascii="Tahoma" w:hAnsi="Tahoma" w:cs="Tahoma"/>
          <w:b/>
        </w:rPr>
        <w:t>PREDRAČUNA</w:t>
      </w:r>
      <w:r>
        <w:rPr>
          <w:rFonts w:ascii="Tahoma" w:hAnsi="Tahoma" w:cs="Tahoma"/>
          <w:b/>
        </w:rPr>
        <w:t>«</w:t>
      </w:r>
      <w:r w:rsidR="008E3DA0">
        <w:rPr>
          <w:rFonts w:ascii="Tahoma" w:hAnsi="Tahoma" w:cs="Tahoma"/>
          <w:b/>
        </w:rPr>
        <w:t xml:space="preserve"> </w:t>
      </w:r>
      <w:r w:rsidRPr="008F7391">
        <w:rPr>
          <w:rFonts w:ascii="Tahoma" w:hAnsi="Tahoma" w:cs="Tahoma"/>
          <w:b/>
        </w:rPr>
        <w:t>-</w:t>
      </w:r>
      <w:r w:rsidR="008E3DA0">
        <w:rPr>
          <w:rFonts w:ascii="Tahoma" w:hAnsi="Tahoma" w:cs="Tahoma"/>
          <w:b/>
        </w:rPr>
        <w:t xml:space="preserve"> </w:t>
      </w:r>
      <w:r w:rsidRPr="008F7391">
        <w:rPr>
          <w:rFonts w:ascii="Tahoma" w:hAnsi="Tahoma" w:cs="Tahoma"/>
          <w:b/>
        </w:rPr>
        <w:t>naloženim</w:t>
      </w:r>
      <w:r w:rsidR="008E3DA0">
        <w:rPr>
          <w:rFonts w:ascii="Tahoma" w:hAnsi="Tahoma" w:cs="Tahoma"/>
          <w:b/>
        </w:rPr>
        <w:t xml:space="preserve"> </w:t>
      </w:r>
      <w:r w:rsidRPr="008F7391">
        <w:rPr>
          <w:rFonts w:ascii="Tahoma" w:hAnsi="Tahoma" w:cs="Tahoma"/>
          <w:b/>
        </w:rPr>
        <w:t>v</w:t>
      </w:r>
      <w:r w:rsidR="008E3DA0">
        <w:rPr>
          <w:rFonts w:ascii="Tahoma" w:hAnsi="Tahoma" w:cs="Tahoma"/>
          <w:b/>
        </w:rPr>
        <w:t xml:space="preserve"> </w:t>
      </w:r>
      <w:r w:rsidRPr="008F7391">
        <w:rPr>
          <w:rFonts w:ascii="Tahoma" w:hAnsi="Tahoma" w:cs="Tahoma"/>
          <w:b/>
        </w:rPr>
        <w:t>razdelek</w:t>
      </w:r>
      <w:r w:rsidR="008E3DA0">
        <w:rPr>
          <w:rFonts w:ascii="Tahoma" w:hAnsi="Tahoma" w:cs="Tahoma"/>
          <w:b/>
        </w:rPr>
        <w:t xml:space="preserve"> </w:t>
      </w:r>
      <w:r w:rsidRPr="008F7391">
        <w:rPr>
          <w:rFonts w:ascii="Tahoma" w:hAnsi="Tahoma" w:cs="Tahoma"/>
          <w:b/>
        </w:rPr>
        <w:t>»Skupna</w:t>
      </w:r>
      <w:r w:rsidR="008E3DA0">
        <w:rPr>
          <w:rFonts w:ascii="Tahoma" w:hAnsi="Tahoma" w:cs="Tahoma"/>
          <w:b/>
        </w:rPr>
        <w:t xml:space="preserve"> </w:t>
      </w:r>
      <w:r w:rsidRPr="008F7391">
        <w:rPr>
          <w:rFonts w:ascii="Tahoma" w:hAnsi="Tahoma" w:cs="Tahoma"/>
          <w:b/>
        </w:rPr>
        <w:t>ponudbena</w:t>
      </w:r>
      <w:r w:rsidR="008E3DA0">
        <w:rPr>
          <w:rFonts w:ascii="Tahoma" w:hAnsi="Tahoma" w:cs="Tahoma"/>
          <w:b/>
        </w:rPr>
        <w:t xml:space="preserve"> </w:t>
      </w:r>
      <w:r w:rsidRPr="008F7391">
        <w:rPr>
          <w:rFonts w:ascii="Tahoma" w:hAnsi="Tahoma" w:cs="Tahoma"/>
          <w:b/>
        </w:rPr>
        <w:t>cena«,</w:t>
      </w:r>
      <w:r w:rsidR="008E3DA0">
        <w:rPr>
          <w:rFonts w:ascii="Tahoma" w:hAnsi="Tahoma" w:cs="Tahoma"/>
          <w:b/>
        </w:rPr>
        <w:t xml:space="preserve"> </w:t>
      </w:r>
      <w:r w:rsidRPr="008F7391">
        <w:rPr>
          <w:rFonts w:ascii="Tahoma" w:hAnsi="Tahoma" w:cs="Tahoma"/>
          <w:b/>
        </w:rPr>
        <w:t>del</w:t>
      </w:r>
      <w:r w:rsidR="008E3DA0">
        <w:rPr>
          <w:rFonts w:ascii="Tahoma" w:hAnsi="Tahoma" w:cs="Tahoma"/>
          <w:b/>
        </w:rPr>
        <w:t xml:space="preserve"> </w:t>
      </w:r>
      <w:r w:rsidRPr="008F7391">
        <w:rPr>
          <w:rFonts w:ascii="Tahoma" w:hAnsi="Tahoma" w:cs="Tahoma"/>
          <w:b/>
        </w:rPr>
        <w:t>»Predračun«,</w:t>
      </w:r>
      <w:r w:rsidR="008E3DA0">
        <w:rPr>
          <w:rFonts w:ascii="Tahoma" w:hAnsi="Tahoma" w:cs="Tahoma"/>
          <w:b/>
        </w:rPr>
        <w:t xml:space="preserve"> </w:t>
      </w:r>
      <w:r w:rsidRPr="008F7391">
        <w:rPr>
          <w:rFonts w:ascii="Tahoma" w:hAnsi="Tahoma" w:cs="Tahoma"/>
          <w:b/>
        </w:rPr>
        <w:t>in</w:t>
      </w:r>
      <w:r w:rsidR="008E3DA0">
        <w:rPr>
          <w:rFonts w:ascii="Tahoma" w:hAnsi="Tahoma" w:cs="Tahoma"/>
          <w:b/>
        </w:rPr>
        <w:t xml:space="preserve"> </w:t>
      </w:r>
      <w:r>
        <w:rPr>
          <w:rFonts w:ascii="Tahoma" w:hAnsi="Tahoma" w:cs="Tahoma"/>
          <w:b/>
        </w:rPr>
        <w:t>Prilogo</w:t>
      </w:r>
      <w:r w:rsidR="008E3DA0">
        <w:rPr>
          <w:rFonts w:ascii="Tahoma" w:hAnsi="Tahoma" w:cs="Tahoma"/>
          <w:b/>
        </w:rPr>
        <w:t xml:space="preserve"> </w:t>
      </w:r>
      <w:r w:rsidR="004D2034">
        <w:rPr>
          <w:rFonts w:ascii="Tahoma" w:hAnsi="Tahoma" w:cs="Tahoma"/>
          <w:b/>
        </w:rPr>
        <w:t>10</w:t>
      </w:r>
      <w:r w:rsidR="008E3DA0">
        <w:rPr>
          <w:rFonts w:ascii="Tahoma" w:hAnsi="Tahoma" w:cs="Tahoma"/>
          <w:b/>
        </w:rPr>
        <w:t xml:space="preserve"> </w:t>
      </w:r>
      <w:r w:rsidR="002F4A49">
        <w:rPr>
          <w:rFonts w:ascii="Tahoma" w:hAnsi="Tahoma" w:cs="Tahoma"/>
          <w:b/>
        </w:rPr>
        <w:t>»</w:t>
      </w:r>
      <w:r w:rsidR="002F4A49" w:rsidRPr="002F4A49">
        <w:rPr>
          <w:rFonts w:ascii="Tahoma" w:hAnsi="Tahoma" w:cs="Tahoma"/>
          <w:b/>
        </w:rPr>
        <w:t>PONUDBENI</w:t>
      </w:r>
      <w:r w:rsidR="008E3DA0">
        <w:rPr>
          <w:rFonts w:ascii="Tahoma" w:hAnsi="Tahoma" w:cs="Tahoma"/>
          <w:b/>
        </w:rPr>
        <w:t xml:space="preserve"> </w:t>
      </w:r>
      <w:r w:rsidR="002F4A49" w:rsidRPr="002F4A49">
        <w:rPr>
          <w:rFonts w:ascii="Tahoma" w:hAnsi="Tahoma" w:cs="Tahoma"/>
          <w:b/>
        </w:rPr>
        <w:t>PREDRAČUN</w:t>
      </w:r>
      <w:r w:rsidR="008E3DA0">
        <w:rPr>
          <w:rFonts w:ascii="Tahoma" w:hAnsi="Tahoma" w:cs="Tahoma"/>
          <w:b/>
        </w:rPr>
        <w:t xml:space="preserve"> </w:t>
      </w:r>
      <w:r w:rsidR="002F4A49" w:rsidRPr="002F4A49">
        <w:rPr>
          <w:rFonts w:ascii="Tahoma" w:hAnsi="Tahoma" w:cs="Tahoma"/>
          <w:b/>
        </w:rPr>
        <w:t>–</w:t>
      </w:r>
      <w:r w:rsidR="008E3DA0">
        <w:rPr>
          <w:rFonts w:ascii="Tahoma" w:hAnsi="Tahoma" w:cs="Tahoma"/>
          <w:b/>
        </w:rPr>
        <w:t xml:space="preserve"> </w:t>
      </w:r>
      <w:r w:rsidR="002F4A49" w:rsidRPr="002F4A49">
        <w:rPr>
          <w:rFonts w:ascii="Tahoma" w:hAnsi="Tahoma" w:cs="Tahoma"/>
          <w:b/>
        </w:rPr>
        <w:t>POPIS</w:t>
      </w:r>
      <w:r w:rsidR="008E3DA0">
        <w:rPr>
          <w:rFonts w:ascii="Tahoma" w:hAnsi="Tahoma" w:cs="Tahoma"/>
          <w:b/>
        </w:rPr>
        <w:t xml:space="preserve"> </w:t>
      </w:r>
      <w:r w:rsidR="002F4A49" w:rsidRPr="002F4A49">
        <w:rPr>
          <w:rFonts w:ascii="Tahoma" w:hAnsi="Tahoma" w:cs="Tahoma"/>
          <w:b/>
        </w:rPr>
        <w:t>DEL</w:t>
      </w:r>
      <w:r>
        <w:rPr>
          <w:rFonts w:ascii="Tahoma" w:hAnsi="Tahoma" w:cs="Tahoma"/>
          <w:b/>
        </w:rPr>
        <w:t>«</w:t>
      </w:r>
      <w:r w:rsidR="008E3DA0">
        <w:rPr>
          <w:rFonts w:ascii="Tahoma" w:hAnsi="Tahoma" w:cs="Tahoma"/>
          <w:b/>
        </w:rPr>
        <w:t xml:space="preserve"> </w:t>
      </w:r>
      <w:r w:rsidRPr="008F7391">
        <w:rPr>
          <w:rFonts w:ascii="Tahoma" w:hAnsi="Tahoma" w:cs="Tahoma"/>
          <w:b/>
        </w:rPr>
        <w:t>-</w:t>
      </w:r>
      <w:r w:rsidR="008E3DA0">
        <w:rPr>
          <w:rFonts w:ascii="Tahoma" w:hAnsi="Tahoma" w:cs="Tahoma"/>
          <w:b/>
        </w:rPr>
        <w:t xml:space="preserve"> </w:t>
      </w:r>
      <w:r w:rsidRPr="008F7391">
        <w:rPr>
          <w:rFonts w:ascii="Tahoma" w:hAnsi="Tahoma" w:cs="Tahoma"/>
          <w:b/>
        </w:rPr>
        <w:t>naloženim</w:t>
      </w:r>
      <w:r w:rsidR="008E3DA0">
        <w:rPr>
          <w:rFonts w:ascii="Tahoma" w:hAnsi="Tahoma" w:cs="Tahoma"/>
          <w:b/>
        </w:rPr>
        <w:t xml:space="preserve"> </w:t>
      </w:r>
      <w:r w:rsidRPr="008F7391">
        <w:rPr>
          <w:rFonts w:ascii="Tahoma" w:hAnsi="Tahoma" w:cs="Tahoma"/>
          <w:b/>
        </w:rPr>
        <w:t>v</w:t>
      </w:r>
      <w:r w:rsidR="008E3DA0">
        <w:rPr>
          <w:rFonts w:ascii="Tahoma" w:hAnsi="Tahoma" w:cs="Tahoma"/>
          <w:b/>
        </w:rPr>
        <w:t xml:space="preserve"> </w:t>
      </w:r>
      <w:r w:rsidRPr="008F7391">
        <w:rPr>
          <w:rFonts w:ascii="Tahoma" w:hAnsi="Tahoma" w:cs="Tahoma"/>
          <w:b/>
        </w:rPr>
        <w:t>razdelek</w:t>
      </w:r>
      <w:r w:rsidR="008E3DA0">
        <w:rPr>
          <w:rFonts w:ascii="Tahoma" w:hAnsi="Tahoma" w:cs="Tahoma"/>
          <w:b/>
        </w:rPr>
        <w:t xml:space="preserve"> </w:t>
      </w:r>
      <w:r w:rsidRPr="008F7391">
        <w:rPr>
          <w:rFonts w:ascii="Tahoma" w:hAnsi="Tahoma" w:cs="Tahoma"/>
          <w:b/>
        </w:rPr>
        <w:t>»Dokumenti«,</w:t>
      </w:r>
      <w:r w:rsidR="008E3DA0">
        <w:rPr>
          <w:rFonts w:ascii="Tahoma" w:hAnsi="Tahoma" w:cs="Tahoma"/>
          <w:b/>
        </w:rPr>
        <w:t xml:space="preserve"> </w:t>
      </w:r>
      <w:r w:rsidRPr="008F7391">
        <w:rPr>
          <w:rFonts w:ascii="Tahoma" w:hAnsi="Tahoma" w:cs="Tahoma"/>
          <w:b/>
        </w:rPr>
        <w:t>del</w:t>
      </w:r>
      <w:r w:rsidR="008E3DA0">
        <w:rPr>
          <w:rFonts w:ascii="Tahoma" w:hAnsi="Tahoma" w:cs="Tahoma"/>
          <w:b/>
        </w:rPr>
        <w:t xml:space="preserve"> </w:t>
      </w:r>
      <w:r w:rsidRPr="008F7391">
        <w:rPr>
          <w:rFonts w:ascii="Tahoma" w:hAnsi="Tahoma" w:cs="Tahoma"/>
          <w:b/>
        </w:rPr>
        <w:t>»Ostale</w:t>
      </w:r>
      <w:r w:rsidR="008E3DA0">
        <w:rPr>
          <w:rFonts w:ascii="Tahoma" w:hAnsi="Tahoma" w:cs="Tahoma"/>
          <w:b/>
        </w:rPr>
        <w:t xml:space="preserve"> </w:t>
      </w:r>
      <w:r w:rsidRPr="008F7391">
        <w:rPr>
          <w:rFonts w:ascii="Tahoma" w:hAnsi="Tahoma" w:cs="Tahoma"/>
          <w:b/>
        </w:rPr>
        <w:t>priloge«,</w:t>
      </w:r>
      <w:r w:rsidR="008E3DA0">
        <w:rPr>
          <w:rFonts w:ascii="Tahoma" w:hAnsi="Tahoma" w:cs="Tahoma"/>
          <w:b/>
        </w:rPr>
        <w:t xml:space="preserve"> </w:t>
      </w:r>
      <w:r w:rsidRPr="008F7391">
        <w:rPr>
          <w:rFonts w:ascii="Tahoma" w:hAnsi="Tahoma" w:cs="Tahoma"/>
          <w:b/>
        </w:rPr>
        <w:t>kot</w:t>
      </w:r>
      <w:r w:rsidR="008E3DA0">
        <w:rPr>
          <w:rFonts w:ascii="Tahoma" w:hAnsi="Tahoma" w:cs="Tahoma"/>
          <w:b/>
        </w:rPr>
        <w:t xml:space="preserve"> </w:t>
      </w:r>
      <w:r w:rsidRPr="008F7391">
        <w:rPr>
          <w:rFonts w:ascii="Tahoma" w:hAnsi="Tahoma" w:cs="Tahoma"/>
          <w:b/>
        </w:rPr>
        <w:t>veljavni</w:t>
      </w:r>
      <w:r w:rsidR="008E3DA0">
        <w:rPr>
          <w:rFonts w:ascii="Tahoma" w:hAnsi="Tahoma" w:cs="Tahoma"/>
          <w:b/>
        </w:rPr>
        <w:t xml:space="preserve"> </w:t>
      </w:r>
      <w:r w:rsidRPr="008F7391">
        <w:rPr>
          <w:rFonts w:ascii="Tahoma" w:hAnsi="Tahoma" w:cs="Tahoma"/>
          <w:b/>
        </w:rPr>
        <w:t>štejejo</w:t>
      </w:r>
      <w:r w:rsidR="008E3DA0">
        <w:rPr>
          <w:rFonts w:ascii="Tahoma" w:hAnsi="Tahoma" w:cs="Tahoma"/>
          <w:b/>
        </w:rPr>
        <w:t xml:space="preserve"> </w:t>
      </w:r>
      <w:r w:rsidRPr="008F7391">
        <w:rPr>
          <w:rFonts w:ascii="Tahoma" w:hAnsi="Tahoma" w:cs="Tahoma"/>
          <w:b/>
        </w:rPr>
        <w:t>podatki</w:t>
      </w:r>
      <w:r w:rsidR="008E3DA0">
        <w:rPr>
          <w:rFonts w:ascii="Tahoma" w:hAnsi="Tahoma" w:cs="Tahoma"/>
          <w:b/>
        </w:rPr>
        <w:t xml:space="preserve"> </w:t>
      </w:r>
      <w:r w:rsidRPr="008F7391">
        <w:rPr>
          <w:rFonts w:ascii="Tahoma" w:hAnsi="Tahoma" w:cs="Tahoma"/>
          <w:b/>
        </w:rPr>
        <w:t>v</w:t>
      </w:r>
      <w:r w:rsidR="008E3DA0">
        <w:rPr>
          <w:rFonts w:ascii="Tahoma" w:hAnsi="Tahoma" w:cs="Tahoma"/>
          <w:b/>
        </w:rPr>
        <w:t xml:space="preserve"> </w:t>
      </w:r>
      <w:r w:rsidRPr="008F7391">
        <w:rPr>
          <w:rFonts w:ascii="Tahoma" w:hAnsi="Tahoma" w:cs="Tahoma"/>
          <w:b/>
        </w:rPr>
        <w:t>dokumentu,</w:t>
      </w:r>
      <w:r w:rsidR="008E3DA0">
        <w:rPr>
          <w:rFonts w:ascii="Tahoma" w:hAnsi="Tahoma" w:cs="Tahoma"/>
          <w:b/>
        </w:rPr>
        <w:t xml:space="preserve"> </w:t>
      </w:r>
      <w:r w:rsidRPr="008F7391">
        <w:rPr>
          <w:rFonts w:ascii="Tahoma" w:hAnsi="Tahoma" w:cs="Tahoma"/>
          <w:b/>
        </w:rPr>
        <w:t>ki</w:t>
      </w:r>
      <w:r w:rsidR="008E3DA0">
        <w:rPr>
          <w:rFonts w:ascii="Tahoma" w:hAnsi="Tahoma" w:cs="Tahoma"/>
          <w:b/>
        </w:rPr>
        <w:t xml:space="preserve"> </w:t>
      </w:r>
      <w:r w:rsidRPr="008F7391">
        <w:rPr>
          <w:rFonts w:ascii="Tahoma" w:hAnsi="Tahoma" w:cs="Tahoma"/>
          <w:b/>
        </w:rPr>
        <w:t>je</w:t>
      </w:r>
      <w:r w:rsidR="008E3DA0">
        <w:rPr>
          <w:rFonts w:ascii="Tahoma" w:hAnsi="Tahoma" w:cs="Tahoma"/>
          <w:b/>
        </w:rPr>
        <w:t xml:space="preserve"> </w:t>
      </w:r>
      <w:r w:rsidRPr="008F7391">
        <w:rPr>
          <w:rFonts w:ascii="Tahoma" w:hAnsi="Tahoma" w:cs="Tahoma"/>
          <w:b/>
        </w:rPr>
        <w:t>predložen</w:t>
      </w:r>
      <w:r w:rsidR="008E3DA0">
        <w:rPr>
          <w:rFonts w:ascii="Tahoma" w:hAnsi="Tahoma" w:cs="Tahoma"/>
          <w:b/>
        </w:rPr>
        <w:t xml:space="preserve"> </w:t>
      </w:r>
      <w:r w:rsidRPr="008F7391">
        <w:rPr>
          <w:rFonts w:ascii="Tahoma" w:hAnsi="Tahoma" w:cs="Tahoma"/>
          <w:b/>
        </w:rPr>
        <w:t>v</w:t>
      </w:r>
      <w:r w:rsidR="008E3DA0">
        <w:rPr>
          <w:rFonts w:ascii="Tahoma" w:hAnsi="Tahoma" w:cs="Tahoma"/>
          <w:b/>
        </w:rPr>
        <w:t xml:space="preserve"> </w:t>
      </w:r>
      <w:r w:rsidRPr="008F7391">
        <w:rPr>
          <w:rFonts w:ascii="Tahoma" w:hAnsi="Tahoma" w:cs="Tahoma"/>
          <w:b/>
        </w:rPr>
        <w:t>razdelku</w:t>
      </w:r>
      <w:r w:rsidR="008E3DA0">
        <w:rPr>
          <w:rFonts w:ascii="Tahoma" w:hAnsi="Tahoma" w:cs="Tahoma"/>
          <w:b/>
        </w:rPr>
        <w:t xml:space="preserve"> </w:t>
      </w:r>
      <w:r w:rsidRPr="008F7391">
        <w:rPr>
          <w:rFonts w:ascii="Tahoma" w:hAnsi="Tahoma" w:cs="Tahoma"/>
          <w:b/>
        </w:rPr>
        <w:t>»Dokumenti«,</w:t>
      </w:r>
      <w:r w:rsidR="008E3DA0">
        <w:rPr>
          <w:rFonts w:ascii="Tahoma" w:hAnsi="Tahoma" w:cs="Tahoma"/>
          <w:b/>
        </w:rPr>
        <w:t xml:space="preserve"> </w:t>
      </w:r>
      <w:r w:rsidRPr="008F7391">
        <w:rPr>
          <w:rFonts w:ascii="Tahoma" w:hAnsi="Tahoma" w:cs="Tahoma"/>
          <w:b/>
        </w:rPr>
        <w:t>del</w:t>
      </w:r>
      <w:r w:rsidR="008E3DA0">
        <w:rPr>
          <w:rFonts w:ascii="Tahoma" w:hAnsi="Tahoma" w:cs="Tahoma"/>
          <w:b/>
        </w:rPr>
        <w:t xml:space="preserve"> </w:t>
      </w:r>
      <w:r w:rsidRPr="008F7391">
        <w:rPr>
          <w:rFonts w:ascii="Tahoma" w:hAnsi="Tahoma" w:cs="Tahoma"/>
          <w:b/>
        </w:rPr>
        <w:t>»Ostale</w:t>
      </w:r>
      <w:r w:rsidR="008E3DA0">
        <w:rPr>
          <w:rFonts w:ascii="Tahoma" w:hAnsi="Tahoma" w:cs="Tahoma"/>
          <w:b/>
        </w:rPr>
        <w:t xml:space="preserve"> </w:t>
      </w:r>
      <w:r w:rsidRPr="008F7391">
        <w:rPr>
          <w:rFonts w:ascii="Tahoma" w:hAnsi="Tahoma" w:cs="Tahoma"/>
          <w:b/>
        </w:rPr>
        <w:t>priloge«.</w:t>
      </w:r>
    </w:p>
    <w:p w14:paraId="4D9ADA32" w14:textId="77777777" w:rsidR="00CE2724" w:rsidRDefault="00CE2724" w:rsidP="00600829">
      <w:pPr>
        <w:keepNext/>
        <w:keepLines/>
        <w:jc w:val="both"/>
        <w:rPr>
          <w:rFonts w:ascii="Tahoma" w:hAnsi="Tahoma" w:cs="Tahoma"/>
          <w:b/>
        </w:rPr>
      </w:pPr>
    </w:p>
    <w:p w14:paraId="48B19E75" w14:textId="77777777" w:rsidR="00293950" w:rsidRPr="0096587C" w:rsidRDefault="00293950" w:rsidP="00CF4F5E">
      <w:pPr>
        <w:pStyle w:val="Odstavekseznama"/>
        <w:keepNext/>
        <w:keepLines/>
        <w:numPr>
          <w:ilvl w:val="0"/>
          <w:numId w:val="25"/>
        </w:numPr>
        <w:ind w:left="284" w:hanging="284"/>
        <w:jc w:val="both"/>
        <w:rPr>
          <w:rFonts w:ascii="Tahoma" w:hAnsi="Tahoma" w:cs="Tahoma"/>
          <w:b/>
          <w:color w:val="C00000"/>
        </w:rPr>
      </w:pPr>
      <w:r w:rsidRPr="0096587C">
        <w:rPr>
          <w:rFonts w:ascii="Tahoma" w:hAnsi="Tahoma" w:cs="Tahoma"/>
          <w:b/>
          <w:color w:val="C00000"/>
        </w:rPr>
        <w:t>Razdelek</w:t>
      </w:r>
      <w:r w:rsidR="008E3DA0">
        <w:rPr>
          <w:rFonts w:ascii="Tahoma" w:hAnsi="Tahoma" w:cs="Tahoma"/>
          <w:b/>
          <w:color w:val="C00000"/>
        </w:rPr>
        <w:t xml:space="preserve"> </w:t>
      </w:r>
      <w:r w:rsidR="00CE2724" w:rsidRPr="00EB286E">
        <w:rPr>
          <w:rFonts w:ascii="Tahoma" w:hAnsi="Tahoma" w:cs="Tahoma"/>
          <w:b/>
          <w:color w:val="C00000"/>
        </w:rPr>
        <w:t>»</w:t>
      </w:r>
      <w:r w:rsidR="00CE2724">
        <w:rPr>
          <w:rFonts w:ascii="Tahoma" w:hAnsi="Tahoma" w:cs="Tahoma"/>
          <w:b/>
          <w:color w:val="C00000"/>
        </w:rPr>
        <w:t>DOKUMENTI«,</w:t>
      </w:r>
      <w:r w:rsidR="008E3DA0">
        <w:rPr>
          <w:rFonts w:ascii="Tahoma" w:hAnsi="Tahoma" w:cs="Tahoma"/>
          <w:b/>
          <w:color w:val="C00000"/>
        </w:rPr>
        <w:t xml:space="preserve"> </w:t>
      </w:r>
      <w:r w:rsidR="00CE2724">
        <w:rPr>
          <w:rFonts w:ascii="Tahoma" w:hAnsi="Tahoma" w:cs="Tahoma"/>
          <w:b/>
          <w:color w:val="C00000"/>
        </w:rPr>
        <w:t>del</w:t>
      </w:r>
      <w:r w:rsidR="008E3DA0">
        <w:rPr>
          <w:rFonts w:ascii="Tahoma" w:hAnsi="Tahoma" w:cs="Tahoma"/>
          <w:b/>
          <w:color w:val="C00000"/>
        </w:rPr>
        <w:t xml:space="preserve"> </w:t>
      </w:r>
      <w:r w:rsidR="00CE2724">
        <w:rPr>
          <w:rFonts w:ascii="Tahoma" w:hAnsi="Tahoma" w:cs="Tahoma"/>
          <w:b/>
          <w:color w:val="C00000"/>
        </w:rPr>
        <w:t>»</w:t>
      </w:r>
      <w:r w:rsidR="00CE2724" w:rsidRPr="00EB286E">
        <w:rPr>
          <w:rFonts w:ascii="Tahoma" w:hAnsi="Tahoma" w:cs="Tahoma"/>
          <w:b/>
          <w:color w:val="C00000"/>
        </w:rPr>
        <w:t>IZJAVA</w:t>
      </w:r>
      <w:r w:rsidR="008E3DA0">
        <w:rPr>
          <w:rFonts w:ascii="Tahoma" w:hAnsi="Tahoma" w:cs="Tahoma"/>
          <w:b/>
          <w:color w:val="C00000"/>
        </w:rPr>
        <w:t xml:space="preserve"> </w:t>
      </w:r>
      <w:r w:rsidR="00CE2724" w:rsidRPr="00EB286E">
        <w:rPr>
          <w:rFonts w:ascii="Tahoma" w:hAnsi="Tahoma" w:cs="Tahoma"/>
          <w:b/>
          <w:color w:val="C00000"/>
        </w:rPr>
        <w:t>–</w:t>
      </w:r>
      <w:r w:rsidR="008E3DA0">
        <w:rPr>
          <w:rFonts w:ascii="Tahoma" w:hAnsi="Tahoma" w:cs="Tahoma"/>
          <w:b/>
          <w:color w:val="C00000"/>
        </w:rPr>
        <w:t xml:space="preserve"> </w:t>
      </w:r>
      <w:r w:rsidR="00CE2724" w:rsidRPr="00EB286E">
        <w:rPr>
          <w:rFonts w:ascii="Tahoma" w:hAnsi="Tahoma" w:cs="Tahoma"/>
          <w:b/>
          <w:color w:val="C00000"/>
        </w:rPr>
        <w:t>ponudnik«</w:t>
      </w:r>
    </w:p>
    <w:p w14:paraId="6118D6BA" w14:textId="77777777" w:rsidR="00293950" w:rsidRPr="00112425" w:rsidRDefault="00293950" w:rsidP="00600829">
      <w:pPr>
        <w:keepNext/>
        <w:keepLines/>
        <w:jc w:val="both"/>
        <w:rPr>
          <w:rFonts w:ascii="Tahoma" w:hAnsi="Tahoma" w:cs="Tahoma"/>
          <w:sz w:val="16"/>
          <w:szCs w:val="16"/>
        </w:rPr>
      </w:pPr>
    </w:p>
    <w:p w14:paraId="10F290D0" w14:textId="77777777" w:rsidR="00CE2724" w:rsidRDefault="00293950" w:rsidP="00600829">
      <w:pPr>
        <w:keepNext/>
        <w:keepLines/>
        <w:jc w:val="both"/>
        <w:rPr>
          <w:rFonts w:ascii="Tahoma" w:hAnsi="Tahoma" w:cs="Tahoma"/>
        </w:rPr>
      </w:pPr>
      <w:r w:rsidRPr="00112425">
        <w:rPr>
          <w:rFonts w:ascii="Tahoma" w:hAnsi="Tahoma" w:cs="Tahoma"/>
        </w:rPr>
        <w:t>Ponudnik</w:t>
      </w:r>
      <w:r w:rsidR="008E3DA0">
        <w:rPr>
          <w:rFonts w:ascii="Tahoma" w:hAnsi="Tahoma" w:cs="Tahoma"/>
        </w:rPr>
        <w:t xml:space="preserve"> </w:t>
      </w:r>
      <w:r w:rsidRPr="00112425">
        <w:rPr>
          <w:rFonts w:ascii="Tahoma" w:hAnsi="Tahoma" w:cs="Tahoma"/>
        </w:rPr>
        <w:t>(vodilni</w:t>
      </w:r>
      <w:r w:rsidR="008E3DA0">
        <w:rPr>
          <w:rFonts w:ascii="Tahoma" w:hAnsi="Tahoma" w:cs="Tahoma"/>
        </w:rPr>
        <w:t xml:space="preserve"> </w:t>
      </w:r>
      <w:r w:rsidRPr="00112425">
        <w:rPr>
          <w:rFonts w:ascii="Tahoma" w:hAnsi="Tahoma" w:cs="Tahoma"/>
        </w:rPr>
        <w:t>partner)</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0096587C">
        <w:rPr>
          <w:rFonts w:ascii="Tahoma" w:hAnsi="Tahoma" w:cs="Tahoma"/>
        </w:rPr>
        <w:t>P</w:t>
      </w:r>
      <w:r w:rsidRPr="00112425">
        <w:rPr>
          <w:rFonts w:ascii="Tahoma" w:hAnsi="Tahoma" w:cs="Tahoma"/>
        </w:rPr>
        <w:t>rilogo</w:t>
      </w:r>
      <w:r w:rsidR="008E3DA0">
        <w:rPr>
          <w:rFonts w:ascii="Tahoma" w:hAnsi="Tahoma" w:cs="Tahoma"/>
        </w:rPr>
        <w:t xml:space="preserve"> </w:t>
      </w:r>
      <w:r w:rsidR="0096587C">
        <w:rPr>
          <w:rFonts w:ascii="Tahoma" w:hAnsi="Tahoma" w:cs="Tahoma"/>
        </w:rPr>
        <w:t>3/1</w:t>
      </w:r>
      <w:r w:rsidR="008E3DA0">
        <w:rPr>
          <w:rFonts w:ascii="Tahoma" w:hAnsi="Tahoma" w:cs="Tahoma"/>
        </w:rPr>
        <w:t xml:space="preserve"> </w:t>
      </w:r>
      <w:r w:rsidRPr="00112425">
        <w:rPr>
          <w:rFonts w:ascii="Tahoma" w:hAnsi="Tahoma" w:cs="Tahoma"/>
        </w:rPr>
        <w:t>IZJAVA</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IZPOLNJEVANJU</w:t>
      </w:r>
      <w:r w:rsidR="008E3DA0">
        <w:rPr>
          <w:rFonts w:ascii="Tahoma" w:hAnsi="Tahoma" w:cs="Tahoma"/>
        </w:rPr>
        <w:t xml:space="preserve"> </w:t>
      </w:r>
      <w:r w:rsidRPr="00112425">
        <w:rPr>
          <w:rFonts w:ascii="Tahoma" w:hAnsi="Tahoma" w:cs="Tahoma"/>
        </w:rPr>
        <w:t>SPOSOBNOSTI</w:t>
      </w:r>
      <w:r w:rsidR="008E3DA0">
        <w:rPr>
          <w:rFonts w:ascii="Tahoma" w:hAnsi="Tahoma" w:cs="Tahoma"/>
        </w:rPr>
        <w:t xml:space="preserve"> </w:t>
      </w:r>
      <w:r w:rsidRPr="00112425">
        <w:rPr>
          <w:rFonts w:ascii="Tahoma" w:hAnsi="Tahoma" w:cs="Tahoma"/>
        </w:rPr>
        <w:t>PONUDNIKA/PARTNERJA</w:t>
      </w:r>
      <w:r w:rsidR="008E3DA0">
        <w:rPr>
          <w:rFonts w:ascii="Tahoma" w:hAnsi="Tahoma" w:cs="Tahoma"/>
        </w:rPr>
        <w:t xml:space="preserve"> </w:t>
      </w:r>
      <w:r w:rsidRPr="00112425">
        <w:rPr>
          <w:rFonts w:ascii="Tahoma" w:hAnsi="Tahoma" w:cs="Tahoma"/>
        </w:rPr>
        <w:t>«</w:t>
      </w:r>
      <w:r w:rsidR="008E3DA0">
        <w:rPr>
          <w:rFonts w:ascii="Tahoma" w:hAnsi="Tahoma" w:cs="Tahoma"/>
        </w:rPr>
        <w:t xml:space="preserve"> </w:t>
      </w:r>
      <w:r w:rsidRPr="00112425">
        <w:rPr>
          <w:rFonts w:ascii="Tahoma" w:hAnsi="Tahoma" w:cs="Tahoma"/>
        </w:rPr>
        <w:t>izpolniti</w:t>
      </w:r>
      <w:r w:rsidR="00CE2724">
        <w:rPr>
          <w:rFonts w:ascii="Tahoma" w:hAnsi="Tahoma" w:cs="Tahoma"/>
        </w:rPr>
        <w:t>,</w:t>
      </w:r>
      <w:r w:rsidR="008E3DA0">
        <w:rPr>
          <w:rFonts w:ascii="Tahoma" w:hAnsi="Tahoma" w:cs="Tahoma"/>
        </w:rPr>
        <w:t xml:space="preserve"> </w:t>
      </w:r>
      <w:r w:rsidR="00CE2724">
        <w:rPr>
          <w:rFonts w:ascii="Tahoma" w:hAnsi="Tahoma" w:cs="Tahoma"/>
        </w:rPr>
        <w:t>podpisati</w:t>
      </w:r>
      <w:r w:rsidR="008E3DA0">
        <w:rPr>
          <w:rFonts w:ascii="Tahoma" w:hAnsi="Tahoma" w:cs="Tahoma"/>
        </w:rPr>
        <w:t xml:space="preserve"> </w:t>
      </w:r>
      <w:r w:rsidR="00CE2724">
        <w:rPr>
          <w:rFonts w:ascii="Tahoma" w:hAnsi="Tahoma" w:cs="Tahoma"/>
        </w:rPr>
        <w:t>in</w:t>
      </w:r>
      <w:r w:rsidR="008E3DA0">
        <w:rPr>
          <w:rFonts w:ascii="Tahoma" w:hAnsi="Tahoma" w:cs="Tahoma"/>
        </w:rPr>
        <w:t xml:space="preserve"> </w:t>
      </w:r>
      <w:r w:rsidR="00CE2724">
        <w:rPr>
          <w:rFonts w:ascii="Tahoma" w:hAnsi="Tahoma" w:cs="Tahoma"/>
        </w:rPr>
        <w:t>žigosati</w:t>
      </w:r>
      <w:r w:rsidR="008E3DA0">
        <w:rPr>
          <w:rFonts w:ascii="Tahoma" w:hAnsi="Tahoma" w:cs="Tahoma"/>
        </w:rPr>
        <w:t xml:space="preserve"> </w:t>
      </w:r>
      <w:r w:rsidR="00CE2724">
        <w:rPr>
          <w:rFonts w:ascii="Tahoma" w:hAnsi="Tahoma" w:cs="Tahoma"/>
        </w:rPr>
        <w:t>ter</w:t>
      </w:r>
      <w:r w:rsidR="008E3DA0">
        <w:rPr>
          <w:rFonts w:ascii="Tahoma" w:hAnsi="Tahoma" w:cs="Tahoma"/>
        </w:rPr>
        <w:t xml:space="preserve"> </w:t>
      </w:r>
      <w:r w:rsidR="00CE2724">
        <w:rPr>
          <w:rFonts w:ascii="Tahoma" w:hAnsi="Tahoma" w:cs="Tahoma"/>
        </w:rPr>
        <w:t>jo</w:t>
      </w:r>
      <w:r w:rsidR="008E3DA0">
        <w:rPr>
          <w:rFonts w:ascii="Tahoma" w:hAnsi="Tahoma" w:cs="Tahoma"/>
        </w:rPr>
        <w:t xml:space="preserve"> </w:t>
      </w:r>
      <w:r w:rsidR="00CE2724" w:rsidRPr="00BA3F91">
        <w:rPr>
          <w:rFonts w:ascii="Tahoma" w:hAnsi="Tahoma" w:cs="Tahoma"/>
        </w:rPr>
        <w:t>v</w:t>
      </w:r>
      <w:r w:rsidR="008E3DA0">
        <w:rPr>
          <w:rFonts w:ascii="Tahoma" w:hAnsi="Tahoma" w:cs="Tahoma"/>
        </w:rPr>
        <w:t xml:space="preserve"> </w:t>
      </w:r>
      <w:r w:rsidR="00CE2724">
        <w:rPr>
          <w:rFonts w:ascii="Tahoma" w:hAnsi="Tahoma" w:cs="Tahoma"/>
        </w:rPr>
        <w:t>.pdf</w:t>
      </w:r>
      <w:r w:rsidR="008E3DA0">
        <w:rPr>
          <w:rFonts w:ascii="Tahoma" w:hAnsi="Tahoma" w:cs="Tahoma"/>
        </w:rPr>
        <w:t xml:space="preserve"> </w:t>
      </w:r>
      <w:r w:rsidR="00CE2724">
        <w:rPr>
          <w:rFonts w:ascii="Tahoma" w:hAnsi="Tahoma" w:cs="Tahoma"/>
        </w:rPr>
        <w:t>formatu</w:t>
      </w:r>
      <w:r w:rsidR="008E3DA0">
        <w:rPr>
          <w:rFonts w:ascii="Tahoma" w:hAnsi="Tahoma" w:cs="Tahoma"/>
        </w:rPr>
        <w:t xml:space="preserve"> </w:t>
      </w:r>
      <w:r w:rsidR="00CE2724">
        <w:rPr>
          <w:rFonts w:ascii="Tahoma" w:hAnsi="Tahoma" w:cs="Tahoma"/>
        </w:rPr>
        <w:t>naložiti</w:t>
      </w:r>
      <w:r w:rsidR="008E3DA0">
        <w:rPr>
          <w:rFonts w:ascii="Tahoma" w:hAnsi="Tahoma" w:cs="Tahoma"/>
        </w:rPr>
        <w:t xml:space="preserve"> </w:t>
      </w:r>
      <w:r w:rsidR="00CE2724">
        <w:rPr>
          <w:rFonts w:ascii="Tahoma" w:hAnsi="Tahoma" w:cs="Tahoma"/>
        </w:rPr>
        <w:t>na</w:t>
      </w:r>
      <w:r w:rsidR="008E3DA0">
        <w:rPr>
          <w:rFonts w:ascii="Tahoma" w:hAnsi="Tahoma" w:cs="Tahoma"/>
        </w:rPr>
        <w:t xml:space="preserve"> </w:t>
      </w:r>
      <w:r w:rsidR="00CE2724" w:rsidRPr="00BA3F91">
        <w:rPr>
          <w:rFonts w:ascii="Tahoma" w:hAnsi="Tahoma" w:cs="Tahoma"/>
        </w:rPr>
        <w:t>informacijsk</w:t>
      </w:r>
      <w:r w:rsidR="00CE2724">
        <w:rPr>
          <w:rFonts w:ascii="Tahoma" w:hAnsi="Tahoma" w:cs="Tahoma"/>
        </w:rPr>
        <w:t>i</w:t>
      </w:r>
      <w:r w:rsidR="008E3DA0">
        <w:rPr>
          <w:rFonts w:ascii="Tahoma" w:hAnsi="Tahoma" w:cs="Tahoma"/>
        </w:rPr>
        <w:t xml:space="preserve"> </w:t>
      </w:r>
      <w:r w:rsidR="00CE2724" w:rsidRPr="00BA3F91">
        <w:rPr>
          <w:rFonts w:ascii="Tahoma" w:hAnsi="Tahoma" w:cs="Tahoma"/>
        </w:rPr>
        <w:t>sistem</w:t>
      </w:r>
      <w:r w:rsidR="008E3DA0">
        <w:rPr>
          <w:rFonts w:ascii="Tahoma" w:hAnsi="Tahoma" w:cs="Tahoma"/>
        </w:rPr>
        <w:t xml:space="preserve"> </w:t>
      </w:r>
      <w:r w:rsidR="00CE2724" w:rsidRPr="00BA3F91">
        <w:rPr>
          <w:rFonts w:ascii="Tahoma" w:hAnsi="Tahoma" w:cs="Tahoma"/>
        </w:rPr>
        <w:t>e-JN</w:t>
      </w:r>
      <w:r w:rsidR="008E3DA0">
        <w:rPr>
          <w:rFonts w:ascii="Tahoma" w:hAnsi="Tahoma" w:cs="Tahoma"/>
          <w:b/>
        </w:rPr>
        <w:t xml:space="preserve"> </w:t>
      </w:r>
      <w:r w:rsidR="00CE2724" w:rsidRPr="004D2034">
        <w:rPr>
          <w:rFonts w:ascii="Tahoma" w:hAnsi="Tahoma" w:cs="Tahoma"/>
        </w:rPr>
        <w:t>v</w:t>
      </w:r>
      <w:r w:rsidR="008E3DA0">
        <w:rPr>
          <w:rFonts w:ascii="Tahoma" w:hAnsi="Tahoma" w:cs="Tahoma"/>
        </w:rPr>
        <w:t xml:space="preserve"> </w:t>
      </w:r>
      <w:r w:rsidR="00CE2724" w:rsidRPr="004D2034">
        <w:rPr>
          <w:rFonts w:ascii="Tahoma" w:hAnsi="Tahoma" w:cs="Tahoma"/>
        </w:rPr>
        <w:t>razdelek</w:t>
      </w:r>
      <w:r w:rsidR="008E3DA0">
        <w:rPr>
          <w:rFonts w:ascii="Tahoma" w:hAnsi="Tahoma" w:cs="Tahoma"/>
        </w:rPr>
        <w:t xml:space="preserve"> </w:t>
      </w:r>
      <w:r w:rsidR="00CE2724" w:rsidRPr="004D2034">
        <w:rPr>
          <w:rFonts w:ascii="Tahoma" w:hAnsi="Tahoma" w:cs="Tahoma"/>
        </w:rPr>
        <w:t>»DOKUMENTI«,</w:t>
      </w:r>
      <w:r w:rsidR="008E3DA0">
        <w:rPr>
          <w:rFonts w:ascii="Tahoma" w:hAnsi="Tahoma" w:cs="Tahoma"/>
        </w:rPr>
        <w:t xml:space="preserve"> </w:t>
      </w:r>
      <w:r w:rsidR="00CE2724" w:rsidRPr="004D2034">
        <w:rPr>
          <w:rFonts w:ascii="Tahoma" w:hAnsi="Tahoma" w:cs="Tahoma"/>
        </w:rPr>
        <w:t>del</w:t>
      </w:r>
      <w:r w:rsidR="008E3DA0">
        <w:rPr>
          <w:rFonts w:ascii="Tahoma" w:hAnsi="Tahoma" w:cs="Tahoma"/>
        </w:rPr>
        <w:t xml:space="preserve"> </w:t>
      </w:r>
      <w:r w:rsidR="00CE2724" w:rsidRPr="004D2034">
        <w:rPr>
          <w:rFonts w:ascii="Tahoma" w:hAnsi="Tahoma" w:cs="Tahoma"/>
        </w:rPr>
        <w:t>»IZJAVA</w:t>
      </w:r>
      <w:r w:rsidR="008E3DA0">
        <w:rPr>
          <w:rFonts w:ascii="Tahoma" w:hAnsi="Tahoma" w:cs="Tahoma"/>
        </w:rPr>
        <w:t xml:space="preserve"> </w:t>
      </w:r>
      <w:r w:rsidR="00CE2724" w:rsidRPr="004D2034">
        <w:rPr>
          <w:rFonts w:ascii="Tahoma" w:hAnsi="Tahoma" w:cs="Tahoma"/>
        </w:rPr>
        <w:t>–</w:t>
      </w:r>
      <w:r w:rsidR="008E3DA0">
        <w:rPr>
          <w:rFonts w:ascii="Tahoma" w:hAnsi="Tahoma" w:cs="Tahoma"/>
        </w:rPr>
        <w:t xml:space="preserve"> </w:t>
      </w:r>
      <w:r w:rsidR="00CE2724" w:rsidRPr="004D2034">
        <w:rPr>
          <w:rFonts w:ascii="Tahoma" w:hAnsi="Tahoma" w:cs="Tahoma"/>
        </w:rPr>
        <w:t>ponudnik«</w:t>
      </w:r>
      <w:r w:rsidR="00CE2724" w:rsidRPr="00643190">
        <w:rPr>
          <w:rFonts w:ascii="Tahoma" w:hAnsi="Tahoma" w:cs="Tahoma"/>
        </w:rPr>
        <w:t>.</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96587C" w:rsidRPr="00112425" w14:paraId="4DCCCD63" w14:textId="77777777" w:rsidTr="002908E8">
        <w:tc>
          <w:tcPr>
            <w:tcW w:w="7933" w:type="dxa"/>
          </w:tcPr>
          <w:p w14:paraId="44AA3CFA" w14:textId="77777777" w:rsidR="0096587C" w:rsidRPr="00112425" w:rsidRDefault="0096587C" w:rsidP="00600829">
            <w:pPr>
              <w:keepNext/>
              <w:keepLines/>
              <w:jc w:val="both"/>
              <w:rPr>
                <w:rFonts w:ascii="Tahoma" w:hAnsi="Tahoma" w:cs="Tahoma"/>
              </w:rPr>
            </w:pPr>
            <w:r w:rsidRPr="00112425">
              <w:rPr>
                <w:rFonts w:ascii="Tahoma" w:hAnsi="Tahoma" w:cs="Tahoma"/>
              </w:rPr>
              <w:t>IZJAVA</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IZPOLNJEVANJU</w:t>
            </w:r>
            <w:r w:rsidR="008E3DA0">
              <w:rPr>
                <w:rFonts w:ascii="Tahoma" w:hAnsi="Tahoma" w:cs="Tahoma"/>
              </w:rPr>
              <w:t xml:space="preserve"> </w:t>
            </w:r>
            <w:r w:rsidRPr="00112425">
              <w:rPr>
                <w:rFonts w:ascii="Tahoma" w:hAnsi="Tahoma" w:cs="Tahoma"/>
              </w:rPr>
              <w:t>SPOSOBNOSTI</w:t>
            </w:r>
            <w:r w:rsidR="008E3DA0">
              <w:rPr>
                <w:rFonts w:ascii="Tahoma" w:hAnsi="Tahoma" w:cs="Tahoma"/>
              </w:rPr>
              <w:t xml:space="preserve"> </w:t>
            </w:r>
            <w:r w:rsidRPr="00112425">
              <w:rPr>
                <w:rFonts w:ascii="Tahoma" w:hAnsi="Tahoma" w:cs="Tahoma"/>
              </w:rPr>
              <w:t>PONUDNIKA/PARTNERJA</w:t>
            </w:r>
          </w:p>
        </w:tc>
        <w:tc>
          <w:tcPr>
            <w:tcW w:w="1560" w:type="dxa"/>
          </w:tcPr>
          <w:p w14:paraId="51F20C40" w14:textId="77777777" w:rsidR="0096587C" w:rsidRPr="00112425" w:rsidRDefault="0096587C" w:rsidP="00600829">
            <w:pPr>
              <w:keepNext/>
              <w:keepLines/>
              <w:jc w:val="both"/>
              <w:rPr>
                <w:rFonts w:ascii="Tahoma" w:hAnsi="Tahoma" w:cs="Tahoma"/>
                <w:b/>
                <w:i/>
              </w:rPr>
            </w:pPr>
            <w:r w:rsidRPr="00112425">
              <w:rPr>
                <w:rFonts w:ascii="Tahoma" w:hAnsi="Tahoma" w:cs="Tahoma"/>
                <w:b/>
                <w:i/>
              </w:rPr>
              <w:t>Priloga</w:t>
            </w:r>
            <w:r w:rsidR="008E3DA0">
              <w:rPr>
                <w:rFonts w:ascii="Tahoma" w:hAnsi="Tahoma" w:cs="Tahoma"/>
                <w:b/>
                <w:i/>
              </w:rPr>
              <w:t xml:space="preserve"> </w:t>
            </w:r>
            <w:r w:rsidRPr="00112425">
              <w:rPr>
                <w:rFonts w:ascii="Tahoma" w:hAnsi="Tahoma" w:cs="Tahoma"/>
                <w:b/>
                <w:i/>
              </w:rPr>
              <w:t>3/1</w:t>
            </w:r>
          </w:p>
        </w:tc>
      </w:tr>
    </w:tbl>
    <w:p w14:paraId="44F03C83" w14:textId="77777777" w:rsidR="0096587C" w:rsidRPr="00112425" w:rsidRDefault="0096587C" w:rsidP="00600829">
      <w:pPr>
        <w:keepNext/>
        <w:keepLines/>
        <w:jc w:val="both"/>
        <w:rPr>
          <w:rFonts w:ascii="Tahoma" w:hAnsi="Tahoma" w:cs="Tahoma"/>
        </w:rPr>
      </w:pPr>
    </w:p>
    <w:p w14:paraId="4F4E367F" w14:textId="77777777" w:rsidR="00293950" w:rsidRPr="0096587C" w:rsidRDefault="00293950" w:rsidP="00CF4F5E">
      <w:pPr>
        <w:pStyle w:val="Odstavekseznama"/>
        <w:keepNext/>
        <w:keepLines/>
        <w:numPr>
          <w:ilvl w:val="0"/>
          <w:numId w:val="25"/>
        </w:numPr>
        <w:ind w:left="284" w:hanging="284"/>
        <w:jc w:val="both"/>
        <w:rPr>
          <w:rFonts w:ascii="Tahoma" w:hAnsi="Tahoma" w:cs="Tahoma"/>
          <w:b/>
          <w:color w:val="C00000"/>
        </w:rPr>
      </w:pPr>
      <w:r w:rsidRPr="0096587C">
        <w:rPr>
          <w:rFonts w:ascii="Tahoma" w:hAnsi="Tahoma" w:cs="Tahoma"/>
          <w:b/>
          <w:color w:val="C00000"/>
        </w:rPr>
        <w:t>Razdelek</w:t>
      </w:r>
      <w:r w:rsidR="008E3DA0">
        <w:rPr>
          <w:rFonts w:ascii="Tahoma" w:hAnsi="Tahoma" w:cs="Tahoma"/>
          <w:b/>
          <w:color w:val="C00000"/>
        </w:rPr>
        <w:t xml:space="preserve"> </w:t>
      </w:r>
      <w:r w:rsidR="00CE2724" w:rsidRPr="00EB286E">
        <w:rPr>
          <w:rFonts w:ascii="Tahoma" w:hAnsi="Tahoma" w:cs="Tahoma"/>
          <w:b/>
          <w:color w:val="C00000"/>
        </w:rPr>
        <w:t>»</w:t>
      </w:r>
      <w:r w:rsidR="00CE2724">
        <w:rPr>
          <w:rFonts w:ascii="Tahoma" w:hAnsi="Tahoma" w:cs="Tahoma"/>
          <w:b/>
          <w:color w:val="C00000"/>
        </w:rPr>
        <w:t>SODELUJOČI«,</w:t>
      </w:r>
      <w:r w:rsidR="008E3DA0">
        <w:rPr>
          <w:rFonts w:ascii="Tahoma" w:hAnsi="Tahoma" w:cs="Tahoma"/>
          <w:b/>
          <w:color w:val="C00000"/>
        </w:rPr>
        <w:t xml:space="preserve"> </w:t>
      </w:r>
      <w:r w:rsidR="00CE2724">
        <w:rPr>
          <w:rFonts w:ascii="Tahoma" w:hAnsi="Tahoma" w:cs="Tahoma"/>
          <w:b/>
          <w:color w:val="C00000"/>
        </w:rPr>
        <w:t>del</w:t>
      </w:r>
      <w:r w:rsidR="008E3DA0">
        <w:rPr>
          <w:rFonts w:ascii="Tahoma" w:hAnsi="Tahoma" w:cs="Tahoma"/>
          <w:b/>
          <w:color w:val="C00000"/>
        </w:rPr>
        <w:t xml:space="preserve"> </w:t>
      </w:r>
      <w:r w:rsidR="00CE2724" w:rsidRPr="00AA431B">
        <w:rPr>
          <w:rFonts w:ascii="Tahoma" w:hAnsi="Tahoma" w:cs="Tahoma"/>
          <w:b/>
          <w:color w:val="C00000"/>
        </w:rPr>
        <w:t>»IZJAVA</w:t>
      </w:r>
      <w:r w:rsidR="008E3DA0">
        <w:rPr>
          <w:rFonts w:ascii="Tahoma" w:hAnsi="Tahoma" w:cs="Tahoma"/>
          <w:b/>
          <w:color w:val="C00000"/>
        </w:rPr>
        <w:t xml:space="preserve"> </w:t>
      </w:r>
      <w:r w:rsidR="00CE2724" w:rsidRPr="00AA431B">
        <w:rPr>
          <w:rFonts w:ascii="Tahoma" w:hAnsi="Tahoma" w:cs="Tahoma"/>
          <w:b/>
          <w:color w:val="C00000"/>
        </w:rPr>
        <w:t>–</w:t>
      </w:r>
      <w:r w:rsidR="008E3DA0">
        <w:rPr>
          <w:rFonts w:ascii="Tahoma" w:hAnsi="Tahoma" w:cs="Tahoma"/>
          <w:b/>
          <w:color w:val="C00000"/>
        </w:rPr>
        <w:t xml:space="preserve"> </w:t>
      </w:r>
      <w:r w:rsidR="00CE2724" w:rsidRPr="00AA431B">
        <w:rPr>
          <w:rFonts w:ascii="Tahoma" w:hAnsi="Tahoma" w:cs="Tahoma"/>
          <w:b/>
          <w:color w:val="C00000"/>
        </w:rPr>
        <w:t>ostali</w:t>
      </w:r>
      <w:r w:rsidR="008E3DA0">
        <w:rPr>
          <w:rFonts w:ascii="Tahoma" w:hAnsi="Tahoma" w:cs="Tahoma"/>
          <w:b/>
          <w:color w:val="C00000"/>
        </w:rPr>
        <w:t xml:space="preserve"> </w:t>
      </w:r>
      <w:r w:rsidR="00CE2724" w:rsidRPr="00AA431B">
        <w:rPr>
          <w:rFonts w:ascii="Tahoma" w:hAnsi="Tahoma" w:cs="Tahoma"/>
          <w:b/>
          <w:color w:val="C00000"/>
        </w:rPr>
        <w:t>sodelujoči«</w:t>
      </w:r>
    </w:p>
    <w:p w14:paraId="068D75DD" w14:textId="77777777" w:rsidR="00293950" w:rsidRPr="00112425" w:rsidRDefault="00293950" w:rsidP="00600829">
      <w:pPr>
        <w:keepNext/>
        <w:keepLines/>
        <w:jc w:val="both"/>
        <w:rPr>
          <w:rFonts w:ascii="Tahoma" w:hAnsi="Tahoma" w:cs="Tahoma"/>
          <w:sz w:val="16"/>
          <w:szCs w:val="16"/>
        </w:rPr>
      </w:pPr>
    </w:p>
    <w:p w14:paraId="7BEF5CF3" w14:textId="77777777" w:rsidR="00CE2724" w:rsidRDefault="00CE2724" w:rsidP="00600829">
      <w:pPr>
        <w:keepNext/>
        <w:keepLines/>
        <w:jc w:val="both"/>
        <w:rPr>
          <w:rFonts w:ascii="Tahoma" w:hAnsi="Tahoma" w:cs="Tahoma"/>
        </w:rPr>
      </w:pPr>
      <w:r w:rsidRPr="00DB2056">
        <w:rPr>
          <w:rFonts w:ascii="Tahoma" w:hAnsi="Tahoma" w:cs="Tahoma"/>
        </w:rPr>
        <w:t>Ponudnik</w:t>
      </w:r>
      <w:r w:rsidR="008E3DA0">
        <w:rPr>
          <w:rFonts w:ascii="Tahoma" w:hAnsi="Tahoma" w:cs="Tahoma"/>
        </w:rPr>
        <w:t xml:space="preserve"> </w:t>
      </w:r>
      <w:r w:rsidRPr="00DB2056">
        <w:rPr>
          <w:rFonts w:ascii="Tahoma" w:hAnsi="Tahoma" w:cs="Tahoma"/>
        </w:rPr>
        <w:t>mora</w:t>
      </w:r>
      <w:r w:rsidR="008E3DA0">
        <w:rPr>
          <w:rFonts w:ascii="Tahoma" w:hAnsi="Tahoma" w:cs="Tahoma"/>
          <w:b/>
        </w:rPr>
        <w:t xml:space="preserve"> </w:t>
      </w:r>
      <w:r w:rsidRPr="00DB2056">
        <w:rPr>
          <w:rFonts w:ascii="Tahoma" w:hAnsi="Tahoma" w:cs="Tahoma"/>
          <w:b/>
        </w:rPr>
        <w:t>v</w:t>
      </w:r>
      <w:r w:rsidR="008E3DA0">
        <w:rPr>
          <w:rFonts w:ascii="Tahoma" w:hAnsi="Tahoma" w:cs="Tahoma"/>
          <w:b/>
        </w:rPr>
        <w:t xml:space="preserve"> </w:t>
      </w:r>
      <w:r w:rsidRPr="00DB2056">
        <w:rPr>
          <w:rFonts w:ascii="Tahoma" w:hAnsi="Tahoma" w:cs="Tahoma"/>
          <w:b/>
        </w:rPr>
        <w:t>primeru</w:t>
      </w:r>
      <w:r w:rsidR="008E3DA0">
        <w:rPr>
          <w:rFonts w:ascii="Tahoma" w:hAnsi="Tahoma" w:cs="Tahoma"/>
          <w:b/>
        </w:rPr>
        <w:t xml:space="preserve"> </w:t>
      </w:r>
      <w:r w:rsidRPr="00DB2056">
        <w:rPr>
          <w:rFonts w:ascii="Tahoma" w:hAnsi="Tahoma" w:cs="Tahoma"/>
          <w:b/>
        </w:rPr>
        <w:t>nastopa</w:t>
      </w:r>
      <w:r w:rsidR="008E3DA0">
        <w:rPr>
          <w:rFonts w:ascii="Tahoma" w:hAnsi="Tahoma" w:cs="Tahoma"/>
          <w:b/>
        </w:rPr>
        <w:t xml:space="preserve"> </w:t>
      </w:r>
      <w:r w:rsidRPr="00DB2056">
        <w:rPr>
          <w:rFonts w:ascii="Tahoma" w:hAnsi="Tahoma" w:cs="Tahoma"/>
          <w:b/>
        </w:rPr>
        <w:t>s</w:t>
      </w:r>
      <w:r w:rsidR="008E3DA0">
        <w:rPr>
          <w:rFonts w:ascii="Tahoma" w:hAnsi="Tahoma" w:cs="Tahoma"/>
          <w:b/>
        </w:rPr>
        <w:t xml:space="preserve"> </w:t>
      </w:r>
      <w:r w:rsidRPr="00DB2056">
        <w:rPr>
          <w:rFonts w:ascii="Tahoma" w:hAnsi="Tahoma" w:cs="Tahoma"/>
          <w:b/>
        </w:rPr>
        <w:t>partnerji</w:t>
      </w:r>
      <w:r w:rsidR="008E3DA0">
        <w:rPr>
          <w:rFonts w:ascii="Tahoma" w:hAnsi="Tahoma" w:cs="Tahoma"/>
          <w:b/>
        </w:rPr>
        <w:t xml:space="preserve"> </w:t>
      </w:r>
      <w:r w:rsidRPr="00DB2056">
        <w:rPr>
          <w:rFonts w:ascii="Tahoma" w:hAnsi="Tahoma" w:cs="Tahoma"/>
          <w:b/>
        </w:rPr>
        <w:t>(skupna</w:t>
      </w:r>
      <w:r w:rsidR="008E3DA0">
        <w:rPr>
          <w:rFonts w:ascii="Tahoma" w:hAnsi="Tahoma" w:cs="Tahoma"/>
          <w:b/>
        </w:rPr>
        <w:t xml:space="preserve"> </w:t>
      </w:r>
      <w:r w:rsidRPr="00DB2056">
        <w:rPr>
          <w:rFonts w:ascii="Tahoma" w:hAnsi="Tahoma" w:cs="Tahoma"/>
          <w:b/>
        </w:rPr>
        <w:t>ponudba)</w:t>
      </w:r>
      <w:r w:rsidR="008E3DA0">
        <w:rPr>
          <w:rFonts w:ascii="Tahoma" w:hAnsi="Tahoma" w:cs="Tahoma"/>
          <w:b/>
        </w:rPr>
        <w:t xml:space="preserve"> </w:t>
      </w:r>
      <w:r w:rsidRPr="00DB2056">
        <w:rPr>
          <w:rFonts w:ascii="Tahoma" w:hAnsi="Tahoma" w:cs="Tahoma"/>
        </w:rPr>
        <w:t>za</w:t>
      </w:r>
      <w:r w:rsidR="008E3DA0">
        <w:rPr>
          <w:rFonts w:ascii="Tahoma" w:hAnsi="Tahoma" w:cs="Tahoma"/>
        </w:rPr>
        <w:t xml:space="preserve"> </w:t>
      </w:r>
      <w:r w:rsidRPr="00DB2056">
        <w:rPr>
          <w:rFonts w:ascii="Tahoma" w:hAnsi="Tahoma" w:cs="Tahoma"/>
        </w:rPr>
        <w:t>posameznega</w:t>
      </w:r>
      <w:r w:rsidR="008E3DA0">
        <w:rPr>
          <w:rFonts w:ascii="Tahoma" w:hAnsi="Tahoma" w:cs="Tahoma"/>
        </w:rPr>
        <w:t xml:space="preserve"> </w:t>
      </w:r>
      <w:r w:rsidRPr="00DB2056">
        <w:rPr>
          <w:rFonts w:ascii="Tahoma" w:hAnsi="Tahoma" w:cs="Tahoma"/>
        </w:rPr>
        <w:t>partnerja</w:t>
      </w:r>
      <w:r w:rsidR="008E3DA0">
        <w:rPr>
          <w:rFonts w:ascii="Tahoma" w:hAnsi="Tahoma" w:cs="Tahoma"/>
        </w:rPr>
        <w:t xml:space="preserve"> </w:t>
      </w:r>
      <w:r w:rsidRPr="00DB2056">
        <w:rPr>
          <w:rFonts w:ascii="Tahoma" w:hAnsi="Tahoma" w:cs="Tahoma"/>
        </w:rPr>
        <w:t>naložiti</w:t>
      </w:r>
      <w:r w:rsidR="008E3DA0">
        <w:rPr>
          <w:rFonts w:ascii="Tahoma" w:hAnsi="Tahoma" w:cs="Tahoma"/>
        </w:rPr>
        <w:t xml:space="preserve"> </w:t>
      </w:r>
      <w:r w:rsidRPr="00DB2056">
        <w:rPr>
          <w:rFonts w:ascii="Tahoma" w:hAnsi="Tahoma" w:cs="Tahoma"/>
        </w:rPr>
        <w:t>na</w:t>
      </w:r>
      <w:r w:rsidR="008E3DA0">
        <w:rPr>
          <w:rFonts w:ascii="Tahoma" w:hAnsi="Tahoma" w:cs="Tahoma"/>
        </w:rPr>
        <w:t xml:space="preserve"> </w:t>
      </w:r>
      <w:r w:rsidRPr="00DB2056">
        <w:rPr>
          <w:rFonts w:ascii="Tahoma" w:hAnsi="Tahoma" w:cs="Tahoma"/>
        </w:rPr>
        <w:t>informacijski</w:t>
      </w:r>
      <w:r w:rsidR="008E3DA0">
        <w:rPr>
          <w:rFonts w:ascii="Tahoma" w:hAnsi="Tahoma" w:cs="Tahoma"/>
        </w:rPr>
        <w:t xml:space="preserve"> </w:t>
      </w:r>
      <w:r w:rsidRPr="00DB2056">
        <w:rPr>
          <w:rFonts w:ascii="Tahoma" w:hAnsi="Tahoma" w:cs="Tahoma"/>
        </w:rPr>
        <w:t>sistem</w:t>
      </w:r>
      <w:r w:rsidR="008E3DA0">
        <w:rPr>
          <w:rFonts w:ascii="Tahoma" w:hAnsi="Tahoma" w:cs="Tahoma"/>
        </w:rPr>
        <w:t xml:space="preserve"> </w:t>
      </w:r>
      <w:r w:rsidRPr="00DB2056">
        <w:rPr>
          <w:rFonts w:ascii="Tahoma" w:hAnsi="Tahoma" w:cs="Tahoma"/>
        </w:rPr>
        <w:t>e-JN</w:t>
      </w:r>
      <w:r w:rsidR="008E3DA0">
        <w:rPr>
          <w:rFonts w:ascii="Tahoma" w:hAnsi="Tahoma" w:cs="Tahoma"/>
          <w:b/>
        </w:rPr>
        <w:t xml:space="preserve"> </w:t>
      </w:r>
      <w:r w:rsidRPr="004D2034">
        <w:rPr>
          <w:rFonts w:ascii="Tahoma" w:hAnsi="Tahoma" w:cs="Tahoma"/>
        </w:rPr>
        <w:t>v</w:t>
      </w:r>
      <w:r w:rsidR="008E3DA0">
        <w:rPr>
          <w:rFonts w:ascii="Tahoma" w:hAnsi="Tahoma" w:cs="Tahoma"/>
        </w:rPr>
        <w:t xml:space="preserve"> </w:t>
      </w:r>
      <w:r w:rsidRPr="004D2034">
        <w:rPr>
          <w:rFonts w:ascii="Tahoma" w:hAnsi="Tahoma" w:cs="Tahoma"/>
        </w:rPr>
        <w:t>razdelek</w:t>
      </w:r>
      <w:r w:rsidR="008E3DA0">
        <w:rPr>
          <w:rFonts w:ascii="Tahoma" w:hAnsi="Tahoma" w:cs="Tahoma"/>
        </w:rPr>
        <w:t xml:space="preserve"> </w:t>
      </w:r>
      <w:r w:rsidRPr="004D2034">
        <w:rPr>
          <w:rFonts w:ascii="Tahoma" w:hAnsi="Tahoma" w:cs="Tahoma"/>
        </w:rPr>
        <w:t>»SODELUJOČI«,</w:t>
      </w:r>
      <w:r w:rsidR="008E3DA0">
        <w:rPr>
          <w:rFonts w:ascii="Tahoma" w:hAnsi="Tahoma" w:cs="Tahoma"/>
        </w:rPr>
        <w:t xml:space="preserve"> </w:t>
      </w:r>
      <w:r w:rsidRPr="004D2034">
        <w:rPr>
          <w:rFonts w:ascii="Tahoma" w:hAnsi="Tahoma" w:cs="Tahoma"/>
        </w:rPr>
        <w:t>del</w:t>
      </w:r>
      <w:r w:rsidR="008E3DA0">
        <w:rPr>
          <w:rFonts w:ascii="Tahoma" w:hAnsi="Tahoma" w:cs="Tahoma"/>
        </w:rPr>
        <w:t xml:space="preserve"> </w:t>
      </w:r>
      <w:r w:rsidRPr="004D2034">
        <w:rPr>
          <w:rFonts w:ascii="Tahoma" w:hAnsi="Tahoma" w:cs="Tahoma"/>
        </w:rPr>
        <w:t>»IZJAVA</w:t>
      </w:r>
      <w:r w:rsidR="008E3DA0">
        <w:rPr>
          <w:rFonts w:ascii="Tahoma" w:hAnsi="Tahoma" w:cs="Tahoma"/>
        </w:rPr>
        <w:t xml:space="preserve"> </w:t>
      </w:r>
      <w:r w:rsidRPr="004D2034">
        <w:rPr>
          <w:rFonts w:ascii="Tahoma" w:hAnsi="Tahoma" w:cs="Tahoma"/>
        </w:rPr>
        <w:t>–</w:t>
      </w:r>
      <w:r w:rsidR="008E3DA0">
        <w:rPr>
          <w:rFonts w:ascii="Tahoma" w:hAnsi="Tahoma" w:cs="Tahoma"/>
        </w:rPr>
        <w:t xml:space="preserve"> </w:t>
      </w:r>
      <w:r w:rsidRPr="004D2034">
        <w:rPr>
          <w:rFonts w:ascii="Tahoma" w:hAnsi="Tahoma" w:cs="Tahoma"/>
        </w:rPr>
        <w:t>ostali</w:t>
      </w:r>
      <w:r w:rsidR="008E3DA0">
        <w:rPr>
          <w:rFonts w:ascii="Tahoma" w:hAnsi="Tahoma" w:cs="Tahoma"/>
        </w:rPr>
        <w:t xml:space="preserve"> </w:t>
      </w:r>
      <w:r w:rsidRPr="004D2034">
        <w:rPr>
          <w:rFonts w:ascii="Tahoma" w:hAnsi="Tahoma" w:cs="Tahoma"/>
        </w:rPr>
        <w:t>sodelujoči«</w:t>
      </w:r>
      <w:r w:rsidR="008E3DA0">
        <w:rPr>
          <w:rFonts w:ascii="Tahoma" w:hAnsi="Tahoma" w:cs="Tahoma"/>
        </w:rPr>
        <w:t xml:space="preserve"> </w:t>
      </w:r>
      <w:r w:rsidRPr="00DB2056">
        <w:rPr>
          <w:rFonts w:ascii="Tahoma" w:hAnsi="Tahoma" w:cs="Tahoma"/>
          <w:u w:val="single"/>
        </w:rPr>
        <w:t>izpolnjeno</w:t>
      </w:r>
      <w:r w:rsidR="008E3DA0">
        <w:rPr>
          <w:rFonts w:ascii="Tahoma" w:hAnsi="Tahoma" w:cs="Tahoma"/>
          <w:u w:val="single"/>
        </w:rPr>
        <w:t xml:space="preserve"> </w:t>
      </w:r>
      <w:r w:rsidRPr="00DB2056">
        <w:rPr>
          <w:rFonts w:ascii="Tahoma" w:hAnsi="Tahoma" w:cs="Tahoma"/>
          <w:u w:val="single"/>
        </w:rPr>
        <w:t>in</w:t>
      </w:r>
      <w:r w:rsidR="008E3DA0">
        <w:rPr>
          <w:rFonts w:ascii="Tahoma" w:hAnsi="Tahoma" w:cs="Tahoma"/>
          <w:u w:val="single"/>
        </w:rPr>
        <w:t xml:space="preserve"> </w:t>
      </w:r>
      <w:r w:rsidRPr="00DB2056">
        <w:rPr>
          <w:rFonts w:ascii="Tahoma" w:hAnsi="Tahoma" w:cs="Tahoma"/>
          <w:u w:val="single"/>
        </w:rPr>
        <w:t>podpisan</w:t>
      </w:r>
      <w:r w:rsidRPr="00912AFC">
        <w:rPr>
          <w:rFonts w:ascii="Tahoma" w:hAnsi="Tahoma" w:cs="Tahoma"/>
          <w:u w:val="single"/>
        </w:rPr>
        <w:t>o</w:t>
      </w:r>
      <w:r w:rsidR="008E3DA0">
        <w:rPr>
          <w:rFonts w:ascii="Tahoma" w:hAnsi="Tahoma" w:cs="Tahoma"/>
        </w:rPr>
        <w:t xml:space="preserve"> </w:t>
      </w:r>
      <w:r w:rsidRPr="00DB2056">
        <w:rPr>
          <w:rFonts w:ascii="Tahoma" w:hAnsi="Tahoma" w:cs="Tahoma"/>
        </w:rPr>
        <w:t>Prilogo</w:t>
      </w:r>
      <w:r w:rsidR="008E3DA0">
        <w:rPr>
          <w:rFonts w:ascii="Tahoma" w:hAnsi="Tahoma" w:cs="Tahoma"/>
        </w:rPr>
        <w:t xml:space="preserve"> </w:t>
      </w:r>
      <w:r w:rsidRPr="00DB2056">
        <w:rPr>
          <w:rFonts w:ascii="Tahoma" w:hAnsi="Tahoma" w:cs="Tahoma"/>
        </w:rPr>
        <w:t>3/1</w:t>
      </w:r>
      <w:r w:rsidR="008E3DA0">
        <w:rPr>
          <w:rFonts w:ascii="Tahoma" w:hAnsi="Tahoma" w:cs="Tahoma"/>
        </w:rPr>
        <w:t xml:space="preserve"> </w:t>
      </w:r>
      <w:r w:rsidRPr="00DB2056">
        <w:rPr>
          <w:rFonts w:ascii="Tahoma" w:hAnsi="Tahoma" w:cs="Tahoma"/>
        </w:rPr>
        <w:t>»</w:t>
      </w:r>
      <w:r w:rsidRPr="00112425">
        <w:rPr>
          <w:rFonts w:ascii="Tahoma" w:hAnsi="Tahoma" w:cs="Tahoma"/>
        </w:rPr>
        <w:t>IZJAVA</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IZPOLNJEVANJU</w:t>
      </w:r>
      <w:r w:rsidR="008E3DA0">
        <w:rPr>
          <w:rFonts w:ascii="Tahoma" w:hAnsi="Tahoma" w:cs="Tahoma"/>
        </w:rPr>
        <w:t xml:space="preserve"> </w:t>
      </w:r>
      <w:r>
        <w:rPr>
          <w:rFonts w:ascii="Tahoma" w:hAnsi="Tahoma" w:cs="Tahoma"/>
        </w:rPr>
        <w:t>SPOSOBNOSTI</w:t>
      </w:r>
      <w:r w:rsidR="008E3DA0">
        <w:rPr>
          <w:rFonts w:ascii="Tahoma" w:hAnsi="Tahoma" w:cs="Tahoma"/>
        </w:rPr>
        <w:t xml:space="preserve"> </w:t>
      </w:r>
      <w:r>
        <w:rPr>
          <w:rFonts w:ascii="Tahoma" w:hAnsi="Tahoma" w:cs="Tahoma"/>
        </w:rPr>
        <w:t>PONUDNIKA/PARTNERJA</w:t>
      </w:r>
      <w:r w:rsidRPr="00DB2056">
        <w:rPr>
          <w:rFonts w:ascii="Tahoma" w:hAnsi="Tahoma" w:cs="Tahoma"/>
        </w:rPr>
        <w:t>«</w:t>
      </w:r>
      <w:r w:rsidR="008E3DA0">
        <w:rPr>
          <w:rFonts w:ascii="Tahoma" w:hAnsi="Tahoma" w:cs="Tahoma"/>
        </w:rPr>
        <w:t xml:space="preserve"> </w:t>
      </w:r>
      <w:r w:rsidRPr="00DB2056">
        <w:rPr>
          <w:rFonts w:ascii="Tahoma" w:hAnsi="Tahoma" w:cs="Tahoma"/>
        </w:rPr>
        <w:t>v</w:t>
      </w:r>
      <w:r w:rsidR="008E3DA0">
        <w:rPr>
          <w:rFonts w:ascii="Tahoma" w:hAnsi="Tahoma" w:cs="Tahoma"/>
        </w:rPr>
        <w:t xml:space="preserve"> </w:t>
      </w:r>
      <w:r w:rsidRPr="00DB2056">
        <w:rPr>
          <w:rFonts w:ascii="Tahoma" w:hAnsi="Tahoma" w:cs="Tahoma"/>
        </w:rPr>
        <w:t>.pdf</w:t>
      </w:r>
      <w:r w:rsidR="008E3DA0">
        <w:rPr>
          <w:rFonts w:ascii="Tahoma" w:hAnsi="Tahoma" w:cs="Tahoma"/>
        </w:rPr>
        <w:t xml:space="preserve"> </w:t>
      </w:r>
      <w:r w:rsidRPr="00DB2056">
        <w:rPr>
          <w:rFonts w:ascii="Tahoma" w:hAnsi="Tahoma" w:cs="Tahoma"/>
        </w:rPr>
        <w:t>formatu.</w:t>
      </w:r>
      <w:r w:rsidR="008E3DA0">
        <w:rPr>
          <w:rFonts w:ascii="Tahoma" w:hAnsi="Tahoma" w:cs="Tahoma"/>
        </w:rPr>
        <w:t xml:space="preserve"> </w:t>
      </w:r>
      <w:r w:rsidRPr="00DB2056">
        <w:rPr>
          <w:rFonts w:ascii="Tahoma" w:hAnsi="Tahoma" w:cs="Tahoma"/>
        </w:rPr>
        <w:t>V</w:t>
      </w:r>
      <w:r w:rsidR="008E3DA0">
        <w:rPr>
          <w:rFonts w:ascii="Tahoma" w:hAnsi="Tahoma" w:cs="Tahoma"/>
        </w:rPr>
        <w:t xml:space="preserve"> </w:t>
      </w:r>
      <w:r w:rsidRPr="00DB2056">
        <w:rPr>
          <w:rFonts w:ascii="Tahoma" w:hAnsi="Tahoma" w:cs="Tahoma"/>
        </w:rPr>
        <w:t>kolikor</w:t>
      </w:r>
      <w:r w:rsidR="008E3DA0">
        <w:rPr>
          <w:rFonts w:ascii="Tahoma" w:hAnsi="Tahoma" w:cs="Tahoma"/>
        </w:rPr>
        <w:t xml:space="preserve"> </w:t>
      </w:r>
      <w:r w:rsidRPr="00DB2056">
        <w:rPr>
          <w:rFonts w:ascii="Tahoma" w:hAnsi="Tahoma" w:cs="Tahoma"/>
        </w:rPr>
        <w:t>ponudnik</w:t>
      </w:r>
      <w:r w:rsidR="008E3DA0">
        <w:rPr>
          <w:rFonts w:ascii="Tahoma" w:hAnsi="Tahoma" w:cs="Tahoma"/>
        </w:rPr>
        <w:t xml:space="preserve"> </w:t>
      </w:r>
      <w:r w:rsidRPr="00DB2056">
        <w:rPr>
          <w:rFonts w:ascii="Tahoma" w:hAnsi="Tahoma" w:cs="Tahoma"/>
        </w:rPr>
        <w:t>v</w:t>
      </w:r>
      <w:r w:rsidR="008E3DA0">
        <w:rPr>
          <w:rFonts w:ascii="Tahoma" w:hAnsi="Tahoma" w:cs="Tahoma"/>
        </w:rPr>
        <w:t xml:space="preserve"> </w:t>
      </w:r>
      <w:r w:rsidRPr="00DB2056">
        <w:rPr>
          <w:rFonts w:ascii="Tahoma" w:hAnsi="Tahoma" w:cs="Tahoma"/>
        </w:rPr>
        <w:t>predmetnem</w:t>
      </w:r>
      <w:r w:rsidR="008E3DA0">
        <w:rPr>
          <w:rFonts w:ascii="Tahoma" w:hAnsi="Tahoma" w:cs="Tahoma"/>
        </w:rPr>
        <w:t xml:space="preserve"> </w:t>
      </w:r>
      <w:r w:rsidRPr="00DB2056">
        <w:rPr>
          <w:rFonts w:ascii="Tahoma" w:hAnsi="Tahoma" w:cs="Tahoma"/>
        </w:rPr>
        <w:t>naročilu</w:t>
      </w:r>
      <w:r w:rsidR="008E3DA0">
        <w:rPr>
          <w:rFonts w:ascii="Tahoma" w:hAnsi="Tahoma" w:cs="Tahoma"/>
        </w:rPr>
        <w:t xml:space="preserve"> </w:t>
      </w:r>
      <w:r w:rsidRPr="00DB2056">
        <w:rPr>
          <w:rFonts w:ascii="Tahoma" w:hAnsi="Tahoma" w:cs="Tahoma"/>
        </w:rPr>
        <w:t>ne</w:t>
      </w:r>
      <w:r w:rsidR="008E3DA0">
        <w:rPr>
          <w:rFonts w:ascii="Tahoma" w:hAnsi="Tahoma" w:cs="Tahoma"/>
        </w:rPr>
        <w:t xml:space="preserve"> </w:t>
      </w:r>
      <w:r w:rsidRPr="00DB2056">
        <w:rPr>
          <w:rFonts w:ascii="Tahoma" w:hAnsi="Tahoma" w:cs="Tahoma"/>
        </w:rPr>
        <w:t>nastopa</w:t>
      </w:r>
      <w:r w:rsidR="008E3DA0">
        <w:rPr>
          <w:rFonts w:ascii="Tahoma" w:hAnsi="Tahoma" w:cs="Tahoma"/>
        </w:rPr>
        <w:t xml:space="preserve"> </w:t>
      </w:r>
      <w:r w:rsidR="00200B18">
        <w:rPr>
          <w:rFonts w:ascii="Tahoma" w:hAnsi="Tahoma" w:cs="Tahoma"/>
        </w:rPr>
        <w:t>s</w:t>
      </w:r>
      <w:r w:rsidR="008E3DA0">
        <w:rPr>
          <w:rFonts w:ascii="Tahoma" w:hAnsi="Tahoma" w:cs="Tahoma"/>
        </w:rPr>
        <w:t xml:space="preserve"> </w:t>
      </w:r>
      <w:r w:rsidRPr="00DB2056">
        <w:rPr>
          <w:rFonts w:ascii="Tahoma" w:hAnsi="Tahoma" w:cs="Tahoma"/>
        </w:rPr>
        <w:t>partnerjem,</w:t>
      </w:r>
      <w:r w:rsidR="008E3DA0">
        <w:rPr>
          <w:rFonts w:ascii="Tahoma" w:hAnsi="Tahoma" w:cs="Tahoma"/>
        </w:rPr>
        <w:t xml:space="preserve"> </w:t>
      </w:r>
      <w:r w:rsidRPr="00DB2056">
        <w:rPr>
          <w:rFonts w:ascii="Tahoma" w:hAnsi="Tahoma" w:cs="Tahoma"/>
        </w:rPr>
        <w:t>Priloge</w:t>
      </w:r>
      <w:r w:rsidR="008E3DA0">
        <w:rPr>
          <w:rFonts w:ascii="Tahoma" w:hAnsi="Tahoma" w:cs="Tahoma"/>
        </w:rPr>
        <w:t xml:space="preserve"> </w:t>
      </w:r>
      <w:r w:rsidRPr="00DB2056">
        <w:rPr>
          <w:rFonts w:ascii="Tahoma" w:hAnsi="Tahoma" w:cs="Tahoma"/>
        </w:rPr>
        <w:t>ni</w:t>
      </w:r>
      <w:r w:rsidR="008E3DA0">
        <w:rPr>
          <w:rFonts w:ascii="Tahoma" w:hAnsi="Tahoma" w:cs="Tahoma"/>
        </w:rPr>
        <w:t xml:space="preserve"> </w:t>
      </w:r>
      <w:r w:rsidRPr="00DB2056">
        <w:rPr>
          <w:rFonts w:ascii="Tahoma" w:hAnsi="Tahoma" w:cs="Tahoma"/>
        </w:rPr>
        <w:t>treba</w:t>
      </w:r>
      <w:r w:rsidR="008E3DA0">
        <w:rPr>
          <w:rFonts w:ascii="Tahoma" w:hAnsi="Tahoma" w:cs="Tahoma"/>
        </w:rPr>
        <w:t xml:space="preserve"> </w:t>
      </w:r>
      <w:r w:rsidRPr="00DB2056">
        <w:rPr>
          <w:rFonts w:ascii="Tahoma" w:hAnsi="Tahoma" w:cs="Tahoma"/>
        </w:rPr>
        <w:t>prilagati.</w:t>
      </w:r>
    </w:p>
    <w:p w14:paraId="28CDC2ED" w14:textId="77777777" w:rsidR="009A3DA0" w:rsidRPr="00DB2056" w:rsidRDefault="009A3DA0" w:rsidP="00600829">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7CE29302" w14:textId="77777777" w:rsidTr="002908E8">
        <w:tc>
          <w:tcPr>
            <w:tcW w:w="8075" w:type="dxa"/>
          </w:tcPr>
          <w:p w14:paraId="78BBC042" w14:textId="77777777" w:rsidR="0096587C" w:rsidRPr="00112425" w:rsidRDefault="0096587C" w:rsidP="00600829">
            <w:pPr>
              <w:keepNext/>
              <w:keepLines/>
              <w:jc w:val="both"/>
              <w:rPr>
                <w:rFonts w:ascii="Tahoma" w:hAnsi="Tahoma" w:cs="Tahoma"/>
              </w:rPr>
            </w:pPr>
            <w:r w:rsidRPr="00112425">
              <w:rPr>
                <w:rFonts w:ascii="Tahoma" w:hAnsi="Tahoma" w:cs="Tahoma"/>
              </w:rPr>
              <w:t>IZJAVA</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IZPOLNJEVANJU</w:t>
            </w:r>
            <w:r w:rsidR="008E3DA0">
              <w:rPr>
                <w:rFonts w:ascii="Tahoma" w:hAnsi="Tahoma" w:cs="Tahoma"/>
              </w:rPr>
              <w:t xml:space="preserve"> </w:t>
            </w:r>
            <w:r w:rsidRPr="00112425">
              <w:rPr>
                <w:rFonts w:ascii="Tahoma" w:hAnsi="Tahoma" w:cs="Tahoma"/>
              </w:rPr>
              <w:t>SPOSOBNOSTI</w:t>
            </w:r>
            <w:r w:rsidR="008E3DA0">
              <w:rPr>
                <w:rFonts w:ascii="Tahoma" w:hAnsi="Tahoma" w:cs="Tahoma"/>
              </w:rPr>
              <w:t xml:space="preserve"> </w:t>
            </w:r>
            <w:r w:rsidRPr="00112425">
              <w:rPr>
                <w:rFonts w:ascii="Tahoma" w:hAnsi="Tahoma" w:cs="Tahoma"/>
              </w:rPr>
              <w:t>PONUDNIKA/PARTNERJA</w:t>
            </w:r>
          </w:p>
        </w:tc>
        <w:tc>
          <w:tcPr>
            <w:tcW w:w="1418" w:type="dxa"/>
          </w:tcPr>
          <w:p w14:paraId="55CB8CBA" w14:textId="77777777" w:rsidR="0096587C" w:rsidRPr="00112425" w:rsidRDefault="0096587C" w:rsidP="00600829">
            <w:pPr>
              <w:keepNext/>
              <w:keepLines/>
              <w:jc w:val="both"/>
              <w:rPr>
                <w:rFonts w:ascii="Tahoma" w:hAnsi="Tahoma" w:cs="Tahoma"/>
                <w:b/>
                <w:i/>
              </w:rPr>
            </w:pPr>
            <w:r w:rsidRPr="00112425">
              <w:rPr>
                <w:rFonts w:ascii="Tahoma" w:hAnsi="Tahoma" w:cs="Tahoma"/>
                <w:b/>
                <w:i/>
              </w:rPr>
              <w:t>Priloga</w:t>
            </w:r>
            <w:r w:rsidR="008E3DA0">
              <w:rPr>
                <w:rFonts w:ascii="Tahoma" w:hAnsi="Tahoma" w:cs="Tahoma"/>
                <w:b/>
                <w:i/>
              </w:rPr>
              <w:t xml:space="preserve"> </w:t>
            </w:r>
            <w:r w:rsidRPr="00112425">
              <w:rPr>
                <w:rFonts w:ascii="Tahoma" w:hAnsi="Tahoma" w:cs="Tahoma"/>
                <w:b/>
                <w:i/>
              </w:rPr>
              <w:t>3/1</w:t>
            </w:r>
          </w:p>
        </w:tc>
      </w:tr>
    </w:tbl>
    <w:p w14:paraId="1B2EB2F5" w14:textId="77777777" w:rsidR="00CE2724" w:rsidRDefault="00CE2724" w:rsidP="00600829">
      <w:pPr>
        <w:keepNext/>
        <w:keepLines/>
        <w:jc w:val="both"/>
        <w:rPr>
          <w:rFonts w:ascii="Tahoma" w:hAnsi="Tahoma" w:cs="Tahoma"/>
        </w:rPr>
      </w:pPr>
      <w:r w:rsidRPr="00DB2056">
        <w:rPr>
          <w:rFonts w:ascii="Tahoma" w:hAnsi="Tahoma" w:cs="Tahoma"/>
        </w:rPr>
        <w:t>Ponudnik</w:t>
      </w:r>
      <w:r w:rsidR="008E3DA0">
        <w:rPr>
          <w:rFonts w:ascii="Tahoma" w:hAnsi="Tahoma" w:cs="Tahoma"/>
        </w:rPr>
        <w:t xml:space="preserve"> </w:t>
      </w:r>
      <w:r w:rsidRPr="00DB2056">
        <w:rPr>
          <w:rFonts w:ascii="Tahoma" w:hAnsi="Tahoma" w:cs="Tahoma"/>
        </w:rPr>
        <w:t>mora</w:t>
      </w:r>
      <w:r w:rsidR="008E3DA0">
        <w:rPr>
          <w:rFonts w:ascii="Tahoma" w:hAnsi="Tahoma" w:cs="Tahoma"/>
        </w:rPr>
        <w:t xml:space="preserve"> </w:t>
      </w:r>
      <w:r w:rsidRPr="00DB2056">
        <w:rPr>
          <w:rFonts w:ascii="Tahoma" w:hAnsi="Tahoma" w:cs="Tahoma"/>
          <w:b/>
        </w:rPr>
        <w:t>v</w:t>
      </w:r>
      <w:r w:rsidR="008E3DA0">
        <w:rPr>
          <w:rFonts w:ascii="Tahoma" w:hAnsi="Tahoma" w:cs="Tahoma"/>
          <w:b/>
        </w:rPr>
        <w:t xml:space="preserve"> </w:t>
      </w:r>
      <w:r w:rsidRPr="00DB2056">
        <w:rPr>
          <w:rFonts w:ascii="Tahoma" w:hAnsi="Tahoma" w:cs="Tahoma"/>
          <w:b/>
        </w:rPr>
        <w:t>primeru</w:t>
      </w:r>
      <w:r w:rsidR="008E3DA0">
        <w:rPr>
          <w:rFonts w:ascii="Tahoma" w:hAnsi="Tahoma" w:cs="Tahoma"/>
          <w:b/>
        </w:rPr>
        <w:t xml:space="preserve"> </w:t>
      </w:r>
      <w:r w:rsidRPr="00DB2056">
        <w:rPr>
          <w:rFonts w:ascii="Tahoma" w:hAnsi="Tahoma" w:cs="Tahoma"/>
          <w:b/>
        </w:rPr>
        <w:t>nastopa</w:t>
      </w:r>
      <w:r w:rsidR="008E3DA0">
        <w:rPr>
          <w:rFonts w:ascii="Tahoma" w:hAnsi="Tahoma" w:cs="Tahoma"/>
          <w:b/>
        </w:rPr>
        <w:t xml:space="preserve"> </w:t>
      </w:r>
      <w:r w:rsidRPr="00DB2056">
        <w:rPr>
          <w:rFonts w:ascii="Tahoma" w:hAnsi="Tahoma" w:cs="Tahoma"/>
          <w:b/>
        </w:rPr>
        <w:t>s</w:t>
      </w:r>
      <w:r w:rsidR="008E3DA0">
        <w:rPr>
          <w:rFonts w:ascii="Tahoma" w:hAnsi="Tahoma" w:cs="Tahoma"/>
          <w:b/>
        </w:rPr>
        <w:t xml:space="preserve"> </w:t>
      </w:r>
      <w:r w:rsidRPr="00DB2056">
        <w:rPr>
          <w:rFonts w:ascii="Tahoma" w:hAnsi="Tahoma" w:cs="Tahoma"/>
          <w:b/>
        </w:rPr>
        <w:t>podizvajalci</w:t>
      </w:r>
      <w:r w:rsidR="008E3DA0">
        <w:rPr>
          <w:rFonts w:ascii="Tahoma" w:hAnsi="Tahoma" w:cs="Tahoma"/>
          <w:b/>
        </w:rPr>
        <w:t xml:space="preserve"> </w:t>
      </w:r>
      <w:r w:rsidRPr="00DB2056">
        <w:rPr>
          <w:rFonts w:ascii="Tahoma" w:hAnsi="Tahoma" w:cs="Tahoma"/>
          <w:b/>
        </w:rPr>
        <w:t>ali</w:t>
      </w:r>
      <w:r w:rsidR="008E3DA0">
        <w:rPr>
          <w:rFonts w:ascii="Tahoma" w:hAnsi="Tahoma" w:cs="Tahoma"/>
          <w:b/>
        </w:rPr>
        <w:t xml:space="preserve"> </w:t>
      </w:r>
      <w:r w:rsidRPr="00DB2056">
        <w:rPr>
          <w:rFonts w:ascii="Tahoma" w:hAnsi="Tahoma" w:cs="Tahoma"/>
          <w:b/>
        </w:rPr>
        <w:t>v</w:t>
      </w:r>
      <w:r w:rsidR="008E3DA0">
        <w:rPr>
          <w:rFonts w:ascii="Tahoma" w:hAnsi="Tahoma" w:cs="Tahoma"/>
          <w:b/>
        </w:rPr>
        <w:t xml:space="preserve"> </w:t>
      </w:r>
      <w:r w:rsidRPr="00DB2056">
        <w:rPr>
          <w:rFonts w:ascii="Tahoma" w:hAnsi="Tahoma" w:cs="Tahoma"/>
          <w:b/>
        </w:rPr>
        <w:t>primeru</w:t>
      </w:r>
      <w:r w:rsidR="008E3DA0">
        <w:rPr>
          <w:rFonts w:ascii="Tahoma" w:hAnsi="Tahoma" w:cs="Tahoma"/>
          <w:b/>
        </w:rPr>
        <w:t xml:space="preserve"> </w:t>
      </w:r>
      <w:r w:rsidRPr="00DB2056">
        <w:rPr>
          <w:rFonts w:ascii="Tahoma" w:hAnsi="Tahoma" w:cs="Tahoma"/>
          <w:b/>
        </w:rPr>
        <w:t>uporabe</w:t>
      </w:r>
      <w:r w:rsidR="008E3DA0">
        <w:rPr>
          <w:rFonts w:ascii="Tahoma" w:hAnsi="Tahoma" w:cs="Tahoma"/>
          <w:b/>
        </w:rPr>
        <w:t xml:space="preserve"> </w:t>
      </w:r>
      <w:r w:rsidRPr="00DB2056">
        <w:rPr>
          <w:rFonts w:ascii="Tahoma" w:hAnsi="Tahoma" w:cs="Tahoma"/>
          <w:b/>
        </w:rPr>
        <w:t>zmogljivosti</w:t>
      </w:r>
      <w:r w:rsidR="008E3DA0">
        <w:rPr>
          <w:rFonts w:ascii="Tahoma" w:hAnsi="Tahoma" w:cs="Tahoma"/>
          <w:b/>
        </w:rPr>
        <w:t xml:space="preserve"> </w:t>
      </w:r>
      <w:r w:rsidRPr="00DB2056">
        <w:rPr>
          <w:rFonts w:ascii="Tahoma" w:hAnsi="Tahoma" w:cs="Tahoma"/>
          <w:b/>
        </w:rPr>
        <w:t>drugih</w:t>
      </w:r>
      <w:r w:rsidR="008E3DA0">
        <w:rPr>
          <w:rFonts w:ascii="Tahoma" w:hAnsi="Tahoma" w:cs="Tahoma"/>
          <w:b/>
        </w:rPr>
        <w:t xml:space="preserve"> </w:t>
      </w:r>
      <w:r w:rsidRPr="00DB2056">
        <w:rPr>
          <w:rFonts w:ascii="Tahoma" w:hAnsi="Tahoma" w:cs="Tahoma"/>
          <w:b/>
        </w:rPr>
        <w:t>subjektov</w:t>
      </w:r>
      <w:r w:rsidR="008E3DA0">
        <w:rPr>
          <w:rFonts w:ascii="Tahoma" w:hAnsi="Tahoma" w:cs="Tahoma"/>
          <w:b/>
        </w:rPr>
        <w:t xml:space="preserve"> </w:t>
      </w:r>
      <w:r w:rsidRPr="00DB2056">
        <w:rPr>
          <w:rFonts w:ascii="Tahoma" w:hAnsi="Tahoma" w:cs="Tahoma"/>
        </w:rPr>
        <w:t>naložiti</w:t>
      </w:r>
      <w:r w:rsidR="008E3DA0">
        <w:rPr>
          <w:rFonts w:ascii="Tahoma" w:hAnsi="Tahoma" w:cs="Tahoma"/>
        </w:rPr>
        <w:t xml:space="preserve"> </w:t>
      </w:r>
      <w:r w:rsidRPr="00DB2056">
        <w:rPr>
          <w:rFonts w:ascii="Tahoma" w:hAnsi="Tahoma" w:cs="Tahoma"/>
        </w:rPr>
        <w:t>na</w:t>
      </w:r>
      <w:r w:rsidR="008E3DA0">
        <w:rPr>
          <w:rFonts w:ascii="Tahoma" w:hAnsi="Tahoma" w:cs="Tahoma"/>
        </w:rPr>
        <w:t xml:space="preserve"> </w:t>
      </w:r>
      <w:r w:rsidRPr="00DB2056">
        <w:rPr>
          <w:rFonts w:ascii="Tahoma" w:hAnsi="Tahoma" w:cs="Tahoma"/>
        </w:rPr>
        <w:t>informacijski</w:t>
      </w:r>
      <w:r w:rsidR="008E3DA0">
        <w:rPr>
          <w:rFonts w:ascii="Tahoma" w:hAnsi="Tahoma" w:cs="Tahoma"/>
        </w:rPr>
        <w:t xml:space="preserve"> </w:t>
      </w:r>
      <w:r w:rsidRPr="00DB2056">
        <w:rPr>
          <w:rFonts w:ascii="Tahoma" w:hAnsi="Tahoma" w:cs="Tahoma"/>
        </w:rPr>
        <w:t>sistem</w:t>
      </w:r>
      <w:r w:rsidR="008E3DA0">
        <w:rPr>
          <w:rFonts w:ascii="Tahoma" w:hAnsi="Tahoma" w:cs="Tahoma"/>
        </w:rPr>
        <w:t xml:space="preserve"> </w:t>
      </w:r>
      <w:r w:rsidRPr="00DB2056">
        <w:rPr>
          <w:rFonts w:ascii="Tahoma" w:hAnsi="Tahoma" w:cs="Tahoma"/>
        </w:rPr>
        <w:t>e-JN</w:t>
      </w:r>
      <w:r w:rsidR="008E3DA0">
        <w:rPr>
          <w:rFonts w:ascii="Tahoma" w:hAnsi="Tahoma" w:cs="Tahoma"/>
        </w:rPr>
        <w:t xml:space="preserve"> </w:t>
      </w:r>
      <w:r w:rsidRPr="004D2034">
        <w:rPr>
          <w:rFonts w:ascii="Tahoma" w:hAnsi="Tahoma" w:cs="Tahoma"/>
        </w:rPr>
        <w:t>v</w:t>
      </w:r>
      <w:r w:rsidR="008E3DA0">
        <w:rPr>
          <w:rFonts w:ascii="Tahoma" w:hAnsi="Tahoma" w:cs="Tahoma"/>
        </w:rPr>
        <w:t xml:space="preserve"> </w:t>
      </w:r>
      <w:r w:rsidRPr="004D2034">
        <w:rPr>
          <w:rFonts w:ascii="Tahoma" w:hAnsi="Tahoma" w:cs="Tahoma"/>
        </w:rPr>
        <w:t>razdelek</w:t>
      </w:r>
      <w:r w:rsidR="008E3DA0">
        <w:rPr>
          <w:rFonts w:ascii="Tahoma" w:hAnsi="Tahoma" w:cs="Tahoma"/>
        </w:rPr>
        <w:t xml:space="preserve"> </w:t>
      </w:r>
      <w:r w:rsidRPr="004D2034">
        <w:rPr>
          <w:rFonts w:ascii="Tahoma" w:hAnsi="Tahoma" w:cs="Tahoma"/>
        </w:rPr>
        <w:t>»SODELUJOČI«,</w:t>
      </w:r>
      <w:r w:rsidR="008E3DA0">
        <w:rPr>
          <w:rFonts w:ascii="Tahoma" w:hAnsi="Tahoma" w:cs="Tahoma"/>
        </w:rPr>
        <w:t xml:space="preserve"> </w:t>
      </w:r>
      <w:r w:rsidRPr="004D2034">
        <w:rPr>
          <w:rFonts w:ascii="Tahoma" w:hAnsi="Tahoma" w:cs="Tahoma"/>
        </w:rPr>
        <w:t>del</w:t>
      </w:r>
      <w:r w:rsidR="008E3DA0">
        <w:rPr>
          <w:rFonts w:ascii="Tahoma" w:hAnsi="Tahoma" w:cs="Tahoma"/>
        </w:rPr>
        <w:t xml:space="preserve"> </w:t>
      </w:r>
      <w:r w:rsidRPr="004D2034">
        <w:rPr>
          <w:rFonts w:ascii="Tahoma" w:hAnsi="Tahoma" w:cs="Tahoma"/>
        </w:rPr>
        <w:t>»IZJAVA</w:t>
      </w:r>
      <w:r w:rsidR="008E3DA0">
        <w:rPr>
          <w:rFonts w:ascii="Tahoma" w:hAnsi="Tahoma" w:cs="Tahoma"/>
        </w:rPr>
        <w:t xml:space="preserve"> </w:t>
      </w:r>
      <w:r w:rsidRPr="004D2034">
        <w:rPr>
          <w:rFonts w:ascii="Tahoma" w:hAnsi="Tahoma" w:cs="Tahoma"/>
        </w:rPr>
        <w:t>–</w:t>
      </w:r>
      <w:r w:rsidR="008E3DA0">
        <w:rPr>
          <w:rFonts w:ascii="Tahoma" w:hAnsi="Tahoma" w:cs="Tahoma"/>
        </w:rPr>
        <w:t xml:space="preserve"> </w:t>
      </w:r>
      <w:r w:rsidRPr="004D2034">
        <w:rPr>
          <w:rFonts w:ascii="Tahoma" w:hAnsi="Tahoma" w:cs="Tahoma"/>
        </w:rPr>
        <w:t>ostali</w:t>
      </w:r>
      <w:r w:rsidR="008E3DA0">
        <w:rPr>
          <w:rFonts w:ascii="Tahoma" w:hAnsi="Tahoma" w:cs="Tahoma"/>
        </w:rPr>
        <w:t xml:space="preserve"> </w:t>
      </w:r>
      <w:r w:rsidRPr="004D2034">
        <w:rPr>
          <w:rFonts w:ascii="Tahoma" w:hAnsi="Tahoma" w:cs="Tahoma"/>
        </w:rPr>
        <w:t>sodelujoči«</w:t>
      </w:r>
      <w:r w:rsidR="008E3DA0">
        <w:rPr>
          <w:rFonts w:ascii="Tahoma" w:hAnsi="Tahoma" w:cs="Tahoma"/>
          <w:b/>
        </w:rPr>
        <w:t xml:space="preserve"> </w:t>
      </w:r>
      <w:r w:rsidRPr="00DB2056">
        <w:rPr>
          <w:rFonts w:ascii="Tahoma" w:hAnsi="Tahoma" w:cs="Tahoma"/>
          <w:u w:val="single"/>
        </w:rPr>
        <w:t>izpolnjeno</w:t>
      </w:r>
      <w:r w:rsidR="008E3DA0">
        <w:rPr>
          <w:rFonts w:ascii="Tahoma" w:hAnsi="Tahoma" w:cs="Tahoma"/>
          <w:u w:val="single"/>
        </w:rPr>
        <w:t xml:space="preserve"> </w:t>
      </w:r>
      <w:r w:rsidRPr="00DB2056">
        <w:rPr>
          <w:rFonts w:ascii="Tahoma" w:hAnsi="Tahoma" w:cs="Tahoma"/>
          <w:u w:val="single"/>
        </w:rPr>
        <w:t>in</w:t>
      </w:r>
      <w:r w:rsidR="008E3DA0">
        <w:rPr>
          <w:rFonts w:ascii="Tahoma" w:hAnsi="Tahoma" w:cs="Tahoma"/>
          <w:u w:val="single"/>
        </w:rPr>
        <w:t xml:space="preserve"> </w:t>
      </w:r>
      <w:r w:rsidRPr="00DB2056">
        <w:rPr>
          <w:rFonts w:ascii="Tahoma" w:hAnsi="Tahoma" w:cs="Tahoma"/>
          <w:u w:val="single"/>
        </w:rPr>
        <w:t>podpisano</w:t>
      </w:r>
      <w:r w:rsidR="008E3DA0">
        <w:rPr>
          <w:rFonts w:ascii="Tahoma" w:hAnsi="Tahoma" w:cs="Tahoma"/>
        </w:rPr>
        <w:t xml:space="preserve"> </w:t>
      </w:r>
      <w:r w:rsidRPr="00DB2056">
        <w:rPr>
          <w:rFonts w:ascii="Tahoma" w:hAnsi="Tahoma" w:cs="Tahoma"/>
        </w:rPr>
        <w:t>Prilogo</w:t>
      </w:r>
      <w:r w:rsidR="008E3DA0">
        <w:rPr>
          <w:rFonts w:ascii="Tahoma" w:hAnsi="Tahoma" w:cs="Tahoma"/>
        </w:rPr>
        <w:t xml:space="preserve"> </w:t>
      </w:r>
      <w:r w:rsidRPr="00DB2056">
        <w:rPr>
          <w:rFonts w:ascii="Tahoma" w:hAnsi="Tahoma" w:cs="Tahoma"/>
        </w:rPr>
        <w:t>3/2</w:t>
      </w:r>
      <w:r w:rsidR="008E3DA0">
        <w:rPr>
          <w:rFonts w:ascii="Tahoma" w:hAnsi="Tahoma" w:cs="Tahoma"/>
        </w:rPr>
        <w:t xml:space="preserve"> </w:t>
      </w:r>
      <w:r w:rsidRPr="00DB2056">
        <w:rPr>
          <w:rFonts w:ascii="Tahoma" w:hAnsi="Tahoma" w:cs="Tahoma"/>
        </w:rPr>
        <w:t>»</w:t>
      </w:r>
      <w:r w:rsidRPr="00112425">
        <w:rPr>
          <w:rFonts w:ascii="Tahoma" w:hAnsi="Tahoma" w:cs="Tahoma"/>
        </w:rPr>
        <w:t>IZJAVA</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IZPOLNJEVANJU</w:t>
      </w:r>
      <w:r w:rsidR="008E3DA0">
        <w:rPr>
          <w:rFonts w:ascii="Tahoma" w:hAnsi="Tahoma" w:cs="Tahoma"/>
        </w:rPr>
        <w:t xml:space="preserve"> </w:t>
      </w:r>
      <w:r w:rsidRPr="00112425">
        <w:rPr>
          <w:rFonts w:ascii="Tahoma" w:hAnsi="Tahoma" w:cs="Tahoma"/>
        </w:rPr>
        <w:t>SPOSOBNOST</w:t>
      </w:r>
      <w:r>
        <w:rPr>
          <w:rFonts w:ascii="Tahoma" w:hAnsi="Tahoma" w:cs="Tahoma"/>
        </w:rPr>
        <w:t>I</w:t>
      </w:r>
      <w:r w:rsidR="008E3DA0">
        <w:rPr>
          <w:rFonts w:ascii="Tahoma" w:hAnsi="Tahoma" w:cs="Tahoma"/>
        </w:rPr>
        <w:t xml:space="preserve"> </w:t>
      </w:r>
      <w:r>
        <w:rPr>
          <w:rFonts w:ascii="Tahoma" w:hAnsi="Tahoma" w:cs="Tahoma"/>
        </w:rPr>
        <w:t>PODIZVAJALCA/DRUGEGA</w:t>
      </w:r>
      <w:r w:rsidR="008E3DA0">
        <w:rPr>
          <w:rFonts w:ascii="Tahoma" w:hAnsi="Tahoma" w:cs="Tahoma"/>
        </w:rPr>
        <w:t xml:space="preserve"> </w:t>
      </w:r>
      <w:r>
        <w:rPr>
          <w:rFonts w:ascii="Tahoma" w:hAnsi="Tahoma" w:cs="Tahoma"/>
        </w:rPr>
        <w:t>SUBJEKTA</w:t>
      </w:r>
      <w:r w:rsidRPr="00DB2056">
        <w:rPr>
          <w:rFonts w:ascii="Tahoma" w:hAnsi="Tahoma" w:cs="Tahoma"/>
        </w:rPr>
        <w:t>«</w:t>
      </w:r>
      <w:r w:rsidR="008E3DA0">
        <w:rPr>
          <w:rFonts w:ascii="Tahoma" w:hAnsi="Tahoma" w:cs="Tahoma"/>
        </w:rPr>
        <w:t xml:space="preserve"> </w:t>
      </w:r>
      <w:r w:rsidRPr="00DB2056">
        <w:rPr>
          <w:rFonts w:ascii="Tahoma" w:hAnsi="Tahoma" w:cs="Tahoma"/>
        </w:rPr>
        <w:t>v</w:t>
      </w:r>
      <w:r w:rsidR="008E3DA0">
        <w:rPr>
          <w:rFonts w:ascii="Tahoma" w:hAnsi="Tahoma" w:cs="Tahoma"/>
        </w:rPr>
        <w:t xml:space="preserve"> </w:t>
      </w:r>
      <w:r w:rsidRPr="00DB2056">
        <w:rPr>
          <w:rFonts w:ascii="Tahoma" w:hAnsi="Tahoma" w:cs="Tahoma"/>
        </w:rPr>
        <w:t>.pdf</w:t>
      </w:r>
      <w:r w:rsidR="008E3DA0">
        <w:rPr>
          <w:rFonts w:ascii="Tahoma" w:hAnsi="Tahoma" w:cs="Tahoma"/>
        </w:rPr>
        <w:t xml:space="preserve"> </w:t>
      </w:r>
      <w:r w:rsidRPr="00DB2056">
        <w:rPr>
          <w:rFonts w:ascii="Tahoma" w:hAnsi="Tahoma" w:cs="Tahoma"/>
        </w:rPr>
        <w:t>formatu.</w:t>
      </w:r>
      <w:r w:rsidR="008E3DA0">
        <w:rPr>
          <w:rFonts w:ascii="Tahoma" w:hAnsi="Tahoma" w:cs="Tahoma"/>
        </w:rPr>
        <w:t xml:space="preserve"> </w:t>
      </w:r>
      <w:r w:rsidRPr="00DB2056">
        <w:rPr>
          <w:rFonts w:ascii="Tahoma" w:hAnsi="Tahoma" w:cs="Tahoma"/>
        </w:rPr>
        <w:t>V</w:t>
      </w:r>
      <w:r w:rsidR="008E3DA0">
        <w:rPr>
          <w:rFonts w:ascii="Tahoma" w:hAnsi="Tahoma" w:cs="Tahoma"/>
        </w:rPr>
        <w:t xml:space="preserve"> </w:t>
      </w:r>
      <w:r w:rsidRPr="00DB2056">
        <w:rPr>
          <w:rFonts w:ascii="Tahoma" w:hAnsi="Tahoma" w:cs="Tahoma"/>
        </w:rPr>
        <w:t>kolikor</w:t>
      </w:r>
      <w:r w:rsidR="008E3DA0">
        <w:rPr>
          <w:rFonts w:ascii="Tahoma" w:hAnsi="Tahoma" w:cs="Tahoma"/>
        </w:rPr>
        <w:t xml:space="preserve"> </w:t>
      </w:r>
      <w:r w:rsidRPr="00DB2056">
        <w:rPr>
          <w:rFonts w:ascii="Tahoma" w:hAnsi="Tahoma" w:cs="Tahoma"/>
        </w:rPr>
        <w:t>ponudnik</w:t>
      </w:r>
      <w:r w:rsidR="008E3DA0">
        <w:rPr>
          <w:rFonts w:ascii="Tahoma" w:hAnsi="Tahoma" w:cs="Tahoma"/>
        </w:rPr>
        <w:t xml:space="preserve"> </w:t>
      </w:r>
      <w:r w:rsidRPr="00DB2056">
        <w:rPr>
          <w:rFonts w:ascii="Tahoma" w:hAnsi="Tahoma" w:cs="Tahoma"/>
        </w:rPr>
        <w:t>v</w:t>
      </w:r>
      <w:r w:rsidR="008E3DA0">
        <w:rPr>
          <w:rFonts w:ascii="Tahoma" w:hAnsi="Tahoma" w:cs="Tahoma"/>
        </w:rPr>
        <w:t xml:space="preserve"> </w:t>
      </w:r>
      <w:r w:rsidRPr="00DB2056">
        <w:rPr>
          <w:rFonts w:ascii="Tahoma" w:hAnsi="Tahoma" w:cs="Tahoma"/>
        </w:rPr>
        <w:t>predmetnem</w:t>
      </w:r>
      <w:r w:rsidR="008E3DA0">
        <w:rPr>
          <w:rFonts w:ascii="Tahoma" w:hAnsi="Tahoma" w:cs="Tahoma"/>
        </w:rPr>
        <w:t xml:space="preserve"> </w:t>
      </w:r>
      <w:r w:rsidRPr="00DB2056">
        <w:rPr>
          <w:rFonts w:ascii="Tahoma" w:hAnsi="Tahoma" w:cs="Tahoma"/>
        </w:rPr>
        <w:t>naročilu</w:t>
      </w:r>
      <w:r w:rsidR="008E3DA0">
        <w:rPr>
          <w:rFonts w:ascii="Tahoma" w:hAnsi="Tahoma" w:cs="Tahoma"/>
        </w:rPr>
        <w:t xml:space="preserve"> </w:t>
      </w:r>
      <w:r w:rsidRPr="00DB2056">
        <w:rPr>
          <w:rFonts w:ascii="Tahoma" w:hAnsi="Tahoma" w:cs="Tahoma"/>
        </w:rPr>
        <w:t>ne</w:t>
      </w:r>
      <w:r w:rsidR="008E3DA0">
        <w:rPr>
          <w:rFonts w:ascii="Tahoma" w:hAnsi="Tahoma" w:cs="Tahoma"/>
        </w:rPr>
        <w:t xml:space="preserve"> </w:t>
      </w:r>
      <w:r w:rsidRPr="00DB2056">
        <w:rPr>
          <w:rFonts w:ascii="Tahoma" w:hAnsi="Tahoma" w:cs="Tahoma"/>
        </w:rPr>
        <w:t>nastopa</w:t>
      </w:r>
      <w:r w:rsidR="008E3DA0">
        <w:rPr>
          <w:rFonts w:ascii="Tahoma" w:hAnsi="Tahoma" w:cs="Tahoma"/>
        </w:rPr>
        <w:t xml:space="preserve"> </w:t>
      </w:r>
      <w:r w:rsidRPr="00DB2056">
        <w:rPr>
          <w:rFonts w:ascii="Tahoma" w:hAnsi="Tahoma" w:cs="Tahoma"/>
        </w:rPr>
        <w:t>z</w:t>
      </w:r>
      <w:r w:rsidR="008E3DA0">
        <w:rPr>
          <w:rFonts w:ascii="Tahoma" w:hAnsi="Tahoma" w:cs="Tahoma"/>
        </w:rPr>
        <w:t xml:space="preserve"> </w:t>
      </w:r>
      <w:r w:rsidRPr="00DB2056">
        <w:rPr>
          <w:rFonts w:ascii="Tahoma" w:hAnsi="Tahoma" w:cs="Tahoma"/>
        </w:rPr>
        <w:t>nobenim</w:t>
      </w:r>
      <w:r w:rsidR="008E3DA0">
        <w:rPr>
          <w:rFonts w:ascii="Tahoma" w:hAnsi="Tahoma" w:cs="Tahoma"/>
        </w:rPr>
        <w:t xml:space="preserve"> </w:t>
      </w:r>
      <w:r w:rsidRPr="00DB2056">
        <w:rPr>
          <w:rFonts w:ascii="Tahoma" w:hAnsi="Tahoma" w:cs="Tahoma"/>
        </w:rPr>
        <w:t>podizvajalcem/subjektom,</w:t>
      </w:r>
      <w:r w:rsidR="008E3DA0">
        <w:rPr>
          <w:rFonts w:ascii="Tahoma" w:hAnsi="Tahoma" w:cs="Tahoma"/>
        </w:rPr>
        <w:t xml:space="preserve"> </w:t>
      </w:r>
      <w:r w:rsidRPr="00DB2056">
        <w:rPr>
          <w:rFonts w:ascii="Tahoma" w:hAnsi="Tahoma" w:cs="Tahoma"/>
        </w:rPr>
        <w:t>katerega</w:t>
      </w:r>
      <w:r w:rsidR="008E3DA0">
        <w:rPr>
          <w:rFonts w:ascii="Tahoma" w:hAnsi="Tahoma" w:cs="Tahoma"/>
        </w:rPr>
        <w:t xml:space="preserve"> </w:t>
      </w:r>
      <w:r w:rsidRPr="00DB2056">
        <w:rPr>
          <w:rFonts w:ascii="Tahoma" w:hAnsi="Tahoma" w:cs="Tahoma"/>
        </w:rPr>
        <w:t>zmogljivost</w:t>
      </w:r>
      <w:r w:rsidR="008E3DA0">
        <w:rPr>
          <w:rFonts w:ascii="Tahoma" w:hAnsi="Tahoma" w:cs="Tahoma"/>
        </w:rPr>
        <w:t xml:space="preserve"> </w:t>
      </w:r>
      <w:r w:rsidRPr="00DB2056">
        <w:rPr>
          <w:rFonts w:ascii="Tahoma" w:hAnsi="Tahoma" w:cs="Tahoma"/>
        </w:rPr>
        <w:t>uporablja,</w:t>
      </w:r>
      <w:r w:rsidR="008E3DA0">
        <w:rPr>
          <w:rFonts w:ascii="Tahoma" w:hAnsi="Tahoma" w:cs="Tahoma"/>
        </w:rPr>
        <w:t xml:space="preserve"> </w:t>
      </w:r>
      <w:r w:rsidRPr="00DB2056">
        <w:rPr>
          <w:rFonts w:ascii="Tahoma" w:hAnsi="Tahoma" w:cs="Tahoma"/>
        </w:rPr>
        <w:t>Priloge</w:t>
      </w:r>
      <w:r w:rsidR="008E3DA0">
        <w:rPr>
          <w:rFonts w:ascii="Tahoma" w:hAnsi="Tahoma" w:cs="Tahoma"/>
        </w:rPr>
        <w:t xml:space="preserve"> </w:t>
      </w:r>
      <w:r w:rsidRPr="00DB2056">
        <w:rPr>
          <w:rFonts w:ascii="Tahoma" w:hAnsi="Tahoma" w:cs="Tahoma"/>
        </w:rPr>
        <w:t>ni</w:t>
      </w:r>
      <w:r w:rsidR="008E3DA0">
        <w:rPr>
          <w:rFonts w:ascii="Tahoma" w:hAnsi="Tahoma" w:cs="Tahoma"/>
        </w:rPr>
        <w:t xml:space="preserve"> </w:t>
      </w:r>
      <w:r w:rsidRPr="00DB2056">
        <w:rPr>
          <w:rFonts w:ascii="Tahoma" w:hAnsi="Tahoma" w:cs="Tahoma"/>
        </w:rPr>
        <w:t>treba</w:t>
      </w:r>
      <w:r w:rsidR="008E3DA0">
        <w:rPr>
          <w:rFonts w:ascii="Tahoma" w:hAnsi="Tahoma" w:cs="Tahoma"/>
        </w:rPr>
        <w:t xml:space="preserve"> </w:t>
      </w:r>
      <w:r w:rsidRPr="00DB2056">
        <w:rPr>
          <w:rFonts w:ascii="Tahoma" w:hAnsi="Tahoma" w:cs="Tahoma"/>
        </w:rPr>
        <w:t>prilagati.</w:t>
      </w:r>
    </w:p>
    <w:p w14:paraId="699424F6" w14:textId="77777777" w:rsidR="009A3DA0" w:rsidRDefault="009A3DA0" w:rsidP="0060082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1107A6B0" w14:textId="77777777" w:rsidTr="002908E8">
        <w:tc>
          <w:tcPr>
            <w:tcW w:w="8075" w:type="dxa"/>
          </w:tcPr>
          <w:p w14:paraId="735AE7E7" w14:textId="77777777" w:rsidR="0096587C" w:rsidRPr="00112425" w:rsidRDefault="0096587C" w:rsidP="00600829">
            <w:pPr>
              <w:keepNext/>
              <w:keepLines/>
              <w:jc w:val="both"/>
              <w:rPr>
                <w:rFonts w:ascii="Tahoma" w:hAnsi="Tahoma" w:cs="Tahoma"/>
              </w:rPr>
            </w:pPr>
            <w:r w:rsidRPr="00112425">
              <w:rPr>
                <w:rFonts w:ascii="Tahoma" w:hAnsi="Tahoma" w:cs="Tahoma"/>
              </w:rPr>
              <w:t>IZJAVA</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IZPOLNJEVANJU</w:t>
            </w:r>
            <w:r w:rsidR="008E3DA0">
              <w:rPr>
                <w:rFonts w:ascii="Tahoma" w:hAnsi="Tahoma" w:cs="Tahoma"/>
              </w:rPr>
              <w:t xml:space="preserve"> </w:t>
            </w:r>
            <w:r w:rsidRPr="00112425">
              <w:rPr>
                <w:rFonts w:ascii="Tahoma" w:hAnsi="Tahoma" w:cs="Tahoma"/>
              </w:rPr>
              <w:t>SPOSOBNOSTI</w:t>
            </w:r>
            <w:r w:rsidR="008E3DA0">
              <w:rPr>
                <w:rFonts w:ascii="Tahoma" w:hAnsi="Tahoma" w:cs="Tahoma"/>
              </w:rPr>
              <w:t xml:space="preserve"> </w:t>
            </w:r>
            <w:r w:rsidRPr="00112425">
              <w:rPr>
                <w:rFonts w:ascii="Tahoma" w:hAnsi="Tahoma" w:cs="Tahoma"/>
              </w:rPr>
              <w:t>PODIZVAJALCA/DRUGEGA</w:t>
            </w:r>
            <w:r w:rsidR="008E3DA0">
              <w:rPr>
                <w:rFonts w:ascii="Tahoma" w:hAnsi="Tahoma" w:cs="Tahoma"/>
              </w:rPr>
              <w:t xml:space="preserve"> </w:t>
            </w:r>
            <w:r w:rsidRPr="00112425">
              <w:rPr>
                <w:rFonts w:ascii="Tahoma" w:hAnsi="Tahoma" w:cs="Tahoma"/>
              </w:rPr>
              <w:t>SUBJEKTA</w:t>
            </w:r>
          </w:p>
        </w:tc>
        <w:tc>
          <w:tcPr>
            <w:tcW w:w="1418" w:type="dxa"/>
          </w:tcPr>
          <w:p w14:paraId="017F7066" w14:textId="77777777" w:rsidR="0096587C" w:rsidRPr="00112425" w:rsidRDefault="0096587C" w:rsidP="00600829">
            <w:pPr>
              <w:keepNext/>
              <w:keepLines/>
              <w:jc w:val="both"/>
              <w:rPr>
                <w:rFonts w:ascii="Tahoma" w:hAnsi="Tahoma" w:cs="Tahoma"/>
                <w:b/>
                <w:i/>
              </w:rPr>
            </w:pPr>
            <w:r w:rsidRPr="00112425">
              <w:rPr>
                <w:rFonts w:ascii="Tahoma" w:hAnsi="Tahoma" w:cs="Tahoma"/>
                <w:b/>
                <w:i/>
              </w:rPr>
              <w:t>Priloga</w:t>
            </w:r>
            <w:r w:rsidR="008E3DA0">
              <w:rPr>
                <w:rFonts w:ascii="Tahoma" w:hAnsi="Tahoma" w:cs="Tahoma"/>
                <w:b/>
                <w:i/>
              </w:rPr>
              <w:t xml:space="preserve"> </w:t>
            </w:r>
            <w:r w:rsidRPr="00112425">
              <w:rPr>
                <w:rFonts w:ascii="Tahoma" w:hAnsi="Tahoma" w:cs="Tahoma"/>
                <w:b/>
                <w:i/>
              </w:rPr>
              <w:t>3/2</w:t>
            </w:r>
          </w:p>
        </w:tc>
      </w:tr>
    </w:tbl>
    <w:p w14:paraId="6D92792A" w14:textId="77777777" w:rsidR="00BC1423" w:rsidRDefault="00BC1423" w:rsidP="00600829">
      <w:pPr>
        <w:keepNext/>
        <w:keepLines/>
        <w:jc w:val="both"/>
        <w:rPr>
          <w:rFonts w:ascii="Tahoma" w:hAnsi="Tahoma" w:cs="Tahoma"/>
        </w:rPr>
      </w:pPr>
    </w:p>
    <w:p w14:paraId="273F33B0" w14:textId="06FD85F2" w:rsidR="000F4A74" w:rsidRDefault="00DB4F81" w:rsidP="00600829">
      <w:pPr>
        <w:keepNext/>
        <w:keepLines/>
        <w:jc w:val="both"/>
        <w:rPr>
          <w:rFonts w:ascii="Tahoma" w:hAnsi="Tahoma" w:cs="Tahoma"/>
        </w:rPr>
      </w:pPr>
      <w:r w:rsidRPr="00112425">
        <w:rPr>
          <w:rFonts w:ascii="Tahoma" w:hAnsi="Tahoma" w:cs="Tahoma"/>
        </w:rPr>
        <w:lastRenderedPageBreak/>
        <w:t>Priloge</w:t>
      </w:r>
      <w:r w:rsidR="008E3DA0">
        <w:rPr>
          <w:rFonts w:ascii="Tahoma" w:hAnsi="Tahoma" w:cs="Tahoma"/>
        </w:rPr>
        <w:t xml:space="preserve"> </w:t>
      </w:r>
      <w:r w:rsidRPr="00112425">
        <w:rPr>
          <w:rFonts w:ascii="Tahoma" w:hAnsi="Tahoma" w:cs="Tahoma"/>
        </w:rPr>
        <w:t>ni</w:t>
      </w:r>
      <w:r w:rsidR="008E3DA0">
        <w:rPr>
          <w:rFonts w:ascii="Tahoma" w:hAnsi="Tahoma" w:cs="Tahoma"/>
        </w:rPr>
        <w:t xml:space="preserve"> </w:t>
      </w:r>
      <w:r w:rsidRPr="00112425">
        <w:rPr>
          <w:rFonts w:ascii="Tahoma" w:hAnsi="Tahoma" w:cs="Tahoma"/>
        </w:rPr>
        <w:t>potrebno</w:t>
      </w:r>
      <w:r w:rsidR="008E3DA0">
        <w:rPr>
          <w:rFonts w:ascii="Tahoma" w:hAnsi="Tahoma" w:cs="Tahoma"/>
        </w:rPr>
        <w:t xml:space="preserve"> </w:t>
      </w:r>
      <w:r w:rsidRPr="00112425">
        <w:rPr>
          <w:rFonts w:ascii="Tahoma" w:hAnsi="Tahoma" w:cs="Tahoma"/>
        </w:rPr>
        <w:t>priložiti</w:t>
      </w:r>
      <w:r w:rsidR="00200B18">
        <w:rPr>
          <w:rFonts w:ascii="Tahoma" w:hAnsi="Tahoma" w:cs="Tahoma"/>
        </w:rPr>
        <w:t>,</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kolikor</w:t>
      </w:r>
      <w:r w:rsidR="008E3DA0">
        <w:rPr>
          <w:rFonts w:ascii="Tahoma" w:hAnsi="Tahoma" w:cs="Tahoma"/>
        </w:rPr>
        <w:t xml:space="preserve"> </w:t>
      </w:r>
      <w:r w:rsidRPr="00112425">
        <w:rPr>
          <w:rFonts w:ascii="Tahoma" w:hAnsi="Tahoma" w:cs="Tahoma"/>
        </w:rPr>
        <w:t>ponudnik</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ponudbi</w:t>
      </w:r>
      <w:r w:rsidR="008E3DA0">
        <w:rPr>
          <w:rFonts w:ascii="Tahoma" w:hAnsi="Tahoma" w:cs="Tahoma"/>
        </w:rPr>
        <w:t xml:space="preserve"> </w:t>
      </w:r>
      <w:r w:rsidRPr="00112425">
        <w:rPr>
          <w:rFonts w:ascii="Tahoma" w:hAnsi="Tahoma" w:cs="Tahoma"/>
        </w:rPr>
        <w:t>ne</w:t>
      </w:r>
      <w:r w:rsidR="008E3DA0">
        <w:rPr>
          <w:rFonts w:ascii="Tahoma" w:hAnsi="Tahoma" w:cs="Tahoma"/>
        </w:rPr>
        <w:t xml:space="preserve"> </w:t>
      </w:r>
      <w:r w:rsidRPr="00112425">
        <w:rPr>
          <w:rFonts w:ascii="Tahoma" w:hAnsi="Tahoma" w:cs="Tahoma"/>
        </w:rPr>
        <w:t>nominira</w:t>
      </w:r>
      <w:r w:rsidR="008E3DA0">
        <w:rPr>
          <w:rFonts w:ascii="Tahoma" w:hAnsi="Tahoma" w:cs="Tahoma"/>
        </w:rPr>
        <w:t xml:space="preserve"> </w:t>
      </w:r>
      <w:r w:rsidRPr="00112425">
        <w:rPr>
          <w:rFonts w:ascii="Tahoma" w:hAnsi="Tahoma" w:cs="Tahoma"/>
        </w:rPr>
        <w:t>nobenega</w:t>
      </w:r>
      <w:r w:rsidR="008E3DA0">
        <w:rPr>
          <w:rFonts w:ascii="Tahoma" w:hAnsi="Tahoma" w:cs="Tahoma"/>
        </w:rPr>
        <w:t xml:space="preserve"> </w:t>
      </w:r>
      <w:r w:rsidRPr="00112425">
        <w:rPr>
          <w:rFonts w:ascii="Tahoma" w:hAnsi="Tahoma" w:cs="Tahoma"/>
        </w:rPr>
        <w:t>podizvajalca</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glede</w:t>
      </w:r>
      <w:r w:rsidR="008E3DA0">
        <w:rPr>
          <w:rFonts w:ascii="Tahoma" w:hAnsi="Tahoma" w:cs="Tahoma"/>
        </w:rPr>
        <w:t xml:space="preserve"> </w:t>
      </w:r>
      <w:r w:rsidRPr="00112425">
        <w:rPr>
          <w:rFonts w:ascii="Tahoma" w:hAnsi="Tahoma" w:cs="Tahoma"/>
        </w:rPr>
        <w:t>pogojev</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zvezi</w:t>
      </w:r>
      <w:r w:rsidR="008E3DA0">
        <w:rPr>
          <w:rFonts w:ascii="Tahoma" w:hAnsi="Tahoma" w:cs="Tahoma"/>
        </w:rPr>
        <w:t xml:space="preserve"> </w:t>
      </w:r>
      <w:r w:rsidRPr="00112425">
        <w:rPr>
          <w:rFonts w:ascii="Tahoma" w:hAnsi="Tahoma" w:cs="Tahoma"/>
        </w:rPr>
        <w:t>z</w:t>
      </w:r>
      <w:r w:rsidR="008E3DA0">
        <w:rPr>
          <w:rFonts w:ascii="Tahoma" w:hAnsi="Tahoma" w:cs="Tahoma"/>
        </w:rPr>
        <w:t xml:space="preserve"> </w:t>
      </w:r>
      <w:r w:rsidRPr="00112425">
        <w:rPr>
          <w:rFonts w:ascii="Tahoma" w:hAnsi="Tahoma" w:cs="Tahoma"/>
        </w:rPr>
        <w:t>ekonomskim</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finančnim</w:t>
      </w:r>
      <w:r w:rsidR="008E3DA0">
        <w:rPr>
          <w:rFonts w:ascii="Tahoma" w:hAnsi="Tahoma" w:cs="Tahoma"/>
        </w:rPr>
        <w:t xml:space="preserve"> </w:t>
      </w:r>
      <w:r w:rsidRPr="00112425">
        <w:rPr>
          <w:rFonts w:ascii="Tahoma" w:hAnsi="Tahoma" w:cs="Tahoma"/>
        </w:rPr>
        <w:t>položajem</w:t>
      </w:r>
      <w:r w:rsidR="008E3DA0">
        <w:rPr>
          <w:rFonts w:ascii="Tahoma" w:hAnsi="Tahoma" w:cs="Tahoma"/>
        </w:rPr>
        <w:t xml:space="preserve"> </w:t>
      </w:r>
      <w:r w:rsidRPr="00112425">
        <w:rPr>
          <w:rFonts w:ascii="Tahoma" w:hAnsi="Tahoma" w:cs="Tahoma"/>
        </w:rPr>
        <w:t>ter</w:t>
      </w:r>
      <w:r w:rsidR="008E3DA0">
        <w:rPr>
          <w:rFonts w:ascii="Tahoma" w:hAnsi="Tahoma" w:cs="Tahoma"/>
        </w:rPr>
        <w:t xml:space="preserve"> </w:t>
      </w:r>
      <w:r w:rsidRPr="00112425">
        <w:rPr>
          <w:rFonts w:ascii="Tahoma" w:hAnsi="Tahoma" w:cs="Tahoma"/>
        </w:rPr>
        <w:t>tehnično</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strokovno</w:t>
      </w:r>
      <w:r w:rsidR="008E3DA0">
        <w:rPr>
          <w:rFonts w:ascii="Tahoma" w:hAnsi="Tahoma" w:cs="Tahoma"/>
        </w:rPr>
        <w:t xml:space="preserve"> </w:t>
      </w:r>
      <w:r w:rsidRPr="00112425">
        <w:rPr>
          <w:rFonts w:ascii="Tahoma" w:hAnsi="Tahoma" w:cs="Tahoma"/>
        </w:rPr>
        <w:t>sposobnostjo</w:t>
      </w:r>
      <w:r w:rsidR="008E3DA0">
        <w:rPr>
          <w:rFonts w:ascii="Tahoma" w:hAnsi="Tahoma" w:cs="Tahoma"/>
        </w:rPr>
        <w:t xml:space="preserve"> </w:t>
      </w:r>
      <w:r w:rsidRPr="00112425">
        <w:rPr>
          <w:rFonts w:ascii="Tahoma" w:hAnsi="Tahoma" w:cs="Tahoma"/>
        </w:rPr>
        <w:t>ne</w:t>
      </w:r>
      <w:r w:rsidR="008E3DA0">
        <w:rPr>
          <w:rFonts w:ascii="Tahoma" w:hAnsi="Tahoma" w:cs="Tahoma"/>
        </w:rPr>
        <w:t xml:space="preserve"> </w:t>
      </w:r>
      <w:r w:rsidRPr="00112425">
        <w:rPr>
          <w:rFonts w:ascii="Tahoma" w:hAnsi="Tahoma" w:cs="Tahoma"/>
        </w:rPr>
        <w:t>uporabi</w:t>
      </w:r>
      <w:r w:rsidR="008E3DA0">
        <w:rPr>
          <w:rFonts w:ascii="Tahoma" w:hAnsi="Tahoma" w:cs="Tahoma"/>
        </w:rPr>
        <w:t xml:space="preserve"> </w:t>
      </w:r>
      <w:r w:rsidRPr="00112425">
        <w:rPr>
          <w:rFonts w:ascii="Tahoma" w:hAnsi="Tahoma" w:cs="Tahoma"/>
        </w:rPr>
        <w:t>zmogljivosti</w:t>
      </w:r>
      <w:r w:rsidR="008E3DA0">
        <w:rPr>
          <w:rFonts w:ascii="Tahoma" w:hAnsi="Tahoma" w:cs="Tahoma"/>
        </w:rPr>
        <w:t xml:space="preserve"> </w:t>
      </w:r>
      <w:r w:rsidRPr="00112425">
        <w:rPr>
          <w:rFonts w:ascii="Tahoma" w:hAnsi="Tahoma" w:cs="Tahoma"/>
        </w:rPr>
        <w:t>drugih</w:t>
      </w:r>
      <w:r w:rsidR="008E3DA0">
        <w:rPr>
          <w:rFonts w:ascii="Tahoma" w:hAnsi="Tahoma" w:cs="Tahoma"/>
        </w:rPr>
        <w:t xml:space="preserve"> </w:t>
      </w:r>
      <w:r w:rsidRPr="00112425">
        <w:rPr>
          <w:rFonts w:ascii="Tahoma" w:hAnsi="Tahoma" w:cs="Tahoma"/>
        </w:rPr>
        <w:t>subjektov.</w:t>
      </w:r>
    </w:p>
    <w:p w14:paraId="3EAEA6B4" w14:textId="77777777" w:rsidR="00467A95" w:rsidRPr="00112425" w:rsidRDefault="00467A95" w:rsidP="00600829">
      <w:pPr>
        <w:keepNext/>
        <w:keepLines/>
        <w:jc w:val="both"/>
        <w:rPr>
          <w:rFonts w:ascii="Tahoma" w:hAnsi="Tahoma" w:cs="Tahoma"/>
        </w:rPr>
      </w:pPr>
    </w:p>
    <w:p w14:paraId="4D3E10F8" w14:textId="77777777" w:rsidR="00ED7D09" w:rsidRPr="0096587C" w:rsidRDefault="00ED7D09" w:rsidP="00CF4F5E">
      <w:pPr>
        <w:pStyle w:val="Odstavekseznama"/>
        <w:keepNext/>
        <w:keepLines/>
        <w:numPr>
          <w:ilvl w:val="0"/>
          <w:numId w:val="25"/>
        </w:numPr>
        <w:ind w:left="284" w:hanging="284"/>
        <w:jc w:val="both"/>
        <w:rPr>
          <w:rFonts w:ascii="Tahoma" w:hAnsi="Tahoma" w:cs="Tahoma"/>
          <w:b/>
          <w:color w:val="C00000"/>
        </w:rPr>
      </w:pPr>
      <w:r w:rsidRPr="0096587C">
        <w:rPr>
          <w:rFonts w:ascii="Tahoma" w:hAnsi="Tahoma" w:cs="Tahoma"/>
          <w:b/>
          <w:color w:val="C00000"/>
        </w:rPr>
        <w:t>Razdelek</w:t>
      </w:r>
      <w:r w:rsidR="008E3DA0">
        <w:rPr>
          <w:rFonts w:ascii="Tahoma" w:hAnsi="Tahoma" w:cs="Tahoma"/>
          <w:b/>
          <w:color w:val="C00000"/>
        </w:rPr>
        <w:t xml:space="preserve"> </w:t>
      </w:r>
      <w:r w:rsidR="00CE2724" w:rsidRPr="006D289A">
        <w:rPr>
          <w:rFonts w:ascii="Tahoma" w:hAnsi="Tahoma" w:cs="Tahoma"/>
          <w:b/>
          <w:color w:val="C00000"/>
        </w:rPr>
        <w:t>»</w:t>
      </w:r>
      <w:r w:rsidR="00CE2724">
        <w:rPr>
          <w:rFonts w:ascii="Tahoma" w:hAnsi="Tahoma" w:cs="Tahoma"/>
          <w:b/>
          <w:color w:val="C00000"/>
        </w:rPr>
        <w:t>DOKUMENTI</w:t>
      </w:r>
      <w:r w:rsidR="00CE2724" w:rsidRPr="006D289A">
        <w:rPr>
          <w:rFonts w:ascii="Tahoma" w:hAnsi="Tahoma" w:cs="Tahoma"/>
          <w:b/>
          <w:color w:val="C00000"/>
        </w:rPr>
        <w:t>«</w:t>
      </w:r>
      <w:r w:rsidR="00CE2724">
        <w:rPr>
          <w:rFonts w:ascii="Tahoma" w:hAnsi="Tahoma" w:cs="Tahoma"/>
          <w:b/>
          <w:color w:val="C00000"/>
        </w:rPr>
        <w:t>,</w:t>
      </w:r>
      <w:r w:rsidR="008E3DA0">
        <w:rPr>
          <w:rFonts w:ascii="Tahoma" w:hAnsi="Tahoma" w:cs="Tahoma"/>
          <w:b/>
          <w:color w:val="C00000"/>
        </w:rPr>
        <w:t xml:space="preserve"> </w:t>
      </w:r>
      <w:r w:rsidR="00CE2724">
        <w:rPr>
          <w:rFonts w:ascii="Tahoma" w:hAnsi="Tahoma" w:cs="Tahoma"/>
          <w:b/>
          <w:color w:val="C00000"/>
        </w:rPr>
        <w:t>del</w:t>
      </w:r>
      <w:r w:rsidR="008E3DA0">
        <w:rPr>
          <w:rFonts w:ascii="Tahoma" w:hAnsi="Tahoma" w:cs="Tahoma"/>
          <w:b/>
          <w:color w:val="C00000"/>
        </w:rPr>
        <w:t xml:space="preserve"> </w:t>
      </w:r>
      <w:r w:rsidR="00CE2724">
        <w:rPr>
          <w:rFonts w:ascii="Tahoma" w:hAnsi="Tahoma" w:cs="Tahoma"/>
          <w:b/>
          <w:color w:val="C00000"/>
        </w:rPr>
        <w:t>»Ostale</w:t>
      </w:r>
      <w:r w:rsidR="008E3DA0">
        <w:rPr>
          <w:rFonts w:ascii="Tahoma" w:hAnsi="Tahoma" w:cs="Tahoma"/>
          <w:b/>
          <w:color w:val="C00000"/>
        </w:rPr>
        <w:t xml:space="preserve"> </w:t>
      </w:r>
      <w:r w:rsidR="00CE2724">
        <w:rPr>
          <w:rFonts w:ascii="Tahoma" w:hAnsi="Tahoma" w:cs="Tahoma"/>
          <w:b/>
          <w:color w:val="C00000"/>
        </w:rPr>
        <w:t>priloge«</w:t>
      </w:r>
    </w:p>
    <w:p w14:paraId="611DE22B" w14:textId="77777777" w:rsidR="00ED7D09" w:rsidRPr="00112425" w:rsidRDefault="00ED7D09" w:rsidP="00600829">
      <w:pPr>
        <w:keepNext/>
        <w:keepLines/>
        <w:jc w:val="both"/>
        <w:rPr>
          <w:rFonts w:ascii="Tahoma" w:hAnsi="Tahoma" w:cs="Tahoma"/>
        </w:rPr>
      </w:pPr>
    </w:p>
    <w:p w14:paraId="527A70EC" w14:textId="77777777" w:rsidR="00ED7D09" w:rsidRPr="00112425" w:rsidRDefault="00ED7D09" w:rsidP="00600829">
      <w:pPr>
        <w:keepNext/>
        <w:keepLines/>
        <w:jc w:val="both"/>
        <w:rPr>
          <w:rFonts w:ascii="Tahoma" w:hAnsi="Tahoma" w:cs="Tahoma"/>
        </w:rPr>
      </w:pPr>
      <w:r w:rsidRPr="00112425">
        <w:rPr>
          <w:rFonts w:ascii="Tahoma" w:hAnsi="Tahoma" w:cs="Tahoma"/>
        </w:rPr>
        <w:t>Ponudnik</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informacijskem</w:t>
      </w:r>
      <w:r w:rsidR="008E3DA0">
        <w:rPr>
          <w:rFonts w:ascii="Tahoma" w:hAnsi="Tahoma" w:cs="Tahoma"/>
        </w:rPr>
        <w:t xml:space="preserve"> </w:t>
      </w:r>
      <w:r w:rsidRPr="00112425">
        <w:rPr>
          <w:rFonts w:ascii="Tahoma" w:hAnsi="Tahoma" w:cs="Tahoma"/>
        </w:rPr>
        <w:t>sistemu</w:t>
      </w:r>
      <w:r w:rsidR="008E3DA0">
        <w:rPr>
          <w:rFonts w:ascii="Tahoma" w:hAnsi="Tahoma" w:cs="Tahoma"/>
        </w:rPr>
        <w:t xml:space="preserve"> </w:t>
      </w:r>
      <w:r w:rsidRPr="00112425">
        <w:rPr>
          <w:rFonts w:ascii="Tahoma" w:hAnsi="Tahoma" w:cs="Tahoma"/>
        </w:rPr>
        <w:t>e-JN</w:t>
      </w:r>
      <w:r w:rsidR="008E3DA0">
        <w:rPr>
          <w:rFonts w:ascii="Tahoma" w:hAnsi="Tahoma" w:cs="Tahoma"/>
          <w:b/>
        </w:rPr>
        <w:t xml:space="preserve"> </w:t>
      </w:r>
      <w:r w:rsidRPr="00112425">
        <w:rPr>
          <w:rFonts w:ascii="Tahoma" w:hAnsi="Tahoma" w:cs="Tahoma"/>
          <w:b/>
        </w:rPr>
        <w:t>v</w:t>
      </w:r>
      <w:r w:rsidR="008E3DA0">
        <w:rPr>
          <w:rFonts w:ascii="Tahoma" w:hAnsi="Tahoma" w:cs="Tahoma"/>
          <w:b/>
        </w:rPr>
        <w:t xml:space="preserve"> </w:t>
      </w:r>
      <w:r w:rsidRPr="00112425">
        <w:rPr>
          <w:rFonts w:ascii="Tahoma" w:hAnsi="Tahoma" w:cs="Tahoma"/>
          <w:b/>
        </w:rPr>
        <w:t>razdelek</w:t>
      </w:r>
      <w:r w:rsidR="008E3DA0">
        <w:rPr>
          <w:rFonts w:ascii="Tahoma" w:hAnsi="Tahoma" w:cs="Tahoma"/>
          <w:b/>
        </w:rPr>
        <w:t xml:space="preserve"> </w:t>
      </w:r>
      <w:r w:rsidR="00CE2724" w:rsidRPr="00CE2724">
        <w:rPr>
          <w:rFonts w:ascii="Tahoma" w:hAnsi="Tahoma" w:cs="Tahoma"/>
          <w:b/>
        </w:rPr>
        <w:t>»DOKUMENTI«,</w:t>
      </w:r>
      <w:r w:rsidR="008E3DA0">
        <w:rPr>
          <w:rFonts w:ascii="Tahoma" w:hAnsi="Tahoma" w:cs="Tahoma"/>
          <w:b/>
        </w:rPr>
        <w:t xml:space="preserve"> </w:t>
      </w:r>
      <w:r w:rsidR="00CE2724" w:rsidRPr="00CE2724">
        <w:rPr>
          <w:rFonts w:ascii="Tahoma" w:hAnsi="Tahoma" w:cs="Tahoma"/>
          <w:b/>
        </w:rPr>
        <w:t>del</w:t>
      </w:r>
      <w:r w:rsidR="008E3DA0">
        <w:rPr>
          <w:rFonts w:ascii="Tahoma" w:hAnsi="Tahoma" w:cs="Tahoma"/>
          <w:b/>
        </w:rPr>
        <w:t xml:space="preserve"> </w:t>
      </w:r>
      <w:r w:rsidR="00CE2724" w:rsidRPr="00CE2724">
        <w:rPr>
          <w:rFonts w:ascii="Tahoma" w:hAnsi="Tahoma" w:cs="Tahoma"/>
          <w:b/>
        </w:rPr>
        <w:t>»Ostale</w:t>
      </w:r>
      <w:r w:rsidR="008E3DA0">
        <w:rPr>
          <w:rFonts w:ascii="Tahoma" w:hAnsi="Tahoma" w:cs="Tahoma"/>
          <w:b/>
        </w:rPr>
        <w:t xml:space="preserve"> </w:t>
      </w:r>
      <w:r w:rsidR="00CE2724" w:rsidRPr="00CE2724">
        <w:rPr>
          <w:rFonts w:ascii="Tahoma" w:hAnsi="Tahoma" w:cs="Tahoma"/>
          <w:b/>
        </w:rPr>
        <w:t>priloge«</w:t>
      </w:r>
      <w:r w:rsidR="008E3DA0">
        <w:rPr>
          <w:rFonts w:ascii="Tahoma" w:hAnsi="Tahoma" w:cs="Tahoma"/>
          <w:b/>
        </w:rPr>
        <w:t xml:space="preserve"> </w:t>
      </w:r>
      <w:r w:rsidRPr="00112425">
        <w:rPr>
          <w:rFonts w:ascii="Tahoma" w:hAnsi="Tahoma" w:cs="Tahoma"/>
        </w:rPr>
        <w:t>naloži</w:t>
      </w:r>
      <w:r w:rsidR="008E3DA0">
        <w:rPr>
          <w:rFonts w:ascii="Tahoma" w:hAnsi="Tahoma" w:cs="Tahoma"/>
        </w:rPr>
        <w:t xml:space="preserve"> </w:t>
      </w:r>
      <w:r w:rsidRPr="00112425">
        <w:rPr>
          <w:rFonts w:ascii="Tahoma" w:hAnsi="Tahoma" w:cs="Tahoma"/>
        </w:rPr>
        <w:t>ostalo</w:t>
      </w:r>
      <w:r w:rsidR="008E3DA0">
        <w:rPr>
          <w:rFonts w:ascii="Tahoma" w:hAnsi="Tahoma" w:cs="Tahoma"/>
        </w:rPr>
        <w:t xml:space="preserve"> </w:t>
      </w:r>
      <w:r w:rsidRPr="00112425">
        <w:rPr>
          <w:rFonts w:ascii="Tahoma" w:hAnsi="Tahoma" w:cs="Tahoma"/>
        </w:rPr>
        <w:t>ponudbeno</w:t>
      </w:r>
      <w:r w:rsidR="008E3DA0">
        <w:rPr>
          <w:rFonts w:ascii="Tahoma" w:hAnsi="Tahoma" w:cs="Tahoma"/>
        </w:rPr>
        <w:t xml:space="preserve"> </w:t>
      </w:r>
      <w:r w:rsidRPr="00112425">
        <w:rPr>
          <w:rFonts w:ascii="Tahoma" w:hAnsi="Tahoma" w:cs="Tahoma"/>
        </w:rPr>
        <w:t>dokumentacijo,</w:t>
      </w:r>
      <w:r w:rsidR="008E3DA0">
        <w:rPr>
          <w:rFonts w:ascii="Tahoma" w:hAnsi="Tahoma" w:cs="Tahoma"/>
        </w:rPr>
        <w:t xml:space="preserve"> </w:t>
      </w:r>
      <w:r w:rsidRPr="00112425">
        <w:rPr>
          <w:rFonts w:ascii="Tahoma" w:hAnsi="Tahoma" w:cs="Tahoma"/>
        </w:rPr>
        <w:t>ki</w:t>
      </w:r>
      <w:r w:rsidR="008E3DA0">
        <w:rPr>
          <w:rFonts w:ascii="Tahoma" w:hAnsi="Tahoma" w:cs="Tahoma"/>
        </w:rPr>
        <w:t xml:space="preserve"> </w:t>
      </w:r>
      <w:r w:rsidRPr="00112425">
        <w:rPr>
          <w:rFonts w:ascii="Tahoma" w:hAnsi="Tahoma" w:cs="Tahoma"/>
        </w:rPr>
        <w:t>je</w:t>
      </w:r>
      <w:r w:rsidR="008E3DA0">
        <w:rPr>
          <w:rFonts w:ascii="Tahoma" w:hAnsi="Tahoma" w:cs="Tahoma"/>
        </w:rPr>
        <w:t xml:space="preserve"> </w:t>
      </w:r>
      <w:r w:rsidRPr="00112425">
        <w:rPr>
          <w:rFonts w:ascii="Tahoma" w:hAnsi="Tahoma" w:cs="Tahoma"/>
        </w:rPr>
        <w:t>zahtevana</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to</w:t>
      </w:r>
      <w:r w:rsidR="008E3DA0">
        <w:rPr>
          <w:rFonts w:ascii="Tahoma" w:hAnsi="Tahoma" w:cs="Tahoma"/>
        </w:rPr>
        <w:t xml:space="preserve"> </w:t>
      </w:r>
      <w:r w:rsidRPr="00112425">
        <w:rPr>
          <w:rFonts w:ascii="Tahoma" w:hAnsi="Tahoma" w:cs="Tahoma"/>
        </w:rPr>
        <w:t>razpisno</w:t>
      </w:r>
      <w:r w:rsidR="008E3DA0">
        <w:rPr>
          <w:rFonts w:ascii="Tahoma" w:hAnsi="Tahoma" w:cs="Tahoma"/>
        </w:rPr>
        <w:t xml:space="preserve"> </w:t>
      </w:r>
      <w:r w:rsidRPr="00112425">
        <w:rPr>
          <w:rFonts w:ascii="Tahoma" w:hAnsi="Tahoma" w:cs="Tahoma"/>
        </w:rPr>
        <w:t>dokumentacijo.</w:t>
      </w:r>
      <w:r w:rsidR="008E3DA0">
        <w:rPr>
          <w:rFonts w:ascii="Tahoma" w:hAnsi="Tahoma" w:cs="Tahoma"/>
        </w:rPr>
        <w:t xml:space="preserve"> </w:t>
      </w:r>
    </w:p>
    <w:p w14:paraId="3E4AFDC1" w14:textId="77777777" w:rsidR="00ED7D09" w:rsidRPr="00112425" w:rsidRDefault="00ED7D09" w:rsidP="00600829">
      <w:pPr>
        <w:keepNext/>
        <w:keepLines/>
        <w:jc w:val="both"/>
        <w:rPr>
          <w:rFonts w:ascii="Tahoma" w:hAnsi="Tahoma" w:cs="Tahoma"/>
        </w:rPr>
      </w:pPr>
    </w:p>
    <w:p w14:paraId="5DF59DCB" w14:textId="77777777" w:rsidR="00ED7D09" w:rsidRPr="00112425" w:rsidRDefault="00ED7D09" w:rsidP="00600829">
      <w:pPr>
        <w:keepNext/>
        <w:keepLines/>
        <w:jc w:val="both"/>
        <w:rPr>
          <w:rFonts w:ascii="Tahoma" w:hAnsi="Tahoma" w:cs="Tahoma"/>
        </w:rPr>
      </w:pPr>
      <w:r w:rsidRPr="00112425">
        <w:rPr>
          <w:rFonts w:ascii="Tahoma" w:hAnsi="Tahoma" w:cs="Tahoma"/>
        </w:rPr>
        <w:t>Spodaj</w:t>
      </w:r>
      <w:r w:rsidR="008E3DA0">
        <w:rPr>
          <w:rFonts w:ascii="Tahoma" w:hAnsi="Tahoma" w:cs="Tahoma"/>
        </w:rPr>
        <w:t xml:space="preserve"> </w:t>
      </w:r>
      <w:r w:rsidRPr="00112425">
        <w:rPr>
          <w:rFonts w:ascii="Tahoma" w:hAnsi="Tahoma" w:cs="Tahoma"/>
        </w:rPr>
        <w:t>zahtevana</w:t>
      </w:r>
      <w:r w:rsidR="008E3DA0">
        <w:rPr>
          <w:rFonts w:ascii="Tahoma" w:hAnsi="Tahoma" w:cs="Tahoma"/>
        </w:rPr>
        <w:t xml:space="preserve"> </w:t>
      </w:r>
      <w:r w:rsidRPr="00112425">
        <w:rPr>
          <w:rFonts w:ascii="Tahoma" w:hAnsi="Tahoma" w:cs="Tahoma"/>
        </w:rPr>
        <w:t>ponudbena</w:t>
      </w:r>
      <w:r w:rsidR="008E3DA0">
        <w:rPr>
          <w:rFonts w:ascii="Tahoma" w:hAnsi="Tahoma" w:cs="Tahoma"/>
        </w:rPr>
        <w:t xml:space="preserve"> </w:t>
      </w:r>
      <w:r w:rsidRPr="00112425">
        <w:rPr>
          <w:rFonts w:ascii="Tahoma" w:hAnsi="Tahoma" w:cs="Tahoma"/>
        </w:rPr>
        <w:t>dokumentacija</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Pr="00112425">
        <w:rPr>
          <w:rFonts w:ascii="Tahoma" w:hAnsi="Tahoma" w:cs="Tahoma"/>
        </w:rPr>
        <w:t>biti</w:t>
      </w:r>
      <w:r w:rsidR="008E3DA0">
        <w:rPr>
          <w:rFonts w:ascii="Tahoma" w:hAnsi="Tahoma" w:cs="Tahoma"/>
        </w:rPr>
        <w:t xml:space="preserve"> </w:t>
      </w:r>
      <w:r w:rsidRPr="00112425">
        <w:rPr>
          <w:rFonts w:ascii="Tahoma" w:hAnsi="Tahoma" w:cs="Tahoma"/>
          <w:b/>
          <w:u w:val="single"/>
        </w:rPr>
        <w:t>priložena</w:t>
      </w:r>
      <w:r w:rsidR="008E3DA0">
        <w:rPr>
          <w:rFonts w:ascii="Tahoma" w:hAnsi="Tahoma" w:cs="Tahoma"/>
          <w:b/>
          <w:u w:val="single"/>
        </w:rPr>
        <w:t xml:space="preserve"> </w:t>
      </w:r>
      <w:r w:rsidRPr="00112425">
        <w:rPr>
          <w:rFonts w:ascii="Tahoma" w:hAnsi="Tahoma" w:cs="Tahoma"/>
          <w:b/>
          <w:u w:val="single"/>
        </w:rPr>
        <w:t>v</w:t>
      </w:r>
      <w:r w:rsidR="008E3DA0">
        <w:rPr>
          <w:rFonts w:ascii="Tahoma" w:hAnsi="Tahoma" w:cs="Tahoma"/>
          <w:b/>
          <w:u w:val="single"/>
        </w:rPr>
        <w:t xml:space="preserve"> </w:t>
      </w:r>
      <w:r w:rsidRPr="00112425">
        <w:rPr>
          <w:rFonts w:ascii="Tahoma" w:hAnsi="Tahoma" w:cs="Tahoma"/>
          <w:b/>
          <w:u w:val="single"/>
        </w:rPr>
        <w:t>.pdf</w:t>
      </w:r>
      <w:r w:rsidR="008E3DA0">
        <w:rPr>
          <w:rFonts w:ascii="Tahoma" w:hAnsi="Tahoma" w:cs="Tahoma"/>
          <w:b/>
          <w:u w:val="single"/>
        </w:rPr>
        <w:t xml:space="preserve"> </w:t>
      </w:r>
      <w:r w:rsidRPr="00112425">
        <w:rPr>
          <w:rFonts w:ascii="Tahoma" w:hAnsi="Tahoma" w:cs="Tahoma"/>
          <w:b/>
          <w:u w:val="single"/>
        </w:rPr>
        <w:t>formatu</w:t>
      </w:r>
      <w:r w:rsidR="008E3DA0">
        <w:rPr>
          <w:rFonts w:ascii="Tahoma" w:hAnsi="Tahoma" w:cs="Tahoma"/>
        </w:rPr>
        <w:t xml:space="preserve"> </w:t>
      </w:r>
      <w:r w:rsidRPr="00112425">
        <w:rPr>
          <w:rFonts w:ascii="Tahoma" w:hAnsi="Tahoma" w:cs="Tahoma"/>
        </w:rPr>
        <w:t>(sken</w:t>
      </w:r>
      <w:r w:rsidR="008E3DA0">
        <w:rPr>
          <w:rFonts w:ascii="Tahoma" w:hAnsi="Tahoma" w:cs="Tahoma"/>
        </w:rPr>
        <w:t xml:space="preserve"> </w:t>
      </w:r>
      <w:r w:rsidRPr="00112425">
        <w:rPr>
          <w:rFonts w:ascii="Tahoma" w:hAnsi="Tahoma" w:cs="Tahoma"/>
        </w:rPr>
        <w:t>celotne</w:t>
      </w:r>
      <w:r w:rsidR="008E3DA0">
        <w:rPr>
          <w:rFonts w:ascii="Tahoma" w:hAnsi="Tahoma" w:cs="Tahoma"/>
        </w:rPr>
        <w:t xml:space="preserve"> </w:t>
      </w:r>
      <w:r w:rsidRPr="00112425">
        <w:rPr>
          <w:rFonts w:ascii="Tahoma" w:hAnsi="Tahoma" w:cs="Tahoma"/>
        </w:rPr>
        <w:t>ponudbe</w:t>
      </w:r>
      <w:r w:rsidR="008E3DA0">
        <w:rPr>
          <w:rFonts w:ascii="Tahoma" w:hAnsi="Tahoma" w:cs="Tahoma"/>
        </w:rPr>
        <w:t xml:space="preserve"> </w:t>
      </w:r>
      <w:r w:rsidRPr="00112425">
        <w:rPr>
          <w:rFonts w:ascii="Tahoma" w:hAnsi="Tahoma" w:cs="Tahoma"/>
        </w:rPr>
        <w:t>z</w:t>
      </w:r>
      <w:r w:rsidR="008E3DA0">
        <w:rPr>
          <w:rFonts w:ascii="Tahoma" w:hAnsi="Tahoma" w:cs="Tahoma"/>
        </w:rPr>
        <w:t xml:space="preserve"> </w:t>
      </w:r>
      <w:r w:rsidRPr="00112425">
        <w:rPr>
          <w:rFonts w:ascii="Tahoma" w:hAnsi="Tahoma" w:cs="Tahoma"/>
        </w:rPr>
        <w:t>izpolnjenimi,</w:t>
      </w:r>
      <w:r w:rsidR="008E3DA0">
        <w:rPr>
          <w:rFonts w:ascii="Tahoma" w:hAnsi="Tahoma" w:cs="Tahoma"/>
        </w:rPr>
        <w:t xml:space="preserve"> </w:t>
      </w:r>
      <w:r w:rsidRPr="00112425">
        <w:rPr>
          <w:rFonts w:ascii="Tahoma" w:hAnsi="Tahoma" w:cs="Tahoma"/>
        </w:rPr>
        <w:t>podpisanimi</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žigosanimi</w:t>
      </w:r>
      <w:r w:rsidR="008E3DA0">
        <w:rPr>
          <w:rFonts w:ascii="Tahoma" w:hAnsi="Tahoma" w:cs="Tahoma"/>
        </w:rPr>
        <w:t xml:space="preserve"> </w:t>
      </w:r>
      <w:r w:rsidRPr="00112425">
        <w:rPr>
          <w:rFonts w:ascii="Tahoma" w:hAnsi="Tahoma" w:cs="Tahoma"/>
        </w:rPr>
        <w:t>ponudbenimi</w:t>
      </w:r>
      <w:r w:rsidR="008E3DA0">
        <w:rPr>
          <w:rFonts w:ascii="Tahoma" w:hAnsi="Tahoma" w:cs="Tahoma"/>
        </w:rPr>
        <w:t xml:space="preserve"> </w:t>
      </w:r>
      <w:r w:rsidRPr="00112425">
        <w:rPr>
          <w:rFonts w:ascii="Tahoma" w:hAnsi="Tahoma" w:cs="Tahoma"/>
        </w:rPr>
        <w:t>listinami).</w:t>
      </w:r>
      <w:r w:rsidR="008E3DA0">
        <w:rPr>
          <w:rFonts w:ascii="Tahoma" w:hAnsi="Tahoma" w:cs="Tahoma"/>
        </w:rPr>
        <w:t xml:space="preserve"> </w:t>
      </w:r>
      <w:r w:rsidRPr="00112425">
        <w:rPr>
          <w:rFonts w:ascii="Tahoma" w:hAnsi="Tahoma" w:cs="Tahoma"/>
        </w:rPr>
        <w:t>Ponudniki</w:t>
      </w:r>
      <w:r w:rsidR="008E3DA0">
        <w:rPr>
          <w:rFonts w:ascii="Tahoma" w:hAnsi="Tahoma" w:cs="Tahoma"/>
        </w:rPr>
        <w:t xml:space="preserve"> </w:t>
      </w:r>
      <w:r w:rsidRPr="00112425">
        <w:rPr>
          <w:rFonts w:ascii="Tahoma" w:hAnsi="Tahoma" w:cs="Tahoma"/>
        </w:rPr>
        <w:t>so</w:t>
      </w:r>
      <w:r w:rsidR="008E3DA0">
        <w:rPr>
          <w:rFonts w:ascii="Tahoma" w:hAnsi="Tahoma" w:cs="Tahoma"/>
        </w:rPr>
        <w:t xml:space="preserve"> </w:t>
      </w:r>
      <w:r w:rsidRPr="00112425">
        <w:rPr>
          <w:rFonts w:ascii="Tahoma" w:hAnsi="Tahoma" w:cs="Tahoma"/>
        </w:rPr>
        <w:t>obvezani</w:t>
      </w:r>
      <w:r w:rsidR="008E3DA0">
        <w:rPr>
          <w:rFonts w:ascii="Tahoma" w:hAnsi="Tahoma" w:cs="Tahoma"/>
        </w:rPr>
        <w:t xml:space="preserve"> </w:t>
      </w:r>
      <w:r w:rsidRPr="00112425">
        <w:rPr>
          <w:rFonts w:ascii="Tahoma" w:hAnsi="Tahoma" w:cs="Tahoma"/>
        </w:rPr>
        <w:t>priložiti</w:t>
      </w:r>
      <w:r w:rsidR="008E3DA0">
        <w:rPr>
          <w:rFonts w:ascii="Tahoma" w:hAnsi="Tahoma" w:cs="Tahoma"/>
        </w:rPr>
        <w:t xml:space="preserve"> </w:t>
      </w:r>
      <w:r w:rsidRPr="00112425">
        <w:rPr>
          <w:rFonts w:ascii="Tahoma" w:hAnsi="Tahoma" w:cs="Tahoma"/>
        </w:rPr>
        <w:t>vse</w:t>
      </w:r>
      <w:r w:rsidR="008E3DA0">
        <w:rPr>
          <w:rFonts w:ascii="Tahoma" w:hAnsi="Tahoma" w:cs="Tahoma"/>
        </w:rPr>
        <w:t xml:space="preserve"> </w:t>
      </w:r>
      <w:r w:rsidRPr="00112425">
        <w:rPr>
          <w:rFonts w:ascii="Tahoma" w:hAnsi="Tahoma" w:cs="Tahoma"/>
        </w:rPr>
        <w:t>priloge,</w:t>
      </w:r>
      <w:r w:rsidR="008E3DA0">
        <w:rPr>
          <w:rFonts w:ascii="Tahoma" w:hAnsi="Tahoma" w:cs="Tahoma"/>
        </w:rPr>
        <w:t xml:space="preserve"> </w:t>
      </w:r>
      <w:r w:rsidRPr="00112425">
        <w:rPr>
          <w:rFonts w:ascii="Tahoma" w:hAnsi="Tahoma" w:cs="Tahoma"/>
        </w:rPr>
        <w:t>razen</w:t>
      </w:r>
      <w:r w:rsidR="008E3DA0">
        <w:rPr>
          <w:rFonts w:ascii="Tahoma" w:hAnsi="Tahoma" w:cs="Tahoma"/>
        </w:rPr>
        <w:t xml:space="preserve"> </w:t>
      </w:r>
      <w:r w:rsidRPr="00112425">
        <w:rPr>
          <w:rFonts w:ascii="Tahoma" w:hAnsi="Tahoma" w:cs="Tahoma"/>
        </w:rPr>
        <w:t>če</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posamezni</w:t>
      </w:r>
      <w:r w:rsidR="008E3DA0">
        <w:rPr>
          <w:rFonts w:ascii="Tahoma" w:hAnsi="Tahoma" w:cs="Tahoma"/>
        </w:rPr>
        <w:t xml:space="preserve"> </w:t>
      </w:r>
      <w:r w:rsidRPr="00112425">
        <w:rPr>
          <w:rFonts w:ascii="Tahoma" w:hAnsi="Tahoma" w:cs="Tahoma"/>
        </w:rPr>
        <w:t>prilogi</w:t>
      </w:r>
      <w:r w:rsidR="008E3DA0">
        <w:rPr>
          <w:rFonts w:ascii="Tahoma" w:hAnsi="Tahoma" w:cs="Tahoma"/>
        </w:rPr>
        <w:t xml:space="preserve"> </w:t>
      </w:r>
      <w:r w:rsidRPr="00112425">
        <w:rPr>
          <w:rFonts w:ascii="Tahoma" w:hAnsi="Tahoma" w:cs="Tahoma"/>
        </w:rPr>
        <w:t>ni</w:t>
      </w:r>
      <w:r w:rsidR="008E3DA0">
        <w:rPr>
          <w:rFonts w:ascii="Tahoma" w:hAnsi="Tahoma" w:cs="Tahoma"/>
        </w:rPr>
        <w:t xml:space="preserve"> </w:t>
      </w:r>
      <w:r w:rsidRPr="00112425">
        <w:rPr>
          <w:rFonts w:ascii="Tahoma" w:hAnsi="Tahoma" w:cs="Tahoma"/>
        </w:rPr>
        <w:t>drugače</w:t>
      </w:r>
      <w:r w:rsidR="008E3DA0">
        <w:rPr>
          <w:rFonts w:ascii="Tahoma" w:hAnsi="Tahoma" w:cs="Tahoma"/>
        </w:rPr>
        <w:t xml:space="preserve"> </w:t>
      </w:r>
      <w:r w:rsidRPr="00112425">
        <w:rPr>
          <w:rFonts w:ascii="Tahoma" w:hAnsi="Tahoma" w:cs="Tahoma"/>
        </w:rPr>
        <w:t>navedeno.</w:t>
      </w:r>
      <w:r w:rsidR="008E3DA0">
        <w:rPr>
          <w:rFonts w:ascii="Tahoma" w:hAnsi="Tahoma" w:cs="Tahoma"/>
        </w:rPr>
        <w:t xml:space="preserve"> </w:t>
      </w:r>
      <w:r w:rsidRPr="00112425">
        <w:rPr>
          <w:rFonts w:ascii="Tahoma" w:hAnsi="Tahoma" w:cs="Tahoma"/>
        </w:rPr>
        <w:t>Ponudnik</w:t>
      </w:r>
      <w:r w:rsidR="008E3DA0">
        <w:rPr>
          <w:rFonts w:ascii="Tahoma" w:hAnsi="Tahoma" w:cs="Tahoma"/>
        </w:rPr>
        <w:t xml:space="preserve"> </w:t>
      </w:r>
      <w:r w:rsidRPr="00112425">
        <w:rPr>
          <w:rFonts w:ascii="Tahoma" w:hAnsi="Tahoma" w:cs="Tahoma"/>
        </w:rPr>
        <w:t>lahko</w:t>
      </w:r>
      <w:r w:rsidR="008E3DA0">
        <w:rPr>
          <w:rFonts w:ascii="Tahoma" w:hAnsi="Tahoma" w:cs="Tahoma"/>
        </w:rPr>
        <w:t xml:space="preserve"> </w:t>
      </w:r>
      <w:r w:rsidRPr="00112425">
        <w:rPr>
          <w:rFonts w:ascii="Tahoma" w:hAnsi="Tahoma" w:cs="Tahoma"/>
        </w:rPr>
        <w:t>fizični</w:t>
      </w:r>
      <w:r w:rsidR="008E3DA0">
        <w:rPr>
          <w:rFonts w:ascii="Tahoma" w:hAnsi="Tahoma" w:cs="Tahoma"/>
        </w:rPr>
        <w:t xml:space="preserve"> </w:t>
      </w:r>
      <w:r w:rsidRPr="00112425">
        <w:rPr>
          <w:rFonts w:ascii="Tahoma" w:hAnsi="Tahoma" w:cs="Tahoma"/>
        </w:rPr>
        <w:t>podpis</w:t>
      </w:r>
      <w:r w:rsidR="008E3DA0">
        <w:rPr>
          <w:rFonts w:ascii="Tahoma" w:hAnsi="Tahoma" w:cs="Tahoma"/>
        </w:rPr>
        <w:t xml:space="preserve"> </w:t>
      </w:r>
      <w:r w:rsidRPr="00112425">
        <w:rPr>
          <w:rFonts w:ascii="Tahoma" w:hAnsi="Tahoma" w:cs="Tahoma"/>
        </w:rPr>
        <w:t>nadomesti</w:t>
      </w:r>
      <w:r w:rsidR="008E3DA0">
        <w:rPr>
          <w:rFonts w:ascii="Tahoma" w:hAnsi="Tahoma" w:cs="Tahoma"/>
        </w:rPr>
        <w:t xml:space="preserve"> </w:t>
      </w:r>
      <w:r w:rsidRPr="00112425">
        <w:rPr>
          <w:rFonts w:ascii="Tahoma" w:hAnsi="Tahoma" w:cs="Tahoma"/>
        </w:rPr>
        <w:t>z</w:t>
      </w:r>
      <w:r w:rsidR="008E3DA0">
        <w:rPr>
          <w:rFonts w:ascii="Tahoma" w:hAnsi="Tahoma" w:cs="Tahoma"/>
        </w:rPr>
        <w:t xml:space="preserve"> </w:t>
      </w:r>
      <w:r w:rsidRPr="00112425">
        <w:rPr>
          <w:rFonts w:ascii="Tahoma" w:hAnsi="Tahoma" w:cs="Tahoma"/>
        </w:rPr>
        <w:t>elektronskim</w:t>
      </w:r>
      <w:r w:rsidR="008E3DA0">
        <w:rPr>
          <w:rFonts w:ascii="Tahoma" w:hAnsi="Tahoma" w:cs="Tahoma"/>
        </w:rPr>
        <w:t xml:space="preserve"> </w:t>
      </w:r>
      <w:r w:rsidRPr="00112425">
        <w:rPr>
          <w:rFonts w:ascii="Tahoma" w:hAnsi="Tahoma" w:cs="Tahoma"/>
        </w:rPr>
        <w:t>podpisom,</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kolikor</w:t>
      </w:r>
      <w:r w:rsidR="008E3DA0">
        <w:rPr>
          <w:rFonts w:ascii="Tahoma" w:hAnsi="Tahoma" w:cs="Tahoma"/>
        </w:rPr>
        <w:t xml:space="preserve"> </w:t>
      </w:r>
      <w:r w:rsidRPr="00112425">
        <w:rPr>
          <w:rFonts w:ascii="Tahoma" w:hAnsi="Tahoma" w:cs="Tahoma"/>
        </w:rPr>
        <w:t>e-JN</w:t>
      </w:r>
      <w:r w:rsidR="008E3DA0">
        <w:rPr>
          <w:rFonts w:ascii="Tahoma" w:hAnsi="Tahoma" w:cs="Tahoma"/>
        </w:rPr>
        <w:t xml:space="preserve"> </w:t>
      </w:r>
      <w:r w:rsidRPr="00112425">
        <w:rPr>
          <w:rFonts w:ascii="Tahoma" w:hAnsi="Tahoma" w:cs="Tahoma"/>
        </w:rPr>
        <w:t>to</w:t>
      </w:r>
      <w:r w:rsidR="008E3DA0">
        <w:rPr>
          <w:rFonts w:ascii="Tahoma" w:hAnsi="Tahoma" w:cs="Tahoma"/>
        </w:rPr>
        <w:t xml:space="preserve"> </w:t>
      </w:r>
      <w:r w:rsidRPr="00112425">
        <w:rPr>
          <w:rFonts w:ascii="Tahoma" w:hAnsi="Tahoma" w:cs="Tahoma"/>
        </w:rPr>
        <w:t>dopušča</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ni</w:t>
      </w:r>
      <w:r w:rsidR="008E3DA0">
        <w:rPr>
          <w:rFonts w:ascii="Tahoma" w:hAnsi="Tahoma" w:cs="Tahoma"/>
        </w:rPr>
        <w:t xml:space="preserve"> </w:t>
      </w:r>
      <w:r w:rsidRPr="00112425">
        <w:rPr>
          <w:rFonts w:ascii="Tahoma" w:hAnsi="Tahoma" w:cs="Tahoma"/>
        </w:rPr>
        <w:t>drugače</w:t>
      </w:r>
      <w:r w:rsidR="008E3DA0">
        <w:rPr>
          <w:rFonts w:ascii="Tahoma" w:hAnsi="Tahoma" w:cs="Tahoma"/>
        </w:rPr>
        <w:t xml:space="preserve"> </w:t>
      </w:r>
      <w:r w:rsidRPr="00112425">
        <w:rPr>
          <w:rFonts w:ascii="Tahoma" w:hAnsi="Tahoma" w:cs="Tahoma"/>
        </w:rPr>
        <w:t>določeno</w:t>
      </w:r>
      <w:r w:rsidR="008E3DA0">
        <w:rPr>
          <w:rFonts w:ascii="Tahoma" w:hAnsi="Tahoma" w:cs="Tahoma"/>
        </w:rPr>
        <w:t xml:space="preserve"> </w:t>
      </w:r>
      <w:r w:rsidRPr="00112425">
        <w:rPr>
          <w:rFonts w:ascii="Tahoma" w:hAnsi="Tahoma" w:cs="Tahoma"/>
        </w:rPr>
        <w:t>z</w:t>
      </w:r>
      <w:r w:rsidR="008E3DA0">
        <w:rPr>
          <w:rFonts w:ascii="Tahoma" w:hAnsi="Tahoma" w:cs="Tahoma"/>
        </w:rPr>
        <w:t xml:space="preserve"> </w:t>
      </w:r>
      <w:r w:rsidRPr="00112425">
        <w:rPr>
          <w:rFonts w:ascii="Tahoma" w:hAnsi="Tahoma" w:cs="Tahoma"/>
        </w:rPr>
        <w:t>razpisno</w:t>
      </w:r>
      <w:r w:rsidR="008E3DA0">
        <w:rPr>
          <w:rFonts w:ascii="Tahoma" w:hAnsi="Tahoma" w:cs="Tahoma"/>
        </w:rPr>
        <w:t xml:space="preserve"> </w:t>
      </w:r>
      <w:r w:rsidRPr="00112425">
        <w:rPr>
          <w:rFonts w:ascii="Tahoma" w:hAnsi="Tahoma" w:cs="Tahoma"/>
        </w:rPr>
        <w:t>dokumentacijo</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tem</w:t>
      </w:r>
      <w:r w:rsidR="008E3DA0">
        <w:rPr>
          <w:rFonts w:ascii="Tahoma" w:hAnsi="Tahoma" w:cs="Tahoma"/>
        </w:rPr>
        <w:t xml:space="preserve"> </w:t>
      </w:r>
      <w:r w:rsidRPr="00112425">
        <w:rPr>
          <w:rFonts w:ascii="Tahoma" w:hAnsi="Tahoma" w:cs="Tahoma"/>
        </w:rPr>
        <w:t>primeru</w:t>
      </w:r>
      <w:r w:rsidR="008E3DA0">
        <w:rPr>
          <w:rFonts w:ascii="Tahoma" w:hAnsi="Tahoma" w:cs="Tahoma"/>
        </w:rPr>
        <w:t xml:space="preserve"> </w:t>
      </w:r>
      <w:r w:rsidRPr="00112425">
        <w:rPr>
          <w:rFonts w:ascii="Tahoma" w:hAnsi="Tahoma" w:cs="Tahoma"/>
        </w:rPr>
        <w:t>žigosanje</w:t>
      </w:r>
      <w:r w:rsidR="008E3DA0">
        <w:rPr>
          <w:rFonts w:ascii="Tahoma" w:hAnsi="Tahoma" w:cs="Tahoma"/>
        </w:rPr>
        <w:t xml:space="preserve"> </w:t>
      </w:r>
      <w:r w:rsidRPr="00112425">
        <w:rPr>
          <w:rFonts w:ascii="Tahoma" w:hAnsi="Tahoma" w:cs="Tahoma"/>
        </w:rPr>
        <w:t>ni</w:t>
      </w:r>
      <w:r w:rsidR="008E3DA0">
        <w:rPr>
          <w:rFonts w:ascii="Tahoma" w:hAnsi="Tahoma" w:cs="Tahoma"/>
        </w:rPr>
        <w:t xml:space="preserve"> </w:t>
      </w:r>
      <w:r w:rsidRPr="00112425">
        <w:rPr>
          <w:rFonts w:ascii="Tahoma" w:hAnsi="Tahoma" w:cs="Tahoma"/>
        </w:rPr>
        <w:t>potrebno).</w:t>
      </w:r>
    </w:p>
    <w:p w14:paraId="32B355EE" w14:textId="77777777" w:rsidR="004D2034" w:rsidRPr="00112425" w:rsidRDefault="004D2034" w:rsidP="00600829">
      <w:pPr>
        <w:keepNext/>
        <w:keepLines/>
        <w:jc w:val="both"/>
        <w:rPr>
          <w:rFonts w:ascii="Tahoma" w:hAnsi="Tahoma" w:cs="Tahoma"/>
          <w:b/>
        </w:rPr>
      </w:pPr>
    </w:p>
    <w:p w14:paraId="24F4557E" w14:textId="77777777" w:rsidR="00CE2724" w:rsidRPr="00C8579C" w:rsidRDefault="00CE2724" w:rsidP="00600829">
      <w:pPr>
        <w:keepNext/>
        <w:keepLines/>
        <w:jc w:val="both"/>
        <w:rPr>
          <w:rFonts w:ascii="Tahoma" w:hAnsi="Tahoma" w:cs="Tahoma"/>
          <w:b/>
        </w:rPr>
      </w:pPr>
      <w:r w:rsidRPr="00C8579C">
        <w:rPr>
          <w:rFonts w:ascii="Tahoma" w:hAnsi="Tahoma" w:cs="Tahoma"/>
          <w:b/>
        </w:rPr>
        <w:t>Ostala</w:t>
      </w:r>
      <w:r w:rsidR="008E3DA0">
        <w:rPr>
          <w:rFonts w:ascii="Tahoma" w:hAnsi="Tahoma" w:cs="Tahoma"/>
          <w:b/>
        </w:rPr>
        <w:t xml:space="preserve"> </w:t>
      </w:r>
      <w:r w:rsidRPr="00C8579C">
        <w:rPr>
          <w:rFonts w:ascii="Tahoma" w:hAnsi="Tahoma" w:cs="Tahoma"/>
          <w:b/>
        </w:rPr>
        <w:t>ponudbena</w:t>
      </w:r>
      <w:r w:rsidR="008E3DA0">
        <w:rPr>
          <w:rFonts w:ascii="Tahoma" w:hAnsi="Tahoma" w:cs="Tahoma"/>
          <w:b/>
        </w:rPr>
        <w:t xml:space="preserve"> </w:t>
      </w:r>
      <w:r w:rsidRPr="00C8579C">
        <w:rPr>
          <w:rFonts w:ascii="Tahoma" w:hAnsi="Tahoma" w:cs="Tahoma"/>
          <w:b/>
        </w:rPr>
        <w:t>dokumentacija</w:t>
      </w:r>
      <w:r w:rsidR="008E3DA0">
        <w:rPr>
          <w:rFonts w:ascii="Tahoma" w:hAnsi="Tahoma" w:cs="Tahoma"/>
          <w:b/>
        </w:rPr>
        <w:t xml:space="preserve"> </w:t>
      </w:r>
      <w:r w:rsidRPr="00C8579C">
        <w:rPr>
          <w:rFonts w:ascii="Tahoma" w:hAnsi="Tahoma" w:cs="Tahoma"/>
          <w:b/>
        </w:rPr>
        <w:t>je</w:t>
      </w:r>
      <w:r w:rsidR="008E3DA0">
        <w:rPr>
          <w:rFonts w:ascii="Tahoma" w:hAnsi="Tahoma" w:cs="Tahoma"/>
          <w:b/>
        </w:rPr>
        <w:t xml:space="preserve"> </w:t>
      </w:r>
      <w:r w:rsidRPr="00C8579C">
        <w:rPr>
          <w:rFonts w:ascii="Tahoma" w:hAnsi="Tahoma" w:cs="Tahoma"/>
          <w:b/>
        </w:rPr>
        <w:t>sestavljena</w:t>
      </w:r>
      <w:r w:rsidR="008E3DA0">
        <w:rPr>
          <w:rFonts w:ascii="Tahoma" w:hAnsi="Tahoma" w:cs="Tahoma"/>
          <w:b/>
        </w:rPr>
        <w:t xml:space="preserve"> </w:t>
      </w:r>
      <w:r w:rsidRPr="00C8579C">
        <w:rPr>
          <w:rFonts w:ascii="Tahoma" w:hAnsi="Tahoma" w:cs="Tahoma"/>
          <w:b/>
        </w:rPr>
        <w:t>iz</w:t>
      </w:r>
      <w:r w:rsidR="008E3DA0">
        <w:rPr>
          <w:rFonts w:ascii="Tahoma" w:hAnsi="Tahoma" w:cs="Tahoma"/>
          <w:b/>
        </w:rPr>
        <w:t xml:space="preserve"> </w:t>
      </w:r>
      <w:r w:rsidRPr="00C8579C">
        <w:rPr>
          <w:rFonts w:ascii="Tahoma" w:hAnsi="Tahoma" w:cs="Tahoma"/>
          <w:b/>
        </w:rPr>
        <w:t>naslednjih</w:t>
      </w:r>
      <w:r w:rsidR="008E3DA0">
        <w:rPr>
          <w:rFonts w:ascii="Tahoma" w:hAnsi="Tahoma" w:cs="Tahoma"/>
          <w:b/>
        </w:rPr>
        <w:t xml:space="preserve"> </w:t>
      </w:r>
      <w:r w:rsidRPr="00C8579C">
        <w:rPr>
          <w:rFonts w:ascii="Tahoma" w:hAnsi="Tahoma" w:cs="Tahoma"/>
          <w:b/>
        </w:rPr>
        <w:t>dokumentov</w:t>
      </w:r>
      <w:r w:rsidR="008E3DA0">
        <w:rPr>
          <w:rFonts w:ascii="Tahoma" w:hAnsi="Tahoma" w:cs="Tahoma"/>
          <w:b/>
        </w:rPr>
        <w:t xml:space="preserve"> </w:t>
      </w:r>
      <w:r w:rsidRPr="00C8579C">
        <w:rPr>
          <w:rFonts w:ascii="Tahoma" w:hAnsi="Tahoma" w:cs="Tahoma"/>
          <w:b/>
        </w:rPr>
        <w:t>(prilog):</w:t>
      </w:r>
    </w:p>
    <w:p w14:paraId="4C8087EF" w14:textId="77777777" w:rsidR="005649BD" w:rsidRPr="00112425" w:rsidRDefault="005649BD" w:rsidP="00600829">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089"/>
        <w:gridCol w:w="329"/>
      </w:tblGrid>
      <w:tr w:rsidR="0096587C" w:rsidRPr="00112425" w14:paraId="491203E7" w14:textId="77777777" w:rsidTr="001B4792">
        <w:tc>
          <w:tcPr>
            <w:tcW w:w="8075" w:type="dxa"/>
          </w:tcPr>
          <w:p w14:paraId="79EBA866" w14:textId="77777777" w:rsidR="0096587C" w:rsidRPr="00112425" w:rsidRDefault="0096587C" w:rsidP="00600829">
            <w:pPr>
              <w:keepNext/>
              <w:keepLines/>
              <w:jc w:val="both"/>
              <w:rPr>
                <w:rFonts w:ascii="Tahoma" w:hAnsi="Tahoma" w:cs="Tahoma"/>
              </w:rPr>
            </w:pPr>
            <w:r w:rsidRPr="00112425">
              <w:rPr>
                <w:rFonts w:ascii="Tahoma" w:hAnsi="Tahoma" w:cs="Tahoma"/>
              </w:rPr>
              <w:t>PODATKI</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PONUDNIKU</w:t>
            </w:r>
            <w:r w:rsidR="008E3DA0">
              <w:rPr>
                <w:rFonts w:ascii="Tahoma" w:hAnsi="Tahoma" w:cs="Tahoma"/>
              </w:rPr>
              <w:t xml:space="preserve"> </w:t>
            </w:r>
          </w:p>
        </w:tc>
        <w:tc>
          <w:tcPr>
            <w:tcW w:w="1089" w:type="dxa"/>
            <w:tcBorders>
              <w:right w:val="nil"/>
            </w:tcBorders>
          </w:tcPr>
          <w:p w14:paraId="60A84352" w14:textId="77777777" w:rsidR="0096587C" w:rsidRPr="00112425" w:rsidRDefault="0096587C" w:rsidP="00600829">
            <w:pPr>
              <w:keepNext/>
              <w:keepLines/>
              <w:jc w:val="both"/>
              <w:rPr>
                <w:rFonts w:ascii="Tahoma" w:hAnsi="Tahoma" w:cs="Tahoma"/>
                <w:b/>
              </w:rPr>
            </w:pPr>
            <w:r w:rsidRPr="00112425">
              <w:rPr>
                <w:rFonts w:ascii="Tahoma" w:hAnsi="Tahoma" w:cs="Tahoma"/>
                <w:b/>
                <w:i/>
              </w:rPr>
              <w:t>Priloga</w:t>
            </w:r>
            <w:r w:rsidR="008E3DA0">
              <w:rPr>
                <w:rFonts w:ascii="Tahoma" w:hAnsi="Tahoma" w:cs="Tahoma"/>
                <w:b/>
                <w:i/>
              </w:rPr>
              <w:t xml:space="preserve"> </w:t>
            </w:r>
          </w:p>
        </w:tc>
        <w:tc>
          <w:tcPr>
            <w:tcW w:w="329" w:type="dxa"/>
            <w:tcBorders>
              <w:left w:val="nil"/>
            </w:tcBorders>
          </w:tcPr>
          <w:p w14:paraId="322B7AC7" w14:textId="77777777" w:rsidR="0096587C" w:rsidRPr="00112425" w:rsidRDefault="0096587C" w:rsidP="00600829">
            <w:pPr>
              <w:keepNext/>
              <w:keepLines/>
              <w:jc w:val="both"/>
              <w:rPr>
                <w:rFonts w:ascii="Tahoma" w:hAnsi="Tahoma" w:cs="Tahoma"/>
                <w:b/>
                <w:i/>
              </w:rPr>
            </w:pPr>
            <w:r w:rsidRPr="00112425">
              <w:rPr>
                <w:rFonts w:ascii="Tahoma" w:hAnsi="Tahoma" w:cs="Tahoma"/>
                <w:b/>
                <w:i/>
              </w:rPr>
              <w:t>1</w:t>
            </w:r>
          </w:p>
        </w:tc>
      </w:tr>
    </w:tbl>
    <w:p w14:paraId="532C8611" w14:textId="77777777" w:rsidR="001B4792" w:rsidRPr="00C8579C" w:rsidRDefault="001B4792" w:rsidP="00600829">
      <w:pPr>
        <w:keepNext/>
        <w:keepLines/>
        <w:jc w:val="both"/>
        <w:rPr>
          <w:rFonts w:ascii="Tahoma" w:hAnsi="Tahoma" w:cs="Tahoma"/>
        </w:rPr>
      </w:pPr>
      <w:r w:rsidRPr="00C8579C">
        <w:rPr>
          <w:rFonts w:ascii="Tahoma" w:hAnsi="Tahoma" w:cs="Tahoma"/>
        </w:rPr>
        <w:t>Prilogo</w:t>
      </w:r>
      <w:r w:rsidR="008E3DA0">
        <w:rPr>
          <w:rFonts w:ascii="Tahoma" w:hAnsi="Tahoma" w:cs="Tahoma"/>
        </w:rPr>
        <w:t xml:space="preserve"> </w:t>
      </w:r>
      <w:r w:rsidRPr="00C8579C">
        <w:rPr>
          <w:rFonts w:ascii="Tahoma" w:hAnsi="Tahoma" w:cs="Tahoma"/>
        </w:rPr>
        <w:t>je</w:t>
      </w:r>
      <w:r w:rsidR="008E3DA0">
        <w:rPr>
          <w:rFonts w:ascii="Tahoma" w:hAnsi="Tahoma" w:cs="Tahoma"/>
        </w:rPr>
        <w:t xml:space="preserve"> </w:t>
      </w:r>
      <w:r w:rsidRPr="00C8579C">
        <w:rPr>
          <w:rFonts w:ascii="Tahoma" w:hAnsi="Tahoma" w:cs="Tahoma"/>
        </w:rPr>
        <w:t>potrebno</w:t>
      </w:r>
      <w:r w:rsidR="008E3DA0">
        <w:rPr>
          <w:rFonts w:ascii="Tahoma" w:hAnsi="Tahoma" w:cs="Tahoma"/>
        </w:rPr>
        <w:t xml:space="preserve"> </w:t>
      </w:r>
      <w:r w:rsidRPr="00C8579C">
        <w:rPr>
          <w:rFonts w:ascii="Tahoma" w:hAnsi="Tahoma" w:cs="Tahoma"/>
        </w:rPr>
        <w:t>izpolniti,</w:t>
      </w:r>
      <w:r w:rsidR="008E3DA0">
        <w:rPr>
          <w:rFonts w:ascii="Tahoma" w:hAnsi="Tahoma" w:cs="Tahoma"/>
        </w:rPr>
        <w:t xml:space="preserve"> </w:t>
      </w:r>
      <w:r w:rsidRPr="00C8579C">
        <w:rPr>
          <w:rFonts w:ascii="Tahoma" w:hAnsi="Tahoma" w:cs="Tahoma"/>
        </w:rPr>
        <w:t>podpisati</w:t>
      </w:r>
      <w:r w:rsidR="008E3DA0">
        <w:rPr>
          <w:rFonts w:ascii="Tahoma" w:hAnsi="Tahoma" w:cs="Tahoma"/>
        </w:rPr>
        <w:t xml:space="preserve"> </w:t>
      </w:r>
      <w:r w:rsidRPr="00C8579C">
        <w:rPr>
          <w:rFonts w:ascii="Tahoma" w:hAnsi="Tahoma" w:cs="Tahoma"/>
        </w:rPr>
        <w:t>in</w:t>
      </w:r>
      <w:r w:rsidR="008E3DA0">
        <w:rPr>
          <w:rFonts w:ascii="Tahoma" w:hAnsi="Tahoma" w:cs="Tahoma"/>
        </w:rPr>
        <w:t xml:space="preserve"> </w:t>
      </w:r>
      <w:r w:rsidRPr="00C8579C">
        <w:rPr>
          <w:rFonts w:ascii="Tahoma" w:hAnsi="Tahoma" w:cs="Tahoma"/>
        </w:rPr>
        <w:t>žigosati</w:t>
      </w:r>
      <w:r w:rsidR="008E3DA0">
        <w:rPr>
          <w:rFonts w:ascii="Tahoma" w:hAnsi="Tahoma" w:cs="Tahoma"/>
        </w:rPr>
        <w:t xml:space="preserve"> </w:t>
      </w:r>
      <w:r w:rsidRPr="00C8579C">
        <w:rPr>
          <w:rFonts w:ascii="Tahoma" w:hAnsi="Tahoma" w:cs="Tahoma"/>
        </w:rPr>
        <w:t>ter</w:t>
      </w:r>
      <w:r w:rsidR="008E3DA0">
        <w:rPr>
          <w:rFonts w:ascii="Tahoma" w:hAnsi="Tahoma" w:cs="Tahoma"/>
        </w:rPr>
        <w:t xml:space="preserve"> </w:t>
      </w:r>
      <w:r w:rsidRPr="00C8579C">
        <w:rPr>
          <w:rFonts w:ascii="Tahoma" w:hAnsi="Tahoma" w:cs="Tahoma"/>
        </w:rPr>
        <w:t>jo</w:t>
      </w:r>
      <w:r w:rsidR="008E3DA0">
        <w:rPr>
          <w:rFonts w:ascii="Tahoma" w:hAnsi="Tahoma" w:cs="Tahoma"/>
        </w:rPr>
        <w:t xml:space="preserve"> </w:t>
      </w:r>
      <w:r>
        <w:rPr>
          <w:rFonts w:ascii="Tahoma" w:hAnsi="Tahoma" w:cs="Tahoma"/>
        </w:rPr>
        <w:t>v</w:t>
      </w:r>
      <w:r w:rsidR="008E3DA0">
        <w:rPr>
          <w:rFonts w:ascii="Tahoma" w:hAnsi="Tahoma" w:cs="Tahoma"/>
        </w:rPr>
        <w:t xml:space="preserve"> </w:t>
      </w:r>
      <w:r>
        <w:rPr>
          <w:rFonts w:ascii="Tahoma" w:hAnsi="Tahoma" w:cs="Tahoma"/>
        </w:rPr>
        <w:t>pdf.</w:t>
      </w:r>
      <w:r w:rsidR="008E3DA0">
        <w:rPr>
          <w:rFonts w:ascii="Tahoma" w:hAnsi="Tahoma" w:cs="Tahoma"/>
        </w:rPr>
        <w:t xml:space="preserve"> </w:t>
      </w:r>
      <w:r>
        <w:rPr>
          <w:rFonts w:ascii="Tahoma" w:hAnsi="Tahoma" w:cs="Tahoma"/>
        </w:rPr>
        <w:t>formatu</w:t>
      </w:r>
      <w:r w:rsidR="008E3DA0">
        <w:rPr>
          <w:rFonts w:ascii="Tahoma" w:hAnsi="Tahoma" w:cs="Tahoma"/>
        </w:rPr>
        <w:t xml:space="preserve"> </w:t>
      </w:r>
      <w:r w:rsidRPr="00F229CA">
        <w:rPr>
          <w:rFonts w:ascii="Tahoma" w:hAnsi="Tahoma" w:cs="Tahoma"/>
          <w:u w:val="single"/>
        </w:rPr>
        <w:t>naložiti</w:t>
      </w:r>
      <w:r w:rsidR="008E3DA0">
        <w:rPr>
          <w:rFonts w:ascii="Tahoma" w:hAnsi="Tahoma" w:cs="Tahoma"/>
          <w:u w:val="single"/>
        </w:rPr>
        <w:t xml:space="preserve"> </w:t>
      </w:r>
      <w:r w:rsidRPr="00F229CA">
        <w:rPr>
          <w:rFonts w:ascii="Tahoma" w:hAnsi="Tahoma" w:cs="Tahoma"/>
          <w:u w:val="single"/>
        </w:rPr>
        <w:t>v</w:t>
      </w:r>
      <w:r w:rsidR="008E3DA0">
        <w:rPr>
          <w:rFonts w:ascii="Tahoma" w:hAnsi="Tahoma" w:cs="Tahoma"/>
          <w:b/>
          <w:u w:val="single"/>
        </w:rPr>
        <w:t xml:space="preserve"> </w:t>
      </w:r>
      <w:r w:rsidR="00CE2724" w:rsidRPr="004D2034">
        <w:rPr>
          <w:rFonts w:ascii="Tahoma" w:hAnsi="Tahoma" w:cs="Tahoma"/>
          <w:u w:val="single"/>
        </w:rPr>
        <w:t>razdelek</w:t>
      </w:r>
      <w:r w:rsidR="008E3DA0">
        <w:rPr>
          <w:rFonts w:ascii="Tahoma" w:hAnsi="Tahoma" w:cs="Tahoma"/>
          <w:u w:val="single"/>
        </w:rPr>
        <w:t xml:space="preserve"> </w:t>
      </w:r>
      <w:r w:rsidR="00CE2724" w:rsidRPr="004D2034">
        <w:rPr>
          <w:rFonts w:ascii="Tahoma" w:hAnsi="Tahoma" w:cs="Tahoma"/>
          <w:u w:val="single"/>
        </w:rPr>
        <w:t>»DOKUMENTI«,</w:t>
      </w:r>
      <w:r w:rsidR="008E3DA0">
        <w:rPr>
          <w:rFonts w:ascii="Tahoma" w:hAnsi="Tahoma" w:cs="Tahoma"/>
          <w:u w:val="single"/>
        </w:rPr>
        <w:t xml:space="preserve"> </w:t>
      </w:r>
      <w:r w:rsidR="00CE2724" w:rsidRPr="004D2034">
        <w:rPr>
          <w:rFonts w:ascii="Tahoma" w:hAnsi="Tahoma" w:cs="Tahoma"/>
          <w:u w:val="single"/>
        </w:rPr>
        <w:t>del</w:t>
      </w:r>
      <w:r w:rsidR="008E3DA0">
        <w:rPr>
          <w:rFonts w:ascii="Tahoma" w:hAnsi="Tahoma" w:cs="Tahoma"/>
          <w:u w:val="single"/>
        </w:rPr>
        <w:t xml:space="preserve"> </w:t>
      </w:r>
      <w:r w:rsidR="00CE2724" w:rsidRPr="004D2034">
        <w:rPr>
          <w:rFonts w:ascii="Tahoma" w:hAnsi="Tahoma" w:cs="Tahoma"/>
          <w:u w:val="single"/>
        </w:rPr>
        <w:t>»Ostale</w:t>
      </w:r>
      <w:r w:rsidR="008E3DA0">
        <w:rPr>
          <w:rFonts w:ascii="Tahoma" w:hAnsi="Tahoma" w:cs="Tahoma"/>
          <w:u w:val="single"/>
        </w:rPr>
        <w:t xml:space="preserve"> </w:t>
      </w:r>
      <w:r w:rsidR="00CE2724" w:rsidRPr="004D2034">
        <w:rPr>
          <w:rFonts w:ascii="Tahoma" w:hAnsi="Tahoma" w:cs="Tahoma"/>
          <w:u w:val="single"/>
        </w:rPr>
        <w:t>priloge«</w:t>
      </w:r>
      <w:r w:rsidRPr="00C8579C">
        <w:rPr>
          <w:rFonts w:ascii="Tahoma" w:hAnsi="Tahoma" w:cs="Tahoma"/>
        </w:rPr>
        <w:t>.</w:t>
      </w:r>
      <w:r w:rsidR="008E3DA0">
        <w:rPr>
          <w:rFonts w:ascii="Tahoma" w:hAnsi="Tahoma" w:cs="Tahoma"/>
        </w:rPr>
        <w:t xml:space="preserve"> </w:t>
      </w:r>
      <w:r w:rsidRPr="00C8579C">
        <w:rPr>
          <w:rFonts w:ascii="Tahoma" w:hAnsi="Tahoma" w:cs="Tahoma"/>
        </w:rPr>
        <w:t>V</w:t>
      </w:r>
      <w:r w:rsidR="008E3DA0">
        <w:rPr>
          <w:rFonts w:ascii="Tahoma" w:hAnsi="Tahoma" w:cs="Tahoma"/>
        </w:rPr>
        <w:t xml:space="preserve"> </w:t>
      </w:r>
      <w:r w:rsidRPr="00C8579C">
        <w:rPr>
          <w:rFonts w:ascii="Tahoma" w:hAnsi="Tahoma" w:cs="Tahoma"/>
        </w:rPr>
        <w:t>primeru</w:t>
      </w:r>
      <w:r w:rsidR="008E3DA0">
        <w:rPr>
          <w:rFonts w:ascii="Tahoma" w:hAnsi="Tahoma" w:cs="Tahoma"/>
        </w:rPr>
        <w:t xml:space="preserve"> </w:t>
      </w:r>
      <w:r w:rsidRPr="00C8579C">
        <w:rPr>
          <w:rFonts w:ascii="Tahoma" w:hAnsi="Tahoma" w:cs="Tahoma"/>
        </w:rPr>
        <w:t>skupne</w:t>
      </w:r>
      <w:r w:rsidR="008E3DA0">
        <w:rPr>
          <w:rFonts w:ascii="Tahoma" w:hAnsi="Tahoma" w:cs="Tahoma"/>
        </w:rPr>
        <w:t xml:space="preserve"> </w:t>
      </w:r>
      <w:r w:rsidRPr="00C8579C">
        <w:rPr>
          <w:rFonts w:ascii="Tahoma" w:hAnsi="Tahoma" w:cs="Tahoma"/>
        </w:rPr>
        <w:t>ponudbe</w:t>
      </w:r>
      <w:r w:rsidR="008E3DA0">
        <w:rPr>
          <w:rFonts w:ascii="Tahoma" w:hAnsi="Tahoma" w:cs="Tahoma"/>
        </w:rPr>
        <w:t xml:space="preserve"> </w:t>
      </w:r>
      <w:r w:rsidRPr="00C8579C">
        <w:rPr>
          <w:rFonts w:ascii="Tahoma" w:hAnsi="Tahoma" w:cs="Tahoma"/>
        </w:rPr>
        <w:t>morajo</w:t>
      </w:r>
      <w:r w:rsidR="008E3DA0">
        <w:rPr>
          <w:rFonts w:ascii="Tahoma" w:hAnsi="Tahoma" w:cs="Tahoma"/>
        </w:rPr>
        <w:t xml:space="preserve"> </w:t>
      </w:r>
      <w:r w:rsidRPr="00C8579C">
        <w:rPr>
          <w:rFonts w:ascii="Tahoma" w:hAnsi="Tahoma" w:cs="Tahoma"/>
        </w:rPr>
        <w:t>Prilog</w:t>
      </w:r>
      <w:r w:rsidR="00833EB0">
        <w:rPr>
          <w:rFonts w:ascii="Tahoma" w:hAnsi="Tahoma" w:cs="Tahoma"/>
        </w:rPr>
        <w:t>o</w:t>
      </w:r>
      <w:r w:rsidR="008E3DA0">
        <w:rPr>
          <w:rFonts w:ascii="Tahoma" w:hAnsi="Tahoma" w:cs="Tahoma"/>
        </w:rPr>
        <w:t xml:space="preserve"> </w:t>
      </w:r>
      <w:r w:rsidRPr="00C8579C">
        <w:rPr>
          <w:rFonts w:ascii="Tahoma" w:hAnsi="Tahoma" w:cs="Tahoma"/>
        </w:rPr>
        <w:t>1</w:t>
      </w:r>
      <w:r w:rsidR="008E3DA0">
        <w:rPr>
          <w:rFonts w:ascii="Tahoma" w:hAnsi="Tahoma" w:cs="Tahoma"/>
        </w:rPr>
        <w:t xml:space="preserve"> </w:t>
      </w:r>
      <w:r w:rsidRPr="00C8579C">
        <w:rPr>
          <w:rFonts w:ascii="Tahoma" w:hAnsi="Tahoma" w:cs="Tahoma"/>
        </w:rPr>
        <w:t>izpolniti</w:t>
      </w:r>
      <w:r w:rsidR="008E3DA0">
        <w:rPr>
          <w:rFonts w:ascii="Tahoma" w:hAnsi="Tahoma" w:cs="Tahoma"/>
        </w:rPr>
        <w:t xml:space="preserve"> </w:t>
      </w:r>
      <w:r w:rsidRPr="00C8579C">
        <w:rPr>
          <w:rFonts w:ascii="Tahoma" w:hAnsi="Tahoma" w:cs="Tahoma"/>
        </w:rPr>
        <w:t>vsi</w:t>
      </w:r>
      <w:r w:rsidR="008E3DA0">
        <w:rPr>
          <w:rFonts w:ascii="Tahoma" w:hAnsi="Tahoma" w:cs="Tahoma"/>
        </w:rPr>
        <w:t xml:space="preserve"> </w:t>
      </w:r>
      <w:r w:rsidRPr="00C8579C">
        <w:rPr>
          <w:rFonts w:ascii="Tahoma" w:hAnsi="Tahoma" w:cs="Tahoma"/>
        </w:rPr>
        <w:t>ponudniki</w:t>
      </w:r>
      <w:r w:rsidR="008E3DA0">
        <w:rPr>
          <w:rFonts w:ascii="Tahoma" w:hAnsi="Tahoma" w:cs="Tahoma"/>
        </w:rPr>
        <w:t xml:space="preserve"> </w:t>
      </w:r>
      <w:r w:rsidRPr="00C8579C">
        <w:rPr>
          <w:rFonts w:ascii="Tahoma" w:hAnsi="Tahoma" w:cs="Tahoma"/>
        </w:rPr>
        <w:t>–</w:t>
      </w:r>
      <w:r w:rsidR="008E3DA0">
        <w:rPr>
          <w:rFonts w:ascii="Tahoma" w:hAnsi="Tahoma" w:cs="Tahoma"/>
        </w:rPr>
        <w:t xml:space="preserve"> </w:t>
      </w:r>
      <w:r w:rsidRPr="00C8579C">
        <w:rPr>
          <w:rFonts w:ascii="Tahoma" w:hAnsi="Tahoma" w:cs="Tahoma"/>
        </w:rPr>
        <w:t>partnerji.</w:t>
      </w:r>
      <w:r w:rsidR="008E3DA0">
        <w:rPr>
          <w:rFonts w:ascii="Tahoma" w:hAnsi="Tahoma" w:cs="Tahoma"/>
        </w:rPr>
        <w:t xml:space="preserve"> </w:t>
      </w:r>
      <w:r w:rsidRPr="00C8579C">
        <w:rPr>
          <w:rFonts w:ascii="Tahoma" w:hAnsi="Tahoma" w:cs="Tahoma"/>
        </w:rPr>
        <w:t>K</w:t>
      </w:r>
      <w:r w:rsidR="008E3DA0">
        <w:rPr>
          <w:rFonts w:ascii="Tahoma" w:hAnsi="Tahoma" w:cs="Tahoma"/>
        </w:rPr>
        <w:t xml:space="preserve"> </w:t>
      </w:r>
      <w:r w:rsidRPr="00C8579C">
        <w:rPr>
          <w:rFonts w:ascii="Tahoma" w:hAnsi="Tahoma" w:cs="Tahoma"/>
        </w:rPr>
        <w:t>tej</w:t>
      </w:r>
      <w:r w:rsidR="008E3DA0">
        <w:rPr>
          <w:rFonts w:ascii="Tahoma" w:hAnsi="Tahoma" w:cs="Tahoma"/>
        </w:rPr>
        <w:t xml:space="preserve"> </w:t>
      </w:r>
      <w:r w:rsidRPr="00C8579C">
        <w:rPr>
          <w:rFonts w:ascii="Tahoma" w:hAnsi="Tahoma" w:cs="Tahoma"/>
        </w:rPr>
        <w:t>prilogi</w:t>
      </w:r>
      <w:r w:rsidR="008E3DA0">
        <w:rPr>
          <w:rFonts w:ascii="Tahoma" w:hAnsi="Tahoma" w:cs="Tahoma"/>
        </w:rPr>
        <w:t xml:space="preserve"> </w:t>
      </w:r>
      <w:r w:rsidRPr="00C8579C">
        <w:rPr>
          <w:rFonts w:ascii="Tahoma" w:hAnsi="Tahoma" w:cs="Tahoma"/>
        </w:rPr>
        <w:t>se</w:t>
      </w:r>
      <w:r w:rsidR="008E3DA0">
        <w:rPr>
          <w:rFonts w:ascii="Tahoma" w:hAnsi="Tahoma" w:cs="Tahoma"/>
        </w:rPr>
        <w:t xml:space="preserve"> </w:t>
      </w:r>
      <w:r w:rsidRPr="00C8579C">
        <w:rPr>
          <w:rFonts w:ascii="Tahoma" w:hAnsi="Tahoma" w:cs="Tahoma"/>
        </w:rPr>
        <w:t>priloži</w:t>
      </w:r>
      <w:r w:rsidR="008E3DA0">
        <w:rPr>
          <w:rFonts w:ascii="Tahoma" w:hAnsi="Tahoma" w:cs="Tahoma"/>
        </w:rPr>
        <w:t xml:space="preserve"> </w:t>
      </w:r>
      <w:r w:rsidRPr="00C8579C">
        <w:rPr>
          <w:rFonts w:ascii="Tahoma" w:hAnsi="Tahoma" w:cs="Tahoma"/>
        </w:rPr>
        <w:t>tudi</w:t>
      </w:r>
      <w:r w:rsidR="008E3DA0">
        <w:rPr>
          <w:rFonts w:ascii="Tahoma" w:hAnsi="Tahoma" w:cs="Tahoma"/>
        </w:rPr>
        <w:t xml:space="preserve"> </w:t>
      </w:r>
      <w:r w:rsidRPr="00C8579C">
        <w:rPr>
          <w:rFonts w:ascii="Tahoma" w:hAnsi="Tahoma" w:cs="Tahoma"/>
        </w:rPr>
        <w:t>pravni</w:t>
      </w:r>
      <w:r w:rsidR="008E3DA0">
        <w:rPr>
          <w:rFonts w:ascii="Tahoma" w:hAnsi="Tahoma" w:cs="Tahoma"/>
        </w:rPr>
        <w:t xml:space="preserve"> </w:t>
      </w:r>
      <w:r w:rsidRPr="00C8579C">
        <w:rPr>
          <w:rFonts w:ascii="Tahoma" w:hAnsi="Tahoma" w:cs="Tahoma"/>
        </w:rPr>
        <w:t>akt</w:t>
      </w:r>
      <w:r w:rsidR="008E3DA0">
        <w:rPr>
          <w:rFonts w:ascii="Tahoma" w:hAnsi="Tahoma" w:cs="Tahoma"/>
        </w:rPr>
        <w:t xml:space="preserve"> </w:t>
      </w:r>
      <w:r w:rsidRPr="00C8579C">
        <w:rPr>
          <w:rFonts w:ascii="Tahoma" w:hAnsi="Tahoma" w:cs="Tahoma"/>
        </w:rPr>
        <w:t>o</w:t>
      </w:r>
      <w:r w:rsidR="008E3DA0">
        <w:rPr>
          <w:rFonts w:ascii="Tahoma" w:hAnsi="Tahoma" w:cs="Tahoma"/>
        </w:rPr>
        <w:t xml:space="preserve"> </w:t>
      </w:r>
      <w:r w:rsidRPr="00C8579C">
        <w:rPr>
          <w:rFonts w:ascii="Tahoma" w:hAnsi="Tahoma" w:cs="Tahoma"/>
        </w:rPr>
        <w:t>skupni</w:t>
      </w:r>
      <w:r w:rsidR="008E3DA0">
        <w:rPr>
          <w:rFonts w:ascii="Tahoma" w:hAnsi="Tahoma" w:cs="Tahoma"/>
        </w:rPr>
        <w:t xml:space="preserve"> </w:t>
      </w:r>
      <w:r w:rsidRPr="00C8579C">
        <w:rPr>
          <w:rFonts w:ascii="Tahoma" w:hAnsi="Tahoma" w:cs="Tahoma"/>
        </w:rPr>
        <w:t>izvedbi</w:t>
      </w:r>
      <w:r w:rsidR="008E3DA0">
        <w:rPr>
          <w:rFonts w:ascii="Tahoma" w:hAnsi="Tahoma" w:cs="Tahoma"/>
        </w:rPr>
        <w:t xml:space="preserve"> </w:t>
      </w:r>
      <w:r w:rsidRPr="00C8579C">
        <w:rPr>
          <w:rFonts w:ascii="Tahoma" w:hAnsi="Tahoma" w:cs="Tahoma"/>
        </w:rPr>
        <w:t>naročila.</w:t>
      </w:r>
    </w:p>
    <w:p w14:paraId="6E200926" w14:textId="77777777" w:rsidR="005B2B2C" w:rsidRPr="00112425" w:rsidRDefault="005B2B2C" w:rsidP="0060082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12AFC" w:rsidRPr="00112425" w14:paraId="5D863225" w14:textId="77777777" w:rsidTr="00610C0E">
        <w:tc>
          <w:tcPr>
            <w:tcW w:w="8075" w:type="dxa"/>
          </w:tcPr>
          <w:p w14:paraId="5E0BE1E0" w14:textId="77777777" w:rsidR="00912AFC" w:rsidRPr="00112425" w:rsidRDefault="00912AFC" w:rsidP="00600829">
            <w:pPr>
              <w:keepNext/>
              <w:keepLines/>
              <w:jc w:val="both"/>
              <w:rPr>
                <w:rFonts w:ascii="Tahoma" w:hAnsi="Tahoma" w:cs="Tahoma"/>
              </w:rPr>
            </w:pPr>
            <w:r w:rsidRPr="00112425">
              <w:rPr>
                <w:rFonts w:ascii="Tahoma" w:hAnsi="Tahoma" w:cs="Tahoma"/>
              </w:rPr>
              <w:t>PONUDBA</w:t>
            </w:r>
          </w:p>
        </w:tc>
        <w:tc>
          <w:tcPr>
            <w:tcW w:w="1418" w:type="dxa"/>
          </w:tcPr>
          <w:p w14:paraId="08E53DF2" w14:textId="77777777" w:rsidR="00912AFC" w:rsidRPr="00112425" w:rsidRDefault="00912AFC" w:rsidP="00600829">
            <w:pPr>
              <w:keepNext/>
              <w:keepLines/>
              <w:jc w:val="both"/>
              <w:rPr>
                <w:rFonts w:ascii="Tahoma" w:hAnsi="Tahoma" w:cs="Tahoma"/>
                <w:b/>
                <w:i/>
              </w:rPr>
            </w:pPr>
            <w:r w:rsidRPr="00112425">
              <w:rPr>
                <w:rFonts w:ascii="Tahoma" w:hAnsi="Tahoma" w:cs="Tahoma"/>
                <w:b/>
                <w:i/>
              </w:rPr>
              <w:t>Priloga</w:t>
            </w:r>
            <w:r w:rsidR="008E3DA0">
              <w:rPr>
                <w:rFonts w:ascii="Tahoma" w:hAnsi="Tahoma" w:cs="Tahoma"/>
                <w:b/>
                <w:i/>
              </w:rPr>
              <w:t xml:space="preserve"> </w:t>
            </w:r>
            <w:r w:rsidRPr="00112425">
              <w:rPr>
                <w:rFonts w:ascii="Tahoma" w:hAnsi="Tahoma" w:cs="Tahoma"/>
                <w:b/>
                <w:i/>
              </w:rPr>
              <w:t>2</w:t>
            </w:r>
          </w:p>
        </w:tc>
      </w:tr>
    </w:tbl>
    <w:p w14:paraId="003EAF5B" w14:textId="77777777" w:rsidR="001B4792" w:rsidRDefault="001B4792" w:rsidP="00600829">
      <w:pPr>
        <w:keepNext/>
        <w:keepLines/>
        <w:ind w:right="-142"/>
        <w:jc w:val="both"/>
        <w:rPr>
          <w:rFonts w:ascii="Tahoma" w:hAnsi="Tahoma" w:cs="Tahoma"/>
          <w:u w:val="single"/>
        </w:rPr>
      </w:pPr>
      <w:r w:rsidRPr="00C8579C">
        <w:rPr>
          <w:rFonts w:ascii="Tahoma" w:hAnsi="Tahoma" w:cs="Tahoma"/>
        </w:rPr>
        <w:t>Ponudnik</w:t>
      </w:r>
      <w:r w:rsidR="008E3DA0">
        <w:rPr>
          <w:rFonts w:ascii="Tahoma" w:hAnsi="Tahoma" w:cs="Tahoma"/>
        </w:rPr>
        <w:t xml:space="preserve"> </w:t>
      </w:r>
      <w:r w:rsidRPr="00C8579C">
        <w:rPr>
          <w:rFonts w:ascii="Tahoma" w:hAnsi="Tahoma" w:cs="Tahoma"/>
        </w:rPr>
        <w:t>mora</w:t>
      </w:r>
      <w:r w:rsidR="008E3DA0">
        <w:rPr>
          <w:rFonts w:ascii="Tahoma" w:hAnsi="Tahoma" w:cs="Tahoma"/>
        </w:rPr>
        <w:t xml:space="preserve"> </w:t>
      </w:r>
      <w:r w:rsidRPr="00C8579C">
        <w:rPr>
          <w:rFonts w:ascii="Tahoma" w:hAnsi="Tahoma" w:cs="Tahoma"/>
        </w:rPr>
        <w:t>Prilogo</w:t>
      </w:r>
      <w:r w:rsidR="008E3DA0">
        <w:rPr>
          <w:rFonts w:ascii="Tahoma" w:hAnsi="Tahoma" w:cs="Tahoma"/>
        </w:rPr>
        <w:t xml:space="preserve"> </w:t>
      </w:r>
      <w:r w:rsidRPr="00C8579C">
        <w:rPr>
          <w:rFonts w:ascii="Tahoma" w:hAnsi="Tahoma" w:cs="Tahoma"/>
        </w:rPr>
        <w:t>izpolniti,</w:t>
      </w:r>
      <w:r w:rsidR="008E3DA0">
        <w:rPr>
          <w:rFonts w:ascii="Tahoma" w:hAnsi="Tahoma" w:cs="Tahoma"/>
        </w:rPr>
        <w:t xml:space="preserve"> </w:t>
      </w:r>
      <w:r w:rsidRPr="00C8579C">
        <w:rPr>
          <w:rFonts w:ascii="Tahoma" w:hAnsi="Tahoma" w:cs="Tahoma"/>
        </w:rPr>
        <w:t>podpisati</w:t>
      </w:r>
      <w:r w:rsidR="008E3DA0">
        <w:rPr>
          <w:rFonts w:ascii="Tahoma" w:hAnsi="Tahoma" w:cs="Tahoma"/>
        </w:rPr>
        <w:t xml:space="preserve"> </w:t>
      </w:r>
      <w:r w:rsidRPr="00C8579C">
        <w:rPr>
          <w:rFonts w:ascii="Tahoma" w:hAnsi="Tahoma" w:cs="Tahoma"/>
        </w:rPr>
        <w:t>in</w:t>
      </w:r>
      <w:r w:rsidR="008E3DA0">
        <w:rPr>
          <w:rFonts w:ascii="Tahoma" w:hAnsi="Tahoma" w:cs="Tahoma"/>
        </w:rPr>
        <w:t xml:space="preserve"> </w:t>
      </w:r>
      <w:r w:rsidRPr="00C8579C">
        <w:rPr>
          <w:rFonts w:ascii="Tahoma" w:hAnsi="Tahoma" w:cs="Tahoma"/>
        </w:rPr>
        <w:t>žigosati</w:t>
      </w:r>
      <w:r w:rsidR="008E3DA0">
        <w:rPr>
          <w:rFonts w:ascii="Tahoma" w:hAnsi="Tahoma" w:cs="Tahoma"/>
        </w:rPr>
        <w:t xml:space="preserve"> </w:t>
      </w:r>
      <w:r w:rsidRPr="00C8579C">
        <w:rPr>
          <w:rFonts w:ascii="Tahoma" w:hAnsi="Tahoma" w:cs="Tahoma"/>
        </w:rPr>
        <w:t>ter</w:t>
      </w:r>
      <w:r w:rsidR="008E3DA0">
        <w:rPr>
          <w:rFonts w:ascii="Tahoma" w:hAnsi="Tahoma" w:cs="Tahoma"/>
        </w:rPr>
        <w:t xml:space="preserve"> </w:t>
      </w:r>
      <w:r w:rsidRPr="00C8579C">
        <w:rPr>
          <w:rFonts w:ascii="Tahoma" w:hAnsi="Tahoma" w:cs="Tahoma"/>
        </w:rPr>
        <w:t>jo</w:t>
      </w:r>
      <w:r w:rsidR="008E3DA0">
        <w:rPr>
          <w:rFonts w:ascii="Tahoma" w:hAnsi="Tahoma" w:cs="Tahoma"/>
        </w:rPr>
        <w:t xml:space="preserve"> </w:t>
      </w:r>
      <w:r>
        <w:rPr>
          <w:rFonts w:ascii="Tahoma" w:hAnsi="Tahoma" w:cs="Tahoma"/>
        </w:rPr>
        <w:t>v</w:t>
      </w:r>
      <w:r w:rsidR="008E3DA0">
        <w:rPr>
          <w:rFonts w:ascii="Tahoma" w:hAnsi="Tahoma" w:cs="Tahoma"/>
        </w:rPr>
        <w:t xml:space="preserve"> </w:t>
      </w:r>
      <w:r>
        <w:rPr>
          <w:rFonts w:ascii="Tahoma" w:hAnsi="Tahoma" w:cs="Tahoma"/>
        </w:rPr>
        <w:t>pdf.</w:t>
      </w:r>
      <w:r w:rsidR="008E3DA0">
        <w:rPr>
          <w:rFonts w:ascii="Tahoma" w:hAnsi="Tahoma" w:cs="Tahoma"/>
        </w:rPr>
        <w:t xml:space="preserve"> </w:t>
      </w:r>
      <w:r>
        <w:rPr>
          <w:rFonts w:ascii="Tahoma" w:hAnsi="Tahoma" w:cs="Tahoma"/>
        </w:rPr>
        <w:t>formatu</w:t>
      </w:r>
      <w:r w:rsidR="008E3DA0">
        <w:rPr>
          <w:rFonts w:ascii="Tahoma" w:hAnsi="Tahoma" w:cs="Tahoma"/>
        </w:rPr>
        <w:t xml:space="preserve"> </w:t>
      </w:r>
      <w:r w:rsidRPr="00F229CA">
        <w:rPr>
          <w:rFonts w:ascii="Tahoma" w:hAnsi="Tahoma" w:cs="Tahoma"/>
          <w:u w:val="single"/>
        </w:rPr>
        <w:t>naložiti</w:t>
      </w:r>
      <w:r w:rsidR="008E3DA0">
        <w:rPr>
          <w:rFonts w:ascii="Tahoma" w:hAnsi="Tahoma" w:cs="Tahoma"/>
          <w:u w:val="single"/>
        </w:rPr>
        <w:t xml:space="preserve"> </w:t>
      </w:r>
      <w:r w:rsidRPr="00F229CA">
        <w:rPr>
          <w:rFonts w:ascii="Tahoma" w:hAnsi="Tahoma" w:cs="Tahoma"/>
          <w:u w:val="single"/>
        </w:rPr>
        <w:t>v</w:t>
      </w:r>
      <w:r w:rsidR="008E3DA0">
        <w:rPr>
          <w:rFonts w:ascii="Tahoma" w:hAnsi="Tahoma" w:cs="Tahoma"/>
          <w:b/>
          <w:u w:val="single"/>
        </w:rPr>
        <w:t xml:space="preserve"> </w:t>
      </w:r>
      <w:r w:rsidR="00CE2724" w:rsidRPr="004D2034">
        <w:rPr>
          <w:rFonts w:ascii="Tahoma" w:hAnsi="Tahoma" w:cs="Tahoma"/>
          <w:u w:val="single"/>
        </w:rPr>
        <w:t>razdelek</w:t>
      </w:r>
      <w:r w:rsidR="008E3DA0">
        <w:rPr>
          <w:rFonts w:ascii="Tahoma" w:hAnsi="Tahoma" w:cs="Tahoma"/>
          <w:u w:val="single"/>
        </w:rPr>
        <w:t xml:space="preserve"> </w:t>
      </w:r>
      <w:r w:rsidR="00CE2724" w:rsidRPr="004D2034">
        <w:rPr>
          <w:rFonts w:ascii="Tahoma" w:hAnsi="Tahoma" w:cs="Tahoma"/>
          <w:u w:val="single"/>
        </w:rPr>
        <w:t>»DOKUMENTI«,</w:t>
      </w:r>
      <w:r w:rsidR="008E3DA0">
        <w:rPr>
          <w:rFonts w:ascii="Tahoma" w:hAnsi="Tahoma" w:cs="Tahoma"/>
          <w:u w:val="single"/>
        </w:rPr>
        <w:t xml:space="preserve"> </w:t>
      </w:r>
      <w:r w:rsidR="00CE2724" w:rsidRPr="004D2034">
        <w:rPr>
          <w:rFonts w:ascii="Tahoma" w:hAnsi="Tahoma" w:cs="Tahoma"/>
          <w:u w:val="single"/>
        </w:rPr>
        <w:t>del</w:t>
      </w:r>
      <w:r w:rsidR="008E3DA0">
        <w:rPr>
          <w:rFonts w:ascii="Tahoma" w:hAnsi="Tahoma" w:cs="Tahoma"/>
          <w:u w:val="single"/>
        </w:rPr>
        <w:t xml:space="preserve"> </w:t>
      </w:r>
      <w:r w:rsidR="00CE2724" w:rsidRPr="004D2034">
        <w:rPr>
          <w:rFonts w:ascii="Tahoma" w:hAnsi="Tahoma" w:cs="Tahoma"/>
          <w:u w:val="single"/>
        </w:rPr>
        <w:t>»Ostale</w:t>
      </w:r>
      <w:r w:rsidR="008E3DA0">
        <w:rPr>
          <w:rFonts w:ascii="Tahoma" w:hAnsi="Tahoma" w:cs="Tahoma"/>
          <w:u w:val="single"/>
        </w:rPr>
        <w:t xml:space="preserve"> </w:t>
      </w:r>
      <w:r w:rsidR="00CE2724" w:rsidRPr="004D2034">
        <w:rPr>
          <w:rFonts w:ascii="Tahoma" w:hAnsi="Tahoma" w:cs="Tahoma"/>
          <w:u w:val="single"/>
        </w:rPr>
        <w:t>priloge«.</w:t>
      </w:r>
    </w:p>
    <w:p w14:paraId="7FD9D779" w14:textId="77777777" w:rsidR="006B16C0" w:rsidRDefault="006B16C0" w:rsidP="00600829">
      <w:pPr>
        <w:keepNext/>
        <w:keepLines/>
        <w:ind w:right="-142"/>
        <w:jc w:val="both"/>
        <w:rPr>
          <w:rFonts w:ascii="Tahoma" w:hAnsi="Tahoma" w:cs="Tahoma"/>
          <w:b/>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63201973" w14:textId="77777777" w:rsidTr="002908E8">
        <w:tc>
          <w:tcPr>
            <w:tcW w:w="8075" w:type="dxa"/>
          </w:tcPr>
          <w:p w14:paraId="632C3D9C" w14:textId="77777777" w:rsidR="001B4792" w:rsidRPr="00112425" w:rsidRDefault="001B4792" w:rsidP="00600829">
            <w:pPr>
              <w:keepNext/>
              <w:keepLines/>
              <w:jc w:val="both"/>
              <w:rPr>
                <w:rFonts w:ascii="Tahoma" w:hAnsi="Tahoma" w:cs="Tahoma"/>
              </w:rPr>
            </w:pPr>
            <w:r w:rsidRPr="00112425">
              <w:rPr>
                <w:rFonts w:ascii="Tahoma" w:hAnsi="Tahoma" w:cs="Tahoma"/>
              </w:rPr>
              <w:t>IZJAVA</w:t>
            </w:r>
            <w:r w:rsidR="008E3DA0">
              <w:rPr>
                <w:rFonts w:ascii="Tahoma" w:hAnsi="Tahoma" w:cs="Tahoma"/>
              </w:rPr>
              <w:t xml:space="preserve"> </w:t>
            </w:r>
            <w:r w:rsidRPr="00112425">
              <w:rPr>
                <w:rFonts w:ascii="Tahoma" w:hAnsi="Tahoma" w:cs="Tahoma"/>
              </w:rPr>
              <w:t>FIZIČNE</w:t>
            </w:r>
            <w:r w:rsidR="008E3DA0">
              <w:rPr>
                <w:rFonts w:ascii="Tahoma" w:hAnsi="Tahoma" w:cs="Tahoma"/>
              </w:rPr>
              <w:t xml:space="preserve"> </w:t>
            </w:r>
            <w:r w:rsidRPr="00112425">
              <w:rPr>
                <w:rFonts w:ascii="Tahoma" w:hAnsi="Tahoma" w:cs="Tahoma"/>
              </w:rPr>
              <w:t>OSEBE</w:t>
            </w:r>
          </w:p>
        </w:tc>
        <w:tc>
          <w:tcPr>
            <w:tcW w:w="1418" w:type="dxa"/>
          </w:tcPr>
          <w:p w14:paraId="33446D41" w14:textId="77777777" w:rsidR="001B4792" w:rsidRPr="00112425" w:rsidRDefault="001B4792" w:rsidP="00600829">
            <w:pPr>
              <w:keepNext/>
              <w:keepLines/>
              <w:jc w:val="both"/>
              <w:rPr>
                <w:rFonts w:ascii="Tahoma" w:hAnsi="Tahoma" w:cs="Tahoma"/>
                <w:b/>
                <w:i/>
              </w:rPr>
            </w:pPr>
            <w:r w:rsidRPr="00112425">
              <w:rPr>
                <w:rFonts w:ascii="Tahoma" w:hAnsi="Tahoma" w:cs="Tahoma"/>
                <w:b/>
                <w:i/>
              </w:rPr>
              <w:t>Priloga</w:t>
            </w:r>
            <w:r w:rsidR="008E3DA0">
              <w:rPr>
                <w:rFonts w:ascii="Tahoma" w:hAnsi="Tahoma" w:cs="Tahoma"/>
                <w:b/>
                <w:i/>
              </w:rPr>
              <w:t xml:space="preserve"> </w:t>
            </w:r>
            <w:r w:rsidRPr="00112425">
              <w:rPr>
                <w:rFonts w:ascii="Tahoma" w:hAnsi="Tahoma" w:cs="Tahoma"/>
                <w:b/>
                <w:i/>
              </w:rPr>
              <w:t>3/3</w:t>
            </w:r>
          </w:p>
        </w:tc>
      </w:tr>
    </w:tbl>
    <w:p w14:paraId="617D2B84" w14:textId="77777777" w:rsidR="00ED7D09" w:rsidRDefault="00ED7D09" w:rsidP="00600829">
      <w:pPr>
        <w:keepNext/>
        <w:keepLines/>
        <w:tabs>
          <w:tab w:val="left" w:pos="142"/>
          <w:tab w:val="left" w:pos="567"/>
          <w:tab w:val="num" w:pos="851"/>
          <w:tab w:val="left" w:pos="993"/>
        </w:tabs>
        <w:jc w:val="both"/>
        <w:rPr>
          <w:rFonts w:ascii="Tahoma" w:hAnsi="Tahoma" w:cs="Tahoma"/>
        </w:rPr>
      </w:pPr>
      <w:r w:rsidRPr="00112425">
        <w:rPr>
          <w:rFonts w:ascii="Tahoma" w:hAnsi="Tahoma" w:cs="Tahoma"/>
        </w:rPr>
        <w:t>Izjavo</w:t>
      </w:r>
      <w:r w:rsidR="008E3DA0">
        <w:rPr>
          <w:rFonts w:ascii="Tahoma" w:hAnsi="Tahoma" w:cs="Tahoma"/>
        </w:rPr>
        <w:t xml:space="preserve"> </w:t>
      </w:r>
      <w:r w:rsidRPr="00112425">
        <w:rPr>
          <w:rFonts w:ascii="Tahoma" w:hAnsi="Tahoma" w:cs="Tahoma"/>
        </w:rPr>
        <w:t>izpolnijo</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podpišejo</w:t>
      </w:r>
      <w:r w:rsidR="008E3DA0">
        <w:rPr>
          <w:rFonts w:ascii="Tahoma" w:hAnsi="Tahoma" w:cs="Tahoma"/>
        </w:rPr>
        <w:t xml:space="preserve"> </w:t>
      </w:r>
      <w:r w:rsidRPr="00112425">
        <w:rPr>
          <w:rFonts w:ascii="Tahoma" w:hAnsi="Tahoma" w:cs="Tahoma"/>
        </w:rPr>
        <w:t>VSE</w:t>
      </w:r>
      <w:r w:rsidR="008E3DA0">
        <w:rPr>
          <w:rFonts w:ascii="Tahoma" w:hAnsi="Tahoma" w:cs="Tahoma"/>
        </w:rPr>
        <w:t xml:space="preserve"> </w:t>
      </w:r>
      <w:r w:rsidRPr="00112425">
        <w:rPr>
          <w:rFonts w:ascii="Tahoma" w:hAnsi="Tahoma" w:cs="Tahoma"/>
        </w:rPr>
        <w:t>osebe,</w:t>
      </w:r>
      <w:r w:rsidR="008E3DA0">
        <w:rPr>
          <w:rFonts w:ascii="Tahoma" w:hAnsi="Tahoma" w:cs="Tahoma"/>
        </w:rPr>
        <w:t xml:space="preserve"> </w:t>
      </w:r>
      <w:r w:rsidRPr="00112425">
        <w:rPr>
          <w:rFonts w:ascii="Tahoma" w:hAnsi="Tahoma" w:cs="Tahoma"/>
        </w:rPr>
        <w:t>ki</w:t>
      </w:r>
      <w:r w:rsidR="008E3DA0">
        <w:rPr>
          <w:rFonts w:ascii="Tahoma" w:hAnsi="Tahoma" w:cs="Tahoma"/>
        </w:rPr>
        <w:t xml:space="preserve"> </w:t>
      </w:r>
      <w:r w:rsidRPr="00112425">
        <w:rPr>
          <w:rFonts w:ascii="Tahoma" w:hAnsi="Tahoma" w:cs="Tahoma"/>
        </w:rPr>
        <w:t>so</w:t>
      </w:r>
      <w:r w:rsidR="008E3DA0">
        <w:rPr>
          <w:rFonts w:ascii="Tahoma" w:hAnsi="Tahoma" w:cs="Tahoma"/>
        </w:rPr>
        <w:t xml:space="preserve"> </w:t>
      </w:r>
      <w:r w:rsidRPr="00112425">
        <w:rPr>
          <w:rFonts w:ascii="Tahoma" w:hAnsi="Tahoma" w:cs="Tahoma"/>
        </w:rPr>
        <w:t>člani</w:t>
      </w:r>
      <w:r w:rsidR="008E3DA0">
        <w:rPr>
          <w:rFonts w:ascii="Tahoma" w:hAnsi="Tahoma" w:cs="Tahoma"/>
        </w:rPr>
        <w:t xml:space="preserve"> </w:t>
      </w:r>
      <w:r w:rsidRPr="00112425">
        <w:rPr>
          <w:rFonts w:ascii="Tahoma" w:hAnsi="Tahoma" w:cs="Tahoma"/>
        </w:rPr>
        <w:t>upravnega,</w:t>
      </w:r>
      <w:r w:rsidR="008E3DA0">
        <w:rPr>
          <w:rFonts w:ascii="Tahoma" w:hAnsi="Tahoma" w:cs="Tahoma"/>
        </w:rPr>
        <w:t xml:space="preserve"> </w:t>
      </w:r>
      <w:r w:rsidRPr="00112425">
        <w:rPr>
          <w:rFonts w:ascii="Tahoma" w:hAnsi="Tahoma" w:cs="Tahoma"/>
        </w:rPr>
        <w:t>vodstvenega</w:t>
      </w:r>
      <w:r w:rsidR="008E3DA0">
        <w:rPr>
          <w:rFonts w:ascii="Tahoma" w:hAnsi="Tahoma" w:cs="Tahoma"/>
        </w:rPr>
        <w:t xml:space="preserve"> </w:t>
      </w:r>
      <w:r w:rsidRPr="00112425">
        <w:rPr>
          <w:rFonts w:ascii="Tahoma" w:hAnsi="Tahoma" w:cs="Tahoma"/>
        </w:rPr>
        <w:t>ali</w:t>
      </w:r>
      <w:r w:rsidR="008E3DA0">
        <w:rPr>
          <w:rFonts w:ascii="Tahoma" w:hAnsi="Tahoma" w:cs="Tahoma"/>
        </w:rPr>
        <w:t xml:space="preserve"> </w:t>
      </w:r>
      <w:r w:rsidRPr="00112425">
        <w:rPr>
          <w:rFonts w:ascii="Tahoma" w:hAnsi="Tahoma" w:cs="Tahoma"/>
        </w:rPr>
        <w:t>nadzornega</w:t>
      </w:r>
      <w:r w:rsidR="008E3DA0">
        <w:rPr>
          <w:rFonts w:ascii="Tahoma" w:hAnsi="Tahoma" w:cs="Tahoma"/>
        </w:rPr>
        <w:t xml:space="preserve"> </w:t>
      </w:r>
      <w:r w:rsidRPr="00112425">
        <w:rPr>
          <w:rFonts w:ascii="Tahoma" w:hAnsi="Tahoma" w:cs="Tahoma"/>
        </w:rPr>
        <w:t>organa</w:t>
      </w:r>
      <w:r w:rsidR="008E3DA0">
        <w:rPr>
          <w:rFonts w:ascii="Tahoma" w:hAnsi="Tahoma" w:cs="Tahoma"/>
        </w:rPr>
        <w:t xml:space="preserve"> </w:t>
      </w:r>
      <w:r w:rsidRPr="00112425">
        <w:rPr>
          <w:rFonts w:ascii="Tahoma" w:hAnsi="Tahoma" w:cs="Tahoma"/>
        </w:rPr>
        <w:t>gospodarskega</w:t>
      </w:r>
      <w:r w:rsidR="008E3DA0">
        <w:rPr>
          <w:rFonts w:ascii="Tahoma" w:hAnsi="Tahoma" w:cs="Tahoma"/>
        </w:rPr>
        <w:t xml:space="preserve"> </w:t>
      </w:r>
      <w:r w:rsidRPr="00112425">
        <w:rPr>
          <w:rFonts w:ascii="Tahoma" w:hAnsi="Tahoma" w:cs="Tahoma"/>
        </w:rPr>
        <w:t>subjekta</w:t>
      </w:r>
      <w:r w:rsidR="008E3DA0">
        <w:rPr>
          <w:rFonts w:ascii="Tahoma" w:hAnsi="Tahoma" w:cs="Tahoma"/>
        </w:rPr>
        <w:t xml:space="preserve"> </w:t>
      </w:r>
      <w:r w:rsidRPr="00112425">
        <w:rPr>
          <w:rFonts w:ascii="Tahoma" w:hAnsi="Tahoma" w:cs="Tahoma"/>
        </w:rPr>
        <w:t>ali</w:t>
      </w:r>
      <w:r w:rsidR="008E3DA0">
        <w:rPr>
          <w:rFonts w:ascii="Tahoma" w:hAnsi="Tahoma" w:cs="Tahoma"/>
        </w:rPr>
        <w:t xml:space="preserve"> </w:t>
      </w:r>
      <w:r w:rsidRPr="00112425">
        <w:rPr>
          <w:rFonts w:ascii="Tahoma" w:hAnsi="Tahoma" w:cs="Tahoma"/>
        </w:rPr>
        <w:t>ki</w:t>
      </w:r>
      <w:r w:rsidR="008E3DA0">
        <w:rPr>
          <w:rFonts w:ascii="Tahoma" w:hAnsi="Tahoma" w:cs="Tahoma"/>
        </w:rPr>
        <w:t xml:space="preserve"> </w:t>
      </w:r>
      <w:r w:rsidRPr="00112425">
        <w:rPr>
          <w:rFonts w:ascii="Tahoma" w:hAnsi="Tahoma" w:cs="Tahoma"/>
        </w:rPr>
        <w:t>ima</w:t>
      </w:r>
      <w:r w:rsidR="00200B18">
        <w:rPr>
          <w:rFonts w:ascii="Tahoma" w:hAnsi="Tahoma" w:cs="Tahoma"/>
        </w:rPr>
        <w:t>jo</w:t>
      </w:r>
      <w:r w:rsidR="008E3DA0">
        <w:rPr>
          <w:rFonts w:ascii="Tahoma" w:hAnsi="Tahoma" w:cs="Tahoma"/>
        </w:rPr>
        <w:t xml:space="preserve"> </w:t>
      </w:r>
      <w:r w:rsidRPr="00112425">
        <w:rPr>
          <w:rFonts w:ascii="Tahoma" w:hAnsi="Tahoma" w:cs="Tahoma"/>
        </w:rPr>
        <w:t>pooblastila</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njegovo</w:t>
      </w:r>
      <w:r w:rsidR="008E3DA0">
        <w:rPr>
          <w:rFonts w:ascii="Tahoma" w:hAnsi="Tahoma" w:cs="Tahoma"/>
        </w:rPr>
        <w:t xml:space="preserve"> </w:t>
      </w:r>
      <w:r w:rsidRPr="00112425">
        <w:rPr>
          <w:rFonts w:ascii="Tahoma" w:hAnsi="Tahoma" w:cs="Tahoma"/>
        </w:rPr>
        <w:t>zastopanje</w:t>
      </w:r>
      <w:r w:rsidR="008E3DA0">
        <w:rPr>
          <w:rFonts w:ascii="Tahoma" w:hAnsi="Tahoma" w:cs="Tahoma"/>
        </w:rPr>
        <w:t xml:space="preserve"> </w:t>
      </w:r>
      <w:r w:rsidRPr="00112425">
        <w:rPr>
          <w:rFonts w:ascii="Tahoma" w:hAnsi="Tahoma" w:cs="Tahoma"/>
        </w:rPr>
        <w:t>ali</w:t>
      </w:r>
      <w:r w:rsidR="008E3DA0">
        <w:rPr>
          <w:rFonts w:ascii="Tahoma" w:hAnsi="Tahoma" w:cs="Tahoma"/>
        </w:rPr>
        <w:t xml:space="preserve"> </w:t>
      </w:r>
      <w:r w:rsidRPr="00112425">
        <w:rPr>
          <w:rFonts w:ascii="Tahoma" w:hAnsi="Tahoma" w:cs="Tahoma"/>
        </w:rPr>
        <w:t>odločanje</w:t>
      </w:r>
      <w:r w:rsidR="008E3DA0">
        <w:rPr>
          <w:rFonts w:ascii="Tahoma" w:hAnsi="Tahoma" w:cs="Tahoma"/>
        </w:rPr>
        <w:t xml:space="preserve"> </w:t>
      </w:r>
      <w:r w:rsidRPr="00112425">
        <w:rPr>
          <w:rFonts w:ascii="Tahoma" w:hAnsi="Tahoma" w:cs="Tahoma"/>
        </w:rPr>
        <w:t>ali</w:t>
      </w:r>
      <w:r w:rsidR="008E3DA0">
        <w:rPr>
          <w:rFonts w:ascii="Tahoma" w:hAnsi="Tahoma" w:cs="Tahoma"/>
        </w:rPr>
        <w:t xml:space="preserve"> </w:t>
      </w:r>
      <w:r w:rsidRPr="00112425">
        <w:rPr>
          <w:rFonts w:ascii="Tahoma" w:hAnsi="Tahoma" w:cs="Tahoma"/>
        </w:rPr>
        <w:t>nadzor</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njem</w:t>
      </w:r>
      <w:r w:rsidR="008E3DA0">
        <w:rPr>
          <w:rFonts w:ascii="Tahoma" w:hAnsi="Tahoma" w:cs="Tahoma"/>
        </w:rPr>
        <w:t xml:space="preserve"> </w:t>
      </w:r>
      <w:r w:rsidRPr="00112425">
        <w:rPr>
          <w:rFonts w:ascii="Tahoma" w:hAnsi="Tahoma" w:cs="Tahoma"/>
        </w:rPr>
        <w:t>(velja</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ponudnika,</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vse</w:t>
      </w:r>
      <w:r w:rsidR="008E3DA0">
        <w:rPr>
          <w:rFonts w:ascii="Tahoma" w:hAnsi="Tahoma" w:cs="Tahoma"/>
        </w:rPr>
        <w:t xml:space="preserve"> </w:t>
      </w:r>
      <w:r w:rsidRPr="00112425">
        <w:rPr>
          <w:rFonts w:ascii="Tahoma" w:hAnsi="Tahoma" w:cs="Tahoma"/>
        </w:rPr>
        <w:t>člane</w:t>
      </w:r>
      <w:r w:rsidR="008E3DA0">
        <w:rPr>
          <w:rFonts w:ascii="Tahoma" w:hAnsi="Tahoma" w:cs="Tahoma"/>
        </w:rPr>
        <w:t xml:space="preserve"> </w:t>
      </w:r>
      <w:r w:rsidRPr="00112425">
        <w:rPr>
          <w:rFonts w:ascii="Tahoma" w:hAnsi="Tahoma" w:cs="Tahoma"/>
        </w:rPr>
        <w:t>skupine</w:t>
      </w:r>
      <w:r w:rsidR="008E3DA0">
        <w:rPr>
          <w:rFonts w:ascii="Tahoma" w:hAnsi="Tahoma" w:cs="Tahoma"/>
        </w:rPr>
        <w:t xml:space="preserve"> </w:t>
      </w:r>
      <w:r w:rsidRPr="00112425">
        <w:rPr>
          <w:rFonts w:ascii="Tahoma" w:hAnsi="Tahoma" w:cs="Tahoma"/>
        </w:rPr>
        <w:t>ponudnikov</w:t>
      </w:r>
      <w:r w:rsidR="008E3DA0">
        <w:rPr>
          <w:rFonts w:ascii="Tahoma" w:hAnsi="Tahoma" w:cs="Tahoma"/>
        </w:rPr>
        <w:t xml:space="preserve"> </w:t>
      </w:r>
      <w:r w:rsidRPr="00112425">
        <w:rPr>
          <w:rFonts w:ascii="Tahoma" w:hAnsi="Tahoma" w:cs="Tahoma"/>
        </w:rPr>
        <w:t>–</w:t>
      </w:r>
      <w:r w:rsidR="008E3DA0">
        <w:rPr>
          <w:rFonts w:ascii="Tahoma" w:hAnsi="Tahoma" w:cs="Tahoma"/>
        </w:rPr>
        <w:t xml:space="preserve"> </w:t>
      </w:r>
      <w:r w:rsidRPr="00112425">
        <w:rPr>
          <w:rFonts w:ascii="Tahoma" w:hAnsi="Tahoma" w:cs="Tahoma"/>
        </w:rPr>
        <w:t>partnerje,</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vse</w:t>
      </w:r>
      <w:r w:rsidR="008E3DA0">
        <w:rPr>
          <w:rFonts w:ascii="Tahoma" w:hAnsi="Tahoma" w:cs="Tahoma"/>
        </w:rPr>
        <w:t xml:space="preserve"> </w:t>
      </w:r>
      <w:r w:rsidRPr="00112425">
        <w:rPr>
          <w:rFonts w:ascii="Tahoma" w:hAnsi="Tahoma" w:cs="Tahoma"/>
        </w:rPr>
        <w:t>nominirane</w:t>
      </w:r>
      <w:r w:rsidR="008E3DA0">
        <w:rPr>
          <w:rFonts w:ascii="Tahoma" w:hAnsi="Tahoma" w:cs="Tahoma"/>
        </w:rPr>
        <w:t xml:space="preserve"> </w:t>
      </w:r>
      <w:r w:rsidRPr="00112425">
        <w:rPr>
          <w:rFonts w:ascii="Tahoma" w:hAnsi="Tahoma" w:cs="Tahoma"/>
        </w:rPr>
        <w:t>podizvajalce</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za</w:t>
      </w:r>
      <w:r w:rsidR="008E3DA0">
        <w:rPr>
          <w:rFonts w:ascii="Tahoma" w:hAnsi="Tahoma" w:cs="Tahoma"/>
        </w:rPr>
        <w:t xml:space="preserve"> </w:t>
      </w:r>
      <w:r w:rsidRPr="00112425">
        <w:rPr>
          <w:rFonts w:ascii="Tahoma" w:hAnsi="Tahoma" w:cs="Tahoma"/>
        </w:rPr>
        <w:t>vse</w:t>
      </w:r>
      <w:r w:rsidR="008E3DA0">
        <w:rPr>
          <w:rFonts w:ascii="Tahoma" w:hAnsi="Tahoma" w:cs="Tahoma"/>
        </w:rPr>
        <w:t xml:space="preserve"> </w:t>
      </w:r>
      <w:r w:rsidRPr="00112425">
        <w:rPr>
          <w:rFonts w:ascii="Tahoma" w:hAnsi="Tahoma" w:cs="Tahoma"/>
        </w:rPr>
        <w:t>ostale</w:t>
      </w:r>
      <w:r w:rsidR="008E3DA0">
        <w:rPr>
          <w:rFonts w:ascii="Tahoma" w:hAnsi="Tahoma" w:cs="Tahoma"/>
        </w:rPr>
        <w:t xml:space="preserve"> </w:t>
      </w:r>
      <w:r w:rsidRPr="00112425">
        <w:rPr>
          <w:rFonts w:ascii="Tahoma" w:hAnsi="Tahoma" w:cs="Tahoma"/>
        </w:rPr>
        <w:t>subjekte,</w:t>
      </w:r>
      <w:r w:rsidR="008E3DA0">
        <w:rPr>
          <w:rFonts w:ascii="Tahoma" w:hAnsi="Tahoma" w:cs="Tahoma"/>
        </w:rPr>
        <w:t xml:space="preserve"> </w:t>
      </w:r>
      <w:r w:rsidRPr="00112425">
        <w:rPr>
          <w:rFonts w:ascii="Tahoma" w:hAnsi="Tahoma" w:cs="Tahoma"/>
        </w:rPr>
        <w:t>katerih</w:t>
      </w:r>
      <w:r w:rsidR="008E3DA0">
        <w:rPr>
          <w:rFonts w:ascii="Tahoma" w:hAnsi="Tahoma" w:cs="Tahoma"/>
        </w:rPr>
        <w:t xml:space="preserve"> </w:t>
      </w:r>
      <w:r w:rsidRPr="00112425">
        <w:rPr>
          <w:rFonts w:ascii="Tahoma" w:hAnsi="Tahoma" w:cs="Tahoma"/>
        </w:rPr>
        <w:t>zmogljivosti</w:t>
      </w:r>
      <w:r w:rsidR="008E3DA0">
        <w:rPr>
          <w:rFonts w:ascii="Tahoma" w:hAnsi="Tahoma" w:cs="Tahoma"/>
        </w:rPr>
        <w:t xml:space="preserve"> </w:t>
      </w:r>
      <w:r w:rsidRPr="00112425">
        <w:rPr>
          <w:rFonts w:ascii="Tahoma" w:hAnsi="Tahoma" w:cs="Tahoma"/>
        </w:rPr>
        <w:t>uporablja</w:t>
      </w:r>
      <w:r w:rsidR="008E3DA0">
        <w:rPr>
          <w:rFonts w:ascii="Tahoma" w:hAnsi="Tahoma" w:cs="Tahoma"/>
        </w:rPr>
        <w:t xml:space="preserve"> </w:t>
      </w:r>
      <w:r w:rsidRPr="00112425">
        <w:rPr>
          <w:rFonts w:ascii="Tahoma" w:hAnsi="Tahoma" w:cs="Tahoma"/>
        </w:rPr>
        <w:t>ponudnik).</w:t>
      </w:r>
      <w:r w:rsidR="008E3DA0">
        <w:rPr>
          <w:rFonts w:ascii="Tahoma" w:hAnsi="Tahoma" w:cs="Tahoma"/>
        </w:rPr>
        <w:t xml:space="preserve"> </w:t>
      </w:r>
      <w:r w:rsidR="00CE2724">
        <w:rPr>
          <w:rFonts w:ascii="Tahoma" w:hAnsi="Tahoma" w:cs="Tahoma"/>
        </w:rPr>
        <w:t>Priloga</w:t>
      </w:r>
      <w:r w:rsidR="008E3DA0">
        <w:rPr>
          <w:rFonts w:ascii="Tahoma" w:hAnsi="Tahoma" w:cs="Tahoma"/>
        </w:rPr>
        <w:t xml:space="preserve"> </w:t>
      </w:r>
      <w:r w:rsidR="00CE2724">
        <w:rPr>
          <w:rFonts w:ascii="Tahoma" w:hAnsi="Tahoma" w:cs="Tahoma"/>
        </w:rPr>
        <w:t>se</w:t>
      </w:r>
      <w:r w:rsidR="008E3DA0">
        <w:rPr>
          <w:rFonts w:ascii="Tahoma" w:hAnsi="Tahoma" w:cs="Tahoma"/>
        </w:rPr>
        <w:t xml:space="preserve"> </w:t>
      </w:r>
      <w:r w:rsidR="00CE2724">
        <w:rPr>
          <w:rFonts w:ascii="Tahoma" w:hAnsi="Tahoma" w:cs="Tahoma"/>
        </w:rPr>
        <w:t>v</w:t>
      </w:r>
      <w:r w:rsidR="008E3DA0">
        <w:rPr>
          <w:rFonts w:ascii="Tahoma" w:hAnsi="Tahoma" w:cs="Tahoma"/>
        </w:rPr>
        <w:t xml:space="preserve"> </w:t>
      </w:r>
      <w:r w:rsidR="00CE2724">
        <w:rPr>
          <w:rFonts w:ascii="Tahoma" w:hAnsi="Tahoma" w:cs="Tahoma"/>
        </w:rPr>
        <w:t>pdf.</w:t>
      </w:r>
      <w:r w:rsidR="008E3DA0">
        <w:rPr>
          <w:rFonts w:ascii="Tahoma" w:hAnsi="Tahoma" w:cs="Tahoma"/>
        </w:rPr>
        <w:t xml:space="preserve"> </w:t>
      </w:r>
      <w:r w:rsidR="00CE2724">
        <w:rPr>
          <w:rFonts w:ascii="Tahoma" w:hAnsi="Tahoma" w:cs="Tahoma"/>
        </w:rPr>
        <w:t>formatu</w:t>
      </w:r>
      <w:r w:rsidR="008E3DA0">
        <w:rPr>
          <w:rFonts w:ascii="Tahoma" w:hAnsi="Tahoma" w:cs="Tahoma"/>
        </w:rPr>
        <w:t xml:space="preserve"> </w:t>
      </w:r>
      <w:r w:rsidR="00CE2724">
        <w:rPr>
          <w:rFonts w:ascii="Tahoma" w:hAnsi="Tahoma" w:cs="Tahoma"/>
        </w:rPr>
        <w:t>naloži</w:t>
      </w:r>
      <w:r w:rsidR="008E3DA0">
        <w:rPr>
          <w:rFonts w:ascii="Tahoma" w:hAnsi="Tahoma" w:cs="Tahoma"/>
        </w:rPr>
        <w:t xml:space="preserve"> </w:t>
      </w:r>
      <w:r w:rsidR="00CE2724">
        <w:rPr>
          <w:rFonts w:ascii="Tahoma" w:hAnsi="Tahoma" w:cs="Tahoma"/>
        </w:rPr>
        <w:t>v</w:t>
      </w:r>
      <w:r w:rsidR="008E3DA0">
        <w:rPr>
          <w:rFonts w:ascii="Tahoma" w:hAnsi="Tahoma" w:cs="Tahoma"/>
        </w:rPr>
        <w:t xml:space="preserve"> </w:t>
      </w:r>
      <w:r w:rsidR="00CE2724" w:rsidRPr="004D2034">
        <w:rPr>
          <w:rFonts w:ascii="Tahoma" w:hAnsi="Tahoma" w:cs="Tahoma"/>
          <w:u w:val="single"/>
        </w:rPr>
        <w:t>razdelek</w:t>
      </w:r>
      <w:r w:rsidR="008E3DA0">
        <w:rPr>
          <w:rFonts w:ascii="Tahoma" w:hAnsi="Tahoma" w:cs="Tahoma"/>
          <w:u w:val="single"/>
        </w:rPr>
        <w:t xml:space="preserve"> </w:t>
      </w:r>
      <w:r w:rsidR="00CE2724" w:rsidRPr="004D2034">
        <w:rPr>
          <w:rFonts w:ascii="Tahoma" w:hAnsi="Tahoma" w:cs="Tahoma"/>
          <w:u w:val="single"/>
        </w:rPr>
        <w:t>»DOKUMENTI«,</w:t>
      </w:r>
      <w:r w:rsidR="008E3DA0">
        <w:rPr>
          <w:rFonts w:ascii="Tahoma" w:hAnsi="Tahoma" w:cs="Tahoma"/>
          <w:u w:val="single"/>
        </w:rPr>
        <w:t xml:space="preserve"> </w:t>
      </w:r>
      <w:r w:rsidR="00CE2724" w:rsidRPr="004D2034">
        <w:rPr>
          <w:rFonts w:ascii="Tahoma" w:hAnsi="Tahoma" w:cs="Tahoma"/>
          <w:u w:val="single"/>
        </w:rPr>
        <w:t>del</w:t>
      </w:r>
      <w:r w:rsidR="008E3DA0">
        <w:rPr>
          <w:rFonts w:ascii="Tahoma" w:hAnsi="Tahoma" w:cs="Tahoma"/>
          <w:u w:val="single"/>
        </w:rPr>
        <w:t xml:space="preserve"> </w:t>
      </w:r>
      <w:r w:rsidR="00CE2724" w:rsidRPr="004D2034">
        <w:rPr>
          <w:rFonts w:ascii="Tahoma" w:hAnsi="Tahoma" w:cs="Tahoma"/>
          <w:u w:val="single"/>
        </w:rPr>
        <w:t>»Ostale</w:t>
      </w:r>
      <w:r w:rsidR="008E3DA0">
        <w:rPr>
          <w:rFonts w:ascii="Tahoma" w:hAnsi="Tahoma" w:cs="Tahoma"/>
          <w:u w:val="single"/>
        </w:rPr>
        <w:t xml:space="preserve"> </w:t>
      </w:r>
      <w:r w:rsidR="00CE2724" w:rsidRPr="004D2034">
        <w:rPr>
          <w:rFonts w:ascii="Tahoma" w:hAnsi="Tahoma" w:cs="Tahoma"/>
          <w:u w:val="single"/>
        </w:rPr>
        <w:t>priloge«</w:t>
      </w:r>
      <w:r w:rsidR="00CE2724" w:rsidRPr="004D2034">
        <w:rPr>
          <w:rFonts w:ascii="Tahoma" w:hAnsi="Tahoma" w:cs="Tahoma"/>
        </w:rPr>
        <w:t>.</w:t>
      </w:r>
    </w:p>
    <w:p w14:paraId="19FB3F85" w14:textId="77777777" w:rsidR="00DB4F81" w:rsidRPr="00112425" w:rsidRDefault="00DB4F81" w:rsidP="0060082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55F3C41E" w14:textId="77777777" w:rsidTr="00912AFC">
        <w:tc>
          <w:tcPr>
            <w:tcW w:w="8075" w:type="dxa"/>
          </w:tcPr>
          <w:p w14:paraId="56C09F9E" w14:textId="77777777" w:rsidR="0096587C" w:rsidRPr="00112425" w:rsidRDefault="0096587C" w:rsidP="00600829">
            <w:pPr>
              <w:keepNext/>
              <w:keepLines/>
              <w:jc w:val="both"/>
              <w:rPr>
                <w:rFonts w:ascii="Tahoma" w:hAnsi="Tahoma" w:cs="Tahoma"/>
              </w:rPr>
            </w:pPr>
            <w:r w:rsidRPr="00112425">
              <w:rPr>
                <w:rFonts w:ascii="Tahoma" w:hAnsi="Tahoma" w:cs="Tahoma"/>
              </w:rPr>
              <w:t>IZJAVA</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UDELEŽBI</w:t>
            </w:r>
            <w:r w:rsidR="008E3DA0">
              <w:rPr>
                <w:rFonts w:ascii="Tahoma" w:hAnsi="Tahoma" w:cs="Tahoma"/>
              </w:rPr>
              <w:t xml:space="preserve"> </w:t>
            </w:r>
            <w:r w:rsidRPr="00112425">
              <w:rPr>
                <w:rFonts w:ascii="Tahoma" w:hAnsi="Tahoma" w:cs="Tahoma"/>
              </w:rPr>
              <w:t>FIZIČNIH</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PRAVNIH</w:t>
            </w:r>
            <w:r w:rsidR="008E3DA0">
              <w:rPr>
                <w:rFonts w:ascii="Tahoma" w:hAnsi="Tahoma" w:cs="Tahoma"/>
              </w:rPr>
              <w:t xml:space="preserve"> </w:t>
            </w:r>
            <w:r w:rsidRPr="00112425">
              <w:rPr>
                <w:rFonts w:ascii="Tahoma" w:hAnsi="Tahoma" w:cs="Tahoma"/>
              </w:rPr>
              <w:t>OSEB</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LASTNIŠTVU</w:t>
            </w:r>
            <w:r w:rsidR="008E3DA0">
              <w:rPr>
                <w:rFonts w:ascii="Tahoma" w:hAnsi="Tahoma" w:cs="Tahoma"/>
              </w:rPr>
              <w:t xml:space="preserve"> </w:t>
            </w:r>
            <w:r w:rsidRPr="00112425">
              <w:rPr>
                <w:rFonts w:ascii="Tahoma" w:hAnsi="Tahoma" w:cs="Tahoma"/>
              </w:rPr>
              <w:t>GOSPODARSKEGA</w:t>
            </w:r>
            <w:r w:rsidR="008E3DA0">
              <w:rPr>
                <w:rFonts w:ascii="Tahoma" w:hAnsi="Tahoma" w:cs="Tahoma"/>
              </w:rPr>
              <w:t xml:space="preserve"> </w:t>
            </w:r>
            <w:r w:rsidRPr="00112425">
              <w:rPr>
                <w:rFonts w:ascii="Tahoma" w:hAnsi="Tahoma" w:cs="Tahoma"/>
              </w:rPr>
              <w:t>SUBJEKTA</w:t>
            </w:r>
            <w:r w:rsidR="008E3DA0">
              <w:rPr>
                <w:rFonts w:ascii="Tahoma" w:hAnsi="Tahoma" w:cs="Tahoma"/>
              </w:rPr>
              <w:t xml:space="preserve"> </w:t>
            </w:r>
          </w:p>
        </w:tc>
        <w:tc>
          <w:tcPr>
            <w:tcW w:w="1418" w:type="dxa"/>
          </w:tcPr>
          <w:p w14:paraId="36B8431F" w14:textId="77777777" w:rsidR="0096587C" w:rsidRPr="00112425" w:rsidRDefault="001B4792" w:rsidP="00600829">
            <w:pPr>
              <w:keepNext/>
              <w:keepLines/>
              <w:jc w:val="both"/>
              <w:rPr>
                <w:rFonts w:ascii="Tahoma" w:hAnsi="Tahoma" w:cs="Tahoma"/>
                <w:b/>
              </w:rPr>
            </w:pPr>
            <w:r>
              <w:rPr>
                <w:rFonts w:ascii="Tahoma" w:hAnsi="Tahoma" w:cs="Tahoma"/>
                <w:b/>
                <w:i/>
              </w:rPr>
              <w:t>Priloga</w:t>
            </w:r>
            <w:r w:rsidR="008E3DA0">
              <w:rPr>
                <w:rFonts w:ascii="Tahoma" w:hAnsi="Tahoma" w:cs="Tahoma"/>
                <w:b/>
                <w:i/>
              </w:rPr>
              <w:t xml:space="preserve"> </w:t>
            </w:r>
            <w:r w:rsidR="0096587C" w:rsidRPr="00112425">
              <w:rPr>
                <w:rFonts w:ascii="Tahoma" w:hAnsi="Tahoma" w:cs="Tahoma"/>
                <w:b/>
                <w:i/>
              </w:rPr>
              <w:t>3</w:t>
            </w:r>
            <w:r>
              <w:rPr>
                <w:rFonts w:ascii="Tahoma" w:hAnsi="Tahoma" w:cs="Tahoma"/>
                <w:b/>
                <w:i/>
              </w:rPr>
              <w:t>/4</w:t>
            </w:r>
          </w:p>
        </w:tc>
      </w:tr>
    </w:tbl>
    <w:p w14:paraId="03B79429" w14:textId="77777777" w:rsidR="002D280C" w:rsidRPr="004D2034" w:rsidRDefault="002D280C" w:rsidP="00600829">
      <w:pPr>
        <w:keepNext/>
        <w:keepLines/>
        <w:tabs>
          <w:tab w:val="left" w:pos="142"/>
          <w:tab w:val="left" w:pos="567"/>
          <w:tab w:val="num" w:pos="851"/>
          <w:tab w:val="left" w:pos="993"/>
        </w:tabs>
        <w:jc w:val="both"/>
        <w:rPr>
          <w:rFonts w:ascii="Tahoma" w:hAnsi="Tahoma" w:cs="Tahoma"/>
        </w:rPr>
      </w:pPr>
      <w:r w:rsidRPr="00112425">
        <w:rPr>
          <w:rFonts w:ascii="Tahoma" w:hAnsi="Tahoma" w:cs="Tahoma"/>
        </w:rPr>
        <w:t>Ponudnik</w:t>
      </w:r>
      <w:r w:rsidR="008E3DA0">
        <w:rPr>
          <w:rFonts w:ascii="Tahoma" w:hAnsi="Tahoma" w:cs="Tahoma"/>
        </w:rPr>
        <w:t xml:space="preserve"> </w:t>
      </w:r>
      <w:r w:rsidRPr="00112425">
        <w:rPr>
          <w:rFonts w:ascii="Tahoma" w:hAnsi="Tahoma" w:cs="Tahoma"/>
        </w:rPr>
        <w:t>izjavo</w:t>
      </w:r>
      <w:r w:rsidR="008E3DA0">
        <w:rPr>
          <w:rFonts w:ascii="Tahoma" w:hAnsi="Tahoma" w:cs="Tahoma"/>
        </w:rPr>
        <w:t xml:space="preserve"> </w:t>
      </w:r>
      <w:r w:rsidRPr="00112425">
        <w:rPr>
          <w:rFonts w:ascii="Tahoma" w:hAnsi="Tahoma" w:cs="Tahoma"/>
        </w:rPr>
        <w:t>izpolni</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podpiše.</w:t>
      </w:r>
      <w:r w:rsidR="008E3DA0">
        <w:rPr>
          <w:rFonts w:ascii="Tahoma" w:hAnsi="Tahoma" w:cs="Tahoma"/>
        </w:rPr>
        <w:t xml:space="preserve"> </w:t>
      </w:r>
      <w:r w:rsidRPr="00112425">
        <w:rPr>
          <w:rFonts w:ascii="Tahoma" w:hAnsi="Tahoma" w:cs="Tahoma"/>
        </w:rPr>
        <w:t>Izjavo</w:t>
      </w:r>
      <w:r w:rsidR="008E3DA0">
        <w:rPr>
          <w:rFonts w:ascii="Tahoma" w:hAnsi="Tahoma" w:cs="Tahoma"/>
        </w:rPr>
        <w:t xml:space="preserve"> </w:t>
      </w:r>
      <w:r w:rsidRPr="00112425">
        <w:rPr>
          <w:rFonts w:ascii="Tahoma" w:hAnsi="Tahoma" w:cs="Tahoma"/>
        </w:rPr>
        <w:t>izpolnijo</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podpišejo</w:t>
      </w:r>
      <w:r w:rsidR="008E3DA0">
        <w:rPr>
          <w:rFonts w:ascii="Tahoma" w:hAnsi="Tahoma" w:cs="Tahoma"/>
        </w:rPr>
        <w:t xml:space="preserve"> </w:t>
      </w:r>
      <w:r w:rsidRPr="00112425">
        <w:rPr>
          <w:rFonts w:ascii="Tahoma" w:hAnsi="Tahoma" w:cs="Tahoma"/>
        </w:rPr>
        <w:t>tudi</w:t>
      </w:r>
      <w:r w:rsidR="008E3DA0">
        <w:rPr>
          <w:rFonts w:ascii="Tahoma" w:hAnsi="Tahoma" w:cs="Tahoma"/>
        </w:rPr>
        <w:t xml:space="preserve"> </w:t>
      </w:r>
      <w:r w:rsidRPr="00112425">
        <w:rPr>
          <w:rFonts w:ascii="Tahoma" w:hAnsi="Tahoma" w:cs="Tahoma"/>
        </w:rPr>
        <w:t>VSI</w:t>
      </w:r>
      <w:r w:rsidR="008E3DA0">
        <w:rPr>
          <w:rFonts w:ascii="Tahoma" w:hAnsi="Tahoma" w:cs="Tahoma"/>
        </w:rPr>
        <w:t xml:space="preserve"> </w:t>
      </w:r>
      <w:r w:rsidRPr="00112425">
        <w:rPr>
          <w:rFonts w:ascii="Tahoma" w:hAnsi="Tahoma" w:cs="Tahoma"/>
        </w:rPr>
        <w:t>posamezni</w:t>
      </w:r>
      <w:r w:rsidR="008E3DA0">
        <w:rPr>
          <w:rFonts w:ascii="Tahoma" w:hAnsi="Tahoma" w:cs="Tahoma"/>
        </w:rPr>
        <w:t xml:space="preserve"> </w:t>
      </w:r>
      <w:r w:rsidRPr="00112425">
        <w:rPr>
          <w:rFonts w:ascii="Tahoma" w:hAnsi="Tahoma" w:cs="Tahoma"/>
        </w:rPr>
        <w:t>člani</w:t>
      </w:r>
      <w:r w:rsidR="008E3DA0">
        <w:rPr>
          <w:rFonts w:ascii="Tahoma" w:hAnsi="Tahoma" w:cs="Tahoma"/>
        </w:rPr>
        <w:t xml:space="preserve"> </w:t>
      </w:r>
      <w:r w:rsidRPr="00112425">
        <w:rPr>
          <w:rFonts w:ascii="Tahoma" w:hAnsi="Tahoma" w:cs="Tahoma"/>
        </w:rPr>
        <w:t>skupine</w:t>
      </w:r>
      <w:r w:rsidR="008E3DA0">
        <w:rPr>
          <w:rFonts w:ascii="Tahoma" w:hAnsi="Tahoma" w:cs="Tahoma"/>
        </w:rPr>
        <w:t xml:space="preserve"> </w:t>
      </w:r>
      <w:r w:rsidRPr="00112425">
        <w:rPr>
          <w:rFonts w:ascii="Tahoma" w:hAnsi="Tahoma" w:cs="Tahoma"/>
        </w:rPr>
        <w:t>ponudnikov</w:t>
      </w:r>
      <w:r w:rsidR="008E3DA0">
        <w:rPr>
          <w:rFonts w:ascii="Tahoma" w:hAnsi="Tahoma" w:cs="Tahoma"/>
        </w:rPr>
        <w:t xml:space="preserve"> </w:t>
      </w:r>
      <w:r w:rsidRPr="00112425">
        <w:rPr>
          <w:rFonts w:ascii="Tahoma" w:hAnsi="Tahoma" w:cs="Tahoma"/>
        </w:rPr>
        <w:t>(partnerji)</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okviru</w:t>
      </w:r>
      <w:r w:rsidR="008E3DA0">
        <w:rPr>
          <w:rFonts w:ascii="Tahoma" w:hAnsi="Tahoma" w:cs="Tahoma"/>
        </w:rPr>
        <w:t xml:space="preserve"> </w:t>
      </w:r>
      <w:r w:rsidRPr="00112425">
        <w:rPr>
          <w:rFonts w:ascii="Tahoma" w:hAnsi="Tahoma" w:cs="Tahoma"/>
        </w:rPr>
        <w:t>skupne</w:t>
      </w:r>
      <w:r w:rsidR="008E3DA0">
        <w:rPr>
          <w:rFonts w:ascii="Tahoma" w:hAnsi="Tahoma" w:cs="Tahoma"/>
        </w:rPr>
        <w:t xml:space="preserve"> </w:t>
      </w:r>
      <w:r w:rsidRPr="00112425">
        <w:rPr>
          <w:rFonts w:ascii="Tahoma" w:hAnsi="Tahoma" w:cs="Tahoma"/>
        </w:rPr>
        <w:t>ponudbe,</w:t>
      </w:r>
      <w:r w:rsidR="008E3DA0">
        <w:rPr>
          <w:rFonts w:ascii="Tahoma" w:hAnsi="Tahoma" w:cs="Tahoma"/>
        </w:rPr>
        <w:t xml:space="preserve"> </w:t>
      </w:r>
      <w:r w:rsidRPr="00112425">
        <w:rPr>
          <w:rFonts w:ascii="Tahoma" w:hAnsi="Tahoma" w:cs="Tahoma"/>
        </w:rPr>
        <w:t>VSI</w:t>
      </w:r>
      <w:r w:rsidR="008E3DA0">
        <w:rPr>
          <w:rFonts w:ascii="Tahoma" w:hAnsi="Tahoma" w:cs="Tahoma"/>
        </w:rPr>
        <w:t xml:space="preserve"> </w:t>
      </w:r>
      <w:r w:rsidRPr="00112425">
        <w:rPr>
          <w:rFonts w:ascii="Tahoma" w:hAnsi="Tahoma" w:cs="Tahoma"/>
        </w:rPr>
        <w:t>morebitni</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ponudbi</w:t>
      </w:r>
      <w:r w:rsidR="008E3DA0">
        <w:rPr>
          <w:rFonts w:ascii="Tahoma" w:hAnsi="Tahoma" w:cs="Tahoma"/>
        </w:rPr>
        <w:t xml:space="preserve"> </w:t>
      </w:r>
      <w:r w:rsidRPr="00112425">
        <w:rPr>
          <w:rFonts w:ascii="Tahoma" w:hAnsi="Tahoma" w:cs="Tahoma"/>
        </w:rPr>
        <w:t>navedeni</w:t>
      </w:r>
      <w:r w:rsidR="008E3DA0">
        <w:rPr>
          <w:rFonts w:ascii="Tahoma" w:hAnsi="Tahoma" w:cs="Tahoma"/>
        </w:rPr>
        <w:t xml:space="preserve"> </w:t>
      </w:r>
      <w:r w:rsidRPr="00112425">
        <w:rPr>
          <w:rFonts w:ascii="Tahoma" w:hAnsi="Tahoma" w:cs="Tahoma"/>
        </w:rPr>
        <w:t>podizvajalci</w:t>
      </w:r>
      <w:r w:rsidR="008E3DA0">
        <w:rPr>
          <w:rFonts w:ascii="Tahoma" w:hAnsi="Tahoma" w:cs="Tahoma"/>
        </w:rPr>
        <w:t xml:space="preserve"> </w:t>
      </w:r>
      <w:r w:rsidRPr="00112425">
        <w:rPr>
          <w:rFonts w:ascii="Tahoma" w:hAnsi="Tahoma" w:cs="Tahoma"/>
        </w:rPr>
        <w:t>in</w:t>
      </w:r>
      <w:r w:rsidR="008E3DA0">
        <w:rPr>
          <w:rFonts w:ascii="Tahoma" w:hAnsi="Tahoma" w:cs="Tahoma"/>
        </w:rPr>
        <w:t xml:space="preserve"> </w:t>
      </w:r>
      <w:r w:rsidRPr="00112425">
        <w:rPr>
          <w:rFonts w:ascii="Tahoma" w:hAnsi="Tahoma" w:cs="Tahoma"/>
        </w:rPr>
        <w:t>VSI</w:t>
      </w:r>
      <w:r w:rsidR="008E3DA0">
        <w:rPr>
          <w:rFonts w:ascii="Tahoma" w:hAnsi="Tahoma" w:cs="Tahoma"/>
        </w:rPr>
        <w:t xml:space="preserve"> </w:t>
      </w:r>
      <w:r w:rsidRPr="00112425">
        <w:rPr>
          <w:rFonts w:ascii="Tahoma" w:hAnsi="Tahoma" w:cs="Tahoma"/>
        </w:rPr>
        <w:t>drugi</w:t>
      </w:r>
      <w:r w:rsidR="008E3DA0">
        <w:rPr>
          <w:rFonts w:ascii="Tahoma" w:hAnsi="Tahoma" w:cs="Tahoma"/>
        </w:rPr>
        <w:t xml:space="preserve"> </w:t>
      </w:r>
      <w:r w:rsidRPr="00112425">
        <w:rPr>
          <w:rFonts w:ascii="Tahoma" w:hAnsi="Tahoma" w:cs="Tahoma"/>
        </w:rPr>
        <w:t>subjekti,</w:t>
      </w:r>
      <w:r w:rsidR="008E3DA0">
        <w:rPr>
          <w:rFonts w:ascii="Tahoma" w:hAnsi="Tahoma" w:cs="Tahoma"/>
        </w:rPr>
        <w:t xml:space="preserve"> </w:t>
      </w:r>
      <w:r w:rsidRPr="00112425">
        <w:rPr>
          <w:rFonts w:ascii="Tahoma" w:hAnsi="Tahoma" w:cs="Tahoma"/>
        </w:rPr>
        <w:t>katerih</w:t>
      </w:r>
      <w:r w:rsidR="008E3DA0">
        <w:rPr>
          <w:rFonts w:ascii="Tahoma" w:hAnsi="Tahoma" w:cs="Tahoma"/>
        </w:rPr>
        <w:t xml:space="preserve"> </w:t>
      </w:r>
      <w:r w:rsidRPr="00112425">
        <w:rPr>
          <w:rFonts w:ascii="Tahoma" w:hAnsi="Tahoma" w:cs="Tahoma"/>
        </w:rPr>
        <w:t>zmogljivost</w:t>
      </w:r>
      <w:r w:rsidR="008E3DA0">
        <w:rPr>
          <w:rFonts w:ascii="Tahoma" w:hAnsi="Tahoma" w:cs="Tahoma"/>
        </w:rPr>
        <w:t xml:space="preserve"> </w:t>
      </w:r>
      <w:r w:rsidRPr="00112425">
        <w:rPr>
          <w:rFonts w:ascii="Tahoma" w:hAnsi="Tahoma" w:cs="Tahoma"/>
        </w:rPr>
        <w:t>uporablja</w:t>
      </w:r>
      <w:r w:rsidR="008E3DA0">
        <w:rPr>
          <w:rFonts w:ascii="Tahoma" w:hAnsi="Tahoma" w:cs="Tahoma"/>
        </w:rPr>
        <w:t xml:space="preserve"> </w:t>
      </w:r>
      <w:r w:rsidRPr="00112425">
        <w:rPr>
          <w:rFonts w:ascii="Tahoma" w:hAnsi="Tahoma" w:cs="Tahoma"/>
        </w:rPr>
        <w:t>ponudnik.</w:t>
      </w:r>
      <w:r w:rsidR="008E3DA0">
        <w:rPr>
          <w:rFonts w:ascii="Tahoma" w:hAnsi="Tahoma" w:cs="Tahoma"/>
        </w:rPr>
        <w:t xml:space="preserve"> </w:t>
      </w:r>
      <w:r w:rsidR="00CE2724">
        <w:rPr>
          <w:rFonts w:ascii="Tahoma" w:hAnsi="Tahoma" w:cs="Tahoma"/>
        </w:rPr>
        <w:t>Priloga</w:t>
      </w:r>
      <w:r w:rsidR="008E3DA0">
        <w:rPr>
          <w:rFonts w:ascii="Tahoma" w:hAnsi="Tahoma" w:cs="Tahoma"/>
        </w:rPr>
        <w:t xml:space="preserve"> </w:t>
      </w:r>
      <w:r w:rsidR="00CE2724">
        <w:rPr>
          <w:rFonts w:ascii="Tahoma" w:hAnsi="Tahoma" w:cs="Tahoma"/>
        </w:rPr>
        <w:t>se</w:t>
      </w:r>
      <w:r w:rsidR="008E3DA0">
        <w:rPr>
          <w:rFonts w:ascii="Tahoma" w:hAnsi="Tahoma" w:cs="Tahoma"/>
        </w:rPr>
        <w:t xml:space="preserve"> </w:t>
      </w:r>
      <w:r w:rsidR="00CE2724">
        <w:rPr>
          <w:rFonts w:ascii="Tahoma" w:hAnsi="Tahoma" w:cs="Tahoma"/>
        </w:rPr>
        <w:t>v</w:t>
      </w:r>
      <w:r w:rsidR="008E3DA0">
        <w:rPr>
          <w:rFonts w:ascii="Tahoma" w:hAnsi="Tahoma" w:cs="Tahoma"/>
        </w:rPr>
        <w:t xml:space="preserve"> </w:t>
      </w:r>
      <w:r w:rsidR="00CE2724">
        <w:rPr>
          <w:rFonts w:ascii="Tahoma" w:hAnsi="Tahoma" w:cs="Tahoma"/>
        </w:rPr>
        <w:t>pdf.</w:t>
      </w:r>
      <w:r w:rsidR="008E3DA0">
        <w:rPr>
          <w:rFonts w:ascii="Tahoma" w:hAnsi="Tahoma" w:cs="Tahoma"/>
        </w:rPr>
        <w:t xml:space="preserve"> </w:t>
      </w:r>
      <w:r w:rsidR="00CE2724">
        <w:rPr>
          <w:rFonts w:ascii="Tahoma" w:hAnsi="Tahoma" w:cs="Tahoma"/>
        </w:rPr>
        <w:t>formatu</w:t>
      </w:r>
      <w:r w:rsidR="008E3DA0">
        <w:rPr>
          <w:rFonts w:ascii="Tahoma" w:hAnsi="Tahoma" w:cs="Tahoma"/>
        </w:rPr>
        <w:t xml:space="preserve"> </w:t>
      </w:r>
      <w:r w:rsidR="00CE2724">
        <w:rPr>
          <w:rFonts w:ascii="Tahoma" w:hAnsi="Tahoma" w:cs="Tahoma"/>
        </w:rPr>
        <w:t>naloži</w:t>
      </w:r>
      <w:r w:rsidR="008E3DA0">
        <w:rPr>
          <w:rFonts w:ascii="Tahoma" w:hAnsi="Tahoma" w:cs="Tahoma"/>
        </w:rPr>
        <w:t xml:space="preserve"> </w:t>
      </w:r>
      <w:r w:rsidR="00CE2724">
        <w:rPr>
          <w:rFonts w:ascii="Tahoma" w:hAnsi="Tahoma" w:cs="Tahoma"/>
        </w:rPr>
        <w:t>v</w:t>
      </w:r>
      <w:r w:rsidR="008E3DA0">
        <w:rPr>
          <w:rFonts w:ascii="Tahoma" w:hAnsi="Tahoma" w:cs="Tahoma"/>
        </w:rPr>
        <w:t xml:space="preserve"> </w:t>
      </w:r>
      <w:r w:rsidR="00CE2724" w:rsidRPr="004D2034">
        <w:rPr>
          <w:rFonts w:ascii="Tahoma" w:hAnsi="Tahoma" w:cs="Tahoma"/>
          <w:u w:val="single"/>
        </w:rPr>
        <w:t>razdelek</w:t>
      </w:r>
      <w:r w:rsidR="008E3DA0">
        <w:rPr>
          <w:rFonts w:ascii="Tahoma" w:hAnsi="Tahoma" w:cs="Tahoma"/>
          <w:u w:val="single"/>
        </w:rPr>
        <w:t xml:space="preserve"> </w:t>
      </w:r>
      <w:r w:rsidR="00CE2724" w:rsidRPr="004D2034">
        <w:rPr>
          <w:rFonts w:ascii="Tahoma" w:hAnsi="Tahoma" w:cs="Tahoma"/>
          <w:u w:val="single"/>
        </w:rPr>
        <w:t>»DOKUMENTI«,</w:t>
      </w:r>
      <w:r w:rsidR="008E3DA0">
        <w:rPr>
          <w:rFonts w:ascii="Tahoma" w:hAnsi="Tahoma" w:cs="Tahoma"/>
          <w:u w:val="single"/>
        </w:rPr>
        <w:t xml:space="preserve"> </w:t>
      </w:r>
      <w:r w:rsidR="00CE2724" w:rsidRPr="004D2034">
        <w:rPr>
          <w:rFonts w:ascii="Tahoma" w:hAnsi="Tahoma" w:cs="Tahoma"/>
          <w:u w:val="single"/>
        </w:rPr>
        <w:t>del</w:t>
      </w:r>
      <w:r w:rsidR="008E3DA0">
        <w:rPr>
          <w:rFonts w:ascii="Tahoma" w:hAnsi="Tahoma" w:cs="Tahoma"/>
          <w:u w:val="single"/>
        </w:rPr>
        <w:t xml:space="preserve"> </w:t>
      </w:r>
      <w:r w:rsidR="00CE2724" w:rsidRPr="004D2034">
        <w:rPr>
          <w:rFonts w:ascii="Tahoma" w:hAnsi="Tahoma" w:cs="Tahoma"/>
          <w:u w:val="single"/>
        </w:rPr>
        <w:t>»Ostale</w:t>
      </w:r>
      <w:r w:rsidR="008E3DA0">
        <w:rPr>
          <w:rFonts w:ascii="Tahoma" w:hAnsi="Tahoma" w:cs="Tahoma"/>
          <w:u w:val="single"/>
        </w:rPr>
        <w:t xml:space="preserve"> </w:t>
      </w:r>
      <w:r w:rsidR="00CE2724" w:rsidRPr="004D2034">
        <w:rPr>
          <w:rFonts w:ascii="Tahoma" w:hAnsi="Tahoma" w:cs="Tahoma"/>
          <w:u w:val="single"/>
        </w:rPr>
        <w:t>priloge«</w:t>
      </w:r>
      <w:r w:rsidR="00CE2724" w:rsidRPr="004D2034">
        <w:rPr>
          <w:rFonts w:ascii="Tahoma" w:hAnsi="Tahoma" w:cs="Tahoma"/>
        </w:rPr>
        <w:t>.</w:t>
      </w:r>
    </w:p>
    <w:p w14:paraId="34BB9388" w14:textId="77777777" w:rsidR="009A3DA0" w:rsidRPr="00112425" w:rsidRDefault="009A3DA0" w:rsidP="0060082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41218988" w14:textId="77777777" w:rsidTr="001B4792">
        <w:tc>
          <w:tcPr>
            <w:tcW w:w="8075" w:type="dxa"/>
          </w:tcPr>
          <w:p w14:paraId="1B178972" w14:textId="77777777" w:rsidR="001B4792" w:rsidRPr="00112425" w:rsidRDefault="00397CEF" w:rsidP="00600829">
            <w:pPr>
              <w:keepNext/>
              <w:keepLines/>
              <w:jc w:val="both"/>
              <w:rPr>
                <w:rFonts w:ascii="Tahoma" w:hAnsi="Tahoma" w:cs="Tahoma"/>
              </w:rPr>
            </w:pPr>
            <w:r>
              <w:rPr>
                <w:rFonts w:ascii="Tahoma" w:hAnsi="Tahoma" w:cs="Tahoma"/>
              </w:rPr>
              <w:t>UDELEŽBA</w:t>
            </w:r>
            <w:r w:rsidR="008E3DA0">
              <w:rPr>
                <w:rFonts w:ascii="Tahoma" w:hAnsi="Tahoma" w:cs="Tahoma"/>
              </w:rPr>
              <w:t xml:space="preserve"> </w:t>
            </w:r>
            <w:r w:rsidR="001B4792" w:rsidRPr="00112425">
              <w:rPr>
                <w:rFonts w:ascii="Tahoma" w:hAnsi="Tahoma" w:cs="Tahoma"/>
              </w:rPr>
              <w:t>PODIZVAJALC</w:t>
            </w:r>
            <w:r>
              <w:rPr>
                <w:rFonts w:ascii="Tahoma" w:hAnsi="Tahoma" w:cs="Tahoma"/>
              </w:rPr>
              <w:t>A</w:t>
            </w:r>
            <w:r w:rsidR="008E3DA0">
              <w:rPr>
                <w:rFonts w:ascii="Tahoma" w:hAnsi="Tahoma" w:cs="Tahoma"/>
              </w:rPr>
              <w:t xml:space="preserve"> </w:t>
            </w:r>
            <w:r w:rsidR="001B4792" w:rsidRPr="00112425">
              <w:rPr>
                <w:rFonts w:ascii="Tahoma" w:hAnsi="Tahoma" w:cs="Tahoma"/>
              </w:rPr>
              <w:t>IN</w:t>
            </w:r>
            <w:r w:rsidR="008E3DA0">
              <w:rPr>
                <w:rFonts w:ascii="Tahoma" w:hAnsi="Tahoma" w:cs="Tahoma"/>
              </w:rPr>
              <w:t xml:space="preserve"> </w:t>
            </w:r>
            <w:r w:rsidR="001B4792" w:rsidRPr="00112425">
              <w:rPr>
                <w:rFonts w:ascii="Tahoma" w:hAnsi="Tahoma" w:cs="Tahoma"/>
              </w:rPr>
              <w:t>ZAHTEVA</w:t>
            </w:r>
            <w:r w:rsidR="008E3DA0">
              <w:rPr>
                <w:rFonts w:ascii="Tahoma" w:hAnsi="Tahoma" w:cs="Tahoma"/>
              </w:rPr>
              <w:t xml:space="preserve"> </w:t>
            </w:r>
            <w:r w:rsidR="001B4792" w:rsidRPr="00112425">
              <w:rPr>
                <w:rFonts w:ascii="Tahoma" w:hAnsi="Tahoma" w:cs="Tahoma"/>
              </w:rPr>
              <w:t>ZA</w:t>
            </w:r>
            <w:r w:rsidR="008E3DA0">
              <w:rPr>
                <w:rFonts w:ascii="Tahoma" w:hAnsi="Tahoma" w:cs="Tahoma"/>
              </w:rPr>
              <w:t xml:space="preserve"> </w:t>
            </w:r>
            <w:r w:rsidR="001B4792" w:rsidRPr="00112425">
              <w:rPr>
                <w:rFonts w:ascii="Tahoma" w:hAnsi="Tahoma" w:cs="Tahoma"/>
              </w:rPr>
              <w:t>NEPOSREDNO</w:t>
            </w:r>
            <w:r w:rsidR="008E3DA0">
              <w:rPr>
                <w:rFonts w:ascii="Tahoma" w:hAnsi="Tahoma" w:cs="Tahoma"/>
              </w:rPr>
              <w:t xml:space="preserve"> </w:t>
            </w:r>
            <w:r w:rsidR="001B4792" w:rsidRPr="00112425">
              <w:rPr>
                <w:rFonts w:ascii="Tahoma" w:hAnsi="Tahoma" w:cs="Tahoma"/>
              </w:rPr>
              <w:t>PLAČILO</w:t>
            </w:r>
          </w:p>
        </w:tc>
        <w:tc>
          <w:tcPr>
            <w:tcW w:w="1418" w:type="dxa"/>
          </w:tcPr>
          <w:p w14:paraId="7100A75D" w14:textId="77777777" w:rsidR="001B4792" w:rsidRPr="00112425" w:rsidRDefault="001B4792" w:rsidP="00600829">
            <w:pPr>
              <w:keepNext/>
              <w:keepLines/>
              <w:jc w:val="both"/>
              <w:rPr>
                <w:rFonts w:ascii="Tahoma" w:hAnsi="Tahoma" w:cs="Tahoma"/>
                <w:b/>
                <w:i/>
              </w:rPr>
            </w:pPr>
            <w:r w:rsidRPr="00112425">
              <w:rPr>
                <w:rFonts w:ascii="Tahoma" w:hAnsi="Tahoma" w:cs="Tahoma"/>
                <w:b/>
                <w:i/>
              </w:rPr>
              <w:t>Priloga</w:t>
            </w:r>
            <w:r w:rsidR="008E3DA0">
              <w:rPr>
                <w:rFonts w:ascii="Tahoma" w:hAnsi="Tahoma" w:cs="Tahoma"/>
                <w:b/>
                <w:i/>
              </w:rPr>
              <w:t xml:space="preserve"> </w:t>
            </w:r>
            <w:r w:rsidRPr="00112425">
              <w:rPr>
                <w:rFonts w:ascii="Tahoma" w:hAnsi="Tahoma" w:cs="Tahoma"/>
                <w:b/>
                <w:i/>
              </w:rPr>
              <w:t>4/1</w:t>
            </w:r>
          </w:p>
        </w:tc>
      </w:tr>
    </w:tbl>
    <w:p w14:paraId="3EA5EBDD" w14:textId="77777777" w:rsidR="00864212" w:rsidRPr="00112425" w:rsidRDefault="00864212" w:rsidP="00600829">
      <w:pPr>
        <w:keepNext/>
        <w:keepLines/>
        <w:jc w:val="both"/>
        <w:rPr>
          <w:rFonts w:ascii="Tahoma" w:hAnsi="Tahoma" w:cs="Tahoma"/>
        </w:rPr>
      </w:pPr>
      <w:r w:rsidRPr="00112425">
        <w:rPr>
          <w:rFonts w:ascii="Tahoma" w:hAnsi="Tahoma" w:cs="Tahoma"/>
        </w:rPr>
        <w:t>Podizvajalec</w:t>
      </w:r>
      <w:r w:rsidR="008E3DA0">
        <w:rPr>
          <w:rFonts w:ascii="Tahoma" w:hAnsi="Tahoma" w:cs="Tahoma"/>
        </w:rPr>
        <w:t xml:space="preserve"> </w:t>
      </w:r>
      <w:r w:rsidRPr="00112425">
        <w:rPr>
          <w:rFonts w:ascii="Tahoma" w:hAnsi="Tahoma" w:cs="Tahoma"/>
        </w:rPr>
        <w:t>izpolni</w:t>
      </w:r>
      <w:r w:rsidR="008E3DA0">
        <w:rPr>
          <w:rFonts w:ascii="Tahoma" w:hAnsi="Tahoma" w:cs="Tahoma"/>
        </w:rPr>
        <w:t xml:space="preserve"> </w:t>
      </w:r>
      <w:r w:rsidRPr="00112425">
        <w:rPr>
          <w:rFonts w:ascii="Tahoma" w:hAnsi="Tahoma" w:cs="Tahoma"/>
        </w:rPr>
        <w:t>vse</w:t>
      </w:r>
      <w:r w:rsidR="008E3DA0">
        <w:rPr>
          <w:rFonts w:ascii="Tahoma" w:hAnsi="Tahoma" w:cs="Tahoma"/>
        </w:rPr>
        <w:t xml:space="preserve"> </w:t>
      </w:r>
      <w:r w:rsidRPr="00112425">
        <w:rPr>
          <w:rFonts w:ascii="Tahoma" w:hAnsi="Tahoma" w:cs="Tahoma"/>
        </w:rPr>
        <w:t>zahtevane</w:t>
      </w:r>
      <w:r w:rsidR="008E3DA0">
        <w:rPr>
          <w:rFonts w:ascii="Tahoma" w:hAnsi="Tahoma" w:cs="Tahoma"/>
        </w:rPr>
        <w:t xml:space="preserve"> </w:t>
      </w:r>
      <w:r w:rsidRPr="00112425">
        <w:rPr>
          <w:rFonts w:ascii="Tahoma" w:hAnsi="Tahoma" w:cs="Tahoma"/>
        </w:rPr>
        <w:t>podatke,</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kolikor</w:t>
      </w:r>
      <w:r w:rsidR="008E3DA0">
        <w:rPr>
          <w:rFonts w:ascii="Tahoma" w:hAnsi="Tahoma" w:cs="Tahoma"/>
        </w:rPr>
        <w:t xml:space="preserve"> </w:t>
      </w:r>
      <w:r w:rsidRPr="00112425">
        <w:rPr>
          <w:rFonts w:ascii="Tahoma" w:hAnsi="Tahoma" w:cs="Tahoma"/>
        </w:rPr>
        <w:t>ponudnik</w:t>
      </w:r>
      <w:r w:rsidR="008E3DA0">
        <w:rPr>
          <w:rFonts w:ascii="Tahoma" w:hAnsi="Tahoma" w:cs="Tahoma"/>
        </w:rPr>
        <w:t xml:space="preserve"> </w:t>
      </w:r>
      <w:r w:rsidRPr="00112425">
        <w:rPr>
          <w:rFonts w:ascii="Tahoma" w:hAnsi="Tahoma" w:cs="Tahoma"/>
        </w:rPr>
        <w:t>del</w:t>
      </w:r>
      <w:r w:rsidR="008E3DA0">
        <w:rPr>
          <w:rFonts w:ascii="Tahoma" w:hAnsi="Tahoma" w:cs="Tahoma"/>
        </w:rPr>
        <w:t xml:space="preserve"> </w:t>
      </w:r>
      <w:r w:rsidRPr="00112425">
        <w:rPr>
          <w:rFonts w:ascii="Tahoma" w:hAnsi="Tahoma" w:cs="Tahoma"/>
        </w:rPr>
        <w:t>javnega</w:t>
      </w:r>
      <w:r w:rsidR="008E3DA0">
        <w:rPr>
          <w:rFonts w:ascii="Tahoma" w:hAnsi="Tahoma" w:cs="Tahoma"/>
        </w:rPr>
        <w:t xml:space="preserve"> </w:t>
      </w:r>
      <w:r w:rsidRPr="00112425">
        <w:rPr>
          <w:rFonts w:ascii="Tahoma" w:hAnsi="Tahoma" w:cs="Tahoma"/>
        </w:rPr>
        <w:t>naročila</w:t>
      </w:r>
      <w:r w:rsidR="008E3DA0">
        <w:rPr>
          <w:rFonts w:ascii="Tahoma" w:hAnsi="Tahoma" w:cs="Tahoma"/>
        </w:rPr>
        <w:t xml:space="preserve"> </w:t>
      </w:r>
      <w:r w:rsidRPr="00112425">
        <w:rPr>
          <w:rFonts w:ascii="Tahoma" w:hAnsi="Tahoma" w:cs="Tahoma"/>
        </w:rPr>
        <w:t>odda</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podizvajanje.</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kolikor</w:t>
      </w:r>
      <w:r w:rsidR="008E3DA0">
        <w:rPr>
          <w:rFonts w:ascii="Tahoma" w:hAnsi="Tahoma" w:cs="Tahoma"/>
        </w:rPr>
        <w:t xml:space="preserve"> </w:t>
      </w:r>
      <w:r w:rsidRPr="00112425">
        <w:rPr>
          <w:rFonts w:ascii="Tahoma" w:hAnsi="Tahoma" w:cs="Tahoma"/>
        </w:rPr>
        <w:t>ponudnik</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predmetnem</w:t>
      </w:r>
      <w:r w:rsidR="008E3DA0">
        <w:rPr>
          <w:rFonts w:ascii="Tahoma" w:hAnsi="Tahoma" w:cs="Tahoma"/>
        </w:rPr>
        <w:t xml:space="preserve"> </w:t>
      </w:r>
      <w:r w:rsidRPr="00112425">
        <w:rPr>
          <w:rFonts w:ascii="Tahoma" w:hAnsi="Tahoma" w:cs="Tahoma"/>
        </w:rPr>
        <w:t>naročilu</w:t>
      </w:r>
      <w:r w:rsidR="008E3DA0">
        <w:rPr>
          <w:rFonts w:ascii="Tahoma" w:hAnsi="Tahoma" w:cs="Tahoma"/>
        </w:rPr>
        <w:t xml:space="preserve"> </w:t>
      </w:r>
      <w:r w:rsidRPr="00112425">
        <w:rPr>
          <w:rFonts w:ascii="Tahoma" w:hAnsi="Tahoma" w:cs="Tahoma"/>
        </w:rPr>
        <w:t>ne</w:t>
      </w:r>
      <w:r w:rsidR="008E3DA0">
        <w:rPr>
          <w:rFonts w:ascii="Tahoma" w:hAnsi="Tahoma" w:cs="Tahoma"/>
        </w:rPr>
        <w:t xml:space="preserve"> </w:t>
      </w:r>
      <w:r w:rsidRPr="00112425">
        <w:rPr>
          <w:rFonts w:ascii="Tahoma" w:hAnsi="Tahoma" w:cs="Tahoma"/>
        </w:rPr>
        <w:t>nastopa</w:t>
      </w:r>
      <w:r w:rsidR="008E3DA0">
        <w:rPr>
          <w:rFonts w:ascii="Tahoma" w:hAnsi="Tahoma" w:cs="Tahoma"/>
        </w:rPr>
        <w:t xml:space="preserve"> </w:t>
      </w:r>
      <w:r w:rsidRPr="00112425">
        <w:rPr>
          <w:rFonts w:ascii="Tahoma" w:hAnsi="Tahoma" w:cs="Tahoma"/>
        </w:rPr>
        <w:t>z</w:t>
      </w:r>
      <w:r w:rsidR="008E3DA0">
        <w:rPr>
          <w:rFonts w:ascii="Tahoma" w:hAnsi="Tahoma" w:cs="Tahoma"/>
        </w:rPr>
        <w:t xml:space="preserve"> </w:t>
      </w:r>
      <w:r w:rsidRPr="00112425">
        <w:rPr>
          <w:rFonts w:ascii="Tahoma" w:hAnsi="Tahoma" w:cs="Tahoma"/>
        </w:rPr>
        <w:t>nobenim</w:t>
      </w:r>
      <w:r w:rsidR="008E3DA0">
        <w:rPr>
          <w:rFonts w:ascii="Tahoma" w:hAnsi="Tahoma" w:cs="Tahoma"/>
        </w:rPr>
        <w:t xml:space="preserve"> </w:t>
      </w:r>
      <w:r w:rsidRPr="00112425">
        <w:rPr>
          <w:rFonts w:ascii="Tahoma" w:hAnsi="Tahoma" w:cs="Tahoma"/>
        </w:rPr>
        <w:t>podizvajalcem,</w:t>
      </w:r>
      <w:r w:rsidR="008E3DA0">
        <w:rPr>
          <w:rFonts w:ascii="Tahoma" w:hAnsi="Tahoma" w:cs="Tahoma"/>
        </w:rPr>
        <w:t xml:space="preserve"> </w:t>
      </w:r>
      <w:r w:rsidRPr="00112425">
        <w:rPr>
          <w:rFonts w:ascii="Tahoma" w:hAnsi="Tahoma" w:cs="Tahoma"/>
        </w:rPr>
        <w:t>priloge</w:t>
      </w:r>
      <w:r w:rsidR="008E3DA0">
        <w:rPr>
          <w:rFonts w:ascii="Tahoma" w:hAnsi="Tahoma" w:cs="Tahoma"/>
        </w:rPr>
        <w:t xml:space="preserve"> </w:t>
      </w:r>
      <w:r w:rsidRPr="00112425">
        <w:rPr>
          <w:rFonts w:ascii="Tahoma" w:hAnsi="Tahoma" w:cs="Tahoma"/>
        </w:rPr>
        <w:t>ni</w:t>
      </w:r>
      <w:r w:rsidR="008E3DA0">
        <w:rPr>
          <w:rFonts w:ascii="Tahoma" w:hAnsi="Tahoma" w:cs="Tahoma"/>
        </w:rPr>
        <w:t xml:space="preserve"> </w:t>
      </w:r>
      <w:r w:rsidRPr="00112425">
        <w:rPr>
          <w:rFonts w:ascii="Tahoma" w:hAnsi="Tahoma" w:cs="Tahoma"/>
        </w:rPr>
        <w:t>treba</w:t>
      </w:r>
      <w:r w:rsidR="008E3DA0">
        <w:rPr>
          <w:rFonts w:ascii="Tahoma" w:hAnsi="Tahoma" w:cs="Tahoma"/>
        </w:rPr>
        <w:t xml:space="preserve"> </w:t>
      </w:r>
      <w:r w:rsidRPr="00112425">
        <w:rPr>
          <w:rFonts w:ascii="Tahoma" w:hAnsi="Tahoma" w:cs="Tahoma"/>
        </w:rPr>
        <w:t>prilagati.</w:t>
      </w:r>
    </w:p>
    <w:p w14:paraId="7E5665BB" w14:textId="77777777" w:rsidR="00B74BE7" w:rsidRPr="00112425" w:rsidRDefault="00B74BE7" w:rsidP="00600829">
      <w:pPr>
        <w:keepNext/>
        <w:keepLines/>
        <w:jc w:val="both"/>
        <w:rPr>
          <w:rFonts w:ascii="Tahoma" w:hAnsi="Tahoma" w:cs="Tahoma"/>
        </w:rPr>
      </w:pPr>
      <w:r w:rsidRPr="00112425">
        <w:rPr>
          <w:rFonts w:ascii="Tahoma" w:hAnsi="Tahoma" w:cs="Tahoma"/>
        </w:rPr>
        <w:t>V</w:t>
      </w:r>
      <w:r w:rsidR="008E3DA0">
        <w:rPr>
          <w:rFonts w:ascii="Tahoma" w:hAnsi="Tahoma" w:cs="Tahoma"/>
        </w:rPr>
        <w:t xml:space="preserve"> </w:t>
      </w:r>
      <w:r w:rsidRPr="00112425">
        <w:rPr>
          <w:rFonts w:ascii="Tahoma" w:hAnsi="Tahoma" w:cs="Tahoma"/>
        </w:rPr>
        <w:t>kolikor</w:t>
      </w:r>
      <w:r w:rsidR="008E3DA0">
        <w:rPr>
          <w:rFonts w:ascii="Tahoma" w:hAnsi="Tahoma" w:cs="Tahoma"/>
        </w:rPr>
        <w:t xml:space="preserve"> </w:t>
      </w:r>
      <w:r w:rsidRPr="00112425">
        <w:rPr>
          <w:rFonts w:ascii="Tahoma" w:hAnsi="Tahoma" w:cs="Tahoma"/>
        </w:rPr>
        <w:t>ponudnik</w:t>
      </w:r>
      <w:r w:rsidR="008E3DA0">
        <w:rPr>
          <w:rFonts w:ascii="Tahoma" w:hAnsi="Tahoma" w:cs="Tahoma"/>
        </w:rPr>
        <w:t xml:space="preserve"> </w:t>
      </w:r>
      <w:r w:rsidR="003504F7" w:rsidRPr="00112425">
        <w:rPr>
          <w:rFonts w:ascii="Tahoma" w:hAnsi="Tahoma" w:cs="Tahoma"/>
        </w:rPr>
        <w:t>namerava</w:t>
      </w:r>
      <w:r w:rsidR="008E3DA0">
        <w:rPr>
          <w:rFonts w:ascii="Tahoma" w:hAnsi="Tahoma" w:cs="Tahoma"/>
        </w:rPr>
        <w:t xml:space="preserve"> </w:t>
      </w:r>
      <w:r w:rsidRPr="00112425">
        <w:rPr>
          <w:rFonts w:ascii="Tahoma" w:hAnsi="Tahoma" w:cs="Tahoma"/>
        </w:rPr>
        <w:t>izvajati</w:t>
      </w:r>
      <w:r w:rsidR="008E3DA0">
        <w:rPr>
          <w:rFonts w:ascii="Tahoma" w:hAnsi="Tahoma" w:cs="Tahoma"/>
        </w:rPr>
        <w:t xml:space="preserve"> </w:t>
      </w:r>
      <w:r w:rsidRPr="00112425">
        <w:rPr>
          <w:rFonts w:ascii="Tahoma" w:hAnsi="Tahoma" w:cs="Tahoma"/>
        </w:rPr>
        <w:t>predmet</w:t>
      </w:r>
      <w:r w:rsidR="008E3DA0">
        <w:rPr>
          <w:rFonts w:ascii="Tahoma" w:hAnsi="Tahoma" w:cs="Tahoma"/>
        </w:rPr>
        <w:t xml:space="preserve"> </w:t>
      </w:r>
      <w:r w:rsidRPr="00112425">
        <w:rPr>
          <w:rFonts w:ascii="Tahoma" w:hAnsi="Tahoma" w:cs="Tahoma"/>
        </w:rPr>
        <w:t>javnega</w:t>
      </w:r>
      <w:r w:rsidR="008E3DA0">
        <w:rPr>
          <w:rFonts w:ascii="Tahoma" w:hAnsi="Tahoma" w:cs="Tahoma"/>
        </w:rPr>
        <w:t xml:space="preserve"> </w:t>
      </w:r>
      <w:r w:rsidRPr="00112425">
        <w:rPr>
          <w:rFonts w:ascii="Tahoma" w:hAnsi="Tahoma" w:cs="Tahoma"/>
        </w:rPr>
        <w:t>naročila</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podizvajalci,</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Pr="00112425">
        <w:rPr>
          <w:rFonts w:ascii="Tahoma" w:hAnsi="Tahoma" w:cs="Tahoma"/>
        </w:rPr>
        <w:t>ravnati</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skladu</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94.</w:t>
      </w:r>
      <w:r w:rsidR="008E3DA0">
        <w:rPr>
          <w:rFonts w:ascii="Tahoma" w:hAnsi="Tahoma" w:cs="Tahoma"/>
        </w:rPr>
        <w:t xml:space="preserve"> </w:t>
      </w:r>
      <w:r w:rsidRPr="00112425">
        <w:rPr>
          <w:rFonts w:ascii="Tahoma" w:hAnsi="Tahoma" w:cs="Tahoma"/>
        </w:rPr>
        <w:t>členom</w:t>
      </w:r>
      <w:r w:rsidR="008E3DA0">
        <w:rPr>
          <w:rFonts w:ascii="Tahoma" w:hAnsi="Tahoma" w:cs="Tahoma"/>
        </w:rPr>
        <w:t xml:space="preserve"> </w:t>
      </w:r>
      <w:r w:rsidRPr="00112425">
        <w:rPr>
          <w:rFonts w:ascii="Tahoma" w:hAnsi="Tahoma" w:cs="Tahoma"/>
        </w:rPr>
        <w:t>ZJN-3</w:t>
      </w:r>
      <w:r w:rsidR="008E3DA0">
        <w:rPr>
          <w:rFonts w:ascii="Tahoma" w:hAnsi="Tahoma" w:cs="Tahoma"/>
        </w:rPr>
        <w:t xml:space="preserve"> </w:t>
      </w:r>
      <w:r w:rsidRPr="00112425">
        <w:rPr>
          <w:rFonts w:ascii="Tahoma" w:hAnsi="Tahoma" w:cs="Tahoma"/>
        </w:rPr>
        <w:t>ter</w:t>
      </w:r>
      <w:r w:rsidR="008E3DA0">
        <w:rPr>
          <w:rFonts w:ascii="Tahoma" w:hAnsi="Tahoma" w:cs="Tahoma"/>
        </w:rPr>
        <w:t xml:space="preserve"> </w:t>
      </w:r>
      <w:r w:rsidRPr="00112425">
        <w:rPr>
          <w:rFonts w:ascii="Tahoma" w:eastAsia="Calibri" w:hAnsi="Tahoma" w:cs="Tahoma"/>
        </w:rPr>
        <w:t>za</w:t>
      </w:r>
      <w:r w:rsidR="008E3DA0">
        <w:rPr>
          <w:rFonts w:ascii="Tahoma" w:eastAsia="Calibri" w:hAnsi="Tahoma" w:cs="Tahoma"/>
        </w:rPr>
        <w:t xml:space="preserve"> </w:t>
      </w:r>
      <w:r w:rsidRPr="00112425">
        <w:rPr>
          <w:rFonts w:ascii="Tahoma" w:eastAsia="Calibri" w:hAnsi="Tahoma" w:cs="Tahoma"/>
        </w:rPr>
        <w:t>vse</w:t>
      </w:r>
      <w:r w:rsidR="008E3DA0">
        <w:rPr>
          <w:rFonts w:ascii="Tahoma" w:eastAsia="Calibri" w:hAnsi="Tahoma" w:cs="Tahoma"/>
        </w:rPr>
        <w:t xml:space="preserve"> </w:t>
      </w:r>
      <w:r w:rsidRPr="00112425">
        <w:rPr>
          <w:rFonts w:ascii="Tahoma" w:eastAsia="Calibri" w:hAnsi="Tahoma" w:cs="Tahoma"/>
        </w:rPr>
        <w:t>navedene</w:t>
      </w:r>
      <w:r w:rsidR="008E3DA0">
        <w:rPr>
          <w:rFonts w:ascii="Tahoma" w:eastAsia="Calibri" w:hAnsi="Tahoma" w:cs="Tahoma"/>
        </w:rPr>
        <w:t xml:space="preserve"> </w:t>
      </w:r>
      <w:r w:rsidRPr="00112425">
        <w:rPr>
          <w:rFonts w:ascii="Tahoma" w:eastAsia="Calibri" w:hAnsi="Tahoma" w:cs="Tahoma"/>
        </w:rPr>
        <w:t>podizvajalce</w:t>
      </w:r>
      <w:r w:rsidR="008E3DA0">
        <w:rPr>
          <w:rFonts w:ascii="Tahoma" w:eastAsia="Calibri" w:hAnsi="Tahoma" w:cs="Tahoma"/>
        </w:rPr>
        <w:t xml:space="preserve"> </w:t>
      </w:r>
      <w:r w:rsidRPr="00112425">
        <w:rPr>
          <w:rFonts w:ascii="Tahoma" w:eastAsia="Calibri" w:hAnsi="Tahoma" w:cs="Tahoma"/>
        </w:rPr>
        <w:t>predložiti</w:t>
      </w:r>
      <w:r w:rsidR="008E3DA0">
        <w:rPr>
          <w:rFonts w:ascii="Tahoma" w:eastAsia="Calibri" w:hAnsi="Tahoma" w:cs="Tahoma"/>
        </w:rPr>
        <w:t xml:space="preserve"> </w:t>
      </w:r>
      <w:r w:rsidRPr="00112425">
        <w:rPr>
          <w:rFonts w:ascii="Tahoma" w:eastAsia="Calibri" w:hAnsi="Tahoma" w:cs="Tahoma"/>
        </w:rPr>
        <w:t>izpolnjeno,</w:t>
      </w:r>
      <w:r w:rsidR="008E3DA0">
        <w:rPr>
          <w:rFonts w:ascii="Tahoma" w:eastAsia="Calibri" w:hAnsi="Tahoma" w:cs="Tahoma"/>
        </w:rPr>
        <w:t xml:space="preserve"> </w:t>
      </w:r>
      <w:r w:rsidRPr="00112425">
        <w:rPr>
          <w:rFonts w:ascii="Tahoma" w:eastAsia="Calibri" w:hAnsi="Tahoma" w:cs="Tahoma"/>
        </w:rPr>
        <w:t>podpisani</w:t>
      </w:r>
      <w:r w:rsidR="008E3DA0">
        <w:rPr>
          <w:rFonts w:ascii="Tahoma" w:eastAsia="Calibri" w:hAnsi="Tahoma" w:cs="Tahoma"/>
        </w:rPr>
        <w:t xml:space="preserve"> </w:t>
      </w:r>
      <w:r w:rsidRPr="00112425">
        <w:rPr>
          <w:rFonts w:ascii="Tahoma" w:eastAsia="Calibri" w:hAnsi="Tahoma" w:cs="Tahoma"/>
        </w:rPr>
        <w:t>in</w:t>
      </w:r>
      <w:r w:rsidR="008E3DA0">
        <w:rPr>
          <w:rFonts w:ascii="Tahoma" w:eastAsia="Calibri" w:hAnsi="Tahoma" w:cs="Tahoma"/>
        </w:rPr>
        <w:t xml:space="preserve"> </w:t>
      </w:r>
      <w:r w:rsidRPr="00112425">
        <w:rPr>
          <w:rFonts w:ascii="Tahoma" w:eastAsia="Calibri" w:hAnsi="Tahoma" w:cs="Tahoma"/>
        </w:rPr>
        <w:t>žigosano</w:t>
      </w:r>
      <w:r w:rsidR="008E3DA0">
        <w:rPr>
          <w:rFonts w:ascii="Tahoma" w:eastAsia="Calibri" w:hAnsi="Tahoma" w:cs="Tahoma"/>
        </w:rPr>
        <w:t xml:space="preserve"> </w:t>
      </w:r>
      <w:r w:rsidRPr="00112425">
        <w:rPr>
          <w:rFonts w:ascii="Tahoma" w:eastAsia="Calibri" w:hAnsi="Tahoma" w:cs="Tahoma"/>
        </w:rPr>
        <w:t>Prilogo</w:t>
      </w:r>
      <w:r w:rsidR="008E3DA0">
        <w:rPr>
          <w:rFonts w:ascii="Tahoma" w:eastAsia="Calibri" w:hAnsi="Tahoma" w:cs="Tahoma"/>
        </w:rPr>
        <w:t xml:space="preserve"> </w:t>
      </w:r>
      <w:r w:rsidRPr="00112425">
        <w:rPr>
          <w:rFonts w:ascii="Tahoma" w:eastAsia="Calibri" w:hAnsi="Tahoma" w:cs="Tahoma"/>
        </w:rPr>
        <w:t>4/1</w:t>
      </w:r>
      <w:r w:rsidR="008E3DA0">
        <w:rPr>
          <w:rFonts w:ascii="Tahoma" w:eastAsia="Calibri" w:hAnsi="Tahoma" w:cs="Tahoma"/>
        </w:rPr>
        <w:t xml:space="preserve"> </w:t>
      </w:r>
      <w:r w:rsidRPr="00112425">
        <w:rPr>
          <w:rFonts w:ascii="Tahoma" w:eastAsia="Calibri" w:hAnsi="Tahoma" w:cs="Tahoma"/>
        </w:rPr>
        <w:t>in</w:t>
      </w:r>
      <w:r w:rsidR="008E3DA0">
        <w:rPr>
          <w:rFonts w:ascii="Tahoma" w:eastAsia="Calibri" w:hAnsi="Tahoma" w:cs="Tahoma"/>
        </w:rPr>
        <w:t xml:space="preserve"> </w:t>
      </w:r>
      <w:r w:rsidRPr="00112425">
        <w:rPr>
          <w:rFonts w:ascii="Tahoma" w:eastAsia="Calibri" w:hAnsi="Tahoma" w:cs="Tahoma"/>
        </w:rPr>
        <w:t>Obrazec</w:t>
      </w:r>
      <w:r w:rsidR="008E3DA0">
        <w:rPr>
          <w:rFonts w:ascii="Tahoma" w:eastAsia="Calibri" w:hAnsi="Tahoma" w:cs="Tahoma"/>
        </w:rPr>
        <w:t xml:space="preserve"> </w:t>
      </w:r>
      <w:r w:rsidRPr="00112425">
        <w:rPr>
          <w:rFonts w:ascii="Tahoma" w:eastAsia="Calibri" w:hAnsi="Tahoma" w:cs="Tahoma"/>
        </w:rPr>
        <w:t>3</w:t>
      </w:r>
      <w:r w:rsidR="008E3DA0">
        <w:rPr>
          <w:rFonts w:ascii="Tahoma" w:eastAsia="Calibri" w:hAnsi="Tahoma" w:cs="Tahoma"/>
        </w:rPr>
        <w:t xml:space="preserve"> </w:t>
      </w:r>
      <w:r w:rsidRPr="00112425">
        <w:rPr>
          <w:rFonts w:ascii="Tahoma" w:eastAsia="Calibri" w:hAnsi="Tahoma" w:cs="Tahoma"/>
        </w:rPr>
        <w:t>k</w:t>
      </w:r>
      <w:r w:rsidR="008E3DA0">
        <w:rPr>
          <w:rFonts w:ascii="Tahoma" w:eastAsia="Calibri" w:hAnsi="Tahoma" w:cs="Tahoma"/>
        </w:rPr>
        <w:t xml:space="preserve"> </w:t>
      </w:r>
      <w:r w:rsidRPr="00112425">
        <w:rPr>
          <w:rFonts w:ascii="Tahoma" w:eastAsia="Calibri" w:hAnsi="Tahoma" w:cs="Tahoma"/>
        </w:rPr>
        <w:t>Prilogi</w:t>
      </w:r>
      <w:r w:rsidR="008E3DA0">
        <w:rPr>
          <w:rFonts w:ascii="Tahoma" w:eastAsia="Calibri" w:hAnsi="Tahoma" w:cs="Tahoma"/>
        </w:rPr>
        <w:t xml:space="preserve"> </w:t>
      </w:r>
      <w:r w:rsidRPr="00112425">
        <w:rPr>
          <w:rFonts w:ascii="Tahoma" w:eastAsia="Calibri" w:hAnsi="Tahoma" w:cs="Tahoma"/>
        </w:rPr>
        <w:t>4/1</w:t>
      </w:r>
      <w:r w:rsidR="008E3DA0">
        <w:rPr>
          <w:rFonts w:ascii="Tahoma" w:eastAsia="Calibri" w:hAnsi="Tahoma" w:cs="Tahoma"/>
        </w:rPr>
        <w:t xml:space="preserve"> </w:t>
      </w:r>
      <w:r w:rsidRPr="00112425">
        <w:rPr>
          <w:rFonts w:ascii="Tahoma" w:eastAsia="Calibri" w:hAnsi="Tahoma" w:cs="Tahoma"/>
        </w:rPr>
        <w:t>(sporazum</w:t>
      </w:r>
      <w:r w:rsidR="008E3DA0">
        <w:rPr>
          <w:rFonts w:ascii="Tahoma" w:eastAsia="Calibri" w:hAnsi="Tahoma" w:cs="Tahoma"/>
        </w:rPr>
        <w:t xml:space="preserve"> </w:t>
      </w:r>
      <w:r w:rsidRPr="00112425">
        <w:rPr>
          <w:rFonts w:ascii="Tahoma" w:eastAsia="Calibri" w:hAnsi="Tahoma" w:cs="Tahoma"/>
        </w:rPr>
        <w:t>o</w:t>
      </w:r>
      <w:r w:rsidR="008E3DA0">
        <w:rPr>
          <w:rFonts w:ascii="Tahoma" w:eastAsia="Calibri" w:hAnsi="Tahoma" w:cs="Tahoma"/>
        </w:rPr>
        <w:t xml:space="preserve"> </w:t>
      </w:r>
      <w:r w:rsidRPr="00112425">
        <w:rPr>
          <w:rFonts w:ascii="Tahoma" w:eastAsia="Calibri" w:hAnsi="Tahoma" w:cs="Tahoma"/>
        </w:rPr>
        <w:t>medsebojnem</w:t>
      </w:r>
      <w:r w:rsidR="008E3DA0">
        <w:rPr>
          <w:rFonts w:ascii="Tahoma" w:eastAsia="Calibri" w:hAnsi="Tahoma" w:cs="Tahoma"/>
        </w:rPr>
        <w:t xml:space="preserve"> </w:t>
      </w:r>
      <w:r w:rsidRPr="00112425">
        <w:rPr>
          <w:rFonts w:ascii="Tahoma" w:eastAsia="Calibri" w:hAnsi="Tahoma" w:cs="Tahoma"/>
        </w:rPr>
        <w:t>sodelovanju).</w:t>
      </w:r>
      <w:r w:rsidR="008E3DA0">
        <w:rPr>
          <w:rFonts w:ascii="Tahoma" w:eastAsia="Calibri" w:hAnsi="Tahoma" w:cs="Tahoma"/>
        </w:rPr>
        <w:t xml:space="preserve"> </w:t>
      </w:r>
      <w:r w:rsidRPr="00112425">
        <w:rPr>
          <w:rFonts w:ascii="Tahoma" w:hAnsi="Tahoma" w:cs="Tahoma"/>
        </w:rPr>
        <w:t>Kadar</w:t>
      </w:r>
      <w:r w:rsidR="008E3DA0">
        <w:rPr>
          <w:rFonts w:ascii="Tahoma" w:hAnsi="Tahoma" w:cs="Tahoma"/>
        </w:rPr>
        <w:t xml:space="preserve"> </w:t>
      </w:r>
      <w:r w:rsidRPr="00112425">
        <w:rPr>
          <w:rFonts w:ascii="Tahoma" w:hAnsi="Tahoma" w:cs="Tahoma"/>
        </w:rPr>
        <w:t>namerava</w:t>
      </w:r>
      <w:r w:rsidR="008E3DA0">
        <w:rPr>
          <w:rFonts w:ascii="Tahoma" w:hAnsi="Tahoma" w:cs="Tahoma"/>
        </w:rPr>
        <w:t xml:space="preserve"> </w:t>
      </w:r>
      <w:r w:rsidRPr="00112425">
        <w:rPr>
          <w:rFonts w:ascii="Tahoma" w:hAnsi="Tahoma" w:cs="Tahoma"/>
        </w:rPr>
        <w:t>ponudnik</w:t>
      </w:r>
      <w:r w:rsidR="008E3DA0">
        <w:rPr>
          <w:rFonts w:ascii="Tahoma" w:hAnsi="Tahoma" w:cs="Tahoma"/>
        </w:rPr>
        <w:t xml:space="preserve"> </w:t>
      </w:r>
      <w:r w:rsidRPr="00112425">
        <w:rPr>
          <w:rFonts w:ascii="Tahoma" w:hAnsi="Tahoma" w:cs="Tahoma"/>
        </w:rPr>
        <w:t>izvajati</w:t>
      </w:r>
      <w:r w:rsidR="008E3DA0">
        <w:rPr>
          <w:rFonts w:ascii="Tahoma" w:hAnsi="Tahoma" w:cs="Tahoma"/>
        </w:rPr>
        <w:t xml:space="preserve"> </w:t>
      </w:r>
      <w:r w:rsidRPr="00112425">
        <w:rPr>
          <w:rFonts w:ascii="Tahoma" w:hAnsi="Tahoma" w:cs="Tahoma"/>
        </w:rPr>
        <w:t>predmet</w:t>
      </w:r>
      <w:r w:rsidR="008E3DA0">
        <w:rPr>
          <w:rFonts w:ascii="Tahoma" w:hAnsi="Tahoma" w:cs="Tahoma"/>
        </w:rPr>
        <w:t xml:space="preserve"> </w:t>
      </w:r>
      <w:r w:rsidRPr="00112425">
        <w:rPr>
          <w:rFonts w:ascii="Tahoma" w:hAnsi="Tahoma" w:cs="Tahoma"/>
        </w:rPr>
        <w:t>javnega</w:t>
      </w:r>
      <w:r w:rsidR="008E3DA0">
        <w:rPr>
          <w:rFonts w:ascii="Tahoma" w:hAnsi="Tahoma" w:cs="Tahoma"/>
        </w:rPr>
        <w:t xml:space="preserve"> </w:t>
      </w:r>
      <w:r w:rsidRPr="00112425">
        <w:rPr>
          <w:rFonts w:ascii="Tahoma" w:hAnsi="Tahoma" w:cs="Tahoma"/>
        </w:rPr>
        <w:t>naročila</w:t>
      </w:r>
      <w:r w:rsidR="008E3DA0">
        <w:rPr>
          <w:rFonts w:ascii="Tahoma" w:hAnsi="Tahoma" w:cs="Tahoma"/>
        </w:rPr>
        <w:t xml:space="preserve"> </w:t>
      </w:r>
      <w:r w:rsidRPr="00112425">
        <w:rPr>
          <w:rFonts w:ascii="Tahoma" w:hAnsi="Tahoma" w:cs="Tahoma"/>
          <w:u w:val="single"/>
        </w:rPr>
        <w:t>s</w:t>
      </w:r>
      <w:r w:rsidR="008E3DA0">
        <w:rPr>
          <w:rFonts w:ascii="Tahoma" w:hAnsi="Tahoma" w:cs="Tahoma"/>
          <w:u w:val="single"/>
        </w:rPr>
        <w:t xml:space="preserve"> </w:t>
      </w:r>
      <w:r w:rsidRPr="00112425">
        <w:rPr>
          <w:rFonts w:ascii="Tahoma" w:hAnsi="Tahoma" w:cs="Tahoma"/>
          <w:u w:val="single"/>
        </w:rPr>
        <w:t>podizvajalcem,</w:t>
      </w:r>
      <w:r w:rsidR="008E3DA0">
        <w:rPr>
          <w:rFonts w:ascii="Tahoma" w:hAnsi="Tahoma" w:cs="Tahoma"/>
          <w:u w:val="single"/>
        </w:rPr>
        <w:t xml:space="preserve"> </w:t>
      </w:r>
      <w:r w:rsidRPr="00112425">
        <w:rPr>
          <w:rFonts w:ascii="Tahoma" w:hAnsi="Tahoma" w:cs="Tahoma"/>
          <w:u w:val="single"/>
        </w:rPr>
        <w:t>ki</w:t>
      </w:r>
      <w:r w:rsidR="008E3DA0">
        <w:rPr>
          <w:rFonts w:ascii="Tahoma" w:hAnsi="Tahoma" w:cs="Tahoma"/>
          <w:u w:val="single"/>
        </w:rPr>
        <w:t xml:space="preserve"> </w:t>
      </w:r>
      <w:r w:rsidRPr="00112425">
        <w:rPr>
          <w:rFonts w:ascii="Tahoma" w:hAnsi="Tahoma" w:cs="Tahoma"/>
          <w:u w:val="single"/>
        </w:rPr>
        <w:t>zahteva</w:t>
      </w:r>
      <w:r w:rsidR="008E3DA0">
        <w:rPr>
          <w:rFonts w:ascii="Tahoma" w:hAnsi="Tahoma" w:cs="Tahoma"/>
          <w:u w:val="single"/>
        </w:rPr>
        <w:t xml:space="preserve"> </w:t>
      </w:r>
      <w:r w:rsidRPr="00112425">
        <w:rPr>
          <w:rFonts w:ascii="Tahoma" w:hAnsi="Tahoma" w:cs="Tahoma"/>
          <w:u w:val="single"/>
        </w:rPr>
        <w:t>neposredno</w:t>
      </w:r>
      <w:r w:rsidR="008E3DA0">
        <w:rPr>
          <w:rFonts w:ascii="Tahoma" w:hAnsi="Tahoma" w:cs="Tahoma"/>
          <w:u w:val="single"/>
        </w:rPr>
        <w:t xml:space="preserve"> </w:t>
      </w:r>
      <w:r w:rsidRPr="00112425">
        <w:rPr>
          <w:rFonts w:ascii="Tahoma" w:hAnsi="Tahoma" w:cs="Tahoma"/>
          <w:u w:val="single"/>
        </w:rPr>
        <w:t>plačilo</w:t>
      </w:r>
      <w:r w:rsidR="008E3DA0">
        <w:rPr>
          <w:rFonts w:ascii="Tahoma" w:hAnsi="Tahoma" w:cs="Tahoma"/>
          <w:u w:val="single"/>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skladu</w:t>
      </w:r>
      <w:r w:rsidR="008E3DA0">
        <w:rPr>
          <w:rFonts w:ascii="Tahoma" w:hAnsi="Tahoma" w:cs="Tahoma"/>
        </w:rPr>
        <w:t xml:space="preserve"> </w:t>
      </w:r>
      <w:r w:rsidRPr="00112425">
        <w:rPr>
          <w:rFonts w:ascii="Tahoma" w:hAnsi="Tahoma" w:cs="Tahoma"/>
        </w:rPr>
        <w:t>s</w:t>
      </w:r>
      <w:r w:rsidR="008E3DA0">
        <w:rPr>
          <w:rFonts w:ascii="Tahoma" w:hAnsi="Tahoma" w:cs="Tahoma"/>
        </w:rPr>
        <w:t xml:space="preserve"> </w:t>
      </w:r>
      <w:r w:rsidRPr="00112425">
        <w:rPr>
          <w:rFonts w:ascii="Tahoma" w:hAnsi="Tahoma" w:cs="Tahoma"/>
        </w:rPr>
        <w:t>94.</w:t>
      </w:r>
      <w:r w:rsidR="008E3DA0">
        <w:rPr>
          <w:rFonts w:ascii="Tahoma" w:hAnsi="Tahoma" w:cs="Tahoma"/>
        </w:rPr>
        <w:t xml:space="preserve"> </w:t>
      </w:r>
      <w:r w:rsidRPr="00112425">
        <w:rPr>
          <w:rFonts w:ascii="Tahoma" w:hAnsi="Tahoma" w:cs="Tahoma"/>
        </w:rPr>
        <w:t>členom</w:t>
      </w:r>
      <w:r w:rsidR="008E3DA0">
        <w:rPr>
          <w:rFonts w:ascii="Tahoma" w:hAnsi="Tahoma" w:cs="Tahoma"/>
        </w:rPr>
        <w:t xml:space="preserve"> </w:t>
      </w:r>
      <w:r w:rsidRPr="00112425">
        <w:rPr>
          <w:rFonts w:ascii="Tahoma" w:hAnsi="Tahoma" w:cs="Tahoma"/>
        </w:rPr>
        <w:t>ZJN-3,</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003504F7" w:rsidRPr="00112425">
        <w:rPr>
          <w:rFonts w:ascii="Tahoma" w:hAnsi="Tahoma" w:cs="Tahoma"/>
        </w:rPr>
        <w:t>k</w:t>
      </w:r>
      <w:r w:rsidR="008E3DA0">
        <w:rPr>
          <w:rFonts w:ascii="Tahoma" w:hAnsi="Tahoma" w:cs="Tahoma"/>
        </w:rPr>
        <w:t xml:space="preserve"> </w:t>
      </w:r>
      <w:r w:rsidR="003504F7" w:rsidRPr="00112425">
        <w:rPr>
          <w:rFonts w:ascii="Tahoma" w:hAnsi="Tahoma" w:cs="Tahoma"/>
        </w:rPr>
        <w:t>ponudbi</w:t>
      </w:r>
      <w:r w:rsidR="008E3DA0">
        <w:rPr>
          <w:rFonts w:ascii="Tahoma" w:hAnsi="Tahoma" w:cs="Tahoma"/>
        </w:rPr>
        <w:t xml:space="preserve"> </w:t>
      </w:r>
      <w:r w:rsidR="003504F7" w:rsidRPr="00112425">
        <w:rPr>
          <w:rFonts w:ascii="Tahoma" w:hAnsi="Tahoma" w:cs="Tahoma"/>
        </w:rPr>
        <w:t>priložiti</w:t>
      </w:r>
      <w:r w:rsidR="008E3DA0">
        <w:rPr>
          <w:rFonts w:ascii="Tahoma" w:hAnsi="Tahoma" w:cs="Tahoma"/>
        </w:rPr>
        <w:t xml:space="preserve"> </w:t>
      </w:r>
      <w:r w:rsidR="003504F7" w:rsidRPr="00112425">
        <w:rPr>
          <w:rFonts w:ascii="Tahoma" w:hAnsi="Tahoma" w:cs="Tahoma"/>
        </w:rPr>
        <w:t>Obrazec</w:t>
      </w:r>
      <w:r w:rsidR="008E3DA0">
        <w:rPr>
          <w:rFonts w:ascii="Tahoma" w:hAnsi="Tahoma" w:cs="Tahoma"/>
        </w:rPr>
        <w:t xml:space="preserve"> </w:t>
      </w:r>
      <w:r w:rsidR="003504F7" w:rsidRPr="00112425">
        <w:rPr>
          <w:rFonts w:ascii="Tahoma" w:hAnsi="Tahoma" w:cs="Tahoma"/>
        </w:rPr>
        <w:t>1</w:t>
      </w:r>
      <w:r w:rsidR="008E3DA0">
        <w:rPr>
          <w:rFonts w:ascii="Tahoma" w:hAnsi="Tahoma" w:cs="Tahoma"/>
        </w:rPr>
        <w:t xml:space="preserve"> </w:t>
      </w:r>
      <w:r w:rsidR="003504F7" w:rsidRPr="00112425">
        <w:rPr>
          <w:rFonts w:ascii="Tahoma" w:hAnsi="Tahoma" w:cs="Tahoma"/>
        </w:rPr>
        <w:t>k</w:t>
      </w:r>
      <w:r w:rsidR="008E3DA0">
        <w:rPr>
          <w:rFonts w:ascii="Tahoma" w:hAnsi="Tahoma" w:cs="Tahoma"/>
        </w:rPr>
        <w:t xml:space="preserve"> </w:t>
      </w:r>
      <w:r w:rsidR="003504F7" w:rsidRPr="00112425">
        <w:rPr>
          <w:rFonts w:ascii="Tahoma" w:hAnsi="Tahoma" w:cs="Tahoma"/>
        </w:rPr>
        <w:t>Prilogi</w:t>
      </w:r>
      <w:r w:rsidR="008E3DA0">
        <w:rPr>
          <w:rFonts w:ascii="Tahoma" w:hAnsi="Tahoma" w:cs="Tahoma"/>
        </w:rPr>
        <w:t xml:space="preserve"> </w:t>
      </w:r>
      <w:r w:rsidR="003504F7" w:rsidRPr="00112425">
        <w:rPr>
          <w:rFonts w:ascii="Tahoma" w:hAnsi="Tahoma" w:cs="Tahoma"/>
        </w:rPr>
        <w:t>4/1</w:t>
      </w:r>
      <w:r w:rsidR="008E3DA0">
        <w:rPr>
          <w:rFonts w:ascii="Tahoma" w:hAnsi="Tahoma" w:cs="Tahoma"/>
        </w:rPr>
        <w:t xml:space="preserve"> </w:t>
      </w:r>
      <w:r w:rsidR="003504F7" w:rsidRPr="00112425">
        <w:rPr>
          <w:rFonts w:ascii="Tahoma" w:hAnsi="Tahoma" w:cs="Tahoma"/>
        </w:rPr>
        <w:t>(pooblastilo</w:t>
      </w:r>
      <w:r w:rsidR="008E3DA0">
        <w:rPr>
          <w:rFonts w:ascii="Tahoma" w:hAnsi="Tahoma" w:cs="Tahoma"/>
        </w:rPr>
        <w:t xml:space="preserve"> </w:t>
      </w:r>
      <w:r w:rsidR="003504F7" w:rsidRPr="00112425">
        <w:rPr>
          <w:rFonts w:ascii="Tahoma" w:hAnsi="Tahoma" w:cs="Tahoma"/>
        </w:rPr>
        <w:t>ponudnika)</w:t>
      </w:r>
      <w:r w:rsidR="008E3DA0">
        <w:rPr>
          <w:rFonts w:ascii="Tahoma" w:hAnsi="Tahoma" w:cs="Tahoma"/>
        </w:rPr>
        <w:t xml:space="preserve"> </w:t>
      </w:r>
      <w:r w:rsidR="003504F7" w:rsidRPr="00112425">
        <w:rPr>
          <w:rFonts w:ascii="Tahoma" w:hAnsi="Tahoma" w:cs="Tahoma"/>
        </w:rPr>
        <w:t>in</w:t>
      </w:r>
      <w:r w:rsidR="008E3DA0">
        <w:rPr>
          <w:rFonts w:ascii="Tahoma" w:hAnsi="Tahoma" w:cs="Tahoma"/>
        </w:rPr>
        <w:t xml:space="preserve"> </w:t>
      </w:r>
      <w:r w:rsidRPr="00112425">
        <w:rPr>
          <w:rFonts w:ascii="Tahoma" w:hAnsi="Tahoma" w:cs="Tahoma"/>
        </w:rPr>
        <w:t>Obrazec</w:t>
      </w:r>
      <w:r w:rsidR="008E3DA0">
        <w:rPr>
          <w:rFonts w:ascii="Tahoma" w:hAnsi="Tahoma" w:cs="Tahoma"/>
        </w:rPr>
        <w:t xml:space="preserve"> </w:t>
      </w:r>
      <w:r w:rsidRPr="00112425">
        <w:rPr>
          <w:rFonts w:ascii="Tahoma" w:hAnsi="Tahoma" w:cs="Tahoma"/>
        </w:rPr>
        <w:t>2</w:t>
      </w:r>
      <w:r w:rsidR="008E3DA0">
        <w:rPr>
          <w:rFonts w:ascii="Tahoma" w:hAnsi="Tahoma" w:cs="Tahoma"/>
        </w:rPr>
        <w:t xml:space="preserve"> </w:t>
      </w:r>
      <w:r w:rsidR="003504F7" w:rsidRPr="00112425">
        <w:rPr>
          <w:rFonts w:ascii="Tahoma" w:hAnsi="Tahoma" w:cs="Tahoma"/>
        </w:rPr>
        <w:t>k</w:t>
      </w:r>
      <w:r w:rsidR="008E3DA0">
        <w:rPr>
          <w:rFonts w:ascii="Tahoma" w:hAnsi="Tahoma" w:cs="Tahoma"/>
        </w:rPr>
        <w:t xml:space="preserve"> </w:t>
      </w:r>
      <w:r w:rsidR="003504F7" w:rsidRPr="00112425">
        <w:rPr>
          <w:rFonts w:ascii="Tahoma" w:hAnsi="Tahoma" w:cs="Tahoma"/>
        </w:rPr>
        <w:t>Prilogi</w:t>
      </w:r>
      <w:r w:rsidR="008E3DA0">
        <w:rPr>
          <w:rFonts w:ascii="Tahoma" w:hAnsi="Tahoma" w:cs="Tahoma"/>
        </w:rPr>
        <w:t xml:space="preserve"> </w:t>
      </w:r>
      <w:r w:rsidR="003504F7" w:rsidRPr="00112425">
        <w:rPr>
          <w:rFonts w:ascii="Tahoma" w:hAnsi="Tahoma" w:cs="Tahoma"/>
        </w:rPr>
        <w:t>4/1</w:t>
      </w:r>
      <w:r w:rsidR="008E3DA0">
        <w:rPr>
          <w:rFonts w:ascii="Tahoma" w:hAnsi="Tahoma" w:cs="Tahoma"/>
        </w:rPr>
        <w:t xml:space="preserve"> </w:t>
      </w:r>
      <w:r w:rsidR="003504F7" w:rsidRPr="00112425">
        <w:rPr>
          <w:rFonts w:ascii="Tahoma" w:hAnsi="Tahoma" w:cs="Tahoma"/>
        </w:rPr>
        <w:t>(soglasje</w:t>
      </w:r>
      <w:r w:rsidR="008E3DA0">
        <w:rPr>
          <w:rFonts w:ascii="Tahoma" w:hAnsi="Tahoma" w:cs="Tahoma"/>
        </w:rPr>
        <w:t xml:space="preserve"> </w:t>
      </w:r>
      <w:r w:rsidR="003504F7" w:rsidRPr="00112425">
        <w:rPr>
          <w:rFonts w:ascii="Tahoma" w:hAnsi="Tahoma" w:cs="Tahoma"/>
        </w:rPr>
        <w:t>podizvajalcev).</w:t>
      </w:r>
    </w:p>
    <w:p w14:paraId="5389BF14" w14:textId="77777777" w:rsidR="003504F7" w:rsidRPr="00112425" w:rsidRDefault="003504F7" w:rsidP="00600829">
      <w:pPr>
        <w:keepNext/>
        <w:keepLines/>
        <w:jc w:val="both"/>
        <w:rPr>
          <w:rFonts w:ascii="Tahoma" w:hAnsi="Tahoma" w:cs="Tahoma"/>
          <w:sz w:val="12"/>
          <w:szCs w:val="12"/>
        </w:rPr>
      </w:pPr>
    </w:p>
    <w:p w14:paraId="66743DC0" w14:textId="77777777" w:rsidR="00CE2724" w:rsidRDefault="00CE2724" w:rsidP="00600829">
      <w:pPr>
        <w:keepNext/>
        <w:keepLines/>
        <w:jc w:val="both"/>
        <w:rPr>
          <w:rFonts w:ascii="Tahoma" w:hAnsi="Tahoma" w:cs="Tahoma"/>
        </w:rPr>
      </w:pPr>
      <w:r>
        <w:rPr>
          <w:rFonts w:ascii="Tahoma" w:hAnsi="Tahoma" w:cs="Tahoma"/>
        </w:rPr>
        <w:t>Priloga</w:t>
      </w:r>
      <w:r w:rsidR="008E3DA0">
        <w:rPr>
          <w:rFonts w:ascii="Tahoma" w:hAnsi="Tahoma" w:cs="Tahoma"/>
        </w:rPr>
        <w:t xml:space="preserve"> </w:t>
      </w:r>
      <w:r>
        <w:rPr>
          <w:rFonts w:ascii="Tahoma" w:hAnsi="Tahoma" w:cs="Tahoma"/>
        </w:rPr>
        <w:t>se</w:t>
      </w:r>
      <w:r w:rsidR="008E3DA0">
        <w:rPr>
          <w:rFonts w:ascii="Tahoma" w:hAnsi="Tahoma" w:cs="Tahoma"/>
        </w:rPr>
        <w:t xml:space="preserve"> </w:t>
      </w:r>
      <w:r>
        <w:rPr>
          <w:rFonts w:ascii="Tahoma" w:hAnsi="Tahoma" w:cs="Tahoma"/>
        </w:rPr>
        <w:t>v</w:t>
      </w:r>
      <w:r w:rsidR="008E3DA0">
        <w:rPr>
          <w:rFonts w:ascii="Tahoma" w:hAnsi="Tahoma" w:cs="Tahoma"/>
        </w:rPr>
        <w:t xml:space="preserve"> </w:t>
      </w:r>
      <w:r>
        <w:rPr>
          <w:rFonts w:ascii="Tahoma" w:hAnsi="Tahoma" w:cs="Tahoma"/>
        </w:rPr>
        <w:t>pdf.</w:t>
      </w:r>
      <w:r w:rsidR="008E3DA0">
        <w:rPr>
          <w:rFonts w:ascii="Tahoma" w:hAnsi="Tahoma" w:cs="Tahoma"/>
        </w:rPr>
        <w:t xml:space="preserve"> </w:t>
      </w:r>
      <w:r>
        <w:rPr>
          <w:rFonts w:ascii="Tahoma" w:hAnsi="Tahoma" w:cs="Tahoma"/>
        </w:rPr>
        <w:t>formatu</w:t>
      </w:r>
      <w:r w:rsidR="008E3DA0">
        <w:rPr>
          <w:rFonts w:ascii="Tahoma" w:hAnsi="Tahoma" w:cs="Tahoma"/>
        </w:rPr>
        <w:t xml:space="preserve"> </w:t>
      </w:r>
      <w:r>
        <w:rPr>
          <w:rFonts w:ascii="Tahoma" w:hAnsi="Tahoma" w:cs="Tahoma"/>
        </w:rPr>
        <w:t>naloži</w:t>
      </w:r>
      <w:r w:rsidR="008E3DA0">
        <w:rPr>
          <w:rFonts w:ascii="Tahoma" w:hAnsi="Tahoma" w:cs="Tahoma"/>
        </w:rPr>
        <w:t xml:space="preserve"> </w:t>
      </w:r>
      <w:r>
        <w:rPr>
          <w:rFonts w:ascii="Tahoma" w:hAnsi="Tahoma" w:cs="Tahoma"/>
        </w:rPr>
        <w:t>v</w:t>
      </w:r>
      <w:r w:rsidR="008E3DA0">
        <w:rPr>
          <w:rFonts w:ascii="Tahoma" w:hAnsi="Tahoma" w:cs="Tahoma"/>
        </w:rPr>
        <w:t xml:space="preserve"> </w:t>
      </w:r>
      <w:r w:rsidRPr="004D2034">
        <w:rPr>
          <w:rFonts w:ascii="Tahoma" w:hAnsi="Tahoma" w:cs="Tahoma"/>
          <w:u w:val="single"/>
        </w:rPr>
        <w:t>razdelek</w:t>
      </w:r>
      <w:r w:rsidR="008E3DA0">
        <w:rPr>
          <w:rFonts w:ascii="Tahoma" w:hAnsi="Tahoma" w:cs="Tahoma"/>
          <w:u w:val="single"/>
        </w:rPr>
        <w:t xml:space="preserve"> </w:t>
      </w:r>
      <w:r w:rsidRPr="004D2034">
        <w:rPr>
          <w:rFonts w:ascii="Tahoma" w:hAnsi="Tahoma" w:cs="Tahoma"/>
          <w:u w:val="single"/>
        </w:rPr>
        <w:t>»DOKUMENTI«,</w:t>
      </w:r>
      <w:r w:rsidR="008E3DA0">
        <w:rPr>
          <w:rFonts w:ascii="Tahoma" w:hAnsi="Tahoma" w:cs="Tahoma"/>
          <w:u w:val="single"/>
        </w:rPr>
        <w:t xml:space="preserve"> </w:t>
      </w:r>
      <w:r w:rsidRPr="004D2034">
        <w:rPr>
          <w:rFonts w:ascii="Tahoma" w:hAnsi="Tahoma" w:cs="Tahoma"/>
          <w:u w:val="single"/>
        </w:rPr>
        <w:t>del</w:t>
      </w:r>
      <w:r w:rsidR="008E3DA0">
        <w:rPr>
          <w:rFonts w:ascii="Tahoma" w:hAnsi="Tahoma" w:cs="Tahoma"/>
          <w:u w:val="single"/>
        </w:rPr>
        <w:t xml:space="preserve"> </w:t>
      </w:r>
      <w:r w:rsidRPr="004D2034">
        <w:rPr>
          <w:rFonts w:ascii="Tahoma" w:hAnsi="Tahoma" w:cs="Tahoma"/>
          <w:u w:val="single"/>
        </w:rPr>
        <w:t>»Ostale</w:t>
      </w:r>
      <w:r w:rsidR="008E3DA0">
        <w:rPr>
          <w:rFonts w:ascii="Tahoma" w:hAnsi="Tahoma" w:cs="Tahoma"/>
          <w:u w:val="single"/>
        </w:rPr>
        <w:t xml:space="preserve"> </w:t>
      </w:r>
      <w:r w:rsidRPr="004D2034">
        <w:rPr>
          <w:rFonts w:ascii="Tahoma" w:hAnsi="Tahoma" w:cs="Tahoma"/>
          <w:u w:val="single"/>
        </w:rPr>
        <w:t>priloge«</w:t>
      </w:r>
      <w:r w:rsidRPr="004D2034">
        <w:rPr>
          <w:rFonts w:ascii="Tahoma" w:hAnsi="Tahoma" w:cs="Tahoma"/>
        </w:rPr>
        <w:t>.</w:t>
      </w:r>
    </w:p>
    <w:p w14:paraId="1471E6A3" w14:textId="77777777" w:rsidR="00CE2724" w:rsidRPr="00112425" w:rsidRDefault="00CE2724" w:rsidP="0060082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341AC002" w14:textId="77777777" w:rsidTr="001B4792">
        <w:tc>
          <w:tcPr>
            <w:tcW w:w="8075" w:type="dxa"/>
          </w:tcPr>
          <w:p w14:paraId="70A9C6AA" w14:textId="77777777" w:rsidR="001B4792" w:rsidRPr="00112425" w:rsidRDefault="001B4792" w:rsidP="00600829">
            <w:pPr>
              <w:keepNext/>
              <w:keepLines/>
              <w:jc w:val="both"/>
              <w:rPr>
                <w:rFonts w:ascii="Tahoma" w:hAnsi="Tahoma" w:cs="Tahoma"/>
              </w:rPr>
            </w:pPr>
            <w:r w:rsidRPr="00112425">
              <w:rPr>
                <w:rFonts w:ascii="Tahoma" w:hAnsi="Tahoma" w:cs="Tahoma"/>
              </w:rPr>
              <w:t>SEZNAM</w:t>
            </w:r>
            <w:r w:rsidR="008E3DA0">
              <w:rPr>
                <w:rFonts w:ascii="Tahoma" w:hAnsi="Tahoma" w:cs="Tahoma"/>
              </w:rPr>
              <w:t xml:space="preserve"> </w:t>
            </w:r>
            <w:r w:rsidRPr="00112425">
              <w:rPr>
                <w:rFonts w:ascii="Tahoma" w:hAnsi="Tahoma" w:cs="Tahoma"/>
              </w:rPr>
              <w:t>DRUGIH</w:t>
            </w:r>
            <w:r w:rsidR="008E3DA0">
              <w:rPr>
                <w:rFonts w:ascii="Tahoma" w:hAnsi="Tahoma" w:cs="Tahoma"/>
              </w:rPr>
              <w:t xml:space="preserve"> </w:t>
            </w:r>
            <w:r w:rsidRPr="00112425">
              <w:rPr>
                <w:rFonts w:ascii="Tahoma" w:hAnsi="Tahoma" w:cs="Tahoma"/>
              </w:rPr>
              <w:t>SUBJEKTOV,</w:t>
            </w:r>
            <w:r w:rsidR="008E3DA0">
              <w:rPr>
                <w:rFonts w:ascii="Tahoma" w:hAnsi="Tahoma" w:cs="Tahoma"/>
              </w:rPr>
              <w:t xml:space="preserve"> </w:t>
            </w:r>
            <w:r w:rsidRPr="00112425">
              <w:rPr>
                <w:rFonts w:ascii="Tahoma" w:hAnsi="Tahoma" w:cs="Tahoma"/>
              </w:rPr>
              <w:t>KATERIH</w:t>
            </w:r>
            <w:r w:rsidR="008E3DA0">
              <w:rPr>
                <w:rFonts w:ascii="Tahoma" w:hAnsi="Tahoma" w:cs="Tahoma"/>
              </w:rPr>
              <w:t xml:space="preserve"> </w:t>
            </w:r>
            <w:r w:rsidRPr="00112425">
              <w:rPr>
                <w:rFonts w:ascii="Tahoma" w:hAnsi="Tahoma" w:cs="Tahoma"/>
              </w:rPr>
              <w:t>ZMOGLJIVOST</w:t>
            </w:r>
            <w:r w:rsidR="008E3DA0">
              <w:rPr>
                <w:rFonts w:ascii="Tahoma" w:hAnsi="Tahoma" w:cs="Tahoma"/>
              </w:rPr>
              <w:t xml:space="preserve"> </w:t>
            </w:r>
            <w:r w:rsidRPr="00112425">
              <w:rPr>
                <w:rFonts w:ascii="Tahoma" w:hAnsi="Tahoma" w:cs="Tahoma"/>
              </w:rPr>
              <w:t>UPORABLJA</w:t>
            </w:r>
            <w:r w:rsidR="008E3DA0">
              <w:rPr>
                <w:rFonts w:ascii="Tahoma" w:hAnsi="Tahoma" w:cs="Tahoma"/>
              </w:rPr>
              <w:t xml:space="preserve"> </w:t>
            </w:r>
            <w:r w:rsidRPr="00112425">
              <w:rPr>
                <w:rFonts w:ascii="Tahoma" w:hAnsi="Tahoma" w:cs="Tahoma"/>
              </w:rPr>
              <w:t>PONUDNIK</w:t>
            </w:r>
            <w:r w:rsidR="008E3DA0">
              <w:rPr>
                <w:rFonts w:ascii="Tahoma" w:hAnsi="Tahoma" w:cs="Tahoma"/>
              </w:rPr>
              <w:t xml:space="preserve"> </w:t>
            </w:r>
          </w:p>
        </w:tc>
        <w:tc>
          <w:tcPr>
            <w:tcW w:w="1418" w:type="dxa"/>
          </w:tcPr>
          <w:p w14:paraId="3C376497" w14:textId="77777777" w:rsidR="001B4792" w:rsidRPr="00112425" w:rsidRDefault="001B4792" w:rsidP="00600829">
            <w:pPr>
              <w:keepNext/>
              <w:keepLines/>
              <w:jc w:val="both"/>
              <w:rPr>
                <w:rFonts w:ascii="Tahoma" w:hAnsi="Tahoma" w:cs="Tahoma"/>
                <w:b/>
                <w:i/>
              </w:rPr>
            </w:pPr>
            <w:r w:rsidRPr="00112425">
              <w:rPr>
                <w:rFonts w:ascii="Tahoma" w:hAnsi="Tahoma" w:cs="Tahoma"/>
                <w:b/>
                <w:i/>
              </w:rPr>
              <w:t>Priloga</w:t>
            </w:r>
            <w:r w:rsidR="008E3DA0">
              <w:rPr>
                <w:rFonts w:ascii="Tahoma" w:hAnsi="Tahoma" w:cs="Tahoma"/>
                <w:b/>
                <w:i/>
              </w:rPr>
              <w:t xml:space="preserve"> </w:t>
            </w:r>
            <w:r w:rsidRPr="00112425">
              <w:rPr>
                <w:rFonts w:ascii="Tahoma" w:hAnsi="Tahoma" w:cs="Tahoma"/>
                <w:b/>
                <w:i/>
              </w:rPr>
              <w:t>4/2</w:t>
            </w:r>
          </w:p>
        </w:tc>
      </w:tr>
    </w:tbl>
    <w:p w14:paraId="0144EDB0" w14:textId="77777777" w:rsidR="003504F7" w:rsidRPr="00112425" w:rsidRDefault="003504F7" w:rsidP="00600829">
      <w:pPr>
        <w:keepNext/>
        <w:keepLines/>
        <w:jc w:val="both"/>
        <w:rPr>
          <w:rFonts w:ascii="Tahoma" w:hAnsi="Tahoma" w:cs="Tahoma"/>
        </w:rPr>
      </w:pPr>
      <w:r w:rsidRPr="00112425">
        <w:rPr>
          <w:rFonts w:ascii="Tahoma" w:hAnsi="Tahoma" w:cs="Tahoma"/>
        </w:rPr>
        <w:t>Ponudnik</w:t>
      </w:r>
      <w:r w:rsidR="008E3DA0">
        <w:rPr>
          <w:rFonts w:ascii="Tahoma" w:hAnsi="Tahoma" w:cs="Tahoma"/>
        </w:rPr>
        <w:t xml:space="preserve"> </w:t>
      </w:r>
      <w:r w:rsidRPr="00112425">
        <w:rPr>
          <w:rFonts w:ascii="Tahoma" w:hAnsi="Tahoma" w:cs="Tahoma"/>
        </w:rPr>
        <w:t>mora</w:t>
      </w:r>
      <w:r w:rsidR="008E3DA0">
        <w:rPr>
          <w:rFonts w:ascii="Tahoma" w:hAnsi="Tahoma" w:cs="Tahoma"/>
        </w:rPr>
        <w:t xml:space="preserve"> </w:t>
      </w:r>
      <w:r w:rsidRPr="00112425">
        <w:rPr>
          <w:rFonts w:ascii="Tahoma" w:hAnsi="Tahoma" w:cs="Tahoma"/>
        </w:rPr>
        <w:t>prilogo</w:t>
      </w:r>
      <w:r w:rsidR="008E3DA0">
        <w:rPr>
          <w:rFonts w:ascii="Tahoma" w:hAnsi="Tahoma" w:cs="Tahoma"/>
        </w:rPr>
        <w:t xml:space="preserve"> </w:t>
      </w:r>
      <w:r w:rsidRPr="00112425">
        <w:rPr>
          <w:rFonts w:ascii="Tahoma" w:hAnsi="Tahoma" w:cs="Tahoma"/>
        </w:rPr>
        <w:t>izpolniti,</w:t>
      </w:r>
      <w:r w:rsidR="008E3DA0">
        <w:rPr>
          <w:rFonts w:ascii="Tahoma" w:hAnsi="Tahoma" w:cs="Tahoma"/>
        </w:rPr>
        <w:t xml:space="preserve"> </w:t>
      </w:r>
      <w:r w:rsidRPr="00112425">
        <w:rPr>
          <w:rFonts w:ascii="Tahoma" w:hAnsi="Tahoma" w:cs="Tahoma"/>
        </w:rPr>
        <w:t>v</w:t>
      </w:r>
      <w:r w:rsidR="008E3DA0">
        <w:rPr>
          <w:rFonts w:ascii="Tahoma" w:hAnsi="Tahoma" w:cs="Tahoma"/>
        </w:rPr>
        <w:t xml:space="preserve"> </w:t>
      </w:r>
      <w:r w:rsidRPr="00112425">
        <w:rPr>
          <w:rFonts w:ascii="Tahoma" w:hAnsi="Tahoma" w:cs="Tahoma"/>
        </w:rPr>
        <w:t>kolikor</w:t>
      </w:r>
      <w:r w:rsidR="008E3DA0">
        <w:rPr>
          <w:rFonts w:ascii="Tahoma" w:hAnsi="Tahoma" w:cs="Tahoma"/>
        </w:rPr>
        <w:t xml:space="preserve"> </w:t>
      </w:r>
      <w:r w:rsidRPr="00112425">
        <w:rPr>
          <w:rFonts w:ascii="Tahoma" w:hAnsi="Tahoma" w:cs="Tahoma"/>
        </w:rPr>
        <w:t>uporabi</w:t>
      </w:r>
      <w:r w:rsidR="008E3DA0">
        <w:rPr>
          <w:rFonts w:ascii="Tahoma" w:hAnsi="Tahoma" w:cs="Tahoma"/>
        </w:rPr>
        <w:t xml:space="preserve"> </w:t>
      </w:r>
      <w:r w:rsidRPr="00112425">
        <w:rPr>
          <w:rFonts w:ascii="Tahoma" w:hAnsi="Tahoma" w:cs="Tahoma"/>
        </w:rPr>
        <w:t>zmogljivost</w:t>
      </w:r>
      <w:r w:rsidR="008E3DA0">
        <w:rPr>
          <w:rFonts w:ascii="Tahoma" w:hAnsi="Tahoma" w:cs="Tahoma"/>
        </w:rPr>
        <w:t xml:space="preserve"> </w:t>
      </w:r>
      <w:r w:rsidRPr="00112425">
        <w:rPr>
          <w:rFonts w:ascii="Tahoma" w:hAnsi="Tahoma" w:cs="Tahoma"/>
        </w:rPr>
        <w:t>drugih</w:t>
      </w:r>
      <w:r w:rsidR="008E3DA0">
        <w:rPr>
          <w:rFonts w:ascii="Tahoma" w:hAnsi="Tahoma" w:cs="Tahoma"/>
        </w:rPr>
        <w:t xml:space="preserve"> </w:t>
      </w:r>
      <w:r w:rsidRPr="00112425">
        <w:rPr>
          <w:rFonts w:ascii="Tahoma" w:hAnsi="Tahoma" w:cs="Tahoma"/>
        </w:rPr>
        <w:t>subjektov,</w:t>
      </w:r>
      <w:r w:rsidR="008E3DA0">
        <w:rPr>
          <w:rFonts w:ascii="Tahoma" w:hAnsi="Tahoma" w:cs="Tahoma"/>
        </w:rPr>
        <w:t xml:space="preserve"> </w:t>
      </w:r>
      <w:r w:rsidRPr="00112425">
        <w:rPr>
          <w:rFonts w:ascii="Tahoma" w:hAnsi="Tahoma" w:cs="Tahoma"/>
          <w:u w:val="single"/>
        </w:rPr>
        <w:t>ki</w:t>
      </w:r>
      <w:r w:rsidR="008E3DA0">
        <w:rPr>
          <w:rFonts w:ascii="Tahoma" w:hAnsi="Tahoma" w:cs="Tahoma"/>
          <w:u w:val="single"/>
        </w:rPr>
        <w:t xml:space="preserve"> </w:t>
      </w:r>
      <w:r w:rsidRPr="00112425">
        <w:rPr>
          <w:rFonts w:ascii="Tahoma" w:hAnsi="Tahoma" w:cs="Tahoma"/>
          <w:u w:val="single"/>
        </w:rPr>
        <w:t>niso</w:t>
      </w:r>
      <w:r w:rsidR="008E3DA0">
        <w:rPr>
          <w:rFonts w:ascii="Tahoma" w:hAnsi="Tahoma" w:cs="Tahoma"/>
          <w:u w:val="single"/>
        </w:rPr>
        <w:t xml:space="preserve"> </w:t>
      </w:r>
      <w:r w:rsidRPr="00112425">
        <w:rPr>
          <w:rFonts w:ascii="Tahoma" w:hAnsi="Tahoma" w:cs="Tahoma"/>
          <w:u w:val="single"/>
        </w:rPr>
        <w:t>partner/ji</w:t>
      </w:r>
      <w:r w:rsidR="008E3DA0">
        <w:rPr>
          <w:rFonts w:ascii="Tahoma" w:hAnsi="Tahoma" w:cs="Tahoma"/>
          <w:u w:val="single"/>
        </w:rPr>
        <w:t xml:space="preserve"> </w:t>
      </w:r>
      <w:r w:rsidRPr="00112425">
        <w:rPr>
          <w:rFonts w:ascii="Tahoma" w:hAnsi="Tahoma" w:cs="Tahoma"/>
          <w:u w:val="single"/>
        </w:rPr>
        <w:t>v</w:t>
      </w:r>
      <w:r w:rsidR="008E3DA0">
        <w:rPr>
          <w:rFonts w:ascii="Tahoma" w:hAnsi="Tahoma" w:cs="Tahoma"/>
          <w:u w:val="single"/>
        </w:rPr>
        <w:t xml:space="preserve"> </w:t>
      </w:r>
      <w:r w:rsidRPr="00112425">
        <w:rPr>
          <w:rFonts w:ascii="Tahoma" w:hAnsi="Tahoma" w:cs="Tahoma"/>
          <w:u w:val="single"/>
        </w:rPr>
        <w:t>primeru</w:t>
      </w:r>
      <w:r w:rsidR="008E3DA0">
        <w:rPr>
          <w:rFonts w:ascii="Tahoma" w:hAnsi="Tahoma" w:cs="Tahoma"/>
          <w:u w:val="single"/>
        </w:rPr>
        <w:t xml:space="preserve"> </w:t>
      </w:r>
      <w:r w:rsidRPr="00112425">
        <w:rPr>
          <w:rFonts w:ascii="Tahoma" w:hAnsi="Tahoma" w:cs="Tahoma"/>
          <w:u w:val="single"/>
        </w:rPr>
        <w:t>skupne</w:t>
      </w:r>
      <w:r w:rsidR="008E3DA0">
        <w:rPr>
          <w:rFonts w:ascii="Tahoma" w:hAnsi="Tahoma" w:cs="Tahoma"/>
          <w:u w:val="single"/>
        </w:rPr>
        <w:t xml:space="preserve"> </w:t>
      </w:r>
      <w:r w:rsidRPr="00112425">
        <w:rPr>
          <w:rFonts w:ascii="Tahoma" w:hAnsi="Tahoma" w:cs="Tahoma"/>
          <w:u w:val="single"/>
        </w:rPr>
        <w:t>ponudbe</w:t>
      </w:r>
      <w:r w:rsidR="008E3DA0">
        <w:rPr>
          <w:rFonts w:ascii="Tahoma" w:hAnsi="Tahoma" w:cs="Tahoma"/>
          <w:u w:val="single"/>
        </w:rPr>
        <w:t xml:space="preserve"> </w:t>
      </w:r>
      <w:r w:rsidRPr="00112425">
        <w:rPr>
          <w:rFonts w:ascii="Tahoma" w:hAnsi="Tahoma" w:cs="Tahoma"/>
          <w:u w:val="single"/>
        </w:rPr>
        <w:t>in</w:t>
      </w:r>
      <w:r w:rsidR="008E3DA0">
        <w:rPr>
          <w:rFonts w:ascii="Tahoma" w:hAnsi="Tahoma" w:cs="Tahoma"/>
          <w:u w:val="single"/>
        </w:rPr>
        <w:t xml:space="preserve"> </w:t>
      </w:r>
      <w:r w:rsidRPr="00112425">
        <w:rPr>
          <w:rFonts w:ascii="Tahoma" w:hAnsi="Tahoma" w:cs="Tahoma"/>
          <w:u w:val="single"/>
        </w:rPr>
        <w:t>v</w:t>
      </w:r>
      <w:r w:rsidR="008E3DA0">
        <w:rPr>
          <w:rFonts w:ascii="Tahoma" w:hAnsi="Tahoma" w:cs="Tahoma"/>
          <w:u w:val="single"/>
        </w:rPr>
        <w:t xml:space="preserve"> </w:t>
      </w:r>
      <w:r w:rsidRPr="00112425">
        <w:rPr>
          <w:rFonts w:ascii="Tahoma" w:hAnsi="Tahoma" w:cs="Tahoma"/>
          <w:u w:val="single"/>
        </w:rPr>
        <w:t>ponudbi</w:t>
      </w:r>
      <w:r w:rsidR="008E3DA0">
        <w:rPr>
          <w:rFonts w:ascii="Tahoma" w:hAnsi="Tahoma" w:cs="Tahoma"/>
          <w:u w:val="single"/>
        </w:rPr>
        <w:t xml:space="preserve"> </w:t>
      </w:r>
      <w:r w:rsidRPr="00112425">
        <w:rPr>
          <w:rFonts w:ascii="Tahoma" w:hAnsi="Tahoma" w:cs="Tahoma"/>
          <w:u w:val="single"/>
        </w:rPr>
        <w:t>niso</w:t>
      </w:r>
      <w:r w:rsidR="008E3DA0">
        <w:rPr>
          <w:rFonts w:ascii="Tahoma" w:hAnsi="Tahoma" w:cs="Tahoma"/>
          <w:u w:val="single"/>
        </w:rPr>
        <w:t xml:space="preserve"> </w:t>
      </w:r>
      <w:r w:rsidRPr="00112425">
        <w:rPr>
          <w:rFonts w:ascii="Tahoma" w:hAnsi="Tahoma" w:cs="Tahoma"/>
          <w:u w:val="single"/>
        </w:rPr>
        <w:t>navedeni</w:t>
      </w:r>
      <w:r w:rsidR="008E3DA0">
        <w:rPr>
          <w:rFonts w:ascii="Tahoma" w:hAnsi="Tahoma" w:cs="Tahoma"/>
          <w:u w:val="single"/>
        </w:rPr>
        <w:t xml:space="preserve"> </w:t>
      </w:r>
      <w:r w:rsidRPr="00112425">
        <w:rPr>
          <w:rFonts w:ascii="Tahoma" w:hAnsi="Tahoma" w:cs="Tahoma"/>
          <w:u w:val="single"/>
        </w:rPr>
        <w:t>kot</w:t>
      </w:r>
      <w:r w:rsidR="008E3DA0">
        <w:rPr>
          <w:rFonts w:ascii="Tahoma" w:hAnsi="Tahoma" w:cs="Tahoma"/>
          <w:u w:val="single"/>
        </w:rPr>
        <w:t xml:space="preserve"> </w:t>
      </w:r>
      <w:r w:rsidRPr="00112425">
        <w:rPr>
          <w:rFonts w:ascii="Tahoma" w:hAnsi="Tahoma" w:cs="Tahoma"/>
          <w:u w:val="single"/>
        </w:rPr>
        <w:t>podizvajalec/ci</w:t>
      </w:r>
      <w:r w:rsidRPr="00112425">
        <w:rPr>
          <w:rFonts w:ascii="Tahoma" w:hAnsi="Tahoma" w:cs="Tahoma"/>
        </w:rPr>
        <w:t>.</w:t>
      </w:r>
    </w:p>
    <w:p w14:paraId="4C5F2E10" w14:textId="77777777" w:rsidR="003504F7" w:rsidRPr="00112425" w:rsidRDefault="003504F7" w:rsidP="00600829">
      <w:pPr>
        <w:keepNext/>
        <w:keepLines/>
        <w:jc w:val="both"/>
        <w:rPr>
          <w:rFonts w:ascii="Tahoma" w:hAnsi="Tahoma" w:cs="Tahoma"/>
          <w:u w:val="single"/>
        </w:rPr>
      </w:pPr>
      <w:r w:rsidRPr="00112425">
        <w:rPr>
          <w:rFonts w:ascii="Tahoma" w:hAnsi="Tahoma" w:cs="Tahoma"/>
        </w:rPr>
        <w:lastRenderedPageBreak/>
        <w:t>Ponudnik</w:t>
      </w:r>
      <w:r w:rsidR="008E3DA0">
        <w:rPr>
          <w:rFonts w:ascii="Tahoma" w:hAnsi="Tahoma" w:cs="Tahoma"/>
        </w:rPr>
        <w:t xml:space="preserve"> </w:t>
      </w:r>
      <w:r w:rsidRPr="00112425">
        <w:rPr>
          <w:rFonts w:ascii="Tahoma" w:hAnsi="Tahoma" w:cs="Tahoma"/>
        </w:rPr>
        <w:t>razmnoži</w:t>
      </w:r>
      <w:r w:rsidR="008E3DA0">
        <w:rPr>
          <w:rFonts w:ascii="Tahoma" w:hAnsi="Tahoma" w:cs="Tahoma"/>
        </w:rPr>
        <w:t xml:space="preserve"> </w:t>
      </w:r>
      <w:r w:rsidRPr="00112425">
        <w:rPr>
          <w:rFonts w:ascii="Tahoma" w:hAnsi="Tahoma" w:cs="Tahoma"/>
        </w:rPr>
        <w:t>potrebno</w:t>
      </w:r>
      <w:r w:rsidR="008E3DA0">
        <w:rPr>
          <w:rFonts w:ascii="Tahoma" w:hAnsi="Tahoma" w:cs="Tahoma"/>
        </w:rPr>
        <w:t xml:space="preserve"> </w:t>
      </w:r>
      <w:r w:rsidRPr="00112425">
        <w:rPr>
          <w:rFonts w:ascii="Tahoma" w:hAnsi="Tahoma" w:cs="Tahoma"/>
        </w:rPr>
        <w:t>število</w:t>
      </w:r>
      <w:r w:rsidR="008E3DA0">
        <w:rPr>
          <w:rFonts w:ascii="Tahoma" w:hAnsi="Tahoma" w:cs="Tahoma"/>
        </w:rPr>
        <w:t xml:space="preserve"> </w:t>
      </w:r>
      <w:r w:rsidRPr="00112425">
        <w:rPr>
          <w:rFonts w:ascii="Tahoma" w:hAnsi="Tahoma" w:cs="Tahoma"/>
        </w:rPr>
        <w:t>izvodov</w:t>
      </w:r>
      <w:r w:rsidR="008E3DA0">
        <w:rPr>
          <w:rFonts w:ascii="Tahoma" w:hAnsi="Tahoma" w:cs="Tahoma"/>
        </w:rPr>
        <w:t xml:space="preserve"> </w:t>
      </w:r>
      <w:r w:rsidRPr="00112425">
        <w:rPr>
          <w:rFonts w:ascii="Tahoma" w:hAnsi="Tahoma" w:cs="Tahoma"/>
        </w:rPr>
        <w:t>vseh</w:t>
      </w:r>
      <w:r w:rsidR="008E3DA0">
        <w:rPr>
          <w:rFonts w:ascii="Tahoma" w:hAnsi="Tahoma" w:cs="Tahoma"/>
        </w:rPr>
        <w:t xml:space="preserve"> </w:t>
      </w:r>
      <w:r w:rsidRPr="00112425">
        <w:rPr>
          <w:rFonts w:ascii="Tahoma" w:hAnsi="Tahoma" w:cs="Tahoma"/>
        </w:rPr>
        <w:t>obrazcev.</w:t>
      </w:r>
      <w:r w:rsidR="008E3DA0">
        <w:rPr>
          <w:rFonts w:ascii="Tahoma" w:hAnsi="Tahoma" w:cs="Tahoma"/>
        </w:rPr>
        <w:t xml:space="preserve"> </w:t>
      </w:r>
      <w:r w:rsidRPr="00112425">
        <w:rPr>
          <w:rFonts w:ascii="Tahoma" w:hAnsi="Tahoma" w:cs="Tahoma"/>
          <w:u w:val="single"/>
        </w:rPr>
        <w:t>V</w:t>
      </w:r>
      <w:r w:rsidR="008E3DA0">
        <w:rPr>
          <w:rFonts w:ascii="Tahoma" w:hAnsi="Tahoma" w:cs="Tahoma"/>
          <w:u w:val="single"/>
        </w:rPr>
        <w:t xml:space="preserve"> </w:t>
      </w:r>
      <w:r w:rsidRPr="00112425">
        <w:rPr>
          <w:rFonts w:ascii="Tahoma" w:hAnsi="Tahoma" w:cs="Tahoma"/>
          <w:u w:val="single"/>
        </w:rPr>
        <w:t>kolikor</w:t>
      </w:r>
      <w:r w:rsidR="008E3DA0">
        <w:rPr>
          <w:rFonts w:ascii="Tahoma" w:hAnsi="Tahoma" w:cs="Tahoma"/>
          <w:u w:val="single"/>
        </w:rPr>
        <w:t xml:space="preserve"> </w:t>
      </w:r>
      <w:r w:rsidRPr="00112425">
        <w:rPr>
          <w:rFonts w:ascii="Tahoma" w:hAnsi="Tahoma" w:cs="Tahoma"/>
          <w:u w:val="single"/>
        </w:rPr>
        <w:t>ponudnik</w:t>
      </w:r>
      <w:r w:rsidR="008E3DA0">
        <w:rPr>
          <w:rFonts w:ascii="Tahoma" w:hAnsi="Tahoma" w:cs="Tahoma"/>
          <w:u w:val="single"/>
        </w:rPr>
        <w:t xml:space="preserve"> </w:t>
      </w:r>
      <w:r w:rsidRPr="00112425">
        <w:rPr>
          <w:rFonts w:ascii="Tahoma" w:hAnsi="Tahoma" w:cs="Tahoma"/>
          <w:u w:val="single"/>
        </w:rPr>
        <w:t>ne</w:t>
      </w:r>
      <w:r w:rsidR="008E3DA0">
        <w:rPr>
          <w:rFonts w:ascii="Tahoma" w:hAnsi="Tahoma" w:cs="Tahoma"/>
          <w:u w:val="single"/>
        </w:rPr>
        <w:t xml:space="preserve"> </w:t>
      </w:r>
      <w:r w:rsidRPr="00112425">
        <w:rPr>
          <w:rFonts w:ascii="Tahoma" w:hAnsi="Tahoma" w:cs="Tahoma"/>
          <w:u w:val="single"/>
        </w:rPr>
        <w:t>bo</w:t>
      </w:r>
      <w:r w:rsidR="008E3DA0">
        <w:rPr>
          <w:rFonts w:ascii="Tahoma" w:hAnsi="Tahoma" w:cs="Tahoma"/>
          <w:u w:val="single"/>
        </w:rPr>
        <w:t xml:space="preserve"> </w:t>
      </w:r>
      <w:r w:rsidRPr="00112425">
        <w:rPr>
          <w:rFonts w:ascii="Tahoma" w:hAnsi="Tahoma" w:cs="Tahoma"/>
          <w:u w:val="single"/>
        </w:rPr>
        <w:t>uporabil</w:t>
      </w:r>
      <w:r w:rsidR="008E3DA0">
        <w:rPr>
          <w:rFonts w:ascii="Tahoma" w:hAnsi="Tahoma" w:cs="Tahoma"/>
          <w:u w:val="single"/>
        </w:rPr>
        <w:t xml:space="preserve"> </w:t>
      </w:r>
      <w:r w:rsidRPr="00112425">
        <w:rPr>
          <w:rFonts w:ascii="Tahoma" w:hAnsi="Tahoma" w:cs="Tahoma"/>
          <w:u w:val="single"/>
        </w:rPr>
        <w:t>zmogljivosti</w:t>
      </w:r>
      <w:r w:rsidR="008E3DA0">
        <w:rPr>
          <w:rFonts w:ascii="Tahoma" w:hAnsi="Tahoma" w:cs="Tahoma"/>
          <w:u w:val="single"/>
        </w:rPr>
        <w:t xml:space="preserve"> </w:t>
      </w:r>
      <w:r w:rsidRPr="00112425">
        <w:rPr>
          <w:rFonts w:ascii="Tahoma" w:hAnsi="Tahoma" w:cs="Tahoma"/>
          <w:u w:val="single"/>
        </w:rPr>
        <w:t>drugih</w:t>
      </w:r>
      <w:r w:rsidR="008E3DA0">
        <w:rPr>
          <w:rFonts w:ascii="Tahoma" w:hAnsi="Tahoma" w:cs="Tahoma"/>
          <w:u w:val="single"/>
        </w:rPr>
        <w:t xml:space="preserve"> </w:t>
      </w:r>
      <w:r w:rsidRPr="00112425">
        <w:rPr>
          <w:rFonts w:ascii="Tahoma" w:hAnsi="Tahoma" w:cs="Tahoma"/>
          <w:u w:val="single"/>
        </w:rPr>
        <w:t>subjektov,</w:t>
      </w:r>
      <w:r w:rsidR="008E3DA0">
        <w:rPr>
          <w:rFonts w:ascii="Tahoma" w:hAnsi="Tahoma" w:cs="Tahoma"/>
          <w:u w:val="single"/>
        </w:rPr>
        <w:t xml:space="preserve"> </w:t>
      </w:r>
      <w:r w:rsidRPr="00112425">
        <w:rPr>
          <w:rFonts w:ascii="Tahoma" w:hAnsi="Tahoma" w:cs="Tahoma"/>
          <w:u w:val="single"/>
        </w:rPr>
        <w:t>priloge</w:t>
      </w:r>
      <w:r w:rsidR="008E3DA0">
        <w:rPr>
          <w:rFonts w:ascii="Tahoma" w:hAnsi="Tahoma" w:cs="Tahoma"/>
          <w:u w:val="single"/>
        </w:rPr>
        <w:t xml:space="preserve"> </w:t>
      </w:r>
      <w:r w:rsidRPr="00112425">
        <w:rPr>
          <w:rFonts w:ascii="Tahoma" w:hAnsi="Tahoma" w:cs="Tahoma"/>
          <w:u w:val="single"/>
        </w:rPr>
        <w:t>ni</w:t>
      </w:r>
      <w:r w:rsidR="008E3DA0">
        <w:rPr>
          <w:rFonts w:ascii="Tahoma" w:hAnsi="Tahoma" w:cs="Tahoma"/>
          <w:u w:val="single"/>
        </w:rPr>
        <w:t xml:space="preserve"> </w:t>
      </w:r>
      <w:r w:rsidRPr="00112425">
        <w:rPr>
          <w:rFonts w:ascii="Tahoma" w:hAnsi="Tahoma" w:cs="Tahoma"/>
          <w:u w:val="single"/>
        </w:rPr>
        <w:t>potrebno</w:t>
      </w:r>
      <w:r w:rsidR="008E3DA0">
        <w:rPr>
          <w:rFonts w:ascii="Tahoma" w:hAnsi="Tahoma" w:cs="Tahoma"/>
          <w:u w:val="single"/>
        </w:rPr>
        <w:t xml:space="preserve"> </w:t>
      </w:r>
      <w:r w:rsidRPr="00112425">
        <w:rPr>
          <w:rFonts w:ascii="Tahoma" w:hAnsi="Tahoma" w:cs="Tahoma"/>
          <w:u w:val="single"/>
        </w:rPr>
        <w:t>izpolni.</w:t>
      </w:r>
    </w:p>
    <w:p w14:paraId="7A76ED55" w14:textId="77777777" w:rsidR="00B6464B" w:rsidRDefault="00B6464B" w:rsidP="00600829">
      <w:pPr>
        <w:keepNext/>
        <w:keepLines/>
        <w:jc w:val="both"/>
        <w:rPr>
          <w:rFonts w:ascii="Tahoma" w:hAnsi="Tahoma" w:cs="Tahoma"/>
          <w:sz w:val="16"/>
        </w:rPr>
      </w:pPr>
    </w:p>
    <w:p w14:paraId="3F7BD329" w14:textId="77777777" w:rsidR="00CE2724" w:rsidRDefault="00CE2724" w:rsidP="00600829">
      <w:pPr>
        <w:keepNext/>
        <w:keepLines/>
        <w:jc w:val="both"/>
        <w:rPr>
          <w:rFonts w:ascii="Tahoma" w:hAnsi="Tahoma" w:cs="Tahoma"/>
          <w:sz w:val="16"/>
        </w:rPr>
      </w:pPr>
      <w:r>
        <w:rPr>
          <w:rFonts w:ascii="Tahoma" w:hAnsi="Tahoma" w:cs="Tahoma"/>
        </w:rPr>
        <w:t>Priloga</w:t>
      </w:r>
      <w:r w:rsidR="008E3DA0">
        <w:rPr>
          <w:rFonts w:ascii="Tahoma" w:hAnsi="Tahoma" w:cs="Tahoma"/>
        </w:rPr>
        <w:t xml:space="preserve"> </w:t>
      </w:r>
      <w:r>
        <w:rPr>
          <w:rFonts w:ascii="Tahoma" w:hAnsi="Tahoma" w:cs="Tahoma"/>
        </w:rPr>
        <w:t>se</w:t>
      </w:r>
      <w:r w:rsidR="008E3DA0">
        <w:rPr>
          <w:rFonts w:ascii="Tahoma" w:hAnsi="Tahoma" w:cs="Tahoma"/>
        </w:rPr>
        <w:t xml:space="preserve"> </w:t>
      </w:r>
      <w:r>
        <w:rPr>
          <w:rFonts w:ascii="Tahoma" w:hAnsi="Tahoma" w:cs="Tahoma"/>
        </w:rPr>
        <w:t>v</w:t>
      </w:r>
      <w:r w:rsidR="008E3DA0">
        <w:rPr>
          <w:rFonts w:ascii="Tahoma" w:hAnsi="Tahoma" w:cs="Tahoma"/>
        </w:rPr>
        <w:t xml:space="preserve"> </w:t>
      </w:r>
      <w:r>
        <w:rPr>
          <w:rFonts w:ascii="Tahoma" w:hAnsi="Tahoma" w:cs="Tahoma"/>
        </w:rPr>
        <w:t>pdf.</w:t>
      </w:r>
      <w:r w:rsidR="008E3DA0">
        <w:rPr>
          <w:rFonts w:ascii="Tahoma" w:hAnsi="Tahoma" w:cs="Tahoma"/>
        </w:rPr>
        <w:t xml:space="preserve"> </w:t>
      </w:r>
      <w:r>
        <w:rPr>
          <w:rFonts w:ascii="Tahoma" w:hAnsi="Tahoma" w:cs="Tahoma"/>
        </w:rPr>
        <w:t>formatu</w:t>
      </w:r>
      <w:r w:rsidR="008E3DA0">
        <w:rPr>
          <w:rFonts w:ascii="Tahoma" w:hAnsi="Tahoma" w:cs="Tahoma"/>
        </w:rPr>
        <w:t xml:space="preserve"> </w:t>
      </w:r>
      <w:r>
        <w:rPr>
          <w:rFonts w:ascii="Tahoma" w:hAnsi="Tahoma" w:cs="Tahoma"/>
        </w:rPr>
        <w:t>naloži</w:t>
      </w:r>
      <w:r w:rsidR="008E3DA0">
        <w:rPr>
          <w:rFonts w:ascii="Tahoma" w:hAnsi="Tahoma" w:cs="Tahoma"/>
        </w:rPr>
        <w:t xml:space="preserve"> </w:t>
      </w:r>
      <w:r>
        <w:rPr>
          <w:rFonts w:ascii="Tahoma" w:hAnsi="Tahoma" w:cs="Tahoma"/>
        </w:rPr>
        <w:t>v</w:t>
      </w:r>
      <w:r w:rsidR="008E3DA0">
        <w:rPr>
          <w:rFonts w:ascii="Tahoma" w:hAnsi="Tahoma" w:cs="Tahoma"/>
        </w:rPr>
        <w:t xml:space="preserve"> </w:t>
      </w:r>
      <w:r w:rsidRPr="004D2034">
        <w:rPr>
          <w:rFonts w:ascii="Tahoma" w:hAnsi="Tahoma" w:cs="Tahoma"/>
          <w:u w:val="single"/>
        </w:rPr>
        <w:t>razdelek</w:t>
      </w:r>
      <w:r w:rsidR="008E3DA0">
        <w:rPr>
          <w:rFonts w:ascii="Tahoma" w:hAnsi="Tahoma" w:cs="Tahoma"/>
          <w:u w:val="single"/>
        </w:rPr>
        <w:t xml:space="preserve"> </w:t>
      </w:r>
      <w:r w:rsidRPr="004D2034">
        <w:rPr>
          <w:rFonts w:ascii="Tahoma" w:hAnsi="Tahoma" w:cs="Tahoma"/>
          <w:u w:val="single"/>
        </w:rPr>
        <w:t>»DOKUMENTI«,</w:t>
      </w:r>
      <w:r w:rsidR="008E3DA0">
        <w:rPr>
          <w:rFonts w:ascii="Tahoma" w:hAnsi="Tahoma" w:cs="Tahoma"/>
          <w:u w:val="single"/>
        </w:rPr>
        <w:t xml:space="preserve"> </w:t>
      </w:r>
      <w:r w:rsidRPr="004D2034">
        <w:rPr>
          <w:rFonts w:ascii="Tahoma" w:hAnsi="Tahoma" w:cs="Tahoma"/>
          <w:u w:val="single"/>
        </w:rPr>
        <w:t>del</w:t>
      </w:r>
      <w:r w:rsidR="008E3DA0">
        <w:rPr>
          <w:rFonts w:ascii="Tahoma" w:hAnsi="Tahoma" w:cs="Tahoma"/>
          <w:u w:val="single"/>
        </w:rPr>
        <w:t xml:space="preserve"> </w:t>
      </w:r>
      <w:r w:rsidRPr="004D2034">
        <w:rPr>
          <w:rFonts w:ascii="Tahoma" w:hAnsi="Tahoma" w:cs="Tahoma"/>
          <w:u w:val="single"/>
        </w:rPr>
        <w:t>»Ostale</w:t>
      </w:r>
      <w:r w:rsidR="008E3DA0">
        <w:rPr>
          <w:rFonts w:ascii="Tahoma" w:hAnsi="Tahoma" w:cs="Tahoma"/>
          <w:u w:val="single"/>
        </w:rPr>
        <w:t xml:space="preserve"> </w:t>
      </w:r>
      <w:r w:rsidRPr="004D2034">
        <w:rPr>
          <w:rFonts w:ascii="Tahoma" w:hAnsi="Tahoma" w:cs="Tahoma"/>
          <w:u w:val="single"/>
        </w:rPr>
        <w:t>priloge«</w:t>
      </w:r>
      <w:r w:rsidRPr="004D2034">
        <w:rPr>
          <w:rFonts w:ascii="Tahoma" w:hAnsi="Tahoma" w:cs="Tahoma"/>
        </w:rPr>
        <w:t>.</w:t>
      </w:r>
    </w:p>
    <w:p w14:paraId="0C609A59" w14:textId="77777777" w:rsidR="00CE2724" w:rsidRDefault="00CE2724" w:rsidP="00600829">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C4B03" w:rsidRPr="00112425" w14:paraId="0A2FB988" w14:textId="77777777" w:rsidTr="0032220F">
        <w:tc>
          <w:tcPr>
            <w:tcW w:w="8075" w:type="dxa"/>
          </w:tcPr>
          <w:p w14:paraId="710E02A0" w14:textId="77777777" w:rsidR="001C4B03" w:rsidRPr="00112425" w:rsidRDefault="001C4B03" w:rsidP="00600829">
            <w:pPr>
              <w:keepNext/>
              <w:keepLines/>
              <w:jc w:val="both"/>
              <w:rPr>
                <w:rFonts w:ascii="Tahoma" w:hAnsi="Tahoma" w:cs="Tahoma"/>
              </w:rPr>
            </w:pPr>
            <w:r w:rsidRPr="00496805">
              <w:rPr>
                <w:rFonts w:ascii="Tahoma" w:hAnsi="Tahoma" w:cs="Tahoma"/>
              </w:rPr>
              <w:t>EKONOMSKI</w:t>
            </w:r>
            <w:r w:rsidR="008E3DA0">
              <w:rPr>
                <w:rFonts w:ascii="Tahoma" w:hAnsi="Tahoma" w:cs="Tahoma"/>
              </w:rPr>
              <w:t xml:space="preserve"> </w:t>
            </w:r>
            <w:r w:rsidRPr="00496805">
              <w:rPr>
                <w:rFonts w:ascii="Tahoma" w:hAnsi="Tahoma" w:cs="Tahoma"/>
              </w:rPr>
              <w:t>IN</w:t>
            </w:r>
            <w:r w:rsidR="008E3DA0">
              <w:rPr>
                <w:rFonts w:ascii="Tahoma" w:hAnsi="Tahoma" w:cs="Tahoma"/>
              </w:rPr>
              <w:t xml:space="preserve"> </w:t>
            </w:r>
            <w:r w:rsidRPr="00496805">
              <w:rPr>
                <w:rFonts w:ascii="Tahoma" w:hAnsi="Tahoma" w:cs="Tahoma"/>
              </w:rPr>
              <w:t>FINANČNI</w:t>
            </w:r>
            <w:r w:rsidR="008E3DA0">
              <w:rPr>
                <w:rFonts w:ascii="Tahoma" w:hAnsi="Tahoma" w:cs="Tahoma"/>
              </w:rPr>
              <w:t xml:space="preserve"> </w:t>
            </w:r>
            <w:r w:rsidRPr="00496805">
              <w:rPr>
                <w:rFonts w:ascii="Tahoma" w:hAnsi="Tahoma" w:cs="Tahoma"/>
              </w:rPr>
              <w:t>POLOŽAJ</w:t>
            </w:r>
          </w:p>
        </w:tc>
        <w:tc>
          <w:tcPr>
            <w:tcW w:w="1418" w:type="dxa"/>
          </w:tcPr>
          <w:p w14:paraId="41879A1A" w14:textId="77777777" w:rsidR="001C4B03" w:rsidRPr="00112425" w:rsidRDefault="001C4B03" w:rsidP="00600829">
            <w:pPr>
              <w:keepNext/>
              <w:keepLines/>
              <w:jc w:val="both"/>
              <w:rPr>
                <w:rFonts w:ascii="Tahoma" w:hAnsi="Tahoma" w:cs="Tahoma"/>
                <w:b/>
                <w:i/>
              </w:rPr>
            </w:pPr>
            <w:r w:rsidRPr="00112425">
              <w:rPr>
                <w:rFonts w:ascii="Tahoma" w:hAnsi="Tahoma" w:cs="Tahoma"/>
                <w:b/>
                <w:i/>
              </w:rPr>
              <w:t>Priloga</w:t>
            </w:r>
            <w:r w:rsidR="008E3DA0">
              <w:rPr>
                <w:rFonts w:ascii="Tahoma" w:hAnsi="Tahoma" w:cs="Tahoma"/>
                <w:b/>
                <w:i/>
              </w:rPr>
              <w:t xml:space="preserve"> </w:t>
            </w:r>
            <w:r>
              <w:rPr>
                <w:rFonts w:ascii="Tahoma" w:hAnsi="Tahoma" w:cs="Tahoma"/>
                <w:b/>
                <w:i/>
              </w:rPr>
              <w:t>5</w:t>
            </w:r>
          </w:p>
        </w:tc>
      </w:tr>
    </w:tbl>
    <w:p w14:paraId="63ED40F7" w14:textId="77777777" w:rsidR="001C4B03" w:rsidRDefault="001C4B03" w:rsidP="00600829">
      <w:pPr>
        <w:keepNext/>
        <w:keepLines/>
        <w:autoSpaceDE w:val="0"/>
        <w:autoSpaceDN w:val="0"/>
        <w:adjustRightInd w:val="0"/>
        <w:jc w:val="both"/>
        <w:rPr>
          <w:rFonts w:ascii="Tahoma" w:hAnsi="Tahoma" w:cs="Tahoma"/>
        </w:rPr>
      </w:pPr>
      <w:r>
        <w:rPr>
          <w:rFonts w:ascii="Tahoma" w:hAnsi="Tahoma" w:cs="Tahoma"/>
        </w:rPr>
        <w:t>Ponudnik</w:t>
      </w:r>
      <w:r w:rsidR="008E3DA0">
        <w:rPr>
          <w:rFonts w:ascii="Tahoma" w:hAnsi="Tahoma" w:cs="Tahoma"/>
        </w:rPr>
        <w:t xml:space="preserve"> </w:t>
      </w:r>
      <w:r w:rsidRPr="00C8579C">
        <w:rPr>
          <w:rFonts w:ascii="Tahoma" w:hAnsi="Tahoma" w:cs="Tahoma"/>
          <w:bCs/>
          <w:szCs w:val="22"/>
        </w:rPr>
        <w:t>izpolnjeno</w:t>
      </w:r>
      <w:r w:rsidR="008E3DA0">
        <w:rPr>
          <w:rFonts w:ascii="Tahoma" w:hAnsi="Tahoma" w:cs="Tahoma"/>
          <w:bCs/>
          <w:szCs w:val="22"/>
        </w:rPr>
        <w:t xml:space="preserve"> </w:t>
      </w:r>
      <w:r w:rsidRPr="00C8579C">
        <w:rPr>
          <w:rFonts w:ascii="Tahoma" w:hAnsi="Tahoma" w:cs="Tahoma"/>
          <w:bCs/>
          <w:szCs w:val="22"/>
        </w:rPr>
        <w:t>in</w:t>
      </w:r>
      <w:r w:rsidR="008E3DA0">
        <w:rPr>
          <w:rFonts w:ascii="Tahoma" w:hAnsi="Tahoma" w:cs="Tahoma"/>
          <w:bCs/>
          <w:szCs w:val="22"/>
        </w:rPr>
        <w:t xml:space="preserve"> </w:t>
      </w:r>
      <w:r w:rsidRPr="00C8579C">
        <w:rPr>
          <w:rFonts w:ascii="Tahoma" w:hAnsi="Tahoma" w:cs="Tahoma"/>
          <w:bCs/>
          <w:szCs w:val="22"/>
        </w:rPr>
        <w:t>podpisano</w:t>
      </w:r>
      <w:r w:rsidR="008E3DA0">
        <w:rPr>
          <w:rFonts w:ascii="Tahoma" w:hAnsi="Tahoma" w:cs="Tahoma"/>
          <w:bCs/>
          <w:szCs w:val="22"/>
        </w:rPr>
        <w:t xml:space="preserve"> </w:t>
      </w:r>
      <w:r>
        <w:rPr>
          <w:rFonts w:ascii="Tahoma" w:hAnsi="Tahoma" w:cs="Tahoma"/>
          <w:bCs/>
          <w:szCs w:val="22"/>
        </w:rPr>
        <w:t>prilogo</w:t>
      </w:r>
      <w:r w:rsidR="008E3DA0">
        <w:rPr>
          <w:rFonts w:ascii="Tahoma" w:hAnsi="Tahoma" w:cs="Tahoma"/>
          <w:bCs/>
          <w:szCs w:val="22"/>
        </w:rPr>
        <w:t xml:space="preserve"> </w:t>
      </w:r>
      <w:r w:rsidRPr="00F229CA">
        <w:rPr>
          <w:rFonts w:ascii="Tahoma" w:hAnsi="Tahoma" w:cs="Tahoma"/>
        </w:rPr>
        <w:t>v</w:t>
      </w:r>
      <w:r w:rsidR="008E3DA0">
        <w:rPr>
          <w:rFonts w:ascii="Tahoma" w:hAnsi="Tahoma" w:cs="Tahoma"/>
        </w:rPr>
        <w:t xml:space="preserve"> </w:t>
      </w:r>
      <w:r w:rsidRPr="00F229CA">
        <w:rPr>
          <w:rFonts w:ascii="Tahoma" w:hAnsi="Tahoma" w:cs="Tahoma"/>
        </w:rPr>
        <w:t>pdf.</w:t>
      </w:r>
      <w:r w:rsidR="008E3DA0">
        <w:rPr>
          <w:rFonts w:ascii="Tahoma" w:hAnsi="Tahoma" w:cs="Tahoma"/>
        </w:rPr>
        <w:t xml:space="preserve"> </w:t>
      </w:r>
      <w:r w:rsidRPr="00F229CA">
        <w:rPr>
          <w:rFonts w:ascii="Tahoma" w:hAnsi="Tahoma" w:cs="Tahoma"/>
        </w:rPr>
        <w:t>formatu</w:t>
      </w:r>
      <w:r w:rsidR="008E3DA0">
        <w:rPr>
          <w:rFonts w:ascii="Tahoma" w:hAnsi="Tahoma" w:cs="Tahoma"/>
        </w:rPr>
        <w:t xml:space="preserve"> </w:t>
      </w:r>
      <w:r w:rsidRPr="006C5FC0">
        <w:rPr>
          <w:rFonts w:ascii="Tahoma" w:hAnsi="Tahoma" w:cs="Tahoma"/>
        </w:rPr>
        <w:t>naloži</w:t>
      </w:r>
      <w:r w:rsidR="008E3DA0">
        <w:rPr>
          <w:rFonts w:ascii="Tahoma" w:hAnsi="Tahoma" w:cs="Tahoma"/>
        </w:rPr>
        <w:t xml:space="preserve"> </w:t>
      </w:r>
      <w:r w:rsidRPr="006C5FC0">
        <w:rPr>
          <w:rFonts w:ascii="Tahoma" w:hAnsi="Tahoma" w:cs="Tahoma"/>
        </w:rPr>
        <w:t>v</w:t>
      </w:r>
      <w:r w:rsidR="008E3DA0">
        <w:rPr>
          <w:rFonts w:ascii="Tahoma" w:hAnsi="Tahoma" w:cs="Tahoma"/>
        </w:rPr>
        <w:t xml:space="preserve"> </w:t>
      </w:r>
      <w:r w:rsidRPr="006C5FC0">
        <w:rPr>
          <w:rFonts w:ascii="Tahoma" w:hAnsi="Tahoma" w:cs="Tahoma"/>
        </w:rPr>
        <w:t>razdelek</w:t>
      </w:r>
      <w:r w:rsidR="008E3DA0">
        <w:rPr>
          <w:rFonts w:ascii="Tahoma" w:hAnsi="Tahoma" w:cs="Tahoma"/>
        </w:rPr>
        <w:t xml:space="preserve"> </w:t>
      </w:r>
      <w:r w:rsidRPr="006C5FC0">
        <w:rPr>
          <w:rFonts w:ascii="Tahoma" w:hAnsi="Tahoma" w:cs="Tahoma"/>
        </w:rPr>
        <w:t>»Dokumenti«,</w:t>
      </w:r>
      <w:r w:rsidR="008E3DA0">
        <w:rPr>
          <w:rFonts w:ascii="Tahoma" w:hAnsi="Tahoma" w:cs="Tahoma"/>
        </w:rPr>
        <w:t xml:space="preserve"> </w:t>
      </w:r>
      <w:r w:rsidRPr="006C5FC0">
        <w:rPr>
          <w:rFonts w:ascii="Tahoma" w:hAnsi="Tahoma" w:cs="Tahoma"/>
        </w:rPr>
        <w:t>del</w:t>
      </w:r>
      <w:r w:rsidR="008E3DA0">
        <w:rPr>
          <w:rFonts w:ascii="Tahoma" w:hAnsi="Tahoma" w:cs="Tahoma"/>
        </w:rPr>
        <w:t xml:space="preserve"> </w:t>
      </w:r>
      <w:r w:rsidRPr="006C5FC0">
        <w:rPr>
          <w:rFonts w:ascii="Tahoma" w:hAnsi="Tahoma" w:cs="Tahoma"/>
        </w:rPr>
        <w:t>»Ostale</w:t>
      </w:r>
      <w:r w:rsidR="008E3DA0">
        <w:rPr>
          <w:rFonts w:ascii="Tahoma" w:hAnsi="Tahoma" w:cs="Tahoma"/>
        </w:rPr>
        <w:t xml:space="preserve"> </w:t>
      </w:r>
      <w:r w:rsidRPr="006C5FC0">
        <w:rPr>
          <w:rFonts w:ascii="Tahoma" w:hAnsi="Tahoma" w:cs="Tahoma"/>
        </w:rPr>
        <w:t>priloge«</w:t>
      </w:r>
      <w:r w:rsidRPr="00C8579C">
        <w:rPr>
          <w:rFonts w:ascii="Tahoma" w:hAnsi="Tahoma" w:cs="Tahoma"/>
        </w:rPr>
        <w:t>.</w:t>
      </w:r>
    </w:p>
    <w:p w14:paraId="1FE2242A" w14:textId="77777777" w:rsidR="00B72E46" w:rsidRDefault="00B72E46" w:rsidP="00600829">
      <w:pPr>
        <w:keepNext/>
        <w:keepLines/>
        <w:autoSpaceDE w:val="0"/>
        <w:autoSpaceDN w:val="0"/>
        <w:adjustRightInd w:val="0"/>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B72E46" w:rsidRPr="00034403" w14:paraId="7643714B" w14:textId="77777777" w:rsidTr="00960237">
        <w:tc>
          <w:tcPr>
            <w:tcW w:w="8075" w:type="dxa"/>
            <w:tcBorders>
              <w:top w:val="single" w:sz="4" w:space="0" w:color="auto"/>
              <w:left w:val="single" w:sz="4" w:space="0" w:color="auto"/>
              <w:bottom w:val="single" w:sz="4" w:space="0" w:color="auto"/>
              <w:right w:val="single" w:sz="4" w:space="0" w:color="808080"/>
            </w:tcBorders>
          </w:tcPr>
          <w:p w14:paraId="41923055" w14:textId="77777777" w:rsidR="00B72E46" w:rsidRPr="00EE1989" w:rsidRDefault="00B72E46" w:rsidP="009722A0">
            <w:pPr>
              <w:keepNext/>
              <w:keepLines/>
              <w:jc w:val="both"/>
              <w:rPr>
                <w:rFonts w:ascii="Tahoma" w:hAnsi="Tahoma" w:cs="Tahoma"/>
                <w:caps/>
                <w:color w:val="000000" w:themeColor="text1"/>
              </w:rPr>
            </w:pPr>
            <w:r w:rsidRPr="00034403">
              <w:rPr>
                <w:color w:val="000000" w:themeColor="text1"/>
              </w:rPr>
              <w:br w:type="page"/>
            </w:r>
            <w:r w:rsidRPr="00034403">
              <w:rPr>
                <w:rFonts w:ascii="Tahoma" w:hAnsi="Tahoma" w:cs="Tahoma"/>
                <w:b/>
                <w:color w:val="000000" w:themeColor="text1"/>
              </w:rPr>
              <w:br w:type="page"/>
            </w:r>
            <w:r w:rsidRPr="00EE1989">
              <w:rPr>
                <w:rFonts w:ascii="Tahoma" w:hAnsi="Tahoma" w:cs="Tahoma"/>
                <w:caps/>
              </w:rPr>
              <w:t>Seznam referenčnih del oziroma uspešno izvedenih poslov ponudnika na področju energijske izrabe odpadkov</w:t>
            </w:r>
          </w:p>
        </w:tc>
        <w:tc>
          <w:tcPr>
            <w:tcW w:w="1418" w:type="dxa"/>
            <w:tcBorders>
              <w:top w:val="single" w:sz="4" w:space="0" w:color="auto"/>
              <w:left w:val="single" w:sz="4" w:space="0" w:color="808080"/>
              <w:bottom w:val="single" w:sz="4" w:space="0" w:color="auto"/>
              <w:right w:val="single" w:sz="4" w:space="0" w:color="auto"/>
            </w:tcBorders>
            <w:hideMark/>
          </w:tcPr>
          <w:p w14:paraId="2054F4E3" w14:textId="77777777" w:rsidR="00B72E46" w:rsidRPr="00034403" w:rsidRDefault="00B72E46" w:rsidP="00960237">
            <w:pPr>
              <w:keepNext/>
              <w:keepLines/>
              <w:rPr>
                <w:rFonts w:ascii="Tahoma" w:hAnsi="Tahoma" w:cs="Tahoma"/>
                <w:b/>
                <w:i/>
                <w:color w:val="000000" w:themeColor="text1"/>
              </w:rPr>
            </w:pPr>
            <w:r w:rsidRPr="00034403">
              <w:rPr>
                <w:rFonts w:ascii="Tahoma" w:hAnsi="Tahoma" w:cs="Tahoma"/>
                <w:b/>
                <w:i/>
                <w:color w:val="000000" w:themeColor="text1"/>
              </w:rPr>
              <w:t>Priloga</w:t>
            </w:r>
            <w:r>
              <w:rPr>
                <w:rFonts w:ascii="Tahoma" w:hAnsi="Tahoma" w:cs="Tahoma"/>
                <w:b/>
                <w:i/>
                <w:color w:val="000000" w:themeColor="text1"/>
              </w:rPr>
              <w:t xml:space="preserve"> </w:t>
            </w:r>
            <w:r w:rsidRPr="00034403">
              <w:rPr>
                <w:rFonts w:ascii="Tahoma" w:hAnsi="Tahoma" w:cs="Tahoma"/>
                <w:b/>
                <w:i/>
                <w:color w:val="000000" w:themeColor="text1"/>
              </w:rPr>
              <w:t>6</w:t>
            </w:r>
            <w:r>
              <w:rPr>
                <w:rFonts w:ascii="Tahoma" w:hAnsi="Tahoma" w:cs="Tahoma"/>
                <w:b/>
                <w:i/>
                <w:color w:val="000000" w:themeColor="text1"/>
              </w:rPr>
              <w:t>/1</w:t>
            </w:r>
          </w:p>
        </w:tc>
      </w:tr>
    </w:tbl>
    <w:p w14:paraId="145E395E" w14:textId="77777777" w:rsidR="00B72E46" w:rsidRPr="00034403" w:rsidRDefault="00B72E46" w:rsidP="00B72E46">
      <w:pPr>
        <w:keepNext/>
        <w:keepLines/>
        <w:autoSpaceDE w:val="0"/>
        <w:autoSpaceDN w:val="0"/>
        <w:adjustRightInd w:val="0"/>
        <w:jc w:val="both"/>
        <w:rPr>
          <w:rFonts w:ascii="Tahoma" w:hAnsi="Tahoma" w:cs="Tahoma"/>
          <w:color w:val="000000" w:themeColor="text1"/>
        </w:rPr>
      </w:pPr>
      <w:r w:rsidRPr="00034403">
        <w:rPr>
          <w:rFonts w:ascii="Tahoma" w:hAnsi="Tahoma" w:cs="Tahoma"/>
          <w:color w:val="000000" w:themeColor="text1"/>
        </w:rPr>
        <w:t>Ponudnik</w:t>
      </w:r>
      <w:r>
        <w:rPr>
          <w:rFonts w:ascii="Tahoma" w:hAnsi="Tahoma" w:cs="Tahoma"/>
          <w:color w:val="000000" w:themeColor="text1"/>
        </w:rPr>
        <w:t xml:space="preserve"> </w:t>
      </w:r>
      <w:r w:rsidRPr="00034403">
        <w:rPr>
          <w:rFonts w:ascii="Tahoma" w:hAnsi="Tahoma" w:cs="Tahoma"/>
          <w:bCs/>
          <w:color w:val="000000" w:themeColor="text1"/>
          <w:szCs w:val="22"/>
        </w:rPr>
        <w:t>izpolnjeno</w:t>
      </w:r>
      <w:r>
        <w:rPr>
          <w:rFonts w:ascii="Tahoma" w:hAnsi="Tahoma" w:cs="Tahoma"/>
          <w:bCs/>
          <w:color w:val="000000" w:themeColor="text1"/>
          <w:szCs w:val="22"/>
        </w:rPr>
        <w:t xml:space="preserve"> </w:t>
      </w:r>
      <w:r w:rsidRPr="00034403">
        <w:rPr>
          <w:rFonts w:ascii="Tahoma" w:hAnsi="Tahoma" w:cs="Tahoma"/>
          <w:bCs/>
          <w:color w:val="000000" w:themeColor="text1"/>
          <w:szCs w:val="22"/>
        </w:rPr>
        <w:t>in</w:t>
      </w:r>
      <w:r>
        <w:rPr>
          <w:rFonts w:ascii="Tahoma" w:hAnsi="Tahoma" w:cs="Tahoma"/>
          <w:bCs/>
          <w:color w:val="000000" w:themeColor="text1"/>
          <w:szCs w:val="22"/>
        </w:rPr>
        <w:t xml:space="preserve"> </w:t>
      </w:r>
      <w:r w:rsidRPr="00034403">
        <w:rPr>
          <w:rFonts w:ascii="Tahoma" w:hAnsi="Tahoma" w:cs="Tahoma"/>
          <w:bCs/>
          <w:color w:val="000000" w:themeColor="text1"/>
          <w:szCs w:val="22"/>
        </w:rPr>
        <w:t>podpisano</w:t>
      </w:r>
      <w:r>
        <w:rPr>
          <w:rFonts w:ascii="Tahoma" w:hAnsi="Tahoma" w:cs="Tahoma"/>
          <w:bCs/>
          <w:color w:val="000000" w:themeColor="text1"/>
          <w:szCs w:val="22"/>
        </w:rPr>
        <w:t xml:space="preserve"> </w:t>
      </w:r>
      <w:r w:rsidRPr="00034403">
        <w:rPr>
          <w:rFonts w:ascii="Tahoma" w:hAnsi="Tahoma" w:cs="Tahoma"/>
          <w:bCs/>
          <w:color w:val="000000" w:themeColor="text1"/>
          <w:szCs w:val="22"/>
        </w:rPr>
        <w:t>prilogo</w:t>
      </w:r>
      <w:r>
        <w:rPr>
          <w:rFonts w:ascii="Tahoma" w:hAnsi="Tahoma" w:cs="Tahoma"/>
          <w:bCs/>
          <w:color w:val="000000" w:themeColor="text1"/>
          <w:szCs w:val="22"/>
        </w:rPr>
        <w:t xml:space="preserve"> </w:t>
      </w:r>
      <w:r w:rsidRPr="00034403">
        <w:rPr>
          <w:rFonts w:ascii="Tahoma" w:hAnsi="Tahoma" w:cs="Tahoma"/>
          <w:color w:val="000000" w:themeColor="text1"/>
        </w:rPr>
        <w:t>v</w:t>
      </w:r>
      <w:r>
        <w:rPr>
          <w:rFonts w:ascii="Tahoma" w:hAnsi="Tahoma" w:cs="Tahoma"/>
          <w:color w:val="000000" w:themeColor="text1"/>
        </w:rPr>
        <w:t xml:space="preserve"> </w:t>
      </w:r>
      <w:r w:rsidRPr="00034403">
        <w:rPr>
          <w:rFonts w:ascii="Tahoma" w:hAnsi="Tahoma" w:cs="Tahoma"/>
          <w:color w:val="000000" w:themeColor="text1"/>
        </w:rPr>
        <w:t>pdf.</w:t>
      </w:r>
      <w:r>
        <w:rPr>
          <w:rFonts w:ascii="Tahoma" w:hAnsi="Tahoma" w:cs="Tahoma"/>
          <w:color w:val="000000" w:themeColor="text1"/>
        </w:rPr>
        <w:t xml:space="preserve"> </w:t>
      </w:r>
      <w:r w:rsidRPr="00034403">
        <w:rPr>
          <w:rFonts w:ascii="Tahoma" w:hAnsi="Tahoma" w:cs="Tahoma"/>
          <w:color w:val="000000" w:themeColor="text1"/>
        </w:rPr>
        <w:t>formatu</w:t>
      </w:r>
      <w:r>
        <w:rPr>
          <w:rFonts w:ascii="Tahoma" w:hAnsi="Tahoma" w:cs="Tahoma"/>
          <w:color w:val="000000" w:themeColor="text1"/>
        </w:rPr>
        <w:t xml:space="preserve"> </w:t>
      </w:r>
      <w:r w:rsidRPr="00034403">
        <w:rPr>
          <w:rFonts w:ascii="Tahoma" w:hAnsi="Tahoma" w:cs="Tahoma"/>
          <w:color w:val="000000" w:themeColor="text1"/>
        </w:rPr>
        <w:t>naloži</w:t>
      </w:r>
      <w:r>
        <w:rPr>
          <w:rFonts w:ascii="Tahoma" w:hAnsi="Tahoma" w:cs="Tahoma"/>
          <w:color w:val="000000" w:themeColor="text1"/>
        </w:rPr>
        <w:t xml:space="preserve"> </w:t>
      </w:r>
      <w:r w:rsidRPr="00034403">
        <w:rPr>
          <w:rFonts w:ascii="Tahoma" w:hAnsi="Tahoma" w:cs="Tahoma"/>
          <w:color w:val="000000" w:themeColor="text1"/>
        </w:rPr>
        <w:t>v</w:t>
      </w:r>
      <w:r>
        <w:rPr>
          <w:rFonts w:ascii="Tahoma" w:hAnsi="Tahoma" w:cs="Tahoma"/>
          <w:color w:val="000000" w:themeColor="text1"/>
        </w:rPr>
        <w:t xml:space="preserve"> </w:t>
      </w:r>
      <w:r w:rsidRPr="00034403">
        <w:rPr>
          <w:rFonts w:ascii="Tahoma" w:hAnsi="Tahoma" w:cs="Tahoma"/>
          <w:color w:val="000000" w:themeColor="text1"/>
        </w:rPr>
        <w:t>razdelek</w:t>
      </w:r>
      <w:r>
        <w:rPr>
          <w:rFonts w:ascii="Tahoma" w:hAnsi="Tahoma" w:cs="Tahoma"/>
          <w:color w:val="000000" w:themeColor="text1"/>
        </w:rPr>
        <w:t xml:space="preserve"> </w:t>
      </w:r>
      <w:r w:rsidRPr="00034403">
        <w:rPr>
          <w:rFonts w:ascii="Tahoma" w:hAnsi="Tahoma" w:cs="Tahoma"/>
          <w:color w:val="000000" w:themeColor="text1"/>
        </w:rPr>
        <w:t>»Dokumenti«,</w:t>
      </w:r>
      <w:r>
        <w:rPr>
          <w:rFonts w:ascii="Tahoma" w:hAnsi="Tahoma" w:cs="Tahoma"/>
          <w:color w:val="000000" w:themeColor="text1"/>
        </w:rPr>
        <w:t xml:space="preserve"> </w:t>
      </w:r>
      <w:r w:rsidRPr="00034403">
        <w:rPr>
          <w:rFonts w:ascii="Tahoma" w:hAnsi="Tahoma" w:cs="Tahoma"/>
          <w:color w:val="000000" w:themeColor="text1"/>
        </w:rPr>
        <w:t>del</w:t>
      </w:r>
      <w:r>
        <w:rPr>
          <w:rFonts w:ascii="Tahoma" w:hAnsi="Tahoma" w:cs="Tahoma"/>
          <w:color w:val="000000" w:themeColor="text1"/>
        </w:rPr>
        <w:t xml:space="preserve"> </w:t>
      </w:r>
      <w:r w:rsidRPr="00034403">
        <w:rPr>
          <w:rFonts w:ascii="Tahoma" w:hAnsi="Tahoma" w:cs="Tahoma"/>
          <w:color w:val="000000" w:themeColor="text1"/>
        </w:rPr>
        <w:t>»Ostale</w:t>
      </w:r>
      <w:r>
        <w:rPr>
          <w:rFonts w:ascii="Tahoma" w:hAnsi="Tahoma" w:cs="Tahoma"/>
          <w:color w:val="000000" w:themeColor="text1"/>
        </w:rPr>
        <w:t xml:space="preserve"> </w:t>
      </w:r>
      <w:r w:rsidRPr="00034403">
        <w:rPr>
          <w:rFonts w:ascii="Tahoma" w:hAnsi="Tahoma" w:cs="Tahoma"/>
          <w:color w:val="000000" w:themeColor="text1"/>
        </w:rPr>
        <w:t>priloge«.</w:t>
      </w:r>
    </w:p>
    <w:p w14:paraId="7DCB8D02" w14:textId="77777777" w:rsidR="002B24F6" w:rsidRDefault="002B24F6" w:rsidP="00600829">
      <w:pPr>
        <w:keepNext/>
        <w:keepLines/>
        <w:autoSpaceDE w:val="0"/>
        <w:autoSpaceDN w:val="0"/>
        <w:adjustRightInd w:val="0"/>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2B24F6" w:rsidRPr="00034403" w14:paraId="1D359B66" w14:textId="77777777" w:rsidTr="002B24F6">
        <w:tc>
          <w:tcPr>
            <w:tcW w:w="8075" w:type="dxa"/>
            <w:tcBorders>
              <w:top w:val="single" w:sz="4" w:space="0" w:color="auto"/>
              <w:left w:val="single" w:sz="4" w:space="0" w:color="auto"/>
              <w:bottom w:val="single" w:sz="4" w:space="0" w:color="auto"/>
              <w:right w:val="single" w:sz="4" w:space="0" w:color="808080"/>
            </w:tcBorders>
          </w:tcPr>
          <w:p w14:paraId="04ED78F8" w14:textId="77777777" w:rsidR="002B24F6" w:rsidRPr="00E37153" w:rsidRDefault="002B24F6" w:rsidP="009722A0">
            <w:pPr>
              <w:keepNext/>
              <w:keepLines/>
              <w:jc w:val="both"/>
              <w:rPr>
                <w:rFonts w:ascii="Tahoma" w:hAnsi="Tahoma" w:cs="Tahoma"/>
                <w:caps/>
                <w:color w:val="000000" w:themeColor="text1"/>
              </w:rPr>
            </w:pPr>
            <w:r w:rsidRPr="00034403">
              <w:rPr>
                <w:color w:val="000000" w:themeColor="text1"/>
              </w:rPr>
              <w:br w:type="page"/>
            </w:r>
            <w:r w:rsidRPr="00034403">
              <w:rPr>
                <w:rFonts w:ascii="Tahoma" w:hAnsi="Tahoma" w:cs="Tahoma"/>
                <w:b/>
                <w:color w:val="000000" w:themeColor="text1"/>
              </w:rPr>
              <w:br w:type="page"/>
            </w:r>
            <w:r w:rsidR="00B72E46" w:rsidRPr="00E37153">
              <w:rPr>
                <w:rFonts w:ascii="Tahoma" w:hAnsi="Tahoma" w:cs="Tahoma"/>
                <w:caps/>
              </w:rPr>
              <w:t>Seznam referenčnih del oziroma uspešno izvedenih poslov ponudnika na področju mono-sežiga blata iz komunalnih čistilnih naprav</w:t>
            </w:r>
            <w:r w:rsidR="00B72E46" w:rsidRPr="00B72E46" w:rsidDel="00B72E46">
              <w:rPr>
                <w:rFonts w:ascii="Tahoma" w:hAnsi="Tahoma" w:cs="Tahoma"/>
                <w:caps/>
              </w:rPr>
              <w:t xml:space="preserve"> </w:t>
            </w:r>
          </w:p>
        </w:tc>
        <w:tc>
          <w:tcPr>
            <w:tcW w:w="1418" w:type="dxa"/>
            <w:tcBorders>
              <w:top w:val="single" w:sz="4" w:space="0" w:color="auto"/>
              <w:left w:val="single" w:sz="4" w:space="0" w:color="808080"/>
              <w:bottom w:val="single" w:sz="4" w:space="0" w:color="auto"/>
              <w:right w:val="single" w:sz="4" w:space="0" w:color="auto"/>
            </w:tcBorders>
            <w:hideMark/>
          </w:tcPr>
          <w:p w14:paraId="254683A8" w14:textId="77777777" w:rsidR="002B24F6" w:rsidRPr="00034403" w:rsidRDefault="002B24F6" w:rsidP="00600829">
            <w:pPr>
              <w:keepNext/>
              <w:keepLines/>
              <w:rPr>
                <w:rFonts w:ascii="Tahoma" w:hAnsi="Tahoma" w:cs="Tahoma"/>
                <w:b/>
                <w:i/>
                <w:color w:val="000000" w:themeColor="text1"/>
              </w:rPr>
            </w:pPr>
            <w:r w:rsidRPr="00034403">
              <w:rPr>
                <w:rFonts w:ascii="Tahoma" w:hAnsi="Tahoma" w:cs="Tahoma"/>
                <w:b/>
                <w:i/>
                <w:color w:val="000000" w:themeColor="text1"/>
              </w:rPr>
              <w:t>Priloga</w:t>
            </w:r>
            <w:r w:rsidR="008E3DA0">
              <w:rPr>
                <w:rFonts w:ascii="Tahoma" w:hAnsi="Tahoma" w:cs="Tahoma"/>
                <w:b/>
                <w:i/>
                <w:color w:val="000000" w:themeColor="text1"/>
              </w:rPr>
              <w:t xml:space="preserve"> </w:t>
            </w:r>
            <w:r w:rsidRPr="00034403">
              <w:rPr>
                <w:rFonts w:ascii="Tahoma" w:hAnsi="Tahoma" w:cs="Tahoma"/>
                <w:b/>
                <w:i/>
                <w:color w:val="000000" w:themeColor="text1"/>
              </w:rPr>
              <w:t>6</w:t>
            </w:r>
            <w:r w:rsidR="00B72E46">
              <w:rPr>
                <w:rFonts w:ascii="Tahoma" w:hAnsi="Tahoma" w:cs="Tahoma"/>
                <w:b/>
                <w:i/>
                <w:color w:val="000000" w:themeColor="text1"/>
              </w:rPr>
              <w:t>/2</w:t>
            </w:r>
          </w:p>
        </w:tc>
      </w:tr>
    </w:tbl>
    <w:p w14:paraId="2C9769F4" w14:textId="77777777" w:rsidR="002B24F6" w:rsidRPr="00034403" w:rsidRDefault="002B24F6" w:rsidP="00600829">
      <w:pPr>
        <w:keepNext/>
        <w:keepLines/>
        <w:autoSpaceDE w:val="0"/>
        <w:autoSpaceDN w:val="0"/>
        <w:adjustRightInd w:val="0"/>
        <w:jc w:val="both"/>
        <w:rPr>
          <w:rFonts w:ascii="Tahoma" w:hAnsi="Tahoma" w:cs="Tahoma"/>
          <w:color w:val="000000" w:themeColor="text1"/>
        </w:rPr>
      </w:pPr>
      <w:r w:rsidRPr="00034403">
        <w:rPr>
          <w:rFonts w:ascii="Tahoma" w:hAnsi="Tahoma" w:cs="Tahoma"/>
          <w:color w:val="000000" w:themeColor="text1"/>
        </w:rPr>
        <w:t>Ponudnik</w:t>
      </w:r>
      <w:r w:rsidR="008E3DA0">
        <w:rPr>
          <w:rFonts w:ascii="Tahoma" w:hAnsi="Tahoma" w:cs="Tahoma"/>
          <w:color w:val="000000" w:themeColor="text1"/>
        </w:rPr>
        <w:t xml:space="preserve"> </w:t>
      </w:r>
      <w:r w:rsidRPr="00034403">
        <w:rPr>
          <w:rFonts w:ascii="Tahoma" w:hAnsi="Tahoma" w:cs="Tahoma"/>
          <w:bCs/>
          <w:color w:val="000000" w:themeColor="text1"/>
          <w:szCs w:val="22"/>
        </w:rPr>
        <w:t>izpolnjeno</w:t>
      </w:r>
      <w:r w:rsidR="008E3DA0">
        <w:rPr>
          <w:rFonts w:ascii="Tahoma" w:hAnsi="Tahoma" w:cs="Tahoma"/>
          <w:bCs/>
          <w:color w:val="000000" w:themeColor="text1"/>
          <w:szCs w:val="22"/>
        </w:rPr>
        <w:t xml:space="preserve"> </w:t>
      </w:r>
      <w:r w:rsidRPr="00034403">
        <w:rPr>
          <w:rFonts w:ascii="Tahoma" w:hAnsi="Tahoma" w:cs="Tahoma"/>
          <w:bCs/>
          <w:color w:val="000000" w:themeColor="text1"/>
          <w:szCs w:val="22"/>
        </w:rPr>
        <w:t>in</w:t>
      </w:r>
      <w:r w:rsidR="008E3DA0">
        <w:rPr>
          <w:rFonts w:ascii="Tahoma" w:hAnsi="Tahoma" w:cs="Tahoma"/>
          <w:bCs/>
          <w:color w:val="000000" w:themeColor="text1"/>
          <w:szCs w:val="22"/>
        </w:rPr>
        <w:t xml:space="preserve"> </w:t>
      </w:r>
      <w:r w:rsidRPr="00034403">
        <w:rPr>
          <w:rFonts w:ascii="Tahoma" w:hAnsi="Tahoma" w:cs="Tahoma"/>
          <w:bCs/>
          <w:color w:val="000000" w:themeColor="text1"/>
          <w:szCs w:val="22"/>
        </w:rPr>
        <w:t>podpisano</w:t>
      </w:r>
      <w:r w:rsidR="008E3DA0">
        <w:rPr>
          <w:rFonts w:ascii="Tahoma" w:hAnsi="Tahoma" w:cs="Tahoma"/>
          <w:bCs/>
          <w:color w:val="000000" w:themeColor="text1"/>
          <w:szCs w:val="22"/>
        </w:rPr>
        <w:t xml:space="preserve"> </w:t>
      </w:r>
      <w:r w:rsidRPr="00034403">
        <w:rPr>
          <w:rFonts w:ascii="Tahoma" w:hAnsi="Tahoma" w:cs="Tahoma"/>
          <w:bCs/>
          <w:color w:val="000000" w:themeColor="text1"/>
          <w:szCs w:val="22"/>
        </w:rPr>
        <w:t>prilogo</w:t>
      </w:r>
      <w:r w:rsidR="008E3DA0">
        <w:rPr>
          <w:rFonts w:ascii="Tahoma" w:hAnsi="Tahoma" w:cs="Tahoma"/>
          <w:bCs/>
          <w:color w:val="000000" w:themeColor="text1"/>
          <w:szCs w:val="22"/>
        </w:rPr>
        <w:t xml:space="preserve"> </w:t>
      </w:r>
      <w:r w:rsidRPr="00034403">
        <w:rPr>
          <w:rFonts w:ascii="Tahoma" w:hAnsi="Tahoma" w:cs="Tahoma"/>
          <w:color w:val="000000" w:themeColor="text1"/>
        </w:rPr>
        <w:t>v</w:t>
      </w:r>
      <w:r w:rsidR="008E3DA0">
        <w:rPr>
          <w:rFonts w:ascii="Tahoma" w:hAnsi="Tahoma" w:cs="Tahoma"/>
          <w:color w:val="000000" w:themeColor="text1"/>
        </w:rPr>
        <w:t xml:space="preserve"> </w:t>
      </w:r>
      <w:r w:rsidRPr="00034403">
        <w:rPr>
          <w:rFonts w:ascii="Tahoma" w:hAnsi="Tahoma" w:cs="Tahoma"/>
          <w:color w:val="000000" w:themeColor="text1"/>
        </w:rPr>
        <w:t>pdf.</w:t>
      </w:r>
      <w:r w:rsidR="008E3DA0">
        <w:rPr>
          <w:rFonts w:ascii="Tahoma" w:hAnsi="Tahoma" w:cs="Tahoma"/>
          <w:color w:val="000000" w:themeColor="text1"/>
        </w:rPr>
        <w:t xml:space="preserve"> </w:t>
      </w:r>
      <w:r w:rsidRPr="00034403">
        <w:rPr>
          <w:rFonts w:ascii="Tahoma" w:hAnsi="Tahoma" w:cs="Tahoma"/>
          <w:color w:val="000000" w:themeColor="text1"/>
        </w:rPr>
        <w:t>formatu</w:t>
      </w:r>
      <w:r w:rsidR="008E3DA0">
        <w:rPr>
          <w:rFonts w:ascii="Tahoma" w:hAnsi="Tahoma" w:cs="Tahoma"/>
          <w:color w:val="000000" w:themeColor="text1"/>
        </w:rPr>
        <w:t xml:space="preserve"> </w:t>
      </w:r>
      <w:r w:rsidRPr="00034403">
        <w:rPr>
          <w:rFonts w:ascii="Tahoma" w:hAnsi="Tahoma" w:cs="Tahoma"/>
          <w:color w:val="000000" w:themeColor="text1"/>
        </w:rPr>
        <w:t>naloži</w:t>
      </w:r>
      <w:r w:rsidR="008E3DA0">
        <w:rPr>
          <w:rFonts w:ascii="Tahoma" w:hAnsi="Tahoma" w:cs="Tahoma"/>
          <w:color w:val="000000" w:themeColor="text1"/>
        </w:rPr>
        <w:t xml:space="preserve"> </w:t>
      </w:r>
      <w:r w:rsidRPr="00034403">
        <w:rPr>
          <w:rFonts w:ascii="Tahoma" w:hAnsi="Tahoma" w:cs="Tahoma"/>
          <w:color w:val="000000" w:themeColor="text1"/>
        </w:rPr>
        <w:t>v</w:t>
      </w:r>
      <w:r w:rsidR="008E3DA0">
        <w:rPr>
          <w:rFonts w:ascii="Tahoma" w:hAnsi="Tahoma" w:cs="Tahoma"/>
          <w:color w:val="000000" w:themeColor="text1"/>
        </w:rPr>
        <w:t xml:space="preserve"> </w:t>
      </w:r>
      <w:r w:rsidRPr="00034403">
        <w:rPr>
          <w:rFonts w:ascii="Tahoma" w:hAnsi="Tahoma" w:cs="Tahoma"/>
          <w:color w:val="000000" w:themeColor="text1"/>
        </w:rPr>
        <w:t>razdelek</w:t>
      </w:r>
      <w:r w:rsidR="008E3DA0">
        <w:rPr>
          <w:rFonts w:ascii="Tahoma" w:hAnsi="Tahoma" w:cs="Tahoma"/>
          <w:color w:val="000000" w:themeColor="text1"/>
        </w:rPr>
        <w:t xml:space="preserve"> </w:t>
      </w:r>
      <w:r w:rsidRPr="00034403">
        <w:rPr>
          <w:rFonts w:ascii="Tahoma" w:hAnsi="Tahoma" w:cs="Tahoma"/>
          <w:color w:val="000000" w:themeColor="text1"/>
        </w:rPr>
        <w:t>»Dokumenti«,</w:t>
      </w:r>
      <w:r w:rsidR="008E3DA0">
        <w:rPr>
          <w:rFonts w:ascii="Tahoma" w:hAnsi="Tahoma" w:cs="Tahoma"/>
          <w:color w:val="000000" w:themeColor="text1"/>
        </w:rPr>
        <w:t xml:space="preserve"> </w:t>
      </w:r>
      <w:r w:rsidRPr="00034403">
        <w:rPr>
          <w:rFonts w:ascii="Tahoma" w:hAnsi="Tahoma" w:cs="Tahoma"/>
          <w:color w:val="000000" w:themeColor="text1"/>
        </w:rPr>
        <w:t>del</w:t>
      </w:r>
      <w:r w:rsidR="008E3DA0">
        <w:rPr>
          <w:rFonts w:ascii="Tahoma" w:hAnsi="Tahoma" w:cs="Tahoma"/>
          <w:color w:val="000000" w:themeColor="text1"/>
        </w:rPr>
        <w:t xml:space="preserve"> </w:t>
      </w:r>
      <w:r w:rsidRPr="00034403">
        <w:rPr>
          <w:rFonts w:ascii="Tahoma" w:hAnsi="Tahoma" w:cs="Tahoma"/>
          <w:color w:val="000000" w:themeColor="text1"/>
        </w:rPr>
        <w:t>»Ostale</w:t>
      </w:r>
      <w:r w:rsidR="008E3DA0">
        <w:rPr>
          <w:rFonts w:ascii="Tahoma" w:hAnsi="Tahoma" w:cs="Tahoma"/>
          <w:color w:val="000000" w:themeColor="text1"/>
        </w:rPr>
        <w:t xml:space="preserve"> </w:t>
      </w:r>
      <w:r w:rsidRPr="00034403">
        <w:rPr>
          <w:rFonts w:ascii="Tahoma" w:hAnsi="Tahoma" w:cs="Tahoma"/>
          <w:color w:val="000000" w:themeColor="text1"/>
        </w:rPr>
        <w:t>priloge«.</w:t>
      </w:r>
    </w:p>
    <w:p w14:paraId="47C87D92" w14:textId="77777777" w:rsidR="00B72E46" w:rsidRDefault="00B72E46" w:rsidP="00B72E46">
      <w:pPr>
        <w:keepNext/>
        <w:keepLines/>
        <w:autoSpaceDE w:val="0"/>
        <w:autoSpaceDN w:val="0"/>
        <w:adjustRightInd w:val="0"/>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B72E46" w:rsidRPr="00034403" w14:paraId="5F5240B1" w14:textId="77777777" w:rsidTr="00960237">
        <w:tc>
          <w:tcPr>
            <w:tcW w:w="8075" w:type="dxa"/>
            <w:tcBorders>
              <w:top w:val="single" w:sz="4" w:space="0" w:color="auto"/>
              <w:left w:val="single" w:sz="4" w:space="0" w:color="auto"/>
              <w:bottom w:val="single" w:sz="4" w:space="0" w:color="auto"/>
              <w:right w:val="single" w:sz="4" w:space="0" w:color="808080"/>
            </w:tcBorders>
          </w:tcPr>
          <w:p w14:paraId="71863243" w14:textId="77777777" w:rsidR="00B72E46" w:rsidRPr="00EE1989" w:rsidRDefault="00B72E46" w:rsidP="009722A0">
            <w:pPr>
              <w:keepNext/>
              <w:keepLines/>
              <w:jc w:val="both"/>
              <w:rPr>
                <w:rFonts w:ascii="Tahoma" w:hAnsi="Tahoma" w:cs="Tahoma"/>
                <w:caps/>
                <w:color w:val="000000" w:themeColor="text1"/>
              </w:rPr>
            </w:pPr>
            <w:r w:rsidRPr="00034403">
              <w:rPr>
                <w:color w:val="000000" w:themeColor="text1"/>
              </w:rPr>
              <w:br w:type="page"/>
            </w:r>
            <w:r w:rsidRPr="00034403">
              <w:rPr>
                <w:rFonts w:ascii="Tahoma" w:hAnsi="Tahoma" w:cs="Tahoma"/>
                <w:b/>
                <w:color w:val="000000" w:themeColor="text1"/>
              </w:rPr>
              <w:br w:type="page"/>
            </w:r>
            <w:r w:rsidRPr="00EE1989">
              <w:rPr>
                <w:rFonts w:ascii="Tahoma" w:hAnsi="Tahoma" w:cs="Tahoma"/>
                <w:caps/>
              </w:rPr>
              <w:t xml:space="preserve">Seznam referenčnih del oziroma uspešno izvedenih poslov ponudnika na področju </w:t>
            </w:r>
            <w:r w:rsidR="008A04E2">
              <w:rPr>
                <w:rFonts w:ascii="Tahoma" w:hAnsi="Tahoma" w:cs="Tahoma"/>
                <w:caps/>
              </w:rPr>
              <w:t>MEHANSKE PREDELAVE KOMUNALNIH ODPADKOV</w:t>
            </w:r>
            <w:r w:rsidRPr="00B72E46" w:rsidDel="00B72E46">
              <w:rPr>
                <w:rFonts w:ascii="Tahoma" w:hAnsi="Tahoma" w:cs="Tahoma"/>
                <w:caps/>
              </w:rPr>
              <w:t xml:space="preserve"> </w:t>
            </w:r>
          </w:p>
        </w:tc>
        <w:tc>
          <w:tcPr>
            <w:tcW w:w="1418" w:type="dxa"/>
            <w:tcBorders>
              <w:top w:val="single" w:sz="4" w:space="0" w:color="auto"/>
              <w:left w:val="single" w:sz="4" w:space="0" w:color="808080"/>
              <w:bottom w:val="single" w:sz="4" w:space="0" w:color="auto"/>
              <w:right w:val="single" w:sz="4" w:space="0" w:color="auto"/>
            </w:tcBorders>
            <w:hideMark/>
          </w:tcPr>
          <w:p w14:paraId="44432794" w14:textId="77777777" w:rsidR="00B72E46" w:rsidRPr="00034403" w:rsidRDefault="00B72E46" w:rsidP="00C70FE6">
            <w:pPr>
              <w:keepNext/>
              <w:keepLines/>
              <w:rPr>
                <w:rFonts w:ascii="Tahoma" w:hAnsi="Tahoma" w:cs="Tahoma"/>
                <w:b/>
                <w:i/>
                <w:color w:val="000000" w:themeColor="text1"/>
              </w:rPr>
            </w:pPr>
            <w:r w:rsidRPr="00034403">
              <w:rPr>
                <w:rFonts w:ascii="Tahoma" w:hAnsi="Tahoma" w:cs="Tahoma"/>
                <w:b/>
                <w:i/>
                <w:color w:val="000000" w:themeColor="text1"/>
              </w:rPr>
              <w:t>Priloga</w:t>
            </w:r>
            <w:r>
              <w:rPr>
                <w:rFonts w:ascii="Tahoma" w:hAnsi="Tahoma" w:cs="Tahoma"/>
                <w:b/>
                <w:i/>
                <w:color w:val="000000" w:themeColor="text1"/>
              </w:rPr>
              <w:t xml:space="preserve"> </w:t>
            </w:r>
            <w:r w:rsidRPr="00034403">
              <w:rPr>
                <w:rFonts w:ascii="Tahoma" w:hAnsi="Tahoma" w:cs="Tahoma"/>
                <w:b/>
                <w:i/>
                <w:color w:val="000000" w:themeColor="text1"/>
              </w:rPr>
              <w:t>6</w:t>
            </w:r>
            <w:r>
              <w:rPr>
                <w:rFonts w:ascii="Tahoma" w:hAnsi="Tahoma" w:cs="Tahoma"/>
                <w:b/>
                <w:i/>
                <w:color w:val="000000" w:themeColor="text1"/>
              </w:rPr>
              <w:t>/</w:t>
            </w:r>
            <w:r w:rsidR="00C70FE6">
              <w:rPr>
                <w:rFonts w:ascii="Tahoma" w:hAnsi="Tahoma" w:cs="Tahoma"/>
                <w:b/>
                <w:i/>
                <w:color w:val="000000" w:themeColor="text1"/>
              </w:rPr>
              <w:t>3</w:t>
            </w:r>
          </w:p>
        </w:tc>
      </w:tr>
    </w:tbl>
    <w:p w14:paraId="71889DAA" w14:textId="77777777" w:rsidR="00B72E46" w:rsidRPr="00034403" w:rsidRDefault="00B72E46" w:rsidP="00B72E46">
      <w:pPr>
        <w:keepNext/>
        <w:keepLines/>
        <w:autoSpaceDE w:val="0"/>
        <w:autoSpaceDN w:val="0"/>
        <w:adjustRightInd w:val="0"/>
        <w:jc w:val="both"/>
        <w:rPr>
          <w:rFonts w:ascii="Tahoma" w:hAnsi="Tahoma" w:cs="Tahoma"/>
          <w:color w:val="000000" w:themeColor="text1"/>
        </w:rPr>
      </w:pPr>
      <w:r w:rsidRPr="00034403">
        <w:rPr>
          <w:rFonts w:ascii="Tahoma" w:hAnsi="Tahoma" w:cs="Tahoma"/>
          <w:color w:val="000000" w:themeColor="text1"/>
        </w:rPr>
        <w:t>Ponudnik</w:t>
      </w:r>
      <w:r>
        <w:rPr>
          <w:rFonts w:ascii="Tahoma" w:hAnsi="Tahoma" w:cs="Tahoma"/>
          <w:color w:val="000000" w:themeColor="text1"/>
        </w:rPr>
        <w:t xml:space="preserve"> </w:t>
      </w:r>
      <w:r w:rsidRPr="00034403">
        <w:rPr>
          <w:rFonts w:ascii="Tahoma" w:hAnsi="Tahoma" w:cs="Tahoma"/>
          <w:bCs/>
          <w:color w:val="000000" w:themeColor="text1"/>
          <w:szCs w:val="22"/>
        </w:rPr>
        <w:t>izpolnjeno</w:t>
      </w:r>
      <w:r>
        <w:rPr>
          <w:rFonts w:ascii="Tahoma" w:hAnsi="Tahoma" w:cs="Tahoma"/>
          <w:bCs/>
          <w:color w:val="000000" w:themeColor="text1"/>
          <w:szCs w:val="22"/>
        </w:rPr>
        <w:t xml:space="preserve"> </w:t>
      </w:r>
      <w:r w:rsidRPr="00034403">
        <w:rPr>
          <w:rFonts w:ascii="Tahoma" w:hAnsi="Tahoma" w:cs="Tahoma"/>
          <w:bCs/>
          <w:color w:val="000000" w:themeColor="text1"/>
          <w:szCs w:val="22"/>
        </w:rPr>
        <w:t>in</w:t>
      </w:r>
      <w:r>
        <w:rPr>
          <w:rFonts w:ascii="Tahoma" w:hAnsi="Tahoma" w:cs="Tahoma"/>
          <w:bCs/>
          <w:color w:val="000000" w:themeColor="text1"/>
          <w:szCs w:val="22"/>
        </w:rPr>
        <w:t xml:space="preserve"> </w:t>
      </w:r>
      <w:r w:rsidRPr="00034403">
        <w:rPr>
          <w:rFonts w:ascii="Tahoma" w:hAnsi="Tahoma" w:cs="Tahoma"/>
          <w:bCs/>
          <w:color w:val="000000" w:themeColor="text1"/>
          <w:szCs w:val="22"/>
        </w:rPr>
        <w:t>podpisano</w:t>
      </w:r>
      <w:r>
        <w:rPr>
          <w:rFonts w:ascii="Tahoma" w:hAnsi="Tahoma" w:cs="Tahoma"/>
          <w:bCs/>
          <w:color w:val="000000" w:themeColor="text1"/>
          <w:szCs w:val="22"/>
        </w:rPr>
        <w:t xml:space="preserve"> </w:t>
      </w:r>
      <w:r w:rsidRPr="00034403">
        <w:rPr>
          <w:rFonts w:ascii="Tahoma" w:hAnsi="Tahoma" w:cs="Tahoma"/>
          <w:bCs/>
          <w:color w:val="000000" w:themeColor="text1"/>
          <w:szCs w:val="22"/>
        </w:rPr>
        <w:t>prilogo</w:t>
      </w:r>
      <w:r>
        <w:rPr>
          <w:rFonts w:ascii="Tahoma" w:hAnsi="Tahoma" w:cs="Tahoma"/>
          <w:bCs/>
          <w:color w:val="000000" w:themeColor="text1"/>
          <w:szCs w:val="22"/>
        </w:rPr>
        <w:t xml:space="preserve"> </w:t>
      </w:r>
      <w:r w:rsidRPr="00034403">
        <w:rPr>
          <w:rFonts w:ascii="Tahoma" w:hAnsi="Tahoma" w:cs="Tahoma"/>
          <w:color w:val="000000" w:themeColor="text1"/>
        </w:rPr>
        <w:t>v</w:t>
      </w:r>
      <w:r>
        <w:rPr>
          <w:rFonts w:ascii="Tahoma" w:hAnsi="Tahoma" w:cs="Tahoma"/>
          <w:color w:val="000000" w:themeColor="text1"/>
        </w:rPr>
        <w:t xml:space="preserve"> </w:t>
      </w:r>
      <w:r w:rsidRPr="00034403">
        <w:rPr>
          <w:rFonts w:ascii="Tahoma" w:hAnsi="Tahoma" w:cs="Tahoma"/>
          <w:color w:val="000000" w:themeColor="text1"/>
        </w:rPr>
        <w:t>pdf.</w:t>
      </w:r>
      <w:r>
        <w:rPr>
          <w:rFonts w:ascii="Tahoma" w:hAnsi="Tahoma" w:cs="Tahoma"/>
          <w:color w:val="000000" w:themeColor="text1"/>
        </w:rPr>
        <w:t xml:space="preserve"> </w:t>
      </w:r>
      <w:r w:rsidRPr="00034403">
        <w:rPr>
          <w:rFonts w:ascii="Tahoma" w:hAnsi="Tahoma" w:cs="Tahoma"/>
          <w:color w:val="000000" w:themeColor="text1"/>
        </w:rPr>
        <w:t>formatu</w:t>
      </w:r>
      <w:r>
        <w:rPr>
          <w:rFonts w:ascii="Tahoma" w:hAnsi="Tahoma" w:cs="Tahoma"/>
          <w:color w:val="000000" w:themeColor="text1"/>
        </w:rPr>
        <w:t xml:space="preserve"> </w:t>
      </w:r>
      <w:r w:rsidRPr="00034403">
        <w:rPr>
          <w:rFonts w:ascii="Tahoma" w:hAnsi="Tahoma" w:cs="Tahoma"/>
          <w:color w:val="000000" w:themeColor="text1"/>
        </w:rPr>
        <w:t>naloži</w:t>
      </w:r>
      <w:r>
        <w:rPr>
          <w:rFonts w:ascii="Tahoma" w:hAnsi="Tahoma" w:cs="Tahoma"/>
          <w:color w:val="000000" w:themeColor="text1"/>
        </w:rPr>
        <w:t xml:space="preserve"> </w:t>
      </w:r>
      <w:r w:rsidRPr="00034403">
        <w:rPr>
          <w:rFonts w:ascii="Tahoma" w:hAnsi="Tahoma" w:cs="Tahoma"/>
          <w:color w:val="000000" w:themeColor="text1"/>
        </w:rPr>
        <w:t>v</w:t>
      </w:r>
      <w:r>
        <w:rPr>
          <w:rFonts w:ascii="Tahoma" w:hAnsi="Tahoma" w:cs="Tahoma"/>
          <w:color w:val="000000" w:themeColor="text1"/>
        </w:rPr>
        <w:t xml:space="preserve"> </w:t>
      </w:r>
      <w:r w:rsidRPr="00034403">
        <w:rPr>
          <w:rFonts w:ascii="Tahoma" w:hAnsi="Tahoma" w:cs="Tahoma"/>
          <w:color w:val="000000" w:themeColor="text1"/>
        </w:rPr>
        <w:t>razdelek</w:t>
      </w:r>
      <w:r>
        <w:rPr>
          <w:rFonts w:ascii="Tahoma" w:hAnsi="Tahoma" w:cs="Tahoma"/>
          <w:color w:val="000000" w:themeColor="text1"/>
        </w:rPr>
        <w:t xml:space="preserve"> </w:t>
      </w:r>
      <w:r w:rsidRPr="00034403">
        <w:rPr>
          <w:rFonts w:ascii="Tahoma" w:hAnsi="Tahoma" w:cs="Tahoma"/>
          <w:color w:val="000000" w:themeColor="text1"/>
        </w:rPr>
        <w:t>»Dokumenti«,</w:t>
      </w:r>
      <w:r>
        <w:rPr>
          <w:rFonts w:ascii="Tahoma" w:hAnsi="Tahoma" w:cs="Tahoma"/>
          <w:color w:val="000000" w:themeColor="text1"/>
        </w:rPr>
        <w:t xml:space="preserve"> </w:t>
      </w:r>
      <w:r w:rsidRPr="00034403">
        <w:rPr>
          <w:rFonts w:ascii="Tahoma" w:hAnsi="Tahoma" w:cs="Tahoma"/>
          <w:color w:val="000000" w:themeColor="text1"/>
        </w:rPr>
        <w:t>del</w:t>
      </w:r>
      <w:r>
        <w:rPr>
          <w:rFonts w:ascii="Tahoma" w:hAnsi="Tahoma" w:cs="Tahoma"/>
          <w:color w:val="000000" w:themeColor="text1"/>
        </w:rPr>
        <w:t xml:space="preserve"> </w:t>
      </w:r>
      <w:r w:rsidRPr="00034403">
        <w:rPr>
          <w:rFonts w:ascii="Tahoma" w:hAnsi="Tahoma" w:cs="Tahoma"/>
          <w:color w:val="000000" w:themeColor="text1"/>
        </w:rPr>
        <w:t>»Ostale</w:t>
      </w:r>
      <w:r>
        <w:rPr>
          <w:rFonts w:ascii="Tahoma" w:hAnsi="Tahoma" w:cs="Tahoma"/>
          <w:color w:val="000000" w:themeColor="text1"/>
        </w:rPr>
        <w:t xml:space="preserve"> </w:t>
      </w:r>
      <w:r w:rsidRPr="00034403">
        <w:rPr>
          <w:rFonts w:ascii="Tahoma" w:hAnsi="Tahoma" w:cs="Tahoma"/>
          <w:color w:val="000000" w:themeColor="text1"/>
        </w:rPr>
        <w:t>priloge«.</w:t>
      </w:r>
    </w:p>
    <w:p w14:paraId="21157B05" w14:textId="77777777" w:rsidR="00E52E75" w:rsidRDefault="00E52E75" w:rsidP="0060082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1C4B03" w:rsidRPr="00073A4B" w14:paraId="53582ECD" w14:textId="77777777" w:rsidTr="0032220F">
        <w:tc>
          <w:tcPr>
            <w:tcW w:w="8075" w:type="dxa"/>
            <w:tcBorders>
              <w:top w:val="single" w:sz="4" w:space="0" w:color="auto"/>
              <w:left w:val="single" w:sz="4" w:space="0" w:color="auto"/>
              <w:bottom w:val="single" w:sz="4" w:space="0" w:color="auto"/>
              <w:right w:val="single" w:sz="4" w:space="0" w:color="808080"/>
            </w:tcBorders>
          </w:tcPr>
          <w:p w14:paraId="501D36D2" w14:textId="77777777" w:rsidR="001C4B03" w:rsidRPr="00073A4B" w:rsidRDefault="001C4B03" w:rsidP="009722A0">
            <w:pPr>
              <w:keepNext/>
              <w:keepLines/>
              <w:jc w:val="both"/>
              <w:rPr>
                <w:rFonts w:ascii="Tahoma" w:hAnsi="Tahoma" w:cs="Tahoma"/>
              </w:rPr>
            </w:pPr>
            <w:r w:rsidRPr="00073A4B">
              <w:br w:type="page"/>
            </w:r>
            <w:r w:rsidRPr="00073A4B">
              <w:rPr>
                <w:rFonts w:ascii="Tahoma" w:hAnsi="Tahoma" w:cs="Tahoma"/>
                <w:b/>
              </w:rPr>
              <w:br w:type="page"/>
            </w:r>
            <w:r w:rsidR="008A04E2" w:rsidRPr="00E37153">
              <w:rPr>
                <w:rFonts w:ascii="Tahoma" w:hAnsi="Tahoma" w:cs="Tahoma"/>
              </w:rPr>
              <w:t>SEZNAM PRIGLAŠENEGA KADRA</w:t>
            </w:r>
          </w:p>
        </w:tc>
        <w:tc>
          <w:tcPr>
            <w:tcW w:w="1418" w:type="dxa"/>
            <w:tcBorders>
              <w:top w:val="single" w:sz="4" w:space="0" w:color="auto"/>
              <w:left w:val="single" w:sz="4" w:space="0" w:color="808080"/>
              <w:bottom w:val="single" w:sz="4" w:space="0" w:color="auto"/>
              <w:right w:val="single" w:sz="4" w:space="0" w:color="auto"/>
            </w:tcBorders>
            <w:hideMark/>
          </w:tcPr>
          <w:p w14:paraId="0BCD057C" w14:textId="77777777" w:rsidR="001C4B03" w:rsidRPr="00073A4B" w:rsidRDefault="001C4B03" w:rsidP="008A04E2">
            <w:pPr>
              <w:keepNext/>
              <w:keepLines/>
              <w:rPr>
                <w:rFonts w:ascii="Tahoma" w:hAnsi="Tahoma" w:cs="Tahoma"/>
                <w:b/>
                <w:i/>
              </w:rPr>
            </w:pPr>
            <w:r w:rsidRPr="009036C3">
              <w:rPr>
                <w:rFonts w:ascii="Tahoma" w:hAnsi="Tahoma" w:cs="Tahoma"/>
                <w:b/>
                <w:i/>
              </w:rPr>
              <w:t>Priloga</w:t>
            </w:r>
            <w:r w:rsidR="008E3DA0">
              <w:rPr>
                <w:rFonts w:ascii="Tahoma" w:hAnsi="Tahoma" w:cs="Tahoma"/>
                <w:b/>
                <w:i/>
              </w:rPr>
              <w:t xml:space="preserve"> </w:t>
            </w:r>
            <w:r w:rsidRPr="009036C3">
              <w:rPr>
                <w:rFonts w:ascii="Tahoma" w:hAnsi="Tahoma" w:cs="Tahoma"/>
                <w:b/>
                <w:i/>
              </w:rPr>
              <w:t>7</w:t>
            </w:r>
          </w:p>
        </w:tc>
      </w:tr>
    </w:tbl>
    <w:p w14:paraId="7908569F" w14:textId="77777777" w:rsidR="001C4B03" w:rsidRPr="00073A4B" w:rsidRDefault="001C4B03" w:rsidP="00600829">
      <w:pPr>
        <w:keepNext/>
        <w:keepLines/>
        <w:autoSpaceDE w:val="0"/>
        <w:autoSpaceDN w:val="0"/>
        <w:adjustRightInd w:val="0"/>
        <w:jc w:val="both"/>
        <w:rPr>
          <w:rFonts w:ascii="Tahoma" w:hAnsi="Tahoma" w:cs="Tahoma"/>
        </w:rPr>
      </w:pPr>
      <w:r>
        <w:rPr>
          <w:rFonts w:ascii="Tahoma" w:hAnsi="Tahoma" w:cs="Tahoma"/>
        </w:rPr>
        <w:t>Ponudnik</w:t>
      </w:r>
      <w:r w:rsidR="008E3DA0">
        <w:rPr>
          <w:rFonts w:ascii="Tahoma" w:hAnsi="Tahoma" w:cs="Tahoma"/>
        </w:rPr>
        <w:t xml:space="preserve"> </w:t>
      </w:r>
      <w:r w:rsidRPr="00073A4B">
        <w:rPr>
          <w:rFonts w:ascii="Tahoma" w:hAnsi="Tahoma" w:cs="Tahoma"/>
          <w:bCs/>
          <w:szCs w:val="22"/>
        </w:rPr>
        <w:t>izpolnjeno</w:t>
      </w:r>
      <w:r w:rsidR="008E3DA0">
        <w:rPr>
          <w:rFonts w:ascii="Tahoma" w:hAnsi="Tahoma" w:cs="Tahoma"/>
          <w:bCs/>
          <w:szCs w:val="22"/>
        </w:rPr>
        <w:t xml:space="preserve"> </w:t>
      </w:r>
      <w:r w:rsidRPr="00073A4B">
        <w:rPr>
          <w:rFonts w:ascii="Tahoma" w:hAnsi="Tahoma" w:cs="Tahoma"/>
          <w:bCs/>
          <w:szCs w:val="22"/>
        </w:rPr>
        <w:t>in</w:t>
      </w:r>
      <w:r w:rsidR="008E3DA0">
        <w:rPr>
          <w:rFonts w:ascii="Tahoma" w:hAnsi="Tahoma" w:cs="Tahoma"/>
          <w:bCs/>
          <w:szCs w:val="22"/>
        </w:rPr>
        <w:t xml:space="preserve"> </w:t>
      </w:r>
      <w:r w:rsidRPr="00073A4B">
        <w:rPr>
          <w:rFonts w:ascii="Tahoma" w:hAnsi="Tahoma" w:cs="Tahoma"/>
          <w:bCs/>
          <w:szCs w:val="22"/>
        </w:rPr>
        <w:t>podpisano</w:t>
      </w:r>
      <w:r w:rsidR="008E3DA0">
        <w:rPr>
          <w:rFonts w:ascii="Tahoma" w:hAnsi="Tahoma" w:cs="Tahoma"/>
          <w:bCs/>
          <w:szCs w:val="22"/>
        </w:rPr>
        <w:t xml:space="preserve"> </w:t>
      </w:r>
      <w:r w:rsidRPr="00073A4B">
        <w:rPr>
          <w:rFonts w:ascii="Tahoma" w:hAnsi="Tahoma" w:cs="Tahoma"/>
          <w:bCs/>
          <w:szCs w:val="22"/>
        </w:rPr>
        <w:t>prilogo</w:t>
      </w:r>
      <w:r w:rsidR="008E3DA0">
        <w:rPr>
          <w:rFonts w:ascii="Tahoma" w:hAnsi="Tahoma" w:cs="Tahoma"/>
          <w:bCs/>
          <w:szCs w:val="22"/>
        </w:rPr>
        <w:t xml:space="preserve"> </w:t>
      </w:r>
      <w:r w:rsidRPr="00073A4B">
        <w:rPr>
          <w:rFonts w:ascii="Tahoma" w:hAnsi="Tahoma" w:cs="Tahoma"/>
        </w:rPr>
        <w:t>v</w:t>
      </w:r>
      <w:r w:rsidR="008E3DA0">
        <w:rPr>
          <w:rFonts w:ascii="Tahoma" w:hAnsi="Tahoma" w:cs="Tahoma"/>
        </w:rPr>
        <w:t xml:space="preserve"> </w:t>
      </w:r>
      <w:r w:rsidRPr="00073A4B">
        <w:rPr>
          <w:rFonts w:ascii="Tahoma" w:hAnsi="Tahoma" w:cs="Tahoma"/>
        </w:rPr>
        <w:t>pdf.</w:t>
      </w:r>
      <w:r w:rsidR="008E3DA0">
        <w:rPr>
          <w:rFonts w:ascii="Tahoma" w:hAnsi="Tahoma" w:cs="Tahoma"/>
        </w:rPr>
        <w:t xml:space="preserve"> </w:t>
      </w:r>
      <w:r w:rsidRPr="00073A4B">
        <w:rPr>
          <w:rFonts w:ascii="Tahoma" w:hAnsi="Tahoma" w:cs="Tahoma"/>
        </w:rPr>
        <w:t>formatu</w:t>
      </w:r>
      <w:r w:rsidR="008E3DA0">
        <w:rPr>
          <w:rFonts w:ascii="Tahoma" w:hAnsi="Tahoma" w:cs="Tahoma"/>
        </w:rPr>
        <w:t xml:space="preserve"> </w:t>
      </w:r>
      <w:r w:rsidRPr="00073A4B">
        <w:rPr>
          <w:rFonts w:ascii="Tahoma" w:hAnsi="Tahoma" w:cs="Tahoma"/>
        </w:rPr>
        <w:t>naloži</w:t>
      </w:r>
      <w:r w:rsidR="008E3DA0">
        <w:rPr>
          <w:rFonts w:ascii="Tahoma" w:hAnsi="Tahoma" w:cs="Tahoma"/>
        </w:rPr>
        <w:t xml:space="preserve"> </w:t>
      </w:r>
      <w:r w:rsidRPr="00073A4B">
        <w:rPr>
          <w:rFonts w:ascii="Tahoma" w:hAnsi="Tahoma" w:cs="Tahoma"/>
        </w:rPr>
        <w:t>v</w:t>
      </w:r>
      <w:r w:rsidR="008E3DA0">
        <w:rPr>
          <w:rFonts w:ascii="Tahoma" w:hAnsi="Tahoma" w:cs="Tahoma"/>
        </w:rPr>
        <w:t xml:space="preserve"> </w:t>
      </w:r>
      <w:r w:rsidRPr="00073A4B">
        <w:rPr>
          <w:rFonts w:ascii="Tahoma" w:hAnsi="Tahoma" w:cs="Tahoma"/>
        </w:rPr>
        <w:t>razdelek</w:t>
      </w:r>
      <w:r w:rsidR="008E3DA0">
        <w:rPr>
          <w:rFonts w:ascii="Tahoma" w:hAnsi="Tahoma" w:cs="Tahoma"/>
        </w:rPr>
        <w:t xml:space="preserve"> </w:t>
      </w:r>
      <w:r w:rsidRPr="00073A4B">
        <w:rPr>
          <w:rFonts w:ascii="Tahoma" w:hAnsi="Tahoma" w:cs="Tahoma"/>
        </w:rPr>
        <w:t>»Dokumenti«,</w:t>
      </w:r>
      <w:r w:rsidR="008E3DA0">
        <w:rPr>
          <w:rFonts w:ascii="Tahoma" w:hAnsi="Tahoma" w:cs="Tahoma"/>
        </w:rPr>
        <w:t xml:space="preserve"> </w:t>
      </w:r>
      <w:r w:rsidRPr="00073A4B">
        <w:rPr>
          <w:rFonts w:ascii="Tahoma" w:hAnsi="Tahoma" w:cs="Tahoma"/>
        </w:rPr>
        <w:t>del</w:t>
      </w:r>
      <w:r w:rsidR="008E3DA0">
        <w:rPr>
          <w:rFonts w:ascii="Tahoma" w:hAnsi="Tahoma" w:cs="Tahoma"/>
        </w:rPr>
        <w:t xml:space="preserve"> </w:t>
      </w:r>
      <w:r w:rsidRPr="00073A4B">
        <w:rPr>
          <w:rFonts w:ascii="Tahoma" w:hAnsi="Tahoma" w:cs="Tahoma"/>
        </w:rPr>
        <w:t>»Ostale</w:t>
      </w:r>
      <w:r w:rsidR="008E3DA0">
        <w:rPr>
          <w:rFonts w:ascii="Tahoma" w:hAnsi="Tahoma" w:cs="Tahoma"/>
        </w:rPr>
        <w:t xml:space="preserve"> </w:t>
      </w:r>
      <w:r w:rsidRPr="00073A4B">
        <w:rPr>
          <w:rFonts w:ascii="Tahoma" w:hAnsi="Tahoma" w:cs="Tahoma"/>
        </w:rPr>
        <w:t>priloge«.</w:t>
      </w:r>
    </w:p>
    <w:p w14:paraId="4FEFFE08" w14:textId="77777777" w:rsidR="001C4B03" w:rsidRPr="00112425" w:rsidRDefault="001C4B03" w:rsidP="0060082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5776A161" w14:textId="77777777" w:rsidTr="00C70FE6">
        <w:tc>
          <w:tcPr>
            <w:tcW w:w="8075" w:type="dxa"/>
          </w:tcPr>
          <w:p w14:paraId="44F164E1" w14:textId="77777777" w:rsidR="001B4792" w:rsidRPr="00112425" w:rsidRDefault="001B4792" w:rsidP="00AD13D1">
            <w:pPr>
              <w:keepNext/>
              <w:keepLines/>
              <w:jc w:val="both"/>
              <w:rPr>
                <w:rFonts w:ascii="Tahoma" w:hAnsi="Tahoma" w:cs="Tahoma"/>
              </w:rPr>
            </w:pPr>
            <w:r w:rsidRPr="00112425">
              <w:rPr>
                <w:rFonts w:ascii="Tahoma" w:hAnsi="Tahoma" w:cs="Tahoma"/>
              </w:rPr>
              <w:t>OSNUT</w:t>
            </w:r>
            <w:r w:rsidR="00AD13D1">
              <w:rPr>
                <w:rFonts w:ascii="Tahoma" w:hAnsi="Tahoma" w:cs="Tahoma"/>
              </w:rPr>
              <w:t>EK</w:t>
            </w:r>
            <w:r w:rsidR="008E3DA0">
              <w:rPr>
                <w:rFonts w:ascii="Tahoma" w:hAnsi="Tahoma" w:cs="Tahoma"/>
              </w:rPr>
              <w:t xml:space="preserve"> </w:t>
            </w:r>
            <w:r w:rsidR="00A523B1">
              <w:rPr>
                <w:rFonts w:ascii="Tahoma" w:hAnsi="Tahoma" w:cs="Tahoma"/>
              </w:rPr>
              <w:t>POGODB</w:t>
            </w:r>
            <w:r w:rsidR="00AD13D1">
              <w:rPr>
                <w:rFonts w:ascii="Tahoma" w:hAnsi="Tahoma" w:cs="Tahoma"/>
              </w:rPr>
              <w:t>E</w:t>
            </w:r>
          </w:p>
        </w:tc>
        <w:tc>
          <w:tcPr>
            <w:tcW w:w="1418" w:type="dxa"/>
          </w:tcPr>
          <w:p w14:paraId="7BB7DBC2" w14:textId="77777777" w:rsidR="001B4792" w:rsidRPr="00112425" w:rsidRDefault="001B4792" w:rsidP="00600829">
            <w:pPr>
              <w:keepNext/>
              <w:keepLines/>
              <w:jc w:val="both"/>
              <w:rPr>
                <w:rFonts w:ascii="Tahoma" w:hAnsi="Tahoma" w:cs="Tahoma"/>
                <w:b/>
                <w:i/>
              </w:rPr>
            </w:pPr>
            <w:r w:rsidRPr="009036C3">
              <w:rPr>
                <w:rFonts w:ascii="Tahoma" w:hAnsi="Tahoma" w:cs="Tahoma"/>
                <w:b/>
                <w:i/>
              </w:rPr>
              <w:t>Priloga</w:t>
            </w:r>
            <w:r w:rsidR="008E3DA0">
              <w:rPr>
                <w:rFonts w:ascii="Tahoma" w:hAnsi="Tahoma" w:cs="Tahoma"/>
                <w:b/>
                <w:i/>
              </w:rPr>
              <w:t xml:space="preserve"> </w:t>
            </w:r>
            <w:r w:rsidR="00AD13D1">
              <w:rPr>
                <w:rFonts w:ascii="Tahoma" w:hAnsi="Tahoma" w:cs="Tahoma"/>
                <w:b/>
                <w:i/>
              </w:rPr>
              <w:t>8</w:t>
            </w:r>
          </w:p>
        </w:tc>
      </w:tr>
    </w:tbl>
    <w:p w14:paraId="7D19E279" w14:textId="77777777" w:rsidR="00091F5D" w:rsidRPr="00112425" w:rsidRDefault="004569E9" w:rsidP="00600829">
      <w:pPr>
        <w:keepNext/>
        <w:keepLines/>
        <w:jc w:val="both"/>
        <w:rPr>
          <w:rFonts w:ascii="Tahoma" w:hAnsi="Tahoma" w:cs="Tahoma"/>
        </w:rPr>
      </w:pPr>
      <w:r>
        <w:rPr>
          <w:rFonts w:ascii="Tahoma" w:hAnsi="Tahoma" w:cs="Tahoma"/>
        </w:rPr>
        <w:t>Ponudnik</w:t>
      </w:r>
      <w:r w:rsidR="008E3DA0">
        <w:rPr>
          <w:rFonts w:ascii="Tahoma" w:hAnsi="Tahoma" w:cs="Tahoma"/>
        </w:rPr>
        <w:t xml:space="preserve"> </w:t>
      </w:r>
      <w:r>
        <w:rPr>
          <w:rFonts w:ascii="Tahoma" w:hAnsi="Tahoma" w:cs="Tahoma"/>
        </w:rPr>
        <w:t>s</w:t>
      </w:r>
      <w:r w:rsidR="008E3DA0">
        <w:rPr>
          <w:rFonts w:ascii="Tahoma" w:hAnsi="Tahoma" w:cs="Tahoma"/>
        </w:rPr>
        <w:t xml:space="preserve"> </w:t>
      </w:r>
      <w:r>
        <w:rPr>
          <w:rFonts w:ascii="Tahoma" w:hAnsi="Tahoma" w:cs="Tahoma"/>
        </w:rPr>
        <w:t>podpisom</w:t>
      </w:r>
      <w:r w:rsidR="008E3DA0">
        <w:rPr>
          <w:rFonts w:ascii="Tahoma" w:hAnsi="Tahoma" w:cs="Tahoma"/>
        </w:rPr>
        <w:t xml:space="preserve"> </w:t>
      </w:r>
      <w:r w:rsidRPr="004D2034">
        <w:rPr>
          <w:rFonts w:ascii="Tahoma" w:hAnsi="Tahoma" w:cs="Tahoma"/>
        </w:rPr>
        <w:t>Priloge</w:t>
      </w:r>
      <w:r w:rsidR="008E3DA0">
        <w:rPr>
          <w:rFonts w:ascii="Tahoma" w:hAnsi="Tahoma" w:cs="Tahoma"/>
        </w:rPr>
        <w:t xml:space="preserve"> </w:t>
      </w:r>
      <w:r w:rsidRPr="004D2034">
        <w:rPr>
          <w:rFonts w:ascii="Tahoma" w:hAnsi="Tahoma" w:cs="Tahoma"/>
        </w:rPr>
        <w:t>3/1</w:t>
      </w:r>
      <w:r w:rsidR="008E3DA0">
        <w:rPr>
          <w:rFonts w:ascii="Tahoma" w:hAnsi="Tahoma" w:cs="Tahoma"/>
        </w:rPr>
        <w:t xml:space="preserve"> </w:t>
      </w:r>
      <w:r>
        <w:rPr>
          <w:rFonts w:ascii="Tahoma" w:hAnsi="Tahoma" w:cs="Tahoma"/>
        </w:rPr>
        <w:t>potrdi,</w:t>
      </w:r>
      <w:r w:rsidR="008E3DA0">
        <w:rPr>
          <w:rFonts w:ascii="Tahoma" w:hAnsi="Tahoma" w:cs="Tahoma"/>
        </w:rPr>
        <w:t xml:space="preserve"> </w:t>
      </w:r>
      <w:r>
        <w:rPr>
          <w:rFonts w:ascii="Tahoma" w:hAnsi="Tahoma" w:cs="Tahoma"/>
        </w:rPr>
        <w:t>da</w:t>
      </w:r>
      <w:r w:rsidR="008E3DA0">
        <w:rPr>
          <w:rFonts w:ascii="Tahoma" w:hAnsi="Tahoma" w:cs="Tahoma"/>
        </w:rPr>
        <w:t xml:space="preserve"> </w:t>
      </w:r>
      <w:r>
        <w:rPr>
          <w:rFonts w:ascii="Tahoma" w:hAnsi="Tahoma" w:cs="Tahoma"/>
        </w:rPr>
        <w:t>se</w:t>
      </w:r>
      <w:r w:rsidR="008E3DA0">
        <w:rPr>
          <w:rFonts w:ascii="Tahoma" w:hAnsi="Tahoma" w:cs="Tahoma"/>
        </w:rPr>
        <w:t xml:space="preserve"> </w:t>
      </w:r>
      <w:r>
        <w:rPr>
          <w:rFonts w:ascii="Tahoma" w:hAnsi="Tahoma" w:cs="Tahoma"/>
        </w:rPr>
        <w:t>strinja</w:t>
      </w:r>
      <w:r w:rsidR="008E3DA0">
        <w:rPr>
          <w:rFonts w:ascii="Tahoma" w:hAnsi="Tahoma" w:cs="Tahoma"/>
        </w:rPr>
        <w:t xml:space="preserve"> </w:t>
      </w:r>
      <w:r>
        <w:rPr>
          <w:rFonts w:ascii="Tahoma" w:hAnsi="Tahoma" w:cs="Tahoma"/>
        </w:rPr>
        <w:t>in</w:t>
      </w:r>
      <w:r w:rsidR="008E3DA0">
        <w:rPr>
          <w:rFonts w:ascii="Tahoma" w:hAnsi="Tahoma" w:cs="Tahoma"/>
        </w:rPr>
        <w:t xml:space="preserve"> </w:t>
      </w:r>
      <w:r>
        <w:rPr>
          <w:rFonts w:ascii="Tahoma" w:hAnsi="Tahoma" w:cs="Tahoma"/>
        </w:rPr>
        <w:t>sprejema</w:t>
      </w:r>
      <w:r w:rsidR="008E3DA0">
        <w:rPr>
          <w:rFonts w:ascii="Tahoma" w:hAnsi="Tahoma" w:cs="Tahoma"/>
        </w:rPr>
        <w:t xml:space="preserve"> </w:t>
      </w:r>
      <w:r>
        <w:rPr>
          <w:rFonts w:ascii="Tahoma" w:hAnsi="Tahoma" w:cs="Tahoma"/>
        </w:rPr>
        <w:t>vsebino</w:t>
      </w:r>
      <w:r w:rsidR="008E3DA0">
        <w:rPr>
          <w:rFonts w:ascii="Tahoma" w:hAnsi="Tahoma" w:cs="Tahoma"/>
        </w:rPr>
        <w:t xml:space="preserve"> </w:t>
      </w:r>
      <w:r>
        <w:rPr>
          <w:rFonts w:ascii="Tahoma" w:hAnsi="Tahoma" w:cs="Tahoma"/>
        </w:rPr>
        <w:t>pogodbe.</w:t>
      </w:r>
    </w:p>
    <w:p w14:paraId="65122CCC" w14:textId="77777777" w:rsidR="001C4B03" w:rsidRPr="00112425" w:rsidRDefault="001C4B03" w:rsidP="00600829">
      <w:pPr>
        <w:keepNext/>
        <w:keepLines/>
        <w:jc w:val="both"/>
        <w:rPr>
          <w:rFonts w:ascii="Tahoma" w:hAnsi="Tahoma" w:cs="Tahoma"/>
          <w:sz w:val="16"/>
        </w:rPr>
      </w:pPr>
    </w:p>
    <w:p w14:paraId="054D7D3B" w14:textId="77777777" w:rsidR="000E5FD5" w:rsidRDefault="000E5FD5" w:rsidP="00600829">
      <w:pPr>
        <w:keepNext/>
        <w:keepLines/>
        <w:jc w:val="both"/>
        <w:rPr>
          <w:rFonts w:ascii="Tahoma" w:hAnsi="Tahoma" w:cs="Tahoma"/>
          <w:sz w:val="16"/>
        </w:rPr>
      </w:pPr>
    </w:p>
    <w:p w14:paraId="08CA0239" w14:textId="77777777" w:rsidR="000E5FD5" w:rsidRDefault="000E5FD5" w:rsidP="00600829">
      <w:pPr>
        <w:keepNext/>
        <w:keepLines/>
        <w:tabs>
          <w:tab w:val="left" w:pos="2798"/>
        </w:tabs>
        <w:jc w:val="both"/>
        <w:rPr>
          <w:rFonts w:ascii="Tahoma" w:hAnsi="Tahoma"/>
        </w:rPr>
      </w:pPr>
    </w:p>
    <w:p w14:paraId="48C40A9D" w14:textId="77777777" w:rsidR="00AD13D1" w:rsidRDefault="00AD13D1" w:rsidP="00600829">
      <w:pPr>
        <w:keepNext/>
        <w:keepLines/>
        <w:tabs>
          <w:tab w:val="left" w:pos="2798"/>
        </w:tabs>
        <w:jc w:val="both"/>
        <w:rPr>
          <w:rFonts w:ascii="Tahoma" w:hAnsi="Tahoma"/>
        </w:rPr>
      </w:pPr>
    </w:p>
    <w:p w14:paraId="23D814EF" w14:textId="77777777" w:rsidR="00AD13D1" w:rsidRDefault="00AD13D1" w:rsidP="00600829">
      <w:pPr>
        <w:keepNext/>
        <w:keepLines/>
        <w:tabs>
          <w:tab w:val="left" w:pos="2798"/>
        </w:tabs>
        <w:jc w:val="both"/>
        <w:rPr>
          <w:rFonts w:ascii="Tahoma" w:hAnsi="Tahoma"/>
        </w:rPr>
      </w:pPr>
    </w:p>
    <w:p w14:paraId="33A7DDE1" w14:textId="77777777" w:rsidR="00AD13D1" w:rsidRDefault="00AD13D1" w:rsidP="00600829">
      <w:pPr>
        <w:keepNext/>
        <w:keepLines/>
        <w:tabs>
          <w:tab w:val="left" w:pos="2798"/>
        </w:tabs>
        <w:jc w:val="both"/>
        <w:rPr>
          <w:rFonts w:ascii="Tahoma" w:hAnsi="Tahoma"/>
        </w:rPr>
      </w:pPr>
    </w:p>
    <w:p w14:paraId="49F7DE66" w14:textId="77777777" w:rsidR="00AD13D1" w:rsidRDefault="00AD13D1" w:rsidP="00600829">
      <w:pPr>
        <w:keepNext/>
        <w:keepLines/>
        <w:tabs>
          <w:tab w:val="left" w:pos="2798"/>
        </w:tabs>
        <w:jc w:val="both"/>
        <w:rPr>
          <w:rFonts w:ascii="Tahoma" w:hAnsi="Tahoma"/>
        </w:rPr>
      </w:pPr>
    </w:p>
    <w:p w14:paraId="451BCAD8" w14:textId="77777777" w:rsidR="000E5FD5" w:rsidRDefault="000E5FD5" w:rsidP="00600829">
      <w:pPr>
        <w:keepNext/>
        <w:keepLines/>
        <w:tabs>
          <w:tab w:val="left" w:pos="2798"/>
        </w:tabs>
        <w:jc w:val="both"/>
        <w:rPr>
          <w:rFonts w:ascii="Tahoma" w:hAnsi="Tahoma"/>
        </w:rPr>
      </w:pPr>
    </w:p>
    <w:p w14:paraId="56418780" w14:textId="77777777" w:rsidR="000E5FD5" w:rsidRDefault="000E5FD5" w:rsidP="00600829">
      <w:pPr>
        <w:keepNext/>
        <w:keepLines/>
        <w:tabs>
          <w:tab w:val="left" w:pos="2798"/>
        </w:tabs>
        <w:jc w:val="both"/>
        <w:rPr>
          <w:rFonts w:ascii="Tahoma" w:hAnsi="Tahoma"/>
        </w:rPr>
      </w:pPr>
    </w:p>
    <w:p w14:paraId="2AF81AD5" w14:textId="77777777" w:rsidR="000E5FD5" w:rsidRDefault="000E5FD5" w:rsidP="00600829">
      <w:pPr>
        <w:keepNext/>
        <w:keepLines/>
        <w:tabs>
          <w:tab w:val="left" w:pos="2798"/>
        </w:tabs>
        <w:jc w:val="both"/>
        <w:rPr>
          <w:rFonts w:ascii="Tahoma" w:hAnsi="Tahoma"/>
        </w:rPr>
      </w:pPr>
    </w:p>
    <w:p w14:paraId="0B2A3559" w14:textId="77777777" w:rsidR="000E5FD5" w:rsidRDefault="000E5FD5" w:rsidP="00600829">
      <w:pPr>
        <w:keepNext/>
        <w:keepLines/>
        <w:tabs>
          <w:tab w:val="left" w:pos="2798"/>
        </w:tabs>
        <w:jc w:val="both"/>
        <w:rPr>
          <w:rFonts w:ascii="Tahoma" w:hAnsi="Tahoma"/>
        </w:rPr>
      </w:pPr>
    </w:p>
    <w:p w14:paraId="6D4D543F" w14:textId="77777777" w:rsidR="000E5FD5" w:rsidRDefault="000E5FD5" w:rsidP="00600829">
      <w:pPr>
        <w:keepNext/>
        <w:keepLines/>
        <w:tabs>
          <w:tab w:val="left" w:pos="2798"/>
        </w:tabs>
        <w:jc w:val="both"/>
        <w:rPr>
          <w:rFonts w:ascii="Tahoma" w:hAnsi="Tahoma"/>
        </w:rPr>
      </w:pPr>
    </w:p>
    <w:p w14:paraId="4AA5E893" w14:textId="77777777" w:rsidR="000E5FD5" w:rsidRDefault="000E5FD5" w:rsidP="00600829">
      <w:pPr>
        <w:keepNext/>
        <w:keepLines/>
        <w:tabs>
          <w:tab w:val="left" w:pos="2798"/>
        </w:tabs>
        <w:jc w:val="both"/>
        <w:rPr>
          <w:rFonts w:ascii="Tahoma" w:hAnsi="Tahoma"/>
        </w:rPr>
      </w:pPr>
    </w:p>
    <w:p w14:paraId="59D83AA0" w14:textId="77777777" w:rsidR="0035755F" w:rsidRDefault="0035755F" w:rsidP="00600829">
      <w:pPr>
        <w:keepNext/>
        <w:keepLines/>
        <w:tabs>
          <w:tab w:val="left" w:pos="2798"/>
        </w:tabs>
        <w:jc w:val="both"/>
        <w:rPr>
          <w:rFonts w:ascii="Tahoma" w:hAnsi="Tahoma"/>
        </w:rPr>
      </w:pPr>
    </w:p>
    <w:p w14:paraId="574DE331" w14:textId="77777777" w:rsidR="0035755F" w:rsidRDefault="0035755F" w:rsidP="00600829">
      <w:pPr>
        <w:keepNext/>
        <w:keepLines/>
        <w:tabs>
          <w:tab w:val="left" w:pos="2798"/>
        </w:tabs>
        <w:jc w:val="both"/>
        <w:rPr>
          <w:rFonts w:ascii="Tahoma" w:hAnsi="Tahoma"/>
        </w:rPr>
      </w:pPr>
    </w:p>
    <w:p w14:paraId="6211AB30" w14:textId="77777777" w:rsidR="0035755F" w:rsidRDefault="0035755F" w:rsidP="00600829">
      <w:pPr>
        <w:keepNext/>
        <w:keepLines/>
        <w:tabs>
          <w:tab w:val="left" w:pos="2798"/>
        </w:tabs>
        <w:jc w:val="both"/>
        <w:rPr>
          <w:rFonts w:ascii="Tahoma" w:hAnsi="Tahoma"/>
        </w:rPr>
      </w:pPr>
    </w:p>
    <w:p w14:paraId="5AE128DA" w14:textId="77777777" w:rsidR="0035755F" w:rsidRDefault="0035755F" w:rsidP="00600829">
      <w:pPr>
        <w:keepNext/>
        <w:keepLines/>
        <w:tabs>
          <w:tab w:val="left" w:pos="2798"/>
        </w:tabs>
        <w:jc w:val="both"/>
        <w:rPr>
          <w:rFonts w:ascii="Tahoma" w:hAnsi="Tahoma"/>
        </w:rPr>
      </w:pPr>
    </w:p>
    <w:p w14:paraId="0AE919ED" w14:textId="77777777" w:rsidR="0035755F" w:rsidRDefault="0035755F" w:rsidP="00600829">
      <w:pPr>
        <w:keepNext/>
        <w:keepLines/>
        <w:tabs>
          <w:tab w:val="left" w:pos="2798"/>
        </w:tabs>
        <w:jc w:val="both"/>
        <w:rPr>
          <w:rFonts w:ascii="Tahoma" w:hAnsi="Tahoma"/>
        </w:rPr>
      </w:pPr>
    </w:p>
    <w:p w14:paraId="2B944DB3" w14:textId="77777777" w:rsidR="0035755F" w:rsidRDefault="0035755F" w:rsidP="00600829">
      <w:pPr>
        <w:keepNext/>
        <w:keepLines/>
        <w:tabs>
          <w:tab w:val="left" w:pos="2798"/>
        </w:tabs>
        <w:jc w:val="both"/>
        <w:rPr>
          <w:rFonts w:ascii="Tahoma" w:hAnsi="Tahoma"/>
        </w:rPr>
      </w:pPr>
    </w:p>
    <w:p w14:paraId="73759322" w14:textId="77777777" w:rsidR="0035755F" w:rsidRDefault="0035755F" w:rsidP="00600829">
      <w:pPr>
        <w:keepNext/>
        <w:keepLines/>
        <w:tabs>
          <w:tab w:val="left" w:pos="2798"/>
        </w:tabs>
        <w:jc w:val="both"/>
        <w:rPr>
          <w:rFonts w:ascii="Tahoma" w:hAnsi="Tahoma"/>
        </w:rPr>
      </w:pPr>
    </w:p>
    <w:p w14:paraId="009A67A8" w14:textId="77777777" w:rsidR="0035755F" w:rsidRDefault="0035755F" w:rsidP="00600829">
      <w:pPr>
        <w:keepNext/>
        <w:keepLines/>
        <w:tabs>
          <w:tab w:val="left" w:pos="2798"/>
        </w:tabs>
        <w:jc w:val="both"/>
        <w:rPr>
          <w:rFonts w:ascii="Tahoma" w:hAnsi="Tahoma"/>
        </w:rPr>
      </w:pPr>
    </w:p>
    <w:p w14:paraId="3E874583" w14:textId="77777777" w:rsidR="0035755F" w:rsidRDefault="0035755F" w:rsidP="00600829">
      <w:pPr>
        <w:keepNext/>
        <w:keepLines/>
        <w:tabs>
          <w:tab w:val="left" w:pos="2798"/>
        </w:tabs>
        <w:jc w:val="both"/>
        <w:rPr>
          <w:rFonts w:ascii="Tahoma" w:hAnsi="Tahoma"/>
        </w:rPr>
      </w:pPr>
    </w:p>
    <w:p w14:paraId="6682963E" w14:textId="77777777" w:rsidR="0035755F" w:rsidRDefault="0035755F" w:rsidP="00600829">
      <w:pPr>
        <w:keepNext/>
        <w:keepLines/>
        <w:tabs>
          <w:tab w:val="left" w:pos="2798"/>
        </w:tabs>
        <w:jc w:val="both"/>
        <w:rPr>
          <w:rFonts w:ascii="Tahoma" w:hAnsi="Tahoma"/>
        </w:rPr>
      </w:pPr>
    </w:p>
    <w:p w14:paraId="3ACAC428" w14:textId="77777777" w:rsidR="0035755F" w:rsidRDefault="0035755F" w:rsidP="00600829">
      <w:pPr>
        <w:keepNext/>
        <w:keepLines/>
        <w:tabs>
          <w:tab w:val="left" w:pos="2798"/>
        </w:tabs>
        <w:jc w:val="both"/>
        <w:rPr>
          <w:rFonts w:ascii="Tahoma" w:hAnsi="Tahoma"/>
        </w:rPr>
      </w:pPr>
    </w:p>
    <w:p w14:paraId="0FD40122" w14:textId="77777777" w:rsidR="0035755F" w:rsidRDefault="0035755F" w:rsidP="00600829">
      <w:pPr>
        <w:keepNext/>
        <w:keepLines/>
        <w:tabs>
          <w:tab w:val="left" w:pos="2798"/>
        </w:tabs>
        <w:jc w:val="both"/>
        <w:rPr>
          <w:rFonts w:ascii="Tahoma" w:hAnsi="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201"/>
      </w:tblGrid>
      <w:tr w:rsidR="00FC65F1" w:rsidRPr="00112425" w14:paraId="0691B30B" w14:textId="77777777" w:rsidTr="00FD3EDD">
        <w:tc>
          <w:tcPr>
            <w:tcW w:w="8080" w:type="dxa"/>
          </w:tcPr>
          <w:p w14:paraId="533C3D95" w14:textId="77777777" w:rsidR="00FC65F1" w:rsidRPr="00112425" w:rsidRDefault="00FC65F1" w:rsidP="00600829">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Pr>
                <w:rFonts w:ascii="Tahoma" w:hAnsi="Tahoma" w:cs="Tahoma"/>
              </w:rPr>
              <w:t>POVZETEK</w:t>
            </w:r>
            <w:r w:rsidR="008E3DA0">
              <w:rPr>
                <w:rFonts w:ascii="Tahoma" w:hAnsi="Tahoma" w:cs="Tahoma"/>
              </w:rPr>
              <w:t xml:space="preserve"> </w:t>
            </w:r>
            <w:r w:rsidRPr="00112425">
              <w:rPr>
                <w:rFonts w:ascii="Tahoma" w:hAnsi="Tahoma" w:cs="Tahoma"/>
              </w:rPr>
              <w:t>PREDRAČUN</w:t>
            </w:r>
            <w:r w:rsidR="0055333E">
              <w:rPr>
                <w:rFonts w:ascii="Tahoma" w:hAnsi="Tahoma" w:cs="Tahoma"/>
              </w:rPr>
              <w:t>A</w:t>
            </w:r>
          </w:p>
        </w:tc>
        <w:tc>
          <w:tcPr>
            <w:tcW w:w="1201" w:type="dxa"/>
          </w:tcPr>
          <w:p w14:paraId="49135ADD" w14:textId="77777777" w:rsidR="00FC65F1" w:rsidRPr="00112425" w:rsidRDefault="008E3DA0" w:rsidP="00600829">
            <w:pPr>
              <w:keepNext/>
              <w:keepLines/>
              <w:jc w:val="both"/>
              <w:rPr>
                <w:rFonts w:ascii="Tahoma" w:hAnsi="Tahoma" w:cs="Tahoma"/>
                <w:b/>
                <w:i/>
              </w:rPr>
            </w:pPr>
            <w:r>
              <w:rPr>
                <w:rFonts w:ascii="Tahoma" w:hAnsi="Tahoma" w:cs="Tahoma"/>
                <w:b/>
                <w:i/>
              </w:rPr>
              <w:t xml:space="preserve"> </w:t>
            </w:r>
          </w:p>
        </w:tc>
      </w:tr>
    </w:tbl>
    <w:p w14:paraId="1E8E6FE9" w14:textId="77777777" w:rsidR="00C80EDD" w:rsidRPr="00112425" w:rsidRDefault="00C80EDD" w:rsidP="00600829">
      <w:pPr>
        <w:keepNext/>
        <w:keepLines/>
        <w:jc w:val="both"/>
        <w:rPr>
          <w:rFonts w:ascii="Tahoma" w:hAnsi="Tahoma" w:cs="Tahoma"/>
          <w:b/>
        </w:rPr>
      </w:pPr>
    </w:p>
    <w:p w14:paraId="5967F8FD" w14:textId="77777777" w:rsidR="001B4792" w:rsidRDefault="00C80EDD" w:rsidP="00600829">
      <w:pPr>
        <w:keepNext/>
        <w:keepLines/>
        <w:spacing w:line="312" w:lineRule="auto"/>
        <w:ind w:firstLine="142"/>
        <w:jc w:val="both"/>
        <w:rPr>
          <w:rFonts w:ascii="Tahoma" w:hAnsi="Tahoma" w:cs="Tahoma"/>
        </w:rPr>
      </w:pPr>
      <w:r w:rsidRPr="001B4792">
        <w:rPr>
          <w:rFonts w:ascii="Tahoma" w:hAnsi="Tahoma" w:cs="Tahoma"/>
        </w:rPr>
        <w:t>Ponudnik:</w:t>
      </w:r>
      <w:r w:rsidR="008E3DA0">
        <w:rPr>
          <w:rFonts w:ascii="Tahoma" w:hAnsi="Tahoma" w:cs="Tahoma"/>
        </w:rPr>
        <w:t xml:space="preserve"> </w:t>
      </w:r>
      <w:r w:rsidRPr="001B4792">
        <w:rPr>
          <w:rFonts w:ascii="Tahoma" w:hAnsi="Tahoma" w:cs="Tahoma"/>
        </w:rPr>
        <w:t>_______________________________________________________________</w:t>
      </w:r>
      <w:r w:rsidR="001B4792">
        <w:rPr>
          <w:rFonts w:ascii="Tahoma" w:hAnsi="Tahoma" w:cs="Tahoma"/>
        </w:rPr>
        <w:t>________</w:t>
      </w:r>
      <w:r w:rsidR="009722A0">
        <w:rPr>
          <w:rFonts w:ascii="Tahoma" w:hAnsi="Tahoma" w:cs="Tahoma"/>
        </w:rPr>
        <w:t>___</w:t>
      </w:r>
      <w:r w:rsidR="008E3DA0">
        <w:rPr>
          <w:rFonts w:ascii="Tahoma" w:hAnsi="Tahoma" w:cs="Tahoma"/>
        </w:rPr>
        <w:t xml:space="preserve"> </w:t>
      </w:r>
      <w:r w:rsidRPr="001B4792">
        <w:rPr>
          <w:rFonts w:ascii="Tahoma" w:hAnsi="Tahoma" w:cs="Tahoma"/>
        </w:rPr>
        <w:t>,</w:t>
      </w:r>
    </w:p>
    <w:p w14:paraId="04C7D65C" w14:textId="77777777" w:rsidR="00C80EDD" w:rsidRPr="001B4792" w:rsidRDefault="001B4792" w:rsidP="00600829">
      <w:pPr>
        <w:keepNext/>
        <w:keepLines/>
        <w:spacing w:line="312" w:lineRule="auto"/>
        <w:ind w:firstLine="142"/>
        <w:jc w:val="both"/>
        <w:rPr>
          <w:rFonts w:ascii="Tahoma" w:hAnsi="Tahoma" w:cs="Tahoma"/>
        </w:rPr>
      </w:pPr>
      <w:r>
        <w:rPr>
          <w:rFonts w:ascii="Tahoma" w:hAnsi="Tahoma" w:cs="Tahoma"/>
        </w:rPr>
        <w:t>(</w:t>
      </w:r>
      <w:r w:rsidRPr="001B4792">
        <w:rPr>
          <w:rFonts w:ascii="Tahoma" w:hAnsi="Tahoma" w:cs="Tahoma"/>
          <w:i/>
        </w:rPr>
        <w:t>naziv</w:t>
      </w:r>
      <w:r w:rsidR="008E3DA0">
        <w:rPr>
          <w:rFonts w:ascii="Tahoma" w:hAnsi="Tahoma" w:cs="Tahoma"/>
          <w:i/>
        </w:rPr>
        <w:t xml:space="preserve"> </w:t>
      </w:r>
      <w:r w:rsidRPr="001B4792">
        <w:rPr>
          <w:rFonts w:ascii="Tahoma" w:hAnsi="Tahoma" w:cs="Tahoma"/>
          <w:i/>
        </w:rPr>
        <w:t>ponudnika</w:t>
      </w:r>
      <w:r>
        <w:rPr>
          <w:rFonts w:ascii="Tahoma" w:hAnsi="Tahoma" w:cs="Tahoma"/>
        </w:rPr>
        <w:t>)</w:t>
      </w:r>
      <w:r w:rsidR="008E3DA0">
        <w:rPr>
          <w:rFonts w:ascii="Tahoma" w:hAnsi="Tahoma" w:cs="Tahoma"/>
        </w:rPr>
        <w:t xml:space="preserve"> </w:t>
      </w:r>
    </w:p>
    <w:p w14:paraId="01772FBD" w14:textId="79C3E6BB" w:rsidR="00C80EDD" w:rsidRPr="00112425" w:rsidRDefault="00C80EDD" w:rsidP="00600829">
      <w:pPr>
        <w:keepNext/>
        <w:keepLines/>
        <w:spacing w:line="312" w:lineRule="auto"/>
        <w:ind w:left="142"/>
        <w:jc w:val="both"/>
        <w:rPr>
          <w:rFonts w:ascii="Tahoma" w:hAnsi="Tahoma" w:cs="Tahoma"/>
        </w:rPr>
      </w:pPr>
      <w:r w:rsidRPr="001B4792">
        <w:rPr>
          <w:rFonts w:ascii="Tahoma" w:hAnsi="Tahoma" w:cs="Tahoma"/>
        </w:rPr>
        <w:t>oddajamo</w:t>
      </w:r>
      <w:r w:rsidR="008E3DA0">
        <w:rPr>
          <w:rFonts w:ascii="Tahoma" w:hAnsi="Tahoma" w:cs="Tahoma"/>
        </w:rPr>
        <w:t xml:space="preserve"> </w:t>
      </w:r>
      <w:r w:rsidR="001660D4" w:rsidRPr="001B4792">
        <w:rPr>
          <w:rFonts w:ascii="Tahoma" w:hAnsi="Tahoma" w:cs="Tahoma"/>
        </w:rPr>
        <w:t>PONUDBO</w:t>
      </w:r>
      <w:r w:rsidR="008E3DA0">
        <w:rPr>
          <w:rFonts w:ascii="Tahoma" w:hAnsi="Tahoma" w:cs="Tahoma"/>
        </w:rPr>
        <w:t xml:space="preserve"> </w:t>
      </w:r>
      <w:r w:rsidR="001660D4">
        <w:rPr>
          <w:rFonts w:ascii="Tahoma" w:hAnsi="Tahoma" w:cs="Tahoma"/>
        </w:rPr>
        <w:t>št.:</w:t>
      </w:r>
      <w:r w:rsidR="008E3DA0">
        <w:rPr>
          <w:rFonts w:ascii="Tahoma" w:hAnsi="Tahoma" w:cs="Tahoma"/>
        </w:rPr>
        <w:t xml:space="preserve"> </w:t>
      </w:r>
      <w:r w:rsidR="001660D4">
        <w:rPr>
          <w:rFonts w:ascii="Tahoma" w:hAnsi="Tahoma" w:cs="Tahoma"/>
        </w:rPr>
        <w:t>________________________</w:t>
      </w:r>
      <w:r w:rsidR="008E3DA0">
        <w:rPr>
          <w:rFonts w:ascii="Tahoma" w:hAnsi="Tahoma" w:cs="Tahoma"/>
        </w:rPr>
        <w:t xml:space="preserve"> </w:t>
      </w:r>
      <w:r w:rsidR="001660D4">
        <w:rPr>
          <w:rFonts w:ascii="Tahoma" w:hAnsi="Tahoma" w:cs="Tahoma"/>
        </w:rPr>
        <w:t>za</w:t>
      </w:r>
      <w:r w:rsidR="008E3DA0">
        <w:rPr>
          <w:rFonts w:ascii="Tahoma" w:hAnsi="Tahoma" w:cs="Tahoma"/>
        </w:rPr>
        <w:t xml:space="preserve"> </w:t>
      </w:r>
      <w:r w:rsidR="001660D4">
        <w:rPr>
          <w:rFonts w:ascii="Tahoma" w:hAnsi="Tahoma" w:cs="Tahoma"/>
        </w:rPr>
        <w:t>javno</w:t>
      </w:r>
      <w:r w:rsidR="008E3DA0">
        <w:rPr>
          <w:rFonts w:ascii="Tahoma" w:hAnsi="Tahoma" w:cs="Tahoma"/>
        </w:rPr>
        <w:t xml:space="preserve"> </w:t>
      </w:r>
      <w:r w:rsidR="001660D4">
        <w:rPr>
          <w:rFonts w:ascii="Tahoma" w:hAnsi="Tahoma" w:cs="Tahoma"/>
        </w:rPr>
        <w:t>naročilo</w:t>
      </w:r>
      <w:r w:rsidR="008E3DA0">
        <w:rPr>
          <w:rFonts w:ascii="Tahoma" w:hAnsi="Tahoma" w:cs="Tahoma"/>
        </w:rPr>
        <w:t xml:space="preserve"> </w:t>
      </w:r>
      <w:r w:rsidR="001660D4">
        <w:rPr>
          <w:rFonts w:ascii="Tahoma" w:hAnsi="Tahoma" w:cs="Tahoma"/>
        </w:rPr>
        <w:t>št.</w:t>
      </w:r>
      <w:r w:rsidR="008E3DA0">
        <w:rPr>
          <w:rFonts w:ascii="Tahoma" w:hAnsi="Tahoma" w:cs="Tahoma"/>
        </w:rPr>
        <w:t xml:space="preserve"> </w:t>
      </w:r>
      <w:r w:rsidR="000C0F80">
        <w:rPr>
          <w:rFonts w:ascii="Tahoma" w:hAnsi="Tahoma" w:cs="Tahoma"/>
          <w:b/>
        </w:rPr>
        <w:t>JPE-VOD-231/24</w:t>
      </w:r>
      <w:r w:rsidR="008E3DA0">
        <w:rPr>
          <w:rFonts w:ascii="Tahoma" w:hAnsi="Tahoma" w:cs="Tahoma"/>
          <w:b/>
        </w:rPr>
        <w:t xml:space="preserve"> </w:t>
      </w:r>
      <w:r w:rsidR="004862EE">
        <w:rPr>
          <w:rFonts w:ascii="Tahoma" w:hAnsi="Tahoma" w:cs="Tahoma"/>
          <w:b/>
          <w:color w:val="000000"/>
        </w:rPr>
        <w:t>Idejna študija za energijsko izrabo komunalnih odpadkov in sežig komunalnega blata v TEO Ljubljana na lokacijah TE-TOL in RCERO Ljubljana</w:t>
      </w:r>
    </w:p>
    <w:p w14:paraId="546F0E7F" w14:textId="77777777" w:rsidR="00C80EDD" w:rsidRPr="00112425" w:rsidRDefault="00C80EDD" w:rsidP="00600829">
      <w:pPr>
        <w:keepNext/>
        <w:keepLines/>
        <w:jc w:val="both"/>
        <w:rPr>
          <w:rFonts w:ascii="Tahoma" w:hAnsi="Tahoma" w:cs="Tahoma"/>
        </w:rPr>
      </w:pPr>
    </w:p>
    <w:p w14:paraId="438BF7C1" w14:textId="77777777" w:rsidR="00C80EDD" w:rsidRPr="00112425" w:rsidRDefault="008E3DA0" w:rsidP="00600829">
      <w:pPr>
        <w:keepNext/>
        <w:keepLines/>
        <w:ind w:left="1080" w:hanging="1080"/>
        <w:jc w:val="both"/>
        <w:rPr>
          <w:rFonts w:ascii="Tahoma" w:hAnsi="Tahoma" w:cs="Tahoma"/>
          <w:b/>
        </w:rPr>
      </w:pPr>
      <w:r>
        <w:rPr>
          <w:rFonts w:ascii="Tahoma" w:hAnsi="Tahoma" w:cs="Tahoma"/>
          <w:b/>
        </w:rPr>
        <w:t xml:space="preserve"> </w:t>
      </w:r>
    </w:p>
    <w:p w14:paraId="6BAC6F58" w14:textId="77777777" w:rsidR="00C80EDD" w:rsidRPr="00112425" w:rsidRDefault="008E3DA0" w:rsidP="005F76DE">
      <w:pPr>
        <w:keepNext/>
        <w:keepLines/>
        <w:ind w:left="1080" w:hanging="1080"/>
        <w:jc w:val="both"/>
        <w:rPr>
          <w:rFonts w:ascii="Tahoma" w:hAnsi="Tahoma" w:cs="Tahoma"/>
          <w:b/>
        </w:rPr>
      </w:pPr>
      <w:r>
        <w:rPr>
          <w:rFonts w:ascii="Tahoma" w:hAnsi="Tahoma" w:cs="Tahoma"/>
        </w:rPr>
        <w:t xml:space="preserve"> </w:t>
      </w:r>
    </w:p>
    <w:p w14:paraId="513860B4" w14:textId="77777777" w:rsidR="00C80EDD" w:rsidRPr="00112425" w:rsidRDefault="00EF3FF3" w:rsidP="00E42C8E">
      <w:pPr>
        <w:keepNext/>
        <w:keepLines/>
        <w:numPr>
          <w:ilvl w:val="0"/>
          <w:numId w:val="12"/>
        </w:numPr>
        <w:tabs>
          <w:tab w:val="num" w:pos="426"/>
        </w:tabs>
        <w:ind w:left="0" w:firstLine="0"/>
        <w:rPr>
          <w:rFonts w:ascii="Tahoma" w:hAnsi="Tahoma" w:cs="Tahoma"/>
          <w:b/>
        </w:rPr>
      </w:pPr>
      <w:r>
        <w:rPr>
          <w:rFonts w:ascii="Tahoma" w:hAnsi="Tahoma" w:cs="Tahoma"/>
          <w:b/>
        </w:rPr>
        <w:t>SKUPNA</w:t>
      </w:r>
      <w:r w:rsidR="008E3DA0">
        <w:rPr>
          <w:rFonts w:ascii="Tahoma" w:hAnsi="Tahoma" w:cs="Tahoma"/>
          <w:b/>
        </w:rPr>
        <w:t xml:space="preserve"> </w:t>
      </w:r>
      <w:r>
        <w:rPr>
          <w:rFonts w:ascii="Tahoma" w:hAnsi="Tahoma" w:cs="Tahoma"/>
          <w:b/>
        </w:rPr>
        <w:t>PONUDBENA</w:t>
      </w:r>
      <w:r w:rsidR="008E3DA0">
        <w:rPr>
          <w:rFonts w:ascii="Tahoma" w:hAnsi="Tahoma" w:cs="Tahoma"/>
          <w:b/>
        </w:rPr>
        <w:t xml:space="preserve"> </w:t>
      </w:r>
      <w:r>
        <w:rPr>
          <w:rFonts w:ascii="Tahoma" w:hAnsi="Tahoma" w:cs="Tahoma"/>
          <w:b/>
        </w:rPr>
        <w:t>VREDNOST</w:t>
      </w:r>
      <w:r w:rsidR="008E3DA0">
        <w:rPr>
          <w:rFonts w:ascii="Tahoma" w:hAnsi="Tahoma" w:cs="Tahoma"/>
          <w:b/>
        </w:rPr>
        <w:t xml:space="preserve"> </w:t>
      </w:r>
      <w:r>
        <w:rPr>
          <w:rFonts w:ascii="Tahoma" w:hAnsi="Tahoma" w:cs="Tahoma"/>
          <w:b/>
        </w:rPr>
        <w:t>v</w:t>
      </w:r>
      <w:r w:rsidR="008E3DA0">
        <w:rPr>
          <w:rFonts w:ascii="Tahoma" w:hAnsi="Tahoma" w:cs="Tahoma"/>
          <w:b/>
        </w:rPr>
        <w:t xml:space="preserve"> </w:t>
      </w:r>
      <w:r>
        <w:rPr>
          <w:rFonts w:ascii="Tahoma" w:hAnsi="Tahoma" w:cs="Tahoma"/>
          <w:b/>
        </w:rPr>
        <w:t>EUR</w:t>
      </w:r>
      <w:r w:rsidR="008E3DA0">
        <w:rPr>
          <w:rFonts w:ascii="Tahoma" w:hAnsi="Tahoma" w:cs="Tahoma"/>
          <w:b/>
        </w:rPr>
        <w:t xml:space="preserve"> </w:t>
      </w:r>
      <w:r>
        <w:rPr>
          <w:rFonts w:ascii="Tahoma" w:hAnsi="Tahoma" w:cs="Tahoma"/>
          <w:b/>
        </w:rPr>
        <w:t>brez</w:t>
      </w:r>
      <w:r w:rsidR="008E3DA0">
        <w:rPr>
          <w:rFonts w:ascii="Tahoma" w:hAnsi="Tahoma" w:cs="Tahoma"/>
          <w:b/>
        </w:rPr>
        <w:t xml:space="preserve"> </w:t>
      </w:r>
      <w:r>
        <w:rPr>
          <w:rFonts w:ascii="Tahoma" w:hAnsi="Tahoma" w:cs="Tahoma"/>
          <w:b/>
        </w:rPr>
        <w:t>DDV</w:t>
      </w:r>
      <w:r w:rsidR="008E3DA0">
        <w:rPr>
          <w:rFonts w:ascii="Tahoma" w:hAnsi="Tahoma" w:cs="Tahoma"/>
          <w:b/>
        </w:rPr>
        <w:t xml:space="preserve"> </w:t>
      </w:r>
    </w:p>
    <w:p w14:paraId="7AE2BC38" w14:textId="77777777" w:rsidR="00C80EDD" w:rsidRDefault="00C80EDD" w:rsidP="00600829">
      <w:pPr>
        <w:keepNext/>
        <w:keepLines/>
        <w:rPr>
          <w:rFonts w:ascii="Tahoma" w:hAnsi="Tahoma" w:cs="Tahoma"/>
        </w:rPr>
      </w:pPr>
    </w:p>
    <w:p w14:paraId="675BA096" w14:textId="77777777" w:rsidR="00396CFF" w:rsidRPr="00112425" w:rsidRDefault="00396CFF" w:rsidP="00600829">
      <w:pPr>
        <w:keepNext/>
        <w:keepLines/>
        <w:rPr>
          <w:rFonts w:ascii="Tahoma" w:hAnsi="Tahoma" w:cs="Tahoma"/>
        </w:rPr>
      </w:pPr>
    </w:p>
    <w:tbl>
      <w:tblPr>
        <w:tblStyle w:val="Tabelamrea1"/>
        <w:tblW w:w="9104" w:type="dxa"/>
        <w:tblInd w:w="108" w:type="dxa"/>
        <w:tblLook w:val="04A0" w:firstRow="1" w:lastRow="0" w:firstColumn="1" w:lastColumn="0" w:noHBand="0" w:noVBand="1"/>
      </w:tblPr>
      <w:tblGrid>
        <w:gridCol w:w="4552"/>
        <w:gridCol w:w="4552"/>
      </w:tblGrid>
      <w:tr w:rsidR="00981C12" w:rsidRPr="00112425" w14:paraId="2E5726EE" w14:textId="77777777" w:rsidTr="00EA4140">
        <w:trPr>
          <w:trHeight w:val="438"/>
        </w:trPr>
        <w:tc>
          <w:tcPr>
            <w:tcW w:w="4552" w:type="dxa"/>
            <w:vAlign w:val="bottom"/>
          </w:tcPr>
          <w:p w14:paraId="412C783A" w14:textId="77777777" w:rsidR="00981C12" w:rsidRPr="00112425" w:rsidRDefault="00EA4140" w:rsidP="00600829">
            <w:pPr>
              <w:keepNext/>
              <w:keepLines/>
              <w:spacing w:after="120"/>
              <w:rPr>
                <w:rFonts w:ascii="Tahoma" w:eastAsia="Calibri" w:hAnsi="Tahoma" w:cs="Tahoma"/>
                <w:b/>
                <w:lang w:eastAsia="en-US"/>
              </w:rPr>
            </w:pPr>
            <w:r>
              <w:rPr>
                <w:rFonts w:ascii="Tahoma" w:eastAsia="Calibri" w:hAnsi="Tahoma" w:cs="Tahoma"/>
                <w:b/>
                <w:lang w:eastAsia="en-US"/>
              </w:rPr>
              <w:t>ZNESEK</w:t>
            </w:r>
            <w:r w:rsidR="008E3DA0">
              <w:rPr>
                <w:rFonts w:ascii="Tahoma" w:eastAsia="Calibri" w:hAnsi="Tahoma" w:cs="Tahoma"/>
                <w:b/>
                <w:lang w:eastAsia="en-US"/>
              </w:rPr>
              <w:t xml:space="preserve"> </w:t>
            </w:r>
            <w:r w:rsidR="001660D4">
              <w:rPr>
                <w:rFonts w:ascii="Tahoma" w:eastAsia="Calibri" w:hAnsi="Tahoma" w:cs="Tahoma"/>
                <w:b/>
                <w:lang w:eastAsia="en-US"/>
              </w:rPr>
              <w:t>V</w:t>
            </w:r>
            <w:r w:rsidR="008E3DA0">
              <w:rPr>
                <w:rFonts w:ascii="Tahoma" w:eastAsia="Calibri" w:hAnsi="Tahoma" w:cs="Tahoma"/>
                <w:b/>
                <w:lang w:eastAsia="en-US"/>
              </w:rPr>
              <w:t xml:space="preserve"> </w:t>
            </w:r>
            <w:r w:rsidR="001660D4">
              <w:rPr>
                <w:rFonts w:ascii="Tahoma" w:eastAsia="Calibri" w:hAnsi="Tahoma" w:cs="Tahoma"/>
                <w:b/>
                <w:lang w:eastAsia="en-US"/>
              </w:rPr>
              <w:t>EUR</w:t>
            </w:r>
            <w:r w:rsidR="008E3DA0">
              <w:rPr>
                <w:rFonts w:ascii="Tahoma" w:eastAsia="Calibri" w:hAnsi="Tahoma" w:cs="Tahoma"/>
                <w:b/>
                <w:lang w:eastAsia="en-US"/>
              </w:rPr>
              <w:t xml:space="preserve"> </w:t>
            </w:r>
            <w:r w:rsidR="001660D4">
              <w:rPr>
                <w:rFonts w:ascii="Tahoma" w:eastAsia="Calibri" w:hAnsi="Tahoma" w:cs="Tahoma"/>
                <w:b/>
                <w:lang w:eastAsia="en-US"/>
              </w:rPr>
              <w:t>BREZ</w:t>
            </w:r>
            <w:r w:rsidR="008E3DA0">
              <w:rPr>
                <w:rFonts w:ascii="Tahoma" w:eastAsia="Calibri" w:hAnsi="Tahoma" w:cs="Tahoma"/>
                <w:b/>
                <w:lang w:eastAsia="en-US"/>
              </w:rPr>
              <w:t xml:space="preserve"> </w:t>
            </w:r>
            <w:r w:rsidR="001660D4">
              <w:rPr>
                <w:rFonts w:ascii="Tahoma" w:eastAsia="Calibri" w:hAnsi="Tahoma" w:cs="Tahoma"/>
                <w:b/>
                <w:lang w:eastAsia="en-US"/>
              </w:rPr>
              <w:t>DDV</w:t>
            </w:r>
          </w:p>
        </w:tc>
        <w:tc>
          <w:tcPr>
            <w:tcW w:w="4552" w:type="dxa"/>
            <w:vAlign w:val="bottom"/>
          </w:tcPr>
          <w:p w14:paraId="620D2BD3" w14:textId="77777777" w:rsidR="00981C12" w:rsidRPr="00112425" w:rsidRDefault="008E3DA0" w:rsidP="00600829">
            <w:pPr>
              <w:keepNext/>
              <w:keepLines/>
              <w:spacing w:after="120"/>
              <w:jc w:val="right"/>
              <w:rPr>
                <w:rFonts w:ascii="Tahoma" w:eastAsia="Calibri" w:hAnsi="Tahoma" w:cs="Tahoma"/>
                <w:b/>
                <w:lang w:eastAsia="en-US"/>
              </w:rPr>
            </w:pPr>
            <w:r>
              <w:rPr>
                <w:rFonts w:ascii="Tahoma" w:eastAsia="Calibri" w:hAnsi="Tahoma" w:cs="Tahoma"/>
                <w:b/>
                <w:lang w:eastAsia="en-US"/>
              </w:rPr>
              <w:t xml:space="preserve"> </w:t>
            </w:r>
            <w:r w:rsidR="00981C12" w:rsidRPr="00112425">
              <w:rPr>
                <w:rFonts w:ascii="Tahoma" w:eastAsia="Calibri" w:hAnsi="Tahoma" w:cs="Tahoma"/>
                <w:b/>
                <w:lang w:eastAsia="en-US"/>
              </w:rPr>
              <w:t>EUR</w:t>
            </w:r>
          </w:p>
        </w:tc>
      </w:tr>
    </w:tbl>
    <w:p w14:paraId="607D33CD" w14:textId="77777777" w:rsidR="00C80EDD" w:rsidRPr="00112425" w:rsidRDefault="00C80EDD" w:rsidP="00600829">
      <w:pPr>
        <w:keepNext/>
        <w:keepLines/>
        <w:rPr>
          <w:rFonts w:ascii="Tahoma" w:hAnsi="Tahoma" w:cs="Tahoma"/>
        </w:rPr>
      </w:pPr>
    </w:p>
    <w:p w14:paraId="3E393A48" w14:textId="77777777" w:rsidR="00C80EDD" w:rsidRPr="00112425" w:rsidRDefault="00C80EDD" w:rsidP="00600829">
      <w:pPr>
        <w:keepNext/>
        <w:keepLines/>
        <w:rPr>
          <w:rFonts w:ascii="Tahoma" w:hAnsi="Tahoma" w:cs="Tahoma"/>
        </w:rPr>
      </w:pPr>
    </w:p>
    <w:p w14:paraId="347DAAD5" w14:textId="77777777" w:rsidR="00C80EDD" w:rsidRPr="00112425" w:rsidRDefault="00C80EDD" w:rsidP="00600829">
      <w:pPr>
        <w:keepNext/>
        <w:keepLines/>
        <w:jc w:val="both"/>
        <w:rPr>
          <w:rFonts w:ascii="Tahoma" w:hAnsi="Tahoma" w:cs="Tahoma"/>
          <w:b/>
        </w:rPr>
      </w:pPr>
    </w:p>
    <w:p w14:paraId="540F7C94" w14:textId="77777777" w:rsidR="00C80EDD" w:rsidRPr="00112425" w:rsidRDefault="00C80EDD" w:rsidP="00600829">
      <w:pPr>
        <w:keepNext/>
        <w:keepLines/>
        <w:jc w:val="both"/>
        <w:rPr>
          <w:rFonts w:ascii="Tahoma" w:hAnsi="Tahoma" w:cs="Tahoma"/>
        </w:rPr>
      </w:pPr>
    </w:p>
    <w:p w14:paraId="712B1361" w14:textId="77777777" w:rsidR="00C80EDD" w:rsidRPr="00112425" w:rsidRDefault="00C80EDD" w:rsidP="00600829">
      <w:pPr>
        <w:keepNext/>
        <w:keepLines/>
        <w:jc w:val="both"/>
        <w:rPr>
          <w:rFonts w:ascii="Tahoma" w:hAnsi="Tahoma" w:cs="Tahoma"/>
          <w:b/>
        </w:rPr>
      </w:pPr>
    </w:p>
    <w:p w14:paraId="1C93535F" w14:textId="77777777" w:rsidR="00C80EDD" w:rsidRPr="00112425" w:rsidRDefault="00C80EDD" w:rsidP="00600829">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C80EDD" w:rsidRPr="00112425" w14:paraId="1D1676FD" w14:textId="77777777" w:rsidTr="00BB6F49">
        <w:trPr>
          <w:trHeight w:val="235"/>
        </w:trPr>
        <w:tc>
          <w:tcPr>
            <w:tcW w:w="3402" w:type="dxa"/>
            <w:tcBorders>
              <w:bottom w:val="single" w:sz="4" w:space="0" w:color="auto"/>
            </w:tcBorders>
          </w:tcPr>
          <w:p w14:paraId="5AF222FA" w14:textId="77777777" w:rsidR="00C80EDD" w:rsidRPr="00112425" w:rsidRDefault="00C80EDD" w:rsidP="00600829">
            <w:pPr>
              <w:keepNext/>
              <w:keepLines/>
              <w:jc w:val="both"/>
              <w:rPr>
                <w:rFonts w:ascii="Tahoma" w:hAnsi="Tahoma" w:cs="Tahoma"/>
                <w:snapToGrid w:val="0"/>
                <w:color w:val="000000"/>
              </w:rPr>
            </w:pPr>
          </w:p>
        </w:tc>
        <w:tc>
          <w:tcPr>
            <w:tcW w:w="2977" w:type="dxa"/>
          </w:tcPr>
          <w:p w14:paraId="1634A4E5" w14:textId="77777777" w:rsidR="00C80EDD" w:rsidRPr="00112425" w:rsidRDefault="00C80EDD" w:rsidP="00600829">
            <w:pPr>
              <w:keepNext/>
              <w:keepLines/>
              <w:jc w:val="center"/>
              <w:rPr>
                <w:rFonts w:ascii="Tahoma" w:hAnsi="Tahoma" w:cs="Tahoma"/>
                <w:snapToGrid w:val="0"/>
                <w:color w:val="000000"/>
              </w:rPr>
            </w:pPr>
          </w:p>
        </w:tc>
        <w:tc>
          <w:tcPr>
            <w:tcW w:w="3119" w:type="dxa"/>
            <w:tcBorders>
              <w:bottom w:val="single" w:sz="4" w:space="0" w:color="auto"/>
            </w:tcBorders>
          </w:tcPr>
          <w:p w14:paraId="7CA69105" w14:textId="77777777" w:rsidR="00C80EDD" w:rsidRPr="00112425" w:rsidRDefault="00C80EDD" w:rsidP="00600829">
            <w:pPr>
              <w:keepNext/>
              <w:keepLines/>
              <w:tabs>
                <w:tab w:val="left" w:pos="567"/>
                <w:tab w:val="num" w:pos="851"/>
                <w:tab w:val="left" w:pos="993"/>
              </w:tabs>
              <w:jc w:val="both"/>
              <w:rPr>
                <w:rFonts w:ascii="Tahoma" w:hAnsi="Tahoma" w:cs="Tahoma"/>
                <w:snapToGrid w:val="0"/>
                <w:color w:val="000000"/>
                <w:sz w:val="28"/>
              </w:rPr>
            </w:pPr>
          </w:p>
        </w:tc>
      </w:tr>
      <w:tr w:rsidR="00C80EDD" w:rsidRPr="00112425" w14:paraId="0B698EDD" w14:textId="77777777" w:rsidTr="00BB6F49">
        <w:trPr>
          <w:trHeight w:val="235"/>
        </w:trPr>
        <w:tc>
          <w:tcPr>
            <w:tcW w:w="3402" w:type="dxa"/>
            <w:tcBorders>
              <w:top w:val="single" w:sz="4" w:space="0" w:color="auto"/>
            </w:tcBorders>
          </w:tcPr>
          <w:p w14:paraId="01DF794B" w14:textId="77777777" w:rsidR="00C80EDD" w:rsidRPr="00112425" w:rsidRDefault="00C80EDD" w:rsidP="00600829">
            <w:pPr>
              <w:keepNext/>
              <w:keepLines/>
              <w:jc w:val="center"/>
              <w:rPr>
                <w:rFonts w:ascii="Tahoma" w:hAnsi="Tahoma" w:cs="Tahoma"/>
                <w:snapToGrid w:val="0"/>
                <w:color w:val="000000"/>
              </w:rPr>
            </w:pPr>
            <w:r w:rsidRPr="00112425">
              <w:rPr>
                <w:rFonts w:ascii="Tahoma" w:hAnsi="Tahoma" w:cs="Tahoma"/>
                <w:snapToGrid w:val="0"/>
                <w:color w:val="000000"/>
              </w:rPr>
              <w:t>(kraj,</w:t>
            </w:r>
            <w:r w:rsidR="008E3DA0">
              <w:rPr>
                <w:rFonts w:ascii="Tahoma" w:hAnsi="Tahoma" w:cs="Tahoma"/>
                <w:snapToGrid w:val="0"/>
                <w:color w:val="000000"/>
              </w:rPr>
              <w:t xml:space="preserve"> </w:t>
            </w:r>
            <w:r w:rsidRPr="00112425">
              <w:rPr>
                <w:rFonts w:ascii="Tahoma" w:hAnsi="Tahoma" w:cs="Tahoma"/>
                <w:snapToGrid w:val="0"/>
                <w:color w:val="000000"/>
              </w:rPr>
              <w:t>datum)</w:t>
            </w:r>
          </w:p>
        </w:tc>
        <w:tc>
          <w:tcPr>
            <w:tcW w:w="2977" w:type="dxa"/>
          </w:tcPr>
          <w:p w14:paraId="753CDA41" w14:textId="77777777" w:rsidR="00C80EDD" w:rsidRPr="00112425" w:rsidRDefault="00C80EDD" w:rsidP="00600829">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119" w:type="dxa"/>
            <w:tcBorders>
              <w:top w:val="single" w:sz="4" w:space="0" w:color="auto"/>
            </w:tcBorders>
          </w:tcPr>
          <w:p w14:paraId="3A8DEFAB" w14:textId="77777777" w:rsidR="00C80EDD" w:rsidRPr="00112425" w:rsidRDefault="00C80EDD" w:rsidP="00600829">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w:t>
            </w:r>
            <w:r w:rsidR="008E3DA0">
              <w:rPr>
                <w:rFonts w:ascii="Tahoma" w:hAnsi="Tahoma" w:cs="Tahoma"/>
                <w:snapToGrid w:val="0"/>
                <w:color w:val="000000"/>
              </w:rPr>
              <w:t xml:space="preserve"> </w:t>
            </w:r>
            <w:r w:rsidR="001660D4">
              <w:rPr>
                <w:rFonts w:ascii="Tahoma" w:hAnsi="Tahoma" w:cs="Tahoma"/>
                <w:snapToGrid w:val="0"/>
                <w:color w:val="000000"/>
              </w:rPr>
              <w:t>in</w:t>
            </w:r>
            <w:r w:rsidR="008E3DA0">
              <w:rPr>
                <w:rFonts w:ascii="Tahoma" w:hAnsi="Tahoma" w:cs="Tahoma"/>
                <w:snapToGrid w:val="0"/>
                <w:color w:val="000000"/>
              </w:rPr>
              <w:t xml:space="preserve"> </w:t>
            </w:r>
            <w:r w:rsidR="001660D4">
              <w:rPr>
                <w:rFonts w:ascii="Tahoma" w:hAnsi="Tahoma" w:cs="Tahoma"/>
                <w:snapToGrid w:val="0"/>
                <w:color w:val="000000"/>
              </w:rPr>
              <w:t>priimek</w:t>
            </w:r>
            <w:r w:rsidR="008E3DA0">
              <w:rPr>
                <w:rFonts w:ascii="Tahoma" w:hAnsi="Tahoma" w:cs="Tahoma"/>
                <w:snapToGrid w:val="0"/>
                <w:color w:val="000000"/>
              </w:rPr>
              <w:t xml:space="preserve"> </w:t>
            </w:r>
            <w:r w:rsidR="001660D4">
              <w:rPr>
                <w:rFonts w:ascii="Tahoma" w:hAnsi="Tahoma" w:cs="Tahoma"/>
                <w:snapToGrid w:val="0"/>
                <w:color w:val="000000"/>
              </w:rPr>
              <w:t>ter</w:t>
            </w:r>
            <w:r w:rsidR="008E3DA0">
              <w:rPr>
                <w:rFonts w:ascii="Tahoma" w:hAnsi="Tahoma" w:cs="Tahoma"/>
                <w:snapToGrid w:val="0"/>
                <w:color w:val="000000"/>
              </w:rPr>
              <w:t xml:space="preserve"> </w:t>
            </w:r>
            <w:r w:rsidRPr="00112425">
              <w:rPr>
                <w:rFonts w:ascii="Tahoma" w:hAnsi="Tahoma" w:cs="Tahoma"/>
                <w:snapToGrid w:val="0"/>
                <w:color w:val="000000"/>
              </w:rPr>
              <w:t>podpis</w:t>
            </w:r>
            <w:r w:rsidR="008E3DA0">
              <w:rPr>
                <w:rFonts w:ascii="Tahoma" w:hAnsi="Tahoma" w:cs="Tahoma"/>
                <w:snapToGrid w:val="0"/>
                <w:color w:val="000000"/>
              </w:rPr>
              <w:t xml:space="preserve"> </w:t>
            </w:r>
            <w:r w:rsidRPr="00112425">
              <w:rPr>
                <w:rFonts w:ascii="Tahoma" w:hAnsi="Tahoma" w:cs="Tahoma"/>
                <w:snapToGrid w:val="0"/>
                <w:color w:val="000000"/>
              </w:rPr>
              <w:t>ponudnika)</w:t>
            </w:r>
          </w:p>
          <w:p w14:paraId="72304DDB" w14:textId="77777777" w:rsidR="00C80EDD" w:rsidRPr="00112425" w:rsidRDefault="00C80EDD" w:rsidP="00600829">
            <w:pPr>
              <w:keepNext/>
              <w:keepLines/>
              <w:jc w:val="center"/>
              <w:rPr>
                <w:rFonts w:ascii="Tahoma" w:hAnsi="Tahoma" w:cs="Tahoma"/>
                <w:snapToGrid w:val="0"/>
                <w:color w:val="000000"/>
              </w:rPr>
            </w:pPr>
          </w:p>
          <w:p w14:paraId="4227C97D" w14:textId="77777777" w:rsidR="00C80EDD" w:rsidRPr="00112425" w:rsidRDefault="00C80EDD" w:rsidP="00600829">
            <w:pPr>
              <w:keepNext/>
              <w:keepLines/>
              <w:jc w:val="center"/>
              <w:rPr>
                <w:rFonts w:ascii="Tahoma" w:hAnsi="Tahoma" w:cs="Tahoma"/>
                <w:snapToGrid w:val="0"/>
                <w:color w:val="000000"/>
              </w:rPr>
            </w:pPr>
          </w:p>
        </w:tc>
      </w:tr>
    </w:tbl>
    <w:p w14:paraId="6B9A6E94" w14:textId="77777777" w:rsidR="00C80EDD" w:rsidRPr="00112425" w:rsidRDefault="00C80EDD" w:rsidP="00600829">
      <w:pPr>
        <w:pStyle w:val="Blokbesedila"/>
        <w:keepNext/>
        <w:keepLines/>
        <w:tabs>
          <w:tab w:val="left" w:pos="9354"/>
        </w:tabs>
        <w:ind w:left="0" w:right="-2"/>
        <w:jc w:val="both"/>
        <w:rPr>
          <w:rFonts w:ascii="Tahoma" w:hAnsi="Tahoma" w:cs="Tahoma"/>
          <w:sz w:val="20"/>
        </w:rPr>
      </w:pPr>
    </w:p>
    <w:p w14:paraId="1E9109BF" w14:textId="77777777" w:rsidR="009F2334" w:rsidRPr="00112425" w:rsidRDefault="009F2334" w:rsidP="00600829">
      <w:pPr>
        <w:keepNext/>
        <w:keepLines/>
        <w:tabs>
          <w:tab w:val="left" w:pos="2798"/>
        </w:tabs>
        <w:jc w:val="both"/>
        <w:rPr>
          <w:rFonts w:ascii="Tahoma" w:hAnsi="Tahoma"/>
        </w:rPr>
      </w:pPr>
    </w:p>
    <w:p w14:paraId="3D2FA01B" w14:textId="77777777" w:rsidR="009F2334" w:rsidRPr="00112425" w:rsidRDefault="009F2334" w:rsidP="00600829">
      <w:pPr>
        <w:keepNext/>
        <w:keepLines/>
        <w:tabs>
          <w:tab w:val="left" w:pos="2798"/>
        </w:tabs>
        <w:jc w:val="both"/>
        <w:rPr>
          <w:rFonts w:ascii="Tahoma" w:hAnsi="Tahoma"/>
        </w:rPr>
      </w:pPr>
    </w:p>
    <w:p w14:paraId="671DFCBB" w14:textId="77777777" w:rsidR="009F2334" w:rsidRPr="00112425" w:rsidRDefault="009F2334" w:rsidP="00600829">
      <w:pPr>
        <w:keepNext/>
        <w:keepLines/>
        <w:tabs>
          <w:tab w:val="left" w:pos="2798"/>
        </w:tabs>
        <w:jc w:val="both"/>
        <w:rPr>
          <w:rFonts w:ascii="Tahoma" w:hAnsi="Tahoma"/>
        </w:rPr>
      </w:pPr>
    </w:p>
    <w:p w14:paraId="0475725F" w14:textId="77777777" w:rsidR="009F2334" w:rsidRPr="00112425" w:rsidRDefault="009F2334" w:rsidP="00600829">
      <w:pPr>
        <w:keepNext/>
        <w:keepLines/>
        <w:tabs>
          <w:tab w:val="left" w:pos="2798"/>
        </w:tabs>
        <w:jc w:val="both"/>
        <w:rPr>
          <w:rFonts w:ascii="Tahoma" w:hAnsi="Tahoma"/>
        </w:rPr>
      </w:pPr>
    </w:p>
    <w:p w14:paraId="28B15139" w14:textId="77777777" w:rsidR="00C80EDD" w:rsidRPr="00112425" w:rsidRDefault="00C80EDD" w:rsidP="00600829">
      <w:pPr>
        <w:keepNext/>
        <w:keepLines/>
        <w:rPr>
          <w:rFonts w:ascii="Tahoma" w:hAnsi="Tahoma"/>
        </w:rPr>
      </w:pPr>
      <w:r w:rsidRPr="00112425">
        <w:rPr>
          <w:rFonts w:ascii="Tahoma" w:hAnsi="Tahoma"/>
        </w:rPr>
        <w:br w:type="page"/>
      </w:r>
    </w:p>
    <w:tbl>
      <w:tblPr>
        <w:tblW w:w="9498" w:type="dxa"/>
        <w:tblInd w:w="-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222"/>
        <w:gridCol w:w="1276"/>
      </w:tblGrid>
      <w:tr w:rsidR="00FC65F1" w:rsidRPr="00112425" w14:paraId="3597FDD2" w14:textId="77777777" w:rsidTr="006E4E87">
        <w:tc>
          <w:tcPr>
            <w:tcW w:w="8222" w:type="dxa"/>
            <w:tcBorders>
              <w:right w:val="single" w:sz="4" w:space="0" w:color="auto"/>
            </w:tcBorders>
          </w:tcPr>
          <w:p w14:paraId="3585BFB7" w14:textId="77777777" w:rsidR="00FC65F1" w:rsidRPr="00112425" w:rsidRDefault="00FC65F1" w:rsidP="00600829">
            <w:pPr>
              <w:keepNext/>
              <w:keepLines/>
              <w:jc w:val="both"/>
              <w:rPr>
                <w:rFonts w:ascii="Tahoma" w:hAnsi="Tahoma" w:cs="Tahoma"/>
              </w:rPr>
            </w:pPr>
            <w:r w:rsidRPr="00112425">
              <w:rPr>
                <w:rFonts w:ascii="Tahoma" w:hAnsi="Tahoma" w:cs="Tahoma"/>
              </w:rPr>
              <w:lastRenderedPageBreak/>
              <w:t>PODATKI</w:t>
            </w:r>
            <w:r w:rsidR="008E3DA0">
              <w:rPr>
                <w:rFonts w:ascii="Tahoma" w:hAnsi="Tahoma" w:cs="Tahoma"/>
              </w:rPr>
              <w:t xml:space="preserve"> </w:t>
            </w:r>
            <w:r w:rsidRPr="00112425">
              <w:rPr>
                <w:rFonts w:ascii="Tahoma" w:hAnsi="Tahoma" w:cs="Tahoma"/>
              </w:rPr>
              <w:t>O</w:t>
            </w:r>
            <w:r w:rsidR="008E3DA0">
              <w:rPr>
                <w:rFonts w:ascii="Tahoma" w:hAnsi="Tahoma" w:cs="Tahoma"/>
              </w:rPr>
              <w:t xml:space="preserve"> </w:t>
            </w:r>
            <w:r w:rsidRPr="00112425">
              <w:rPr>
                <w:rFonts w:ascii="Tahoma" w:hAnsi="Tahoma" w:cs="Tahoma"/>
              </w:rPr>
              <w:t>PONUDNIKU</w:t>
            </w:r>
            <w:r w:rsidR="008E3DA0">
              <w:rPr>
                <w:rFonts w:ascii="Tahoma" w:hAnsi="Tahoma" w:cs="Tahoma"/>
              </w:rPr>
              <w:t xml:space="preserve"> </w:t>
            </w:r>
          </w:p>
        </w:tc>
        <w:tc>
          <w:tcPr>
            <w:tcW w:w="1276" w:type="dxa"/>
            <w:tcBorders>
              <w:top w:val="single" w:sz="4" w:space="0" w:color="auto"/>
              <w:left w:val="single" w:sz="4" w:space="0" w:color="auto"/>
              <w:bottom w:val="single" w:sz="4" w:space="0" w:color="auto"/>
            </w:tcBorders>
          </w:tcPr>
          <w:p w14:paraId="6718984F" w14:textId="77777777" w:rsidR="00FC65F1" w:rsidRPr="00112425" w:rsidRDefault="00FC65F1" w:rsidP="00600829">
            <w:pPr>
              <w:keepNext/>
              <w:keepLines/>
              <w:jc w:val="both"/>
              <w:rPr>
                <w:rFonts w:ascii="Tahoma" w:hAnsi="Tahoma" w:cs="Tahoma"/>
                <w:b/>
                <w:i/>
              </w:rPr>
            </w:pPr>
            <w:r w:rsidRPr="00112425">
              <w:rPr>
                <w:rFonts w:ascii="Tahoma" w:hAnsi="Tahoma" w:cs="Tahoma"/>
                <w:b/>
                <w:i/>
              </w:rPr>
              <w:t>Priloga</w:t>
            </w:r>
            <w:r w:rsidR="008E3DA0">
              <w:rPr>
                <w:rFonts w:ascii="Tahoma" w:hAnsi="Tahoma" w:cs="Tahoma"/>
                <w:b/>
                <w:i/>
              </w:rPr>
              <w:t xml:space="preserve"> </w:t>
            </w:r>
            <w:r w:rsidRPr="00112425">
              <w:rPr>
                <w:rFonts w:ascii="Tahoma" w:hAnsi="Tahoma" w:cs="Tahoma"/>
                <w:b/>
                <w:i/>
              </w:rPr>
              <w:t>1</w:t>
            </w:r>
          </w:p>
        </w:tc>
      </w:tr>
    </w:tbl>
    <w:p w14:paraId="22F12314" w14:textId="619E00F3" w:rsidR="007C70A1" w:rsidRPr="00112425" w:rsidRDefault="000C0F80" w:rsidP="00600829">
      <w:pPr>
        <w:keepNext/>
        <w:keepLines/>
        <w:jc w:val="both"/>
        <w:rPr>
          <w:rFonts w:ascii="Tahoma" w:hAnsi="Tahoma" w:cs="Tahoma"/>
        </w:rPr>
      </w:pPr>
      <w:r>
        <w:rPr>
          <w:rFonts w:ascii="Tahoma" w:hAnsi="Tahoma" w:cs="Tahoma"/>
          <w:b/>
        </w:rPr>
        <w:t>JPE-VOD-231/24</w:t>
      </w:r>
      <w:r w:rsidR="008A7DC7" w:rsidRPr="00112425">
        <w:rPr>
          <w:rFonts w:ascii="Tahoma" w:hAnsi="Tahoma" w:cs="Tahoma"/>
          <w:b/>
        </w:rPr>
        <w:t>–</w:t>
      </w:r>
      <w:r w:rsidR="008E3DA0">
        <w:rPr>
          <w:rFonts w:ascii="Tahoma" w:hAnsi="Tahoma" w:cs="Tahoma"/>
          <w:b/>
        </w:rPr>
        <w:t xml:space="preserve"> </w:t>
      </w:r>
      <w:r w:rsidR="004862EE">
        <w:rPr>
          <w:rFonts w:ascii="Tahoma" w:hAnsi="Tahoma" w:cs="Tahoma"/>
          <w:b/>
          <w:color w:val="000000"/>
        </w:rPr>
        <w:t>Idejna študija za energijsko izrabo komunalnih odpadkov in sežig komunalnega blata v TEO Ljubljana na lokacijah TE-TOL in RCERO Ljubljana</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5"/>
        <w:gridCol w:w="2977"/>
        <w:gridCol w:w="30"/>
        <w:gridCol w:w="3008"/>
      </w:tblGrid>
      <w:tr w:rsidR="004328DE" w:rsidRPr="00285804" w14:paraId="5A378FE1" w14:textId="77777777" w:rsidTr="000E5FD5">
        <w:trPr>
          <w:trHeight w:val="251"/>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17DB7C2D" w14:textId="77777777" w:rsidR="004328DE" w:rsidRPr="00285804" w:rsidRDefault="004328DE" w:rsidP="00600829">
            <w:pPr>
              <w:keepNext/>
              <w:keepLines/>
              <w:rPr>
                <w:rFonts w:ascii="Tahoma" w:hAnsi="Tahoma" w:cs="Tahoma"/>
                <w:sz w:val="18"/>
                <w:szCs w:val="18"/>
              </w:rPr>
            </w:pPr>
            <w:r w:rsidRPr="00285804">
              <w:rPr>
                <w:rFonts w:ascii="Tahoma" w:hAnsi="Tahoma" w:cs="Tahoma"/>
                <w:b/>
                <w:sz w:val="18"/>
                <w:szCs w:val="18"/>
              </w:rPr>
              <w:t>PODATKI</w:t>
            </w:r>
            <w:r w:rsidR="008E3DA0">
              <w:rPr>
                <w:rFonts w:ascii="Tahoma" w:hAnsi="Tahoma" w:cs="Tahoma"/>
                <w:b/>
                <w:sz w:val="18"/>
                <w:szCs w:val="18"/>
              </w:rPr>
              <w:t xml:space="preserve"> </w:t>
            </w:r>
            <w:r w:rsidRPr="00285804">
              <w:rPr>
                <w:rFonts w:ascii="Tahoma" w:hAnsi="Tahoma" w:cs="Tahoma"/>
                <w:b/>
                <w:sz w:val="18"/>
                <w:szCs w:val="18"/>
              </w:rPr>
              <w:t>O</w:t>
            </w:r>
            <w:r w:rsidR="008E3DA0">
              <w:rPr>
                <w:rFonts w:ascii="Tahoma" w:hAnsi="Tahoma" w:cs="Tahoma"/>
                <w:b/>
                <w:sz w:val="18"/>
                <w:szCs w:val="18"/>
              </w:rPr>
              <w:t xml:space="preserve"> </w:t>
            </w:r>
            <w:r w:rsidRPr="00285804">
              <w:rPr>
                <w:rFonts w:ascii="Tahoma" w:hAnsi="Tahoma" w:cs="Tahoma"/>
                <w:b/>
                <w:sz w:val="18"/>
                <w:szCs w:val="18"/>
              </w:rPr>
              <w:t>PONUDNIKU/PARTNERJU</w:t>
            </w:r>
          </w:p>
        </w:tc>
      </w:tr>
      <w:tr w:rsidR="004328DE" w:rsidRPr="00285804" w14:paraId="63D441AA" w14:textId="77777777" w:rsidTr="000E5FD5">
        <w:trPr>
          <w:trHeight w:val="7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20979A29" w14:textId="77777777" w:rsidR="004328DE" w:rsidRPr="00285804" w:rsidRDefault="004328DE" w:rsidP="00600829">
            <w:pPr>
              <w:keepNext/>
              <w:keepLines/>
              <w:rPr>
                <w:rFonts w:ascii="Tahoma" w:hAnsi="Tahoma" w:cs="Tahoma"/>
                <w:sz w:val="18"/>
                <w:szCs w:val="18"/>
              </w:rPr>
            </w:pPr>
            <w:r w:rsidRPr="00285804">
              <w:rPr>
                <w:rFonts w:ascii="Tahoma" w:hAnsi="Tahoma" w:cs="Tahoma"/>
                <w:sz w:val="18"/>
                <w:szCs w:val="18"/>
              </w:rPr>
              <w:t>Naziv</w:t>
            </w:r>
            <w:r w:rsidR="008E3DA0">
              <w:rPr>
                <w:rFonts w:ascii="Tahoma" w:hAnsi="Tahoma" w:cs="Tahoma"/>
                <w:sz w:val="18"/>
                <w:szCs w:val="18"/>
              </w:rPr>
              <w:t xml:space="preserve"> </w:t>
            </w:r>
            <w:r w:rsidRPr="00285804">
              <w:rPr>
                <w:rFonts w:ascii="Tahoma" w:hAnsi="Tahoma" w:cs="Tahoma"/>
                <w:sz w:val="18"/>
                <w:szCs w:val="18"/>
              </w:rPr>
              <w:t>ponudnika/partnerja</w:t>
            </w:r>
            <w:r w:rsidR="008E3DA0">
              <w:rPr>
                <w:rFonts w:ascii="Tahoma" w:hAnsi="Tahoma" w:cs="Tahoma"/>
                <w:sz w:val="18"/>
                <w:szCs w:val="18"/>
              </w:rPr>
              <w:t xml:space="preserve"> </w:t>
            </w:r>
            <w:r>
              <w:rPr>
                <w:rFonts w:ascii="Tahoma" w:hAnsi="Tahoma" w:cs="Tahoma"/>
                <w:sz w:val="18"/>
                <w:szCs w:val="18"/>
              </w:rPr>
              <w:t>(firma)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301CE30" w14:textId="77777777" w:rsidR="004328DE" w:rsidRPr="00285804" w:rsidRDefault="004328DE" w:rsidP="00600829">
            <w:pPr>
              <w:keepNext/>
              <w:keepLines/>
              <w:rPr>
                <w:rFonts w:ascii="Tahoma" w:hAnsi="Tahoma" w:cs="Tahoma"/>
                <w:sz w:val="18"/>
                <w:szCs w:val="18"/>
              </w:rPr>
            </w:pPr>
          </w:p>
          <w:p w14:paraId="27500997" w14:textId="77777777" w:rsidR="004328DE" w:rsidRPr="00285804" w:rsidRDefault="004328DE" w:rsidP="00600829">
            <w:pPr>
              <w:keepNext/>
              <w:keepLines/>
              <w:rPr>
                <w:rFonts w:ascii="Tahoma" w:hAnsi="Tahoma" w:cs="Tahoma"/>
                <w:sz w:val="18"/>
                <w:szCs w:val="18"/>
              </w:rPr>
            </w:pPr>
          </w:p>
          <w:p w14:paraId="448CACF6" w14:textId="77777777" w:rsidR="004328DE" w:rsidRPr="00285804" w:rsidRDefault="004328DE" w:rsidP="00600829">
            <w:pPr>
              <w:keepNext/>
              <w:keepLines/>
              <w:rPr>
                <w:rFonts w:ascii="Tahoma" w:hAnsi="Tahoma" w:cs="Tahoma"/>
                <w:sz w:val="18"/>
                <w:szCs w:val="18"/>
              </w:rPr>
            </w:pPr>
          </w:p>
        </w:tc>
      </w:tr>
      <w:tr w:rsidR="004328DE" w:rsidRPr="00285804" w14:paraId="7688BA03" w14:textId="77777777" w:rsidTr="000E5FD5">
        <w:trPr>
          <w:trHeight w:val="425"/>
          <w:jc w:val="center"/>
        </w:trPr>
        <w:tc>
          <w:tcPr>
            <w:tcW w:w="3285" w:type="dxa"/>
            <w:tcBorders>
              <w:top w:val="single" w:sz="4" w:space="0" w:color="auto"/>
              <w:left w:val="single" w:sz="4" w:space="0" w:color="auto"/>
              <w:bottom w:val="single" w:sz="4" w:space="0" w:color="auto"/>
              <w:right w:val="single" w:sz="4" w:space="0" w:color="auto"/>
            </w:tcBorders>
            <w:vAlign w:val="center"/>
          </w:tcPr>
          <w:p w14:paraId="60E810F7" w14:textId="77777777" w:rsidR="004328DE" w:rsidRPr="00285804" w:rsidRDefault="004328DE" w:rsidP="00600829">
            <w:pPr>
              <w:keepNext/>
              <w:keepLines/>
              <w:rPr>
                <w:rFonts w:ascii="Tahoma" w:hAnsi="Tahoma" w:cs="Tahoma"/>
                <w:sz w:val="18"/>
                <w:szCs w:val="18"/>
              </w:rPr>
            </w:pPr>
            <w:r w:rsidRPr="00D811FD">
              <w:rPr>
                <w:rFonts w:ascii="Tahoma" w:hAnsi="Tahoma" w:cs="Tahoma"/>
                <w:sz w:val="18"/>
                <w:szCs w:val="18"/>
              </w:rPr>
              <w:t>Poslovi</w:t>
            </w:r>
            <w:r w:rsidR="008E3DA0">
              <w:rPr>
                <w:rFonts w:ascii="Tahoma" w:hAnsi="Tahoma" w:cs="Tahoma"/>
                <w:sz w:val="18"/>
                <w:szCs w:val="18"/>
              </w:rPr>
              <w:t xml:space="preserve"> </w:t>
            </w:r>
            <w:r w:rsidRPr="00D811FD">
              <w:rPr>
                <w:rFonts w:ascii="Tahoma" w:hAnsi="Tahoma" w:cs="Tahoma"/>
                <w:sz w:val="18"/>
                <w:szCs w:val="18"/>
              </w:rPr>
              <w:t>naslov</w:t>
            </w:r>
            <w:r w:rsidR="008E3DA0">
              <w:rPr>
                <w:rFonts w:ascii="Tahoma" w:hAnsi="Tahoma" w:cs="Tahoma"/>
                <w:sz w:val="18"/>
                <w:szCs w:val="18"/>
              </w:rPr>
              <w:t xml:space="preserve"> </w:t>
            </w:r>
            <w:r w:rsidRPr="00D811FD">
              <w:rPr>
                <w:rFonts w:ascii="Tahoma" w:hAnsi="Tahoma" w:cs="Tahoma"/>
                <w:sz w:val="18"/>
                <w:szCs w:val="18"/>
              </w:rPr>
              <w:t>(sedež)</w:t>
            </w:r>
            <w:r w:rsidR="008E3DA0">
              <w:rPr>
                <w:rFonts w:ascii="Tahoma" w:hAnsi="Tahoma" w:cs="Tahoma"/>
                <w:sz w:val="18"/>
                <w:szCs w:val="18"/>
              </w:rPr>
              <w:t xml:space="preserve"> </w:t>
            </w:r>
            <w:r w:rsidRPr="00D811FD">
              <w:rPr>
                <w:rFonts w:ascii="Tahoma" w:hAnsi="Tahoma" w:cs="Tahoma"/>
                <w:sz w:val="18"/>
                <w:szCs w:val="18"/>
              </w:rPr>
              <w:t>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1DFB763" w14:textId="77777777" w:rsidR="004328DE" w:rsidRPr="00285804" w:rsidRDefault="004328DE" w:rsidP="00600829">
            <w:pPr>
              <w:keepNext/>
              <w:keepLines/>
              <w:rPr>
                <w:rFonts w:ascii="Tahoma" w:hAnsi="Tahoma" w:cs="Tahoma"/>
                <w:sz w:val="18"/>
                <w:szCs w:val="18"/>
              </w:rPr>
            </w:pPr>
          </w:p>
          <w:p w14:paraId="3E8B1AC5" w14:textId="77777777" w:rsidR="004328DE" w:rsidRPr="00285804" w:rsidRDefault="004328DE" w:rsidP="00600829">
            <w:pPr>
              <w:keepNext/>
              <w:keepLines/>
              <w:rPr>
                <w:rFonts w:ascii="Tahoma" w:hAnsi="Tahoma" w:cs="Tahoma"/>
                <w:sz w:val="18"/>
                <w:szCs w:val="18"/>
              </w:rPr>
            </w:pPr>
          </w:p>
          <w:p w14:paraId="798ECE2E" w14:textId="77777777" w:rsidR="004328DE" w:rsidRPr="00285804" w:rsidRDefault="004328DE" w:rsidP="00600829">
            <w:pPr>
              <w:keepNext/>
              <w:keepLines/>
              <w:rPr>
                <w:rFonts w:ascii="Tahoma" w:hAnsi="Tahoma" w:cs="Tahoma"/>
                <w:sz w:val="18"/>
                <w:szCs w:val="18"/>
              </w:rPr>
            </w:pPr>
          </w:p>
        </w:tc>
      </w:tr>
      <w:tr w:rsidR="004328DE" w:rsidRPr="00285804" w14:paraId="4D748F46" w14:textId="77777777" w:rsidTr="000E5FD5">
        <w:trPr>
          <w:trHeight w:val="321"/>
          <w:jc w:val="center"/>
        </w:trPr>
        <w:tc>
          <w:tcPr>
            <w:tcW w:w="3285" w:type="dxa"/>
            <w:tcBorders>
              <w:top w:val="single" w:sz="4" w:space="0" w:color="auto"/>
              <w:left w:val="single" w:sz="4" w:space="0" w:color="auto"/>
              <w:bottom w:val="single" w:sz="4" w:space="0" w:color="auto"/>
              <w:right w:val="single" w:sz="4" w:space="0" w:color="auto"/>
            </w:tcBorders>
            <w:vAlign w:val="center"/>
          </w:tcPr>
          <w:p w14:paraId="7654F64E" w14:textId="77777777" w:rsidR="004328DE" w:rsidRPr="00285804" w:rsidRDefault="004328DE" w:rsidP="00600829">
            <w:pPr>
              <w:keepNext/>
              <w:keepLines/>
              <w:spacing w:line="276" w:lineRule="auto"/>
              <w:rPr>
                <w:rFonts w:ascii="Tahoma" w:hAnsi="Tahoma" w:cs="Tahoma"/>
                <w:sz w:val="18"/>
                <w:szCs w:val="18"/>
              </w:rPr>
            </w:pPr>
            <w:r w:rsidRPr="00285804">
              <w:rPr>
                <w:rFonts w:ascii="Tahoma" w:hAnsi="Tahoma" w:cs="Tahoma"/>
                <w:sz w:val="18"/>
                <w:szCs w:val="18"/>
              </w:rPr>
              <w:t>Matična</w:t>
            </w:r>
            <w:r w:rsidR="008E3DA0">
              <w:rPr>
                <w:rFonts w:ascii="Tahoma" w:hAnsi="Tahoma" w:cs="Tahoma"/>
                <w:sz w:val="18"/>
                <w:szCs w:val="18"/>
              </w:rPr>
              <w:t xml:space="preserve"> </w:t>
            </w:r>
            <w:r w:rsidRPr="00285804">
              <w:rPr>
                <w:rFonts w:ascii="Tahoma" w:hAnsi="Tahoma" w:cs="Tahoma"/>
                <w:sz w:val="18"/>
                <w:szCs w:val="18"/>
                <w:u w:val="single"/>
              </w:rPr>
              <w:t>in</w:t>
            </w:r>
            <w:r w:rsidR="008E3DA0">
              <w:rPr>
                <w:rFonts w:ascii="Tahoma" w:hAnsi="Tahoma" w:cs="Tahoma"/>
                <w:sz w:val="18"/>
                <w:szCs w:val="18"/>
              </w:rPr>
              <w:t xml:space="preserve"> </w:t>
            </w:r>
            <w:r w:rsidRPr="00285804">
              <w:rPr>
                <w:rFonts w:ascii="Tahoma" w:hAnsi="Tahoma" w:cs="Tahoma"/>
                <w:sz w:val="18"/>
                <w:szCs w:val="18"/>
              </w:rPr>
              <w:t>davčna</w:t>
            </w:r>
            <w:r w:rsidR="008E3DA0">
              <w:rPr>
                <w:rFonts w:ascii="Tahoma" w:hAnsi="Tahoma" w:cs="Tahoma"/>
                <w:sz w:val="18"/>
                <w:szCs w:val="18"/>
              </w:rPr>
              <w:t xml:space="preserve"> </w:t>
            </w:r>
            <w:r w:rsidRPr="00285804">
              <w:rPr>
                <w:rFonts w:ascii="Tahoma" w:hAnsi="Tahoma" w:cs="Tahoma"/>
                <w:sz w:val="18"/>
                <w:szCs w:val="18"/>
              </w:rPr>
              <w:t>številka</w:t>
            </w:r>
            <w:r w:rsidR="008E3DA0">
              <w:rPr>
                <w:rFonts w:ascii="Tahoma" w:hAnsi="Tahoma" w:cs="Tahoma"/>
                <w:sz w:val="18"/>
                <w:szCs w:val="18"/>
              </w:rPr>
              <w:t xml:space="preserve"> </w:t>
            </w:r>
            <w:r w:rsidRPr="00285804">
              <w:rPr>
                <w:rFonts w:ascii="Tahoma" w:hAnsi="Tahoma" w:cs="Tahoma"/>
                <w:sz w:val="18"/>
                <w:szCs w:val="18"/>
              </w:rPr>
              <w:t>ponudnika</w:t>
            </w:r>
          </w:p>
        </w:tc>
        <w:tc>
          <w:tcPr>
            <w:tcW w:w="2977" w:type="dxa"/>
            <w:tcBorders>
              <w:top w:val="single" w:sz="4" w:space="0" w:color="auto"/>
              <w:left w:val="single" w:sz="4" w:space="0" w:color="auto"/>
              <w:bottom w:val="single" w:sz="4" w:space="0" w:color="auto"/>
              <w:right w:val="single" w:sz="4" w:space="0" w:color="auto"/>
            </w:tcBorders>
            <w:vAlign w:val="center"/>
          </w:tcPr>
          <w:p w14:paraId="3479F9DC" w14:textId="77777777" w:rsidR="004328DE" w:rsidRPr="00285804" w:rsidRDefault="004328DE" w:rsidP="00600829">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6733993" w14:textId="77777777" w:rsidR="004328DE" w:rsidRPr="00285804" w:rsidRDefault="004328DE" w:rsidP="00600829">
            <w:pPr>
              <w:keepNext/>
              <w:keepLines/>
              <w:spacing w:line="276" w:lineRule="auto"/>
              <w:rPr>
                <w:rFonts w:ascii="Tahoma" w:hAnsi="Tahoma" w:cs="Tahoma"/>
                <w:sz w:val="18"/>
                <w:szCs w:val="18"/>
              </w:rPr>
            </w:pPr>
          </w:p>
        </w:tc>
      </w:tr>
      <w:tr w:rsidR="004328DE" w:rsidRPr="00285804" w14:paraId="793577F3" w14:textId="77777777" w:rsidTr="000E5FD5">
        <w:trPr>
          <w:trHeight w:val="282"/>
          <w:jc w:val="center"/>
        </w:trPr>
        <w:tc>
          <w:tcPr>
            <w:tcW w:w="3285" w:type="dxa"/>
            <w:tcBorders>
              <w:top w:val="single" w:sz="4" w:space="0" w:color="auto"/>
              <w:left w:val="single" w:sz="4" w:space="0" w:color="auto"/>
              <w:bottom w:val="single" w:sz="4" w:space="0" w:color="auto"/>
              <w:right w:val="single" w:sz="4" w:space="0" w:color="auto"/>
            </w:tcBorders>
            <w:vAlign w:val="center"/>
          </w:tcPr>
          <w:p w14:paraId="0BA9463A" w14:textId="77777777" w:rsidR="004328DE" w:rsidRPr="00285804" w:rsidRDefault="004328DE" w:rsidP="00600829">
            <w:pPr>
              <w:keepNext/>
              <w:keepLines/>
              <w:spacing w:line="276" w:lineRule="auto"/>
              <w:rPr>
                <w:rFonts w:ascii="Tahoma" w:hAnsi="Tahoma" w:cs="Tahoma"/>
                <w:sz w:val="18"/>
                <w:szCs w:val="18"/>
              </w:rPr>
            </w:pPr>
            <w:r w:rsidRPr="00285804">
              <w:rPr>
                <w:rFonts w:ascii="Tahoma" w:hAnsi="Tahoma" w:cs="Tahoma"/>
                <w:sz w:val="18"/>
                <w:szCs w:val="18"/>
              </w:rPr>
              <w:t>Transakcijski</w:t>
            </w:r>
            <w:r w:rsidR="008E3DA0">
              <w:rPr>
                <w:rFonts w:ascii="Tahoma" w:hAnsi="Tahoma" w:cs="Tahoma"/>
                <w:sz w:val="18"/>
                <w:szCs w:val="18"/>
              </w:rPr>
              <w:t xml:space="preserve"> </w:t>
            </w:r>
            <w:r w:rsidRPr="00285804">
              <w:rPr>
                <w:rFonts w:ascii="Tahoma" w:hAnsi="Tahoma" w:cs="Tahoma"/>
                <w:sz w:val="18"/>
                <w:szCs w:val="18"/>
              </w:rPr>
              <w:t>račun</w:t>
            </w:r>
            <w:r w:rsidR="008E3DA0">
              <w:rPr>
                <w:rFonts w:ascii="Tahoma" w:hAnsi="Tahoma" w:cs="Tahoma"/>
                <w:sz w:val="18"/>
                <w:szCs w:val="18"/>
              </w:rPr>
              <w:t xml:space="preserve"> </w:t>
            </w:r>
            <w:r w:rsidRPr="00285804">
              <w:rPr>
                <w:rFonts w:ascii="Tahoma" w:hAnsi="Tahoma" w:cs="Tahoma"/>
                <w:sz w:val="18"/>
                <w:szCs w:val="18"/>
              </w:rPr>
              <w:t>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7F7D1B8" w14:textId="77777777" w:rsidR="004328DE" w:rsidRPr="00285804" w:rsidRDefault="004328DE" w:rsidP="00600829">
            <w:pPr>
              <w:keepNext/>
              <w:keepLines/>
              <w:spacing w:line="276" w:lineRule="auto"/>
              <w:rPr>
                <w:rFonts w:ascii="Tahoma" w:hAnsi="Tahoma" w:cs="Tahoma"/>
                <w:sz w:val="18"/>
                <w:szCs w:val="18"/>
              </w:rPr>
            </w:pPr>
          </w:p>
        </w:tc>
      </w:tr>
      <w:tr w:rsidR="004328DE" w:rsidRPr="00285804" w14:paraId="3FA1260D" w14:textId="77777777" w:rsidTr="000E5FD5">
        <w:trPr>
          <w:trHeight w:val="291"/>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1347AC14" w14:textId="77777777" w:rsidR="004328DE" w:rsidRPr="00285804" w:rsidRDefault="004328DE" w:rsidP="00600829">
            <w:pPr>
              <w:keepNext/>
              <w:keepLines/>
              <w:rPr>
                <w:sz w:val="18"/>
                <w:szCs w:val="18"/>
              </w:rPr>
            </w:pPr>
            <w:r w:rsidRPr="00285804">
              <w:rPr>
                <w:rFonts w:ascii="Tahoma" w:hAnsi="Tahoma" w:cs="Tahoma"/>
                <w:b/>
                <w:sz w:val="18"/>
                <w:szCs w:val="18"/>
              </w:rPr>
              <w:t>ODGOVORNA</w:t>
            </w:r>
            <w:r w:rsidR="008E3DA0">
              <w:rPr>
                <w:rFonts w:ascii="Tahoma" w:hAnsi="Tahoma" w:cs="Tahoma"/>
                <w:b/>
                <w:sz w:val="18"/>
                <w:szCs w:val="18"/>
              </w:rPr>
              <w:t xml:space="preserve"> </w:t>
            </w:r>
            <w:r w:rsidRPr="00285804">
              <w:rPr>
                <w:rFonts w:ascii="Tahoma" w:hAnsi="Tahoma" w:cs="Tahoma"/>
                <w:b/>
                <w:sz w:val="18"/>
                <w:szCs w:val="18"/>
              </w:rPr>
              <w:t>OSEBA</w:t>
            </w:r>
            <w:r w:rsidR="008E3DA0">
              <w:rPr>
                <w:rFonts w:ascii="Tahoma" w:hAnsi="Tahoma" w:cs="Tahoma"/>
                <w:b/>
                <w:sz w:val="18"/>
                <w:szCs w:val="18"/>
              </w:rPr>
              <w:t xml:space="preserve"> </w:t>
            </w:r>
            <w:r w:rsidRPr="00285804">
              <w:rPr>
                <w:rFonts w:ascii="Tahoma" w:hAnsi="Tahoma" w:cs="Tahoma"/>
                <w:b/>
                <w:sz w:val="18"/>
                <w:szCs w:val="18"/>
              </w:rPr>
              <w:t>PONUDNIKA</w:t>
            </w:r>
          </w:p>
        </w:tc>
      </w:tr>
      <w:tr w:rsidR="004328DE" w:rsidRPr="00285804" w14:paraId="58B571D4" w14:textId="77777777" w:rsidTr="000E5FD5">
        <w:trPr>
          <w:trHeight w:val="588"/>
          <w:jc w:val="center"/>
        </w:trPr>
        <w:tc>
          <w:tcPr>
            <w:tcW w:w="3285" w:type="dxa"/>
            <w:tcBorders>
              <w:top w:val="single" w:sz="4" w:space="0" w:color="auto"/>
              <w:left w:val="single" w:sz="4" w:space="0" w:color="auto"/>
              <w:bottom w:val="single" w:sz="4" w:space="0" w:color="auto"/>
              <w:right w:val="single" w:sz="4" w:space="0" w:color="auto"/>
            </w:tcBorders>
            <w:vAlign w:val="center"/>
          </w:tcPr>
          <w:p w14:paraId="243D8FB3" w14:textId="77777777" w:rsidR="004328DE" w:rsidRPr="00285804" w:rsidRDefault="004328DE" w:rsidP="00600829">
            <w:pPr>
              <w:keepNext/>
              <w:keepLines/>
              <w:rPr>
                <w:rFonts w:ascii="Tahoma" w:hAnsi="Tahoma" w:cs="Tahoma"/>
                <w:sz w:val="18"/>
                <w:szCs w:val="18"/>
              </w:rPr>
            </w:pPr>
            <w:r w:rsidRPr="00285804">
              <w:rPr>
                <w:rFonts w:ascii="Tahoma" w:hAnsi="Tahoma" w:cs="Tahoma"/>
                <w:sz w:val="18"/>
                <w:szCs w:val="18"/>
              </w:rPr>
              <w:t>Naziv</w:t>
            </w:r>
            <w:r w:rsidR="008E3DA0">
              <w:rPr>
                <w:rFonts w:ascii="Tahoma" w:hAnsi="Tahoma" w:cs="Tahoma"/>
                <w:sz w:val="18"/>
                <w:szCs w:val="18"/>
              </w:rPr>
              <w:t xml:space="preserve"> </w:t>
            </w:r>
            <w:r w:rsidRPr="00285804">
              <w:rPr>
                <w:rFonts w:ascii="Tahoma" w:hAnsi="Tahoma" w:cs="Tahoma"/>
                <w:sz w:val="18"/>
                <w:szCs w:val="18"/>
              </w:rPr>
              <w:t>odgovorne</w:t>
            </w:r>
            <w:r w:rsidR="008E3DA0">
              <w:rPr>
                <w:rFonts w:ascii="Tahoma" w:hAnsi="Tahoma" w:cs="Tahoma"/>
                <w:sz w:val="18"/>
                <w:szCs w:val="18"/>
              </w:rPr>
              <w:t xml:space="preserve"> </w:t>
            </w:r>
            <w:r w:rsidRPr="00285804">
              <w:rPr>
                <w:rFonts w:ascii="Tahoma" w:hAnsi="Tahoma" w:cs="Tahoma"/>
                <w:sz w:val="18"/>
                <w:szCs w:val="18"/>
              </w:rPr>
              <w:t>osebe</w:t>
            </w:r>
          </w:p>
          <w:p w14:paraId="68BE8ABC" w14:textId="77777777" w:rsidR="004328DE" w:rsidRPr="00285804" w:rsidRDefault="004328DE" w:rsidP="00600829">
            <w:pPr>
              <w:keepNext/>
              <w:keepLines/>
              <w:rPr>
                <w:rFonts w:ascii="Tahoma" w:hAnsi="Tahoma" w:cs="Tahoma"/>
                <w:sz w:val="18"/>
                <w:szCs w:val="18"/>
              </w:rPr>
            </w:pPr>
            <w:r w:rsidRPr="00285804">
              <w:rPr>
                <w:rFonts w:ascii="Tahoma" w:hAnsi="Tahoma" w:cs="Tahoma"/>
                <w:sz w:val="18"/>
                <w:szCs w:val="18"/>
              </w:rPr>
              <w:t>(podpisnik</w:t>
            </w:r>
            <w:r w:rsidR="008E3DA0">
              <w:rPr>
                <w:rFonts w:ascii="Tahoma" w:hAnsi="Tahoma" w:cs="Tahoma"/>
                <w:sz w:val="18"/>
                <w:szCs w:val="18"/>
              </w:rPr>
              <w:t xml:space="preserve"> </w:t>
            </w:r>
            <w:r w:rsidRPr="00285804">
              <w:rPr>
                <w:rFonts w:ascii="Tahoma" w:hAnsi="Tahoma" w:cs="Tahoma"/>
                <w:sz w:val="18"/>
                <w:szCs w:val="18"/>
              </w:rPr>
              <w:t>pogodbe/okvirnega</w:t>
            </w:r>
            <w:r w:rsidR="008E3DA0">
              <w:rPr>
                <w:rFonts w:ascii="Tahoma" w:hAnsi="Tahoma" w:cs="Tahoma"/>
                <w:sz w:val="18"/>
                <w:szCs w:val="18"/>
              </w:rPr>
              <w:t xml:space="preserve"> </w:t>
            </w:r>
            <w:r w:rsidRPr="00285804">
              <w:rPr>
                <w:rFonts w:ascii="Tahoma" w:hAnsi="Tahoma" w:cs="Tahoma"/>
                <w:sz w:val="18"/>
                <w:szCs w:val="18"/>
              </w:rPr>
              <w:t>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0DD3DCA" w14:textId="77777777" w:rsidR="004328DE" w:rsidRPr="00285804" w:rsidRDefault="004328DE" w:rsidP="00600829">
            <w:pPr>
              <w:keepNext/>
              <w:keepLines/>
              <w:rPr>
                <w:sz w:val="18"/>
                <w:szCs w:val="18"/>
              </w:rPr>
            </w:pPr>
          </w:p>
          <w:p w14:paraId="72985302" w14:textId="77777777" w:rsidR="004328DE" w:rsidRPr="00285804" w:rsidRDefault="004328DE" w:rsidP="00600829">
            <w:pPr>
              <w:keepNext/>
              <w:keepLines/>
              <w:rPr>
                <w:sz w:val="18"/>
                <w:szCs w:val="18"/>
              </w:rPr>
            </w:pPr>
          </w:p>
        </w:tc>
      </w:tr>
      <w:tr w:rsidR="004328DE" w:rsidRPr="00285804" w14:paraId="1B621377" w14:textId="77777777" w:rsidTr="000E5FD5">
        <w:trPr>
          <w:trHeight w:val="371"/>
          <w:jc w:val="center"/>
        </w:trPr>
        <w:tc>
          <w:tcPr>
            <w:tcW w:w="3285" w:type="dxa"/>
            <w:tcBorders>
              <w:top w:val="single" w:sz="4" w:space="0" w:color="auto"/>
              <w:left w:val="single" w:sz="4" w:space="0" w:color="auto"/>
              <w:bottom w:val="single" w:sz="4" w:space="0" w:color="auto"/>
              <w:right w:val="single" w:sz="4" w:space="0" w:color="auto"/>
            </w:tcBorders>
            <w:vAlign w:val="center"/>
          </w:tcPr>
          <w:p w14:paraId="43DCC6D4" w14:textId="77777777" w:rsidR="004328DE" w:rsidRPr="00285804" w:rsidRDefault="004328DE" w:rsidP="00600829">
            <w:pPr>
              <w:keepNext/>
              <w:keepLines/>
              <w:rPr>
                <w:rFonts w:ascii="Tahoma" w:hAnsi="Tahoma" w:cs="Tahoma"/>
                <w:sz w:val="18"/>
                <w:szCs w:val="18"/>
              </w:rPr>
            </w:pPr>
            <w:r w:rsidRPr="00285804">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7C493AD" w14:textId="77777777" w:rsidR="004328DE" w:rsidRPr="00285804" w:rsidRDefault="004328DE" w:rsidP="00600829">
            <w:pPr>
              <w:keepNext/>
              <w:keepLines/>
              <w:rPr>
                <w:sz w:val="18"/>
                <w:szCs w:val="18"/>
              </w:rPr>
            </w:pPr>
          </w:p>
        </w:tc>
      </w:tr>
      <w:tr w:rsidR="004328DE" w:rsidRPr="00285804" w14:paraId="79F6F83C" w14:textId="77777777" w:rsidTr="000E5FD5">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1C9177E0" w14:textId="77777777" w:rsidR="004328DE" w:rsidRPr="00285804" w:rsidRDefault="004328DE" w:rsidP="00600829">
            <w:pPr>
              <w:keepNext/>
              <w:keepLines/>
              <w:rPr>
                <w:rFonts w:ascii="Tahoma" w:hAnsi="Tahoma" w:cs="Tahoma"/>
                <w:sz w:val="18"/>
                <w:szCs w:val="18"/>
              </w:rPr>
            </w:pPr>
            <w:r w:rsidRPr="00285804">
              <w:rPr>
                <w:rFonts w:ascii="Tahoma" w:hAnsi="Tahoma" w:cs="Tahoma"/>
                <w:sz w:val="18"/>
                <w:szCs w:val="18"/>
              </w:rPr>
              <w:t>Elektronska</w:t>
            </w:r>
            <w:r w:rsidR="008E3DA0">
              <w:rPr>
                <w:rFonts w:ascii="Tahoma" w:hAnsi="Tahoma" w:cs="Tahoma"/>
                <w:sz w:val="18"/>
                <w:szCs w:val="18"/>
              </w:rPr>
              <w:t xml:space="preserve"> </w:t>
            </w:r>
            <w:r w:rsidRPr="00285804">
              <w:rPr>
                <w:rFonts w:ascii="Tahoma" w:hAnsi="Tahoma" w:cs="Tahoma"/>
                <w:sz w:val="18"/>
                <w:szCs w:val="18"/>
              </w:rPr>
              <w:t>pošta</w:t>
            </w:r>
            <w:r w:rsidR="008E3DA0">
              <w:rPr>
                <w:rFonts w:ascii="Tahoma" w:hAnsi="Tahoma" w:cs="Tahoma"/>
                <w:sz w:val="18"/>
                <w:szCs w:val="18"/>
              </w:rPr>
              <w:t xml:space="preserve"> </w:t>
            </w:r>
            <w:r w:rsidRPr="00285804">
              <w:rPr>
                <w:rFonts w:ascii="Tahoma" w:hAnsi="Tahoma" w:cs="Tahoma"/>
                <w:sz w:val="18"/>
                <w:szCs w:val="18"/>
                <w:u w:val="single"/>
              </w:rPr>
              <w:t>in</w:t>
            </w:r>
            <w:r w:rsidR="008E3DA0">
              <w:rPr>
                <w:rFonts w:ascii="Tahoma" w:hAnsi="Tahoma" w:cs="Tahoma"/>
                <w:sz w:val="18"/>
                <w:szCs w:val="18"/>
              </w:rPr>
              <w:t xml:space="preserve"> </w:t>
            </w:r>
            <w:r w:rsidRPr="00285804">
              <w:rPr>
                <w:rFonts w:ascii="Tahoma" w:hAnsi="Tahoma" w:cs="Tahoma"/>
                <w:sz w:val="18"/>
                <w:szCs w:val="18"/>
              </w:rPr>
              <w:t>telefon</w:t>
            </w:r>
            <w:r w:rsidR="008E3DA0">
              <w:rPr>
                <w:rFonts w:ascii="Tahoma" w:hAnsi="Tahoma" w:cs="Tahoma"/>
                <w:sz w:val="18"/>
                <w:szCs w:val="18"/>
              </w:rPr>
              <w:t xml:space="preserve">  </w:t>
            </w:r>
          </w:p>
        </w:tc>
        <w:tc>
          <w:tcPr>
            <w:tcW w:w="2977" w:type="dxa"/>
            <w:tcBorders>
              <w:top w:val="single" w:sz="4" w:space="0" w:color="auto"/>
              <w:left w:val="single" w:sz="4" w:space="0" w:color="auto"/>
              <w:bottom w:val="single" w:sz="4" w:space="0" w:color="auto"/>
              <w:right w:val="single" w:sz="4" w:space="0" w:color="auto"/>
            </w:tcBorders>
            <w:vAlign w:val="center"/>
          </w:tcPr>
          <w:p w14:paraId="13B09655" w14:textId="77777777" w:rsidR="004328DE" w:rsidRPr="00285804" w:rsidRDefault="004328DE" w:rsidP="00600829">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883F911" w14:textId="77777777" w:rsidR="004328DE" w:rsidRPr="00285804" w:rsidRDefault="004328DE" w:rsidP="00600829">
            <w:pPr>
              <w:keepNext/>
              <w:keepLines/>
              <w:rPr>
                <w:sz w:val="18"/>
                <w:szCs w:val="18"/>
              </w:rPr>
            </w:pPr>
          </w:p>
        </w:tc>
      </w:tr>
      <w:tr w:rsidR="004328DE" w:rsidRPr="00285804" w14:paraId="539CA851" w14:textId="77777777" w:rsidTr="000E5FD5">
        <w:trPr>
          <w:trHeight w:val="245"/>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129E07C4" w14:textId="77777777" w:rsidR="004328DE" w:rsidRPr="00285804" w:rsidRDefault="004328DE" w:rsidP="00600829">
            <w:pPr>
              <w:keepNext/>
              <w:keepLines/>
              <w:rPr>
                <w:sz w:val="18"/>
                <w:szCs w:val="18"/>
              </w:rPr>
            </w:pPr>
            <w:r w:rsidRPr="00285804">
              <w:rPr>
                <w:rFonts w:ascii="Tahoma" w:hAnsi="Tahoma" w:cs="Tahoma"/>
                <w:b/>
                <w:sz w:val="18"/>
                <w:szCs w:val="18"/>
              </w:rPr>
              <w:t>KONTAKTNA</w:t>
            </w:r>
            <w:r w:rsidR="008E3DA0">
              <w:rPr>
                <w:rFonts w:ascii="Tahoma" w:hAnsi="Tahoma" w:cs="Tahoma"/>
                <w:b/>
                <w:sz w:val="18"/>
                <w:szCs w:val="18"/>
              </w:rPr>
              <w:t xml:space="preserve"> </w:t>
            </w:r>
            <w:r w:rsidRPr="00285804">
              <w:rPr>
                <w:rFonts w:ascii="Tahoma" w:hAnsi="Tahoma" w:cs="Tahoma"/>
                <w:b/>
                <w:sz w:val="18"/>
                <w:szCs w:val="18"/>
              </w:rPr>
              <w:t>OSEBA</w:t>
            </w:r>
            <w:r w:rsidR="008E3DA0">
              <w:rPr>
                <w:rFonts w:ascii="Tahoma" w:hAnsi="Tahoma" w:cs="Tahoma"/>
                <w:b/>
                <w:sz w:val="18"/>
                <w:szCs w:val="18"/>
              </w:rPr>
              <w:t xml:space="preserve"> </w:t>
            </w:r>
            <w:r w:rsidRPr="00285804">
              <w:rPr>
                <w:rFonts w:ascii="Tahoma" w:hAnsi="Tahoma" w:cs="Tahoma"/>
                <w:b/>
                <w:sz w:val="18"/>
                <w:szCs w:val="18"/>
              </w:rPr>
              <w:t>PONUDNIKA</w:t>
            </w:r>
          </w:p>
        </w:tc>
      </w:tr>
      <w:tr w:rsidR="004328DE" w:rsidRPr="00285804" w14:paraId="462ABCCB" w14:textId="77777777" w:rsidTr="000E5FD5">
        <w:trPr>
          <w:trHeight w:val="4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3BF21B85" w14:textId="77777777" w:rsidR="004328DE" w:rsidRPr="00285804" w:rsidRDefault="004328DE" w:rsidP="00600829">
            <w:pPr>
              <w:keepNext/>
              <w:keepLines/>
              <w:rPr>
                <w:rFonts w:ascii="Tahoma" w:hAnsi="Tahoma" w:cs="Tahoma"/>
                <w:sz w:val="18"/>
                <w:szCs w:val="18"/>
              </w:rPr>
            </w:pPr>
            <w:r w:rsidRPr="00285804">
              <w:rPr>
                <w:rFonts w:ascii="Tahoma" w:hAnsi="Tahoma" w:cs="Tahoma"/>
                <w:sz w:val="18"/>
                <w:szCs w:val="18"/>
              </w:rPr>
              <w:t>Naziv</w:t>
            </w:r>
            <w:r w:rsidR="008E3DA0">
              <w:rPr>
                <w:rFonts w:ascii="Tahoma" w:hAnsi="Tahoma" w:cs="Tahoma"/>
                <w:sz w:val="18"/>
                <w:szCs w:val="18"/>
              </w:rPr>
              <w:t xml:space="preserve"> </w:t>
            </w:r>
            <w:r w:rsidRPr="00285804">
              <w:rPr>
                <w:rFonts w:ascii="Tahoma" w:hAnsi="Tahoma" w:cs="Tahoma"/>
                <w:sz w:val="18"/>
                <w:szCs w:val="18"/>
              </w:rPr>
              <w:t>kontaktne</w:t>
            </w:r>
            <w:r w:rsidR="008E3DA0">
              <w:rPr>
                <w:rFonts w:ascii="Tahoma" w:hAnsi="Tahoma" w:cs="Tahoma"/>
                <w:sz w:val="18"/>
                <w:szCs w:val="18"/>
              </w:rPr>
              <w:t xml:space="preserve"> </w:t>
            </w:r>
            <w:r w:rsidRPr="00285804">
              <w:rPr>
                <w:rFonts w:ascii="Tahoma" w:hAnsi="Tahoma" w:cs="Tahoma"/>
                <w:sz w:val="18"/>
                <w:szCs w:val="18"/>
              </w:rPr>
              <w:t>osebe</w:t>
            </w:r>
            <w:r w:rsidR="008E3DA0">
              <w:rPr>
                <w:rFonts w:ascii="Tahoma" w:hAnsi="Tahoma" w:cs="Tahoma"/>
                <w:sz w:val="18"/>
                <w:szCs w:val="18"/>
              </w:rPr>
              <w:t xml:space="preserve"> </w:t>
            </w:r>
            <w:r w:rsidRPr="00285804">
              <w:rPr>
                <w:rFonts w:ascii="Tahoma" w:hAnsi="Tahoma" w:cs="Tahoma"/>
                <w:sz w:val="18"/>
                <w:szCs w:val="18"/>
              </w:rPr>
              <w:t>(v</w:t>
            </w:r>
            <w:r w:rsidR="008E3DA0">
              <w:rPr>
                <w:rFonts w:ascii="Tahoma" w:hAnsi="Tahoma" w:cs="Tahoma"/>
                <w:sz w:val="18"/>
                <w:szCs w:val="18"/>
              </w:rPr>
              <w:t xml:space="preserve"> </w:t>
            </w:r>
            <w:r w:rsidRPr="00285804">
              <w:rPr>
                <w:rFonts w:ascii="Tahoma" w:hAnsi="Tahoma" w:cs="Tahoma"/>
                <w:sz w:val="18"/>
                <w:szCs w:val="18"/>
              </w:rPr>
              <w:t>zvezi</w:t>
            </w:r>
            <w:r w:rsidR="008E3DA0">
              <w:rPr>
                <w:rFonts w:ascii="Tahoma" w:hAnsi="Tahoma" w:cs="Tahoma"/>
                <w:sz w:val="18"/>
                <w:szCs w:val="18"/>
              </w:rPr>
              <w:t xml:space="preserve"> </w:t>
            </w:r>
            <w:r w:rsidRPr="00285804">
              <w:rPr>
                <w:rFonts w:ascii="Tahoma" w:hAnsi="Tahoma" w:cs="Tahoma"/>
                <w:sz w:val="18"/>
                <w:szCs w:val="18"/>
              </w:rPr>
              <w:t>s</w:t>
            </w:r>
            <w:r w:rsidR="008E3DA0">
              <w:rPr>
                <w:rFonts w:ascii="Tahoma" w:hAnsi="Tahoma" w:cs="Tahoma"/>
                <w:sz w:val="18"/>
                <w:szCs w:val="18"/>
              </w:rPr>
              <w:t xml:space="preserve"> </w:t>
            </w:r>
            <w:r w:rsidRPr="00285804">
              <w:rPr>
                <w:rFonts w:ascii="Tahoma" w:hAnsi="Tahoma" w:cs="Tahoma"/>
                <w:sz w:val="18"/>
                <w:szCs w:val="18"/>
              </w:rPr>
              <w:t>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2168CF7" w14:textId="77777777" w:rsidR="004328DE" w:rsidRPr="00285804" w:rsidRDefault="004328DE" w:rsidP="00600829">
            <w:pPr>
              <w:keepNext/>
              <w:keepLines/>
              <w:rPr>
                <w:sz w:val="18"/>
                <w:szCs w:val="18"/>
              </w:rPr>
            </w:pPr>
          </w:p>
        </w:tc>
      </w:tr>
      <w:tr w:rsidR="004328DE" w:rsidRPr="00285804" w14:paraId="6223B9C2" w14:textId="77777777" w:rsidTr="000E5FD5">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70998226" w14:textId="77777777" w:rsidR="004328DE" w:rsidRPr="00285804" w:rsidRDefault="004328DE" w:rsidP="00600829">
            <w:pPr>
              <w:keepNext/>
              <w:keepLines/>
              <w:rPr>
                <w:rFonts w:ascii="Tahoma" w:hAnsi="Tahoma" w:cs="Tahoma"/>
                <w:sz w:val="18"/>
                <w:szCs w:val="18"/>
              </w:rPr>
            </w:pPr>
            <w:r w:rsidRPr="00285804">
              <w:rPr>
                <w:rFonts w:ascii="Tahoma" w:hAnsi="Tahoma" w:cs="Tahoma"/>
                <w:sz w:val="18"/>
                <w:szCs w:val="18"/>
              </w:rPr>
              <w:t>Elektronska</w:t>
            </w:r>
            <w:r w:rsidR="008E3DA0">
              <w:rPr>
                <w:rFonts w:ascii="Tahoma" w:hAnsi="Tahoma" w:cs="Tahoma"/>
                <w:sz w:val="18"/>
                <w:szCs w:val="18"/>
              </w:rPr>
              <w:t xml:space="preserve"> </w:t>
            </w:r>
            <w:r w:rsidRPr="00285804">
              <w:rPr>
                <w:rFonts w:ascii="Tahoma" w:hAnsi="Tahoma" w:cs="Tahoma"/>
                <w:sz w:val="18"/>
                <w:szCs w:val="18"/>
              </w:rPr>
              <w:t>pošta</w:t>
            </w:r>
            <w:r w:rsidR="008E3DA0">
              <w:rPr>
                <w:rFonts w:ascii="Tahoma" w:hAnsi="Tahoma" w:cs="Tahoma"/>
                <w:sz w:val="18"/>
                <w:szCs w:val="18"/>
              </w:rPr>
              <w:t xml:space="preserve"> </w:t>
            </w:r>
            <w:r w:rsidRPr="00285804">
              <w:rPr>
                <w:rFonts w:ascii="Tahoma" w:hAnsi="Tahoma" w:cs="Tahoma"/>
                <w:sz w:val="18"/>
                <w:szCs w:val="18"/>
                <w:u w:val="single"/>
              </w:rPr>
              <w:t>in</w:t>
            </w:r>
            <w:r w:rsidR="008E3DA0">
              <w:rPr>
                <w:rFonts w:ascii="Tahoma" w:hAnsi="Tahoma" w:cs="Tahoma"/>
                <w:sz w:val="18"/>
                <w:szCs w:val="18"/>
              </w:rPr>
              <w:t xml:space="preserve"> </w:t>
            </w:r>
            <w:r w:rsidRPr="00285804">
              <w:rPr>
                <w:rFonts w:ascii="Tahoma" w:hAnsi="Tahoma" w:cs="Tahoma"/>
                <w:sz w:val="18"/>
                <w:szCs w:val="18"/>
              </w:rPr>
              <w:t>telefon</w:t>
            </w:r>
          </w:p>
        </w:tc>
        <w:tc>
          <w:tcPr>
            <w:tcW w:w="2977" w:type="dxa"/>
            <w:tcBorders>
              <w:top w:val="single" w:sz="4" w:space="0" w:color="auto"/>
              <w:left w:val="single" w:sz="4" w:space="0" w:color="auto"/>
              <w:bottom w:val="single" w:sz="4" w:space="0" w:color="auto"/>
              <w:right w:val="single" w:sz="4" w:space="0" w:color="auto"/>
            </w:tcBorders>
            <w:vAlign w:val="center"/>
          </w:tcPr>
          <w:p w14:paraId="4C22D3CE" w14:textId="77777777" w:rsidR="004328DE" w:rsidRPr="00285804" w:rsidRDefault="004328DE" w:rsidP="00600829">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F24642B" w14:textId="77777777" w:rsidR="004328DE" w:rsidRPr="00285804" w:rsidRDefault="004328DE" w:rsidP="00600829">
            <w:pPr>
              <w:keepNext/>
              <w:keepLines/>
              <w:rPr>
                <w:sz w:val="18"/>
                <w:szCs w:val="18"/>
              </w:rPr>
            </w:pPr>
          </w:p>
        </w:tc>
      </w:tr>
      <w:tr w:rsidR="004328DE" w:rsidRPr="00285804" w14:paraId="2A21CDE3" w14:textId="77777777" w:rsidTr="000E5FD5">
        <w:trPr>
          <w:trHeight w:val="267"/>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0F9A364C" w14:textId="77777777" w:rsidR="004328DE" w:rsidRPr="00285804" w:rsidRDefault="004328DE" w:rsidP="00600829">
            <w:pPr>
              <w:keepNext/>
              <w:keepLines/>
              <w:rPr>
                <w:sz w:val="18"/>
                <w:szCs w:val="18"/>
              </w:rPr>
            </w:pPr>
            <w:r w:rsidRPr="00285804">
              <w:rPr>
                <w:rFonts w:ascii="Tahoma" w:hAnsi="Tahoma" w:cs="Tahoma"/>
                <w:b/>
                <w:sz w:val="18"/>
                <w:szCs w:val="18"/>
              </w:rPr>
              <w:t>OSTALI</w:t>
            </w:r>
            <w:r w:rsidR="008E3DA0">
              <w:rPr>
                <w:rFonts w:ascii="Tahoma" w:hAnsi="Tahoma" w:cs="Tahoma"/>
                <w:b/>
                <w:sz w:val="18"/>
                <w:szCs w:val="18"/>
              </w:rPr>
              <w:t xml:space="preserve"> </w:t>
            </w:r>
            <w:r w:rsidRPr="00285804">
              <w:rPr>
                <w:rFonts w:ascii="Tahoma" w:hAnsi="Tahoma" w:cs="Tahoma"/>
                <w:b/>
                <w:sz w:val="18"/>
                <w:szCs w:val="18"/>
              </w:rPr>
              <w:t>PODATKI</w:t>
            </w:r>
            <w:r w:rsidR="008E3DA0">
              <w:rPr>
                <w:rFonts w:ascii="Tahoma" w:hAnsi="Tahoma" w:cs="Tahoma"/>
                <w:b/>
                <w:sz w:val="18"/>
                <w:szCs w:val="18"/>
              </w:rPr>
              <w:t xml:space="preserve"> </w:t>
            </w:r>
          </w:p>
        </w:tc>
      </w:tr>
      <w:tr w:rsidR="004328DE" w:rsidRPr="00285804" w14:paraId="682274AF" w14:textId="77777777" w:rsidTr="000E5FD5">
        <w:trPr>
          <w:trHeight w:val="1720"/>
          <w:jc w:val="center"/>
        </w:trPr>
        <w:tc>
          <w:tcPr>
            <w:tcW w:w="3285" w:type="dxa"/>
            <w:tcBorders>
              <w:top w:val="single" w:sz="4" w:space="0" w:color="auto"/>
              <w:left w:val="single" w:sz="4" w:space="0" w:color="auto"/>
              <w:bottom w:val="single" w:sz="4" w:space="0" w:color="auto"/>
              <w:right w:val="single" w:sz="4" w:space="0" w:color="auto"/>
            </w:tcBorders>
            <w:vAlign w:val="center"/>
          </w:tcPr>
          <w:p w14:paraId="6DE453DB" w14:textId="77777777" w:rsidR="004328DE" w:rsidRPr="00285804" w:rsidRDefault="004328DE" w:rsidP="00600829">
            <w:pPr>
              <w:keepNext/>
              <w:keepLines/>
              <w:rPr>
                <w:rFonts w:ascii="Tahoma" w:hAnsi="Tahoma" w:cs="Tahoma"/>
                <w:sz w:val="18"/>
                <w:szCs w:val="18"/>
              </w:rPr>
            </w:pPr>
            <w:r w:rsidRPr="00285804">
              <w:rPr>
                <w:rFonts w:ascii="Tahoma" w:hAnsi="Tahoma" w:cs="Tahoma"/>
                <w:sz w:val="18"/>
                <w:szCs w:val="18"/>
              </w:rPr>
              <w:t>Predstavnik/i</w:t>
            </w:r>
            <w:r w:rsidR="008E3DA0">
              <w:rPr>
                <w:rFonts w:ascii="Tahoma" w:hAnsi="Tahoma" w:cs="Tahoma"/>
                <w:sz w:val="18"/>
                <w:szCs w:val="18"/>
              </w:rPr>
              <w:t xml:space="preserve"> </w:t>
            </w:r>
            <w:r w:rsidRPr="00285804">
              <w:rPr>
                <w:rFonts w:ascii="Tahoma" w:hAnsi="Tahoma" w:cs="Tahoma"/>
                <w:sz w:val="18"/>
                <w:szCs w:val="18"/>
              </w:rPr>
              <w:t>ponudnika,</w:t>
            </w:r>
            <w:r w:rsidR="008E3DA0">
              <w:rPr>
                <w:rFonts w:ascii="Tahoma" w:hAnsi="Tahoma" w:cs="Tahoma"/>
                <w:sz w:val="18"/>
                <w:szCs w:val="18"/>
              </w:rPr>
              <w:t xml:space="preserve"> </w:t>
            </w:r>
            <w:r w:rsidRPr="00285804">
              <w:rPr>
                <w:rFonts w:ascii="Tahoma" w:hAnsi="Tahoma" w:cs="Tahoma"/>
                <w:sz w:val="18"/>
                <w:szCs w:val="18"/>
              </w:rPr>
              <w:t>ki</w:t>
            </w:r>
            <w:r w:rsidR="008E3DA0">
              <w:rPr>
                <w:rFonts w:ascii="Tahoma" w:hAnsi="Tahoma" w:cs="Tahoma"/>
                <w:sz w:val="18"/>
                <w:szCs w:val="18"/>
              </w:rPr>
              <w:t xml:space="preserve"> </w:t>
            </w:r>
            <w:r w:rsidRPr="00285804">
              <w:rPr>
                <w:rFonts w:ascii="Tahoma" w:hAnsi="Tahoma" w:cs="Tahoma"/>
                <w:sz w:val="18"/>
                <w:szCs w:val="18"/>
              </w:rPr>
              <w:t>bo/do</w:t>
            </w:r>
            <w:r w:rsidR="008E3DA0">
              <w:rPr>
                <w:rFonts w:ascii="Tahoma" w:hAnsi="Tahoma" w:cs="Tahoma"/>
                <w:sz w:val="18"/>
                <w:szCs w:val="18"/>
              </w:rPr>
              <w:t xml:space="preserve"> </w:t>
            </w:r>
            <w:r w:rsidRPr="00285804">
              <w:rPr>
                <w:rFonts w:ascii="Tahoma" w:hAnsi="Tahoma" w:cs="Tahoma"/>
                <w:sz w:val="18"/>
                <w:szCs w:val="18"/>
              </w:rPr>
              <w:t>urejali</w:t>
            </w:r>
            <w:r w:rsidR="008E3DA0">
              <w:rPr>
                <w:rFonts w:ascii="Tahoma" w:hAnsi="Tahoma" w:cs="Tahoma"/>
                <w:sz w:val="18"/>
                <w:szCs w:val="18"/>
              </w:rPr>
              <w:t xml:space="preserve"> </w:t>
            </w:r>
            <w:r w:rsidRPr="00285804">
              <w:rPr>
                <w:rFonts w:ascii="Tahoma" w:hAnsi="Tahoma" w:cs="Tahoma"/>
                <w:sz w:val="18"/>
                <w:szCs w:val="18"/>
              </w:rPr>
              <w:t>izvajanje</w:t>
            </w:r>
            <w:r w:rsidR="008E3DA0">
              <w:rPr>
                <w:rFonts w:ascii="Tahoma" w:hAnsi="Tahoma" w:cs="Tahoma"/>
                <w:sz w:val="18"/>
                <w:szCs w:val="18"/>
              </w:rPr>
              <w:t xml:space="preserve"> </w:t>
            </w:r>
            <w:r w:rsidRPr="00285804">
              <w:rPr>
                <w:rFonts w:ascii="Tahoma" w:hAnsi="Tahoma" w:cs="Tahoma"/>
                <w:sz w:val="18"/>
                <w:szCs w:val="18"/>
              </w:rPr>
              <w:t>predmetne</w:t>
            </w:r>
            <w:r w:rsidR="008E3DA0">
              <w:rPr>
                <w:rFonts w:ascii="Tahoma" w:hAnsi="Tahoma" w:cs="Tahoma"/>
                <w:sz w:val="18"/>
                <w:szCs w:val="18"/>
              </w:rPr>
              <w:t xml:space="preserve"> </w:t>
            </w:r>
            <w:r w:rsidRPr="00285804">
              <w:rPr>
                <w:rFonts w:ascii="Tahoma" w:hAnsi="Tahoma" w:cs="Tahoma"/>
                <w:sz w:val="18"/>
                <w:szCs w:val="18"/>
              </w:rPr>
              <w:t>pogodbe/</w:t>
            </w:r>
            <w:r w:rsidR="008E3DA0">
              <w:rPr>
                <w:rFonts w:ascii="Tahoma" w:hAnsi="Tahoma" w:cs="Tahoma"/>
                <w:sz w:val="18"/>
                <w:szCs w:val="18"/>
              </w:rPr>
              <w:t xml:space="preserve"> </w:t>
            </w:r>
            <w:r w:rsidRPr="00285804">
              <w:rPr>
                <w:rFonts w:ascii="Tahoma" w:hAnsi="Tahoma" w:cs="Tahoma"/>
                <w:sz w:val="18"/>
                <w:szCs w:val="18"/>
              </w:rPr>
              <w:t>okvirnega</w:t>
            </w:r>
            <w:r w:rsidR="008E3DA0">
              <w:rPr>
                <w:rFonts w:ascii="Tahoma" w:hAnsi="Tahoma" w:cs="Tahoma"/>
                <w:sz w:val="18"/>
                <w:szCs w:val="18"/>
              </w:rPr>
              <w:t xml:space="preserve"> </w:t>
            </w:r>
            <w:r w:rsidRPr="00285804">
              <w:rPr>
                <w:rFonts w:ascii="Tahoma" w:hAnsi="Tahoma" w:cs="Tahoma"/>
                <w:sz w:val="18"/>
                <w:szCs w:val="18"/>
              </w:rPr>
              <w:t>sporazuma</w:t>
            </w:r>
            <w:r w:rsidR="008E3DA0">
              <w:rPr>
                <w:rFonts w:ascii="Tahoma" w:hAnsi="Tahoma" w:cs="Tahoma"/>
                <w:sz w:val="18"/>
                <w:szCs w:val="18"/>
              </w:rPr>
              <w:t xml:space="preserve"> </w:t>
            </w:r>
            <w:r w:rsidRPr="00285804">
              <w:rPr>
                <w:rFonts w:ascii="Tahoma" w:hAnsi="Tahoma" w:cs="Tahoma"/>
                <w:i/>
                <w:sz w:val="18"/>
                <w:szCs w:val="18"/>
              </w:rPr>
              <w:t>(lahko</w:t>
            </w:r>
            <w:r w:rsidR="008E3DA0">
              <w:rPr>
                <w:rFonts w:ascii="Tahoma" w:hAnsi="Tahoma" w:cs="Tahoma"/>
                <w:i/>
                <w:sz w:val="18"/>
                <w:szCs w:val="18"/>
              </w:rPr>
              <w:t xml:space="preserve"> </w:t>
            </w:r>
            <w:r w:rsidRPr="00285804">
              <w:rPr>
                <w:rFonts w:ascii="Tahoma" w:hAnsi="Tahoma" w:cs="Tahoma"/>
                <w:i/>
                <w:sz w:val="18"/>
                <w:szCs w:val="18"/>
              </w:rPr>
              <w:t>je</w:t>
            </w:r>
            <w:r w:rsidR="008E3DA0">
              <w:rPr>
                <w:rFonts w:ascii="Tahoma" w:hAnsi="Tahoma" w:cs="Tahoma"/>
                <w:i/>
                <w:sz w:val="18"/>
                <w:szCs w:val="18"/>
              </w:rPr>
              <w:t xml:space="preserve"> </w:t>
            </w:r>
            <w:r w:rsidRPr="00285804">
              <w:rPr>
                <w:rFonts w:ascii="Tahoma" w:hAnsi="Tahoma" w:cs="Tahoma"/>
                <w:i/>
                <w:sz w:val="18"/>
                <w:szCs w:val="18"/>
              </w:rPr>
              <w:t>ista</w:t>
            </w:r>
            <w:r w:rsidR="008E3DA0">
              <w:rPr>
                <w:rFonts w:ascii="Tahoma" w:hAnsi="Tahoma" w:cs="Tahoma"/>
                <w:i/>
                <w:sz w:val="18"/>
                <w:szCs w:val="18"/>
              </w:rPr>
              <w:t xml:space="preserve"> </w:t>
            </w:r>
            <w:r w:rsidRPr="00285804">
              <w:rPr>
                <w:rFonts w:ascii="Tahoma" w:hAnsi="Tahoma" w:cs="Tahoma"/>
                <w:i/>
                <w:sz w:val="18"/>
                <w:szCs w:val="18"/>
              </w:rPr>
              <w:t>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B71E2F4" w14:textId="77777777" w:rsidR="004328DE" w:rsidRPr="00285804" w:rsidRDefault="004328DE" w:rsidP="00600829">
            <w:pPr>
              <w:keepNext/>
              <w:keepLines/>
              <w:spacing w:line="276" w:lineRule="auto"/>
              <w:jc w:val="both"/>
              <w:rPr>
                <w:rFonts w:ascii="Tahoma" w:hAnsi="Tahoma" w:cs="Tahoma"/>
                <w:sz w:val="18"/>
                <w:szCs w:val="18"/>
              </w:rPr>
            </w:pPr>
            <w:r w:rsidRPr="00285804">
              <w:rPr>
                <w:rFonts w:ascii="Tahoma" w:hAnsi="Tahoma" w:cs="Tahoma"/>
                <w:sz w:val="18"/>
                <w:szCs w:val="18"/>
              </w:rPr>
              <w:t>Skrbnik</w:t>
            </w:r>
            <w:r w:rsidR="008E3DA0">
              <w:rPr>
                <w:rFonts w:ascii="Tahoma" w:hAnsi="Tahoma" w:cs="Tahoma"/>
                <w:sz w:val="18"/>
                <w:szCs w:val="18"/>
              </w:rPr>
              <w:t xml:space="preserve"> </w:t>
            </w:r>
            <w:r w:rsidRPr="00285804">
              <w:rPr>
                <w:rFonts w:ascii="Tahoma" w:hAnsi="Tahoma" w:cs="Tahoma"/>
                <w:sz w:val="18"/>
                <w:szCs w:val="18"/>
              </w:rPr>
              <w:t>pogodbe/okvirnega</w:t>
            </w:r>
            <w:r w:rsidR="008E3DA0">
              <w:rPr>
                <w:rFonts w:ascii="Tahoma" w:hAnsi="Tahoma" w:cs="Tahoma"/>
                <w:sz w:val="18"/>
                <w:szCs w:val="18"/>
              </w:rPr>
              <w:t xml:space="preserve"> </w:t>
            </w:r>
            <w:r w:rsidRPr="00285804">
              <w:rPr>
                <w:rFonts w:ascii="Tahoma" w:hAnsi="Tahoma" w:cs="Tahoma"/>
                <w:sz w:val="18"/>
                <w:szCs w:val="18"/>
              </w:rPr>
              <w:t>sporazuma:</w:t>
            </w:r>
          </w:p>
          <w:p w14:paraId="0B1CA826" w14:textId="77777777" w:rsidR="004328DE" w:rsidRPr="00285804" w:rsidRDefault="004328DE" w:rsidP="00600829">
            <w:pPr>
              <w:keepNext/>
              <w:keepLines/>
              <w:spacing w:line="276" w:lineRule="auto"/>
              <w:ind w:right="-47"/>
              <w:jc w:val="both"/>
              <w:rPr>
                <w:rFonts w:ascii="Tahoma" w:hAnsi="Tahoma" w:cs="Tahoma"/>
                <w:sz w:val="17"/>
                <w:szCs w:val="17"/>
              </w:rPr>
            </w:pPr>
            <w:r w:rsidRPr="00285804">
              <w:rPr>
                <w:rFonts w:ascii="Tahoma" w:hAnsi="Tahoma" w:cs="Tahoma"/>
                <w:sz w:val="17"/>
                <w:szCs w:val="17"/>
              </w:rPr>
              <w:t>g./ga.________________________________;</w:t>
            </w:r>
            <w:r w:rsidR="008E3DA0">
              <w:rPr>
                <w:rFonts w:ascii="Tahoma" w:hAnsi="Tahoma" w:cs="Tahoma"/>
                <w:sz w:val="17"/>
                <w:szCs w:val="17"/>
              </w:rPr>
              <w:t xml:space="preserve"> </w:t>
            </w:r>
            <w:r w:rsidRPr="00285804">
              <w:rPr>
                <w:rFonts w:ascii="Tahoma" w:hAnsi="Tahoma" w:cs="Tahoma"/>
                <w:sz w:val="17"/>
                <w:szCs w:val="17"/>
              </w:rPr>
              <w:t>tel.:</w:t>
            </w:r>
            <w:r w:rsidR="008E3DA0">
              <w:rPr>
                <w:rFonts w:ascii="Tahoma" w:hAnsi="Tahoma" w:cs="Tahoma"/>
                <w:sz w:val="17"/>
                <w:szCs w:val="17"/>
              </w:rPr>
              <w:t xml:space="preserve"> </w:t>
            </w:r>
            <w:r w:rsidRPr="00285804">
              <w:rPr>
                <w:rFonts w:ascii="Tahoma" w:hAnsi="Tahoma" w:cs="Tahoma"/>
                <w:sz w:val="17"/>
                <w:szCs w:val="17"/>
              </w:rPr>
              <w:t>____________________;</w:t>
            </w:r>
            <w:r w:rsidR="008E3DA0">
              <w:rPr>
                <w:rFonts w:ascii="Tahoma" w:hAnsi="Tahoma" w:cs="Tahoma"/>
                <w:sz w:val="17"/>
                <w:szCs w:val="17"/>
              </w:rPr>
              <w:t xml:space="preserve"> </w:t>
            </w:r>
          </w:p>
          <w:p w14:paraId="656B76DF" w14:textId="77777777" w:rsidR="004328DE" w:rsidRPr="00285804" w:rsidRDefault="004328DE" w:rsidP="00600829">
            <w:pPr>
              <w:keepNext/>
              <w:keepLines/>
              <w:spacing w:line="276" w:lineRule="auto"/>
              <w:jc w:val="both"/>
              <w:rPr>
                <w:rFonts w:ascii="Tahoma" w:hAnsi="Tahoma" w:cs="Tahoma"/>
                <w:sz w:val="17"/>
                <w:szCs w:val="17"/>
              </w:rPr>
            </w:pPr>
            <w:r w:rsidRPr="00285804">
              <w:rPr>
                <w:rFonts w:ascii="Tahoma" w:hAnsi="Tahoma" w:cs="Tahoma"/>
                <w:sz w:val="17"/>
                <w:szCs w:val="17"/>
              </w:rPr>
              <w:t>e</w:t>
            </w:r>
            <w:r w:rsidR="008E3DA0">
              <w:rPr>
                <w:rFonts w:ascii="Tahoma" w:hAnsi="Tahoma" w:cs="Tahoma"/>
                <w:sz w:val="17"/>
                <w:szCs w:val="17"/>
              </w:rPr>
              <w:t xml:space="preserve"> </w:t>
            </w:r>
            <w:r w:rsidRPr="00285804">
              <w:rPr>
                <w:rFonts w:ascii="Tahoma" w:hAnsi="Tahoma" w:cs="Tahoma"/>
                <w:sz w:val="17"/>
                <w:szCs w:val="17"/>
              </w:rPr>
              <w:t>-</w:t>
            </w:r>
            <w:r w:rsidR="008E3DA0">
              <w:rPr>
                <w:rFonts w:ascii="Tahoma" w:hAnsi="Tahoma" w:cs="Tahoma"/>
                <w:sz w:val="17"/>
                <w:szCs w:val="17"/>
              </w:rPr>
              <w:t xml:space="preserve"> </w:t>
            </w:r>
            <w:r w:rsidRPr="00285804">
              <w:rPr>
                <w:rFonts w:ascii="Tahoma" w:hAnsi="Tahoma" w:cs="Tahoma"/>
                <w:sz w:val="17"/>
                <w:szCs w:val="17"/>
              </w:rPr>
              <w:t>mail:</w:t>
            </w:r>
            <w:r w:rsidR="008E3DA0">
              <w:rPr>
                <w:rFonts w:ascii="Tahoma" w:hAnsi="Tahoma" w:cs="Tahoma"/>
                <w:sz w:val="17"/>
                <w:szCs w:val="17"/>
              </w:rPr>
              <w:t xml:space="preserve"> </w:t>
            </w:r>
            <w:r w:rsidRPr="00285804">
              <w:rPr>
                <w:rFonts w:ascii="Tahoma" w:hAnsi="Tahoma" w:cs="Tahoma"/>
                <w:sz w:val="17"/>
                <w:szCs w:val="17"/>
              </w:rPr>
              <w:t>___________________________________.</w:t>
            </w:r>
          </w:p>
          <w:p w14:paraId="66BC2446" w14:textId="77777777" w:rsidR="004328DE" w:rsidRPr="00285804" w:rsidRDefault="004328DE" w:rsidP="00600829">
            <w:pPr>
              <w:keepNext/>
              <w:keepLines/>
              <w:jc w:val="both"/>
              <w:rPr>
                <w:rFonts w:ascii="Tahoma" w:hAnsi="Tahoma" w:cs="Tahoma"/>
                <w:snapToGrid w:val="0"/>
                <w:sz w:val="10"/>
                <w:szCs w:val="18"/>
              </w:rPr>
            </w:pPr>
          </w:p>
          <w:p w14:paraId="5AC87469" w14:textId="77777777" w:rsidR="004328DE" w:rsidRPr="00285804" w:rsidRDefault="004328DE" w:rsidP="00600829">
            <w:pPr>
              <w:keepNext/>
              <w:keepLines/>
              <w:spacing w:line="276" w:lineRule="auto"/>
              <w:jc w:val="both"/>
              <w:rPr>
                <w:rFonts w:ascii="Tahoma" w:hAnsi="Tahoma" w:cs="Tahoma"/>
                <w:sz w:val="18"/>
                <w:szCs w:val="18"/>
              </w:rPr>
            </w:pPr>
            <w:r w:rsidRPr="00285804">
              <w:rPr>
                <w:rFonts w:ascii="Tahoma" w:hAnsi="Tahoma" w:cs="Tahoma"/>
                <w:sz w:val="18"/>
                <w:szCs w:val="18"/>
              </w:rPr>
              <w:t>Kontaktna</w:t>
            </w:r>
            <w:r w:rsidR="008E3DA0">
              <w:rPr>
                <w:rFonts w:ascii="Tahoma" w:hAnsi="Tahoma" w:cs="Tahoma"/>
                <w:sz w:val="18"/>
                <w:szCs w:val="18"/>
              </w:rPr>
              <w:t xml:space="preserve"> </w:t>
            </w:r>
            <w:r w:rsidRPr="00285804">
              <w:rPr>
                <w:rFonts w:ascii="Tahoma" w:hAnsi="Tahoma" w:cs="Tahoma"/>
                <w:sz w:val="18"/>
                <w:szCs w:val="18"/>
              </w:rPr>
              <w:t>oseba</w:t>
            </w:r>
            <w:r w:rsidR="008E3DA0">
              <w:rPr>
                <w:rFonts w:ascii="Tahoma" w:hAnsi="Tahoma" w:cs="Tahoma"/>
                <w:sz w:val="18"/>
                <w:szCs w:val="18"/>
              </w:rPr>
              <w:t xml:space="preserve"> </w:t>
            </w:r>
            <w:r w:rsidRPr="00285804">
              <w:rPr>
                <w:rFonts w:ascii="Tahoma" w:hAnsi="Tahoma" w:cs="Tahoma"/>
                <w:sz w:val="18"/>
                <w:szCs w:val="18"/>
              </w:rPr>
              <w:t>pogodbe/okvirnega</w:t>
            </w:r>
            <w:r w:rsidR="008E3DA0">
              <w:rPr>
                <w:rFonts w:ascii="Tahoma" w:hAnsi="Tahoma" w:cs="Tahoma"/>
                <w:sz w:val="18"/>
                <w:szCs w:val="18"/>
              </w:rPr>
              <w:t xml:space="preserve"> </w:t>
            </w:r>
            <w:r w:rsidRPr="00285804">
              <w:rPr>
                <w:rFonts w:ascii="Tahoma" w:hAnsi="Tahoma" w:cs="Tahoma"/>
                <w:sz w:val="18"/>
                <w:szCs w:val="18"/>
              </w:rPr>
              <w:t>sporazuma:</w:t>
            </w:r>
            <w:r w:rsidR="008E3DA0">
              <w:rPr>
                <w:rFonts w:ascii="Tahoma" w:hAnsi="Tahoma" w:cs="Tahoma"/>
                <w:sz w:val="18"/>
                <w:szCs w:val="18"/>
              </w:rPr>
              <w:t xml:space="preserve"> </w:t>
            </w:r>
          </w:p>
          <w:p w14:paraId="5726B7F6" w14:textId="77777777" w:rsidR="004328DE" w:rsidRPr="00285804" w:rsidRDefault="004328DE" w:rsidP="00600829">
            <w:pPr>
              <w:keepNext/>
              <w:keepLines/>
              <w:spacing w:line="276" w:lineRule="auto"/>
              <w:ind w:right="-47"/>
              <w:jc w:val="both"/>
              <w:rPr>
                <w:rFonts w:ascii="Tahoma" w:hAnsi="Tahoma" w:cs="Tahoma"/>
                <w:sz w:val="17"/>
                <w:szCs w:val="17"/>
              </w:rPr>
            </w:pPr>
            <w:r w:rsidRPr="00285804">
              <w:rPr>
                <w:rFonts w:ascii="Tahoma" w:hAnsi="Tahoma" w:cs="Tahoma"/>
                <w:sz w:val="17"/>
                <w:szCs w:val="17"/>
              </w:rPr>
              <w:t>g./ga.________________________________;</w:t>
            </w:r>
            <w:r w:rsidR="008E3DA0">
              <w:rPr>
                <w:rFonts w:ascii="Tahoma" w:hAnsi="Tahoma" w:cs="Tahoma"/>
                <w:sz w:val="17"/>
                <w:szCs w:val="17"/>
              </w:rPr>
              <w:t xml:space="preserve"> </w:t>
            </w:r>
            <w:r w:rsidRPr="00285804">
              <w:rPr>
                <w:rFonts w:ascii="Tahoma" w:hAnsi="Tahoma" w:cs="Tahoma"/>
                <w:sz w:val="17"/>
                <w:szCs w:val="17"/>
              </w:rPr>
              <w:t>tel.:</w:t>
            </w:r>
            <w:r w:rsidR="008E3DA0">
              <w:rPr>
                <w:rFonts w:ascii="Tahoma" w:hAnsi="Tahoma" w:cs="Tahoma"/>
                <w:sz w:val="17"/>
                <w:szCs w:val="17"/>
              </w:rPr>
              <w:t xml:space="preserve"> </w:t>
            </w:r>
            <w:r w:rsidRPr="00285804">
              <w:rPr>
                <w:rFonts w:ascii="Tahoma" w:hAnsi="Tahoma" w:cs="Tahoma"/>
                <w:sz w:val="17"/>
                <w:szCs w:val="17"/>
              </w:rPr>
              <w:t>____________________;</w:t>
            </w:r>
            <w:r w:rsidR="008E3DA0">
              <w:rPr>
                <w:rFonts w:ascii="Tahoma" w:hAnsi="Tahoma" w:cs="Tahoma"/>
                <w:sz w:val="17"/>
                <w:szCs w:val="17"/>
              </w:rPr>
              <w:t xml:space="preserve"> </w:t>
            </w:r>
          </w:p>
          <w:p w14:paraId="036C2DB7" w14:textId="77777777" w:rsidR="004328DE" w:rsidRPr="00285804" w:rsidRDefault="004328DE" w:rsidP="00600829">
            <w:pPr>
              <w:keepNext/>
              <w:keepLines/>
              <w:jc w:val="both"/>
              <w:rPr>
                <w:rFonts w:ascii="Tahoma" w:hAnsi="Tahoma" w:cs="Tahoma"/>
                <w:sz w:val="18"/>
                <w:szCs w:val="18"/>
              </w:rPr>
            </w:pPr>
            <w:r w:rsidRPr="00285804">
              <w:rPr>
                <w:rFonts w:ascii="Tahoma" w:hAnsi="Tahoma" w:cs="Tahoma"/>
                <w:sz w:val="17"/>
                <w:szCs w:val="17"/>
              </w:rPr>
              <w:t>e</w:t>
            </w:r>
            <w:r w:rsidR="008E3DA0">
              <w:rPr>
                <w:rFonts w:ascii="Tahoma" w:hAnsi="Tahoma" w:cs="Tahoma"/>
                <w:sz w:val="17"/>
                <w:szCs w:val="17"/>
              </w:rPr>
              <w:t xml:space="preserve"> </w:t>
            </w:r>
            <w:r w:rsidRPr="00285804">
              <w:rPr>
                <w:rFonts w:ascii="Tahoma" w:hAnsi="Tahoma" w:cs="Tahoma"/>
                <w:sz w:val="17"/>
                <w:szCs w:val="17"/>
              </w:rPr>
              <w:t>-</w:t>
            </w:r>
            <w:r w:rsidR="008E3DA0">
              <w:rPr>
                <w:rFonts w:ascii="Tahoma" w:hAnsi="Tahoma" w:cs="Tahoma"/>
                <w:sz w:val="17"/>
                <w:szCs w:val="17"/>
              </w:rPr>
              <w:t xml:space="preserve"> </w:t>
            </w:r>
            <w:r w:rsidRPr="00285804">
              <w:rPr>
                <w:rFonts w:ascii="Tahoma" w:hAnsi="Tahoma" w:cs="Tahoma"/>
                <w:sz w:val="17"/>
                <w:szCs w:val="17"/>
              </w:rPr>
              <w:t>mail:</w:t>
            </w:r>
            <w:r w:rsidR="008E3DA0">
              <w:rPr>
                <w:rFonts w:ascii="Tahoma" w:hAnsi="Tahoma" w:cs="Tahoma"/>
                <w:sz w:val="17"/>
                <w:szCs w:val="17"/>
              </w:rPr>
              <w:t xml:space="preserve"> </w:t>
            </w:r>
            <w:r w:rsidRPr="00285804">
              <w:rPr>
                <w:rFonts w:ascii="Tahoma" w:hAnsi="Tahoma" w:cs="Tahoma"/>
                <w:sz w:val="17"/>
                <w:szCs w:val="17"/>
              </w:rPr>
              <w:t>___________________________________.</w:t>
            </w:r>
          </w:p>
        </w:tc>
      </w:tr>
      <w:tr w:rsidR="004328DE" w:rsidRPr="00285804" w14:paraId="4D456408" w14:textId="77777777" w:rsidTr="000E5FD5">
        <w:trPr>
          <w:trHeight w:val="283"/>
          <w:jc w:val="center"/>
        </w:trPr>
        <w:tc>
          <w:tcPr>
            <w:tcW w:w="3285" w:type="dxa"/>
            <w:vMerge w:val="restart"/>
            <w:tcBorders>
              <w:top w:val="single" w:sz="4" w:space="0" w:color="auto"/>
              <w:left w:val="single" w:sz="4" w:space="0" w:color="auto"/>
              <w:right w:val="single" w:sz="4" w:space="0" w:color="auto"/>
            </w:tcBorders>
            <w:vAlign w:val="center"/>
          </w:tcPr>
          <w:p w14:paraId="0CE3480D" w14:textId="77777777" w:rsidR="004328DE" w:rsidRPr="00285804" w:rsidRDefault="004328DE" w:rsidP="00600829">
            <w:pPr>
              <w:keepNext/>
              <w:keepLines/>
              <w:rPr>
                <w:rFonts w:ascii="Tahoma" w:hAnsi="Tahoma" w:cs="Tahoma"/>
                <w:sz w:val="16"/>
                <w:szCs w:val="18"/>
              </w:rPr>
            </w:pPr>
            <w:r w:rsidRPr="00285804">
              <w:rPr>
                <w:rFonts w:ascii="Tahoma" w:hAnsi="Tahoma" w:cs="Tahoma"/>
                <w:b/>
                <w:sz w:val="16"/>
                <w:szCs w:val="18"/>
              </w:rPr>
              <w:t>VSE</w:t>
            </w:r>
            <w:r w:rsidR="008E3DA0">
              <w:rPr>
                <w:rFonts w:ascii="Tahoma" w:hAnsi="Tahoma" w:cs="Tahoma"/>
                <w:sz w:val="16"/>
                <w:szCs w:val="18"/>
              </w:rPr>
              <w:t xml:space="preserve"> </w:t>
            </w:r>
            <w:r w:rsidRPr="00285804">
              <w:rPr>
                <w:rFonts w:ascii="Tahoma" w:hAnsi="Tahoma" w:cs="Tahoma"/>
                <w:sz w:val="16"/>
                <w:szCs w:val="18"/>
              </w:rPr>
              <w:t>osebe,</w:t>
            </w:r>
            <w:r w:rsidR="008E3DA0">
              <w:rPr>
                <w:rFonts w:ascii="Tahoma" w:hAnsi="Tahoma" w:cs="Tahoma"/>
                <w:sz w:val="16"/>
                <w:szCs w:val="18"/>
              </w:rPr>
              <w:t xml:space="preserve"> </w:t>
            </w:r>
            <w:r w:rsidRPr="00285804">
              <w:rPr>
                <w:rFonts w:ascii="Tahoma" w:hAnsi="Tahoma" w:cs="Tahoma"/>
                <w:sz w:val="16"/>
                <w:szCs w:val="18"/>
              </w:rPr>
              <w:t>ki</w:t>
            </w:r>
            <w:r w:rsidR="008E3DA0">
              <w:rPr>
                <w:rFonts w:ascii="Tahoma" w:hAnsi="Tahoma" w:cs="Tahoma"/>
                <w:sz w:val="16"/>
                <w:szCs w:val="18"/>
              </w:rPr>
              <w:t xml:space="preserve"> </w:t>
            </w:r>
            <w:r w:rsidRPr="00285804">
              <w:rPr>
                <w:rFonts w:ascii="Tahoma" w:hAnsi="Tahoma" w:cs="Tahoma"/>
                <w:sz w:val="16"/>
                <w:szCs w:val="18"/>
              </w:rPr>
              <w:t>so</w:t>
            </w:r>
            <w:r w:rsidR="008E3DA0">
              <w:rPr>
                <w:rFonts w:ascii="Tahoma" w:hAnsi="Tahoma" w:cs="Tahoma"/>
                <w:sz w:val="16"/>
                <w:szCs w:val="18"/>
              </w:rPr>
              <w:t xml:space="preserve"> </w:t>
            </w:r>
            <w:r w:rsidRPr="00285804">
              <w:rPr>
                <w:rFonts w:ascii="Tahoma" w:hAnsi="Tahoma" w:cs="Tahoma"/>
                <w:sz w:val="16"/>
                <w:szCs w:val="18"/>
              </w:rPr>
              <w:t>člani</w:t>
            </w:r>
            <w:r w:rsidR="008E3DA0">
              <w:rPr>
                <w:rFonts w:ascii="Tahoma" w:hAnsi="Tahoma" w:cs="Tahoma"/>
                <w:sz w:val="16"/>
                <w:szCs w:val="18"/>
              </w:rPr>
              <w:t xml:space="preserve"> </w:t>
            </w:r>
            <w:r w:rsidRPr="00285804">
              <w:rPr>
                <w:rFonts w:ascii="Tahoma" w:hAnsi="Tahoma" w:cs="Tahoma"/>
                <w:sz w:val="16"/>
                <w:szCs w:val="18"/>
              </w:rPr>
              <w:t>upravnega,</w:t>
            </w:r>
            <w:r w:rsidR="008E3DA0">
              <w:rPr>
                <w:rFonts w:ascii="Tahoma" w:hAnsi="Tahoma" w:cs="Tahoma"/>
                <w:sz w:val="16"/>
                <w:szCs w:val="18"/>
              </w:rPr>
              <w:t xml:space="preserve"> </w:t>
            </w:r>
            <w:r w:rsidRPr="00285804">
              <w:rPr>
                <w:rFonts w:ascii="Tahoma" w:hAnsi="Tahoma" w:cs="Tahoma"/>
                <w:sz w:val="16"/>
                <w:szCs w:val="18"/>
              </w:rPr>
              <w:t>vodstvenega</w:t>
            </w:r>
            <w:r w:rsidR="008E3DA0">
              <w:rPr>
                <w:rFonts w:ascii="Tahoma" w:hAnsi="Tahoma" w:cs="Tahoma"/>
                <w:sz w:val="16"/>
                <w:szCs w:val="18"/>
              </w:rPr>
              <w:t xml:space="preserve"> </w:t>
            </w:r>
            <w:r w:rsidRPr="00285804">
              <w:rPr>
                <w:rFonts w:ascii="Tahoma" w:hAnsi="Tahoma" w:cs="Tahoma"/>
                <w:sz w:val="16"/>
                <w:szCs w:val="18"/>
              </w:rPr>
              <w:t>ali</w:t>
            </w:r>
            <w:r w:rsidR="008E3DA0">
              <w:rPr>
                <w:rFonts w:ascii="Tahoma" w:hAnsi="Tahoma" w:cs="Tahoma"/>
                <w:sz w:val="16"/>
                <w:szCs w:val="18"/>
              </w:rPr>
              <w:t xml:space="preserve"> </w:t>
            </w:r>
            <w:r w:rsidRPr="00285804">
              <w:rPr>
                <w:rFonts w:ascii="Tahoma" w:hAnsi="Tahoma" w:cs="Tahoma"/>
                <w:sz w:val="16"/>
                <w:szCs w:val="18"/>
              </w:rPr>
              <w:t>nadzornega</w:t>
            </w:r>
            <w:r w:rsidR="008E3DA0">
              <w:rPr>
                <w:rFonts w:ascii="Tahoma" w:hAnsi="Tahoma" w:cs="Tahoma"/>
                <w:sz w:val="16"/>
                <w:szCs w:val="18"/>
              </w:rPr>
              <w:t xml:space="preserve"> </w:t>
            </w:r>
            <w:r w:rsidRPr="00285804">
              <w:rPr>
                <w:rFonts w:ascii="Tahoma" w:hAnsi="Tahoma" w:cs="Tahoma"/>
                <w:sz w:val="16"/>
                <w:szCs w:val="18"/>
              </w:rPr>
              <w:t>organa</w:t>
            </w:r>
            <w:r w:rsidR="008E3DA0">
              <w:rPr>
                <w:rFonts w:ascii="Tahoma" w:hAnsi="Tahoma" w:cs="Tahoma"/>
                <w:sz w:val="16"/>
                <w:szCs w:val="18"/>
              </w:rPr>
              <w:t xml:space="preserve"> </w:t>
            </w:r>
            <w:r w:rsidRPr="00285804">
              <w:rPr>
                <w:rFonts w:ascii="Tahoma" w:hAnsi="Tahoma" w:cs="Tahoma"/>
                <w:sz w:val="16"/>
                <w:szCs w:val="18"/>
              </w:rPr>
              <w:t>gospodarskega</w:t>
            </w:r>
            <w:r w:rsidR="008E3DA0">
              <w:rPr>
                <w:rFonts w:ascii="Tahoma" w:hAnsi="Tahoma" w:cs="Tahoma"/>
                <w:sz w:val="16"/>
                <w:szCs w:val="18"/>
              </w:rPr>
              <w:t xml:space="preserve"> </w:t>
            </w:r>
            <w:r w:rsidRPr="00285804">
              <w:rPr>
                <w:rFonts w:ascii="Tahoma" w:hAnsi="Tahoma" w:cs="Tahoma"/>
                <w:sz w:val="16"/>
                <w:szCs w:val="18"/>
              </w:rPr>
              <w:t>subjekta</w:t>
            </w:r>
            <w:r w:rsidR="008E3DA0">
              <w:rPr>
                <w:rFonts w:ascii="Tahoma" w:hAnsi="Tahoma" w:cs="Tahoma"/>
                <w:sz w:val="16"/>
                <w:szCs w:val="18"/>
              </w:rPr>
              <w:t xml:space="preserve"> </w:t>
            </w:r>
            <w:r w:rsidRPr="00285804">
              <w:rPr>
                <w:rFonts w:ascii="Tahoma" w:hAnsi="Tahoma" w:cs="Tahoma"/>
                <w:sz w:val="16"/>
                <w:szCs w:val="18"/>
              </w:rPr>
              <w:t>ali</w:t>
            </w:r>
            <w:r w:rsidR="008E3DA0">
              <w:rPr>
                <w:rFonts w:ascii="Tahoma" w:hAnsi="Tahoma" w:cs="Tahoma"/>
                <w:sz w:val="16"/>
                <w:szCs w:val="18"/>
              </w:rPr>
              <w:t xml:space="preserve"> </w:t>
            </w:r>
            <w:r w:rsidRPr="00285804">
              <w:rPr>
                <w:rFonts w:ascii="Tahoma" w:hAnsi="Tahoma" w:cs="Tahoma"/>
                <w:sz w:val="16"/>
                <w:szCs w:val="18"/>
              </w:rPr>
              <w:t>ki</w:t>
            </w:r>
            <w:r w:rsidR="008E3DA0">
              <w:rPr>
                <w:rFonts w:ascii="Tahoma" w:hAnsi="Tahoma" w:cs="Tahoma"/>
                <w:sz w:val="16"/>
                <w:szCs w:val="18"/>
              </w:rPr>
              <w:t xml:space="preserve"> </w:t>
            </w:r>
            <w:r w:rsidRPr="00285804">
              <w:rPr>
                <w:rFonts w:ascii="Tahoma" w:hAnsi="Tahoma" w:cs="Tahoma"/>
                <w:sz w:val="16"/>
                <w:szCs w:val="18"/>
              </w:rPr>
              <w:t>imajo</w:t>
            </w:r>
            <w:r w:rsidR="008E3DA0">
              <w:rPr>
                <w:rFonts w:ascii="Tahoma" w:hAnsi="Tahoma" w:cs="Tahoma"/>
                <w:sz w:val="16"/>
                <w:szCs w:val="18"/>
              </w:rPr>
              <w:t xml:space="preserve"> </w:t>
            </w:r>
            <w:r w:rsidRPr="00285804">
              <w:rPr>
                <w:rFonts w:ascii="Tahoma" w:hAnsi="Tahoma" w:cs="Tahoma"/>
                <w:sz w:val="16"/>
                <w:szCs w:val="18"/>
              </w:rPr>
              <w:t>pooblastila</w:t>
            </w:r>
            <w:r w:rsidR="008E3DA0">
              <w:rPr>
                <w:rFonts w:ascii="Tahoma" w:hAnsi="Tahoma" w:cs="Tahoma"/>
                <w:sz w:val="16"/>
                <w:szCs w:val="18"/>
              </w:rPr>
              <w:t xml:space="preserve"> </w:t>
            </w:r>
            <w:r w:rsidRPr="00285804">
              <w:rPr>
                <w:rFonts w:ascii="Tahoma" w:hAnsi="Tahoma" w:cs="Tahoma"/>
                <w:sz w:val="16"/>
                <w:szCs w:val="18"/>
              </w:rPr>
              <w:t>za</w:t>
            </w:r>
            <w:r w:rsidR="008E3DA0">
              <w:rPr>
                <w:rFonts w:ascii="Tahoma" w:hAnsi="Tahoma" w:cs="Tahoma"/>
                <w:sz w:val="16"/>
                <w:szCs w:val="18"/>
              </w:rPr>
              <w:t xml:space="preserve"> </w:t>
            </w:r>
            <w:r w:rsidRPr="00285804">
              <w:rPr>
                <w:rFonts w:ascii="Tahoma" w:hAnsi="Tahoma" w:cs="Tahoma"/>
                <w:sz w:val="16"/>
                <w:szCs w:val="18"/>
              </w:rPr>
              <w:t>njegovo</w:t>
            </w:r>
            <w:r w:rsidR="008E3DA0">
              <w:rPr>
                <w:rFonts w:ascii="Tahoma" w:hAnsi="Tahoma" w:cs="Tahoma"/>
                <w:sz w:val="16"/>
                <w:szCs w:val="18"/>
              </w:rPr>
              <w:t xml:space="preserve"> </w:t>
            </w:r>
            <w:r w:rsidRPr="00285804">
              <w:rPr>
                <w:rFonts w:ascii="Tahoma" w:hAnsi="Tahoma" w:cs="Tahoma"/>
                <w:sz w:val="16"/>
                <w:szCs w:val="18"/>
              </w:rPr>
              <w:t>zastopanje</w:t>
            </w:r>
            <w:r w:rsidR="008E3DA0">
              <w:rPr>
                <w:rFonts w:ascii="Tahoma" w:hAnsi="Tahoma" w:cs="Tahoma"/>
                <w:sz w:val="16"/>
                <w:szCs w:val="18"/>
              </w:rPr>
              <w:t xml:space="preserve"> </w:t>
            </w:r>
            <w:r w:rsidRPr="00285804">
              <w:rPr>
                <w:rFonts w:ascii="Tahoma" w:hAnsi="Tahoma" w:cs="Tahoma"/>
                <w:sz w:val="16"/>
                <w:szCs w:val="18"/>
              </w:rPr>
              <w:t>ali</w:t>
            </w:r>
            <w:r w:rsidR="008E3DA0">
              <w:rPr>
                <w:rFonts w:ascii="Tahoma" w:hAnsi="Tahoma" w:cs="Tahoma"/>
                <w:sz w:val="16"/>
                <w:szCs w:val="18"/>
              </w:rPr>
              <w:t xml:space="preserve"> </w:t>
            </w:r>
            <w:r w:rsidRPr="00285804">
              <w:rPr>
                <w:rFonts w:ascii="Tahoma" w:hAnsi="Tahoma" w:cs="Tahoma"/>
                <w:sz w:val="16"/>
                <w:szCs w:val="18"/>
              </w:rPr>
              <w:t>odločanje</w:t>
            </w:r>
            <w:r w:rsidR="008E3DA0">
              <w:rPr>
                <w:rFonts w:ascii="Tahoma" w:hAnsi="Tahoma" w:cs="Tahoma"/>
                <w:sz w:val="16"/>
                <w:szCs w:val="18"/>
              </w:rPr>
              <w:t xml:space="preserve"> </w:t>
            </w:r>
            <w:r w:rsidRPr="00285804">
              <w:rPr>
                <w:rFonts w:ascii="Tahoma" w:hAnsi="Tahoma" w:cs="Tahoma"/>
                <w:sz w:val="16"/>
                <w:szCs w:val="18"/>
              </w:rPr>
              <w:t>ali</w:t>
            </w:r>
            <w:r w:rsidR="008E3DA0">
              <w:rPr>
                <w:rFonts w:ascii="Tahoma" w:hAnsi="Tahoma" w:cs="Tahoma"/>
                <w:sz w:val="16"/>
                <w:szCs w:val="18"/>
              </w:rPr>
              <w:t xml:space="preserve"> </w:t>
            </w:r>
            <w:r w:rsidRPr="00285804">
              <w:rPr>
                <w:rFonts w:ascii="Tahoma" w:hAnsi="Tahoma" w:cs="Tahoma"/>
                <w:sz w:val="16"/>
                <w:szCs w:val="18"/>
              </w:rPr>
              <w:t>nadzor</w:t>
            </w:r>
            <w:r w:rsidR="008E3DA0">
              <w:rPr>
                <w:rFonts w:ascii="Tahoma" w:hAnsi="Tahoma" w:cs="Tahoma"/>
                <w:sz w:val="16"/>
                <w:szCs w:val="18"/>
              </w:rPr>
              <w:t xml:space="preserve"> </w:t>
            </w:r>
            <w:r w:rsidRPr="00285804">
              <w:rPr>
                <w:rFonts w:ascii="Tahoma" w:hAnsi="Tahoma" w:cs="Tahoma"/>
                <w:sz w:val="16"/>
                <w:szCs w:val="18"/>
              </w:rPr>
              <w:t>v</w:t>
            </w:r>
            <w:r w:rsidR="008E3DA0">
              <w:rPr>
                <w:rFonts w:ascii="Tahoma" w:hAnsi="Tahoma" w:cs="Tahoma"/>
                <w:sz w:val="16"/>
                <w:szCs w:val="18"/>
              </w:rPr>
              <w:t xml:space="preserve"> </w:t>
            </w:r>
            <w:r w:rsidRPr="00285804">
              <w:rPr>
                <w:rFonts w:ascii="Tahoma" w:hAnsi="Tahoma" w:cs="Tahoma"/>
                <w:sz w:val="16"/>
                <w:szCs w:val="18"/>
              </w:rPr>
              <w:t>njem,</w:t>
            </w:r>
            <w:r w:rsidR="008E3DA0">
              <w:rPr>
                <w:rFonts w:ascii="Tahoma" w:hAnsi="Tahoma" w:cs="Tahoma"/>
                <w:sz w:val="16"/>
                <w:szCs w:val="18"/>
              </w:rPr>
              <w:t xml:space="preserve"> </w:t>
            </w:r>
            <w:r w:rsidRPr="00285804">
              <w:rPr>
                <w:rFonts w:ascii="Tahoma" w:hAnsi="Tahoma" w:cs="Tahoma"/>
                <w:b/>
                <w:sz w:val="16"/>
                <w:szCs w:val="18"/>
              </w:rPr>
              <w:t>ter</w:t>
            </w:r>
            <w:r w:rsidR="008E3DA0">
              <w:rPr>
                <w:rFonts w:ascii="Tahoma" w:hAnsi="Tahoma" w:cs="Tahoma"/>
                <w:sz w:val="16"/>
                <w:szCs w:val="18"/>
              </w:rPr>
              <w:t xml:space="preserve"> </w:t>
            </w:r>
            <w:r w:rsidRPr="00285804">
              <w:rPr>
                <w:rFonts w:ascii="Tahoma" w:hAnsi="Tahoma" w:cs="Tahoma"/>
                <w:sz w:val="16"/>
                <w:szCs w:val="18"/>
              </w:rPr>
              <w:t>njihov</w:t>
            </w:r>
            <w:r w:rsidR="008E3DA0">
              <w:rPr>
                <w:rFonts w:ascii="Tahoma" w:hAnsi="Tahoma" w:cs="Tahoma"/>
                <w:sz w:val="16"/>
                <w:szCs w:val="18"/>
              </w:rPr>
              <w:t xml:space="preserve"> </w:t>
            </w:r>
            <w:r w:rsidRPr="00285804">
              <w:rPr>
                <w:rFonts w:ascii="Tahoma" w:hAnsi="Tahoma" w:cs="Tahoma"/>
                <w:b/>
                <w:sz w:val="16"/>
                <w:szCs w:val="18"/>
              </w:rPr>
              <w:t>EMŠO</w:t>
            </w:r>
          </w:p>
          <w:p w14:paraId="064FD279" w14:textId="77777777" w:rsidR="004328DE" w:rsidRPr="00285804" w:rsidRDefault="004328DE" w:rsidP="00600829">
            <w:pPr>
              <w:keepNext/>
              <w:keepLines/>
              <w:rPr>
                <w:rFonts w:ascii="Tahoma" w:hAnsi="Tahoma" w:cs="Tahoma"/>
                <w:sz w:val="8"/>
                <w:szCs w:val="18"/>
              </w:rPr>
            </w:pPr>
          </w:p>
          <w:p w14:paraId="3F4A24D4" w14:textId="77777777" w:rsidR="004328DE" w:rsidRPr="00285804" w:rsidRDefault="004328DE" w:rsidP="00600829">
            <w:pPr>
              <w:keepNext/>
              <w:keepLines/>
              <w:rPr>
                <w:rFonts w:ascii="Tahoma" w:hAnsi="Tahoma" w:cs="Tahoma"/>
                <w:i/>
                <w:sz w:val="16"/>
                <w:szCs w:val="18"/>
              </w:rPr>
            </w:pPr>
            <w:r w:rsidRPr="00285804">
              <w:rPr>
                <w:rFonts w:ascii="Tahoma" w:hAnsi="Tahoma" w:cs="Tahoma"/>
                <w:i/>
                <w:sz w:val="16"/>
                <w:szCs w:val="18"/>
              </w:rPr>
              <w:t>/v</w:t>
            </w:r>
            <w:r w:rsidR="008E3DA0">
              <w:rPr>
                <w:rFonts w:ascii="Tahoma" w:hAnsi="Tahoma" w:cs="Tahoma"/>
                <w:i/>
                <w:sz w:val="16"/>
                <w:szCs w:val="18"/>
              </w:rPr>
              <w:t xml:space="preserve"> </w:t>
            </w:r>
            <w:r w:rsidRPr="00285804">
              <w:rPr>
                <w:rFonts w:ascii="Tahoma" w:hAnsi="Tahoma" w:cs="Tahoma"/>
                <w:i/>
                <w:sz w:val="16"/>
                <w:szCs w:val="18"/>
              </w:rPr>
              <w:t>primeru,</w:t>
            </w:r>
            <w:r w:rsidR="008E3DA0">
              <w:rPr>
                <w:rFonts w:ascii="Tahoma" w:hAnsi="Tahoma" w:cs="Tahoma"/>
                <w:i/>
                <w:sz w:val="16"/>
                <w:szCs w:val="18"/>
              </w:rPr>
              <w:t xml:space="preserve"> </w:t>
            </w:r>
            <w:r w:rsidRPr="00285804">
              <w:rPr>
                <w:rFonts w:ascii="Tahoma" w:hAnsi="Tahoma" w:cs="Tahoma"/>
                <w:i/>
                <w:sz w:val="16"/>
                <w:szCs w:val="18"/>
              </w:rPr>
              <w:t>da</w:t>
            </w:r>
            <w:r w:rsidR="008E3DA0">
              <w:rPr>
                <w:rFonts w:ascii="Tahoma" w:hAnsi="Tahoma" w:cs="Tahoma"/>
                <w:i/>
                <w:sz w:val="16"/>
                <w:szCs w:val="18"/>
              </w:rPr>
              <w:t xml:space="preserve"> </w:t>
            </w:r>
            <w:r w:rsidRPr="00285804">
              <w:rPr>
                <w:rFonts w:ascii="Tahoma" w:hAnsi="Tahoma" w:cs="Tahoma"/>
                <w:i/>
                <w:sz w:val="16"/>
                <w:szCs w:val="18"/>
              </w:rPr>
              <w:t>ste</w:t>
            </w:r>
            <w:r w:rsidR="008E3DA0">
              <w:rPr>
                <w:rFonts w:ascii="Tahoma" w:hAnsi="Tahoma" w:cs="Tahoma"/>
                <w:i/>
                <w:sz w:val="16"/>
                <w:szCs w:val="18"/>
              </w:rPr>
              <w:t xml:space="preserve"> </w:t>
            </w:r>
            <w:r w:rsidRPr="00285804">
              <w:rPr>
                <w:rFonts w:ascii="Tahoma" w:hAnsi="Tahoma" w:cs="Tahoma"/>
                <w:i/>
                <w:sz w:val="16"/>
                <w:szCs w:val="18"/>
              </w:rPr>
              <w:t>podatke</w:t>
            </w:r>
            <w:r w:rsidR="008E3DA0">
              <w:rPr>
                <w:rFonts w:ascii="Tahoma" w:hAnsi="Tahoma" w:cs="Tahoma"/>
                <w:i/>
                <w:sz w:val="16"/>
                <w:szCs w:val="18"/>
              </w:rPr>
              <w:t xml:space="preserve"> </w:t>
            </w:r>
            <w:r w:rsidRPr="00285804">
              <w:rPr>
                <w:rFonts w:ascii="Tahoma" w:hAnsi="Tahoma" w:cs="Tahoma"/>
                <w:i/>
                <w:sz w:val="16"/>
                <w:szCs w:val="18"/>
              </w:rPr>
              <w:t>vnesli</w:t>
            </w:r>
            <w:r w:rsidR="008E3DA0">
              <w:rPr>
                <w:rFonts w:ascii="Tahoma" w:hAnsi="Tahoma" w:cs="Tahoma"/>
                <w:i/>
                <w:sz w:val="16"/>
                <w:szCs w:val="18"/>
              </w:rPr>
              <w:t xml:space="preserve"> </w:t>
            </w:r>
            <w:r w:rsidRPr="00285804">
              <w:rPr>
                <w:rFonts w:ascii="Tahoma" w:hAnsi="Tahoma" w:cs="Tahoma"/>
                <w:i/>
                <w:sz w:val="16"/>
                <w:szCs w:val="18"/>
              </w:rPr>
              <w:t>v</w:t>
            </w:r>
            <w:r w:rsidR="008E3DA0">
              <w:rPr>
                <w:rFonts w:ascii="Tahoma" w:hAnsi="Tahoma" w:cs="Tahoma"/>
                <w:i/>
                <w:sz w:val="16"/>
                <w:szCs w:val="18"/>
              </w:rPr>
              <w:t xml:space="preserve"> </w:t>
            </w:r>
            <w:r w:rsidRPr="00285804">
              <w:rPr>
                <w:rFonts w:ascii="Tahoma" w:hAnsi="Tahoma" w:cs="Tahoma"/>
                <w:i/>
                <w:sz w:val="16"/>
                <w:szCs w:val="18"/>
              </w:rPr>
              <w:t>ESPD</w:t>
            </w:r>
            <w:r w:rsidR="008E3DA0">
              <w:rPr>
                <w:rFonts w:ascii="Tahoma" w:hAnsi="Tahoma" w:cs="Tahoma"/>
                <w:i/>
                <w:sz w:val="16"/>
                <w:szCs w:val="18"/>
              </w:rPr>
              <w:t xml:space="preserve"> </w:t>
            </w:r>
            <w:r w:rsidRPr="00285804">
              <w:rPr>
                <w:rFonts w:ascii="Tahoma" w:hAnsi="Tahoma" w:cs="Tahoma"/>
                <w:i/>
                <w:sz w:val="16"/>
                <w:szCs w:val="18"/>
              </w:rPr>
              <w:t>ali</w:t>
            </w:r>
            <w:r w:rsidR="008E3DA0">
              <w:rPr>
                <w:rFonts w:ascii="Tahoma" w:hAnsi="Tahoma" w:cs="Tahoma"/>
                <w:i/>
                <w:sz w:val="16"/>
                <w:szCs w:val="18"/>
              </w:rPr>
              <w:t xml:space="preserve"> </w:t>
            </w:r>
            <w:r w:rsidRPr="00285804">
              <w:rPr>
                <w:rFonts w:ascii="Tahoma" w:hAnsi="Tahoma" w:cs="Tahoma"/>
                <w:i/>
                <w:sz w:val="16"/>
                <w:szCs w:val="18"/>
              </w:rPr>
              <w:t>priložili</w:t>
            </w:r>
            <w:r w:rsidR="008E3DA0">
              <w:rPr>
                <w:rFonts w:ascii="Tahoma" w:hAnsi="Tahoma" w:cs="Tahoma"/>
                <w:i/>
                <w:sz w:val="16"/>
                <w:szCs w:val="18"/>
              </w:rPr>
              <w:t xml:space="preserve"> </w:t>
            </w:r>
            <w:r w:rsidRPr="00285804">
              <w:rPr>
                <w:rFonts w:ascii="Tahoma" w:hAnsi="Tahoma" w:cs="Tahoma"/>
                <w:i/>
                <w:sz w:val="16"/>
                <w:szCs w:val="18"/>
              </w:rPr>
              <w:t>lastno</w:t>
            </w:r>
            <w:r w:rsidR="008E3DA0">
              <w:rPr>
                <w:rFonts w:ascii="Tahoma" w:hAnsi="Tahoma" w:cs="Tahoma"/>
                <w:i/>
                <w:sz w:val="16"/>
                <w:szCs w:val="18"/>
              </w:rPr>
              <w:t xml:space="preserve"> </w:t>
            </w:r>
            <w:r w:rsidRPr="00285804">
              <w:rPr>
                <w:rFonts w:ascii="Tahoma" w:hAnsi="Tahoma" w:cs="Tahoma"/>
                <w:i/>
                <w:sz w:val="16"/>
                <w:szCs w:val="18"/>
              </w:rPr>
              <w:t>izjavo,</w:t>
            </w:r>
            <w:r w:rsidR="008E3DA0">
              <w:rPr>
                <w:rFonts w:ascii="Tahoma" w:hAnsi="Tahoma" w:cs="Tahoma"/>
                <w:i/>
                <w:sz w:val="16"/>
                <w:szCs w:val="18"/>
              </w:rPr>
              <w:t xml:space="preserve"> </w:t>
            </w:r>
            <w:r w:rsidRPr="00285804">
              <w:rPr>
                <w:rFonts w:ascii="Tahoma" w:hAnsi="Tahoma" w:cs="Tahoma"/>
                <w:i/>
                <w:sz w:val="16"/>
                <w:szCs w:val="18"/>
              </w:rPr>
              <w:t>ni</w:t>
            </w:r>
            <w:r w:rsidR="008E3DA0">
              <w:rPr>
                <w:rFonts w:ascii="Tahoma" w:hAnsi="Tahoma" w:cs="Tahoma"/>
                <w:i/>
                <w:sz w:val="16"/>
                <w:szCs w:val="18"/>
              </w:rPr>
              <w:t xml:space="preserve"> </w:t>
            </w:r>
            <w:r w:rsidRPr="00285804">
              <w:rPr>
                <w:rFonts w:ascii="Tahoma" w:hAnsi="Tahoma" w:cs="Tahoma"/>
                <w:i/>
                <w:sz w:val="16"/>
                <w:szCs w:val="18"/>
              </w:rPr>
              <w:t>potrebno</w:t>
            </w:r>
            <w:r w:rsidR="008E3DA0">
              <w:rPr>
                <w:rFonts w:ascii="Tahoma" w:hAnsi="Tahoma" w:cs="Tahoma"/>
                <w:i/>
                <w:sz w:val="16"/>
                <w:szCs w:val="18"/>
              </w:rPr>
              <w:t xml:space="preserve"> </w:t>
            </w:r>
            <w:r w:rsidRPr="00285804">
              <w:rPr>
                <w:rFonts w:ascii="Tahoma" w:hAnsi="Tahoma" w:cs="Tahoma"/>
                <w:i/>
                <w:sz w:val="16"/>
                <w:szCs w:val="18"/>
              </w:rPr>
              <w:t>izpolniti!/</w:t>
            </w:r>
          </w:p>
          <w:p w14:paraId="1A73ADB0" w14:textId="77777777" w:rsidR="004328DE" w:rsidRPr="00285804" w:rsidRDefault="004328DE" w:rsidP="00600829">
            <w:pPr>
              <w:keepNext/>
              <w:keepLines/>
              <w:rPr>
                <w:rFonts w:ascii="Tahoma" w:hAnsi="Tahoma" w:cs="Tahoma"/>
                <w:i/>
                <w:sz w:val="16"/>
                <w:szCs w:val="18"/>
              </w:rPr>
            </w:pPr>
          </w:p>
          <w:p w14:paraId="62DAF627" w14:textId="77777777" w:rsidR="004328DE" w:rsidRPr="00285804" w:rsidRDefault="004328DE" w:rsidP="00600829">
            <w:pPr>
              <w:keepNext/>
              <w:keepLines/>
              <w:rPr>
                <w:rFonts w:ascii="Tahoma" w:hAnsi="Tahoma" w:cs="Tahoma"/>
                <w:i/>
                <w:sz w:val="18"/>
                <w:szCs w:val="18"/>
              </w:rPr>
            </w:pPr>
            <w:r w:rsidRPr="00285804">
              <w:rPr>
                <w:rFonts w:ascii="Tahoma" w:hAnsi="Tahoma" w:cs="Tahoma"/>
                <w:i/>
                <w:sz w:val="16"/>
                <w:szCs w:val="18"/>
              </w:rPr>
              <w:t>EMŠO</w:t>
            </w:r>
            <w:r w:rsidR="008E3DA0">
              <w:rPr>
                <w:rFonts w:ascii="Tahoma" w:hAnsi="Tahoma" w:cs="Tahoma"/>
                <w:i/>
                <w:sz w:val="16"/>
                <w:szCs w:val="18"/>
              </w:rPr>
              <w:t xml:space="preserve"> </w:t>
            </w:r>
            <w:r w:rsidRPr="00285804">
              <w:rPr>
                <w:rFonts w:ascii="Tahoma" w:hAnsi="Tahoma" w:cs="Tahoma"/>
                <w:i/>
                <w:sz w:val="16"/>
                <w:szCs w:val="18"/>
              </w:rPr>
              <w:t>se</w:t>
            </w:r>
            <w:r w:rsidR="008E3DA0">
              <w:rPr>
                <w:rFonts w:ascii="Tahoma" w:hAnsi="Tahoma" w:cs="Tahoma"/>
                <w:i/>
                <w:sz w:val="16"/>
                <w:szCs w:val="18"/>
              </w:rPr>
              <w:t xml:space="preserve"> </w:t>
            </w:r>
            <w:r w:rsidRPr="00285804">
              <w:rPr>
                <w:rFonts w:ascii="Tahoma" w:hAnsi="Tahoma" w:cs="Tahoma"/>
                <w:i/>
                <w:sz w:val="16"/>
                <w:szCs w:val="18"/>
              </w:rPr>
              <w:t>potrebuje</w:t>
            </w:r>
            <w:r w:rsidR="008E3DA0">
              <w:rPr>
                <w:rFonts w:ascii="Tahoma" w:hAnsi="Tahoma" w:cs="Tahoma"/>
                <w:i/>
                <w:sz w:val="16"/>
                <w:szCs w:val="18"/>
              </w:rPr>
              <w:t xml:space="preserve"> </w:t>
            </w:r>
            <w:r w:rsidRPr="00285804">
              <w:rPr>
                <w:rFonts w:ascii="Tahoma" w:hAnsi="Tahoma" w:cs="Tahoma"/>
                <w:i/>
                <w:sz w:val="16"/>
                <w:szCs w:val="18"/>
              </w:rPr>
              <w:t>zgolj</w:t>
            </w:r>
            <w:r w:rsidR="008E3DA0">
              <w:rPr>
                <w:rFonts w:ascii="Tahoma" w:hAnsi="Tahoma" w:cs="Tahoma"/>
                <w:i/>
                <w:sz w:val="16"/>
                <w:szCs w:val="18"/>
              </w:rPr>
              <w:t xml:space="preserve"> </w:t>
            </w:r>
            <w:r w:rsidRPr="00285804">
              <w:rPr>
                <w:rFonts w:ascii="Tahoma" w:hAnsi="Tahoma" w:cs="Tahoma"/>
                <w:i/>
                <w:sz w:val="16"/>
                <w:szCs w:val="18"/>
              </w:rPr>
              <w:t>zaradi</w:t>
            </w:r>
            <w:r w:rsidR="008E3DA0">
              <w:rPr>
                <w:rFonts w:ascii="Tahoma" w:hAnsi="Tahoma" w:cs="Tahoma"/>
                <w:i/>
                <w:sz w:val="16"/>
                <w:szCs w:val="18"/>
              </w:rPr>
              <w:t xml:space="preserve"> </w:t>
            </w:r>
            <w:r w:rsidRPr="00285804">
              <w:rPr>
                <w:rFonts w:ascii="Tahoma" w:hAnsi="Tahoma" w:cs="Tahoma"/>
                <w:i/>
                <w:sz w:val="16"/>
                <w:szCs w:val="18"/>
              </w:rPr>
              <w:t>potreb</w:t>
            </w:r>
            <w:r w:rsidR="008E3DA0">
              <w:rPr>
                <w:rFonts w:ascii="Tahoma" w:hAnsi="Tahoma" w:cs="Tahoma"/>
                <w:i/>
                <w:sz w:val="16"/>
                <w:szCs w:val="18"/>
              </w:rPr>
              <w:t xml:space="preserve"> </w:t>
            </w:r>
            <w:r w:rsidRPr="00285804">
              <w:rPr>
                <w:rFonts w:ascii="Tahoma" w:hAnsi="Tahoma" w:cs="Tahoma"/>
                <w:i/>
                <w:sz w:val="16"/>
                <w:szCs w:val="18"/>
              </w:rPr>
              <w:t>pri</w:t>
            </w:r>
            <w:r w:rsidR="008E3DA0">
              <w:rPr>
                <w:rFonts w:ascii="Tahoma" w:hAnsi="Tahoma" w:cs="Tahoma"/>
                <w:i/>
                <w:sz w:val="16"/>
                <w:szCs w:val="18"/>
              </w:rPr>
              <w:t xml:space="preserve"> </w:t>
            </w:r>
            <w:r w:rsidRPr="00285804">
              <w:rPr>
                <w:rFonts w:ascii="Tahoma" w:hAnsi="Tahoma" w:cs="Tahoma"/>
                <w:i/>
                <w:sz w:val="16"/>
                <w:szCs w:val="18"/>
              </w:rPr>
              <w:t>preverjanju</w:t>
            </w:r>
            <w:r w:rsidR="008E3DA0">
              <w:rPr>
                <w:rFonts w:ascii="Tahoma" w:hAnsi="Tahoma" w:cs="Tahoma"/>
                <w:i/>
                <w:sz w:val="16"/>
                <w:szCs w:val="18"/>
              </w:rPr>
              <w:t xml:space="preserve"> </w:t>
            </w:r>
            <w:r w:rsidRPr="00285804">
              <w:rPr>
                <w:rFonts w:ascii="Tahoma" w:hAnsi="Tahoma" w:cs="Tahoma"/>
                <w:i/>
                <w:sz w:val="16"/>
                <w:szCs w:val="18"/>
              </w:rPr>
              <w:t>nekaznovanosti</w:t>
            </w:r>
            <w:r w:rsidR="008E3DA0">
              <w:rPr>
                <w:rFonts w:ascii="Tahoma" w:hAnsi="Tahoma" w:cs="Tahoma"/>
                <w:i/>
                <w:sz w:val="16"/>
                <w:szCs w:val="18"/>
              </w:rPr>
              <w:t xml:space="preserve"> </w:t>
            </w:r>
            <w:r w:rsidRPr="00285804">
              <w:rPr>
                <w:rFonts w:ascii="Tahoma" w:hAnsi="Tahoma" w:cs="Tahoma"/>
                <w:i/>
                <w:sz w:val="16"/>
                <w:szCs w:val="18"/>
              </w:rPr>
              <w:t>v</w:t>
            </w:r>
            <w:r w:rsidR="008E3DA0">
              <w:rPr>
                <w:rFonts w:ascii="Tahoma" w:hAnsi="Tahoma" w:cs="Tahoma"/>
                <w:i/>
                <w:sz w:val="16"/>
                <w:szCs w:val="18"/>
              </w:rPr>
              <w:t xml:space="preserve"> </w:t>
            </w:r>
            <w:r w:rsidRPr="00285804">
              <w:rPr>
                <w:rFonts w:ascii="Tahoma" w:hAnsi="Tahoma" w:cs="Tahoma"/>
                <w:i/>
                <w:sz w:val="16"/>
                <w:szCs w:val="18"/>
              </w:rPr>
              <w:t>e-Dosje-</w:t>
            </w:r>
            <w:r w:rsidR="00200B18">
              <w:rPr>
                <w:rFonts w:ascii="Tahoma" w:hAnsi="Tahoma" w:cs="Tahoma"/>
                <w:i/>
                <w:sz w:val="16"/>
                <w:szCs w:val="18"/>
              </w:rPr>
              <w:t>j</w:t>
            </w:r>
            <w:r w:rsidRPr="00285804">
              <w:rPr>
                <w:rFonts w:ascii="Tahoma" w:hAnsi="Tahoma" w:cs="Tahoma"/>
                <w:i/>
                <w:sz w:val="16"/>
                <w:szCs w:val="18"/>
              </w:rPr>
              <w:t>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05221F5F" w14:textId="77777777" w:rsidR="004328DE" w:rsidRPr="00285804" w:rsidRDefault="004328DE" w:rsidP="00600829">
            <w:pPr>
              <w:keepNext/>
              <w:keepLines/>
              <w:spacing w:line="276" w:lineRule="auto"/>
              <w:jc w:val="center"/>
              <w:rPr>
                <w:rFonts w:ascii="Tahoma" w:hAnsi="Tahoma" w:cs="Tahoma"/>
                <w:sz w:val="18"/>
                <w:szCs w:val="18"/>
              </w:rPr>
            </w:pPr>
            <w:r w:rsidRPr="00285804">
              <w:rPr>
                <w:rFonts w:ascii="Tahoma" w:hAnsi="Tahoma" w:cs="Tahoma"/>
                <w:sz w:val="18"/>
                <w:szCs w:val="18"/>
              </w:rPr>
              <w:t>Ime</w:t>
            </w:r>
            <w:r w:rsidR="008E3DA0">
              <w:rPr>
                <w:rFonts w:ascii="Tahoma" w:hAnsi="Tahoma" w:cs="Tahoma"/>
                <w:sz w:val="18"/>
                <w:szCs w:val="18"/>
              </w:rPr>
              <w:t xml:space="preserve"> </w:t>
            </w:r>
            <w:r w:rsidRPr="00285804">
              <w:rPr>
                <w:rFonts w:ascii="Tahoma" w:hAnsi="Tahoma" w:cs="Tahoma"/>
                <w:sz w:val="18"/>
                <w:szCs w:val="18"/>
              </w:rPr>
              <w:t>in</w:t>
            </w:r>
            <w:r w:rsidR="008E3DA0">
              <w:rPr>
                <w:rFonts w:ascii="Tahoma" w:hAnsi="Tahoma" w:cs="Tahoma"/>
                <w:sz w:val="18"/>
                <w:szCs w:val="18"/>
              </w:rPr>
              <w:t xml:space="preserve"> </w:t>
            </w:r>
            <w:r w:rsidRPr="00285804">
              <w:rPr>
                <w:rFonts w:ascii="Tahoma" w:hAnsi="Tahoma" w:cs="Tahoma"/>
                <w:sz w:val="18"/>
                <w:szCs w:val="18"/>
              </w:rPr>
              <w:t>priimek</w:t>
            </w:r>
          </w:p>
        </w:tc>
        <w:tc>
          <w:tcPr>
            <w:tcW w:w="3008" w:type="dxa"/>
            <w:tcBorders>
              <w:top w:val="single" w:sz="4" w:space="0" w:color="auto"/>
              <w:left w:val="single" w:sz="4" w:space="0" w:color="auto"/>
              <w:bottom w:val="single" w:sz="4" w:space="0" w:color="auto"/>
              <w:right w:val="single" w:sz="4" w:space="0" w:color="auto"/>
            </w:tcBorders>
            <w:vAlign w:val="center"/>
          </w:tcPr>
          <w:p w14:paraId="091A33E4" w14:textId="77777777" w:rsidR="004328DE" w:rsidRPr="00285804" w:rsidRDefault="004328DE" w:rsidP="00600829">
            <w:pPr>
              <w:keepNext/>
              <w:keepLines/>
              <w:spacing w:line="276" w:lineRule="auto"/>
              <w:jc w:val="center"/>
              <w:rPr>
                <w:rFonts w:ascii="Tahoma" w:hAnsi="Tahoma" w:cs="Tahoma"/>
                <w:sz w:val="18"/>
                <w:szCs w:val="18"/>
              </w:rPr>
            </w:pPr>
            <w:r w:rsidRPr="00285804">
              <w:rPr>
                <w:rFonts w:ascii="Tahoma" w:hAnsi="Tahoma" w:cs="Tahoma"/>
                <w:sz w:val="18"/>
                <w:szCs w:val="18"/>
              </w:rPr>
              <w:t>EMŠO</w:t>
            </w:r>
          </w:p>
        </w:tc>
      </w:tr>
      <w:tr w:rsidR="004328DE" w:rsidRPr="00285804" w14:paraId="51D0181B" w14:textId="77777777" w:rsidTr="000E5FD5">
        <w:trPr>
          <w:trHeight w:val="1819"/>
          <w:jc w:val="center"/>
        </w:trPr>
        <w:tc>
          <w:tcPr>
            <w:tcW w:w="3285" w:type="dxa"/>
            <w:vMerge/>
            <w:tcBorders>
              <w:left w:val="single" w:sz="4" w:space="0" w:color="auto"/>
              <w:bottom w:val="single" w:sz="4" w:space="0" w:color="auto"/>
              <w:right w:val="single" w:sz="4" w:space="0" w:color="auto"/>
            </w:tcBorders>
            <w:vAlign w:val="center"/>
          </w:tcPr>
          <w:p w14:paraId="7A1B5534" w14:textId="77777777" w:rsidR="004328DE" w:rsidRPr="00285804" w:rsidRDefault="004328DE" w:rsidP="00600829">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05A0A4FB" w14:textId="77777777" w:rsidR="004328DE" w:rsidRPr="00285804" w:rsidRDefault="004328DE" w:rsidP="00600829">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7EE5D2AC" w14:textId="77777777" w:rsidR="004328DE" w:rsidRPr="00285804" w:rsidRDefault="004328DE" w:rsidP="00600829">
            <w:pPr>
              <w:keepNext/>
              <w:keepLines/>
              <w:spacing w:line="276" w:lineRule="auto"/>
              <w:jc w:val="both"/>
              <w:rPr>
                <w:rFonts w:ascii="Tahoma" w:hAnsi="Tahoma" w:cs="Tahoma"/>
                <w:sz w:val="18"/>
                <w:szCs w:val="18"/>
              </w:rPr>
            </w:pPr>
          </w:p>
        </w:tc>
      </w:tr>
    </w:tbl>
    <w:p w14:paraId="373994F5" w14:textId="77777777" w:rsidR="004328DE" w:rsidRDefault="004328DE" w:rsidP="00600829">
      <w:pPr>
        <w:keepNext/>
        <w:keepLines/>
        <w:jc w:val="both"/>
        <w:rPr>
          <w:rFonts w:ascii="Tahoma" w:hAnsi="Tahoma" w:cs="Tahoma"/>
        </w:rPr>
      </w:pPr>
    </w:p>
    <w:tbl>
      <w:tblPr>
        <w:tblW w:w="0" w:type="auto"/>
        <w:tblInd w:w="250" w:type="dxa"/>
        <w:tblLook w:val="04A0" w:firstRow="1" w:lastRow="0" w:firstColumn="1" w:lastColumn="0" w:noHBand="0" w:noVBand="1"/>
      </w:tblPr>
      <w:tblGrid>
        <w:gridCol w:w="3327"/>
        <w:gridCol w:w="2894"/>
        <w:gridCol w:w="2883"/>
      </w:tblGrid>
      <w:tr w:rsidR="00FF3C2E" w:rsidRPr="00112425" w14:paraId="7BAA366A" w14:textId="77777777" w:rsidTr="004328DE">
        <w:tc>
          <w:tcPr>
            <w:tcW w:w="3327" w:type="dxa"/>
            <w:shd w:val="clear" w:color="auto" w:fill="auto"/>
          </w:tcPr>
          <w:p w14:paraId="371449FB" w14:textId="77777777" w:rsidR="00FF3C2E" w:rsidRPr="00112425" w:rsidRDefault="00FF3C2E" w:rsidP="00600829">
            <w:pPr>
              <w:keepNext/>
              <w:keepLines/>
              <w:tabs>
                <w:tab w:val="left" w:pos="2835"/>
              </w:tabs>
              <w:ind w:left="-108"/>
              <w:jc w:val="both"/>
              <w:rPr>
                <w:rFonts w:ascii="Tahoma" w:hAnsi="Tahoma" w:cs="Tahoma"/>
              </w:rPr>
            </w:pPr>
            <w:r w:rsidRPr="00112425">
              <w:rPr>
                <w:rFonts w:ascii="Tahoma" w:hAnsi="Tahoma" w:cs="Tahoma"/>
              </w:rPr>
              <w:t>Ponudnik</w:t>
            </w:r>
            <w:r w:rsidR="008E3DA0">
              <w:rPr>
                <w:rFonts w:ascii="Tahoma" w:hAnsi="Tahoma" w:cs="Tahoma"/>
              </w:rPr>
              <w:t xml:space="preserve"> </w:t>
            </w:r>
            <w:r w:rsidRPr="00112425">
              <w:rPr>
                <w:rFonts w:ascii="Tahoma" w:hAnsi="Tahoma" w:cs="Tahoma"/>
              </w:rPr>
              <w:t>je</w:t>
            </w:r>
            <w:r w:rsidR="008E3DA0">
              <w:rPr>
                <w:rFonts w:ascii="Tahoma" w:hAnsi="Tahoma" w:cs="Tahoma"/>
              </w:rPr>
              <w:t xml:space="preserve"> </w:t>
            </w:r>
            <w:r w:rsidRPr="00112425">
              <w:rPr>
                <w:rFonts w:ascii="Tahoma" w:hAnsi="Tahoma" w:cs="Tahoma"/>
              </w:rPr>
              <w:t>MSP*</w:t>
            </w:r>
            <w:r w:rsidR="008E3DA0">
              <w:rPr>
                <w:rFonts w:ascii="Tahoma" w:hAnsi="Tahoma" w:cs="Tahoma"/>
              </w:rPr>
              <w:t xml:space="preserve"> </w:t>
            </w:r>
            <w:r w:rsidRPr="00112425">
              <w:rPr>
                <w:rFonts w:ascii="Tahoma" w:hAnsi="Tahoma" w:cs="Tahoma"/>
              </w:rPr>
              <w:t>(označi):</w:t>
            </w:r>
          </w:p>
        </w:tc>
        <w:tc>
          <w:tcPr>
            <w:tcW w:w="2895" w:type="dxa"/>
            <w:shd w:val="clear" w:color="auto" w:fill="auto"/>
          </w:tcPr>
          <w:p w14:paraId="2066E6E5" w14:textId="77777777" w:rsidR="00FF3C2E" w:rsidRPr="00112425" w:rsidRDefault="00FF3C2E" w:rsidP="00600829">
            <w:pPr>
              <w:keepNext/>
              <w:keepLines/>
              <w:numPr>
                <w:ilvl w:val="0"/>
                <w:numId w:val="8"/>
              </w:numPr>
              <w:tabs>
                <w:tab w:val="left" w:pos="1008"/>
                <w:tab w:val="left" w:pos="3843"/>
              </w:tabs>
              <w:ind w:left="1717" w:hanging="1357"/>
              <w:jc w:val="both"/>
              <w:rPr>
                <w:rFonts w:ascii="Tahoma" w:hAnsi="Tahoma" w:cs="Tahoma"/>
              </w:rPr>
            </w:pPr>
            <w:r w:rsidRPr="00112425">
              <w:rPr>
                <w:rFonts w:ascii="Tahoma" w:hAnsi="Tahoma" w:cs="Tahoma"/>
              </w:rPr>
              <w:t>Da</w:t>
            </w:r>
          </w:p>
        </w:tc>
        <w:tc>
          <w:tcPr>
            <w:tcW w:w="2884" w:type="dxa"/>
            <w:shd w:val="clear" w:color="auto" w:fill="auto"/>
          </w:tcPr>
          <w:p w14:paraId="26B4A853" w14:textId="77777777" w:rsidR="00FF3C2E" w:rsidRPr="00112425" w:rsidRDefault="00FF3C2E" w:rsidP="00600829">
            <w:pPr>
              <w:keepNext/>
              <w:keepLines/>
              <w:numPr>
                <w:ilvl w:val="0"/>
                <w:numId w:val="8"/>
              </w:numPr>
              <w:tabs>
                <w:tab w:val="left" w:pos="893"/>
              </w:tabs>
              <w:jc w:val="both"/>
              <w:rPr>
                <w:rFonts w:ascii="Tahoma" w:hAnsi="Tahoma" w:cs="Tahoma"/>
              </w:rPr>
            </w:pPr>
            <w:r w:rsidRPr="00112425">
              <w:rPr>
                <w:rFonts w:ascii="Tahoma" w:hAnsi="Tahoma" w:cs="Tahoma"/>
              </w:rPr>
              <w:t>Ne</w:t>
            </w:r>
            <w:r w:rsidR="008E3DA0">
              <w:rPr>
                <w:rFonts w:ascii="Tahoma" w:hAnsi="Tahoma" w:cs="Tahoma"/>
              </w:rPr>
              <w:t xml:space="preserve"> </w:t>
            </w:r>
          </w:p>
        </w:tc>
      </w:tr>
    </w:tbl>
    <w:p w14:paraId="4BF67E89" w14:textId="77777777" w:rsidR="00FF3C2E" w:rsidRPr="00112425" w:rsidRDefault="00FF3C2E" w:rsidP="00600829">
      <w:pPr>
        <w:keepNext/>
        <w:keepLines/>
        <w:tabs>
          <w:tab w:val="left" w:pos="2835"/>
        </w:tabs>
        <w:ind w:left="284"/>
        <w:jc w:val="both"/>
        <w:rPr>
          <w:rFonts w:ascii="Tahoma" w:hAnsi="Tahoma" w:cs="Tahoma"/>
          <w:sz w:val="18"/>
          <w:szCs w:val="18"/>
        </w:rPr>
      </w:pPr>
      <w:r w:rsidRPr="00112425">
        <w:rPr>
          <w:rFonts w:ascii="Tahoma" w:hAnsi="Tahoma" w:cs="Tahoma"/>
          <w:sz w:val="18"/>
          <w:szCs w:val="18"/>
        </w:rPr>
        <w:t>*MSP:</w:t>
      </w:r>
      <w:r w:rsidR="008E3DA0">
        <w:rPr>
          <w:rFonts w:ascii="Tahoma" w:hAnsi="Tahoma" w:cs="Tahoma"/>
          <w:sz w:val="18"/>
          <w:szCs w:val="18"/>
        </w:rPr>
        <w:t xml:space="preserve"> </w:t>
      </w:r>
      <w:r w:rsidRPr="00112425">
        <w:rPr>
          <w:rFonts w:ascii="Tahoma" w:hAnsi="Tahoma" w:cs="Tahoma"/>
          <w:sz w:val="18"/>
          <w:szCs w:val="18"/>
        </w:rPr>
        <w:t>mikro,</w:t>
      </w:r>
      <w:r w:rsidR="008E3DA0">
        <w:rPr>
          <w:rFonts w:ascii="Tahoma" w:hAnsi="Tahoma" w:cs="Tahoma"/>
          <w:sz w:val="18"/>
          <w:szCs w:val="18"/>
        </w:rPr>
        <w:t xml:space="preserve"> </w:t>
      </w:r>
      <w:r w:rsidRPr="00112425">
        <w:rPr>
          <w:rFonts w:ascii="Tahoma" w:hAnsi="Tahoma" w:cs="Tahoma"/>
          <w:sz w:val="18"/>
          <w:szCs w:val="18"/>
        </w:rPr>
        <w:t>mala</w:t>
      </w:r>
      <w:r w:rsidR="008E3DA0">
        <w:rPr>
          <w:rFonts w:ascii="Tahoma" w:hAnsi="Tahoma" w:cs="Tahoma"/>
          <w:sz w:val="18"/>
          <w:szCs w:val="18"/>
        </w:rPr>
        <w:t xml:space="preserve"> </w:t>
      </w:r>
      <w:r w:rsidRPr="00112425">
        <w:rPr>
          <w:rFonts w:ascii="Tahoma" w:hAnsi="Tahoma" w:cs="Tahoma"/>
          <w:sz w:val="18"/>
          <w:szCs w:val="18"/>
        </w:rPr>
        <w:t>in</w:t>
      </w:r>
      <w:r w:rsidR="008E3DA0">
        <w:rPr>
          <w:rFonts w:ascii="Tahoma" w:hAnsi="Tahoma" w:cs="Tahoma"/>
          <w:sz w:val="18"/>
          <w:szCs w:val="18"/>
        </w:rPr>
        <w:t xml:space="preserve"> </w:t>
      </w:r>
      <w:r w:rsidRPr="00112425">
        <w:rPr>
          <w:rFonts w:ascii="Tahoma" w:hAnsi="Tahoma" w:cs="Tahoma"/>
          <w:sz w:val="18"/>
          <w:szCs w:val="18"/>
        </w:rPr>
        <w:t>srednje</w:t>
      </w:r>
      <w:r w:rsidR="008E3DA0">
        <w:rPr>
          <w:rFonts w:ascii="Tahoma" w:hAnsi="Tahoma" w:cs="Tahoma"/>
          <w:sz w:val="18"/>
          <w:szCs w:val="18"/>
        </w:rPr>
        <w:t xml:space="preserve"> </w:t>
      </w:r>
      <w:r w:rsidRPr="00112425">
        <w:rPr>
          <w:rFonts w:ascii="Tahoma" w:hAnsi="Tahoma" w:cs="Tahoma"/>
          <w:sz w:val="18"/>
          <w:szCs w:val="18"/>
        </w:rPr>
        <w:t>velika</w:t>
      </w:r>
      <w:r w:rsidR="008E3DA0">
        <w:rPr>
          <w:rFonts w:ascii="Tahoma" w:hAnsi="Tahoma" w:cs="Tahoma"/>
          <w:sz w:val="18"/>
          <w:szCs w:val="18"/>
        </w:rPr>
        <w:t xml:space="preserve"> </w:t>
      </w:r>
      <w:r w:rsidRPr="00112425">
        <w:rPr>
          <w:rFonts w:ascii="Tahoma" w:hAnsi="Tahoma" w:cs="Tahoma"/>
          <w:sz w:val="18"/>
          <w:szCs w:val="18"/>
        </w:rPr>
        <w:t>podjetja</w:t>
      </w:r>
      <w:r w:rsidR="008E3DA0">
        <w:rPr>
          <w:rFonts w:ascii="Tahoma" w:hAnsi="Tahoma" w:cs="Tahoma"/>
          <w:sz w:val="18"/>
          <w:szCs w:val="18"/>
        </w:rPr>
        <w:t xml:space="preserve"> </w:t>
      </w:r>
      <w:r w:rsidRPr="00112425">
        <w:rPr>
          <w:rFonts w:ascii="Tahoma" w:hAnsi="Tahoma" w:cs="Tahoma"/>
          <w:sz w:val="18"/>
          <w:szCs w:val="18"/>
        </w:rPr>
        <w:t>kot</w:t>
      </w:r>
      <w:r w:rsidR="008E3DA0">
        <w:rPr>
          <w:rFonts w:ascii="Tahoma" w:hAnsi="Tahoma" w:cs="Tahoma"/>
          <w:sz w:val="18"/>
          <w:szCs w:val="18"/>
        </w:rPr>
        <w:t xml:space="preserve"> </w:t>
      </w:r>
      <w:r w:rsidRPr="00112425">
        <w:rPr>
          <w:rFonts w:ascii="Tahoma" w:hAnsi="Tahoma" w:cs="Tahoma"/>
          <w:sz w:val="18"/>
          <w:szCs w:val="18"/>
        </w:rPr>
        <w:t>so</w:t>
      </w:r>
      <w:r w:rsidR="008E3DA0">
        <w:rPr>
          <w:rFonts w:ascii="Tahoma" w:hAnsi="Tahoma" w:cs="Tahoma"/>
          <w:sz w:val="18"/>
          <w:szCs w:val="18"/>
        </w:rPr>
        <w:t xml:space="preserve"> </w:t>
      </w:r>
      <w:r w:rsidRPr="00112425">
        <w:rPr>
          <w:rFonts w:ascii="Tahoma" w:hAnsi="Tahoma" w:cs="Tahoma"/>
          <w:sz w:val="18"/>
          <w:szCs w:val="18"/>
        </w:rPr>
        <w:t>opredeljena</w:t>
      </w:r>
      <w:r w:rsidR="008E3DA0">
        <w:rPr>
          <w:rFonts w:ascii="Tahoma" w:hAnsi="Tahoma" w:cs="Tahoma"/>
          <w:sz w:val="18"/>
          <w:szCs w:val="18"/>
        </w:rPr>
        <w:t xml:space="preserve"> </w:t>
      </w:r>
      <w:r w:rsidRPr="00112425">
        <w:rPr>
          <w:rFonts w:ascii="Tahoma" w:hAnsi="Tahoma" w:cs="Tahoma"/>
          <w:sz w:val="18"/>
          <w:szCs w:val="18"/>
        </w:rPr>
        <w:t>v</w:t>
      </w:r>
      <w:r w:rsidR="008E3DA0">
        <w:rPr>
          <w:rFonts w:ascii="Tahoma" w:hAnsi="Tahoma" w:cs="Tahoma"/>
          <w:sz w:val="18"/>
          <w:szCs w:val="18"/>
        </w:rPr>
        <w:t xml:space="preserve"> </w:t>
      </w:r>
      <w:r w:rsidRPr="00112425">
        <w:rPr>
          <w:rFonts w:ascii="Tahoma" w:hAnsi="Tahoma" w:cs="Tahoma"/>
          <w:sz w:val="18"/>
          <w:szCs w:val="18"/>
        </w:rPr>
        <w:t>Priporočilu</w:t>
      </w:r>
      <w:r w:rsidR="008E3DA0">
        <w:rPr>
          <w:rFonts w:ascii="Tahoma" w:hAnsi="Tahoma" w:cs="Tahoma"/>
          <w:sz w:val="18"/>
          <w:szCs w:val="18"/>
        </w:rPr>
        <w:t xml:space="preserve"> </w:t>
      </w:r>
      <w:r w:rsidRPr="00112425">
        <w:rPr>
          <w:rFonts w:ascii="Tahoma" w:hAnsi="Tahoma" w:cs="Tahoma"/>
          <w:sz w:val="18"/>
          <w:szCs w:val="18"/>
        </w:rPr>
        <w:t>Komisije</w:t>
      </w:r>
      <w:r w:rsidR="008E3DA0">
        <w:rPr>
          <w:rFonts w:ascii="Tahoma" w:hAnsi="Tahoma" w:cs="Tahoma"/>
          <w:sz w:val="18"/>
          <w:szCs w:val="18"/>
        </w:rPr>
        <w:t xml:space="preserve"> </w:t>
      </w:r>
      <w:r w:rsidRPr="00112425">
        <w:rPr>
          <w:rFonts w:ascii="Tahoma" w:hAnsi="Tahoma" w:cs="Tahoma"/>
          <w:sz w:val="18"/>
          <w:szCs w:val="18"/>
        </w:rPr>
        <w:t>2003/361/ES.</w:t>
      </w:r>
    </w:p>
    <w:p w14:paraId="4A613BB0" w14:textId="77777777" w:rsidR="007C70A1" w:rsidRPr="00112425" w:rsidRDefault="007C70A1" w:rsidP="00600829">
      <w:pPr>
        <w:keepNext/>
        <w:keepLines/>
        <w:tabs>
          <w:tab w:val="left" w:pos="2552"/>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02E6E" w:rsidRPr="00112425" w14:paraId="4276DFF3" w14:textId="77777777">
        <w:trPr>
          <w:trHeight w:val="235"/>
        </w:trPr>
        <w:tc>
          <w:tcPr>
            <w:tcW w:w="3402" w:type="dxa"/>
            <w:tcBorders>
              <w:bottom w:val="single" w:sz="4" w:space="0" w:color="auto"/>
            </w:tcBorders>
          </w:tcPr>
          <w:p w14:paraId="0F3BBAB0" w14:textId="77777777" w:rsidR="00402E6E" w:rsidRPr="00112425" w:rsidRDefault="00402E6E" w:rsidP="00600829">
            <w:pPr>
              <w:keepNext/>
              <w:keepLines/>
              <w:jc w:val="both"/>
              <w:rPr>
                <w:rFonts w:ascii="Tahoma" w:hAnsi="Tahoma" w:cs="Tahoma"/>
                <w:snapToGrid w:val="0"/>
                <w:color w:val="000000"/>
              </w:rPr>
            </w:pPr>
          </w:p>
        </w:tc>
        <w:tc>
          <w:tcPr>
            <w:tcW w:w="2977" w:type="dxa"/>
          </w:tcPr>
          <w:p w14:paraId="0175AD0F" w14:textId="77777777" w:rsidR="00402E6E" w:rsidRPr="00112425" w:rsidRDefault="00402E6E" w:rsidP="00600829">
            <w:pPr>
              <w:keepNext/>
              <w:keepLines/>
              <w:jc w:val="center"/>
              <w:rPr>
                <w:rFonts w:ascii="Tahoma" w:hAnsi="Tahoma" w:cs="Tahoma"/>
                <w:snapToGrid w:val="0"/>
                <w:color w:val="000000"/>
              </w:rPr>
            </w:pPr>
          </w:p>
        </w:tc>
        <w:tc>
          <w:tcPr>
            <w:tcW w:w="3260" w:type="dxa"/>
            <w:tcBorders>
              <w:bottom w:val="single" w:sz="4" w:space="0" w:color="auto"/>
            </w:tcBorders>
          </w:tcPr>
          <w:p w14:paraId="1A7CD7FE" w14:textId="77777777" w:rsidR="00402E6E" w:rsidRPr="00112425" w:rsidRDefault="00402E6E" w:rsidP="00600829">
            <w:pPr>
              <w:keepNext/>
              <w:keepLines/>
              <w:tabs>
                <w:tab w:val="left" w:pos="567"/>
                <w:tab w:val="num" w:pos="851"/>
                <w:tab w:val="left" w:pos="993"/>
              </w:tabs>
              <w:jc w:val="both"/>
              <w:rPr>
                <w:rFonts w:ascii="Tahoma" w:hAnsi="Tahoma" w:cs="Tahoma"/>
                <w:snapToGrid w:val="0"/>
                <w:color w:val="000000"/>
                <w:sz w:val="28"/>
              </w:rPr>
            </w:pPr>
          </w:p>
        </w:tc>
      </w:tr>
      <w:tr w:rsidR="00402E6E" w:rsidRPr="00112425" w14:paraId="5C2BC188" w14:textId="77777777">
        <w:trPr>
          <w:trHeight w:val="235"/>
        </w:trPr>
        <w:tc>
          <w:tcPr>
            <w:tcW w:w="3402" w:type="dxa"/>
            <w:tcBorders>
              <w:top w:val="single" w:sz="4" w:space="0" w:color="auto"/>
            </w:tcBorders>
          </w:tcPr>
          <w:p w14:paraId="657A46DA" w14:textId="77777777" w:rsidR="00402E6E" w:rsidRPr="00112425" w:rsidRDefault="00402E6E" w:rsidP="00600829">
            <w:pPr>
              <w:keepNext/>
              <w:keepLines/>
              <w:jc w:val="center"/>
              <w:rPr>
                <w:rFonts w:ascii="Tahoma" w:hAnsi="Tahoma" w:cs="Tahoma"/>
                <w:snapToGrid w:val="0"/>
                <w:color w:val="000000"/>
              </w:rPr>
            </w:pPr>
            <w:r w:rsidRPr="00112425">
              <w:rPr>
                <w:rFonts w:ascii="Tahoma" w:hAnsi="Tahoma" w:cs="Tahoma"/>
                <w:snapToGrid w:val="0"/>
                <w:color w:val="000000"/>
              </w:rPr>
              <w:t>(kraj,</w:t>
            </w:r>
            <w:r w:rsidR="008E3DA0">
              <w:rPr>
                <w:rFonts w:ascii="Tahoma" w:hAnsi="Tahoma" w:cs="Tahoma"/>
                <w:snapToGrid w:val="0"/>
                <w:color w:val="000000"/>
              </w:rPr>
              <w:t xml:space="preserve"> </w:t>
            </w:r>
            <w:r w:rsidRPr="00112425">
              <w:rPr>
                <w:rFonts w:ascii="Tahoma" w:hAnsi="Tahoma" w:cs="Tahoma"/>
                <w:snapToGrid w:val="0"/>
                <w:color w:val="000000"/>
              </w:rPr>
              <w:t>datum)</w:t>
            </w:r>
          </w:p>
        </w:tc>
        <w:tc>
          <w:tcPr>
            <w:tcW w:w="2977" w:type="dxa"/>
          </w:tcPr>
          <w:p w14:paraId="1EFD0BFD" w14:textId="77777777" w:rsidR="00402E6E" w:rsidRPr="00112425" w:rsidRDefault="00402E6E" w:rsidP="00600829">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260" w:type="dxa"/>
            <w:tcBorders>
              <w:top w:val="single" w:sz="4" w:space="0" w:color="auto"/>
            </w:tcBorders>
          </w:tcPr>
          <w:p w14:paraId="6CC1A6E0" w14:textId="77777777" w:rsidR="00402E6E" w:rsidRPr="00112425" w:rsidRDefault="00402E6E" w:rsidP="00600829">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w:t>
            </w:r>
            <w:r w:rsidR="008E3DA0">
              <w:rPr>
                <w:rFonts w:ascii="Tahoma" w:hAnsi="Tahoma" w:cs="Tahoma"/>
                <w:snapToGrid w:val="0"/>
                <w:color w:val="000000"/>
              </w:rPr>
              <w:t xml:space="preserve"> </w:t>
            </w:r>
            <w:r w:rsidR="001660D4">
              <w:rPr>
                <w:rFonts w:ascii="Tahoma" w:hAnsi="Tahoma" w:cs="Tahoma"/>
                <w:snapToGrid w:val="0"/>
                <w:color w:val="000000"/>
              </w:rPr>
              <w:t>in</w:t>
            </w:r>
            <w:r w:rsidR="008E3DA0">
              <w:rPr>
                <w:rFonts w:ascii="Tahoma" w:hAnsi="Tahoma" w:cs="Tahoma"/>
                <w:snapToGrid w:val="0"/>
                <w:color w:val="000000"/>
              </w:rPr>
              <w:t xml:space="preserve"> </w:t>
            </w:r>
            <w:r w:rsidR="001660D4">
              <w:rPr>
                <w:rFonts w:ascii="Tahoma" w:hAnsi="Tahoma" w:cs="Tahoma"/>
                <w:snapToGrid w:val="0"/>
                <w:color w:val="000000"/>
              </w:rPr>
              <w:t>priimek</w:t>
            </w:r>
            <w:r w:rsidR="008E3DA0">
              <w:rPr>
                <w:rFonts w:ascii="Tahoma" w:hAnsi="Tahoma" w:cs="Tahoma"/>
                <w:snapToGrid w:val="0"/>
                <w:color w:val="000000"/>
              </w:rPr>
              <w:t xml:space="preserve"> </w:t>
            </w:r>
            <w:r w:rsidR="004328DE">
              <w:rPr>
                <w:rFonts w:ascii="Tahoma" w:hAnsi="Tahoma" w:cs="Tahoma"/>
                <w:snapToGrid w:val="0"/>
                <w:color w:val="000000"/>
              </w:rPr>
              <w:t>ter</w:t>
            </w:r>
            <w:r w:rsidR="008E3DA0">
              <w:rPr>
                <w:rFonts w:ascii="Tahoma" w:hAnsi="Tahoma" w:cs="Tahoma"/>
                <w:snapToGrid w:val="0"/>
                <w:color w:val="000000"/>
              </w:rPr>
              <w:t xml:space="preserve"> </w:t>
            </w:r>
            <w:r w:rsidR="00FF3C2E" w:rsidRPr="00112425">
              <w:rPr>
                <w:rFonts w:ascii="Tahoma" w:hAnsi="Tahoma" w:cs="Tahoma"/>
                <w:snapToGrid w:val="0"/>
                <w:color w:val="000000"/>
              </w:rPr>
              <w:t>podpis</w:t>
            </w:r>
            <w:r w:rsidR="008E3DA0">
              <w:rPr>
                <w:rFonts w:ascii="Tahoma" w:hAnsi="Tahoma" w:cs="Tahoma"/>
                <w:snapToGrid w:val="0"/>
                <w:color w:val="000000"/>
              </w:rPr>
              <w:t xml:space="preserve"> </w:t>
            </w:r>
            <w:r w:rsidR="00FF3C2E" w:rsidRPr="00112425">
              <w:rPr>
                <w:rFonts w:ascii="Tahoma" w:hAnsi="Tahoma" w:cs="Tahoma"/>
                <w:snapToGrid w:val="0"/>
                <w:color w:val="000000"/>
              </w:rPr>
              <w:t>ponudnika</w:t>
            </w:r>
            <w:r w:rsidR="004328DE">
              <w:rPr>
                <w:rFonts w:ascii="Tahoma" w:hAnsi="Tahoma" w:cs="Tahoma"/>
                <w:snapToGrid w:val="0"/>
                <w:color w:val="000000"/>
              </w:rPr>
              <w:t>/partnerja</w:t>
            </w:r>
            <w:r w:rsidRPr="00112425">
              <w:rPr>
                <w:rFonts w:ascii="Tahoma" w:hAnsi="Tahoma" w:cs="Tahoma"/>
                <w:snapToGrid w:val="0"/>
                <w:color w:val="000000"/>
              </w:rPr>
              <w:t>)</w:t>
            </w:r>
          </w:p>
        </w:tc>
      </w:tr>
    </w:tbl>
    <w:p w14:paraId="15AC5673" w14:textId="77777777" w:rsidR="007C70A1" w:rsidRPr="00112425" w:rsidRDefault="007C70A1" w:rsidP="00600829">
      <w:pPr>
        <w:keepNext/>
        <w:keepLines/>
        <w:tabs>
          <w:tab w:val="left" w:pos="2835"/>
        </w:tabs>
        <w:ind w:left="284" w:hanging="284"/>
        <w:jc w:val="both"/>
        <w:rPr>
          <w:rFonts w:ascii="Tahoma" w:hAnsi="Tahoma" w:cs="Tahoma"/>
        </w:rPr>
      </w:pPr>
    </w:p>
    <w:p w14:paraId="0F7D3DAA" w14:textId="77777777" w:rsidR="001660D4" w:rsidRDefault="001660D4" w:rsidP="00600829">
      <w:pPr>
        <w:keepNext/>
        <w:keepLines/>
        <w:tabs>
          <w:tab w:val="left" w:pos="567"/>
          <w:tab w:val="num" w:pos="851"/>
          <w:tab w:val="left" w:pos="993"/>
        </w:tabs>
        <w:jc w:val="both"/>
        <w:rPr>
          <w:rFonts w:ascii="Tahoma" w:hAnsi="Tahoma" w:cs="Tahoma"/>
          <w:i/>
          <w:sz w:val="16"/>
          <w:szCs w:val="18"/>
        </w:rPr>
      </w:pPr>
      <w:r w:rsidRPr="00C8579C">
        <w:rPr>
          <w:rFonts w:ascii="Tahoma" w:hAnsi="Tahoma" w:cs="Tahoma"/>
          <w:b/>
          <w:i/>
          <w:sz w:val="18"/>
          <w:szCs w:val="18"/>
        </w:rPr>
        <w:t>Navodilo:</w:t>
      </w:r>
      <w:r w:rsidR="008E3DA0">
        <w:rPr>
          <w:rFonts w:ascii="Tahoma" w:hAnsi="Tahoma" w:cs="Tahoma"/>
          <w:b/>
          <w:i/>
          <w:sz w:val="18"/>
          <w:szCs w:val="18"/>
        </w:rPr>
        <w:t xml:space="preserve"> </w:t>
      </w:r>
      <w:r w:rsidRPr="00C8579C">
        <w:rPr>
          <w:rFonts w:ascii="Tahoma" w:hAnsi="Tahoma" w:cs="Tahoma"/>
          <w:i/>
          <w:sz w:val="16"/>
          <w:szCs w:val="18"/>
        </w:rPr>
        <w:t>V</w:t>
      </w:r>
      <w:r w:rsidR="008E3DA0">
        <w:rPr>
          <w:rFonts w:ascii="Tahoma" w:hAnsi="Tahoma" w:cs="Tahoma"/>
          <w:i/>
          <w:sz w:val="16"/>
          <w:szCs w:val="18"/>
        </w:rPr>
        <w:t xml:space="preserve"> </w:t>
      </w:r>
      <w:r w:rsidRPr="00C8579C">
        <w:rPr>
          <w:rFonts w:ascii="Tahoma" w:hAnsi="Tahoma" w:cs="Tahoma"/>
          <w:i/>
          <w:sz w:val="16"/>
          <w:szCs w:val="18"/>
        </w:rPr>
        <w:t>primeru,</w:t>
      </w:r>
      <w:r w:rsidR="008E3DA0">
        <w:rPr>
          <w:rFonts w:ascii="Tahoma" w:hAnsi="Tahoma" w:cs="Tahoma"/>
          <w:i/>
          <w:sz w:val="16"/>
          <w:szCs w:val="18"/>
        </w:rPr>
        <w:t xml:space="preserve"> </w:t>
      </w:r>
      <w:r w:rsidRPr="00C8579C">
        <w:rPr>
          <w:rFonts w:ascii="Tahoma" w:hAnsi="Tahoma" w:cs="Tahoma"/>
          <w:i/>
          <w:sz w:val="16"/>
          <w:szCs w:val="18"/>
        </w:rPr>
        <w:t>da</w:t>
      </w:r>
      <w:r w:rsidR="008E3DA0">
        <w:rPr>
          <w:rFonts w:ascii="Tahoma" w:hAnsi="Tahoma" w:cs="Tahoma"/>
          <w:i/>
          <w:sz w:val="16"/>
          <w:szCs w:val="18"/>
        </w:rPr>
        <w:t xml:space="preserve"> </w:t>
      </w:r>
      <w:r w:rsidRPr="00C8579C">
        <w:rPr>
          <w:rFonts w:ascii="Tahoma" w:hAnsi="Tahoma" w:cs="Tahoma"/>
          <w:i/>
          <w:sz w:val="16"/>
          <w:szCs w:val="18"/>
        </w:rPr>
        <w:t>odda</w:t>
      </w:r>
      <w:r w:rsidR="008E3DA0">
        <w:rPr>
          <w:rFonts w:ascii="Tahoma" w:hAnsi="Tahoma" w:cs="Tahoma"/>
          <w:i/>
          <w:sz w:val="16"/>
          <w:szCs w:val="18"/>
        </w:rPr>
        <w:t xml:space="preserve"> </w:t>
      </w:r>
      <w:r w:rsidRPr="003E3E8B">
        <w:rPr>
          <w:rFonts w:ascii="Tahoma" w:hAnsi="Tahoma" w:cs="Tahoma"/>
          <w:i/>
          <w:sz w:val="16"/>
          <w:szCs w:val="18"/>
          <w:u w:val="single"/>
        </w:rPr>
        <w:t>več</w:t>
      </w:r>
      <w:r w:rsidR="008E3DA0">
        <w:rPr>
          <w:rFonts w:ascii="Tahoma" w:hAnsi="Tahoma" w:cs="Tahoma"/>
          <w:i/>
          <w:sz w:val="16"/>
          <w:szCs w:val="18"/>
          <w:u w:val="single"/>
        </w:rPr>
        <w:t xml:space="preserve"> </w:t>
      </w:r>
      <w:r w:rsidRPr="003E3E8B">
        <w:rPr>
          <w:rFonts w:ascii="Tahoma" w:hAnsi="Tahoma" w:cs="Tahoma"/>
          <w:i/>
          <w:sz w:val="16"/>
          <w:szCs w:val="18"/>
          <w:u w:val="single"/>
        </w:rPr>
        <w:t>ponudnikov</w:t>
      </w:r>
      <w:r w:rsidR="008E3DA0">
        <w:rPr>
          <w:rFonts w:ascii="Tahoma" w:hAnsi="Tahoma" w:cs="Tahoma"/>
          <w:i/>
          <w:sz w:val="16"/>
          <w:szCs w:val="18"/>
          <w:u w:val="single"/>
        </w:rPr>
        <w:t xml:space="preserve"> </w:t>
      </w:r>
      <w:r w:rsidRPr="003E3E8B">
        <w:rPr>
          <w:rFonts w:ascii="Tahoma" w:hAnsi="Tahoma" w:cs="Tahoma"/>
          <w:i/>
          <w:sz w:val="16"/>
          <w:szCs w:val="18"/>
          <w:u w:val="single"/>
        </w:rPr>
        <w:t>skupno</w:t>
      </w:r>
      <w:r w:rsidR="008E3DA0">
        <w:rPr>
          <w:rFonts w:ascii="Tahoma" w:hAnsi="Tahoma" w:cs="Tahoma"/>
          <w:i/>
          <w:sz w:val="16"/>
          <w:szCs w:val="18"/>
          <w:u w:val="single"/>
        </w:rPr>
        <w:t xml:space="preserve"> </w:t>
      </w:r>
      <w:r w:rsidRPr="003E3E8B">
        <w:rPr>
          <w:rFonts w:ascii="Tahoma" w:hAnsi="Tahoma" w:cs="Tahoma"/>
          <w:i/>
          <w:sz w:val="16"/>
          <w:szCs w:val="18"/>
          <w:u w:val="single"/>
        </w:rPr>
        <w:t>ponudbo</w:t>
      </w:r>
      <w:r w:rsidRPr="00C8579C">
        <w:rPr>
          <w:rFonts w:ascii="Tahoma" w:hAnsi="Tahoma" w:cs="Tahoma"/>
          <w:i/>
          <w:sz w:val="16"/>
          <w:szCs w:val="18"/>
        </w:rPr>
        <w:t>,</w:t>
      </w:r>
      <w:r w:rsidR="008E3DA0">
        <w:rPr>
          <w:rFonts w:ascii="Tahoma" w:hAnsi="Tahoma" w:cs="Tahoma"/>
          <w:i/>
          <w:sz w:val="16"/>
          <w:szCs w:val="18"/>
        </w:rPr>
        <w:t xml:space="preserve"> </w:t>
      </w:r>
      <w:r w:rsidRPr="00C8579C">
        <w:rPr>
          <w:rFonts w:ascii="Tahoma" w:hAnsi="Tahoma" w:cs="Tahoma"/>
          <w:i/>
          <w:sz w:val="16"/>
          <w:szCs w:val="18"/>
        </w:rPr>
        <w:t>morajo</w:t>
      </w:r>
      <w:r w:rsidR="008E3DA0">
        <w:rPr>
          <w:rFonts w:ascii="Tahoma" w:hAnsi="Tahoma" w:cs="Tahoma"/>
          <w:i/>
          <w:sz w:val="16"/>
          <w:szCs w:val="18"/>
        </w:rPr>
        <w:t xml:space="preserve"> </w:t>
      </w:r>
      <w:r w:rsidRPr="00C8579C">
        <w:rPr>
          <w:rFonts w:ascii="Tahoma" w:hAnsi="Tahoma" w:cs="Tahoma"/>
          <w:i/>
          <w:sz w:val="16"/>
          <w:szCs w:val="18"/>
        </w:rPr>
        <w:t>razmnožen</w:t>
      </w:r>
      <w:r w:rsidR="008E3DA0">
        <w:rPr>
          <w:rFonts w:ascii="Tahoma" w:hAnsi="Tahoma" w:cs="Tahoma"/>
          <w:i/>
          <w:sz w:val="16"/>
          <w:szCs w:val="18"/>
        </w:rPr>
        <w:t xml:space="preserve"> </w:t>
      </w:r>
      <w:r w:rsidRPr="00C8579C">
        <w:rPr>
          <w:rFonts w:ascii="Tahoma" w:hAnsi="Tahoma" w:cs="Tahoma"/>
          <w:i/>
          <w:sz w:val="16"/>
          <w:szCs w:val="18"/>
        </w:rPr>
        <w:t>obrazec</w:t>
      </w:r>
      <w:r w:rsidR="008E3DA0">
        <w:rPr>
          <w:rFonts w:ascii="Tahoma" w:hAnsi="Tahoma" w:cs="Tahoma"/>
          <w:i/>
          <w:sz w:val="16"/>
          <w:szCs w:val="18"/>
        </w:rPr>
        <w:t xml:space="preserve"> </w:t>
      </w:r>
      <w:r w:rsidRPr="00C8579C">
        <w:rPr>
          <w:rFonts w:ascii="Tahoma" w:hAnsi="Tahoma" w:cs="Tahoma"/>
          <w:i/>
          <w:sz w:val="16"/>
          <w:szCs w:val="18"/>
        </w:rPr>
        <w:t>Priloge</w:t>
      </w:r>
      <w:r w:rsidR="008E3DA0">
        <w:rPr>
          <w:rFonts w:ascii="Tahoma" w:hAnsi="Tahoma" w:cs="Tahoma"/>
          <w:i/>
          <w:sz w:val="16"/>
          <w:szCs w:val="18"/>
        </w:rPr>
        <w:t xml:space="preserve"> </w:t>
      </w:r>
      <w:r w:rsidRPr="00C8579C">
        <w:rPr>
          <w:rFonts w:ascii="Tahoma" w:hAnsi="Tahoma" w:cs="Tahoma"/>
          <w:i/>
          <w:sz w:val="16"/>
          <w:szCs w:val="18"/>
        </w:rPr>
        <w:t>1</w:t>
      </w:r>
      <w:r w:rsidR="008E3DA0">
        <w:rPr>
          <w:rFonts w:ascii="Tahoma" w:hAnsi="Tahoma" w:cs="Tahoma"/>
          <w:i/>
          <w:sz w:val="16"/>
          <w:szCs w:val="18"/>
        </w:rPr>
        <w:t xml:space="preserve"> </w:t>
      </w:r>
      <w:r w:rsidRPr="00C8579C">
        <w:rPr>
          <w:rFonts w:ascii="Tahoma" w:hAnsi="Tahoma" w:cs="Tahoma"/>
          <w:i/>
          <w:sz w:val="16"/>
          <w:szCs w:val="18"/>
        </w:rPr>
        <w:t>izpolniti</w:t>
      </w:r>
      <w:r w:rsidR="008E3DA0">
        <w:rPr>
          <w:rFonts w:ascii="Tahoma" w:hAnsi="Tahoma" w:cs="Tahoma"/>
          <w:i/>
          <w:sz w:val="16"/>
          <w:szCs w:val="18"/>
        </w:rPr>
        <w:t xml:space="preserve"> </w:t>
      </w:r>
      <w:r w:rsidRPr="00C8579C">
        <w:rPr>
          <w:rFonts w:ascii="Tahoma" w:hAnsi="Tahoma" w:cs="Tahoma"/>
          <w:i/>
          <w:sz w:val="16"/>
          <w:szCs w:val="18"/>
        </w:rPr>
        <w:t>vsi</w:t>
      </w:r>
      <w:r w:rsidR="008E3DA0">
        <w:rPr>
          <w:rFonts w:ascii="Tahoma" w:hAnsi="Tahoma" w:cs="Tahoma"/>
          <w:i/>
          <w:sz w:val="16"/>
          <w:szCs w:val="18"/>
        </w:rPr>
        <w:t xml:space="preserve"> </w:t>
      </w:r>
      <w:r w:rsidRPr="00C8579C">
        <w:rPr>
          <w:rFonts w:ascii="Tahoma" w:hAnsi="Tahoma" w:cs="Tahoma"/>
          <w:i/>
          <w:sz w:val="16"/>
          <w:szCs w:val="18"/>
        </w:rPr>
        <w:t>ponudniki</w:t>
      </w:r>
      <w:r w:rsidR="008E3DA0">
        <w:rPr>
          <w:rFonts w:ascii="Tahoma" w:hAnsi="Tahoma" w:cs="Tahoma"/>
          <w:i/>
          <w:sz w:val="16"/>
          <w:szCs w:val="18"/>
        </w:rPr>
        <w:t xml:space="preserve"> </w:t>
      </w:r>
      <w:r w:rsidRPr="00C8579C">
        <w:rPr>
          <w:rFonts w:ascii="Tahoma" w:hAnsi="Tahoma" w:cs="Tahoma"/>
          <w:i/>
          <w:sz w:val="16"/>
          <w:szCs w:val="18"/>
        </w:rPr>
        <w:t>–</w:t>
      </w:r>
      <w:r w:rsidR="008E3DA0">
        <w:rPr>
          <w:rFonts w:ascii="Tahoma" w:hAnsi="Tahoma" w:cs="Tahoma"/>
          <w:i/>
          <w:sz w:val="16"/>
          <w:szCs w:val="18"/>
        </w:rPr>
        <w:t xml:space="preserve"> </w:t>
      </w:r>
      <w:r w:rsidRPr="00C8579C">
        <w:rPr>
          <w:rFonts w:ascii="Tahoma" w:hAnsi="Tahoma" w:cs="Tahoma"/>
          <w:i/>
          <w:sz w:val="16"/>
          <w:szCs w:val="18"/>
        </w:rPr>
        <w:t>partnerji.</w:t>
      </w:r>
      <w:r w:rsidR="008E3DA0">
        <w:rPr>
          <w:rFonts w:ascii="Tahoma" w:hAnsi="Tahoma" w:cs="Tahoma"/>
          <w:i/>
          <w:sz w:val="16"/>
          <w:szCs w:val="18"/>
        </w:rPr>
        <w:t xml:space="preserve"> </w:t>
      </w:r>
      <w:r w:rsidRPr="00C8579C">
        <w:rPr>
          <w:rFonts w:ascii="Tahoma" w:hAnsi="Tahoma" w:cs="Tahoma"/>
          <w:i/>
          <w:sz w:val="16"/>
          <w:szCs w:val="18"/>
        </w:rPr>
        <w:t>V</w:t>
      </w:r>
      <w:r w:rsidR="008E3DA0">
        <w:rPr>
          <w:rFonts w:ascii="Tahoma" w:hAnsi="Tahoma" w:cs="Tahoma"/>
          <w:i/>
          <w:sz w:val="16"/>
          <w:szCs w:val="18"/>
        </w:rPr>
        <w:t xml:space="preserve"> </w:t>
      </w:r>
      <w:r w:rsidRPr="00C8579C">
        <w:rPr>
          <w:rFonts w:ascii="Tahoma" w:hAnsi="Tahoma" w:cs="Tahoma"/>
          <w:i/>
          <w:sz w:val="16"/>
          <w:szCs w:val="18"/>
        </w:rPr>
        <w:t>primeru</w:t>
      </w:r>
      <w:r w:rsidR="008E3DA0">
        <w:rPr>
          <w:rFonts w:ascii="Tahoma" w:hAnsi="Tahoma" w:cs="Tahoma"/>
          <w:i/>
          <w:sz w:val="16"/>
          <w:szCs w:val="18"/>
        </w:rPr>
        <w:t xml:space="preserve"> </w:t>
      </w:r>
      <w:r w:rsidRPr="00C8579C">
        <w:rPr>
          <w:rFonts w:ascii="Tahoma" w:hAnsi="Tahoma" w:cs="Tahoma"/>
          <w:i/>
          <w:sz w:val="16"/>
          <w:szCs w:val="18"/>
        </w:rPr>
        <w:t>skupne</w:t>
      </w:r>
      <w:r w:rsidR="008E3DA0">
        <w:rPr>
          <w:rFonts w:ascii="Tahoma" w:hAnsi="Tahoma" w:cs="Tahoma"/>
          <w:i/>
          <w:sz w:val="16"/>
          <w:szCs w:val="18"/>
        </w:rPr>
        <w:t xml:space="preserve"> </w:t>
      </w:r>
      <w:r w:rsidRPr="00C8579C">
        <w:rPr>
          <w:rFonts w:ascii="Tahoma" w:hAnsi="Tahoma" w:cs="Tahoma"/>
          <w:i/>
          <w:sz w:val="16"/>
          <w:szCs w:val="18"/>
        </w:rPr>
        <w:t>ponudbe</w:t>
      </w:r>
      <w:r w:rsidR="008E3DA0">
        <w:rPr>
          <w:rFonts w:ascii="Tahoma" w:hAnsi="Tahoma" w:cs="Tahoma"/>
          <w:i/>
          <w:sz w:val="16"/>
          <w:szCs w:val="18"/>
        </w:rPr>
        <w:t xml:space="preserve"> </w:t>
      </w:r>
      <w:r w:rsidRPr="00C8579C">
        <w:rPr>
          <w:rFonts w:ascii="Tahoma" w:hAnsi="Tahoma" w:cs="Tahoma"/>
          <w:i/>
          <w:sz w:val="16"/>
          <w:szCs w:val="18"/>
        </w:rPr>
        <w:t>ponudniki</w:t>
      </w:r>
      <w:r w:rsidR="008E3DA0">
        <w:rPr>
          <w:rFonts w:ascii="Tahoma" w:hAnsi="Tahoma" w:cs="Tahoma"/>
          <w:i/>
          <w:sz w:val="16"/>
          <w:szCs w:val="18"/>
        </w:rPr>
        <w:t xml:space="preserve"> </w:t>
      </w:r>
      <w:r w:rsidRPr="00C8579C">
        <w:rPr>
          <w:rFonts w:ascii="Tahoma" w:hAnsi="Tahoma" w:cs="Tahoma"/>
          <w:i/>
          <w:sz w:val="16"/>
          <w:szCs w:val="18"/>
        </w:rPr>
        <w:t>za</w:t>
      </w:r>
      <w:r w:rsidR="008E3DA0">
        <w:rPr>
          <w:rFonts w:ascii="Tahoma" w:hAnsi="Tahoma" w:cs="Tahoma"/>
          <w:i/>
          <w:sz w:val="16"/>
          <w:szCs w:val="18"/>
        </w:rPr>
        <w:t xml:space="preserve"> </w:t>
      </w:r>
      <w:r w:rsidRPr="00C8579C">
        <w:rPr>
          <w:rFonts w:ascii="Tahoma" w:hAnsi="Tahoma" w:cs="Tahoma"/>
          <w:i/>
          <w:sz w:val="16"/>
          <w:szCs w:val="18"/>
        </w:rPr>
        <w:t>to</w:t>
      </w:r>
      <w:r w:rsidR="008E3DA0">
        <w:rPr>
          <w:rFonts w:ascii="Tahoma" w:hAnsi="Tahoma" w:cs="Tahoma"/>
          <w:i/>
          <w:sz w:val="16"/>
          <w:szCs w:val="18"/>
        </w:rPr>
        <w:t xml:space="preserve"> </w:t>
      </w:r>
      <w:r w:rsidRPr="00C8579C">
        <w:rPr>
          <w:rFonts w:ascii="Tahoma" w:hAnsi="Tahoma" w:cs="Tahoma"/>
          <w:i/>
          <w:sz w:val="16"/>
          <w:szCs w:val="18"/>
        </w:rPr>
        <w:t>stranjo</w:t>
      </w:r>
      <w:r w:rsidR="008E3DA0">
        <w:rPr>
          <w:rFonts w:ascii="Tahoma" w:hAnsi="Tahoma" w:cs="Tahoma"/>
          <w:i/>
          <w:sz w:val="16"/>
          <w:szCs w:val="18"/>
        </w:rPr>
        <w:t xml:space="preserve"> </w:t>
      </w:r>
      <w:r w:rsidRPr="00C8579C">
        <w:rPr>
          <w:rFonts w:ascii="Tahoma" w:hAnsi="Tahoma" w:cs="Tahoma"/>
          <w:i/>
          <w:sz w:val="16"/>
          <w:szCs w:val="18"/>
        </w:rPr>
        <w:t>priložijo</w:t>
      </w:r>
      <w:r w:rsidR="008E3DA0">
        <w:rPr>
          <w:rFonts w:ascii="Tahoma" w:hAnsi="Tahoma" w:cs="Tahoma"/>
          <w:i/>
          <w:sz w:val="16"/>
          <w:szCs w:val="18"/>
        </w:rPr>
        <w:t xml:space="preserve"> </w:t>
      </w:r>
      <w:r w:rsidRPr="00C8579C">
        <w:rPr>
          <w:rFonts w:ascii="Tahoma" w:hAnsi="Tahoma" w:cs="Tahoma"/>
          <w:i/>
          <w:sz w:val="16"/>
          <w:szCs w:val="18"/>
        </w:rPr>
        <w:t>pravni</w:t>
      </w:r>
      <w:r w:rsidR="008E3DA0">
        <w:rPr>
          <w:rFonts w:ascii="Tahoma" w:hAnsi="Tahoma" w:cs="Tahoma"/>
          <w:i/>
          <w:sz w:val="16"/>
          <w:szCs w:val="18"/>
        </w:rPr>
        <w:t xml:space="preserve"> </w:t>
      </w:r>
      <w:r w:rsidRPr="00C8579C">
        <w:rPr>
          <w:rFonts w:ascii="Tahoma" w:hAnsi="Tahoma" w:cs="Tahoma"/>
          <w:i/>
          <w:sz w:val="16"/>
          <w:szCs w:val="18"/>
        </w:rPr>
        <w:t>akt</w:t>
      </w:r>
      <w:r w:rsidR="008E3DA0">
        <w:rPr>
          <w:rFonts w:ascii="Tahoma" w:hAnsi="Tahoma" w:cs="Tahoma"/>
          <w:i/>
          <w:sz w:val="16"/>
          <w:szCs w:val="18"/>
        </w:rPr>
        <w:t xml:space="preserve"> </w:t>
      </w:r>
      <w:r w:rsidRPr="00C8579C">
        <w:rPr>
          <w:rFonts w:ascii="Tahoma" w:hAnsi="Tahoma" w:cs="Tahoma"/>
          <w:i/>
          <w:sz w:val="16"/>
          <w:szCs w:val="18"/>
        </w:rPr>
        <w:t>o</w:t>
      </w:r>
      <w:r w:rsidR="008E3DA0">
        <w:rPr>
          <w:rFonts w:ascii="Tahoma" w:hAnsi="Tahoma" w:cs="Tahoma"/>
          <w:i/>
          <w:sz w:val="16"/>
          <w:szCs w:val="18"/>
        </w:rPr>
        <w:t xml:space="preserve"> </w:t>
      </w:r>
      <w:r w:rsidRPr="00C8579C">
        <w:rPr>
          <w:rFonts w:ascii="Tahoma" w:hAnsi="Tahoma" w:cs="Tahoma"/>
          <w:i/>
          <w:sz w:val="16"/>
          <w:szCs w:val="18"/>
        </w:rPr>
        <w:t>skupni</w:t>
      </w:r>
      <w:r w:rsidR="008E3DA0">
        <w:rPr>
          <w:rFonts w:ascii="Tahoma" w:hAnsi="Tahoma" w:cs="Tahoma"/>
          <w:i/>
          <w:sz w:val="16"/>
          <w:szCs w:val="18"/>
        </w:rPr>
        <w:t xml:space="preserve"> </w:t>
      </w:r>
      <w:r w:rsidRPr="00C8579C">
        <w:rPr>
          <w:rFonts w:ascii="Tahoma" w:hAnsi="Tahoma" w:cs="Tahoma"/>
          <w:i/>
          <w:sz w:val="16"/>
          <w:szCs w:val="18"/>
        </w:rPr>
        <w:t>izvedbi</w:t>
      </w:r>
      <w:r w:rsidR="008E3DA0">
        <w:rPr>
          <w:rFonts w:ascii="Tahoma" w:hAnsi="Tahoma" w:cs="Tahoma"/>
          <w:i/>
          <w:sz w:val="16"/>
          <w:szCs w:val="18"/>
        </w:rPr>
        <w:t xml:space="preserve"> </w:t>
      </w:r>
      <w:r w:rsidRPr="00C8579C">
        <w:rPr>
          <w:rFonts w:ascii="Tahoma" w:hAnsi="Tahoma" w:cs="Tahoma"/>
          <w:i/>
          <w:sz w:val="16"/>
          <w:szCs w:val="18"/>
        </w:rPr>
        <w:t>naročila,</w:t>
      </w:r>
      <w:r w:rsidR="008E3DA0">
        <w:rPr>
          <w:rFonts w:ascii="Tahoma" w:hAnsi="Tahoma" w:cs="Tahoma"/>
          <w:i/>
          <w:sz w:val="16"/>
          <w:szCs w:val="18"/>
        </w:rPr>
        <w:t xml:space="preserve"> </w:t>
      </w:r>
      <w:r w:rsidRPr="00C8579C">
        <w:rPr>
          <w:rFonts w:ascii="Tahoma" w:hAnsi="Tahoma" w:cs="Tahoma"/>
          <w:i/>
          <w:sz w:val="16"/>
          <w:szCs w:val="18"/>
        </w:rPr>
        <w:t>podpisan</w:t>
      </w:r>
      <w:r w:rsidR="008E3DA0">
        <w:rPr>
          <w:rFonts w:ascii="Tahoma" w:hAnsi="Tahoma" w:cs="Tahoma"/>
          <w:i/>
          <w:sz w:val="16"/>
          <w:szCs w:val="18"/>
        </w:rPr>
        <w:t xml:space="preserve"> </w:t>
      </w:r>
      <w:r w:rsidRPr="00C8579C">
        <w:rPr>
          <w:rFonts w:ascii="Tahoma" w:hAnsi="Tahoma" w:cs="Tahoma"/>
          <w:i/>
          <w:sz w:val="16"/>
          <w:szCs w:val="18"/>
        </w:rPr>
        <w:t>in</w:t>
      </w:r>
      <w:r w:rsidR="008E3DA0">
        <w:rPr>
          <w:rFonts w:ascii="Tahoma" w:hAnsi="Tahoma" w:cs="Tahoma"/>
          <w:i/>
          <w:sz w:val="16"/>
          <w:szCs w:val="18"/>
        </w:rPr>
        <w:t xml:space="preserve"> </w:t>
      </w:r>
      <w:r w:rsidRPr="00C8579C">
        <w:rPr>
          <w:rFonts w:ascii="Tahoma" w:hAnsi="Tahoma" w:cs="Tahoma"/>
          <w:i/>
          <w:sz w:val="16"/>
          <w:szCs w:val="18"/>
        </w:rPr>
        <w:t>žigosan</w:t>
      </w:r>
      <w:r w:rsidR="008E3DA0">
        <w:rPr>
          <w:rFonts w:ascii="Tahoma" w:hAnsi="Tahoma" w:cs="Tahoma"/>
          <w:i/>
          <w:sz w:val="16"/>
          <w:szCs w:val="18"/>
        </w:rPr>
        <w:t xml:space="preserve"> </w:t>
      </w:r>
      <w:r w:rsidRPr="00C8579C">
        <w:rPr>
          <w:rFonts w:ascii="Tahoma" w:hAnsi="Tahoma" w:cs="Tahoma"/>
          <w:i/>
          <w:sz w:val="16"/>
          <w:szCs w:val="18"/>
        </w:rPr>
        <w:t>s</w:t>
      </w:r>
      <w:r w:rsidR="008E3DA0">
        <w:rPr>
          <w:rFonts w:ascii="Tahoma" w:hAnsi="Tahoma" w:cs="Tahoma"/>
          <w:i/>
          <w:sz w:val="16"/>
          <w:szCs w:val="18"/>
        </w:rPr>
        <w:t xml:space="preserve"> </w:t>
      </w:r>
      <w:r w:rsidRPr="00C8579C">
        <w:rPr>
          <w:rFonts w:ascii="Tahoma" w:hAnsi="Tahoma" w:cs="Tahoma"/>
          <w:i/>
          <w:sz w:val="16"/>
          <w:szCs w:val="18"/>
        </w:rPr>
        <w:t>strani</w:t>
      </w:r>
      <w:r w:rsidR="008E3DA0">
        <w:rPr>
          <w:rFonts w:ascii="Tahoma" w:hAnsi="Tahoma" w:cs="Tahoma"/>
          <w:i/>
          <w:sz w:val="16"/>
          <w:szCs w:val="18"/>
        </w:rPr>
        <w:t xml:space="preserve"> </w:t>
      </w:r>
      <w:r w:rsidRPr="00C8579C">
        <w:rPr>
          <w:rFonts w:ascii="Tahoma" w:hAnsi="Tahoma" w:cs="Tahoma"/>
          <w:i/>
          <w:sz w:val="16"/>
          <w:szCs w:val="18"/>
        </w:rPr>
        <w:t>vseh</w:t>
      </w:r>
      <w:r w:rsidR="008E3DA0">
        <w:rPr>
          <w:rFonts w:ascii="Tahoma" w:hAnsi="Tahoma" w:cs="Tahoma"/>
          <w:i/>
          <w:sz w:val="16"/>
          <w:szCs w:val="18"/>
        </w:rPr>
        <w:t xml:space="preserve"> </w:t>
      </w:r>
      <w:r w:rsidRPr="00C8579C">
        <w:rPr>
          <w:rFonts w:ascii="Tahoma" w:hAnsi="Tahoma" w:cs="Tahoma"/>
          <w:i/>
          <w:sz w:val="16"/>
          <w:szCs w:val="18"/>
        </w:rPr>
        <w:t>ponudnikov,</w:t>
      </w:r>
      <w:r w:rsidR="008E3DA0">
        <w:rPr>
          <w:rFonts w:ascii="Tahoma" w:hAnsi="Tahoma" w:cs="Tahoma"/>
          <w:i/>
          <w:sz w:val="16"/>
          <w:szCs w:val="18"/>
        </w:rPr>
        <w:t xml:space="preserve"> </w:t>
      </w:r>
      <w:r w:rsidRPr="00C8579C">
        <w:rPr>
          <w:rFonts w:ascii="Tahoma" w:hAnsi="Tahoma" w:cs="Tahoma"/>
          <w:i/>
          <w:sz w:val="16"/>
          <w:szCs w:val="18"/>
        </w:rPr>
        <w:t>ki</w:t>
      </w:r>
      <w:r w:rsidR="008E3DA0">
        <w:rPr>
          <w:rFonts w:ascii="Tahoma" w:hAnsi="Tahoma" w:cs="Tahoma"/>
          <w:i/>
          <w:sz w:val="16"/>
          <w:szCs w:val="18"/>
        </w:rPr>
        <w:t xml:space="preserve"> </w:t>
      </w:r>
      <w:r w:rsidRPr="00C8579C">
        <w:rPr>
          <w:rFonts w:ascii="Tahoma" w:hAnsi="Tahoma" w:cs="Tahoma"/>
          <w:i/>
          <w:sz w:val="16"/>
          <w:szCs w:val="18"/>
        </w:rPr>
        <w:t>sodelujejo</w:t>
      </w:r>
      <w:r w:rsidR="008E3DA0">
        <w:rPr>
          <w:rFonts w:ascii="Tahoma" w:hAnsi="Tahoma" w:cs="Tahoma"/>
          <w:i/>
          <w:sz w:val="16"/>
          <w:szCs w:val="18"/>
        </w:rPr>
        <w:t xml:space="preserve"> </w:t>
      </w:r>
      <w:r w:rsidRPr="00C8579C">
        <w:rPr>
          <w:rFonts w:ascii="Tahoma" w:hAnsi="Tahoma" w:cs="Tahoma"/>
          <w:i/>
          <w:sz w:val="16"/>
          <w:szCs w:val="18"/>
        </w:rPr>
        <w:t>pri</w:t>
      </w:r>
      <w:r w:rsidR="008E3DA0">
        <w:rPr>
          <w:rFonts w:ascii="Tahoma" w:hAnsi="Tahoma" w:cs="Tahoma"/>
          <w:i/>
          <w:sz w:val="16"/>
          <w:szCs w:val="18"/>
        </w:rPr>
        <w:t xml:space="preserve"> </w:t>
      </w:r>
      <w:r w:rsidRPr="00C8579C">
        <w:rPr>
          <w:rFonts w:ascii="Tahoma" w:hAnsi="Tahoma" w:cs="Tahoma"/>
          <w:i/>
          <w:sz w:val="16"/>
          <w:szCs w:val="18"/>
        </w:rPr>
        <w:t>izvedbi</w:t>
      </w:r>
      <w:r w:rsidR="008E3DA0">
        <w:rPr>
          <w:rFonts w:ascii="Tahoma" w:hAnsi="Tahoma" w:cs="Tahoma"/>
          <w:i/>
          <w:sz w:val="16"/>
          <w:szCs w:val="18"/>
        </w:rPr>
        <w:t xml:space="preserve"> </w:t>
      </w:r>
      <w:r w:rsidRPr="00C8579C">
        <w:rPr>
          <w:rFonts w:ascii="Tahoma" w:hAnsi="Tahoma" w:cs="Tahoma"/>
          <w:i/>
          <w:sz w:val="16"/>
          <w:szCs w:val="18"/>
        </w:rPr>
        <w:t>naročila.</w:t>
      </w:r>
    </w:p>
    <w:p w14:paraId="52B36BF6" w14:textId="77777777" w:rsidR="003D4961" w:rsidRDefault="003D4961" w:rsidP="00600829">
      <w:pPr>
        <w:keepNext/>
        <w:keepLines/>
        <w:tabs>
          <w:tab w:val="left" w:pos="567"/>
          <w:tab w:val="num" w:pos="851"/>
          <w:tab w:val="left" w:pos="993"/>
        </w:tabs>
        <w:jc w:val="both"/>
        <w:rPr>
          <w:rFonts w:ascii="Tahoma" w:hAnsi="Tahoma" w:cs="Tahoma"/>
          <w:i/>
          <w:sz w:val="16"/>
          <w:szCs w:val="18"/>
        </w:rPr>
      </w:pPr>
    </w:p>
    <w:p w14:paraId="4841A7F7" w14:textId="77777777" w:rsidR="003D4961" w:rsidRPr="00112425" w:rsidRDefault="003D4961" w:rsidP="003D4961">
      <w:pPr>
        <w:keepNext/>
        <w:keepLines/>
        <w:jc w:val="center"/>
        <w:rPr>
          <w:rFonts w:ascii="Tahoma" w:hAnsi="Tahoma" w:cs="Tahoma"/>
          <w:b/>
          <w:sz w:val="22"/>
          <w:szCs w:val="22"/>
        </w:rPr>
      </w:pPr>
      <w:r w:rsidRPr="00112425">
        <w:rPr>
          <w:rFonts w:ascii="Tahoma" w:hAnsi="Tahoma" w:cs="Tahoma"/>
          <w:b/>
          <w:sz w:val="22"/>
          <w:szCs w:val="22"/>
        </w:rPr>
        <w:lastRenderedPageBreak/>
        <w:t>PRAVNI</w:t>
      </w:r>
      <w:r>
        <w:rPr>
          <w:rFonts w:ascii="Tahoma" w:hAnsi="Tahoma" w:cs="Tahoma"/>
          <w:b/>
          <w:sz w:val="22"/>
          <w:szCs w:val="22"/>
        </w:rPr>
        <w:t xml:space="preserve"> </w:t>
      </w:r>
      <w:r w:rsidRPr="00112425">
        <w:rPr>
          <w:rFonts w:ascii="Tahoma" w:hAnsi="Tahoma" w:cs="Tahoma"/>
          <w:b/>
          <w:sz w:val="22"/>
          <w:szCs w:val="22"/>
        </w:rPr>
        <w:t>AKT</w:t>
      </w:r>
      <w:r>
        <w:rPr>
          <w:rFonts w:ascii="Tahoma" w:hAnsi="Tahoma" w:cs="Tahoma"/>
          <w:b/>
          <w:sz w:val="22"/>
          <w:szCs w:val="22"/>
        </w:rPr>
        <w:t xml:space="preserve"> </w:t>
      </w:r>
      <w:r w:rsidRPr="00112425">
        <w:rPr>
          <w:rFonts w:ascii="Tahoma" w:hAnsi="Tahoma" w:cs="Tahoma"/>
          <w:b/>
          <w:sz w:val="22"/>
          <w:szCs w:val="22"/>
        </w:rPr>
        <w:t>O</w:t>
      </w:r>
      <w:r>
        <w:rPr>
          <w:rFonts w:ascii="Tahoma" w:hAnsi="Tahoma" w:cs="Tahoma"/>
          <w:b/>
          <w:sz w:val="22"/>
          <w:szCs w:val="22"/>
        </w:rPr>
        <w:t xml:space="preserve"> </w:t>
      </w:r>
      <w:r w:rsidRPr="00112425">
        <w:rPr>
          <w:rFonts w:ascii="Tahoma" w:hAnsi="Tahoma" w:cs="Tahoma"/>
          <w:b/>
          <w:sz w:val="22"/>
          <w:szCs w:val="22"/>
        </w:rPr>
        <w:t>SKUPNI</w:t>
      </w:r>
      <w:r>
        <w:rPr>
          <w:rFonts w:ascii="Tahoma" w:hAnsi="Tahoma" w:cs="Tahoma"/>
          <w:b/>
          <w:sz w:val="22"/>
          <w:szCs w:val="22"/>
        </w:rPr>
        <w:t xml:space="preserve"> </w:t>
      </w:r>
      <w:r w:rsidRPr="00112425">
        <w:rPr>
          <w:rFonts w:ascii="Tahoma" w:hAnsi="Tahoma" w:cs="Tahoma"/>
          <w:b/>
          <w:sz w:val="22"/>
          <w:szCs w:val="22"/>
        </w:rPr>
        <w:t>IZVEDBI</w:t>
      </w:r>
      <w:r>
        <w:rPr>
          <w:rFonts w:ascii="Tahoma" w:hAnsi="Tahoma" w:cs="Tahoma"/>
          <w:b/>
          <w:sz w:val="22"/>
          <w:szCs w:val="22"/>
        </w:rPr>
        <w:t xml:space="preserve"> </w:t>
      </w:r>
      <w:r w:rsidRPr="00112425">
        <w:rPr>
          <w:rFonts w:ascii="Tahoma" w:hAnsi="Tahoma" w:cs="Tahoma"/>
          <w:b/>
          <w:sz w:val="22"/>
          <w:szCs w:val="22"/>
        </w:rPr>
        <w:t>NAROČILA</w:t>
      </w:r>
    </w:p>
    <w:p w14:paraId="19D58247" w14:textId="77777777" w:rsidR="003D4961" w:rsidRPr="00112425" w:rsidRDefault="003D4961" w:rsidP="003D4961">
      <w:pPr>
        <w:pStyle w:val="Naslov"/>
        <w:keepNext/>
        <w:keepLines/>
        <w:jc w:val="both"/>
        <w:rPr>
          <w:rFonts w:ascii="Tahoma" w:hAnsi="Tahoma" w:cs="Tahoma"/>
          <w:b w:val="0"/>
          <w:sz w:val="20"/>
        </w:rPr>
      </w:pPr>
    </w:p>
    <w:p w14:paraId="2EF3A593" w14:textId="77777777" w:rsidR="003D4961" w:rsidRPr="00112425" w:rsidRDefault="003D4961" w:rsidP="003D4961">
      <w:pPr>
        <w:pStyle w:val="Naslov"/>
        <w:keepNext/>
        <w:keepLines/>
        <w:jc w:val="both"/>
        <w:rPr>
          <w:rFonts w:ascii="Tahoma" w:hAnsi="Tahoma" w:cs="Tahoma"/>
          <w:b w:val="0"/>
          <w:sz w:val="20"/>
        </w:rPr>
      </w:pPr>
      <w:r w:rsidRPr="00112425">
        <w:rPr>
          <w:rFonts w:ascii="Tahoma" w:hAnsi="Tahoma" w:cs="Tahoma"/>
          <w:b w:val="0"/>
          <w:sz w:val="20"/>
        </w:rPr>
        <w:t>Za</w:t>
      </w:r>
      <w:r>
        <w:rPr>
          <w:rFonts w:ascii="Tahoma" w:hAnsi="Tahoma" w:cs="Tahoma"/>
          <w:b w:val="0"/>
          <w:sz w:val="20"/>
        </w:rPr>
        <w:t xml:space="preserve"> </w:t>
      </w:r>
      <w:r w:rsidRPr="00112425">
        <w:rPr>
          <w:rFonts w:ascii="Tahoma" w:hAnsi="Tahoma" w:cs="Tahoma"/>
          <w:b w:val="0"/>
          <w:sz w:val="20"/>
        </w:rPr>
        <w:t>Obrazcem</w:t>
      </w:r>
      <w:r>
        <w:rPr>
          <w:rFonts w:ascii="Tahoma" w:hAnsi="Tahoma" w:cs="Tahoma"/>
          <w:b w:val="0"/>
          <w:sz w:val="20"/>
        </w:rPr>
        <w:t xml:space="preserve"> </w:t>
      </w:r>
      <w:r w:rsidRPr="00112425">
        <w:rPr>
          <w:rFonts w:ascii="Tahoma" w:hAnsi="Tahoma" w:cs="Tahoma"/>
          <w:b w:val="0"/>
          <w:sz w:val="20"/>
        </w:rPr>
        <w:t>1</w:t>
      </w:r>
      <w:r>
        <w:rPr>
          <w:rFonts w:ascii="Tahoma" w:hAnsi="Tahoma" w:cs="Tahoma"/>
          <w:b w:val="0"/>
          <w:sz w:val="20"/>
        </w:rPr>
        <w:t xml:space="preserve"> </w:t>
      </w:r>
      <w:r w:rsidRPr="00112425">
        <w:rPr>
          <w:rFonts w:ascii="Tahoma" w:hAnsi="Tahoma" w:cs="Tahoma"/>
          <w:b w:val="0"/>
          <w:sz w:val="20"/>
        </w:rPr>
        <w:t>k</w:t>
      </w:r>
      <w:r>
        <w:rPr>
          <w:rFonts w:ascii="Tahoma" w:hAnsi="Tahoma" w:cs="Tahoma"/>
          <w:b w:val="0"/>
          <w:sz w:val="20"/>
        </w:rPr>
        <w:t xml:space="preserve"> </w:t>
      </w:r>
      <w:r w:rsidRPr="00112425">
        <w:rPr>
          <w:rFonts w:ascii="Tahoma" w:hAnsi="Tahoma" w:cs="Tahoma"/>
          <w:b w:val="0"/>
          <w:sz w:val="20"/>
        </w:rPr>
        <w:t>prilogi</w:t>
      </w:r>
      <w:r>
        <w:rPr>
          <w:rFonts w:ascii="Tahoma" w:hAnsi="Tahoma" w:cs="Tahoma"/>
          <w:b w:val="0"/>
          <w:sz w:val="20"/>
        </w:rPr>
        <w:t xml:space="preserve"> </w:t>
      </w:r>
      <w:r w:rsidRPr="00112425">
        <w:rPr>
          <w:rFonts w:ascii="Tahoma" w:hAnsi="Tahoma" w:cs="Tahoma"/>
          <w:b w:val="0"/>
          <w:sz w:val="20"/>
        </w:rPr>
        <w:t>1</w:t>
      </w:r>
      <w:r>
        <w:rPr>
          <w:rFonts w:ascii="Tahoma" w:hAnsi="Tahoma" w:cs="Tahoma"/>
          <w:b w:val="0"/>
          <w:sz w:val="20"/>
        </w:rPr>
        <w:t xml:space="preserve"> </w:t>
      </w:r>
      <w:r w:rsidRPr="00112425">
        <w:rPr>
          <w:rFonts w:ascii="Tahoma" w:hAnsi="Tahoma" w:cs="Tahoma"/>
          <w:b w:val="0"/>
          <w:sz w:val="20"/>
        </w:rPr>
        <w:t>se</w:t>
      </w:r>
      <w:r>
        <w:rPr>
          <w:rFonts w:ascii="Tahoma" w:hAnsi="Tahoma" w:cs="Tahoma"/>
          <w:b w:val="0"/>
          <w:sz w:val="20"/>
        </w:rPr>
        <w:t xml:space="preserve"> </w:t>
      </w:r>
      <w:r w:rsidRPr="00112425">
        <w:rPr>
          <w:rFonts w:ascii="Tahoma" w:hAnsi="Tahoma" w:cs="Tahoma"/>
          <w:b w:val="0"/>
          <w:sz w:val="20"/>
        </w:rPr>
        <w:t>priloži</w:t>
      </w:r>
      <w:r>
        <w:rPr>
          <w:rFonts w:ascii="Tahoma" w:hAnsi="Tahoma" w:cs="Tahoma"/>
          <w:b w:val="0"/>
          <w:sz w:val="20"/>
        </w:rPr>
        <w:t xml:space="preserve"> </w:t>
      </w:r>
      <w:r w:rsidRPr="00112425">
        <w:rPr>
          <w:rFonts w:ascii="Tahoma" w:hAnsi="Tahoma" w:cs="Tahoma"/>
          <w:b w:val="0"/>
          <w:sz w:val="20"/>
        </w:rPr>
        <w:t>pravni</w:t>
      </w:r>
      <w:r>
        <w:rPr>
          <w:rFonts w:ascii="Tahoma" w:hAnsi="Tahoma" w:cs="Tahoma"/>
          <w:b w:val="0"/>
          <w:sz w:val="20"/>
        </w:rPr>
        <w:t xml:space="preserve"> </w:t>
      </w:r>
      <w:r w:rsidRPr="00112425">
        <w:rPr>
          <w:rFonts w:ascii="Tahoma" w:hAnsi="Tahoma" w:cs="Tahoma"/>
          <w:b w:val="0"/>
          <w:sz w:val="20"/>
        </w:rPr>
        <w:t>akt</w:t>
      </w:r>
      <w:r>
        <w:rPr>
          <w:rFonts w:ascii="Tahoma" w:hAnsi="Tahoma" w:cs="Tahoma"/>
          <w:b w:val="0"/>
          <w:sz w:val="20"/>
        </w:rPr>
        <w:t xml:space="preserve"> </w:t>
      </w:r>
      <w:r w:rsidRPr="00112425">
        <w:rPr>
          <w:rFonts w:ascii="Tahoma" w:hAnsi="Tahoma" w:cs="Tahoma"/>
          <w:b w:val="0"/>
          <w:sz w:val="20"/>
        </w:rPr>
        <w:t>o</w:t>
      </w:r>
      <w:r>
        <w:rPr>
          <w:rFonts w:ascii="Tahoma" w:hAnsi="Tahoma" w:cs="Tahoma"/>
          <w:b w:val="0"/>
          <w:sz w:val="20"/>
        </w:rPr>
        <w:t xml:space="preserve"> </w:t>
      </w:r>
      <w:r w:rsidRPr="00112425">
        <w:rPr>
          <w:rFonts w:ascii="Tahoma" w:hAnsi="Tahoma" w:cs="Tahoma"/>
          <w:b w:val="0"/>
          <w:sz w:val="20"/>
        </w:rPr>
        <w:t>skupni</w:t>
      </w:r>
      <w:r>
        <w:rPr>
          <w:rFonts w:ascii="Tahoma" w:hAnsi="Tahoma" w:cs="Tahoma"/>
          <w:b w:val="0"/>
          <w:sz w:val="20"/>
        </w:rPr>
        <w:t xml:space="preserve"> </w:t>
      </w:r>
      <w:r w:rsidRPr="00112425">
        <w:rPr>
          <w:rFonts w:ascii="Tahoma" w:hAnsi="Tahoma" w:cs="Tahoma"/>
          <w:b w:val="0"/>
          <w:sz w:val="20"/>
        </w:rPr>
        <w:t>izvedbi</w:t>
      </w:r>
      <w:r>
        <w:rPr>
          <w:rFonts w:ascii="Tahoma" w:hAnsi="Tahoma" w:cs="Tahoma"/>
          <w:b w:val="0"/>
          <w:sz w:val="20"/>
        </w:rPr>
        <w:t xml:space="preserve"> </w:t>
      </w:r>
      <w:r w:rsidRPr="00112425">
        <w:rPr>
          <w:rFonts w:ascii="Tahoma" w:hAnsi="Tahoma" w:cs="Tahoma"/>
          <w:b w:val="0"/>
          <w:sz w:val="20"/>
        </w:rPr>
        <w:t>naročila,</w:t>
      </w:r>
      <w:r>
        <w:rPr>
          <w:rFonts w:ascii="Tahoma" w:hAnsi="Tahoma" w:cs="Tahoma"/>
          <w:b w:val="0"/>
          <w:sz w:val="20"/>
        </w:rPr>
        <w:t xml:space="preserve"> </w:t>
      </w:r>
      <w:r w:rsidRPr="00112425">
        <w:rPr>
          <w:rFonts w:ascii="Tahoma" w:hAnsi="Tahoma" w:cs="Tahoma"/>
          <w:b w:val="0"/>
          <w:sz w:val="20"/>
        </w:rPr>
        <w:t>podpisan</w:t>
      </w:r>
      <w:r>
        <w:rPr>
          <w:rFonts w:ascii="Tahoma" w:hAnsi="Tahoma" w:cs="Tahoma"/>
          <w:b w:val="0"/>
          <w:sz w:val="20"/>
        </w:rPr>
        <w:t xml:space="preserve"> </w:t>
      </w:r>
      <w:r w:rsidRPr="00112425">
        <w:rPr>
          <w:rFonts w:ascii="Tahoma" w:hAnsi="Tahoma" w:cs="Tahoma"/>
          <w:b w:val="0"/>
          <w:sz w:val="20"/>
        </w:rPr>
        <w:t>in</w:t>
      </w:r>
      <w:r>
        <w:rPr>
          <w:rFonts w:ascii="Tahoma" w:hAnsi="Tahoma" w:cs="Tahoma"/>
          <w:b w:val="0"/>
          <w:sz w:val="20"/>
        </w:rPr>
        <w:t xml:space="preserve"> </w:t>
      </w:r>
      <w:r w:rsidRPr="00112425">
        <w:rPr>
          <w:rFonts w:ascii="Tahoma" w:hAnsi="Tahoma" w:cs="Tahoma"/>
          <w:b w:val="0"/>
          <w:sz w:val="20"/>
        </w:rPr>
        <w:t>žigosan</w:t>
      </w:r>
      <w:r>
        <w:rPr>
          <w:rFonts w:ascii="Tahoma" w:hAnsi="Tahoma" w:cs="Tahoma"/>
          <w:b w:val="0"/>
          <w:sz w:val="20"/>
        </w:rPr>
        <w:t xml:space="preserve"> </w:t>
      </w:r>
      <w:r w:rsidRPr="00112425">
        <w:rPr>
          <w:rFonts w:ascii="Tahoma" w:hAnsi="Tahoma" w:cs="Tahoma"/>
          <w:b w:val="0"/>
          <w:sz w:val="20"/>
        </w:rPr>
        <w:t>s</w:t>
      </w:r>
      <w:r>
        <w:rPr>
          <w:rFonts w:ascii="Tahoma" w:hAnsi="Tahoma" w:cs="Tahoma"/>
          <w:b w:val="0"/>
          <w:sz w:val="20"/>
        </w:rPr>
        <w:t xml:space="preserve"> </w:t>
      </w:r>
      <w:r w:rsidRPr="00112425">
        <w:rPr>
          <w:rFonts w:ascii="Tahoma" w:hAnsi="Tahoma" w:cs="Tahoma"/>
          <w:b w:val="0"/>
          <w:sz w:val="20"/>
        </w:rPr>
        <w:t>strani</w:t>
      </w:r>
      <w:r>
        <w:rPr>
          <w:rFonts w:ascii="Tahoma" w:hAnsi="Tahoma" w:cs="Tahoma"/>
          <w:b w:val="0"/>
          <w:sz w:val="20"/>
        </w:rPr>
        <w:t xml:space="preserve"> </w:t>
      </w:r>
      <w:r w:rsidRPr="00112425">
        <w:rPr>
          <w:rFonts w:ascii="Tahoma" w:hAnsi="Tahoma" w:cs="Tahoma"/>
          <w:b w:val="0"/>
          <w:sz w:val="20"/>
        </w:rPr>
        <w:t>vseh</w:t>
      </w:r>
      <w:r>
        <w:rPr>
          <w:rFonts w:ascii="Tahoma" w:hAnsi="Tahoma" w:cs="Tahoma"/>
          <w:b w:val="0"/>
          <w:sz w:val="20"/>
        </w:rPr>
        <w:t xml:space="preserve"> </w:t>
      </w:r>
      <w:r w:rsidRPr="00112425">
        <w:rPr>
          <w:rFonts w:ascii="Tahoma" w:hAnsi="Tahoma" w:cs="Tahoma"/>
          <w:b w:val="0"/>
          <w:sz w:val="20"/>
        </w:rPr>
        <w:t>ponudnikov,</w:t>
      </w:r>
      <w:r>
        <w:rPr>
          <w:rFonts w:ascii="Tahoma" w:hAnsi="Tahoma" w:cs="Tahoma"/>
          <w:b w:val="0"/>
          <w:sz w:val="20"/>
        </w:rPr>
        <w:t xml:space="preserve"> </w:t>
      </w:r>
      <w:r w:rsidRPr="00112425">
        <w:rPr>
          <w:rFonts w:ascii="Tahoma" w:hAnsi="Tahoma" w:cs="Tahoma"/>
          <w:b w:val="0"/>
          <w:sz w:val="20"/>
        </w:rPr>
        <w:t>ki</w:t>
      </w:r>
      <w:r>
        <w:rPr>
          <w:rFonts w:ascii="Tahoma" w:hAnsi="Tahoma" w:cs="Tahoma"/>
          <w:b w:val="0"/>
          <w:sz w:val="20"/>
        </w:rPr>
        <w:t xml:space="preserve"> </w:t>
      </w:r>
      <w:r w:rsidRPr="00112425">
        <w:rPr>
          <w:rFonts w:ascii="Tahoma" w:hAnsi="Tahoma" w:cs="Tahoma"/>
          <w:b w:val="0"/>
          <w:sz w:val="20"/>
        </w:rPr>
        <w:t>sodelujejo</w:t>
      </w:r>
      <w:r>
        <w:rPr>
          <w:rFonts w:ascii="Tahoma" w:hAnsi="Tahoma" w:cs="Tahoma"/>
          <w:b w:val="0"/>
          <w:sz w:val="20"/>
        </w:rPr>
        <w:t xml:space="preserve"> </w:t>
      </w:r>
      <w:r w:rsidRPr="00112425">
        <w:rPr>
          <w:rFonts w:ascii="Tahoma" w:hAnsi="Tahoma" w:cs="Tahoma"/>
          <w:b w:val="0"/>
          <w:sz w:val="20"/>
        </w:rPr>
        <w:t>pri</w:t>
      </w:r>
      <w:r>
        <w:rPr>
          <w:rFonts w:ascii="Tahoma" w:hAnsi="Tahoma" w:cs="Tahoma"/>
          <w:b w:val="0"/>
          <w:sz w:val="20"/>
        </w:rPr>
        <w:t xml:space="preserve"> </w:t>
      </w:r>
      <w:r w:rsidRPr="00112425">
        <w:rPr>
          <w:rFonts w:ascii="Tahoma" w:hAnsi="Tahoma" w:cs="Tahoma"/>
          <w:b w:val="0"/>
          <w:sz w:val="20"/>
        </w:rPr>
        <w:t>izvedbi</w:t>
      </w:r>
      <w:r>
        <w:rPr>
          <w:rFonts w:ascii="Tahoma" w:hAnsi="Tahoma" w:cs="Tahoma"/>
          <w:b w:val="0"/>
          <w:sz w:val="20"/>
        </w:rPr>
        <w:t xml:space="preserve"> </w:t>
      </w:r>
      <w:r w:rsidRPr="00112425">
        <w:rPr>
          <w:rFonts w:ascii="Tahoma" w:hAnsi="Tahoma" w:cs="Tahoma"/>
          <w:b w:val="0"/>
          <w:sz w:val="20"/>
        </w:rPr>
        <w:t>naročila.</w:t>
      </w:r>
    </w:p>
    <w:p w14:paraId="5423D2B1" w14:textId="77777777" w:rsidR="003D4961" w:rsidRPr="00112425" w:rsidRDefault="003D4961" w:rsidP="003D4961">
      <w:pPr>
        <w:keepNext/>
        <w:keepLines/>
        <w:jc w:val="both"/>
        <w:rPr>
          <w:rFonts w:ascii="Tahoma" w:hAnsi="Tahoma" w:cs="Tahoma"/>
          <w:i/>
          <w:sz w:val="18"/>
          <w:szCs w:val="18"/>
        </w:rPr>
      </w:pPr>
    </w:p>
    <w:p w14:paraId="7D56A56A" w14:textId="77777777" w:rsidR="003D4961" w:rsidRPr="00112425" w:rsidRDefault="003D4961" w:rsidP="003D4961">
      <w:pPr>
        <w:keepNext/>
        <w:keepLines/>
        <w:jc w:val="both"/>
        <w:rPr>
          <w:rFonts w:ascii="Tahoma" w:hAnsi="Tahoma" w:cs="Tahoma"/>
          <w:i/>
          <w:sz w:val="18"/>
          <w:szCs w:val="18"/>
        </w:rPr>
      </w:pPr>
    </w:p>
    <w:p w14:paraId="0014E0E7" w14:textId="77777777" w:rsidR="003D4961" w:rsidRPr="00112425" w:rsidRDefault="003D4961" w:rsidP="003D4961">
      <w:pPr>
        <w:keepNext/>
        <w:keepLines/>
        <w:jc w:val="both"/>
        <w:rPr>
          <w:rFonts w:ascii="Tahoma" w:hAnsi="Tahoma" w:cs="Tahoma"/>
          <w:i/>
          <w:sz w:val="18"/>
          <w:szCs w:val="18"/>
        </w:rPr>
      </w:pPr>
    </w:p>
    <w:p w14:paraId="3C04A81A" w14:textId="77777777" w:rsidR="003D4961" w:rsidRPr="00112425" w:rsidRDefault="003D4961" w:rsidP="003D4961">
      <w:pPr>
        <w:keepNext/>
        <w:keepLines/>
        <w:jc w:val="both"/>
        <w:rPr>
          <w:rFonts w:ascii="Tahoma" w:hAnsi="Tahoma" w:cs="Tahoma"/>
          <w:i/>
          <w:sz w:val="18"/>
          <w:szCs w:val="18"/>
        </w:rPr>
      </w:pPr>
    </w:p>
    <w:p w14:paraId="19B1D167" w14:textId="77777777" w:rsidR="003D4961" w:rsidRPr="00112425" w:rsidRDefault="003D4961" w:rsidP="003D4961">
      <w:pPr>
        <w:keepNext/>
        <w:keepLines/>
        <w:jc w:val="both"/>
        <w:rPr>
          <w:rFonts w:ascii="Tahoma" w:hAnsi="Tahoma" w:cs="Tahoma"/>
          <w:i/>
          <w:sz w:val="18"/>
          <w:szCs w:val="18"/>
        </w:rPr>
      </w:pPr>
    </w:p>
    <w:p w14:paraId="55BB295E" w14:textId="77777777" w:rsidR="003D4961" w:rsidRPr="00112425" w:rsidRDefault="003D4961" w:rsidP="003D4961">
      <w:pPr>
        <w:keepNext/>
        <w:keepLines/>
        <w:jc w:val="both"/>
        <w:rPr>
          <w:rFonts w:ascii="Tahoma" w:hAnsi="Tahoma" w:cs="Tahoma"/>
          <w:i/>
          <w:sz w:val="18"/>
          <w:szCs w:val="18"/>
        </w:rPr>
      </w:pPr>
    </w:p>
    <w:p w14:paraId="082EE9E5" w14:textId="77777777" w:rsidR="003D4961" w:rsidRPr="00112425" w:rsidRDefault="003D4961" w:rsidP="003D4961">
      <w:pPr>
        <w:keepNext/>
        <w:keepLines/>
        <w:jc w:val="both"/>
        <w:rPr>
          <w:rFonts w:ascii="Tahoma" w:hAnsi="Tahoma" w:cs="Tahoma"/>
          <w:i/>
          <w:sz w:val="18"/>
          <w:szCs w:val="18"/>
        </w:rPr>
      </w:pPr>
    </w:p>
    <w:p w14:paraId="0ACFBB81" w14:textId="77777777" w:rsidR="003D4961" w:rsidRPr="00112425" w:rsidRDefault="003D4961" w:rsidP="003D4961">
      <w:pPr>
        <w:keepNext/>
        <w:keepLines/>
        <w:jc w:val="both"/>
        <w:rPr>
          <w:rFonts w:ascii="Tahoma" w:hAnsi="Tahoma" w:cs="Tahoma"/>
          <w:i/>
          <w:sz w:val="18"/>
          <w:szCs w:val="18"/>
        </w:rPr>
      </w:pPr>
    </w:p>
    <w:p w14:paraId="5E58F803" w14:textId="77777777" w:rsidR="003D4961" w:rsidRPr="00112425" w:rsidRDefault="003D4961" w:rsidP="003D4961">
      <w:pPr>
        <w:keepNext/>
        <w:keepLines/>
        <w:jc w:val="both"/>
        <w:rPr>
          <w:rFonts w:ascii="Tahoma" w:hAnsi="Tahoma" w:cs="Tahoma"/>
          <w:i/>
          <w:sz w:val="18"/>
          <w:szCs w:val="18"/>
        </w:rPr>
      </w:pPr>
    </w:p>
    <w:p w14:paraId="162F751E" w14:textId="77777777" w:rsidR="003D4961" w:rsidRPr="00112425" w:rsidRDefault="003D4961" w:rsidP="003D4961">
      <w:pPr>
        <w:keepNext/>
        <w:keepLines/>
        <w:jc w:val="both"/>
        <w:rPr>
          <w:rFonts w:ascii="Tahoma" w:hAnsi="Tahoma" w:cs="Tahoma"/>
          <w:i/>
          <w:sz w:val="18"/>
          <w:szCs w:val="18"/>
        </w:rPr>
      </w:pPr>
    </w:p>
    <w:p w14:paraId="35ACB433" w14:textId="77777777" w:rsidR="003D4961" w:rsidRPr="00112425" w:rsidRDefault="003D4961" w:rsidP="003D4961">
      <w:pPr>
        <w:keepNext/>
        <w:keepLines/>
        <w:jc w:val="both"/>
        <w:rPr>
          <w:rFonts w:ascii="Tahoma" w:hAnsi="Tahoma" w:cs="Tahoma"/>
          <w:i/>
          <w:sz w:val="18"/>
          <w:szCs w:val="18"/>
        </w:rPr>
      </w:pPr>
    </w:p>
    <w:p w14:paraId="3D89DA20" w14:textId="77777777" w:rsidR="003D4961" w:rsidRPr="00112425" w:rsidRDefault="003D4961" w:rsidP="003D4961">
      <w:pPr>
        <w:keepNext/>
        <w:keepLines/>
        <w:jc w:val="both"/>
        <w:rPr>
          <w:rFonts w:ascii="Tahoma" w:hAnsi="Tahoma" w:cs="Tahoma"/>
          <w:i/>
          <w:sz w:val="18"/>
          <w:szCs w:val="18"/>
        </w:rPr>
      </w:pPr>
    </w:p>
    <w:p w14:paraId="6C81D00B" w14:textId="77777777" w:rsidR="003D4961" w:rsidRPr="00112425" w:rsidRDefault="003D4961" w:rsidP="003D4961">
      <w:pPr>
        <w:keepNext/>
        <w:keepLines/>
        <w:jc w:val="both"/>
        <w:rPr>
          <w:rFonts w:ascii="Tahoma" w:hAnsi="Tahoma" w:cs="Tahoma"/>
          <w:i/>
          <w:sz w:val="18"/>
          <w:szCs w:val="18"/>
        </w:rPr>
      </w:pPr>
    </w:p>
    <w:p w14:paraId="4B172EB5" w14:textId="77777777" w:rsidR="003D4961" w:rsidRPr="00112425" w:rsidRDefault="003D4961" w:rsidP="003D4961">
      <w:pPr>
        <w:keepNext/>
        <w:keepLines/>
        <w:jc w:val="both"/>
        <w:rPr>
          <w:rFonts w:ascii="Tahoma" w:hAnsi="Tahoma" w:cs="Tahoma"/>
          <w:i/>
          <w:sz w:val="18"/>
          <w:szCs w:val="18"/>
        </w:rPr>
      </w:pPr>
    </w:p>
    <w:p w14:paraId="5367A135" w14:textId="77777777" w:rsidR="003D4961" w:rsidRPr="00112425" w:rsidRDefault="003D4961" w:rsidP="003D4961">
      <w:pPr>
        <w:keepNext/>
        <w:keepLines/>
        <w:jc w:val="both"/>
        <w:rPr>
          <w:rFonts w:ascii="Tahoma" w:hAnsi="Tahoma" w:cs="Tahoma"/>
          <w:i/>
          <w:sz w:val="18"/>
          <w:szCs w:val="18"/>
        </w:rPr>
      </w:pPr>
    </w:p>
    <w:p w14:paraId="49A044B9" w14:textId="77777777" w:rsidR="003D4961" w:rsidRPr="00112425" w:rsidRDefault="003D4961" w:rsidP="003D4961">
      <w:pPr>
        <w:keepNext/>
        <w:keepLines/>
        <w:jc w:val="both"/>
        <w:rPr>
          <w:rFonts w:ascii="Tahoma" w:hAnsi="Tahoma" w:cs="Tahoma"/>
          <w:i/>
          <w:sz w:val="18"/>
          <w:szCs w:val="18"/>
        </w:rPr>
      </w:pPr>
    </w:p>
    <w:p w14:paraId="24793836" w14:textId="77777777" w:rsidR="003D4961" w:rsidRPr="00112425" w:rsidRDefault="003D4961" w:rsidP="003D4961">
      <w:pPr>
        <w:keepNext/>
        <w:keepLines/>
        <w:jc w:val="both"/>
        <w:rPr>
          <w:rFonts w:ascii="Tahoma" w:hAnsi="Tahoma" w:cs="Tahoma"/>
          <w:i/>
          <w:sz w:val="18"/>
          <w:szCs w:val="18"/>
        </w:rPr>
      </w:pPr>
    </w:p>
    <w:p w14:paraId="596E42A3" w14:textId="77777777" w:rsidR="003D4961" w:rsidRPr="00112425" w:rsidRDefault="003D4961" w:rsidP="003D4961">
      <w:pPr>
        <w:keepNext/>
        <w:keepLines/>
        <w:rPr>
          <w:rFonts w:ascii="Tahoma" w:hAnsi="Tahoma" w:cs="Tahoma"/>
          <w:i/>
          <w:sz w:val="18"/>
          <w:szCs w:val="18"/>
        </w:rPr>
      </w:pPr>
      <w:r w:rsidRPr="00112425">
        <w:rPr>
          <w:rFonts w:ascii="Tahoma" w:hAnsi="Tahoma" w:cs="Tahoma"/>
          <w:i/>
          <w:sz w:val="18"/>
          <w:szCs w:val="18"/>
        </w:rPr>
        <w:br w:type="page"/>
      </w: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2"/>
        <w:gridCol w:w="1559"/>
      </w:tblGrid>
      <w:tr w:rsidR="003D4961" w:rsidRPr="00112425" w14:paraId="1A069096" w14:textId="77777777" w:rsidTr="00960237">
        <w:tc>
          <w:tcPr>
            <w:tcW w:w="7722" w:type="dxa"/>
          </w:tcPr>
          <w:p w14:paraId="75FF4AF1" w14:textId="77777777" w:rsidR="003D4961" w:rsidRPr="00112425" w:rsidRDefault="003D4961" w:rsidP="00960237">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sidRPr="00112425">
              <w:rPr>
                <w:rFonts w:ascii="Tahoma" w:hAnsi="Tahoma" w:cs="Tahoma"/>
              </w:rPr>
              <w:t>PONUDBA</w:t>
            </w:r>
            <w:r>
              <w:rPr>
                <w:rFonts w:ascii="Tahoma" w:hAnsi="Tahoma" w:cs="Tahoma"/>
              </w:rPr>
              <w:t xml:space="preserve"> </w:t>
            </w:r>
          </w:p>
        </w:tc>
        <w:tc>
          <w:tcPr>
            <w:tcW w:w="1559" w:type="dxa"/>
          </w:tcPr>
          <w:p w14:paraId="5DEAF6AF" w14:textId="77777777" w:rsidR="003D4961" w:rsidRPr="00112425" w:rsidRDefault="003D4961" w:rsidP="00960237">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2</w:t>
            </w:r>
          </w:p>
        </w:tc>
      </w:tr>
    </w:tbl>
    <w:p w14:paraId="08E58B62" w14:textId="77777777" w:rsidR="003D4961" w:rsidRPr="00112425" w:rsidRDefault="003D4961" w:rsidP="003D4961">
      <w:pPr>
        <w:keepNext/>
        <w:keepLines/>
        <w:jc w:val="both"/>
        <w:rPr>
          <w:rFonts w:ascii="Tahoma" w:hAnsi="Tahoma" w:cs="Tahoma"/>
          <w:b/>
        </w:rPr>
      </w:pPr>
    </w:p>
    <w:p w14:paraId="6920ED9D" w14:textId="17D4FC4C" w:rsidR="003D4961" w:rsidRPr="00112425" w:rsidRDefault="003D4961" w:rsidP="003D4961">
      <w:pPr>
        <w:keepNext/>
        <w:keepLines/>
        <w:jc w:val="both"/>
        <w:rPr>
          <w:rFonts w:ascii="Tahoma" w:hAnsi="Tahoma" w:cs="Tahoma"/>
        </w:rPr>
      </w:pPr>
      <w:r w:rsidRPr="00112425">
        <w:rPr>
          <w:rFonts w:ascii="Tahoma" w:hAnsi="Tahoma" w:cs="Tahoma"/>
        </w:rPr>
        <w:t>PONUDBA</w:t>
      </w:r>
      <w:r>
        <w:rPr>
          <w:rFonts w:ascii="Tahoma" w:hAnsi="Tahoma" w:cs="Tahoma"/>
        </w:rPr>
        <w:t xml:space="preserve"> </w:t>
      </w:r>
      <w:r w:rsidRPr="00112425">
        <w:rPr>
          <w:rFonts w:ascii="Tahoma" w:hAnsi="Tahoma" w:cs="Tahoma"/>
        </w:rPr>
        <w:t>št.</w:t>
      </w:r>
      <w:r>
        <w:rPr>
          <w:rFonts w:ascii="Tahoma" w:hAnsi="Tahoma" w:cs="Tahoma"/>
        </w:rPr>
        <w:t xml:space="preserve"> </w:t>
      </w:r>
      <w:r w:rsidRPr="00112425">
        <w:rPr>
          <w:rFonts w:ascii="Tahoma" w:hAnsi="Tahoma" w:cs="Tahoma"/>
        </w:rPr>
        <w:t>__________________________</w:t>
      </w:r>
      <w:r>
        <w:rPr>
          <w:rFonts w:ascii="Tahoma" w:hAnsi="Tahoma" w:cs="Tahoma"/>
        </w:rPr>
        <w:t xml:space="preserve"> </w:t>
      </w:r>
      <w:r w:rsidRPr="00112425">
        <w:rPr>
          <w:rFonts w:ascii="Tahoma" w:hAnsi="Tahoma" w:cs="Tahoma"/>
        </w:rPr>
        <w:t>za</w:t>
      </w:r>
      <w:r>
        <w:rPr>
          <w:rFonts w:ascii="Tahoma" w:hAnsi="Tahoma" w:cs="Tahoma"/>
        </w:rPr>
        <w:t xml:space="preserve"> </w:t>
      </w:r>
      <w:r w:rsidRPr="00112425">
        <w:rPr>
          <w:rFonts w:ascii="Tahoma" w:hAnsi="Tahoma" w:cs="Tahoma"/>
        </w:rPr>
        <w:t>javno</w:t>
      </w:r>
      <w:r>
        <w:rPr>
          <w:rFonts w:ascii="Tahoma" w:hAnsi="Tahoma" w:cs="Tahoma"/>
        </w:rPr>
        <w:t xml:space="preserve"> </w:t>
      </w:r>
      <w:r w:rsidRPr="00112425">
        <w:rPr>
          <w:rFonts w:ascii="Tahoma" w:hAnsi="Tahoma" w:cs="Tahoma"/>
        </w:rPr>
        <w:t>naročilo</w:t>
      </w:r>
      <w:r>
        <w:rPr>
          <w:rFonts w:ascii="Tahoma" w:hAnsi="Tahoma" w:cs="Tahoma"/>
        </w:rPr>
        <w:t xml:space="preserve"> </w:t>
      </w:r>
      <w:r w:rsidRPr="00112425">
        <w:rPr>
          <w:rFonts w:ascii="Tahoma" w:hAnsi="Tahoma" w:cs="Tahoma"/>
        </w:rPr>
        <w:t>št.</w:t>
      </w:r>
      <w:r>
        <w:rPr>
          <w:rFonts w:ascii="Tahoma" w:hAnsi="Tahoma" w:cs="Tahoma"/>
        </w:rPr>
        <w:t xml:space="preserve"> </w:t>
      </w:r>
      <w:r>
        <w:rPr>
          <w:rFonts w:ascii="Tahoma" w:hAnsi="Tahoma" w:cs="Tahoma"/>
          <w:b/>
        </w:rPr>
        <w:t xml:space="preserve">JPE-VOD-231/24 </w:t>
      </w:r>
      <w:r w:rsidR="004862EE">
        <w:rPr>
          <w:rFonts w:ascii="Tahoma" w:hAnsi="Tahoma" w:cs="Tahoma"/>
          <w:b/>
          <w:color w:val="000000"/>
        </w:rPr>
        <w:t>Idejna študija za energijsko izrabo komunalnih odpadkov in sežig komunalnega blata v TEO Ljubljana na lokacijah TE-TOL in RCERO Ljubljana</w:t>
      </w:r>
    </w:p>
    <w:p w14:paraId="2F489706" w14:textId="77777777" w:rsidR="003D4961" w:rsidRPr="00112425" w:rsidRDefault="003D4961" w:rsidP="003D4961">
      <w:pPr>
        <w:keepNext/>
        <w:keepLines/>
        <w:jc w:val="both"/>
        <w:rPr>
          <w:rFonts w:ascii="Tahoma" w:hAnsi="Tahoma" w:cs="Tahoma"/>
          <w:b/>
        </w:rPr>
      </w:pPr>
    </w:p>
    <w:p w14:paraId="0ED685BE" w14:textId="77777777" w:rsidR="003D4961" w:rsidRPr="00112425" w:rsidRDefault="003D4961" w:rsidP="003D4961">
      <w:pPr>
        <w:keepNext/>
        <w:keepLines/>
        <w:ind w:left="1080" w:hanging="1080"/>
        <w:jc w:val="both"/>
        <w:rPr>
          <w:rFonts w:ascii="Tahoma" w:hAnsi="Tahoma" w:cs="Tahoma"/>
          <w:b/>
        </w:rPr>
      </w:pPr>
      <w:r w:rsidRPr="00112425">
        <w:rPr>
          <w:rFonts w:ascii="Tahoma" w:hAnsi="Tahoma" w:cs="Tahoma"/>
        </w:rPr>
        <w:t>Ponudbo</w:t>
      </w:r>
      <w:r>
        <w:rPr>
          <w:rFonts w:ascii="Tahoma" w:hAnsi="Tahoma" w:cs="Tahoma"/>
        </w:rPr>
        <w:t xml:space="preserve"> </w:t>
      </w:r>
      <w:r w:rsidRPr="00112425">
        <w:rPr>
          <w:rFonts w:ascii="Tahoma" w:hAnsi="Tahoma" w:cs="Tahoma"/>
        </w:rPr>
        <w:t>oddajamo</w:t>
      </w:r>
      <w:r>
        <w:rPr>
          <w:rFonts w:ascii="Tahoma" w:hAnsi="Tahoma" w:cs="Tahoma"/>
        </w:rPr>
        <w:t xml:space="preserve"> </w:t>
      </w:r>
      <w:r w:rsidRPr="00112425">
        <w:rPr>
          <w:rFonts w:ascii="Tahoma" w:hAnsi="Tahoma" w:cs="Tahoma"/>
        </w:rPr>
        <w:t>(označi):</w:t>
      </w:r>
      <w:r>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3D4961" w:rsidRPr="00112425" w14:paraId="04D4EB35" w14:textId="77777777" w:rsidTr="00960237">
        <w:tc>
          <w:tcPr>
            <w:tcW w:w="1688" w:type="dxa"/>
          </w:tcPr>
          <w:p w14:paraId="56D58537" w14:textId="77777777" w:rsidR="003D4961" w:rsidRPr="00112425" w:rsidRDefault="003D4961" w:rsidP="00960237">
            <w:pPr>
              <w:keepNext/>
              <w:keepLines/>
              <w:numPr>
                <w:ilvl w:val="0"/>
                <w:numId w:val="6"/>
              </w:numPr>
              <w:ind w:left="318" w:hanging="426"/>
              <w:jc w:val="both"/>
              <w:rPr>
                <w:rFonts w:ascii="Tahoma" w:hAnsi="Tahoma" w:cs="Tahoma"/>
                <w:b/>
                <w:sz w:val="18"/>
                <w:szCs w:val="18"/>
              </w:rPr>
            </w:pPr>
            <w:r w:rsidRPr="00112425">
              <w:rPr>
                <w:rFonts w:ascii="Tahoma" w:hAnsi="Tahoma" w:cs="Tahoma"/>
                <w:sz w:val="18"/>
                <w:szCs w:val="18"/>
              </w:rPr>
              <w:t>samostojno</w:t>
            </w:r>
          </w:p>
        </w:tc>
        <w:tc>
          <w:tcPr>
            <w:tcW w:w="2507" w:type="dxa"/>
          </w:tcPr>
          <w:p w14:paraId="58647BDA" w14:textId="77777777" w:rsidR="003D4961" w:rsidRPr="00112425" w:rsidRDefault="003D4961" w:rsidP="00960237">
            <w:pPr>
              <w:keepNext/>
              <w:keepLines/>
              <w:numPr>
                <w:ilvl w:val="0"/>
                <w:numId w:val="6"/>
              </w:numPr>
              <w:ind w:left="601" w:hanging="425"/>
              <w:jc w:val="both"/>
              <w:rPr>
                <w:rFonts w:ascii="Tahoma" w:hAnsi="Tahoma" w:cs="Tahoma"/>
                <w:b/>
                <w:sz w:val="18"/>
                <w:szCs w:val="18"/>
              </w:rPr>
            </w:pPr>
            <w:r w:rsidRPr="00112425">
              <w:rPr>
                <w:rFonts w:ascii="Tahoma" w:hAnsi="Tahoma" w:cs="Tahoma"/>
                <w:sz w:val="18"/>
                <w:szCs w:val="18"/>
              </w:rPr>
              <w:t>skupna</w:t>
            </w:r>
            <w:r>
              <w:rPr>
                <w:rFonts w:ascii="Tahoma" w:hAnsi="Tahoma" w:cs="Tahoma"/>
                <w:sz w:val="18"/>
                <w:szCs w:val="18"/>
              </w:rPr>
              <w:t xml:space="preserve"> </w:t>
            </w:r>
            <w:r w:rsidRPr="00112425">
              <w:rPr>
                <w:rFonts w:ascii="Tahoma" w:hAnsi="Tahoma" w:cs="Tahoma"/>
                <w:sz w:val="18"/>
                <w:szCs w:val="18"/>
              </w:rPr>
              <w:t>ponudba</w:t>
            </w:r>
          </w:p>
        </w:tc>
        <w:tc>
          <w:tcPr>
            <w:tcW w:w="2184" w:type="dxa"/>
          </w:tcPr>
          <w:p w14:paraId="21F0311D" w14:textId="77777777" w:rsidR="003D4961" w:rsidRPr="00112425" w:rsidRDefault="003D4961" w:rsidP="00960237">
            <w:pPr>
              <w:keepNext/>
              <w:keepLines/>
              <w:numPr>
                <w:ilvl w:val="0"/>
                <w:numId w:val="6"/>
              </w:numPr>
              <w:ind w:left="601" w:hanging="426"/>
              <w:jc w:val="both"/>
              <w:rPr>
                <w:rFonts w:ascii="Tahoma" w:hAnsi="Tahoma" w:cs="Tahoma"/>
                <w:b/>
                <w:sz w:val="18"/>
                <w:szCs w:val="18"/>
              </w:rPr>
            </w:pPr>
            <w:r w:rsidRPr="00112425">
              <w:rPr>
                <w:rFonts w:ascii="Tahoma" w:hAnsi="Tahoma" w:cs="Tahoma"/>
                <w:sz w:val="18"/>
                <w:szCs w:val="18"/>
              </w:rPr>
              <w:t>s</w:t>
            </w:r>
            <w:r>
              <w:rPr>
                <w:rFonts w:ascii="Tahoma" w:hAnsi="Tahoma" w:cs="Tahoma"/>
                <w:sz w:val="18"/>
                <w:szCs w:val="18"/>
              </w:rPr>
              <w:t xml:space="preserve"> </w:t>
            </w:r>
            <w:r w:rsidRPr="00112425">
              <w:rPr>
                <w:rFonts w:ascii="Tahoma" w:hAnsi="Tahoma" w:cs="Tahoma"/>
                <w:sz w:val="18"/>
                <w:szCs w:val="18"/>
              </w:rPr>
              <w:t>podizvajalci</w:t>
            </w:r>
          </w:p>
        </w:tc>
        <w:tc>
          <w:tcPr>
            <w:tcW w:w="2605" w:type="dxa"/>
          </w:tcPr>
          <w:p w14:paraId="1698F3FD" w14:textId="77777777" w:rsidR="003D4961" w:rsidRPr="00112425" w:rsidRDefault="003D4961" w:rsidP="00960237">
            <w:pPr>
              <w:keepNext/>
              <w:keepLines/>
              <w:numPr>
                <w:ilvl w:val="0"/>
                <w:numId w:val="6"/>
              </w:numPr>
              <w:ind w:left="601" w:hanging="426"/>
              <w:jc w:val="both"/>
              <w:rPr>
                <w:rFonts w:ascii="Tahoma" w:hAnsi="Tahoma" w:cs="Tahoma"/>
                <w:sz w:val="18"/>
                <w:szCs w:val="18"/>
              </w:rPr>
            </w:pPr>
            <w:r w:rsidRPr="00112425">
              <w:rPr>
                <w:rFonts w:ascii="Tahoma" w:hAnsi="Tahoma" w:cs="Tahoma"/>
                <w:sz w:val="18"/>
                <w:szCs w:val="18"/>
              </w:rPr>
              <w:t>Uporaba</w:t>
            </w:r>
            <w:r>
              <w:rPr>
                <w:rFonts w:ascii="Tahoma" w:hAnsi="Tahoma" w:cs="Tahoma"/>
                <w:sz w:val="18"/>
                <w:szCs w:val="18"/>
              </w:rPr>
              <w:t xml:space="preserve"> </w:t>
            </w:r>
            <w:r w:rsidRPr="00112425">
              <w:rPr>
                <w:rFonts w:ascii="Tahoma" w:hAnsi="Tahoma" w:cs="Tahoma"/>
                <w:sz w:val="18"/>
                <w:szCs w:val="18"/>
              </w:rPr>
              <w:t>zmogljivosti</w:t>
            </w:r>
            <w:r>
              <w:rPr>
                <w:rFonts w:ascii="Tahoma" w:hAnsi="Tahoma" w:cs="Tahoma"/>
                <w:sz w:val="18"/>
                <w:szCs w:val="18"/>
              </w:rPr>
              <w:t xml:space="preserve"> </w:t>
            </w:r>
            <w:r w:rsidRPr="00112425">
              <w:rPr>
                <w:rFonts w:ascii="Tahoma" w:hAnsi="Tahoma" w:cs="Tahoma"/>
                <w:sz w:val="18"/>
                <w:szCs w:val="18"/>
              </w:rPr>
              <w:t>drugih</w:t>
            </w:r>
            <w:r>
              <w:rPr>
                <w:rFonts w:ascii="Tahoma" w:hAnsi="Tahoma" w:cs="Tahoma"/>
                <w:sz w:val="18"/>
                <w:szCs w:val="18"/>
              </w:rPr>
              <w:t xml:space="preserve"> </w:t>
            </w:r>
            <w:r w:rsidRPr="00112425">
              <w:rPr>
                <w:rFonts w:ascii="Tahoma" w:hAnsi="Tahoma" w:cs="Tahoma"/>
                <w:sz w:val="18"/>
                <w:szCs w:val="18"/>
              </w:rPr>
              <w:t>subjektov</w:t>
            </w:r>
          </w:p>
        </w:tc>
      </w:tr>
    </w:tbl>
    <w:p w14:paraId="77500FDD" w14:textId="77777777" w:rsidR="003D4961" w:rsidRPr="00112425" w:rsidRDefault="003D4961" w:rsidP="003D4961">
      <w:pPr>
        <w:keepNext/>
        <w:keepLines/>
        <w:tabs>
          <w:tab w:val="num" w:pos="426"/>
        </w:tabs>
        <w:rPr>
          <w:rFonts w:ascii="Tahoma" w:hAnsi="Tahoma" w:cs="Tahoma"/>
          <w:b/>
        </w:rPr>
      </w:pPr>
    </w:p>
    <w:p w14:paraId="557D99A7" w14:textId="77777777" w:rsidR="003D4961" w:rsidRPr="00112425" w:rsidRDefault="003D4961" w:rsidP="003D4961">
      <w:pPr>
        <w:keepNext/>
        <w:keepLines/>
        <w:numPr>
          <w:ilvl w:val="0"/>
          <w:numId w:val="14"/>
        </w:numPr>
        <w:tabs>
          <w:tab w:val="num" w:pos="426"/>
        </w:tabs>
        <w:rPr>
          <w:rFonts w:ascii="Tahoma" w:hAnsi="Tahoma" w:cs="Tahoma"/>
          <w:b/>
        </w:rPr>
      </w:pPr>
      <w:r w:rsidRPr="00112425">
        <w:rPr>
          <w:rFonts w:ascii="Tahoma" w:hAnsi="Tahoma" w:cs="Tahoma"/>
          <w:b/>
        </w:rPr>
        <w:t>SKUPNA</w:t>
      </w:r>
      <w:r>
        <w:rPr>
          <w:rFonts w:ascii="Tahoma" w:hAnsi="Tahoma" w:cs="Tahoma"/>
          <w:b/>
        </w:rPr>
        <w:t xml:space="preserve"> </w:t>
      </w:r>
      <w:r w:rsidRPr="00112425">
        <w:rPr>
          <w:rFonts w:ascii="Tahoma" w:hAnsi="Tahoma" w:cs="Tahoma"/>
          <w:b/>
        </w:rPr>
        <w:t>PONUDBENA</w:t>
      </w:r>
      <w:r>
        <w:rPr>
          <w:rFonts w:ascii="Tahoma" w:hAnsi="Tahoma" w:cs="Tahoma"/>
          <w:b/>
        </w:rPr>
        <w:t xml:space="preserve"> VREDNOST v EUR brez DDV</w:t>
      </w:r>
    </w:p>
    <w:p w14:paraId="4E7C8BFC" w14:textId="77777777" w:rsidR="003D4961" w:rsidRDefault="003D4961" w:rsidP="003D4961">
      <w:pPr>
        <w:keepNext/>
        <w:keepLines/>
        <w:spacing w:after="60"/>
        <w:rPr>
          <w:rFonts w:ascii="Tahoma" w:hAnsi="Tahoma" w:cs="Tahoma"/>
          <w:b/>
          <w:sz w:val="16"/>
          <w:szCs w:val="16"/>
        </w:rPr>
      </w:pPr>
    </w:p>
    <w:tbl>
      <w:tblPr>
        <w:tblStyle w:val="Tabelamrea"/>
        <w:tblW w:w="0" w:type="auto"/>
        <w:tblLook w:val="04A0" w:firstRow="1" w:lastRow="0" w:firstColumn="1" w:lastColumn="0" w:noHBand="0" w:noVBand="1"/>
      </w:tblPr>
      <w:tblGrid>
        <w:gridCol w:w="677"/>
        <w:gridCol w:w="5578"/>
        <w:gridCol w:w="991"/>
        <w:gridCol w:w="2098"/>
      </w:tblGrid>
      <w:tr w:rsidR="003D4961" w:rsidRPr="00CC45FD" w14:paraId="25129E4A" w14:textId="77777777" w:rsidTr="00960237">
        <w:tc>
          <w:tcPr>
            <w:tcW w:w="677" w:type="dxa"/>
          </w:tcPr>
          <w:p w14:paraId="1B13271A" w14:textId="77777777" w:rsidR="003D4961" w:rsidRPr="00CC45FD" w:rsidRDefault="003D4961" w:rsidP="00960237">
            <w:pPr>
              <w:keepNext/>
              <w:keepLines/>
              <w:jc w:val="both"/>
              <w:rPr>
                <w:rFonts w:ascii="Tahoma" w:hAnsi="Tahoma" w:cs="Tahoma"/>
                <w:b/>
              </w:rPr>
            </w:pPr>
            <w:r w:rsidRPr="00CC45FD">
              <w:rPr>
                <w:rFonts w:ascii="Tahoma" w:hAnsi="Tahoma" w:cs="Tahoma"/>
                <w:b/>
              </w:rPr>
              <w:t>Faz</w:t>
            </w:r>
            <w:r>
              <w:rPr>
                <w:rFonts w:ascii="Tahoma" w:hAnsi="Tahoma" w:cs="Tahoma"/>
                <w:b/>
              </w:rPr>
              <w:t>a</w:t>
            </w:r>
          </w:p>
        </w:tc>
        <w:tc>
          <w:tcPr>
            <w:tcW w:w="5579" w:type="dxa"/>
          </w:tcPr>
          <w:p w14:paraId="48CFE125" w14:textId="77777777" w:rsidR="003D4961" w:rsidRPr="00CC45FD" w:rsidRDefault="003D4961" w:rsidP="00960237">
            <w:pPr>
              <w:keepNext/>
              <w:keepLines/>
              <w:jc w:val="both"/>
              <w:rPr>
                <w:rFonts w:ascii="Tahoma" w:hAnsi="Tahoma" w:cs="Tahoma"/>
                <w:b/>
              </w:rPr>
            </w:pPr>
            <w:r w:rsidRPr="00CC45FD">
              <w:rPr>
                <w:rFonts w:ascii="Tahoma" w:hAnsi="Tahoma" w:cs="Tahoma"/>
                <w:b/>
              </w:rPr>
              <w:t>Storitev</w:t>
            </w:r>
          </w:p>
        </w:tc>
        <w:tc>
          <w:tcPr>
            <w:tcW w:w="991" w:type="dxa"/>
          </w:tcPr>
          <w:p w14:paraId="69FD13F8" w14:textId="77777777" w:rsidR="003D4961" w:rsidRPr="00CC45FD" w:rsidRDefault="003D4961" w:rsidP="00960237">
            <w:pPr>
              <w:keepNext/>
              <w:keepLines/>
              <w:jc w:val="both"/>
              <w:rPr>
                <w:rFonts w:ascii="Tahoma" w:hAnsi="Tahoma" w:cs="Tahoma"/>
                <w:b/>
              </w:rPr>
            </w:pPr>
            <w:r w:rsidRPr="00CC45FD">
              <w:rPr>
                <w:rFonts w:ascii="Tahoma" w:hAnsi="Tahoma" w:cs="Tahoma"/>
                <w:b/>
              </w:rPr>
              <w:t>Enota</w:t>
            </w:r>
            <w:r>
              <w:rPr>
                <w:rFonts w:ascii="Tahoma" w:hAnsi="Tahoma" w:cs="Tahoma"/>
                <w:b/>
              </w:rPr>
              <w:t xml:space="preserve"> </w:t>
            </w:r>
            <w:r w:rsidRPr="00CC45FD">
              <w:rPr>
                <w:rFonts w:ascii="Tahoma" w:hAnsi="Tahoma" w:cs="Tahoma"/>
                <w:b/>
              </w:rPr>
              <w:t>mere</w:t>
            </w:r>
          </w:p>
        </w:tc>
        <w:tc>
          <w:tcPr>
            <w:tcW w:w="2098" w:type="dxa"/>
          </w:tcPr>
          <w:p w14:paraId="2CF3EE88" w14:textId="77777777" w:rsidR="003D4961" w:rsidRPr="00CC45FD" w:rsidRDefault="003D4961" w:rsidP="00960237">
            <w:pPr>
              <w:keepNext/>
              <w:keepLines/>
              <w:jc w:val="both"/>
              <w:rPr>
                <w:rFonts w:ascii="Tahoma" w:hAnsi="Tahoma" w:cs="Tahoma"/>
                <w:b/>
              </w:rPr>
            </w:pPr>
            <w:r>
              <w:rPr>
                <w:rFonts w:ascii="Tahoma" w:hAnsi="Tahoma" w:cs="Tahoma"/>
                <w:b/>
              </w:rPr>
              <w:t xml:space="preserve">Znesek </w:t>
            </w:r>
            <w:r w:rsidRPr="00CC45FD">
              <w:rPr>
                <w:rFonts w:ascii="Tahoma" w:hAnsi="Tahoma" w:cs="Tahoma"/>
                <w:b/>
              </w:rPr>
              <w:t>v</w:t>
            </w:r>
            <w:r>
              <w:rPr>
                <w:rFonts w:ascii="Tahoma" w:hAnsi="Tahoma" w:cs="Tahoma"/>
                <w:b/>
              </w:rPr>
              <w:t xml:space="preserve"> </w:t>
            </w:r>
            <w:r w:rsidRPr="00CC45FD">
              <w:rPr>
                <w:rFonts w:ascii="Tahoma" w:hAnsi="Tahoma" w:cs="Tahoma"/>
                <w:b/>
              </w:rPr>
              <w:t>EUR</w:t>
            </w:r>
            <w:r>
              <w:rPr>
                <w:rFonts w:ascii="Tahoma" w:hAnsi="Tahoma" w:cs="Tahoma"/>
                <w:b/>
              </w:rPr>
              <w:t xml:space="preserve"> </w:t>
            </w:r>
            <w:r w:rsidRPr="00CC45FD">
              <w:rPr>
                <w:rFonts w:ascii="Tahoma" w:hAnsi="Tahoma" w:cs="Tahoma"/>
                <w:b/>
              </w:rPr>
              <w:t>brez</w:t>
            </w:r>
            <w:r>
              <w:rPr>
                <w:rFonts w:ascii="Tahoma" w:hAnsi="Tahoma" w:cs="Tahoma"/>
                <w:b/>
              </w:rPr>
              <w:t xml:space="preserve"> </w:t>
            </w:r>
            <w:r w:rsidRPr="00CC45FD">
              <w:rPr>
                <w:rFonts w:ascii="Tahoma" w:hAnsi="Tahoma" w:cs="Tahoma"/>
                <w:b/>
              </w:rPr>
              <w:t>DDV</w:t>
            </w:r>
          </w:p>
        </w:tc>
      </w:tr>
      <w:tr w:rsidR="003D4961" w:rsidRPr="00CC45FD" w14:paraId="54963126" w14:textId="77777777" w:rsidTr="00960237">
        <w:tc>
          <w:tcPr>
            <w:tcW w:w="677" w:type="dxa"/>
          </w:tcPr>
          <w:p w14:paraId="564F5047" w14:textId="77777777" w:rsidR="003D4961" w:rsidRPr="00CC45FD" w:rsidRDefault="003D4961" w:rsidP="00960237">
            <w:pPr>
              <w:keepNext/>
              <w:keepLines/>
              <w:jc w:val="both"/>
              <w:rPr>
                <w:rFonts w:ascii="Tahoma" w:hAnsi="Tahoma" w:cs="Tahoma"/>
                <w:b/>
              </w:rPr>
            </w:pPr>
            <w:r>
              <w:rPr>
                <w:rFonts w:ascii="Tahoma" w:hAnsi="Tahoma" w:cs="Tahoma"/>
                <w:b/>
              </w:rPr>
              <w:t>1</w:t>
            </w:r>
          </w:p>
        </w:tc>
        <w:tc>
          <w:tcPr>
            <w:tcW w:w="5579" w:type="dxa"/>
          </w:tcPr>
          <w:p w14:paraId="3BC79400" w14:textId="77777777" w:rsidR="003D4961" w:rsidRPr="00300237" w:rsidRDefault="003D4961" w:rsidP="00960237">
            <w:pPr>
              <w:keepNext/>
              <w:keepLines/>
              <w:spacing w:before="60" w:after="60"/>
              <w:jc w:val="both"/>
              <w:rPr>
                <w:rFonts w:ascii="Tahoma" w:hAnsi="Tahoma" w:cs="Tahoma"/>
              </w:rPr>
            </w:pPr>
            <w:r w:rsidRPr="00AD13D1">
              <w:rPr>
                <w:rFonts w:ascii="Tahoma" w:hAnsi="Tahoma" w:cs="Tahoma"/>
              </w:rPr>
              <w:t>Postavitev</w:t>
            </w:r>
            <w:r>
              <w:rPr>
                <w:rFonts w:ascii="Tahoma" w:hAnsi="Tahoma" w:cs="Tahoma"/>
              </w:rPr>
              <w:t xml:space="preserve"> </w:t>
            </w:r>
            <w:r w:rsidRPr="00AD13D1">
              <w:rPr>
                <w:rFonts w:ascii="Tahoma" w:hAnsi="Tahoma" w:cs="Tahoma"/>
              </w:rPr>
              <w:t>osnovnega</w:t>
            </w:r>
            <w:r>
              <w:rPr>
                <w:rFonts w:ascii="Tahoma" w:hAnsi="Tahoma" w:cs="Tahoma"/>
              </w:rPr>
              <w:t xml:space="preserve"> </w:t>
            </w:r>
            <w:r w:rsidRPr="00AD13D1">
              <w:rPr>
                <w:rFonts w:ascii="Tahoma" w:hAnsi="Tahoma" w:cs="Tahoma"/>
              </w:rPr>
              <w:t>koncepta</w:t>
            </w:r>
            <w:r>
              <w:rPr>
                <w:rFonts w:ascii="Tahoma" w:hAnsi="Tahoma" w:cs="Tahoma"/>
              </w:rPr>
              <w:t xml:space="preserve"> </w:t>
            </w:r>
            <w:r w:rsidRPr="00AD13D1">
              <w:rPr>
                <w:rFonts w:ascii="Tahoma" w:hAnsi="Tahoma" w:cs="Tahoma"/>
              </w:rPr>
              <w:t>procesov</w:t>
            </w:r>
            <w:r>
              <w:rPr>
                <w:rFonts w:ascii="Tahoma" w:hAnsi="Tahoma" w:cs="Tahoma"/>
              </w:rPr>
              <w:t xml:space="preserve"> </w:t>
            </w:r>
            <w:r w:rsidRPr="00AD13D1">
              <w:rPr>
                <w:rFonts w:ascii="Tahoma" w:hAnsi="Tahoma" w:cs="Tahoma"/>
              </w:rPr>
              <w:t>mehanske</w:t>
            </w:r>
            <w:r>
              <w:rPr>
                <w:rFonts w:ascii="Tahoma" w:hAnsi="Tahoma" w:cs="Tahoma"/>
              </w:rPr>
              <w:t xml:space="preserve"> </w:t>
            </w:r>
            <w:r w:rsidRPr="00AD13D1">
              <w:rPr>
                <w:rFonts w:ascii="Tahoma" w:hAnsi="Tahoma" w:cs="Tahoma"/>
              </w:rPr>
              <w:t>predelave</w:t>
            </w:r>
            <w:r>
              <w:rPr>
                <w:rFonts w:ascii="Tahoma" w:hAnsi="Tahoma" w:cs="Tahoma"/>
              </w:rPr>
              <w:t xml:space="preserve"> </w:t>
            </w:r>
            <w:r w:rsidRPr="00AD13D1">
              <w:rPr>
                <w:rFonts w:ascii="Tahoma" w:hAnsi="Tahoma" w:cs="Tahoma"/>
              </w:rPr>
              <w:t>in</w:t>
            </w:r>
            <w:r>
              <w:rPr>
                <w:rFonts w:ascii="Tahoma" w:hAnsi="Tahoma" w:cs="Tahoma"/>
              </w:rPr>
              <w:t xml:space="preserve"> </w:t>
            </w:r>
            <w:r w:rsidRPr="00AD13D1">
              <w:rPr>
                <w:rFonts w:ascii="Tahoma" w:hAnsi="Tahoma" w:cs="Tahoma"/>
              </w:rPr>
              <w:t>skladiščenja</w:t>
            </w:r>
            <w:r>
              <w:rPr>
                <w:rFonts w:ascii="Tahoma" w:hAnsi="Tahoma" w:cs="Tahoma"/>
              </w:rPr>
              <w:t xml:space="preserve"> </w:t>
            </w:r>
            <w:r w:rsidRPr="00AD13D1">
              <w:rPr>
                <w:rFonts w:ascii="Tahoma" w:hAnsi="Tahoma" w:cs="Tahoma"/>
              </w:rPr>
              <w:t>odpadkov,</w:t>
            </w:r>
            <w:r>
              <w:rPr>
                <w:rFonts w:ascii="Tahoma" w:hAnsi="Tahoma" w:cs="Tahoma"/>
              </w:rPr>
              <w:t xml:space="preserve"> </w:t>
            </w:r>
            <w:r w:rsidRPr="00AD13D1">
              <w:rPr>
                <w:rFonts w:ascii="Tahoma" w:hAnsi="Tahoma" w:cs="Tahoma"/>
              </w:rPr>
              <w:t>energijske</w:t>
            </w:r>
            <w:r>
              <w:rPr>
                <w:rFonts w:ascii="Tahoma" w:hAnsi="Tahoma" w:cs="Tahoma"/>
              </w:rPr>
              <w:t xml:space="preserve"> </w:t>
            </w:r>
            <w:r w:rsidRPr="00AD13D1">
              <w:rPr>
                <w:rFonts w:ascii="Tahoma" w:hAnsi="Tahoma" w:cs="Tahoma"/>
              </w:rPr>
              <w:t>izrabe</w:t>
            </w:r>
            <w:r>
              <w:rPr>
                <w:rFonts w:ascii="Tahoma" w:hAnsi="Tahoma" w:cs="Tahoma"/>
              </w:rPr>
              <w:t xml:space="preserve"> </w:t>
            </w:r>
            <w:r w:rsidRPr="00AD13D1">
              <w:rPr>
                <w:rFonts w:ascii="Tahoma" w:hAnsi="Tahoma" w:cs="Tahoma"/>
              </w:rPr>
              <w:t>odpadkov</w:t>
            </w:r>
            <w:r>
              <w:rPr>
                <w:rFonts w:ascii="Tahoma" w:hAnsi="Tahoma" w:cs="Tahoma"/>
              </w:rPr>
              <w:t xml:space="preserve"> </w:t>
            </w:r>
            <w:r w:rsidRPr="00AD13D1">
              <w:rPr>
                <w:rFonts w:ascii="Tahoma" w:hAnsi="Tahoma" w:cs="Tahoma"/>
              </w:rPr>
              <w:t>ter</w:t>
            </w:r>
            <w:r>
              <w:rPr>
                <w:rFonts w:ascii="Tahoma" w:hAnsi="Tahoma" w:cs="Tahoma"/>
              </w:rPr>
              <w:t xml:space="preserve"> </w:t>
            </w:r>
            <w:r w:rsidRPr="00AD13D1">
              <w:rPr>
                <w:rFonts w:ascii="Tahoma" w:hAnsi="Tahoma" w:cs="Tahoma"/>
              </w:rPr>
              <w:t>stabilizacije</w:t>
            </w:r>
            <w:r>
              <w:rPr>
                <w:rFonts w:ascii="Tahoma" w:hAnsi="Tahoma" w:cs="Tahoma"/>
              </w:rPr>
              <w:t xml:space="preserve"> </w:t>
            </w:r>
            <w:r w:rsidRPr="00AD13D1">
              <w:rPr>
                <w:rFonts w:ascii="Tahoma" w:hAnsi="Tahoma" w:cs="Tahoma"/>
              </w:rPr>
              <w:t>produktov</w:t>
            </w:r>
            <w:r>
              <w:rPr>
                <w:rFonts w:ascii="Tahoma" w:hAnsi="Tahoma" w:cs="Tahoma"/>
              </w:rPr>
              <w:t xml:space="preserve"> </w:t>
            </w:r>
            <w:r w:rsidRPr="00AD13D1">
              <w:rPr>
                <w:rFonts w:ascii="Tahoma" w:hAnsi="Tahoma" w:cs="Tahoma"/>
              </w:rPr>
              <w:t>energijske</w:t>
            </w:r>
            <w:r>
              <w:rPr>
                <w:rFonts w:ascii="Tahoma" w:hAnsi="Tahoma" w:cs="Tahoma"/>
              </w:rPr>
              <w:t xml:space="preserve"> </w:t>
            </w:r>
            <w:r w:rsidRPr="00AD13D1">
              <w:rPr>
                <w:rFonts w:ascii="Tahoma" w:hAnsi="Tahoma" w:cs="Tahoma"/>
              </w:rPr>
              <w:t>izrabe</w:t>
            </w:r>
            <w:r>
              <w:rPr>
                <w:rFonts w:ascii="Tahoma" w:hAnsi="Tahoma" w:cs="Tahoma"/>
              </w:rPr>
              <w:t xml:space="preserve"> </w:t>
            </w:r>
            <w:r w:rsidRPr="00AD13D1">
              <w:rPr>
                <w:rFonts w:ascii="Tahoma" w:hAnsi="Tahoma" w:cs="Tahoma"/>
              </w:rPr>
              <w:t>odpadkov</w:t>
            </w:r>
            <w:r>
              <w:rPr>
                <w:rFonts w:ascii="Tahoma" w:hAnsi="Tahoma" w:cs="Tahoma"/>
              </w:rPr>
              <w:t xml:space="preserve"> </w:t>
            </w:r>
            <w:r w:rsidRPr="00AD13D1">
              <w:rPr>
                <w:rFonts w:ascii="Tahoma" w:hAnsi="Tahoma" w:cs="Tahoma"/>
              </w:rPr>
              <w:t>v</w:t>
            </w:r>
            <w:r>
              <w:rPr>
                <w:rFonts w:ascii="Tahoma" w:hAnsi="Tahoma" w:cs="Tahoma"/>
              </w:rPr>
              <w:t xml:space="preserve"> </w:t>
            </w:r>
            <w:r w:rsidRPr="00AD13D1">
              <w:rPr>
                <w:rFonts w:ascii="Tahoma" w:hAnsi="Tahoma" w:cs="Tahoma"/>
              </w:rPr>
              <w:t>TEO</w:t>
            </w:r>
            <w:r>
              <w:rPr>
                <w:rFonts w:ascii="Tahoma" w:hAnsi="Tahoma" w:cs="Tahoma"/>
              </w:rPr>
              <w:t xml:space="preserve"> </w:t>
            </w:r>
            <w:r w:rsidRPr="00AD13D1">
              <w:rPr>
                <w:rFonts w:ascii="Tahoma" w:hAnsi="Tahoma" w:cs="Tahoma"/>
              </w:rPr>
              <w:t>Ljubljana</w:t>
            </w:r>
          </w:p>
        </w:tc>
        <w:tc>
          <w:tcPr>
            <w:tcW w:w="991" w:type="dxa"/>
            <w:vAlign w:val="center"/>
          </w:tcPr>
          <w:p w14:paraId="7285A687" w14:textId="77777777" w:rsidR="003D4961" w:rsidRPr="00CC45FD" w:rsidRDefault="003D4961" w:rsidP="00960237">
            <w:pPr>
              <w:keepNext/>
              <w:keepLines/>
              <w:jc w:val="both"/>
              <w:rPr>
                <w:rFonts w:ascii="Tahoma" w:hAnsi="Tahoma" w:cs="Tahoma"/>
              </w:rPr>
            </w:pPr>
            <w:r w:rsidRPr="00CC45FD">
              <w:rPr>
                <w:rFonts w:ascii="Tahoma" w:hAnsi="Tahoma" w:cs="Tahoma"/>
              </w:rPr>
              <w:t>komplet</w:t>
            </w:r>
          </w:p>
        </w:tc>
        <w:tc>
          <w:tcPr>
            <w:tcW w:w="2098" w:type="dxa"/>
            <w:vAlign w:val="center"/>
          </w:tcPr>
          <w:p w14:paraId="0C5283C7" w14:textId="77777777" w:rsidR="003D4961" w:rsidRPr="00CC45FD" w:rsidRDefault="003D4961" w:rsidP="00960237">
            <w:pPr>
              <w:keepNext/>
              <w:keepLines/>
              <w:jc w:val="both"/>
              <w:rPr>
                <w:rFonts w:ascii="Tahoma" w:hAnsi="Tahoma" w:cs="Tahoma"/>
                <w:b/>
              </w:rPr>
            </w:pPr>
          </w:p>
        </w:tc>
      </w:tr>
      <w:tr w:rsidR="003D4961" w:rsidRPr="00CC45FD" w14:paraId="690259EF" w14:textId="77777777" w:rsidTr="00960237">
        <w:tc>
          <w:tcPr>
            <w:tcW w:w="677" w:type="dxa"/>
          </w:tcPr>
          <w:p w14:paraId="20E86010" w14:textId="77777777" w:rsidR="003D4961" w:rsidRPr="00CC45FD" w:rsidRDefault="003D4961" w:rsidP="00960237">
            <w:pPr>
              <w:keepNext/>
              <w:keepLines/>
              <w:jc w:val="both"/>
              <w:rPr>
                <w:rFonts w:ascii="Tahoma" w:hAnsi="Tahoma" w:cs="Tahoma"/>
                <w:b/>
              </w:rPr>
            </w:pPr>
            <w:r>
              <w:rPr>
                <w:rFonts w:ascii="Tahoma" w:hAnsi="Tahoma" w:cs="Tahoma"/>
                <w:b/>
              </w:rPr>
              <w:t>2</w:t>
            </w:r>
          </w:p>
        </w:tc>
        <w:tc>
          <w:tcPr>
            <w:tcW w:w="5579" w:type="dxa"/>
          </w:tcPr>
          <w:p w14:paraId="0DBA16D0" w14:textId="77777777" w:rsidR="003D4961" w:rsidRPr="00300237" w:rsidRDefault="003D4961" w:rsidP="00960237">
            <w:pPr>
              <w:keepNext/>
              <w:keepLines/>
              <w:spacing w:before="60" w:after="60"/>
              <w:jc w:val="both"/>
              <w:rPr>
                <w:rFonts w:ascii="Tahoma" w:hAnsi="Tahoma" w:cs="Tahoma"/>
              </w:rPr>
            </w:pPr>
            <w:r w:rsidRPr="00AD13D1">
              <w:rPr>
                <w:rFonts w:ascii="Tahoma" w:hAnsi="Tahoma" w:cs="Tahoma"/>
              </w:rPr>
              <w:t>Postavitev</w:t>
            </w:r>
            <w:r>
              <w:rPr>
                <w:rFonts w:ascii="Tahoma" w:hAnsi="Tahoma" w:cs="Tahoma"/>
              </w:rPr>
              <w:t xml:space="preserve"> </w:t>
            </w:r>
            <w:r w:rsidRPr="00AD13D1">
              <w:rPr>
                <w:rFonts w:ascii="Tahoma" w:hAnsi="Tahoma" w:cs="Tahoma"/>
              </w:rPr>
              <w:t>inženirskih</w:t>
            </w:r>
            <w:r>
              <w:rPr>
                <w:rFonts w:ascii="Tahoma" w:hAnsi="Tahoma" w:cs="Tahoma"/>
              </w:rPr>
              <w:t xml:space="preserve"> </w:t>
            </w:r>
            <w:r w:rsidRPr="00AD13D1">
              <w:rPr>
                <w:rFonts w:ascii="Tahoma" w:hAnsi="Tahoma" w:cs="Tahoma"/>
              </w:rPr>
              <w:t>rešitev</w:t>
            </w:r>
            <w:r>
              <w:rPr>
                <w:rFonts w:ascii="Tahoma" w:hAnsi="Tahoma" w:cs="Tahoma"/>
              </w:rPr>
              <w:t xml:space="preserve"> </w:t>
            </w:r>
            <w:r w:rsidRPr="00AD13D1">
              <w:rPr>
                <w:rFonts w:ascii="Tahoma" w:hAnsi="Tahoma" w:cs="Tahoma"/>
              </w:rPr>
              <w:t>procesov</w:t>
            </w:r>
            <w:r>
              <w:rPr>
                <w:rFonts w:ascii="Tahoma" w:hAnsi="Tahoma" w:cs="Tahoma"/>
              </w:rPr>
              <w:t xml:space="preserve"> </w:t>
            </w:r>
            <w:r w:rsidRPr="00AD13D1">
              <w:rPr>
                <w:rFonts w:ascii="Tahoma" w:hAnsi="Tahoma" w:cs="Tahoma"/>
              </w:rPr>
              <w:t>mehanske</w:t>
            </w:r>
            <w:r>
              <w:rPr>
                <w:rFonts w:ascii="Tahoma" w:hAnsi="Tahoma" w:cs="Tahoma"/>
              </w:rPr>
              <w:t xml:space="preserve"> </w:t>
            </w:r>
            <w:r w:rsidRPr="00AD13D1">
              <w:rPr>
                <w:rFonts w:ascii="Tahoma" w:hAnsi="Tahoma" w:cs="Tahoma"/>
              </w:rPr>
              <w:t>predelave</w:t>
            </w:r>
            <w:r>
              <w:rPr>
                <w:rFonts w:ascii="Tahoma" w:hAnsi="Tahoma" w:cs="Tahoma"/>
              </w:rPr>
              <w:t xml:space="preserve"> </w:t>
            </w:r>
            <w:r w:rsidRPr="00AD13D1">
              <w:rPr>
                <w:rFonts w:ascii="Tahoma" w:hAnsi="Tahoma" w:cs="Tahoma"/>
              </w:rPr>
              <w:t>odpadkov,</w:t>
            </w:r>
            <w:r>
              <w:rPr>
                <w:rFonts w:ascii="Tahoma" w:hAnsi="Tahoma" w:cs="Tahoma"/>
              </w:rPr>
              <w:t xml:space="preserve"> </w:t>
            </w:r>
            <w:r w:rsidRPr="00AD13D1">
              <w:rPr>
                <w:rFonts w:ascii="Tahoma" w:hAnsi="Tahoma" w:cs="Tahoma"/>
              </w:rPr>
              <w:t>logistiko</w:t>
            </w:r>
            <w:r>
              <w:rPr>
                <w:rFonts w:ascii="Tahoma" w:hAnsi="Tahoma" w:cs="Tahoma"/>
              </w:rPr>
              <w:t xml:space="preserve"> </w:t>
            </w:r>
            <w:r w:rsidRPr="00AD13D1">
              <w:rPr>
                <w:rFonts w:ascii="Tahoma" w:hAnsi="Tahoma" w:cs="Tahoma"/>
              </w:rPr>
              <w:t>oskrbe,</w:t>
            </w:r>
            <w:r>
              <w:rPr>
                <w:rFonts w:ascii="Tahoma" w:hAnsi="Tahoma" w:cs="Tahoma"/>
              </w:rPr>
              <w:t xml:space="preserve"> </w:t>
            </w:r>
            <w:r w:rsidRPr="00AD13D1">
              <w:rPr>
                <w:rFonts w:ascii="Tahoma" w:hAnsi="Tahoma" w:cs="Tahoma"/>
              </w:rPr>
              <w:t>energijske</w:t>
            </w:r>
            <w:r>
              <w:rPr>
                <w:rFonts w:ascii="Tahoma" w:hAnsi="Tahoma" w:cs="Tahoma"/>
              </w:rPr>
              <w:t xml:space="preserve"> </w:t>
            </w:r>
            <w:r w:rsidRPr="00AD13D1">
              <w:rPr>
                <w:rFonts w:ascii="Tahoma" w:hAnsi="Tahoma" w:cs="Tahoma"/>
              </w:rPr>
              <w:t>izrabe</w:t>
            </w:r>
            <w:r>
              <w:rPr>
                <w:rFonts w:ascii="Tahoma" w:hAnsi="Tahoma" w:cs="Tahoma"/>
              </w:rPr>
              <w:t xml:space="preserve"> </w:t>
            </w:r>
            <w:r w:rsidRPr="00AD13D1">
              <w:rPr>
                <w:rFonts w:ascii="Tahoma" w:hAnsi="Tahoma" w:cs="Tahoma"/>
              </w:rPr>
              <w:t>odpadkov</w:t>
            </w:r>
            <w:r>
              <w:rPr>
                <w:rFonts w:ascii="Tahoma" w:hAnsi="Tahoma" w:cs="Tahoma"/>
              </w:rPr>
              <w:t xml:space="preserve"> </w:t>
            </w:r>
            <w:r w:rsidRPr="00AD13D1">
              <w:rPr>
                <w:rFonts w:ascii="Tahoma" w:hAnsi="Tahoma" w:cs="Tahoma"/>
              </w:rPr>
              <w:t>ter</w:t>
            </w:r>
            <w:r>
              <w:rPr>
                <w:rFonts w:ascii="Tahoma" w:hAnsi="Tahoma" w:cs="Tahoma"/>
              </w:rPr>
              <w:t xml:space="preserve"> </w:t>
            </w:r>
            <w:r w:rsidRPr="00AD13D1">
              <w:rPr>
                <w:rFonts w:ascii="Tahoma" w:hAnsi="Tahoma" w:cs="Tahoma"/>
              </w:rPr>
              <w:t>stabilizacije</w:t>
            </w:r>
            <w:r>
              <w:rPr>
                <w:rFonts w:ascii="Tahoma" w:hAnsi="Tahoma" w:cs="Tahoma"/>
              </w:rPr>
              <w:t xml:space="preserve"> </w:t>
            </w:r>
            <w:r w:rsidRPr="00AD13D1">
              <w:rPr>
                <w:rFonts w:ascii="Tahoma" w:hAnsi="Tahoma" w:cs="Tahoma"/>
              </w:rPr>
              <w:t>produktov</w:t>
            </w:r>
            <w:r>
              <w:rPr>
                <w:rFonts w:ascii="Tahoma" w:hAnsi="Tahoma" w:cs="Tahoma"/>
              </w:rPr>
              <w:t xml:space="preserve"> </w:t>
            </w:r>
            <w:r w:rsidRPr="00AD13D1">
              <w:rPr>
                <w:rFonts w:ascii="Tahoma" w:hAnsi="Tahoma" w:cs="Tahoma"/>
              </w:rPr>
              <w:t>energijske</w:t>
            </w:r>
            <w:r>
              <w:rPr>
                <w:rFonts w:ascii="Tahoma" w:hAnsi="Tahoma" w:cs="Tahoma"/>
              </w:rPr>
              <w:t xml:space="preserve"> </w:t>
            </w:r>
            <w:r w:rsidRPr="00AD13D1">
              <w:rPr>
                <w:rFonts w:ascii="Tahoma" w:hAnsi="Tahoma" w:cs="Tahoma"/>
              </w:rPr>
              <w:t>izrabe</w:t>
            </w:r>
            <w:r>
              <w:rPr>
                <w:rFonts w:ascii="Tahoma" w:hAnsi="Tahoma" w:cs="Tahoma"/>
              </w:rPr>
              <w:t xml:space="preserve"> </w:t>
            </w:r>
            <w:r w:rsidRPr="00AD13D1">
              <w:rPr>
                <w:rFonts w:ascii="Tahoma" w:hAnsi="Tahoma" w:cs="Tahoma"/>
              </w:rPr>
              <w:t>odpadkov</w:t>
            </w:r>
            <w:r>
              <w:rPr>
                <w:rFonts w:ascii="Tahoma" w:hAnsi="Tahoma" w:cs="Tahoma"/>
              </w:rPr>
              <w:t xml:space="preserve"> </w:t>
            </w:r>
            <w:r w:rsidRPr="00AD13D1">
              <w:rPr>
                <w:rFonts w:ascii="Tahoma" w:hAnsi="Tahoma" w:cs="Tahoma"/>
              </w:rPr>
              <w:t>v</w:t>
            </w:r>
            <w:r>
              <w:rPr>
                <w:rFonts w:ascii="Tahoma" w:hAnsi="Tahoma" w:cs="Tahoma"/>
              </w:rPr>
              <w:t xml:space="preserve"> </w:t>
            </w:r>
            <w:r w:rsidRPr="00AD13D1">
              <w:rPr>
                <w:rFonts w:ascii="Tahoma" w:hAnsi="Tahoma" w:cs="Tahoma"/>
              </w:rPr>
              <w:t>TEO</w:t>
            </w:r>
            <w:r>
              <w:rPr>
                <w:rFonts w:ascii="Tahoma" w:hAnsi="Tahoma" w:cs="Tahoma"/>
              </w:rPr>
              <w:t xml:space="preserve"> </w:t>
            </w:r>
            <w:r w:rsidRPr="00AD13D1">
              <w:rPr>
                <w:rFonts w:ascii="Tahoma" w:hAnsi="Tahoma" w:cs="Tahoma"/>
              </w:rPr>
              <w:t>Ljubljana</w:t>
            </w:r>
          </w:p>
        </w:tc>
        <w:tc>
          <w:tcPr>
            <w:tcW w:w="991" w:type="dxa"/>
            <w:vAlign w:val="center"/>
          </w:tcPr>
          <w:p w14:paraId="3709EA9A" w14:textId="77777777" w:rsidR="003D4961" w:rsidRPr="00CC45FD" w:rsidRDefault="003D4961" w:rsidP="00960237">
            <w:pPr>
              <w:keepNext/>
              <w:keepLines/>
              <w:jc w:val="both"/>
              <w:rPr>
                <w:rFonts w:ascii="Tahoma" w:hAnsi="Tahoma" w:cs="Tahoma"/>
                <w:b/>
              </w:rPr>
            </w:pPr>
            <w:r w:rsidRPr="00CC45FD">
              <w:rPr>
                <w:rFonts w:ascii="Tahoma" w:hAnsi="Tahoma" w:cs="Tahoma"/>
              </w:rPr>
              <w:t>komplet</w:t>
            </w:r>
          </w:p>
        </w:tc>
        <w:tc>
          <w:tcPr>
            <w:tcW w:w="2098" w:type="dxa"/>
            <w:vAlign w:val="center"/>
          </w:tcPr>
          <w:p w14:paraId="1279E2E6" w14:textId="77777777" w:rsidR="003D4961" w:rsidRPr="00CC45FD" w:rsidRDefault="003D4961" w:rsidP="00960237">
            <w:pPr>
              <w:keepNext/>
              <w:keepLines/>
              <w:jc w:val="both"/>
              <w:rPr>
                <w:rFonts w:ascii="Tahoma" w:hAnsi="Tahoma" w:cs="Tahoma"/>
                <w:b/>
              </w:rPr>
            </w:pPr>
          </w:p>
        </w:tc>
      </w:tr>
      <w:tr w:rsidR="003D4961" w:rsidRPr="00CC45FD" w14:paraId="633F9A2D" w14:textId="77777777" w:rsidTr="00960237">
        <w:tc>
          <w:tcPr>
            <w:tcW w:w="677" w:type="dxa"/>
          </w:tcPr>
          <w:p w14:paraId="1A411180" w14:textId="77777777" w:rsidR="003D4961" w:rsidRPr="00CC45FD" w:rsidRDefault="003D4961" w:rsidP="00960237">
            <w:pPr>
              <w:keepNext/>
              <w:keepLines/>
              <w:spacing w:line="360" w:lineRule="auto"/>
              <w:jc w:val="both"/>
              <w:rPr>
                <w:rFonts w:ascii="Tahoma" w:hAnsi="Tahoma" w:cs="Tahoma"/>
                <w:b/>
              </w:rPr>
            </w:pPr>
          </w:p>
        </w:tc>
        <w:tc>
          <w:tcPr>
            <w:tcW w:w="6570" w:type="dxa"/>
            <w:gridSpan w:val="2"/>
          </w:tcPr>
          <w:p w14:paraId="4D490FA6" w14:textId="77777777" w:rsidR="003D4961" w:rsidRPr="00767EAD" w:rsidRDefault="003D4961" w:rsidP="00960237">
            <w:pPr>
              <w:keepNext/>
              <w:keepLines/>
              <w:spacing w:before="60" w:after="60"/>
              <w:jc w:val="both"/>
              <w:rPr>
                <w:rFonts w:ascii="Tahoma" w:hAnsi="Tahoma" w:cs="Tahoma"/>
                <w:b/>
              </w:rPr>
            </w:pPr>
            <w:r w:rsidRPr="00767EAD">
              <w:rPr>
                <w:rFonts w:ascii="Tahoma" w:hAnsi="Tahoma" w:cs="Tahoma"/>
                <w:b/>
              </w:rPr>
              <w:t>SKUPNA</w:t>
            </w:r>
            <w:r>
              <w:rPr>
                <w:rFonts w:ascii="Tahoma" w:hAnsi="Tahoma" w:cs="Tahoma"/>
                <w:b/>
              </w:rPr>
              <w:t xml:space="preserve"> </w:t>
            </w:r>
            <w:r w:rsidRPr="00767EAD">
              <w:rPr>
                <w:rFonts w:ascii="Tahoma" w:hAnsi="Tahoma" w:cs="Tahoma"/>
                <w:b/>
              </w:rPr>
              <w:t>PONUDBENA</w:t>
            </w:r>
            <w:r>
              <w:rPr>
                <w:rFonts w:ascii="Tahoma" w:hAnsi="Tahoma" w:cs="Tahoma"/>
                <w:b/>
              </w:rPr>
              <w:t xml:space="preserve"> CENA V EUR BREZ DDV</w:t>
            </w:r>
          </w:p>
        </w:tc>
        <w:tc>
          <w:tcPr>
            <w:tcW w:w="2098" w:type="dxa"/>
          </w:tcPr>
          <w:p w14:paraId="06EA3D55" w14:textId="77777777" w:rsidR="003D4961" w:rsidRPr="00CC45FD" w:rsidRDefault="003D4961" w:rsidP="00960237">
            <w:pPr>
              <w:keepNext/>
              <w:keepLines/>
              <w:spacing w:line="360" w:lineRule="auto"/>
              <w:jc w:val="both"/>
              <w:rPr>
                <w:rFonts w:ascii="Tahoma" w:hAnsi="Tahoma" w:cs="Tahoma"/>
                <w:b/>
              </w:rPr>
            </w:pPr>
          </w:p>
        </w:tc>
      </w:tr>
      <w:tr w:rsidR="003D4961" w:rsidRPr="00CC45FD" w14:paraId="67BD600C" w14:textId="77777777" w:rsidTr="00960237">
        <w:tc>
          <w:tcPr>
            <w:tcW w:w="677" w:type="dxa"/>
          </w:tcPr>
          <w:p w14:paraId="1A0AA84F" w14:textId="77777777" w:rsidR="003D4961" w:rsidRPr="00CC45FD" w:rsidRDefault="003D4961" w:rsidP="00960237">
            <w:pPr>
              <w:keepNext/>
              <w:keepLines/>
              <w:spacing w:line="360" w:lineRule="auto"/>
              <w:jc w:val="both"/>
              <w:rPr>
                <w:rFonts w:ascii="Tahoma" w:hAnsi="Tahoma" w:cs="Tahoma"/>
                <w:b/>
              </w:rPr>
            </w:pPr>
          </w:p>
        </w:tc>
        <w:tc>
          <w:tcPr>
            <w:tcW w:w="6570" w:type="dxa"/>
            <w:gridSpan w:val="2"/>
          </w:tcPr>
          <w:p w14:paraId="25E7B11F" w14:textId="77777777" w:rsidR="003D4961" w:rsidRPr="00CC45FD" w:rsidRDefault="003D4961" w:rsidP="00960237">
            <w:pPr>
              <w:keepNext/>
              <w:keepLines/>
              <w:spacing w:before="60" w:after="60"/>
              <w:jc w:val="both"/>
              <w:rPr>
                <w:rFonts w:ascii="Tahoma" w:hAnsi="Tahoma" w:cs="Tahoma"/>
              </w:rPr>
            </w:pPr>
            <w:r w:rsidRPr="00CC45FD">
              <w:rPr>
                <w:rFonts w:ascii="Tahoma" w:hAnsi="Tahoma" w:cs="Tahoma"/>
              </w:rPr>
              <w:t>DDV</w:t>
            </w:r>
          </w:p>
        </w:tc>
        <w:tc>
          <w:tcPr>
            <w:tcW w:w="2098" w:type="dxa"/>
          </w:tcPr>
          <w:p w14:paraId="4482C49C" w14:textId="77777777" w:rsidR="003D4961" w:rsidRPr="00CC45FD" w:rsidRDefault="003D4961" w:rsidP="00960237">
            <w:pPr>
              <w:keepNext/>
              <w:keepLines/>
              <w:spacing w:line="360" w:lineRule="auto"/>
              <w:jc w:val="both"/>
              <w:rPr>
                <w:rFonts w:ascii="Tahoma" w:hAnsi="Tahoma" w:cs="Tahoma"/>
                <w:b/>
              </w:rPr>
            </w:pPr>
          </w:p>
        </w:tc>
      </w:tr>
      <w:tr w:rsidR="003D4961" w:rsidRPr="00CC45FD" w14:paraId="640FDE6E" w14:textId="77777777" w:rsidTr="00960237">
        <w:tc>
          <w:tcPr>
            <w:tcW w:w="677" w:type="dxa"/>
          </w:tcPr>
          <w:p w14:paraId="671AA238" w14:textId="77777777" w:rsidR="003D4961" w:rsidRPr="00CC45FD" w:rsidRDefault="003D4961" w:rsidP="00960237">
            <w:pPr>
              <w:keepNext/>
              <w:keepLines/>
              <w:spacing w:line="360" w:lineRule="auto"/>
              <w:jc w:val="both"/>
              <w:rPr>
                <w:rFonts w:ascii="Tahoma" w:hAnsi="Tahoma" w:cs="Tahoma"/>
                <w:b/>
              </w:rPr>
            </w:pPr>
          </w:p>
        </w:tc>
        <w:tc>
          <w:tcPr>
            <w:tcW w:w="6570" w:type="dxa"/>
            <w:gridSpan w:val="2"/>
          </w:tcPr>
          <w:p w14:paraId="03CE33D6" w14:textId="77777777" w:rsidR="003D4961" w:rsidRPr="00CC45FD" w:rsidRDefault="003D4961" w:rsidP="00960237">
            <w:pPr>
              <w:keepNext/>
              <w:keepLines/>
              <w:spacing w:before="60" w:after="60"/>
              <w:jc w:val="both"/>
              <w:rPr>
                <w:rFonts w:ascii="Tahoma" w:hAnsi="Tahoma" w:cs="Tahoma"/>
              </w:rPr>
            </w:pPr>
            <w:r w:rsidRPr="00CC45FD">
              <w:rPr>
                <w:rFonts w:ascii="Tahoma" w:hAnsi="Tahoma" w:cs="Tahoma"/>
              </w:rPr>
              <w:t>SKUPNA</w:t>
            </w:r>
            <w:r>
              <w:rPr>
                <w:rFonts w:ascii="Tahoma" w:hAnsi="Tahoma" w:cs="Tahoma"/>
              </w:rPr>
              <w:t xml:space="preserve"> </w:t>
            </w:r>
            <w:r w:rsidRPr="00CC45FD">
              <w:rPr>
                <w:rFonts w:ascii="Tahoma" w:hAnsi="Tahoma" w:cs="Tahoma"/>
              </w:rPr>
              <w:t>PONUDBENA</w:t>
            </w:r>
            <w:r>
              <w:rPr>
                <w:rFonts w:ascii="Tahoma" w:hAnsi="Tahoma" w:cs="Tahoma"/>
              </w:rPr>
              <w:t xml:space="preserve"> CENA V EUR Z DDV</w:t>
            </w:r>
          </w:p>
        </w:tc>
        <w:tc>
          <w:tcPr>
            <w:tcW w:w="2098" w:type="dxa"/>
          </w:tcPr>
          <w:p w14:paraId="18A74507" w14:textId="77777777" w:rsidR="003D4961" w:rsidRPr="00CC45FD" w:rsidRDefault="003D4961" w:rsidP="00960237">
            <w:pPr>
              <w:keepNext/>
              <w:keepLines/>
              <w:spacing w:line="360" w:lineRule="auto"/>
              <w:jc w:val="both"/>
              <w:rPr>
                <w:rFonts w:ascii="Tahoma" w:hAnsi="Tahoma" w:cs="Tahoma"/>
                <w:b/>
              </w:rPr>
            </w:pPr>
          </w:p>
        </w:tc>
      </w:tr>
    </w:tbl>
    <w:p w14:paraId="4FD50757" w14:textId="77777777" w:rsidR="003D4961" w:rsidRDefault="003D4961" w:rsidP="003D4961">
      <w:pPr>
        <w:keepNext/>
        <w:keepLines/>
        <w:jc w:val="both"/>
        <w:rPr>
          <w:rFonts w:ascii="Tahoma" w:hAnsi="Tahoma" w:cs="Tahoma"/>
          <w:b/>
        </w:rPr>
      </w:pPr>
    </w:p>
    <w:p w14:paraId="3A87653B" w14:textId="77777777" w:rsidR="003D4961" w:rsidRPr="00112425" w:rsidRDefault="003D4961" w:rsidP="003D4961">
      <w:pPr>
        <w:keepNext/>
        <w:keepLines/>
        <w:jc w:val="both"/>
        <w:rPr>
          <w:rFonts w:ascii="Tahoma" w:hAnsi="Tahoma" w:cs="Tahoma"/>
          <w:b/>
        </w:rPr>
      </w:pPr>
    </w:p>
    <w:p w14:paraId="77434CFD" w14:textId="77777777" w:rsidR="003D4961" w:rsidRPr="00112425" w:rsidRDefault="003D4961" w:rsidP="003D4961">
      <w:pPr>
        <w:keepNext/>
        <w:keepLines/>
        <w:numPr>
          <w:ilvl w:val="0"/>
          <w:numId w:val="14"/>
        </w:numPr>
        <w:tabs>
          <w:tab w:val="num" w:pos="426"/>
        </w:tabs>
        <w:ind w:left="0" w:firstLine="0"/>
        <w:rPr>
          <w:rFonts w:ascii="Tahoma" w:hAnsi="Tahoma" w:cs="Tahoma"/>
          <w:b/>
        </w:rPr>
      </w:pPr>
      <w:r w:rsidRPr="00112425">
        <w:rPr>
          <w:rFonts w:ascii="Tahoma" w:hAnsi="Tahoma" w:cs="Tahoma"/>
          <w:b/>
        </w:rPr>
        <w:t>VELJAVNOST</w:t>
      </w:r>
      <w:r>
        <w:rPr>
          <w:rFonts w:ascii="Tahoma" w:hAnsi="Tahoma" w:cs="Tahoma"/>
          <w:b/>
        </w:rPr>
        <w:t xml:space="preserve"> </w:t>
      </w:r>
      <w:r w:rsidRPr="00112425">
        <w:rPr>
          <w:rFonts w:ascii="Tahoma" w:hAnsi="Tahoma" w:cs="Tahoma"/>
          <w:b/>
        </w:rPr>
        <w:t>PONUDBE</w:t>
      </w:r>
    </w:p>
    <w:p w14:paraId="6BED8DD4" w14:textId="77777777" w:rsidR="003D4961" w:rsidRPr="00112425" w:rsidRDefault="003D4961" w:rsidP="003D4961">
      <w:pPr>
        <w:keepNext/>
        <w:keepLines/>
        <w:jc w:val="both"/>
        <w:rPr>
          <w:rFonts w:ascii="Tahoma" w:hAnsi="Tahoma" w:cs="Tahoma"/>
        </w:rPr>
      </w:pPr>
    </w:p>
    <w:p w14:paraId="1366EB0A" w14:textId="2F899879" w:rsidR="003D4961" w:rsidRPr="00112425" w:rsidRDefault="003D4961" w:rsidP="003D4961">
      <w:pPr>
        <w:keepNext/>
        <w:keepLines/>
        <w:jc w:val="both"/>
        <w:rPr>
          <w:rFonts w:ascii="Tahoma" w:hAnsi="Tahoma" w:cs="Tahoma"/>
        </w:rPr>
      </w:pPr>
      <w:r w:rsidRPr="00112425">
        <w:rPr>
          <w:rFonts w:ascii="Tahoma" w:hAnsi="Tahoma" w:cs="Tahoma"/>
        </w:rPr>
        <w:t>Ponudba</w:t>
      </w:r>
      <w:r>
        <w:rPr>
          <w:rFonts w:ascii="Tahoma" w:hAnsi="Tahoma" w:cs="Tahoma"/>
        </w:rPr>
        <w:t xml:space="preserve"> </w:t>
      </w:r>
      <w:r w:rsidRPr="00112425">
        <w:rPr>
          <w:rFonts w:ascii="Tahoma" w:hAnsi="Tahoma" w:cs="Tahoma"/>
        </w:rPr>
        <w:t>je</w:t>
      </w:r>
      <w:r>
        <w:rPr>
          <w:rFonts w:ascii="Tahoma" w:hAnsi="Tahoma" w:cs="Tahoma"/>
        </w:rPr>
        <w:t xml:space="preserve"> </w:t>
      </w:r>
      <w:r w:rsidRPr="00112425">
        <w:rPr>
          <w:rFonts w:ascii="Tahoma" w:hAnsi="Tahoma" w:cs="Tahoma"/>
        </w:rPr>
        <w:t>veljavna</w:t>
      </w:r>
      <w:r>
        <w:rPr>
          <w:rFonts w:ascii="Tahoma" w:hAnsi="Tahoma" w:cs="Tahoma"/>
        </w:rPr>
        <w:t xml:space="preserve"> in zavezujoča </w:t>
      </w:r>
      <w:r w:rsidRPr="00112425">
        <w:rPr>
          <w:rFonts w:ascii="Tahoma" w:hAnsi="Tahoma" w:cs="Tahoma"/>
        </w:rPr>
        <w:t>do</w:t>
      </w:r>
      <w:r>
        <w:rPr>
          <w:rFonts w:ascii="Tahoma" w:hAnsi="Tahoma" w:cs="Tahoma"/>
        </w:rPr>
        <w:t xml:space="preserve"> </w:t>
      </w:r>
      <w:r w:rsidRPr="00112425">
        <w:rPr>
          <w:rFonts w:ascii="Tahoma" w:hAnsi="Tahoma" w:cs="Tahoma"/>
        </w:rPr>
        <w:t>_____________</w:t>
      </w:r>
      <w:r>
        <w:rPr>
          <w:rFonts w:ascii="Tahoma" w:hAnsi="Tahoma" w:cs="Tahoma"/>
        </w:rPr>
        <w:t xml:space="preserve"> </w:t>
      </w:r>
      <w:r w:rsidRPr="00112425">
        <w:rPr>
          <w:rFonts w:ascii="Tahoma" w:hAnsi="Tahoma" w:cs="Tahoma"/>
        </w:rPr>
        <w:t>(</w:t>
      </w:r>
      <w:r w:rsidRPr="00574381">
        <w:rPr>
          <w:rFonts w:ascii="Tahoma" w:hAnsi="Tahoma" w:cs="Tahoma"/>
          <w:i/>
        </w:rPr>
        <w:t>najmanj</w:t>
      </w:r>
      <w:r>
        <w:rPr>
          <w:rFonts w:ascii="Tahoma" w:hAnsi="Tahoma" w:cs="Tahoma"/>
          <w:i/>
        </w:rPr>
        <w:t xml:space="preserve"> </w:t>
      </w:r>
      <w:r w:rsidRPr="00574381">
        <w:rPr>
          <w:rFonts w:ascii="Tahoma" w:hAnsi="Tahoma" w:cs="Tahoma"/>
          <w:i/>
        </w:rPr>
        <w:t>do</w:t>
      </w:r>
      <w:r>
        <w:rPr>
          <w:rFonts w:ascii="Tahoma" w:hAnsi="Tahoma" w:cs="Tahoma"/>
          <w:i/>
        </w:rPr>
        <w:t xml:space="preserve"> </w:t>
      </w:r>
      <w:r w:rsidRPr="0070217B">
        <w:rPr>
          <w:rFonts w:ascii="Tahoma" w:hAnsi="Tahoma" w:cs="Tahoma"/>
          <w:i/>
        </w:rPr>
        <w:t xml:space="preserve">30. </w:t>
      </w:r>
      <w:r w:rsidR="0070217B" w:rsidRPr="0070217B">
        <w:rPr>
          <w:rFonts w:ascii="Tahoma" w:hAnsi="Tahoma" w:cs="Tahoma"/>
          <w:i/>
        </w:rPr>
        <w:t>11</w:t>
      </w:r>
      <w:r w:rsidRPr="0070217B">
        <w:rPr>
          <w:rFonts w:ascii="Tahoma" w:hAnsi="Tahoma" w:cs="Tahoma"/>
          <w:i/>
        </w:rPr>
        <w:t>. 2024</w:t>
      </w:r>
      <w:r w:rsidRPr="00112425">
        <w:rPr>
          <w:rFonts w:ascii="Tahoma" w:hAnsi="Tahoma" w:cs="Tahoma"/>
        </w:rPr>
        <w:t>).</w:t>
      </w:r>
      <w:r>
        <w:rPr>
          <w:rFonts w:ascii="Tahoma" w:hAnsi="Tahoma" w:cs="Tahoma"/>
        </w:rPr>
        <w:t xml:space="preserve"> </w:t>
      </w:r>
    </w:p>
    <w:p w14:paraId="6E539D32" w14:textId="77777777" w:rsidR="003D4961" w:rsidRPr="00112425" w:rsidRDefault="003D4961" w:rsidP="003D4961">
      <w:pPr>
        <w:keepNext/>
        <w:keepLines/>
        <w:jc w:val="both"/>
        <w:rPr>
          <w:rFonts w:ascii="Tahoma" w:hAnsi="Tahoma" w:cs="Tahoma"/>
        </w:rPr>
      </w:pPr>
    </w:p>
    <w:tbl>
      <w:tblPr>
        <w:tblW w:w="9042" w:type="dxa"/>
        <w:tblInd w:w="30" w:type="dxa"/>
        <w:tblLayout w:type="fixed"/>
        <w:tblCellMar>
          <w:left w:w="30" w:type="dxa"/>
          <w:right w:w="30" w:type="dxa"/>
        </w:tblCellMar>
        <w:tblLook w:val="0000" w:firstRow="0" w:lastRow="0" w:firstColumn="0" w:lastColumn="0" w:noHBand="0" w:noVBand="0"/>
      </w:tblPr>
      <w:tblGrid>
        <w:gridCol w:w="3402"/>
        <w:gridCol w:w="2977"/>
        <w:gridCol w:w="2663"/>
      </w:tblGrid>
      <w:tr w:rsidR="003D4961" w:rsidRPr="00112425" w14:paraId="75613219" w14:textId="77777777" w:rsidTr="00960237">
        <w:trPr>
          <w:trHeight w:val="235"/>
        </w:trPr>
        <w:tc>
          <w:tcPr>
            <w:tcW w:w="3402" w:type="dxa"/>
            <w:tcBorders>
              <w:bottom w:val="single" w:sz="4" w:space="0" w:color="auto"/>
            </w:tcBorders>
          </w:tcPr>
          <w:p w14:paraId="18C27AB5" w14:textId="77777777" w:rsidR="003D4961" w:rsidRPr="00112425" w:rsidRDefault="003D4961" w:rsidP="00960237">
            <w:pPr>
              <w:keepNext/>
              <w:keepLines/>
              <w:jc w:val="both"/>
              <w:rPr>
                <w:rFonts w:ascii="Tahoma" w:hAnsi="Tahoma" w:cs="Tahoma"/>
                <w:snapToGrid w:val="0"/>
                <w:color w:val="000000"/>
              </w:rPr>
            </w:pPr>
          </w:p>
        </w:tc>
        <w:tc>
          <w:tcPr>
            <w:tcW w:w="2977" w:type="dxa"/>
          </w:tcPr>
          <w:p w14:paraId="77EA28D3" w14:textId="77777777" w:rsidR="003D4961" w:rsidRPr="00112425" w:rsidRDefault="003D4961" w:rsidP="00960237">
            <w:pPr>
              <w:keepNext/>
              <w:keepLines/>
              <w:jc w:val="center"/>
              <w:rPr>
                <w:rFonts w:ascii="Tahoma" w:hAnsi="Tahoma" w:cs="Tahoma"/>
                <w:snapToGrid w:val="0"/>
                <w:color w:val="000000"/>
              </w:rPr>
            </w:pPr>
          </w:p>
        </w:tc>
        <w:tc>
          <w:tcPr>
            <w:tcW w:w="2663" w:type="dxa"/>
            <w:tcBorders>
              <w:bottom w:val="single" w:sz="4" w:space="0" w:color="auto"/>
            </w:tcBorders>
          </w:tcPr>
          <w:p w14:paraId="6D2D13E5" w14:textId="77777777" w:rsidR="003D4961" w:rsidRPr="00112425" w:rsidRDefault="003D4961" w:rsidP="00960237">
            <w:pPr>
              <w:keepNext/>
              <w:keepLines/>
              <w:tabs>
                <w:tab w:val="left" w:pos="567"/>
                <w:tab w:val="num" w:pos="851"/>
                <w:tab w:val="left" w:pos="993"/>
              </w:tabs>
              <w:jc w:val="both"/>
              <w:rPr>
                <w:rFonts w:ascii="Tahoma" w:hAnsi="Tahoma" w:cs="Tahoma"/>
                <w:snapToGrid w:val="0"/>
                <w:color w:val="000000"/>
                <w:sz w:val="28"/>
              </w:rPr>
            </w:pPr>
          </w:p>
        </w:tc>
      </w:tr>
      <w:tr w:rsidR="003D4961" w:rsidRPr="00112425" w14:paraId="2FCC89F1" w14:textId="77777777" w:rsidTr="00960237">
        <w:trPr>
          <w:trHeight w:val="235"/>
        </w:trPr>
        <w:tc>
          <w:tcPr>
            <w:tcW w:w="3402" w:type="dxa"/>
            <w:tcBorders>
              <w:top w:val="single" w:sz="4" w:space="0" w:color="auto"/>
            </w:tcBorders>
          </w:tcPr>
          <w:p w14:paraId="2CCBD74E" w14:textId="77777777" w:rsidR="003D4961" w:rsidRPr="00112425" w:rsidRDefault="003D4961" w:rsidP="00960237">
            <w:pPr>
              <w:keepNext/>
              <w:keepLines/>
              <w:jc w:val="center"/>
              <w:rPr>
                <w:rFonts w:ascii="Tahoma" w:hAnsi="Tahoma" w:cs="Tahoma"/>
                <w:snapToGrid w:val="0"/>
                <w:color w:val="000000"/>
              </w:rPr>
            </w:pPr>
            <w:r w:rsidRPr="00112425">
              <w:rPr>
                <w:rFonts w:ascii="Tahoma" w:hAnsi="Tahoma" w:cs="Tahoma"/>
                <w:snapToGrid w:val="0"/>
                <w:color w:val="000000"/>
              </w:rPr>
              <w:t>(kraj,</w:t>
            </w:r>
            <w:r>
              <w:rPr>
                <w:rFonts w:ascii="Tahoma" w:hAnsi="Tahoma" w:cs="Tahoma"/>
                <w:snapToGrid w:val="0"/>
                <w:color w:val="000000"/>
              </w:rPr>
              <w:t xml:space="preserve"> </w:t>
            </w:r>
            <w:r w:rsidRPr="00112425">
              <w:rPr>
                <w:rFonts w:ascii="Tahoma" w:hAnsi="Tahoma" w:cs="Tahoma"/>
                <w:snapToGrid w:val="0"/>
                <w:color w:val="000000"/>
              </w:rPr>
              <w:t>datum)</w:t>
            </w:r>
          </w:p>
        </w:tc>
        <w:tc>
          <w:tcPr>
            <w:tcW w:w="2977" w:type="dxa"/>
          </w:tcPr>
          <w:p w14:paraId="230F864E" w14:textId="77777777" w:rsidR="003D4961" w:rsidRPr="00112425" w:rsidRDefault="003D4961" w:rsidP="00960237">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2663" w:type="dxa"/>
            <w:tcBorders>
              <w:top w:val="single" w:sz="4" w:space="0" w:color="auto"/>
            </w:tcBorders>
          </w:tcPr>
          <w:p w14:paraId="25A0364E" w14:textId="77777777" w:rsidR="003D4961" w:rsidRPr="00112425" w:rsidRDefault="003D4961" w:rsidP="00960237">
            <w:pPr>
              <w:keepNext/>
              <w:keepLines/>
              <w:jc w:val="center"/>
              <w:rPr>
                <w:rFonts w:ascii="Tahoma" w:hAnsi="Tahoma" w:cs="Tahoma"/>
                <w:snapToGrid w:val="0"/>
                <w:color w:val="000000"/>
              </w:rPr>
            </w:pPr>
            <w:r w:rsidRPr="00112425">
              <w:rPr>
                <w:rFonts w:ascii="Tahoma" w:hAnsi="Tahoma" w:cs="Tahoma"/>
                <w:snapToGrid w:val="0"/>
                <w:color w:val="000000"/>
              </w:rPr>
              <w:t>(</w:t>
            </w:r>
            <w:r>
              <w:rPr>
                <w:rFonts w:ascii="Tahoma" w:hAnsi="Tahoma" w:cs="Tahoma"/>
                <w:snapToGrid w:val="0"/>
                <w:color w:val="000000"/>
              </w:rPr>
              <w:t xml:space="preserve">Ime in priimek ter </w:t>
            </w:r>
            <w:r w:rsidRPr="00112425">
              <w:rPr>
                <w:rFonts w:ascii="Tahoma" w:hAnsi="Tahoma" w:cs="Tahoma"/>
                <w:snapToGrid w:val="0"/>
                <w:color w:val="000000"/>
              </w:rPr>
              <w:t>podpis</w:t>
            </w:r>
            <w:r>
              <w:rPr>
                <w:rFonts w:ascii="Tahoma" w:hAnsi="Tahoma" w:cs="Tahoma"/>
                <w:snapToGrid w:val="0"/>
                <w:color w:val="000000"/>
              </w:rPr>
              <w:t xml:space="preserve"> </w:t>
            </w:r>
            <w:r w:rsidRPr="00112425">
              <w:rPr>
                <w:rFonts w:ascii="Tahoma" w:hAnsi="Tahoma" w:cs="Tahoma"/>
                <w:snapToGrid w:val="0"/>
                <w:color w:val="000000"/>
              </w:rPr>
              <w:t>ponudnika)</w:t>
            </w:r>
          </w:p>
          <w:p w14:paraId="0E500B42" w14:textId="77777777" w:rsidR="003D4961" w:rsidRPr="00112425" w:rsidRDefault="003D4961" w:rsidP="00960237">
            <w:pPr>
              <w:keepNext/>
              <w:keepLines/>
              <w:jc w:val="center"/>
              <w:rPr>
                <w:rFonts w:ascii="Tahoma" w:hAnsi="Tahoma" w:cs="Tahoma"/>
                <w:snapToGrid w:val="0"/>
                <w:color w:val="000000"/>
              </w:rPr>
            </w:pPr>
          </w:p>
        </w:tc>
      </w:tr>
    </w:tbl>
    <w:p w14:paraId="54D4A769" w14:textId="77777777" w:rsidR="003D4961" w:rsidRDefault="003D4961" w:rsidP="003D4961">
      <w:pPr>
        <w:pStyle w:val="Blokbesedila"/>
        <w:keepNext/>
        <w:keepLines/>
        <w:tabs>
          <w:tab w:val="left" w:pos="9354"/>
        </w:tabs>
        <w:ind w:left="0" w:right="-2"/>
        <w:jc w:val="both"/>
        <w:rPr>
          <w:rFonts w:ascii="Tahoma" w:hAnsi="Tahoma" w:cs="Tahoma"/>
          <w:sz w:val="20"/>
        </w:rPr>
      </w:pPr>
    </w:p>
    <w:p w14:paraId="7D273E35" w14:textId="77777777" w:rsidR="003D4961" w:rsidRDefault="003D4961" w:rsidP="003D4961">
      <w:pPr>
        <w:pStyle w:val="Blokbesedila"/>
        <w:keepNext/>
        <w:keepLines/>
        <w:tabs>
          <w:tab w:val="left" w:pos="9354"/>
        </w:tabs>
        <w:ind w:left="0" w:right="-2"/>
        <w:jc w:val="both"/>
        <w:rPr>
          <w:rFonts w:ascii="Tahoma" w:hAnsi="Tahoma" w:cs="Tahoma"/>
          <w:sz w:val="20"/>
        </w:rPr>
      </w:pPr>
    </w:p>
    <w:p w14:paraId="658A7A00" w14:textId="77777777" w:rsidR="003D4961" w:rsidRDefault="003D4961" w:rsidP="003D4961">
      <w:pPr>
        <w:pStyle w:val="Blokbesedila"/>
        <w:keepNext/>
        <w:keepLines/>
        <w:tabs>
          <w:tab w:val="left" w:pos="9354"/>
        </w:tabs>
        <w:ind w:left="0" w:right="-2"/>
        <w:jc w:val="both"/>
        <w:rPr>
          <w:rFonts w:ascii="Tahoma" w:hAnsi="Tahoma" w:cs="Tahoma"/>
          <w:sz w:val="20"/>
        </w:rPr>
      </w:pPr>
    </w:p>
    <w:p w14:paraId="0C7750DB" w14:textId="77777777" w:rsidR="003D4961" w:rsidRDefault="003D4961" w:rsidP="003D4961">
      <w:pPr>
        <w:pStyle w:val="Blokbesedila"/>
        <w:keepNext/>
        <w:keepLines/>
        <w:tabs>
          <w:tab w:val="left" w:pos="9354"/>
        </w:tabs>
        <w:ind w:left="0" w:right="-2"/>
        <w:jc w:val="both"/>
        <w:rPr>
          <w:rFonts w:ascii="Tahoma" w:hAnsi="Tahoma" w:cs="Tahoma"/>
          <w:sz w:val="20"/>
        </w:rPr>
      </w:pPr>
    </w:p>
    <w:p w14:paraId="5865A8E4" w14:textId="77777777" w:rsidR="003D4961" w:rsidRDefault="003D4961" w:rsidP="003D4961">
      <w:pPr>
        <w:pStyle w:val="Blokbesedila"/>
        <w:keepNext/>
        <w:keepLines/>
        <w:tabs>
          <w:tab w:val="left" w:pos="9354"/>
        </w:tabs>
        <w:ind w:left="0" w:right="-2"/>
        <w:jc w:val="both"/>
        <w:rPr>
          <w:rFonts w:ascii="Tahoma" w:hAnsi="Tahoma" w:cs="Tahoma"/>
          <w:sz w:val="20"/>
        </w:rPr>
      </w:pPr>
    </w:p>
    <w:p w14:paraId="4F0D09AB" w14:textId="77777777" w:rsidR="003D4961" w:rsidRDefault="003D4961" w:rsidP="003D4961">
      <w:pPr>
        <w:pStyle w:val="Blokbesedila"/>
        <w:keepNext/>
        <w:keepLines/>
        <w:tabs>
          <w:tab w:val="left" w:pos="9354"/>
        </w:tabs>
        <w:ind w:left="0" w:right="-2"/>
        <w:jc w:val="both"/>
        <w:rPr>
          <w:rFonts w:ascii="Tahoma" w:hAnsi="Tahoma" w:cs="Tahoma"/>
          <w:sz w:val="20"/>
        </w:rPr>
      </w:pPr>
      <w:r>
        <w:rPr>
          <w:rFonts w:ascii="Tahoma" w:hAnsi="Tahoma" w:cs="Tahoma"/>
          <w:sz w:val="20"/>
        </w:rPr>
        <w:t xml:space="preserve">  </w:t>
      </w:r>
    </w:p>
    <w:p w14:paraId="4238D2F7" w14:textId="77777777" w:rsidR="003D4961" w:rsidRDefault="003D4961" w:rsidP="003D4961">
      <w:pPr>
        <w:pStyle w:val="Blokbesedila"/>
        <w:keepNext/>
        <w:keepLines/>
        <w:tabs>
          <w:tab w:val="left" w:pos="9354"/>
        </w:tabs>
        <w:ind w:left="0" w:right="-2"/>
        <w:jc w:val="both"/>
        <w:rPr>
          <w:rFonts w:ascii="Tahoma" w:hAnsi="Tahoma" w:cs="Tahoma"/>
          <w:sz w:val="20"/>
        </w:rPr>
      </w:pPr>
    </w:p>
    <w:p w14:paraId="19023283" w14:textId="77777777" w:rsidR="003D4961" w:rsidRDefault="003D4961" w:rsidP="003D4961">
      <w:pPr>
        <w:pStyle w:val="Blokbesedila"/>
        <w:keepNext/>
        <w:keepLines/>
        <w:tabs>
          <w:tab w:val="left" w:pos="9354"/>
        </w:tabs>
        <w:ind w:left="0" w:right="-2"/>
        <w:jc w:val="both"/>
        <w:rPr>
          <w:rFonts w:ascii="Tahoma" w:hAnsi="Tahoma" w:cs="Tahoma"/>
          <w:sz w:val="20"/>
        </w:rPr>
      </w:pPr>
    </w:p>
    <w:p w14:paraId="04588AD5" w14:textId="77777777" w:rsidR="003D4961" w:rsidRDefault="003D4961" w:rsidP="003D4961">
      <w:pPr>
        <w:pStyle w:val="Blokbesedila"/>
        <w:keepNext/>
        <w:keepLines/>
        <w:tabs>
          <w:tab w:val="left" w:pos="9354"/>
        </w:tabs>
        <w:ind w:left="0" w:right="-2"/>
        <w:jc w:val="both"/>
        <w:rPr>
          <w:rFonts w:ascii="Tahoma" w:hAnsi="Tahoma" w:cs="Tahoma"/>
          <w:sz w:val="20"/>
        </w:rPr>
      </w:pPr>
    </w:p>
    <w:p w14:paraId="53D2CC8B" w14:textId="77777777" w:rsidR="003D4961" w:rsidRDefault="003D4961" w:rsidP="003D4961">
      <w:pPr>
        <w:pStyle w:val="Blokbesedila"/>
        <w:keepNext/>
        <w:keepLines/>
        <w:tabs>
          <w:tab w:val="left" w:pos="9354"/>
        </w:tabs>
        <w:ind w:left="0" w:right="-2"/>
        <w:jc w:val="both"/>
        <w:rPr>
          <w:rFonts w:ascii="Tahoma" w:hAnsi="Tahoma" w:cs="Tahoma"/>
          <w:sz w:val="20"/>
        </w:rPr>
      </w:pPr>
    </w:p>
    <w:p w14:paraId="58FDCF0E" w14:textId="77777777" w:rsidR="003D4961" w:rsidRDefault="003D4961" w:rsidP="003D4961">
      <w:pPr>
        <w:pStyle w:val="Blokbesedila"/>
        <w:keepNext/>
        <w:keepLines/>
        <w:tabs>
          <w:tab w:val="left" w:pos="9354"/>
        </w:tabs>
        <w:ind w:left="0" w:right="-2"/>
        <w:jc w:val="both"/>
        <w:rPr>
          <w:rFonts w:ascii="Tahoma" w:hAnsi="Tahoma" w:cs="Tahoma"/>
          <w:sz w:val="20"/>
        </w:rPr>
      </w:pPr>
    </w:p>
    <w:p w14:paraId="1BFD2EC5" w14:textId="77777777" w:rsidR="003D4961" w:rsidRDefault="003D4961" w:rsidP="003D4961">
      <w:pPr>
        <w:pStyle w:val="Blokbesedila"/>
        <w:keepNext/>
        <w:keepLines/>
        <w:tabs>
          <w:tab w:val="left" w:pos="9354"/>
        </w:tabs>
        <w:ind w:left="0" w:right="-2"/>
        <w:jc w:val="both"/>
        <w:rPr>
          <w:rFonts w:ascii="Tahoma" w:hAnsi="Tahoma" w:cs="Tahoma"/>
          <w:sz w:val="20"/>
        </w:rPr>
      </w:pPr>
    </w:p>
    <w:p w14:paraId="5AF7F782" w14:textId="77777777" w:rsidR="003D4961" w:rsidRDefault="003D4961" w:rsidP="003D4961">
      <w:pPr>
        <w:pStyle w:val="Blokbesedila"/>
        <w:keepNext/>
        <w:keepLines/>
        <w:tabs>
          <w:tab w:val="left" w:pos="9354"/>
        </w:tabs>
        <w:ind w:left="0" w:right="-2"/>
        <w:jc w:val="both"/>
        <w:rPr>
          <w:rFonts w:ascii="Tahoma" w:hAnsi="Tahoma" w:cs="Tahoma"/>
          <w:sz w:val="20"/>
        </w:rPr>
      </w:pPr>
    </w:p>
    <w:p w14:paraId="75DF1C0D" w14:textId="77777777" w:rsidR="003D4961" w:rsidRPr="00112425" w:rsidRDefault="003D4961" w:rsidP="003D4961">
      <w:pPr>
        <w:keepNext/>
        <w:keepLines/>
        <w:jc w:val="both"/>
        <w:rPr>
          <w:rFonts w:ascii="Tahoma" w:hAnsi="Tahoma" w:cs="Tahoma"/>
          <w:i/>
          <w:sz w:val="18"/>
          <w:szCs w:val="18"/>
        </w:rPr>
      </w:pPr>
    </w:p>
    <w:p w14:paraId="0B441929" w14:textId="77777777" w:rsidR="003D4961" w:rsidRPr="00112425" w:rsidRDefault="003D4961" w:rsidP="003D4961">
      <w:pPr>
        <w:keepNext/>
        <w:keepLines/>
        <w:rPr>
          <w:rFonts w:ascii="Tahoma" w:hAnsi="Tahoma" w:cs="Tahoma"/>
          <w:i/>
          <w:sz w:val="18"/>
          <w:szCs w:val="18"/>
        </w:rPr>
      </w:pPr>
      <w:r w:rsidRPr="00112425">
        <w:rPr>
          <w:rFonts w:ascii="Tahoma" w:hAnsi="Tahoma" w:cs="Tahoma"/>
          <w:i/>
          <w:sz w:val="18"/>
          <w:szCs w:val="18"/>
        </w:rPr>
        <w:br w:type="page"/>
      </w: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559"/>
      </w:tblGrid>
      <w:tr w:rsidR="003D4961" w:rsidRPr="00112425" w14:paraId="3E9AB266" w14:textId="77777777" w:rsidTr="00960237">
        <w:tc>
          <w:tcPr>
            <w:tcW w:w="8115" w:type="dxa"/>
          </w:tcPr>
          <w:p w14:paraId="4E85E5E0" w14:textId="77777777" w:rsidR="003D4961" w:rsidRPr="00112425" w:rsidRDefault="003D4961" w:rsidP="00960237">
            <w:pPr>
              <w:keepNext/>
              <w:keepLines/>
              <w:jc w:val="both"/>
              <w:rPr>
                <w:rFonts w:ascii="Tahoma" w:hAnsi="Tahoma" w:cs="Tahoma"/>
              </w:rPr>
            </w:pPr>
            <w:r w:rsidRPr="00112425">
              <w:rPr>
                <w:rFonts w:ascii="Tahoma" w:hAnsi="Tahoma" w:cs="Tahoma"/>
              </w:rPr>
              <w:lastRenderedPageBreak/>
              <w:t>IZJAVA</w:t>
            </w:r>
            <w:r>
              <w:rPr>
                <w:rFonts w:ascii="Tahoma" w:hAnsi="Tahoma" w:cs="Tahoma"/>
              </w:rPr>
              <w:t xml:space="preserve"> </w:t>
            </w:r>
            <w:r w:rsidRPr="00112425">
              <w:rPr>
                <w:rFonts w:ascii="Tahoma" w:hAnsi="Tahoma" w:cs="Tahoma"/>
              </w:rPr>
              <w:t>O</w:t>
            </w:r>
            <w:r>
              <w:rPr>
                <w:rFonts w:ascii="Tahoma" w:hAnsi="Tahoma" w:cs="Tahoma"/>
              </w:rPr>
              <w:t xml:space="preserve"> </w:t>
            </w:r>
            <w:r w:rsidRPr="00112425">
              <w:rPr>
                <w:rFonts w:ascii="Tahoma" w:hAnsi="Tahoma" w:cs="Tahoma"/>
              </w:rPr>
              <w:t>IZPOLNJEVANJU</w:t>
            </w:r>
            <w:r>
              <w:rPr>
                <w:rFonts w:ascii="Tahoma" w:hAnsi="Tahoma" w:cs="Tahoma"/>
              </w:rPr>
              <w:t xml:space="preserve"> </w:t>
            </w:r>
            <w:r w:rsidRPr="00112425">
              <w:rPr>
                <w:rFonts w:ascii="Tahoma" w:hAnsi="Tahoma" w:cs="Tahoma"/>
              </w:rPr>
              <w:t>SPOSOBNOSTI</w:t>
            </w:r>
            <w:r>
              <w:rPr>
                <w:rFonts w:ascii="Tahoma" w:hAnsi="Tahoma" w:cs="Tahoma"/>
              </w:rPr>
              <w:t xml:space="preserve"> </w:t>
            </w:r>
            <w:r w:rsidRPr="00112425">
              <w:rPr>
                <w:rFonts w:ascii="Tahoma" w:hAnsi="Tahoma" w:cs="Tahoma"/>
              </w:rPr>
              <w:t>PONUDNIKA/PARTNERJA</w:t>
            </w:r>
          </w:p>
        </w:tc>
        <w:tc>
          <w:tcPr>
            <w:tcW w:w="1559" w:type="dxa"/>
          </w:tcPr>
          <w:p w14:paraId="01D0B41F" w14:textId="77777777" w:rsidR="003D4961" w:rsidRPr="00112425" w:rsidRDefault="003D4961" w:rsidP="00960237">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3/1</w:t>
            </w:r>
          </w:p>
        </w:tc>
      </w:tr>
    </w:tbl>
    <w:p w14:paraId="4FBAC22E" w14:textId="7F270D29" w:rsidR="003D4961" w:rsidRDefault="003D4961" w:rsidP="003D4961">
      <w:pPr>
        <w:keepNext/>
        <w:keepLines/>
        <w:jc w:val="both"/>
        <w:rPr>
          <w:rFonts w:ascii="Tahoma" w:hAnsi="Tahoma" w:cs="Tahoma"/>
        </w:rPr>
      </w:pPr>
      <w:r w:rsidRPr="00112425">
        <w:rPr>
          <w:rFonts w:ascii="Tahoma" w:hAnsi="Tahoma" w:cs="Tahoma"/>
        </w:rPr>
        <w:t>V</w:t>
      </w:r>
      <w:r>
        <w:rPr>
          <w:rFonts w:ascii="Tahoma" w:hAnsi="Tahoma" w:cs="Tahoma"/>
        </w:rPr>
        <w:t xml:space="preserve"> </w:t>
      </w:r>
      <w:r w:rsidRPr="00112425">
        <w:rPr>
          <w:rFonts w:ascii="Tahoma" w:hAnsi="Tahoma" w:cs="Tahoma"/>
        </w:rPr>
        <w:t>zvezi</w:t>
      </w:r>
      <w:r>
        <w:rPr>
          <w:rFonts w:ascii="Tahoma" w:hAnsi="Tahoma" w:cs="Tahoma"/>
        </w:rPr>
        <w:t xml:space="preserve"> </w:t>
      </w:r>
      <w:r w:rsidRPr="00112425">
        <w:rPr>
          <w:rFonts w:ascii="Tahoma" w:hAnsi="Tahoma" w:cs="Tahoma"/>
        </w:rPr>
        <w:t>z</w:t>
      </w:r>
      <w:r>
        <w:rPr>
          <w:rFonts w:ascii="Tahoma" w:hAnsi="Tahoma" w:cs="Tahoma"/>
        </w:rPr>
        <w:t xml:space="preserve"> </w:t>
      </w:r>
      <w:r w:rsidRPr="00112425">
        <w:rPr>
          <w:rFonts w:ascii="Tahoma" w:hAnsi="Tahoma" w:cs="Tahoma"/>
        </w:rPr>
        <w:t>javnim</w:t>
      </w:r>
      <w:r>
        <w:rPr>
          <w:rFonts w:ascii="Tahoma" w:hAnsi="Tahoma" w:cs="Tahoma"/>
        </w:rPr>
        <w:t xml:space="preserve"> </w:t>
      </w:r>
      <w:r w:rsidRPr="00112425">
        <w:rPr>
          <w:rFonts w:ascii="Tahoma" w:hAnsi="Tahoma" w:cs="Tahoma"/>
        </w:rPr>
        <w:t>naročilom</w:t>
      </w:r>
      <w:r>
        <w:rPr>
          <w:rFonts w:ascii="Tahoma" w:hAnsi="Tahoma" w:cs="Tahoma"/>
        </w:rPr>
        <w:t xml:space="preserve"> </w:t>
      </w:r>
      <w:r w:rsidRPr="00112425">
        <w:rPr>
          <w:rFonts w:ascii="Tahoma" w:hAnsi="Tahoma" w:cs="Tahoma"/>
        </w:rPr>
        <w:t>št.</w:t>
      </w:r>
      <w:r>
        <w:rPr>
          <w:rFonts w:ascii="Tahoma" w:hAnsi="Tahoma" w:cs="Tahoma"/>
        </w:rPr>
        <w:t xml:space="preserve"> </w:t>
      </w:r>
      <w:r>
        <w:rPr>
          <w:rFonts w:ascii="Tahoma" w:hAnsi="Tahoma" w:cs="Tahoma"/>
          <w:b/>
        </w:rPr>
        <w:t xml:space="preserve">JPE-VOD-231/24 </w:t>
      </w:r>
      <w:r w:rsidR="004862EE">
        <w:rPr>
          <w:rFonts w:ascii="Tahoma" w:hAnsi="Tahoma" w:cs="Tahoma"/>
          <w:b/>
          <w:color w:val="000000"/>
        </w:rPr>
        <w:t>Idejna študija za energijsko izrabo komunalnih odpadkov in sežig komunalnega blata v TEO Ljubljana na lokacijah TE-TOL in RCERO Ljubljana</w:t>
      </w:r>
      <w:r w:rsidRPr="00112425">
        <w:rPr>
          <w:rFonts w:ascii="Tahoma" w:hAnsi="Tahoma" w:cs="Tahoma"/>
        </w:rPr>
        <w:t>,</w:t>
      </w:r>
      <w:r>
        <w:rPr>
          <w:rFonts w:ascii="Tahoma" w:hAnsi="Tahoma" w:cs="Tahoma"/>
        </w:rPr>
        <w:t xml:space="preserve"> </w:t>
      </w:r>
      <w:r w:rsidRPr="00112425">
        <w:rPr>
          <w:rFonts w:ascii="Tahoma" w:hAnsi="Tahoma" w:cs="Tahoma"/>
        </w:rPr>
        <w:t>kot</w:t>
      </w:r>
      <w:r>
        <w:rPr>
          <w:rFonts w:ascii="Tahoma" w:hAnsi="Tahoma" w:cs="Tahoma"/>
        </w:rPr>
        <w:t xml:space="preserve"> </w:t>
      </w:r>
      <w:r w:rsidRPr="00F93884">
        <w:rPr>
          <w:rFonts w:ascii="Tahoma" w:hAnsi="Tahoma" w:cs="Tahoma"/>
          <w:i/>
        </w:rPr>
        <w:t>(ustrezno</w:t>
      </w:r>
      <w:r>
        <w:rPr>
          <w:rFonts w:ascii="Tahoma" w:hAnsi="Tahoma" w:cs="Tahoma"/>
          <w:i/>
        </w:rPr>
        <w:t xml:space="preserve"> </w:t>
      </w:r>
      <w:r w:rsidRPr="00F93884">
        <w:rPr>
          <w:rFonts w:ascii="Tahoma" w:hAnsi="Tahoma" w:cs="Tahoma"/>
          <w:i/>
        </w:rPr>
        <w:t>označi</w:t>
      </w:r>
      <w:r>
        <w:rPr>
          <w:rFonts w:ascii="Tahoma" w:hAnsi="Tahoma" w:cs="Tahoma"/>
          <w:i/>
        </w:rPr>
        <w:t xml:space="preserve"> </w:t>
      </w:r>
      <w:r w:rsidRPr="00F93884">
        <w:rPr>
          <w:rFonts w:ascii="Tahoma" w:hAnsi="Tahoma" w:cs="Tahoma"/>
          <w:i/>
        </w:rPr>
        <w:t>in</w:t>
      </w:r>
      <w:r>
        <w:rPr>
          <w:rFonts w:ascii="Tahoma" w:hAnsi="Tahoma" w:cs="Tahoma"/>
          <w:i/>
        </w:rPr>
        <w:t xml:space="preserve"> </w:t>
      </w:r>
      <w:r w:rsidRPr="00F93884">
        <w:rPr>
          <w:rFonts w:ascii="Tahoma" w:hAnsi="Tahoma" w:cs="Tahoma"/>
          <w:i/>
        </w:rPr>
        <w:t>izpolni)</w:t>
      </w:r>
    </w:p>
    <w:p w14:paraId="4AB8485C" w14:textId="77777777" w:rsidR="003D4961" w:rsidRPr="00F93884" w:rsidRDefault="003D4961" w:rsidP="00CF4F5E">
      <w:pPr>
        <w:pStyle w:val="Odstavekseznama"/>
        <w:keepNext/>
        <w:keepLines/>
        <w:numPr>
          <w:ilvl w:val="0"/>
          <w:numId w:val="17"/>
        </w:numPr>
        <w:jc w:val="both"/>
        <w:rPr>
          <w:rFonts w:ascii="Tahoma" w:hAnsi="Tahoma" w:cs="Tahoma"/>
        </w:rPr>
      </w:pPr>
      <w:r>
        <w:rPr>
          <w:rFonts w:ascii="Tahoma" w:hAnsi="Tahoma" w:cs="Tahoma"/>
          <w:b/>
        </w:rPr>
        <w:t xml:space="preserve">ponudnik </w:t>
      </w:r>
      <w:r w:rsidRPr="00F93884">
        <w:rPr>
          <w:rFonts w:ascii="Tahoma" w:hAnsi="Tahoma" w:cs="Tahoma"/>
          <w:b/>
        </w:rPr>
        <w:t>_____________________________________</w:t>
      </w:r>
      <w:r>
        <w:rPr>
          <w:rFonts w:ascii="Tahoma" w:hAnsi="Tahoma" w:cs="Tahoma"/>
          <w:b/>
        </w:rPr>
        <w:t xml:space="preserve"> </w:t>
      </w:r>
      <w:r w:rsidRPr="00F93884">
        <w:rPr>
          <w:rFonts w:ascii="Tahoma" w:hAnsi="Tahoma" w:cs="Tahoma"/>
          <w:i/>
        </w:rPr>
        <w:t>(navedba</w:t>
      </w:r>
      <w:r>
        <w:rPr>
          <w:rFonts w:ascii="Tahoma" w:hAnsi="Tahoma" w:cs="Tahoma"/>
          <w:i/>
        </w:rPr>
        <w:t xml:space="preserve"> </w:t>
      </w:r>
      <w:r w:rsidRPr="00F93884">
        <w:rPr>
          <w:rFonts w:ascii="Tahoma" w:hAnsi="Tahoma" w:cs="Tahoma"/>
          <w:i/>
        </w:rPr>
        <w:t>ponudnika),</w:t>
      </w:r>
      <w:r>
        <w:rPr>
          <w:rFonts w:ascii="Tahoma" w:hAnsi="Tahoma" w:cs="Tahoma"/>
          <w:i/>
        </w:rPr>
        <w:t xml:space="preserve"> </w:t>
      </w:r>
      <w:r w:rsidRPr="00F93884">
        <w:rPr>
          <w:rFonts w:ascii="Tahoma" w:hAnsi="Tahoma" w:cs="Tahoma"/>
        </w:rPr>
        <w:t>matična</w:t>
      </w:r>
      <w:r>
        <w:rPr>
          <w:rFonts w:ascii="Tahoma" w:hAnsi="Tahoma" w:cs="Tahoma"/>
        </w:rPr>
        <w:t xml:space="preserve"> </w:t>
      </w:r>
      <w:r w:rsidRPr="00F93884">
        <w:rPr>
          <w:rFonts w:ascii="Tahoma" w:hAnsi="Tahoma" w:cs="Tahoma"/>
        </w:rPr>
        <w:t>št.</w:t>
      </w:r>
      <w:r>
        <w:rPr>
          <w:rFonts w:ascii="Tahoma" w:hAnsi="Tahoma" w:cs="Tahoma"/>
        </w:rPr>
        <w:t xml:space="preserve"> </w:t>
      </w:r>
      <w:r w:rsidRPr="00F93884">
        <w:rPr>
          <w:rFonts w:ascii="Tahoma" w:hAnsi="Tahoma" w:cs="Tahoma"/>
        </w:rPr>
        <w:t>____________________</w:t>
      </w:r>
    </w:p>
    <w:p w14:paraId="1ABCCF9C" w14:textId="77777777" w:rsidR="003D4961" w:rsidRPr="00F93884" w:rsidRDefault="003D4961" w:rsidP="00CF4F5E">
      <w:pPr>
        <w:pStyle w:val="Odstavekseznama"/>
        <w:keepNext/>
        <w:keepLines/>
        <w:numPr>
          <w:ilvl w:val="0"/>
          <w:numId w:val="17"/>
        </w:numPr>
        <w:jc w:val="both"/>
        <w:rPr>
          <w:rFonts w:ascii="Tahoma" w:hAnsi="Tahoma" w:cs="Tahoma"/>
        </w:rPr>
      </w:pPr>
      <w:r w:rsidRPr="00F93884">
        <w:rPr>
          <w:rFonts w:ascii="Tahoma" w:hAnsi="Tahoma" w:cs="Tahoma"/>
          <w:b/>
        </w:rPr>
        <w:t>partner</w:t>
      </w:r>
      <w:r>
        <w:rPr>
          <w:rFonts w:ascii="Tahoma" w:hAnsi="Tahoma" w:cs="Tahoma"/>
          <w:b/>
        </w:rPr>
        <w:t xml:space="preserve"> </w:t>
      </w:r>
      <w:r w:rsidRPr="00F93884">
        <w:rPr>
          <w:rFonts w:ascii="Tahoma" w:hAnsi="Tahoma" w:cs="Tahoma"/>
          <w:b/>
        </w:rPr>
        <w:t>_____________________________________</w:t>
      </w:r>
      <w:r>
        <w:rPr>
          <w:rFonts w:ascii="Tahoma" w:hAnsi="Tahoma" w:cs="Tahoma"/>
          <w:b/>
        </w:rPr>
        <w:t xml:space="preserve"> </w:t>
      </w:r>
      <w:r w:rsidRPr="00F93884">
        <w:rPr>
          <w:rFonts w:ascii="Tahoma" w:hAnsi="Tahoma" w:cs="Tahoma"/>
          <w:i/>
        </w:rPr>
        <w:t>(navedba</w:t>
      </w:r>
      <w:r>
        <w:rPr>
          <w:rFonts w:ascii="Tahoma" w:hAnsi="Tahoma" w:cs="Tahoma"/>
          <w:i/>
        </w:rPr>
        <w:t xml:space="preserve"> </w:t>
      </w:r>
      <w:r w:rsidRPr="00F93884">
        <w:rPr>
          <w:rFonts w:ascii="Tahoma" w:hAnsi="Tahoma" w:cs="Tahoma"/>
          <w:i/>
        </w:rPr>
        <w:t>partnerja),</w:t>
      </w:r>
      <w:r>
        <w:rPr>
          <w:rFonts w:ascii="Tahoma" w:hAnsi="Tahoma" w:cs="Tahoma"/>
          <w:i/>
        </w:rPr>
        <w:t xml:space="preserve"> </w:t>
      </w:r>
      <w:r w:rsidRPr="00F93884">
        <w:rPr>
          <w:rFonts w:ascii="Tahoma" w:hAnsi="Tahoma" w:cs="Tahoma"/>
        </w:rPr>
        <w:t>matična</w:t>
      </w:r>
      <w:r>
        <w:rPr>
          <w:rFonts w:ascii="Tahoma" w:hAnsi="Tahoma" w:cs="Tahoma"/>
        </w:rPr>
        <w:t xml:space="preserve"> </w:t>
      </w:r>
      <w:r w:rsidRPr="00F93884">
        <w:rPr>
          <w:rFonts w:ascii="Tahoma" w:hAnsi="Tahoma" w:cs="Tahoma"/>
        </w:rPr>
        <w:t>št.</w:t>
      </w:r>
      <w:r>
        <w:rPr>
          <w:rFonts w:ascii="Tahoma" w:hAnsi="Tahoma" w:cs="Tahoma"/>
        </w:rPr>
        <w:t xml:space="preserve"> </w:t>
      </w:r>
      <w:r w:rsidRPr="00F93884">
        <w:rPr>
          <w:rFonts w:ascii="Tahoma" w:hAnsi="Tahoma" w:cs="Tahoma"/>
        </w:rPr>
        <w:t>____________________</w:t>
      </w:r>
      <w:r>
        <w:rPr>
          <w:rFonts w:ascii="Tahoma" w:hAnsi="Tahoma" w:cs="Tahoma"/>
        </w:rPr>
        <w:t xml:space="preserve"> </w:t>
      </w:r>
    </w:p>
    <w:p w14:paraId="58755382" w14:textId="77777777" w:rsidR="003D4961" w:rsidRPr="00112425" w:rsidRDefault="003D4961" w:rsidP="003D4961">
      <w:pPr>
        <w:pStyle w:val="Blokbesedila"/>
        <w:keepNext/>
        <w:keepLines/>
        <w:ind w:left="0" w:right="565"/>
        <w:jc w:val="both"/>
        <w:rPr>
          <w:rFonts w:ascii="Tahoma" w:hAnsi="Tahoma" w:cs="Tahoma"/>
          <w:sz w:val="20"/>
        </w:rPr>
      </w:pPr>
    </w:p>
    <w:p w14:paraId="28119924" w14:textId="77777777" w:rsidR="003D4961" w:rsidRPr="00112425" w:rsidRDefault="003D4961" w:rsidP="003D4961">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462CB7AB" w14:textId="77777777" w:rsidR="003D4961" w:rsidRPr="00112425" w:rsidRDefault="003D4961" w:rsidP="003D4961">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w:t>
      </w:r>
      <w:r>
        <w:rPr>
          <w:rFonts w:ascii="Tahoma" w:hAnsi="Tahoma" w:cs="Tahoma"/>
          <w:b/>
          <w:smallCaps/>
          <w:sz w:val="20"/>
        </w:rPr>
        <w:t xml:space="preserve"> </w:t>
      </w:r>
      <w:r w:rsidRPr="00112425">
        <w:rPr>
          <w:rFonts w:ascii="Tahoma" w:hAnsi="Tahoma" w:cs="Tahoma"/>
          <w:b/>
          <w:smallCaps/>
          <w:sz w:val="20"/>
        </w:rPr>
        <w:t>za</w:t>
      </w:r>
      <w:r>
        <w:rPr>
          <w:rFonts w:ascii="Tahoma" w:hAnsi="Tahoma" w:cs="Tahoma"/>
          <w:b/>
          <w:smallCaps/>
          <w:sz w:val="20"/>
        </w:rPr>
        <w:t xml:space="preserve"> </w:t>
      </w:r>
      <w:r w:rsidRPr="00112425">
        <w:rPr>
          <w:rFonts w:ascii="Tahoma" w:hAnsi="Tahoma" w:cs="Tahoma"/>
          <w:b/>
          <w:smallCaps/>
          <w:sz w:val="20"/>
        </w:rPr>
        <w:t>izključitev</w:t>
      </w:r>
    </w:p>
    <w:p w14:paraId="3C8F00CD" w14:textId="22BF4315" w:rsidR="003D4961" w:rsidRDefault="003D4961" w:rsidP="003D4961">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w:t>
      </w:r>
      <w:r>
        <w:rPr>
          <w:rFonts w:ascii="Tahoma" w:hAnsi="Tahoma" w:cs="Tahoma"/>
          <w:sz w:val="20"/>
        </w:rPr>
        <w:t xml:space="preserve"> </w:t>
      </w:r>
      <w:r w:rsidRPr="00112425">
        <w:rPr>
          <w:rFonts w:ascii="Tahoma" w:hAnsi="Tahoma" w:cs="Tahoma"/>
          <w:sz w:val="20"/>
        </w:rPr>
        <w:t>nam</w:t>
      </w:r>
      <w:r>
        <w:rPr>
          <w:rFonts w:ascii="Tahoma" w:hAnsi="Tahoma" w:cs="Tahoma"/>
          <w:sz w:val="20"/>
        </w:rPr>
        <w:t xml:space="preserve"> </w:t>
      </w:r>
      <w:r w:rsidRPr="00112425">
        <w:rPr>
          <w:rFonts w:ascii="Tahoma" w:hAnsi="Tahoma" w:cs="Tahoma"/>
          <w:sz w:val="20"/>
        </w:rPr>
        <w:t>(gospodarskem</w:t>
      </w:r>
      <w:r>
        <w:rPr>
          <w:rFonts w:ascii="Tahoma" w:hAnsi="Tahoma" w:cs="Tahoma"/>
          <w:sz w:val="20"/>
        </w:rPr>
        <w:t xml:space="preserve"> </w:t>
      </w:r>
      <w:r w:rsidRPr="00112425">
        <w:rPr>
          <w:rFonts w:ascii="Tahoma" w:hAnsi="Tahoma" w:cs="Tahoma"/>
          <w:sz w:val="20"/>
        </w:rPr>
        <w:t>subjektu)</w:t>
      </w:r>
      <w:r>
        <w:rPr>
          <w:rFonts w:ascii="Tahoma" w:hAnsi="Tahoma" w:cs="Tahoma"/>
          <w:sz w:val="20"/>
        </w:rPr>
        <w:t xml:space="preserve"> </w:t>
      </w:r>
      <w:r w:rsidRPr="00112425">
        <w:rPr>
          <w:rFonts w:ascii="Tahoma" w:hAnsi="Tahoma" w:cs="Tahoma"/>
          <w:sz w:val="20"/>
        </w:rPr>
        <w:t>ni</w:t>
      </w:r>
      <w:r>
        <w:rPr>
          <w:rFonts w:ascii="Tahoma" w:hAnsi="Tahoma" w:cs="Tahoma"/>
          <w:sz w:val="20"/>
        </w:rPr>
        <w:t xml:space="preserve"> </w:t>
      </w:r>
      <w:r w:rsidRPr="00112425">
        <w:rPr>
          <w:rFonts w:ascii="Tahoma" w:hAnsi="Tahoma" w:cs="Tahoma"/>
          <w:sz w:val="20"/>
        </w:rPr>
        <w:t>bila</w:t>
      </w:r>
      <w:r>
        <w:rPr>
          <w:rFonts w:ascii="Tahoma" w:hAnsi="Tahoma" w:cs="Tahoma"/>
          <w:sz w:val="20"/>
        </w:rPr>
        <w:t xml:space="preserve"> </w:t>
      </w:r>
      <w:r w:rsidRPr="00112425">
        <w:rPr>
          <w:rFonts w:ascii="Tahoma" w:hAnsi="Tahoma" w:cs="Tahoma"/>
          <w:sz w:val="20"/>
        </w:rPr>
        <w:t>izrečena</w:t>
      </w:r>
      <w:r>
        <w:rPr>
          <w:rFonts w:ascii="Tahoma" w:hAnsi="Tahoma" w:cs="Tahoma"/>
          <w:sz w:val="20"/>
        </w:rPr>
        <w:t xml:space="preserve"> </w:t>
      </w:r>
      <w:r w:rsidRPr="00112425">
        <w:rPr>
          <w:rFonts w:ascii="Tahoma" w:hAnsi="Tahoma" w:cs="Tahoma"/>
          <w:sz w:val="20"/>
        </w:rPr>
        <w:t>pravnomočna</w:t>
      </w:r>
      <w:r>
        <w:rPr>
          <w:rFonts w:ascii="Tahoma" w:hAnsi="Tahoma" w:cs="Tahoma"/>
          <w:sz w:val="20"/>
        </w:rPr>
        <w:t xml:space="preserve"> </w:t>
      </w:r>
      <w:r w:rsidRPr="00112425">
        <w:rPr>
          <w:rFonts w:ascii="Tahoma" w:hAnsi="Tahoma" w:cs="Tahoma"/>
          <w:sz w:val="20"/>
        </w:rPr>
        <w:t>sodba</w:t>
      </w:r>
      <w:r>
        <w:rPr>
          <w:rFonts w:ascii="Tahoma" w:hAnsi="Tahoma" w:cs="Tahoma"/>
          <w:sz w:val="20"/>
        </w:rPr>
        <w:t xml:space="preserve"> </w:t>
      </w:r>
      <w:r w:rsidRPr="00C111EF">
        <w:rPr>
          <w:rFonts w:ascii="Tahoma" w:hAnsi="Tahoma" w:cs="Tahoma"/>
          <w:sz w:val="20"/>
        </w:rPr>
        <w:t>za</w:t>
      </w:r>
      <w:r>
        <w:rPr>
          <w:rFonts w:ascii="Tahoma" w:hAnsi="Tahoma" w:cs="Tahoma"/>
          <w:sz w:val="20"/>
        </w:rPr>
        <w:t xml:space="preserve"> </w:t>
      </w:r>
      <w:r w:rsidRPr="00C111EF">
        <w:rPr>
          <w:rFonts w:ascii="Tahoma" w:hAnsi="Tahoma" w:cs="Tahoma"/>
          <w:sz w:val="20"/>
        </w:rPr>
        <w:t>kazniva</w:t>
      </w:r>
      <w:r>
        <w:rPr>
          <w:rFonts w:ascii="Tahoma" w:hAnsi="Tahoma" w:cs="Tahoma"/>
          <w:sz w:val="20"/>
        </w:rPr>
        <w:t xml:space="preserve"> </w:t>
      </w:r>
      <w:r w:rsidRPr="00C111EF">
        <w:rPr>
          <w:rFonts w:ascii="Tahoma" w:hAnsi="Tahoma" w:cs="Tahoma"/>
          <w:sz w:val="20"/>
        </w:rPr>
        <w:t>dejanja</w:t>
      </w:r>
      <w:r>
        <w:rPr>
          <w:rFonts w:ascii="Tahoma" w:hAnsi="Tahoma" w:cs="Tahoma"/>
          <w:sz w:val="20"/>
        </w:rPr>
        <w:t xml:space="preserve"> </w:t>
      </w:r>
      <w:r w:rsidRPr="00C111EF">
        <w:rPr>
          <w:rFonts w:ascii="Tahoma" w:hAnsi="Tahoma" w:cs="Tahoma"/>
          <w:sz w:val="20"/>
        </w:rPr>
        <w:t>iz</w:t>
      </w:r>
      <w:r>
        <w:rPr>
          <w:rFonts w:ascii="Tahoma" w:hAnsi="Tahoma" w:cs="Tahoma"/>
          <w:sz w:val="20"/>
        </w:rPr>
        <w:t xml:space="preserve"> </w:t>
      </w:r>
      <w:r w:rsidRPr="00C111EF">
        <w:rPr>
          <w:rFonts w:ascii="Tahoma" w:hAnsi="Tahoma" w:cs="Tahoma"/>
          <w:sz w:val="20"/>
        </w:rPr>
        <w:t>Kazenskega</w:t>
      </w:r>
      <w:r>
        <w:rPr>
          <w:rFonts w:ascii="Tahoma" w:hAnsi="Tahoma" w:cs="Tahoma"/>
          <w:sz w:val="20"/>
        </w:rPr>
        <w:t xml:space="preserve"> </w:t>
      </w:r>
      <w:r w:rsidRPr="00C111EF">
        <w:rPr>
          <w:rFonts w:ascii="Tahoma" w:hAnsi="Tahoma" w:cs="Tahoma"/>
          <w:sz w:val="20"/>
        </w:rPr>
        <w:t>zakonika</w:t>
      </w:r>
      <w:r>
        <w:rPr>
          <w:rFonts w:ascii="Tahoma" w:hAnsi="Tahoma" w:cs="Tahoma"/>
          <w:sz w:val="20"/>
        </w:rPr>
        <w:t xml:space="preserve"> </w:t>
      </w:r>
      <w:r w:rsidRPr="00C111EF">
        <w:rPr>
          <w:rFonts w:ascii="Tahoma" w:hAnsi="Tahoma" w:cs="Tahoma"/>
          <w:sz w:val="20"/>
        </w:rPr>
        <w:t>(Ur</w:t>
      </w:r>
      <w:r>
        <w:rPr>
          <w:rFonts w:ascii="Tahoma" w:hAnsi="Tahoma" w:cs="Tahoma"/>
          <w:sz w:val="20"/>
        </w:rPr>
        <w:t xml:space="preserve">. </w:t>
      </w:r>
      <w:r w:rsidRPr="00C111EF">
        <w:rPr>
          <w:rFonts w:ascii="Tahoma" w:hAnsi="Tahoma" w:cs="Tahoma"/>
          <w:sz w:val="20"/>
        </w:rPr>
        <w:t>l</w:t>
      </w:r>
      <w:r>
        <w:rPr>
          <w:rFonts w:ascii="Tahoma" w:hAnsi="Tahoma" w:cs="Tahoma"/>
          <w:sz w:val="20"/>
        </w:rPr>
        <w:t xml:space="preserve">. </w:t>
      </w:r>
      <w:r w:rsidRPr="00C111EF">
        <w:rPr>
          <w:rFonts w:ascii="Tahoma" w:hAnsi="Tahoma" w:cs="Tahoma"/>
          <w:sz w:val="20"/>
        </w:rPr>
        <w:t>RS,</w:t>
      </w:r>
      <w:r>
        <w:rPr>
          <w:rFonts w:ascii="Tahoma" w:hAnsi="Tahoma" w:cs="Tahoma"/>
          <w:sz w:val="20"/>
        </w:rPr>
        <w:t xml:space="preserve"> </w:t>
      </w:r>
      <w:r w:rsidRPr="00C111EF">
        <w:rPr>
          <w:rFonts w:ascii="Tahoma" w:hAnsi="Tahoma" w:cs="Tahoma"/>
          <w:sz w:val="20"/>
        </w:rPr>
        <w:t>št.</w:t>
      </w:r>
      <w:r>
        <w:rPr>
          <w:rFonts w:ascii="Tahoma" w:hAnsi="Tahoma" w:cs="Tahoma"/>
          <w:sz w:val="20"/>
        </w:rPr>
        <w:t xml:space="preserve"> </w:t>
      </w:r>
      <w:r w:rsidRPr="00C111EF">
        <w:rPr>
          <w:rFonts w:ascii="Tahoma" w:hAnsi="Tahoma" w:cs="Tahoma"/>
          <w:sz w:val="20"/>
        </w:rPr>
        <w:t>50/12</w:t>
      </w:r>
      <w:r>
        <w:rPr>
          <w:rFonts w:ascii="Tahoma" w:hAnsi="Tahoma" w:cs="Tahoma"/>
          <w:sz w:val="20"/>
        </w:rPr>
        <w:t xml:space="preserve"> </w:t>
      </w:r>
      <w:r w:rsidRPr="00C111EF">
        <w:rPr>
          <w:rFonts w:ascii="Tahoma" w:hAnsi="Tahoma" w:cs="Tahoma"/>
          <w:sz w:val="20"/>
        </w:rPr>
        <w:t>–</w:t>
      </w:r>
      <w:r>
        <w:rPr>
          <w:rFonts w:ascii="Tahoma" w:hAnsi="Tahoma" w:cs="Tahoma"/>
          <w:sz w:val="20"/>
        </w:rPr>
        <w:t xml:space="preserve"> </w:t>
      </w:r>
      <w:r w:rsidRPr="00C111EF">
        <w:rPr>
          <w:rFonts w:ascii="Tahoma" w:hAnsi="Tahoma" w:cs="Tahoma"/>
          <w:sz w:val="20"/>
        </w:rPr>
        <w:t>uradno</w:t>
      </w:r>
      <w:r>
        <w:rPr>
          <w:rFonts w:ascii="Tahoma" w:hAnsi="Tahoma" w:cs="Tahoma"/>
          <w:sz w:val="20"/>
        </w:rPr>
        <w:t xml:space="preserve"> </w:t>
      </w:r>
      <w:r w:rsidRPr="00C111EF">
        <w:rPr>
          <w:rFonts w:ascii="Tahoma" w:hAnsi="Tahoma" w:cs="Tahoma"/>
          <w:sz w:val="20"/>
        </w:rPr>
        <w:t>prečiščeno</w:t>
      </w:r>
      <w:r>
        <w:rPr>
          <w:rFonts w:ascii="Tahoma" w:hAnsi="Tahoma" w:cs="Tahoma"/>
          <w:sz w:val="20"/>
        </w:rPr>
        <w:t xml:space="preserve"> </w:t>
      </w:r>
      <w:r w:rsidRPr="00C111EF">
        <w:rPr>
          <w:rFonts w:ascii="Tahoma" w:hAnsi="Tahoma" w:cs="Tahoma"/>
          <w:sz w:val="20"/>
        </w:rPr>
        <w:t>besedilo,</w:t>
      </w:r>
      <w:r>
        <w:rPr>
          <w:rFonts w:ascii="Tahoma" w:hAnsi="Tahoma" w:cs="Tahoma"/>
          <w:sz w:val="20"/>
        </w:rPr>
        <w:t xml:space="preserve"> </w:t>
      </w:r>
      <w:r w:rsidRPr="00C111EF">
        <w:rPr>
          <w:rFonts w:ascii="Tahoma" w:hAnsi="Tahoma" w:cs="Tahoma"/>
          <w:sz w:val="20"/>
        </w:rPr>
        <w:t>6/16</w:t>
      </w:r>
      <w:r>
        <w:rPr>
          <w:rFonts w:ascii="Tahoma" w:hAnsi="Tahoma" w:cs="Tahoma"/>
          <w:sz w:val="20"/>
        </w:rPr>
        <w:t xml:space="preserve"> </w:t>
      </w:r>
      <w:r w:rsidRPr="00C111EF">
        <w:rPr>
          <w:rFonts w:ascii="Tahoma" w:hAnsi="Tahoma" w:cs="Tahoma"/>
          <w:sz w:val="20"/>
        </w:rPr>
        <w:t>–</w:t>
      </w:r>
      <w:r>
        <w:rPr>
          <w:rFonts w:ascii="Tahoma" w:hAnsi="Tahoma" w:cs="Tahoma"/>
          <w:sz w:val="20"/>
        </w:rPr>
        <w:t xml:space="preserve"> </w:t>
      </w:r>
      <w:r w:rsidRPr="00C111EF">
        <w:rPr>
          <w:rFonts w:ascii="Tahoma" w:hAnsi="Tahoma" w:cs="Tahoma"/>
          <w:sz w:val="20"/>
        </w:rPr>
        <w:t>popr.,</w:t>
      </w:r>
      <w:r>
        <w:rPr>
          <w:rFonts w:ascii="Tahoma" w:hAnsi="Tahoma" w:cs="Tahoma"/>
          <w:sz w:val="20"/>
        </w:rPr>
        <w:t xml:space="preserve"> </w:t>
      </w:r>
      <w:r w:rsidRPr="00C111EF">
        <w:rPr>
          <w:rFonts w:ascii="Tahoma" w:hAnsi="Tahoma" w:cs="Tahoma"/>
          <w:sz w:val="20"/>
        </w:rPr>
        <w:t>54/15,</w:t>
      </w:r>
      <w:r>
        <w:rPr>
          <w:rFonts w:ascii="Tahoma" w:hAnsi="Tahoma" w:cs="Tahoma"/>
          <w:sz w:val="20"/>
        </w:rPr>
        <w:t xml:space="preserve"> </w:t>
      </w:r>
      <w:r w:rsidRPr="00C111EF">
        <w:rPr>
          <w:rFonts w:ascii="Tahoma" w:hAnsi="Tahoma" w:cs="Tahoma"/>
          <w:sz w:val="20"/>
        </w:rPr>
        <w:t>38/16,</w:t>
      </w:r>
      <w:r>
        <w:rPr>
          <w:rFonts w:ascii="Tahoma" w:hAnsi="Tahoma" w:cs="Tahoma"/>
          <w:sz w:val="20"/>
        </w:rPr>
        <w:t xml:space="preserve"> </w:t>
      </w:r>
      <w:r w:rsidRPr="00C111EF">
        <w:rPr>
          <w:rFonts w:ascii="Tahoma" w:hAnsi="Tahoma" w:cs="Tahoma"/>
          <w:sz w:val="20"/>
        </w:rPr>
        <w:t>27/17,</w:t>
      </w:r>
      <w:r>
        <w:rPr>
          <w:rFonts w:ascii="Tahoma" w:hAnsi="Tahoma" w:cs="Tahoma"/>
          <w:sz w:val="20"/>
        </w:rPr>
        <w:t xml:space="preserve"> </w:t>
      </w:r>
      <w:r w:rsidRPr="00C111EF">
        <w:rPr>
          <w:rFonts w:ascii="Tahoma" w:hAnsi="Tahoma" w:cs="Tahoma"/>
          <w:sz w:val="20"/>
        </w:rPr>
        <w:t>23/20,</w:t>
      </w:r>
      <w:r>
        <w:rPr>
          <w:rFonts w:ascii="Tahoma" w:hAnsi="Tahoma" w:cs="Tahoma"/>
          <w:sz w:val="20"/>
        </w:rPr>
        <w:t xml:space="preserve"> </w:t>
      </w:r>
      <w:r w:rsidRPr="00C111EF">
        <w:rPr>
          <w:rFonts w:ascii="Tahoma" w:hAnsi="Tahoma" w:cs="Tahoma"/>
          <w:sz w:val="20"/>
        </w:rPr>
        <w:t>91/20,</w:t>
      </w:r>
      <w:r>
        <w:rPr>
          <w:rFonts w:ascii="Tahoma" w:hAnsi="Tahoma" w:cs="Tahoma"/>
          <w:sz w:val="20"/>
        </w:rPr>
        <w:t xml:space="preserve"> </w:t>
      </w:r>
      <w:r w:rsidRPr="00C111EF">
        <w:rPr>
          <w:rFonts w:ascii="Tahoma" w:hAnsi="Tahoma" w:cs="Tahoma"/>
          <w:sz w:val="20"/>
        </w:rPr>
        <w:t>95/21,</w:t>
      </w:r>
      <w:r>
        <w:rPr>
          <w:rFonts w:ascii="Tahoma" w:hAnsi="Tahoma" w:cs="Tahoma"/>
          <w:sz w:val="20"/>
        </w:rPr>
        <w:t xml:space="preserve"> </w:t>
      </w:r>
      <w:r w:rsidRPr="00C111EF">
        <w:rPr>
          <w:rFonts w:ascii="Tahoma" w:hAnsi="Tahoma" w:cs="Tahoma"/>
          <w:sz w:val="20"/>
        </w:rPr>
        <w:t>186/21</w:t>
      </w:r>
      <w:r w:rsidR="004862EE">
        <w:rPr>
          <w:rFonts w:ascii="Tahoma" w:hAnsi="Tahoma" w:cs="Tahoma"/>
          <w:sz w:val="20"/>
        </w:rPr>
        <w:t xml:space="preserve">, </w:t>
      </w:r>
      <w:r w:rsidRPr="00C111EF">
        <w:rPr>
          <w:rFonts w:ascii="Tahoma" w:hAnsi="Tahoma" w:cs="Tahoma"/>
          <w:sz w:val="20"/>
        </w:rPr>
        <w:t>105/22</w:t>
      </w:r>
      <w:r>
        <w:rPr>
          <w:rFonts w:ascii="Tahoma" w:hAnsi="Tahoma" w:cs="Tahoma"/>
          <w:sz w:val="20"/>
        </w:rPr>
        <w:t xml:space="preserve"> </w:t>
      </w:r>
      <w:r w:rsidRPr="00C111EF">
        <w:rPr>
          <w:rFonts w:ascii="Tahoma" w:hAnsi="Tahoma" w:cs="Tahoma"/>
          <w:sz w:val="20"/>
        </w:rPr>
        <w:t>–</w:t>
      </w:r>
      <w:r>
        <w:rPr>
          <w:rFonts w:ascii="Tahoma" w:hAnsi="Tahoma" w:cs="Tahoma"/>
          <w:sz w:val="20"/>
        </w:rPr>
        <w:t xml:space="preserve"> </w:t>
      </w:r>
      <w:r w:rsidRPr="00C111EF">
        <w:rPr>
          <w:rFonts w:ascii="Tahoma" w:hAnsi="Tahoma" w:cs="Tahoma"/>
          <w:sz w:val="20"/>
        </w:rPr>
        <w:t>ZZNŠPP</w:t>
      </w:r>
      <w:r w:rsidR="004862EE">
        <w:rPr>
          <w:rFonts w:ascii="Tahoma" w:hAnsi="Tahoma" w:cs="Tahoma"/>
          <w:sz w:val="20"/>
        </w:rPr>
        <w:t xml:space="preserve"> </w:t>
      </w:r>
      <w:r w:rsidR="004862EE" w:rsidRPr="004862EE">
        <w:rPr>
          <w:rFonts w:ascii="Tahoma" w:hAnsi="Tahoma" w:cs="Tahoma"/>
          <w:sz w:val="20"/>
        </w:rPr>
        <w:t>in 16/23</w:t>
      </w:r>
      <w:r w:rsidRPr="00C111EF">
        <w:rPr>
          <w:rFonts w:ascii="Tahoma" w:hAnsi="Tahoma" w:cs="Tahoma"/>
          <w:sz w:val="20"/>
        </w:rPr>
        <w:t>;</w:t>
      </w:r>
      <w:r>
        <w:rPr>
          <w:rFonts w:ascii="Tahoma" w:hAnsi="Tahoma" w:cs="Tahoma"/>
          <w:sz w:val="20"/>
        </w:rPr>
        <w:t xml:space="preserve"> </w:t>
      </w:r>
      <w:r w:rsidRPr="00C111EF">
        <w:rPr>
          <w:rFonts w:ascii="Tahoma" w:hAnsi="Tahoma" w:cs="Tahoma"/>
          <w:sz w:val="20"/>
        </w:rPr>
        <w:t>v</w:t>
      </w:r>
      <w:r>
        <w:rPr>
          <w:rFonts w:ascii="Tahoma" w:hAnsi="Tahoma" w:cs="Tahoma"/>
          <w:sz w:val="20"/>
        </w:rPr>
        <w:t xml:space="preserve"> </w:t>
      </w:r>
      <w:r w:rsidRPr="00C111EF">
        <w:rPr>
          <w:rFonts w:ascii="Tahoma" w:hAnsi="Tahoma" w:cs="Tahoma"/>
          <w:sz w:val="20"/>
        </w:rPr>
        <w:t>nadaljnjem</w:t>
      </w:r>
      <w:r>
        <w:rPr>
          <w:rFonts w:ascii="Tahoma" w:hAnsi="Tahoma" w:cs="Tahoma"/>
          <w:sz w:val="20"/>
        </w:rPr>
        <w:t xml:space="preserve"> </w:t>
      </w:r>
      <w:r w:rsidRPr="00C111EF">
        <w:rPr>
          <w:rFonts w:ascii="Tahoma" w:hAnsi="Tahoma" w:cs="Tahoma"/>
          <w:sz w:val="20"/>
        </w:rPr>
        <w:t>besedilu:</w:t>
      </w:r>
      <w:r>
        <w:rPr>
          <w:rFonts w:ascii="Tahoma" w:hAnsi="Tahoma" w:cs="Tahoma"/>
          <w:sz w:val="20"/>
        </w:rPr>
        <w:t xml:space="preserve"> </w:t>
      </w:r>
      <w:r w:rsidRPr="00C111EF">
        <w:rPr>
          <w:rFonts w:ascii="Tahoma" w:hAnsi="Tahoma" w:cs="Tahoma"/>
          <w:sz w:val="20"/>
        </w:rPr>
        <w:t>KZ-1)</w:t>
      </w:r>
      <w:r>
        <w:rPr>
          <w:rFonts w:ascii="Tahoma" w:hAnsi="Tahoma" w:cs="Tahoma"/>
          <w:sz w:val="20"/>
        </w:rPr>
        <w:t xml:space="preserve"> </w:t>
      </w:r>
      <w:r w:rsidRPr="00C111EF">
        <w:rPr>
          <w:rFonts w:ascii="Tahoma" w:hAnsi="Tahoma" w:cs="Tahoma"/>
          <w:sz w:val="20"/>
        </w:rPr>
        <w:t>ali</w:t>
      </w:r>
      <w:r>
        <w:rPr>
          <w:rFonts w:ascii="Tahoma" w:hAnsi="Tahoma" w:cs="Tahoma"/>
          <w:sz w:val="20"/>
        </w:rPr>
        <w:t xml:space="preserve"> </w:t>
      </w:r>
      <w:r w:rsidRPr="00C111EF">
        <w:rPr>
          <w:rFonts w:ascii="Tahoma" w:hAnsi="Tahoma" w:cs="Tahoma"/>
          <w:sz w:val="20"/>
        </w:rPr>
        <w:t>za</w:t>
      </w:r>
      <w:r>
        <w:rPr>
          <w:rFonts w:ascii="Tahoma" w:hAnsi="Tahoma" w:cs="Tahoma"/>
          <w:sz w:val="20"/>
        </w:rPr>
        <w:t xml:space="preserve"> </w:t>
      </w:r>
      <w:r w:rsidRPr="00C111EF">
        <w:rPr>
          <w:rFonts w:ascii="Tahoma" w:hAnsi="Tahoma" w:cs="Tahoma"/>
          <w:sz w:val="20"/>
        </w:rPr>
        <w:t>primerljiva</w:t>
      </w:r>
      <w:r>
        <w:rPr>
          <w:rFonts w:ascii="Tahoma" w:hAnsi="Tahoma" w:cs="Tahoma"/>
          <w:sz w:val="20"/>
        </w:rPr>
        <w:t xml:space="preserve"> </w:t>
      </w:r>
      <w:r w:rsidRPr="00C111EF">
        <w:rPr>
          <w:rFonts w:ascii="Tahoma" w:hAnsi="Tahoma" w:cs="Tahoma"/>
          <w:sz w:val="20"/>
        </w:rPr>
        <w:t>kazniva</w:t>
      </w:r>
      <w:r>
        <w:rPr>
          <w:rFonts w:ascii="Tahoma" w:hAnsi="Tahoma" w:cs="Tahoma"/>
          <w:sz w:val="20"/>
        </w:rPr>
        <w:t xml:space="preserve"> </w:t>
      </w:r>
      <w:r w:rsidRPr="00C111EF">
        <w:rPr>
          <w:rFonts w:ascii="Tahoma" w:hAnsi="Tahoma" w:cs="Tahoma"/>
          <w:sz w:val="20"/>
        </w:rPr>
        <w:t>dejanja,</w:t>
      </w:r>
      <w:r>
        <w:rPr>
          <w:rFonts w:ascii="Tahoma" w:hAnsi="Tahoma" w:cs="Tahoma"/>
          <w:sz w:val="20"/>
        </w:rPr>
        <w:t xml:space="preserve"> kot </w:t>
      </w:r>
      <w:r w:rsidRPr="00112425">
        <w:rPr>
          <w:rFonts w:ascii="Tahoma" w:hAnsi="Tahoma" w:cs="Tahoma"/>
          <w:sz w:val="20"/>
        </w:rPr>
        <w:t>so</w:t>
      </w:r>
      <w:r>
        <w:rPr>
          <w:rFonts w:ascii="Tahoma" w:hAnsi="Tahoma" w:cs="Tahoma"/>
          <w:sz w:val="20"/>
        </w:rPr>
        <w:t xml:space="preserve"> </w:t>
      </w:r>
      <w:r w:rsidRPr="00112425">
        <w:rPr>
          <w:rFonts w:ascii="Tahoma" w:hAnsi="Tahoma" w:cs="Tahoma"/>
          <w:sz w:val="20"/>
        </w:rPr>
        <w:t>opredeljena</w:t>
      </w:r>
      <w:r>
        <w:rPr>
          <w:rFonts w:ascii="Tahoma" w:hAnsi="Tahoma" w:cs="Tahoma"/>
          <w:sz w:val="20"/>
        </w:rPr>
        <w:t xml:space="preserve"> </w:t>
      </w:r>
      <w:r w:rsidRPr="00112425">
        <w:rPr>
          <w:rFonts w:ascii="Tahoma" w:hAnsi="Tahoma" w:cs="Tahoma"/>
          <w:sz w:val="20"/>
        </w:rPr>
        <w:t>v</w:t>
      </w:r>
      <w:r>
        <w:rPr>
          <w:rFonts w:ascii="Tahoma" w:hAnsi="Tahoma" w:cs="Tahoma"/>
          <w:sz w:val="20"/>
        </w:rPr>
        <w:t xml:space="preserve"> </w:t>
      </w:r>
      <w:r w:rsidRPr="00112425">
        <w:rPr>
          <w:rFonts w:ascii="Tahoma" w:hAnsi="Tahoma" w:cs="Tahoma"/>
          <w:sz w:val="20"/>
        </w:rPr>
        <w:t>prvem</w:t>
      </w:r>
      <w:r>
        <w:rPr>
          <w:rFonts w:ascii="Tahoma" w:hAnsi="Tahoma" w:cs="Tahoma"/>
          <w:sz w:val="20"/>
        </w:rPr>
        <w:t xml:space="preserve"> </w:t>
      </w:r>
      <w:r w:rsidRPr="00112425">
        <w:rPr>
          <w:rFonts w:ascii="Tahoma" w:hAnsi="Tahoma" w:cs="Tahoma"/>
          <w:sz w:val="20"/>
        </w:rPr>
        <w:t>odstavku</w:t>
      </w:r>
      <w:r>
        <w:rPr>
          <w:rFonts w:ascii="Tahoma" w:hAnsi="Tahoma" w:cs="Tahoma"/>
          <w:sz w:val="20"/>
        </w:rPr>
        <w:t xml:space="preserve"> </w:t>
      </w:r>
      <w:r w:rsidRPr="00112425">
        <w:rPr>
          <w:rFonts w:ascii="Tahoma" w:hAnsi="Tahoma" w:cs="Tahoma"/>
          <w:sz w:val="20"/>
        </w:rPr>
        <w:t>75.</w:t>
      </w:r>
      <w:r>
        <w:rPr>
          <w:rFonts w:ascii="Tahoma" w:hAnsi="Tahoma" w:cs="Tahoma"/>
          <w:sz w:val="20"/>
        </w:rPr>
        <w:t xml:space="preserve"> </w:t>
      </w:r>
      <w:r w:rsidRPr="00112425">
        <w:rPr>
          <w:rFonts w:ascii="Tahoma" w:hAnsi="Tahoma" w:cs="Tahoma"/>
          <w:sz w:val="20"/>
        </w:rPr>
        <w:t>člena</w:t>
      </w:r>
      <w:r>
        <w:rPr>
          <w:rFonts w:ascii="Tahoma" w:hAnsi="Tahoma" w:cs="Tahoma"/>
          <w:sz w:val="20"/>
        </w:rPr>
        <w:t xml:space="preserve"> </w:t>
      </w:r>
      <w:r w:rsidRPr="00112425">
        <w:rPr>
          <w:rFonts w:ascii="Tahoma" w:hAnsi="Tahoma" w:cs="Tahoma"/>
          <w:sz w:val="20"/>
        </w:rPr>
        <w:t>ZJN-3;</w:t>
      </w:r>
    </w:p>
    <w:p w14:paraId="551E7E9B" w14:textId="77777777" w:rsidR="003D4961" w:rsidRPr="00112425" w:rsidRDefault="003D4961" w:rsidP="003D4961">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Pr>
          <w:rFonts w:ascii="Tahoma" w:hAnsi="Tahoma" w:cs="Tahoma"/>
          <w:sz w:val="20"/>
        </w:rPr>
        <w:t xml:space="preserve"> </w:t>
      </w:r>
      <w:r w:rsidRPr="00112425">
        <w:rPr>
          <w:rFonts w:ascii="Tahoma" w:hAnsi="Tahoma" w:cs="Tahoma"/>
          <w:sz w:val="20"/>
        </w:rPr>
        <w:t>izpolnjujemo</w:t>
      </w:r>
      <w:r>
        <w:rPr>
          <w:rFonts w:ascii="Tahoma" w:hAnsi="Tahoma" w:cs="Tahoma"/>
          <w:sz w:val="20"/>
        </w:rPr>
        <w:t xml:space="preserve"> </w:t>
      </w:r>
      <w:r w:rsidRPr="00112425">
        <w:rPr>
          <w:rFonts w:ascii="Tahoma" w:hAnsi="Tahoma" w:cs="Tahoma"/>
          <w:sz w:val="20"/>
        </w:rPr>
        <w:t>obvezne</w:t>
      </w:r>
      <w:r>
        <w:rPr>
          <w:rFonts w:ascii="Tahoma" w:hAnsi="Tahoma" w:cs="Tahoma"/>
          <w:sz w:val="20"/>
        </w:rPr>
        <w:t xml:space="preserve"> </w:t>
      </w:r>
      <w:r w:rsidRPr="00112425">
        <w:rPr>
          <w:rFonts w:ascii="Tahoma" w:hAnsi="Tahoma" w:cs="Tahoma"/>
          <w:sz w:val="20"/>
        </w:rPr>
        <w:t>dajatve</w:t>
      </w:r>
      <w:r>
        <w:rPr>
          <w:rFonts w:ascii="Tahoma" w:hAnsi="Tahoma" w:cs="Tahoma"/>
          <w:sz w:val="20"/>
        </w:rPr>
        <w:t xml:space="preserve"> </w:t>
      </w:r>
      <w:r w:rsidRPr="00112425">
        <w:rPr>
          <w:rFonts w:ascii="Tahoma" w:hAnsi="Tahoma" w:cs="Tahoma"/>
          <w:sz w:val="20"/>
        </w:rPr>
        <w:t>in</w:t>
      </w:r>
      <w:r>
        <w:rPr>
          <w:rFonts w:ascii="Tahoma" w:hAnsi="Tahoma" w:cs="Tahoma"/>
          <w:sz w:val="20"/>
        </w:rPr>
        <w:t xml:space="preserve"> </w:t>
      </w:r>
      <w:r w:rsidRPr="00112425">
        <w:rPr>
          <w:rFonts w:ascii="Tahoma" w:hAnsi="Tahoma" w:cs="Tahoma"/>
          <w:sz w:val="20"/>
        </w:rPr>
        <w:t>druge</w:t>
      </w:r>
      <w:r>
        <w:rPr>
          <w:rFonts w:ascii="Tahoma" w:hAnsi="Tahoma" w:cs="Tahoma"/>
          <w:sz w:val="20"/>
        </w:rPr>
        <w:t xml:space="preserve"> </w:t>
      </w:r>
      <w:r w:rsidRPr="00112425">
        <w:rPr>
          <w:rFonts w:ascii="Tahoma" w:hAnsi="Tahoma" w:cs="Tahoma"/>
          <w:sz w:val="20"/>
        </w:rPr>
        <w:t>denarne</w:t>
      </w:r>
      <w:r>
        <w:rPr>
          <w:rFonts w:ascii="Tahoma" w:hAnsi="Tahoma" w:cs="Tahoma"/>
          <w:sz w:val="20"/>
        </w:rPr>
        <w:t xml:space="preserve"> </w:t>
      </w:r>
      <w:r w:rsidRPr="00112425">
        <w:rPr>
          <w:rFonts w:ascii="Tahoma" w:hAnsi="Tahoma" w:cs="Tahoma"/>
          <w:sz w:val="20"/>
        </w:rPr>
        <w:t>nedavčne</w:t>
      </w:r>
      <w:r>
        <w:rPr>
          <w:rFonts w:ascii="Tahoma" w:hAnsi="Tahoma" w:cs="Tahoma"/>
          <w:sz w:val="20"/>
        </w:rPr>
        <w:t xml:space="preserve"> </w:t>
      </w:r>
      <w:r w:rsidRPr="00112425">
        <w:rPr>
          <w:rFonts w:ascii="Tahoma" w:hAnsi="Tahoma" w:cs="Tahoma"/>
          <w:sz w:val="20"/>
        </w:rPr>
        <w:t>obveznosti</w:t>
      </w:r>
      <w:r>
        <w:rPr>
          <w:rFonts w:ascii="Tahoma" w:hAnsi="Tahoma" w:cs="Tahoma"/>
          <w:sz w:val="20"/>
        </w:rPr>
        <w:t xml:space="preserve"> </w:t>
      </w:r>
      <w:r w:rsidRPr="00112425">
        <w:rPr>
          <w:rFonts w:ascii="Tahoma" w:hAnsi="Tahoma" w:cs="Tahoma"/>
          <w:sz w:val="20"/>
        </w:rPr>
        <w:t>v</w:t>
      </w:r>
      <w:r>
        <w:rPr>
          <w:rFonts w:ascii="Tahoma" w:hAnsi="Tahoma" w:cs="Tahoma"/>
          <w:sz w:val="20"/>
        </w:rPr>
        <w:t xml:space="preserve"> </w:t>
      </w:r>
      <w:r w:rsidRPr="00112425">
        <w:rPr>
          <w:rFonts w:ascii="Tahoma" w:hAnsi="Tahoma" w:cs="Tahoma"/>
          <w:sz w:val="20"/>
        </w:rPr>
        <w:t>skladu</w:t>
      </w:r>
      <w:r>
        <w:rPr>
          <w:rFonts w:ascii="Tahoma" w:hAnsi="Tahoma" w:cs="Tahoma"/>
          <w:sz w:val="20"/>
        </w:rPr>
        <w:t xml:space="preserve"> </w:t>
      </w:r>
      <w:r w:rsidRPr="00112425">
        <w:rPr>
          <w:rFonts w:ascii="Tahoma" w:hAnsi="Tahoma" w:cs="Tahoma"/>
          <w:sz w:val="20"/>
        </w:rPr>
        <w:t>z</w:t>
      </w:r>
      <w:r>
        <w:rPr>
          <w:rFonts w:ascii="Tahoma" w:hAnsi="Tahoma" w:cs="Tahoma"/>
          <w:sz w:val="20"/>
        </w:rPr>
        <w:t xml:space="preserve"> </w:t>
      </w:r>
      <w:r w:rsidRPr="00112425">
        <w:rPr>
          <w:rFonts w:ascii="Tahoma" w:hAnsi="Tahoma" w:cs="Tahoma"/>
          <w:sz w:val="20"/>
        </w:rPr>
        <w:t>zakonom,</w:t>
      </w:r>
      <w:r>
        <w:rPr>
          <w:rFonts w:ascii="Tahoma" w:hAnsi="Tahoma" w:cs="Tahoma"/>
          <w:sz w:val="20"/>
        </w:rPr>
        <w:t xml:space="preserve"> </w:t>
      </w:r>
      <w:r w:rsidRPr="00112425">
        <w:rPr>
          <w:rFonts w:ascii="Tahoma" w:hAnsi="Tahoma" w:cs="Tahoma"/>
          <w:sz w:val="20"/>
        </w:rPr>
        <w:t>ki</w:t>
      </w:r>
      <w:r>
        <w:rPr>
          <w:rFonts w:ascii="Tahoma" w:hAnsi="Tahoma" w:cs="Tahoma"/>
          <w:sz w:val="20"/>
        </w:rPr>
        <w:t xml:space="preserve"> </w:t>
      </w:r>
      <w:r w:rsidRPr="00112425">
        <w:rPr>
          <w:rFonts w:ascii="Tahoma" w:hAnsi="Tahoma" w:cs="Tahoma"/>
          <w:sz w:val="20"/>
        </w:rPr>
        <w:t>ureja</w:t>
      </w:r>
      <w:r>
        <w:rPr>
          <w:rFonts w:ascii="Tahoma" w:hAnsi="Tahoma" w:cs="Tahoma"/>
          <w:sz w:val="20"/>
        </w:rPr>
        <w:t xml:space="preserve"> </w:t>
      </w:r>
      <w:r w:rsidRPr="00112425">
        <w:rPr>
          <w:rFonts w:ascii="Tahoma" w:hAnsi="Tahoma" w:cs="Tahoma"/>
          <w:sz w:val="20"/>
        </w:rPr>
        <w:t>finančno</w:t>
      </w:r>
      <w:r>
        <w:rPr>
          <w:rFonts w:ascii="Tahoma" w:hAnsi="Tahoma" w:cs="Tahoma"/>
          <w:sz w:val="20"/>
        </w:rPr>
        <w:t xml:space="preserve"> </w:t>
      </w:r>
      <w:r w:rsidRPr="00112425">
        <w:rPr>
          <w:rFonts w:ascii="Tahoma" w:hAnsi="Tahoma" w:cs="Tahoma"/>
          <w:sz w:val="20"/>
        </w:rPr>
        <w:t>upravo,</w:t>
      </w:r>
      <w:r>
        <w:rPr>
          <w:rFonts w:ascii="Tahoma" w:hAnsi="Tahoma" w:cs="Tahoma"/>
          <w:sz w:val="20"/>
        </w:rPr>
        <w:t xml:space="preserve"> </w:t>
      </w:r>
      <w:r w:rsidRPr="00112425">
        <w:rPr>
          <w:rFonts w:ascii="Tahoma" w:hAnsi="Tahoma" w:cs="Tahoma"/>
          <w:sz w:val="20"/>
        </w:rPr>
        <w:t>ki</w:t>
      </w:r>
      <w:r>
        <w:rPr>
          <w:rFonts w:ascii="Tahoma" w:hAnsi="Tahoma" w:cs="Tahoma"/>
          <w:sz w:val="20"/>
        </w:rPr>
        <w:t xml:space="preserve"> </w:t>
      </w:r>
      <w:r w:rsidRPr="00112425">
        <w:rPr>
          <w:rFonts w:ascii="Tahoma" w:hAnsi="Tahoma" w:cs="Tahoma"/>
          <w:sz w:val="20"/>
        </w:rPr>
        <w:t>jih</w:t>
      </w:r>
      <w:r>
        <w:rPr>
          <w:rFonts w:ascii="Tahoma" w:hAnsi="Tahoma" w:cs="Tahoma"/>
          <w:sz w:val="20"/>
        </w:rPr>
        <w:t xml:space="preserve"> </w:t>
      </w:r>
      <w:r w:rsidRPr="00112425">
        <w:rPr>
          <w:rFonts w:ascii="Tahoma" w:hAnsi="Tahoma" w:cs="Tahoma"/>
          <w:sz w:val="20"/>
        </w:rPr>
        <w:t>pobira</w:t>
      </w:r>
      <w:r>
        <w:rPr>
          <w:rFonts w:ascii="Tahoma" w:hAnsi="Tahoma" w:cs="Tahoma"/>
          <w:sz w:val="20"/>
        </w:rPr>
        <w:t xml:space="preserve"> </w:t>
      </w:r>
      <w:r w:rsidRPr="00112425">
        <w:rPr>
          <w:rFonts w:ascii="Tahoma" w:hAnsi="Tahoma" w:cs="Tahoma"/>
          <w:sz w:val="20"/>
        </w:rPr>
        <w:t>davčni</w:t>
      </w:r>
      <w:r>
        <w:rPr>
          <w:rFonts w:ascii="Tahoma" w:hAnsi="Tahoma" w:cs="Tahoma"/>
          <w:sz w:val="20"/>
        </w:rPr>
        <w:t xml:space="preserve"> </w:t>
      </w:r>
      <w:r w:rsidRPr="00112425">
        <w:rPr>
          <w:rFonts w:ascii="Tahoma" w:hAnsi="Tahoma" w:cs="Tahoma"/>
          <w:sz w:val="20"/>
        </w:rPr>
        <w:t>organ</w:t>
      </w:r>
      <w:r>
        <w:rPr>
          <w:rFonts w:ascii="Tahoma" w:hAnsi="Tahoma" w:cs="Tahoma"/>
          <w:sz w:val="20"/>
        </w:rPr>
        <w:t xml:space="preserve"> </w:t>
      </w:r>
      <w:r w:rsidRPr="00112425">
        <w:rPr>
          <w:rFonts w:ascii="Tahoma" w:hAnsi="Tahoma" w:cs="Tahoma"/>
          <w:sz w:val="20"/>
        </w:rPr>
        <w:t>v</w:t>
      </w:r>
      <w:r>
        <w:rPr>
          <w:rFonts w:ascii="Tahoma" w:hAnsi="Tahoma" w:cs="Tahoma"/>
          <w:sz w:val="20"/>
        </w:rPr>
        <w:t xml:space="preserve"> </w:t>
      </w:r>
      <w:r w:rsidRPr="00112425">
        <w:rPr>
          <w:rFonts w:ascii="Tahoma" w:hAnsi="Tahoma" w:cs="Tahoma"/>
          <w:sz w:val="20"/>
        </w:rPr>
        <w:t>skladu</w:t>
      </w:r>
      <w:r>
        <w:rPr>
          <w:rFonts w:ascii="Tahoma" w:hAnsi="Tahoma" w:cs="Tahoma"/>
          <w:sz w:val="20"/>
        </w:rPr>
        <w:t xml:space="preserve"> </w:t>
      </w:r>
      <w:r w:rsidRPr="00112425">
        <w:rPr>
          <w:rFonts w:ascii="Tahoma" w:hAnsi="Tahoma" w:cs="Tahoma"/>
          <w:sz w:val="20"/>
        </w:rPr>
        <w:t>s</w:t>
      </w:r>
      <w:r>
        <w:rPr>
          <w:rFonts w:ascii="Tahoma" w:hAnsi="Tahoma" w:cs="Tahoma"/>
          <w:sz w:val="20"/>
        </w:rPr>
        <w:t xml:space="preserve"> </w:t>
      </w:r>
      <w:r w:rsidRPr="00112425">
        <w:rPr>
          <w:rFonts w:ascii="Tahoma" w:hAnsi="Tahoma" w:cs="Tahoma"/>
          <w:sz w:val="20"/>
        </w:rPr>
        <w:t>predpisi</w:t>
      </w:r>
      <w:r>
        <w:rPr>
          <w:rFonts w:ascii="Tahoma" w:hAnsi="Tahoma" w:cs="Tahoma"/>
          <w:sz w:val="20"/>
        </w:rPr>
        <w:t xml:space="preserve"> </w:t>
      </w:r>
      <w:r w:rsidRPr="00112425">
        <w:rPr>
          <w:rFonts w:ascii="Tahoma" w:hAnsi="Tahoma" w:cs="Tahoma"/>
          <w:sz w:val="20"/>
        </w:rPr>
        <w:t>države,</w:t>
      </w:r>
      <w:r>
        <w:rPr>
          <w:rFonts w:ascii="Tahoma" w:hAnsi="Tahoma" w:cs="Tahoma"/>
          <w:sz w:val="20"/>
        </w:rPr>
        <w:t xml:space="preserve"> </w:t>
      </w:r>
      <w:r w:rsidRPr="00112425">
        <w:rPr>
          <w:rFonts w:ascii="Tahoma" w:hAnsi="Tahoma" w:cs="Tahoma"/>
          <w:sz w:val="20"/>
        </w:rPr>
        <w:t>v</w:t>
      </w:r>
      <w:r>
        <w:rPr>
          <w:rFonts w:ascii="Tahoma" w:hAnsi="Tahoma" w:cs="Tahoma"/>
          <w:sz w:val="20"/>
        </w:rPr>
        <w:t xml:space="preserve"> </w:t>
      </w:r>
      <w:r w:rsidRPr="00112425">
        <w:rPr>
          <w:rFonts w:ascii="Tahoma" w:hAnsi="Tahoma" w:cs="Tahoma"/>
          <w:sz w:val="20"/>
        </w:rPr>
        <w:t>kateri</w:t>
      </w:r>
      <w:r>
        <w:rPr>
          <w:rFonts w:ascii="Tahoma" w:hAnsi="Tahoma" w:cs="Tahoma"/>
          <w:sz w:val="20"/>
        </w:rPr>
        <w:t xml:space="preserve"> </w:t>
      </w:r>
      <w:r w:rsidRPr="00112425">
        <w:rPr>
          <w:rFonts w:ascii="Tahoma" w:hAnsi="Tahoma" w:cs="Tahoma"/>
          <w:sz w:val="20"/>
        </w:rPr>
        <w:t>imamo</w:t>
      </w:r>
      <w:r>
        <w:rPr>
          <w:rFonts w:ascii="Tahoma" w:hAnsi="Tahoma" w:cs="Tahoma"/>
          <w:sz w:val="20"/>
        </w:rPr>
        <w:t xml:space="preserve"> </w:t>
      </w:r>
      <w:r w:rsidRPr="00112425">
        <w:rPr>
          <w:rFonts w:ascii="Tahoma" w:hAnsi="Tahoma" w:cs="Tahoma"/>
          <w:sz w:val="20"/>
        </w:rPr>
        <w:t>sedež,</w:t>
      </w:r>
      <w:r>
        <w:rPr>
          <w:rFonts w:ascii="Tahoma" w:hAnsi="Tahoma" w:cs="Tahoma"/>
          <w:sz w:val="20"/>
        </w:rPr>
        <w:t xml:space="preserve"> </w:t>
      </w:r>
      <w:r w:rsidRPr="00112425">
        <w:rPr>
          <w:rFonts w:ascii="Tahoma" w:hAnsi="Tahoma" w:cs="Tahoma"/>
          <w:sz w:val="20"/>
        </w:rPr>
        <w:t>ali</w:t>
      </w:r>
      <w:r>
        <w:rPr>
          <w:rFonts w:ascii="Tahoma" w:hAnsi="Tahoma" w:cs="Tahoma"/>
          <w:sz w:val="20"/>
        </w:rPr>
        <w:t xml:space="preserve"> </w:t>
      </w:r>
      <w:r w:rsidRPr="00112425">
        <w:rPr>
          <w:rFonts w:ascii="Tahoma" w:hAnsi="Tahoma" w:cs="Tahoma"/>
          <w:sz w:val="20"/>
        </w:rPr>
        <w:t>predpisi</w:t>
      </w:r>
      <w:r>
        <w:rPr>
          <w:rFonts w:ascii="Tahoma" w:hAnsi="Tahoma" w:cs="Tahoma"/>
          <w:sz w:val="20"/>
        </w:rPr>
        <w:t xml:space="preserve"> </w:t>
      </w:r>
      <w:r w:rsidRPr="00112425">
        <w:rPr>
          <w:rFonts w:ascii="Tahoma" w:hAnsi="Tahoma" w:cs="Tahoma"/>
          <w:sz w:val="20"/>
        </w:rPr>
        <w:t>države</w:t>
      </w:r>
      <w:r>
        <w:rPr>
          <w:rFonts w:ascii="Tahoma" w:hAnsi="Tahoma" w:cs="Tahoma"/>
          <w:sz w:val="20"/>
        </w:rPr>
        <w:t xml:space="preserve"> </w:t>
      </w:r>
      <w:r w:rsidRPr="00112425">
        <w:rPr>
          <w:rFonts w:ascii="Tahoma" w:hAnsi="Tahoma" w:cs="Tahoma"/>
          <w:sz w:val="20"/>
        </w:rPr>
        <w:t>naročnika,</w:t>
      </w:r>
      <w:r>
        <w:rPr>
          <w:rFonts w:ascii="Tahoma" w:hAnsi="Tahoma" w:cs="Tahoma"/>
          <w:sz w:val="20"/>
        </w:rPr>
        <w:t xml:space="preserve"> </w:t>
      </w:r>
      <w:r w:rsidRPr="00112425">
        <w:rPr>
          <w:rFonts w:ascii="Tahoma" w:hAnsi="Tahoma" w:cs="Tahoma"/>
          <w:sz w:val="20"/>
        </w:rPr>
        <w:t>in</w:t>
      </w:r>
      <w:r>
        <w:rPr>
          <w:rFonts w:ascii="Tahoma" w:hAnsi="Tahoma" w:cs="Tahoma"/>
          <w:sz w:val="20"/>
        </w:rPr>
        <w:t xml:space="preserve"> </w:t>
      </w:r>
      <w:r w:rsidRPr="00112425">
        <w:rPr>
          <w:rFonts w:ascii="Tahoma" w:hAnsi="Tahoma" w:cs="Tahoma"/>
          <w:sz w:val="20"/>
        </w:rPr>
        <w:t>da</w:t>
      </w:r>
      <w:r>
        <w:rPr>
          <w:rFonts w:ascii="Tahoma" w:hAnsi="Tahoma" w:cs="Tahoma"/>
          <w:sz w:val="20"/>
        </w:rPr>
        <w:t xml:space="preserve"> </w:t>
      </w:r>
      <w:r w:rsidRPr="00112425">
        <w:rPr>
          <w:rFonts w:ascii="Tahoma" w:hAnsi="Tahoma" w:cs="Tahoma"/>
          <w:sz w:val="20"/>
        </w:rPr>
        <w:t>imamo</w:t>
      </w:r>
      <w:r>
        <w:rPr>
          <w:rFonts w:ascii="Tahoma" w:hAnsi="Tahoma" w:cs="Tahoma"/>
          <w:sz w:val="20"/>
        </w:rPr>
        <w:t xml:space="preserve"> </w:t>
      </w:r>
      <w:r w:rsidRPr="00112425">
        <w:rPr>
          <w:rFonts w:ascii="Tahoma" w:hAnsi="Tahoma" w:cs="Tahoma"/>
          <w:sz w:val="20"/>
        </w:rPr>
        <w:t>predložene</w:t>
      </w:r>
      <w:r>
        <w:rPr>
          <w:rFonts w:ascii="Tahoma" w:hAnsi="Tahoma" w:cs="Tahoma"/>
          <w:sz w:val="20"/>
        </w:rPr>
        <w:t xml:space="preserve"> </w:t>
      </w:r>
      <w:r w:rsidRPr="00112425">
        <w:rPr>
          <w:rFonts w:ascii="Tahoma" w:hAnsi="Tahoma" w:cs="Tahoma"/>
          <w:sz w:val="20"/>
        </w:rPr>
        <w:t>vse</w:t>
      </w:r>
      <w:r>
        <w:rPr>
          <w:rFonts w:ascii="Tahoma" w:hAnsi="Tahoma" w:cs="Tahoma"/>
          <w:sz w:val="20"/>
        </w:rPr>
        <w:t xml:space="preserve"> </w:t>
      </w:r>
      <w:r w:rsidRPr="00112425">
        <w:rPr>
          <w:rFonts w:ascii="Tahoma" w:hAnsi="Tahoma" w:cs="Tahoma"/>
          <w:sz w:val="20"/>
        </w:rPr>
        <w:t>obračune</w:t>
      </w:r>
      <w:r>
        <w:rPr>
          <w:rFonts w:ascii="Tahoma" w:hAnsi="Tahoma" w:cs="Tahoma"/>
          <w:sz w:val="20"/>
        </w:rPr>
        <w:t xml:space="preserve"> </w:t>
      </w:r>
      <w:r w:rsidRPr="00112425">
        <w:rPr>
          <w:rFonts w:ascii="Tahoma" w:hAnsi="Tahoma" w:cs="Tahoma"/>
          <w:sz w:val="20"/>
        </w:rPr>
        <w:t>davčnih</w:t>
      </w:r>
      <w:r>
        <w:rPr>
          <w:rFonts w:ascii="Tahoma" w:hAnsi="Tahoma" w:cs="Tahoma"/>
          <w:sz w:val="20"/>
        </w:rPr>
        <w:t xml:space="preserve"> </w:t>
      </w:r>
      <w:r w:rsidRPr="00112425">
        <w:rPr>
          <w:rFonts w:ascii="Tahoma" w:hAnsi="Tahoma" w:cs="Tahoma"/>
          <w:sz w:val="20"/>
        </w:rPr>
        <w:t>odtegljajev</w:t>
      </w:r>
      <w:r>
        <w:rPr>
          <w:rFonts w:ascii="Tahoma" w:hAnsi="Tahoma" w:cs="Tahoma"/>
          <w:sz w:val="20"/>
        </w:rPr>
        <w:t xml:space="preserve"> </w:t>
      </w:r>
      <w:r w:rsidRPr="00112425">
        <w:rPr>
          <w:rFonts w:ascii="Tahoma" w:hAnsi="Tahoma" w:cs="Tahoma"/>
          <w:sz w:val="20"/>
        </w:rPr>
        <w:t>za</w:t>
      </w:r>
      <w:r>
        <w:rPr>
          <w:rFonts w:ascii="Tahoma" w:hAnsi="Tahoma" w:cs="Tahoma"/>
          <w:sz w:val="20"/>
        </w:rPr>
        <w:t xml:space="preserve"> </w:t>
      </w:r>
      <w:r w:rsidRPr="00112425">
        <w:rPr>
          <w:rFonts w:ascii="Tahoma" w:hAnsi="Tahoma" w:cs="Tahoma"/>
          <w:sz w:val="20"/>
        </w:rPr>
        <w:t>dohodke</w:t>
      </w:r>
      <w:r>
        <w:rPr>
          <w:rFonts w:ascii="Tahoma" w:hAnsi="Tahoma" w:cs="Tahoma"/>
          <w:sz w:val="20"/>
        </w:rPr>
        <w:t xml:space="preserve"> </w:t>
      </w:r>
      <w:r w:rsidRPr="00112425">
        <w:rPr>
          <w:rFonts w:ascii="Tahoma" w:hAnsi="Tahoma" w:cs="Tahoma"/>
          <w:sz w:val="20"/>
        </w:rPr>
        <w:t>iz</w:t>
      </w:r>
      <w:r>
        <w:rPr>
          <w:rFonts w:ascii="Tahoma" w:hAnsi="Tahoma" w:cs="Tahoma"/>
          <w:sz w:val="20"/>
        </w:rPr>
        <w:t xml:space="preserve"> </w:t>
      </w:r>
      <w:r w:rsidRPr="00112425">
        <w:rPr>
          <w:rFonts w:ascii="Tahoma" w:hAnsi="Tahoma" w:cs="Tahoma"/>
          <w:sz w:val="20"/>
        </w:rPr>
        <w:t>delovnega</w:t>
      </w:r>
      <w:r>
        <w:rPr>
          <w:rFonts w:ascii="Tahoma" w:hAnsi="Tahoma" w:cs="Tahoma"/>
          <w:sz w:val="20"/>
        </w:rPr>
        <w:t xml:space="preserve"> </w:t>
      </w:r>
      <w:r w:rsidRPr="00112425">
        <w:rPr>
          <w:rFonts w:ascii="Tahoma" w:hAnsi="Tahoma" w:cs="Tahoma"/>
          <w:sz w:val="20"/>
        </w:rPr>
        <w:t>razmerja</w:t>
      </w:r>
      <w:r>
        <w:rPr>
          <w:rFonts w:ascii="Tahoma" w:hAnsi="Tahoma" w:cs="Tahoma"/>
          <w:sz w:val="20"/>
        </w:rPr>
        <w:t xml:space="preserve"> </w:t>
      </w:r>
      <w:r w:rsidRPr="00112425">
        <w:rPr>
          <w:rFonts w:ascii="Tahoma" w:hAnsi="Tahoma" w:cs="Tahoma"/>
          <w:sz w:val="20"/>
        </w:rPr>
        <w:t>za</w:t>
      </w:r>
      <w:r>
        <w:rPr>
          <w:rFonts w:ascii="Tahoma" w:hAnsi="Tahoma" w:cs="Tahoma"/>
          <w:sz w:val="20"/>
        </w:rPr>
        <w:t xml:space="preserve"> </w:t>
      </w:r>
      <w:r w:rsidRPr="00112425">
        <w:rPr>
          <w:rFonts w:ascii="Tahoma" w:hAnsi="Tahoma" w:cs="Tahoma"/>
          <w:sz w:val="20"/>
        </w:rPr>
        <w:t>obdobje</w:t>
      </w:r>
      <w:r>
        <w:rPr>
          <w:rFonts w:ascii="Tahoma" w:hAnsi="Tahoma" w:cs="Tahoma"/>
          <w:sz w:val="20"/>
        </w:rPr>
        <w:t xml:space="preserve"> </w:t>
      </w:r>
      <w:r w:rsidRPr="00112425">
        <w:rPr>
          <w:rFonts w:ascii="Tahoma" w:hAnsi="Tahoma" w:cs="Tahoma"/>
          <w:sz w:val="20"/>
        </w:rPr>
        <w:t>zadnjih</w:t>
      </w:r>
      <w:r>
        <w:rPr>
          <w:rFonts w:ascii="Tahoma" w:hAnsi="Tahoma" w:cs="Tahoma"/>
          <w:sz w:val="20"/>
        </w:rPr>
        <w:t xml:space="preserve"> </w:t>
      </w:r>
      <w:r w:rsidRPr="00112425">
        <w:rPr>
          <w:rFonts w:ascii="Tahoma" w:hAnsi="Tahoma" w:cs="Tahoma"/>
          <w:sz w:val="20"/>
        </w:rPr>
        <w:t>petih</w:t>
      </w:r>
      <w:r>
        <w:rPr>
          <w:rFonts w:ascii="Tahoma" w:hAnsi="Tahoma" w:cs="Tahoma"/>
          <w:sz w:val="20"/>
        </w:rPr>
        <w:t xml:space="preserve"> </w:t>
      </w:r>
      <w:r w:rsidRPr="00112425">
        <w:rPr>
          <w:rFonts w:ascii="Tahoma" w:hAnsi="Tahoma" w:cs="Tahoma"/>
          <w:sz w:val="20"/>
        </w:rPr>
        <w:t>let</w:t>
      </w:r>
      <w:r>
        <w:rPr>
          <w:rFonts w:ascii="Tahoma" w:hAnsi="Tahoma" w:cs="Tahoma"/>
          <w:sz w:val="20"/>
        </w:rPr>
        <w:t xml:space="preserve"> </w:t>
      </w:r>
      <w:r w:rsidRPr="00D76353">
        <w:rPr>
          <w:rFonts w:ascii="Tahoma" w:hAnsi="Tahoma" w:cs="Tahoma"/>
          <w:sz w:val="20"/>
        </w:rPr>
        <w:t>do</w:t>
      </w:r>
      <w:r>
        <w:rPr>
          <w:rFonts w:ascii="Tahoma" w:hAnsi="Tahoma" w:cs="Tahoma"/>
          <w:sz w:val="20"/>
        </w:rPr>
        <w:t xml:space="preserve"> </w:t>
      </w:r>
      <w:r w:rsidRPr="00D76353">
        <w:rPr>
          <w:rFonts w:ascii="Tahoma" w:hAnsi="Tahoma" w:cs="Tahoma"/>
          <w:sz w:val="20"/>
        </w:rPr>
        <w:t>roka</w:t>
      </w:r>
      <w:r>
        <w:rPr>
          <w:rFonts w:ascii="Tahoma" w:hAnsi="Tahoma" w:cs="Tahoma"/>
          <w:sz w:val="20"/>
        </w:rPr>
        <w:t xml:space="preserve"> </w:t>
      </w:r>
      <w:r w:rsidRPr="00D76353">
        <w:rPr>
          <w:rFonts w:ascii="Tahoma" w:hAnsi="Tahoma" w:cs="Tahoma"/>
          <w:sz w:val="20"/>
        </w:rPr>
        <w:t>za</w:t>
      </w:r>
      <w:r>
        <w:rPr>
          <w:rFonts w:ascii="Tahoma" w:hAnsi="Tahoma" w:cs="Tahoma"/>
          <w:sz w:val="20"/>
        </w:rPr>
        <w:t xml:space="preserve"> </w:t>
      </w:r>
      <w:r w:rsidRPr="00D76353">
        <w:rPr>
          <w:rFonts w:ascii="Tahoma" w:hAnsi="Tahoma" w:cs="Tahoma"/>
          <w:sz w:val="20"/>
        </w:rPr>
        <w:t>oddajo</w:t>
      </w:r>
      <w:r>
        <w:rPr>
          <w:rFonts w:ascii="Tahoma" w:hAnsi="Tahoma" w:cs="Tahoma"/>
          <w:sz w:val="20"/>
        </w:rPr>
        <w:t xml:space="preserve"> </w:t>
      </w:r>
      <w:r w:rsidRPr="00D76353">
        <w:rPr>
          <w:rFonts w:ascii="Tahoma" w:hAnsi="Tahoma" w:cs="Tahoma"/>
          <w:sz w:val="20"/>
        </w:rPr>
        <w:t>ponudbe</w:t>
      </w:r>
      <w:r w:rsidRPr="00112425">
        <w:rPr>
          <w:rFonts w:ascii="Tahoma" w:hAnsi="Tahoma" w:cs="Tahoma"/>
          <w:sz w:val="20"/>
        </w:rPr>
        <w:t>;</w:t>
      </w:r>
    </w:p>
    <w:p w14:paraId="0DEBDAC0" w14:textId="77777777" w:rsidR="003D4961" w:rsidRDefault="003D4961" w:rsidP="003D4961">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w:t>
      </w:r>
      <w:r>
        <w:rPr>
          <w:rFonts w:ascii="Tahoma" w:hAnsi="Tahoma" w:cs="Tahoma"/>
          <w:sz w:val="20"/>
        </w:rPr>
        <w:t xml:space="preserve"> </w:t>
      </w:r>
      <w:r w:rsidRPr="00112425">
        <w:rPr>
          <w:rFonts w:ascii="Tahoma" w:hAnsi="Tahoma" w:cs="Tahoma"/>
          <w:sz w:val="20"/>
        </w:rPr>
        <w:t>na</w:t>
      </w:r>
      <w:r>
        <w:rPr>
          <w:rFonts w:ascii="Tahoma" w:hAnsi="Tahoma" w:cs="Tahoma"/>
          <w:sz w:val="20"/>
        </w:rPr>
        <w:t xml:space="preserve"> </w:t>
      </w:r>
      <w:r w:rsidRPr="00112425">
        <w:rPr>
          <w:rFonts w:ascii="Tahoma" w:hAnsi="Tahoma" w:cs="Tahoma"/>
          <w:sz w:val="20"/>
        </w:rPr>
        <w:t>dan,</w:t>
      </w:r>
      <w:r>
        <w:rPr>
          <w:rFonts w:ascii="Tahoma" w:hAnsi="Tahoma" w:cs="Tahoma"/>
          <w:sz w:val="20"/>
        </w:rPr>
        <w:t xml:space="preserve"> </w:t>
      </w:r>
      <w:r w:rsidRPr="00112425">
        <w:rPr>
          <w:rFonts w:ascii="Tahoma" w:hAnsi="Tahoma" w:cs="Tahoma"/>
          <w:sz w:val="20"/>
        </w:rPr>
        <w:t>ko</w:t>
      </w:r>
      <w:r>
        <w:rPr>
          <w:rFonts w:ascii="Tahoma" w:hAnsi="Tahoma" w:cs="Tahoma"/>
          <w:sz w:val="20"/>
        </w:rPr>
        <w:t xml:space="preserve"> </w:t>
      </w:r>
      <w:r w:rsidRPr="00112425">
        <w:rPr>
          <w:rFonts w:ascii="Tahoma" w:hAnsi="Tahoma" w:cs="Tahoma"/>
          <w:sz w:val="20"/>
        </w:rPr>
        <w:t>je</w:t>
      </w:r>
      <w:r>
        <w:rPr>
          <w:rFonts w:ascii="Tahoma" w:hAnsi="Tahoma" w:cs="Tahoma"/>
          <w:sz w:val="20"/>
        </w:rPr>
        <w:t xml:space="preserve"> </w:t>
      </w:r>
      <w:r w:rsidRPr="00112425">
        <w:rPr>
          <w:rFonts w:ascii="Tahoma" w:hAnsi="Tahoma" w:cs="Tahoma"/>
          <w:sz w:val="20"/>
        </w:rPr>
        <w:t>potekel</w:t>
      </w:r>
      <w:r>
        <w:rPr>
          <w:rFonts w:ascii="Tahoma" w:hAnsi="Tahoma" w:cs="Tahoma"/>
          <w:sz w:val="20"/>
        </w:rPr>
        <w:t xml:space="preserve"> </w:t>
      </w:r>
      <w:r w:rsidRPr="00112425">
        <w:rPr>
          <w:rFonts w:ascii="Tahoma" w:hAnsi="Tahoma" w:cs="Tahoma"/>
          <w:sz w:val="20"/>
        </w:rPr>
        <w:t>rok</w:t>
      </w:r>
      <w:r>
        <w:rPr>
          <w:rFonts w:ascii="Tahoma" w:hAnsi="Tahoma" w:cs="Tahoma"/>
          <w:sz w:val="20"/>
        </w:rPr>
        <w:t xml:space="preserve"> </w:t>
      </w:r>
      <w:r w:rsidRPr="00112425">
        <w:rPr>
          <w:rFonts w:ascii="Tahoma" w:hAnsi="Tahoma" w:cs="Tahoma"/>
          <w:sz w:val="20"/>
        </w:rPr>
        <w:t>za</w:t>
      </w:r>
      <w:r>
        <w:rPr>
          <w:rFonts w:ascii="Tahoma" w:hAnsi="Tahoma" w:cs="Tahoma"/>
          <w:sz w:val="20"/>
        </w:rPr>
        <w:t xml:space="preserve"> </w:t>
      </w:r>
      <w:r w:rsidRPr="00112425">
        <w:rPr>
          <w:rFonts w:ascii="Tahoma" w:hAnsi="Tahoma" w:cs="Tahoma"/>
          <w:sz w:val="20"/>
        </w:rPr>
        <w:t>oddajo</w:t>
      </w:r>
      <w:r>
        <w:rPr>
          <w:rFonts w:ascii="Tahoma" w:hAnsi="Tahoma" w:cs="Tahoma"/>
          <w:sz w:val="20"/>
        </w:rPr>
        <w:t xml:space="preserve"> </w:t>
      </w:r>
      <w:r w:rsidRPr="00112425">
        <w:rPr>
          <w:rFonts w:ascii="Tahoma" w:hAnsi="Tahoma" w:cs="Tahoma"/>
          <w:sz w:val="20"/>
        </w:rPr>
        <w:t>ponudb,</w:t>
      </w:r>
      <w:r>
        <w:rPr>
          <w:rFonts w:ascii="Tahoma" w:hAnsi="Tahoma" w:cs="Tahoma"/>
          <w:sz w:val="20"/>
        </w:rPr>
        <w:t xml:space="preserve"> </w:t>
      </w:r>
      <w:r w:rsidRPr="00112425">
        <w:rPr>
          <w:rFonts w:ascii="Tahoma" w:hAnsi="Tahoma" w:cs="Tahoma"/>
          <w:sz w:val="20"/>
        </w:rPr>
        <w:t>nismo</w:t>
      </w:r>
      <w:r>
        <w:rPr>
          <w:rFonts w:ascii="Tahoma" w:hAnsi="Tahoma" w:cs="Tahoma"/>
          <w:sz w:val="20"/>
        </w:rPr>
        <w:t xml:space="preserve"> </w:t>
      </w:r>
      <w:r w:rsidRPr="00112425">
        <w:rPr>
          <w:rFonts w:ascii="Tahoma" w:hAnsi="Tahoma" w:cs="Tahoma"/>
          <w:sz w:val="20"/>
        </w:rPr>
        <w:t>izločeni</w:t>
      </w:r>
      <w:r>
        <w:rPr>
          <w:rFonts w:ascii="Tahoma" w:hAnsi="Tahoma" w:cs="Tahoma"/>
          <w:sz w:val="20"/>
        </w:rPr>
        <w:t xml:space="preserve"> </w:t>
      </w:r>
      <w:r w:rsidRPr="00112425">
        <w:rPr>
          <w:rFonts w:ascii="Tahoma" w:hAnsi="Tahoma" w:cs="Tahoma"/>
          <w:sz w:val="20"/>
        </w:rPr>
        <w:t>iz</w:t>
      </w:r>
      <w:r>
        <w:rPr>
          <w:rFonts w:ascii="Tahoma" w:hAnsi="Tahoma" w:cs="Tahoma"/>
          <w:sz w:val="20"/>
        </w:rPr>
        <w:t xml:space="preserve"> </w:t>
      </w:r>
      <w:r w:rsidRPr="00112425">
        <w:rPr>
          <w:rFonts w:ascii="Tahoma" w:hAnsi="Tahoma" w:cs="Tahoma"/>
          <w:sz w:val="20"/>
        </w:rPr>
        <w:t>postopkov</w:t>
      </w:r>
      <w:r>
        <w:rPr>
          <w:rFonts w:ascii="Tahoma" w:hAnsi="Tahoma" w:cs="Tahoma"/>
          <w:sz w:val="20"/>
        </w:rPr>
        <w:t xml:space="preserve"> </w:t>
      </w:r>
      <w:r w:rsidRPr="00112425">
        <w:rPr>
          <w:rFonts w:ascii="Tahoma" w:hAnsi="Tahoma" w:cs="Tahoma"/>
          <w:sz w:val="20"/>
        </w:rPr>
        <w:t>oddaje</w:t>
      </w:r>
      <w:r>
        <w:rPr>
          <w:rFonts w:ascii="Tahoma" w:hAnsi="Tahoma" w:cs="Tahoma"/>
          <w:sz w:val="20"/>
        </w:rPr>
        <w:t xml:space="preserve"> </w:t>
      </w:r>
      <w:r w:rsidRPr="00112425">
        <w:rPr>
          <w:rFonts w:ascii="Tahoma" w:hAnsi="Tahoma" w:cs="Tahoma"/>
          <w:sz w:val="20"/>
        </w:rPr>
        <w:t>javnih</w:t>
      </w:r>
      <w:r>
        <w:rPr>
          <w:rFonts w:ascii="Tahoma" w:hAnsi="Tahoma" w:cs="Tahoma"/>
          <w:sz w:val="20"/>
        </w:rPr>
        <w:t xml:space="preserve"> </w:t>
      </w:r>
      <w:r w:rsidRPr="00112425">
        <w:rPr>
          <w:rFonts w:ascii="Tahoma" w:hAnsi="Tahoma" w:cs="Tahoma"/>
          <w:sz w:val="20"/>
        </w:rPr>
        <w:t>naročil</w:t>
      </w:r>
      <w:r>
        <w:rPr>
          <w:rFonts w:ascii="Tahoma" w:hAnsi="Tahoma" w:cs="Tahoma"/>
          <w:sz w:val="20"/>
        </w:rPr>
        <w:t xml:space="preserve"> </w:t>
      </w:r>
      <w:r w:rsidRPr="00112425">
        <w:rPr>
          <w:rFonts w:ascii="Tahoma" w:hAnsi="Tahoma" w:cs="Tahoma"/>
          <w:sz w:val="20"/>
        </w:rPr>
        <w:t>zaradi</w:t>
      </w:r>
      <w:r>
        <w:rPr>
          <w:rFonts w:ascii="Tahoma" w:hAnsi="Tahoma" w:cs="Tahoma"/>
          <w:sz w:val="20"/>
        </w:rPr>
        <w:t xml:space="preserve"> </w:t>
      </w:r>
      <w:r w:rsidRPr="00112425">
        <w:rPr>
          <w:rFonts w:ascii="Tahoma" w:hAnsi="Tahoma" w:cs="Tahoma"/>
          <w:sz w:val="20"/>
        </w:rPr>
        <w:t>uvrstitve</w:t>
      </w:r>
      <w:r>
        <w:rPr>
          <w:rFonts w:ascii="Tahoma" w:hAnsi="Tahoma" w:cs="Tahoma"/>
          <w:sz w:val="20"/>
        </w:rPr>
        <w:t xml:space="preserve"> </w:t>
      </w:r>
      <w:r w:rsidRPr="00112425">
        <w:rPr>
          <w:rFonts w:ascii="Tahoma" w:hAnsi="Tahoma" w:cs="Tahoma"/>
          <w:sz w:val="20"/>
        </w:rPr>
        <w:t>v</w:t>
      </w:r>
      <w:r>
        <w:rPr>
          <w:rFonts w:ascii="Tahoma" w:hAnsi="Tahoma" w:cs="Tahoma"/>
          <w:sz w:val="20"/>
        </w:rPr>
        <w:t xml:space="preserve"> </w:t>
      </w:r>
      <w:r w:rsidRPr="00E26798">
        <w:rPr>
          <w:rFonts w:ascii="Tahoma" w:hAnsi="Tahoma" w:cs="Tahoma"/>
          <w:sz w:val="20"/>
        </w:rPr>
        <w:t>evidenco</w:t>
      </w:r>
      <w:r>
        <w:rPr>
          <w:rFonts w:ascii="Tahoma" w:hAnsi="Tahoma" w:cs="Tahoma"/>
          <w:sz w:val="20"/>
        </w:rPr>
        <w:t xml:space="preserve"> </w:t>
      </w:r>
      <w:r w:rsidRPr="00E26798">
        <w:rPr>
          <w:rFonts w:ascii="Tahoma" w:hAnsi="Tahoma" w:cs="Tahoma"/>
          <w:sz w:val="20"/>
        </w:rPr>
        <w:t>gospodarskih</w:t>
      </w:r>
      <w:r>
        <w:rPr>
          <w:rFonts w:ascii="Tahoma" w:hAnsi="Tahoma" w:cs="Tahoma"/>
          <w:sz w:val="20"/>
        </w:rPr>
        <w:t xml:space="preserve"> </w:t>
      </w:r>
      <w:r w:rsidRPr="00E26798">
        <w:rPr>
          <w:rFonts w:ascii="Tahoma" w:hAnsi="Tahoma" w:cs="Tahoma"/>
          <w:sz w:val="20"/>
        </w:rPr>
        <w:t>subjektov</w:t>
      </w:r>
      <w:r>
        <w:rPr>
          <w:rFonts w:ascii="Tahoma" w:hAnsi="Tahoma" w:cs="Tahoma"/>
          <w:sz w:val="20"/>
        </w:rPr>
        <w:t xml:space="preserve"> </w:t>
      </w:r>
      <w:r w:rsidRPr="00E26798">
        <w:rPr>
          <w:rFonts w:ascii="Tahoma" w:hAnsi="Tahoma" w:cs="Tahoma"/>
          <w:sz w:val="20"/>
        </w:rPr>
        <w:t>z</w:t>
      </w:r>
      <w:r>
        <w:rPr>
          <w:rFonts w:ascii="Tahoma" w:hAnsi="Tahoma" w:cs="Tahoma"/>
          <w:sz w:val="20"/>
        </w:rPr>
        <w:t xml:space="preserve"> </w:t>
      </w:r>
      <w:r w:rsidRPr="00E26798">
        <w:rPr>
          <w:rFonts w:ascii="Tahoma" w:hAnsi="Tahoma" w:cs="Tahoma"/>
          <w:sz w:val="20"/>
        </w:rPr>
        <w:t>izrečenimi</w:t>
      </w:r>
      <w:r>
        <w:rPr>
          <w:rFonts w:ascii="Tahoma" w:hAnsi="Tahoma" w:cs="Tahoma"/>
          <w:sz w:val="20"/>
        </w:rPr>
        <w:t xml:space="preserve"> </w:t>
      </w:r>
      <w:r w:rsidRPr="00E26798">
        <w:rPr>
          <w:rFonts w:ascii="Tahoma" w:hAnsi="Tahoma" w:cs="Tahoma"/>
          <w:sz w:val="20"/>
        </w:rPr>
        <w:t>stranskimi</w:t>
      </w:r>
      <w:r>
        <w:rPr>
          <w:rFonts w:ascii="Tahoma" w:hAnsi="Tahoma" w:cs="Tahoma"/>
          <w:sz w:val="20"/>
        </w:rPr>
        <w:t xml:space="preserve"> </w:t>
      </w:r>
      <w:r w:rsidRPr="00E26798">
        <w:rPr>
          <w:rFonts w:ascii="Tahoma" w:hAnsi="Tahoma" w:cs="Tahoma"/>
          <w:sz w:val="20"/>
        </w:rPr>
        <w:t>sankcijami</w:t>
      </w:r>
      <w:r>
        <w:rPr>
          <w:rFonts w:ascii="Tahoma" w:hAnsi="Tahoma" w:cs="Tahoma"/>
          <w:sz w:val="20"/>
        </w:rPr>
        <w:t xml:space="preserve"> </w:t>
      </w:r>
      <w:r w:rsidRPr="00E26798">
        <w:rPr>
          <w:rFonts w:ascii="Tahoma" w:hAnsi="Tahoma" w:cs="Tahoma"/>
          <w:sz w:val="20"/>
        </w:rPr>
        <w:t>izločitve</w:t>
      </w:r>
      <w:r>
        <w:rPr>
          <w:rFonts w:ascii="Tahoma" w:hAnsi="Tahoma" w:cs="Tahoma"/>
          <w:sz w:val="20"/>
        </w:rPr>
        <w:t xml:space="preserve"> </w:t>
      </w:r>
      <w:r w:rsidRPr="00E26798">
        <w:rPr>
          <w:rFonts w:ascii="Tahoma" w:hAnsi="Tahoma" w:cs="Tahoma"/>
          <w:sz w:val="20"/>
        </w:rPr>
        <w:t>iz</w:t>
      </w:r>
      <w:r>
        <w:rPr>
          <w:rFonts w:ascii="Tahoma" w:hAnsi="Tahoma" w:cs="Tahoma"/>
          <w:sz w:val="20"/>
        </w:rPr>
        <w:t xml:space="preserve"> </w:t>
      </w:r>
      <w:r w:rsidRPr="00E26798">
        <w:rPr>
          <w:rFonts w:ascii="Tahoma" w:hAnsi="Tahoma" w:cs="Tahoma"/>
          <w:sz w:val="20"/>
        </w:rPr>
        <w:t>postopkov</w:t>
      </w:r>
      <w:r>
        <w:rPr>
          <w:rFonts w:ascii="Tahoma" w:hAnsi="Tahoma" w:cs="Tahoma"/>
          <w:sz w:val="20"/>
        </w:rPr>
        <w:t xml:space="preserve"> </w:t>
      </w:r>
      <w:r w:rsidRPr="00E26798">
        <w:rPr>
          <w:rFonts w:ascii="Tahoma" w:hAnsi="Tahoma" w:cs="Tahoma"/>
          <w:sz w:val="20"/>
        </w:rPr>
        <w:t>javnega</w:t>
      </w:r>
      <w:r>
        <w:rPr>
          <w:rFonts w:ascii="Tahoma" w:hAnsi="Tahoma" w:cs="Tahoma"/>
          <w:sz w:val="20"/>
        </w:rPr>
        <w:t xml:space="preserve"> </w:t>
      </w:r>
      <w:r w:rsidRPr="00E26798">
        <w:rPr>
          <w:rFonts w:ascii="Tahoma" w:hAnsi="Tahoma" w:cs="Tahoma"/>
          <w:sz w:val="20"/>
        </w:rPr>
        <w:t>naročanja</w:t>
      </w:r>
      <w:r w:rsidRPr="00112425">
        <w:rPr>
          <w:rFonts w:ascii="Tahoma" w:hAnsi="Tahoma" w:cs="Tahoma"/>
          <w:sz w:val="20"/>
        </w:rPr>
        <w:t>;</w:t>
      </w:r>
    </w:p>
    <w:p w14:paraId="2C33B472" w14:textId="77777777" w:rsidR="003D4961" w:rsidRPr="00112425" w:rsidRDefault="003D4961" w:rsidP="003D4961">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w:t>
      </w:r>
      <w:r>
        <w:rPr>
          <w:rFonts w:ascii="Tahoma" w:hAnsi="Tahoma" w:cs="Tahoma"/>
          <w:sz w:val="20"/>
        </w:rPr>
        <w:t xml:space="preserve"> </w:t>
      </w:r>
      <w:r w:rsidRPr="00112425">
        <w:rPr>
          <w:rFonts w:ascii="Tahoma" w:hAnsi="Tahoma" w:cs="Tahoma"/>
          <w:sz w:val="20"/>
        </w:rPr>
        <w:t>v</w:t>
      </w:r>
      <w:r>
        <w:rPr>
          <w:rFonts w:ascii="Tahoma" w:hAnsi="Tahoma" w:cs="Tahoma"/>
          <w:sz w:val="20"/>
        </w:rPr>
        <w:t xml:space="preserve"> </w:t>
      </w:r>
      <w:r w:rsidRPr="00112425">
        <w:rPr>
          <w:rFonts w:ascii="Tahoma" w:hAnsi="Tahoma" w:cs="Tahoma"/>
          <w:sz w:val="20"/>
        </w:rPr>
        <w:t>zadnjih</w:t>
      </w:r>
      <w:r>
        <w:rPr>
          <w:rFonts w:ascii="Tahoma" w:hAnsi="Tahoma" w:cs="Tahoma"/>
          <w:sz w:val="20"/>
        </w:rPr>
        <w:t xml:space="preserve"> </w:t>
      </w:r>
      <w:r w:rsidRPr="00112425">
        <w:rPr>
          <w:rFonts w:ascii="Tahoma" w:hAnsi="Tahoma" w:cs="Tahoma"/>
          <w:sz w:val="20"/>
        </w:rPr>
        <w:t>treh</w:t>
      </w:r>
      <w:r>
        <w:rPr>
          <w:rFonts w:ascii="Tahoma" w:hAnsi="Tahoma" w:cs="Tahoma"/>
          <w:sz w:val="20"/>
        </w:rPr>
        <w:t xml:space="preserve"> </w:t>
      </w:r>
      <w:r w:rsidRPr="00112425">
        <w:rPr>
          <w:rFonts w:ascii="Tahoma" w:hAnsi="Tahoma" w:cs="Tahoma"/>
          <w:sz w:val="20"/>
        </w:rPr>
        <w:t>letih</w:t>
      </w:r>
      <w:r>
        <w:rPr>
          <w:rFonts w:ascii="Tahoma" w:hAnsi="Tahoma" w:cs="Tahoma"/>
          <w:sz w:val="20"/>
        </w:rPr>
        <w:t xml:space="preserve"> </w:t>
      </w:r>
      <w:r w:rsidRPr="00112425">
        <w:rPr>
          <w:rFonts w:ascii="Tahoma" w:hAnsi="Tahoma" w:cs="Tahoma"/>
          <w:sz w:val="20"/>
        </w:rPr>
        <w:t>pred</w:t>
      </w:r>
      <w:r>
        <w:rPr>
          <w:rFonts w:ascii="Tahoma" w:hAnsi="Tahoma" w:cs="Tahoma"/>
          <w:sz w:val="20"/>
        </w:rPr>
        <w:t xml:space="preserve"> </w:t>
      </w:r>
      <w:r w:rsidRPr="00112425">
        <w:rPr>
          <w:rFonts w:ascii="Tahoma" w:hAnsi="Tahoma" w:cs="Tahoma"/>
          <w:sz w:val="20"/>
        </w:rPr>
        <w:t>potekom</w:t>
      </w:r>
      <w:r>
        <w:rPr>
          <w:rFonts w:ascii="Tahoma" w:hAnsi="Tahoma" w:cs="Tahoma"/>
          <w:sz w:val="20"/>
        </w:rPr>
        <w:t xml:space="preserve"> </w:t>
      </w:r>
      <w:r w:rsidRPr="00112425">
        <w:rPr>
          <w:rFonts w:ascii="Tahoma" w:hAnsi="Tahoma" w:cs="Tahoma"/>
          <w:sz w:val="20"/>
        </w:rPr>
        <w:t>roka</w:t>
      </w:r>
      <w:r>
        <w:rPr>
          <w:rFonts w:ascii="Tahoma" w:hAnsi="Tahoma" w:cs="Tahoma"/>
          <w:sz w:val="20"/>
        </w:rPr>
        <w:t xml:space="preserve"> </w:t>
      </w:r>
      <w:r w:rsidRPr="00112425">
        <w:rPr>
          <w:rFonts w:ascii="Tahoma" w:hAnsi="Tahoma" w:cs="Tahoma"/>
          <w:sz w:val="20"/>
        </w:rPr>
        <w:t>za</w:t>
      </w:r>
      <w:r>
        <w:rPr>
          <w:rFonts w:ascii="Tahoma" w:hAnsi="Tahoma" w:cs="Tahoma"/>
          <w:sz w:val="20"/>
        </w:rPr>
        <w:t xml:space="preserve"> </w:t>
      </w:r>
      <w:r w:rsidRPr="00112425">
        <w:rPr>
          <w:rFonts w:ascii="Tahoma" w:hAnsi="Tahoma" w:cs="Tahoma"/>
          <w:sz w:val="20"/>
        </w:rPr>
        <w:t>oddajo</w:t>
      </w:r>
      <w:r>
        <w:rPr>
          <w:rFonts w:ascii="Tahoma" w:hAnsi="Tahoma" w:cs="Tahoma"/>
          <w:sz w:val="20"/>
        </w:rPr>
        <w:t xml:space="preserve"> </w:t>
      </w:r>
      <w:r w:rsidRPr="00112425">
        <w:rPr>
          <w:rFonts w:ascii="Tahoma" w:hAnsi="Tahoma" w:cs="Tahoma"/>
          <w:sz w:val="20"/>
        </w:rPr>
        <w:t>ponudb</w:t>
      </w:r>
      <w:r>
        <w:rPr>
          <w:rFonts w:ascii="Tahoma" w:hAnsi="Tahoma" w:cs="Tahoma"/>
          <w:sz w:val="20"/>
        </w:rPr>
        <w:t xml:space="preserve"> </w:t>
      </w:r>
      <w:r w:rsidRPr="002C0B2F">
        <w:rPr>
          <w:rFonts w:ascii="Tahoma" w:hAnsi="Tahoma" w:cs="Tahoma"/>
          <w:sz w:val="20"/>
        </w:rPr>
        <w:t>pristojni</w:t>
      </w:r>
      <w:r>
        <w:rPr>
          <w:rFonts w:ascii="Tahoma" w:hAnsi="Tahoma" w:cs="Tahoma"/>
          <w:sz w:val="20"/>
        </w:rPr>
        <w:t xml:space="preserve"> </w:t>
      </w:r>
      <w:r w:rsidRPr="002C0B2F">
        <w:rPr>
          <w:rFonts w:ascii="Tahoma" w:hAnsi="Tahoma" w:cs="Tahoma"/>
          <w:sz w:val="20"/>
        </w:rPr>
        <w:t>organ</w:t>
      </w:r>
      <w:r>
        <w:rPr>
          <w:rFonts w:ascii="Tahoma" w:hAnsi="Tahoma" w:cs="Tahoma"/>
          <w:sz w:val="20"/>
        </w:rPr>
        <w:t xml:space="preserve"> </w:t>
      </w:r>
      <w:r w:rsidRPr="002C0B2F">
        <w:rPr>
          <w:rFonts w:ascii="Tahoma" w:hAnsi="Tahoma" w:cs="Tahoma"/>
          <w:sz w:val="20"/>
        </w:rPr>
        <w:t>Republike</w:t>
      </w:r>
      <w:r>
        <w:rPr>
          <w:rFonts w:ascii="Tahoma" w:hAnsi="Tahoma" w:cs="Tahoma"/>
          <w:sz w:val="20"/>
        </w:rPr>
        <w:t xml:space="preserve"> </w:t>
      </w:r>
      <w:r w:rsidRPr="002C0B2F">
        <w:rPr>
          <w:rFonts w:ascii="Tahoma" w:hAnsi="Tahoma" w:cs="Tahoma"/>
          <w:sz w:val="20"/>
        </w:rPr>
        <w:t>Slovenije</w:t>
      </w:r>
      <w:r>
        <w:rPr>
          <w:rFonts w:ascii="Tahoma" w:hAnsi="Tahoma" w:cs="Tahoma"/>
          <w:sz w:val="20"/>
        </w:rPr>
        <w:t xml:space="preserve"> </w:t>
      </w:r>
      <w:r w:rsidRPr="002C0B2F">
        <w:rPr>
          <w:rFonts w:ascii="Tahoma" w:hAnsi="Tahoma" w:cs="Tahoma"/>
          <w:sz w:val="20"/>
        </w:rPr>
        <w:t>ali</w:t>
      </w:r>
      <w:r>
        <w:rPr>
          <w:rFonts w:ascii="Tahoma" w:hAnsi="Tahoma" w:cs="Tahoma"/>
          <w:sz w:val="20"/>
        </w:rPr>
        <w:t xml:space="preserve"> </w:t>
      </w:r>
      <w:r w:rsidRPr="002C0B2F">
        <w:rPr>
          <w:rFonts w:ascii="Tahoma" w:hAnsi="Tahoma" w:cs="Tahoma"/>
          <w:sz w:val="20"/>
        </w:rPr>
        <w:t>druge</w:t>
      </w:r>
      <w:r>
        <w:rPr>
          <w:rFonts w:ascii="Tahoma" w:hAnsi="Tahoma" w:cs="Tahoma"/>
          <w:sz w:val="20"/>
        </w:rPr>
        <w:t xml:space="preserve"> </w:t>
      </w:r>
      <w:r w:rsidRPr="002C0B2F">
        <w:rPr>
          <w:rFonts w:ascii="Tahoma" w:hAnsi="Tahoma" w:cs="Tahoma"/>
          <w:sz w:val="20"/>
        </w:rPr>
        <w:t>države</w:t>
      </w:r>
      <w:r>
        <w:rPr>
          <w:rFonts w:ascii="Tahoma" w:hAnsi="Tahoma" w:cs="Tahoma"/>
          <w:sz w:val="20"/>
        </w:rPr>
        <w:t xml:space="preserve"> </w:t>
      </w:r>
      <w:r w:rsidRPr="002C0B2F">
        <w:rPr>
          <w:rFonts w:ascii="Tahoma" w:hAnsi="Tahoma" w:cs="Tahoma"/>
          <w:sz w:val="20"/>
        </w:rPr>
        <w:t>članice</w:t>
      </w:r>
      <w:r>
        <w:rPr>
          <w:rFonts w:ascii="Tahoma" w:hAnsi="Tahoma" w:cs="Tahoma"/>
          <w:sz w:val="20"/>
        </w:rPr>
        <w:t xml:space="preserve"> </w:t>
      </w:r>
      <w:r w:rsidRPr="002C0B2F">
        <w:rPr>
          <w:rFonts w:ascii="Tahoma" w:hAnsi="Tahoma" w:cs="Tahoma"/>
          <w:sz w:val="20"/>
        </w:rPr>
        <w:t>ali</w:t>
      </w:r>
      <w:r>
        <w:rPr>
          <w:rFonts w:ascii="Tahoma" w:hAnsi="Tahoma" w:cs="Tahoma"/>
          <w:sz w:val="20"/>
        </w:rPr>
        <w:t xml:space="preserve"> </w:t>
      </w:r>
      <w:r w:rsidRPr="002C0B2F">
        <w:rPr>
          <w:rFonts w:ascii="Tahoma" w:hAnsi="Tahoma" w:cs="Tahoma"/>
          <w:sz w:val="20"/>
        </w:rPr>
        <w:t>tretje</w:t>
      </w:r>
      <w:r>
        <w:rPr>
          <w:rFonts w:ascii="Tahoma" w:hAnsi="Tahoma" w:cs="Tahoma"/>
          <w:sz w:val="20"/>
        </w:rPr>
        <w:t xml:space="preserve"> </w:t>
      </w:r>
      <w:r w:rsidRPr="002C0B2F">
        <w:rPr>
          <w:rFonts w:ascii="Tahoma" w:hAnsi="Tahoma" w:cs="Tahoma"/>
          <w:sz w:val="20"/>
        </w:rPr>
        <w:t>države</w:t>
      </w:r>
      <w:r>
        <w:rPr>
          <w:rFonts w:ascii="Tahoma" w:hAnsi="Tahoma" w:cs="Tahoma"/>
          <w:sz w:val="20"/>
        </w:rPr>
        <w:t xml:space="preserve"> ni </w:t>
      </w:r>
      <w:r w:rsidRPr="002C0B2F">
        <w:rPr>
          <w:rFonts w:ascii="Tahoma" w:hAnsi="Tahoma" w:cs="Tahoma"/>
          <w:sz w:val="20"/>
        </w:rPr>
        <w:t>ugotovil</w:t>
      </w:r>
      <w:r>
        <w:rPr>
          <w:rFonts w:ascii="Tahoma" w:hAnsi="Tahoma" w:cs="Tahoma"/>
          <w:sz w:val="20"/>
        </w:rPr>
        <w:t xml:space="preserve"> </w:t>
      </w:r>
      <w:r w:rsidRPr="002C0B2F">
        <w:rPr>
          <w:rFonts w:ascii="Tahoma" w:hAnsi="Tahoma" w:cs="Tahoma"/>
          <w:sz w:val="20"/>
        </w:rPr>
        <w:t>najmanj</w:t>
      </w:r>
      <w:r>
        <w:rPr>
          <w:rFonts w:ascii="Tahoma" w:hAnsi="Tahoma" w:cs="Tahoma"/>
          <w:sz w:val="20"/>
        </w:rPr>
        <w:t xml:space="preserve"> </w:t>
      </w:r>
      <w:r w:rsidRPr="002C0B2F">
        <w:rPr>
          <w:rFonts w:ascii="Tahoma" w:hAnsi="Tahoma" w:cs="Tahoma"/>
          <w:sz w:val="20"/>
        </w:rPr>
        <w:t>dve</w:t>
      </w:r>
      <w:r>
        <w:rPr>
          <w:rFonts w:ascii="Tahoma" w:hAnsi="Tahoma" w:cs="Tahoma"/>
          <w:sz w:val="20"/>
        </w:rPr>
        <w:t xml:space="preserve"> </w:t>
      </w:r>
      <w:r w:rsidRPr="002C0B2F">
        <w:rPr>
          <w:rFonts w:ascii="Tahoma" w:hAnsi="Tahoma" w:cs="Tahoma"/>
          <w:sz w:val="20"/>
        </w:rPr>
        <w:t>kršitvi</w:t>
      </w:r>
      <w:r>
        <w:rPr>
          <w:rFonts w:ascii="Tahoma" w:hAnsi="Tahoma" w:cs="Tahoma"/>
          <w:sz w:val="20"/>
        </w:rPr>
        <w:t xml:space="preserve"> </w:t>
      </w:r>
      <w:r w:rsidRPr="002C0B2F">
        <w:rPr>
          <w:rFonts w:ascii="Tahoma" w:hAnsi="Tahoma" w:cs="Tahoma"/>
          <w:sz w:val="20"/>
        </w:rPr>
        <w:t>v</w:t>
      </w:r>
      <w:r>
        <w:rPr>
          <w:rFonts w:ascii="Tahoma" w:hAnsi="Tahoma" w:cs="Tahoma"/>
          <w:sz w:val="20"/>
        </w:rPr>
        <w:t xml:space="preserve"> </w:t>
      </w:r>
      <w:r w:rsidRPr="002C0B2F">
        <w:rPr>
          <w:rFonts w:ascii="Tahoma" w:hAnsi="Tahoma" w:cs="Tahoma"/>
          <w:sz w:val="20"/>
        </w:rPr>
        <w:t>zvezi</w:t>
      </w:r>
      <w:r>
        <w:rPr>
          <w:rFonts w:ascii="Tahoma" w:hAnsi="Tahoma" w:cs="Tahoma"/>
          <w:sz w:val="20"/>
        </w:rPr>
        <w:t xml:space="preserve"> </w:t>
      </w:r>
      <w:r w:rsidRPr="002C0B2F">
        <w:rPr>
          <w:rFonts w:ascii="Tahoma" w:hAnsi="Tahoma" w:cs="Tahoma"/>
          <w:sz w:val="20"/>
        </w:rPr>
        <w:t>s</w:t>
      </w:r>
      <w:r>
        <w:rPr>
          <w:rFonts w:ascii="Tahoma" w:hAnsi="Tahoma" w:cs="Tahoma"/>
          <w:sz w:val="20"/>
        </w:rPr>
        <w:t xml:space="preserve"> </w:t>
      </w:r>
      <w:r w:rsidRPr="002C0B2F">
        <w:rPr>
          <w:rFonts w:ascii="Tahoma" w:hAnsi="Tahoma" w:cs="Tahoma"/>
          <w:sz w:val="20"/>
        </w:rPr>
        <w:t>plačilom</w:t>
      </w:r>
      <w:r>
        <w:rPr>
          <w:rFonts w:ascii="Tahoma" w:hAnsi="Tahoma" w:cs="Tahoma"/>
          <w:sz w:val="20"/>
        </w:rPr>
        <w:t xml:space="preserve"> </w:t>
      </w:r>
      <w:r w:rsidRPr="002C0B2F">
        <w:rPr>
          <w:rFonts w:ascii="Tahoma" w:hAnsi="Tahoma" w:cs="Tahoma"/>
          <w:sz w:val="20"/>
        </w:rPr>
        <w:t>za</w:t>
      </w:r>
      <w:r>
        <w:rPr>
          <w:rFonts w:ascii="Tahoma" w:hAnsi="Tahoma" w:cs="Tahoma"/>
          <w:sz w:val="20"/>
        </w:rPr>
        <w:t xml:space="preserve"> </w:t>
      </w:r>
      <w:r w:rsidRPr="002C0B2F">
        <w:rPr>
          <w:rFonts w:ascii="Tahoma" w:hAnsi="Tahoma" w:cs="Tahoma"/>
          <w:sz w:val="20"/>
        </w:rPr>
        <w:t>delo,</w:t>
      </w:r>
      <w:r>
        <w:rPr>
          <w:rFonts w:ascii="Tahoma" w:hAnsi="Tahoma" w:cs="Tahoma"/>
          <w:sz w:val="20"/>
        </w:rPr>
        <w:t xml:space="preserve"> </w:t>
      </w:r>
      <w:r w:rsidRPr="002C0B2F">
        <w:rPr>
          <w:rFonts w:ascii="Tahoma" w:hAnsi="Tahoma" w:cs="Tahoma"/>
          <w:sz w:val="20"/>
        </w:rPr>
        <w:t>delovnim</w:t>
      </w:r>
      <w:r>
        <w:rPr>
          <w:rFonts w:ascii="Tahoma" w:hAnsi="Tahoma" w:cs="Tahoma"/>
          <w:sz w:val="20"/>
        </w:rPr>
        <w:t xml:space="preserve"> </w:t>
      </w:r>
      <w:r w:rsidRPr="002C0B2F">
        <w:rPr>
          <w:rFonts w:ascii="Tahoma" w:hAnsi="Tahoma" w:cs="Tahoma"/>
          <w:sz w:val="20"/>
        </w:rPr>
        <w:t>časom,</w:t>
      </w:r>
      <w:r>
        <w:rPr>
          <w:rFonts w:ascii="Tahoma" w:hAnsi="Tahoma" w:cs="Tahoma"/>
          <w:sz w:val="20"/>
        </w:rPr>
        <w:t xml:space="preserve"> </w:t>
      </w:r>
      <w:r w:rsidRPr="002C0B2F">
        <w:rPr>
          <w:rFonts w:ascii="Tahoma" w:hAnsi="Tahoma" w:cs="Tahoma"/>
          <w:sz w:val="20"/>
        </w:rPr>
        <w:t>počitki,</w:t>
      </w:r>
      <w:r>
        <w:rPr>
          <w:rFonts w:ascii="Tahoma" w:hAnsi="Tahoma" w:cs="Tahoma"/>
          <w:sz w:val="20"/>
        </w:rPr>
        <w:t xml:space="preserve"> </w:t>
      </w:r>
      <w:r w:rsidRPr="002C0B2F">
        <w:rPr>
          <w:rFonts w:ascii="Tahoma" w:hAnsi="Tahoma" w:cs="Tahoma"/>
          <w:sz w:val="20"/>
        </w:rPr>
        <w:t>opravljanjem</w:t>
      </w:r>
      <w:r>
        <w:rPr>
          <w:rFonts w:ascii="Tahoma" w:hAnsi="Tahoma" w:cs="Tahoma"/>
          <w:sz w:val="20"/>
        </w:rPr>
        <w:t xml:space="preserve"> </w:t>
      </w:r>
      <w:r w:rsidRPr="002C0B2F">
        <w:rPr>
          <w:rFonts w:ascii="Tahoma" w:hAnsi="Tahoma" w:cs="Tahoma"/>
          <w:sz w:val="20"/>
        </w:rPr>
        <w:t>dela</w:t>
      </w:r>
      <w:r>
        <w:rPr>
          <w:rFonts w:ascii="Tahoma" w:hAnsi="Tahoma" w:cs="Tahoma"/>
          <w:sz w:val="20"/>
        </w:rPr>
        <w:t xml:space="preserve"> </w:t>
      </w:r>
      <w:r w:rsidRPr="002C0B2F">
        <w:rPr>
          <w:rFonts w:ascii="Tahoma" w:hAnsi="Tahoma" w:cs="Tahoma"/>
          <w:sz w:val="20"/>
        </w:rPr>
        <w:t>na</w:t>
      </w:r>
      <w:r>
        <w:rPr>
          <w:rFonts w:ascii="Tahoma" w:hAnsi="Tahoma" w:cs="Tahoma"/>
          <w:sz w:val="20"/>
        </w:rPr>
        <w:t xml:space="preserve"> </w:t>
      </w:r>
      <w:r w:rsidRPr="002C0B2F">
        <w:rPr>
          <w:rFonts w:ascii="Tahoma" w:hAnsi="Tahoma" w:cs="Tahoma"/>
          <w:sz w:val="20"/>
        </w:rPr>
        <w:t>podlagi</w:t>
      </w:r>
      <w:r>
        <w:rPr>
          <w:rFonts w:ascii="Tahoma" w:hAnsi="Tahoma" w:cs="Tahoma"/>
          <w:sz w:val="20"/>
        </w:rPr>
        <w:t xml:space="preserve"> </w:t>
      </w:r>
      <w:r w:rsidRPr="002C0B2F">
        <w:rPr>
          <w:rFonts w:ascii="Tahoma" w:hAnsi="Tahoma" w:cs="Tahoma"/>
          <w:sz w:val="20"/>
        </w:rPr>
        <w:t>pogodb</w:t>
      </w:r>
      <w:r>
        <w:rPr>
          <w:rFonts w:ascii="Tahoma" w:hAnsi="Tahoma" w:cs="Tahoma"/>
          <w:sz w:val="20"/>
        </w:rPr>
        <w:t xml:space="preserve"> </w:t>
      </w:r>
      <w:r w:rsidRPr="002C0B2F">
        <w:rPr>
          <w:rFonts w:ascii="Tahoma" w:hAnsi="Tahoma" w:cs="Tahoma"/>
          <w:sz w:val="20"/>
        </w:rPr>
        <w:t>civilnega</w:t>
      </w:r>
      <w:r>
        <w:rPr>
          <w:rFonts w:ascii="Tahoma" w:hAnsi="Tahoma" w:cs="Tahoma"/>
          <w:sz w:val="20"/>
        </w:rPr>
        <w:t xml:space="preserve"> </w:t>
      </w:r>
      <w:r w:rsidRPr="002C0B2F">
        <w:rPr>
          <w:rFonts w:ascii="Tahoma" w:hAnsi="Tahoma" w:cs="Tahoma"/>
          <w:sz w:val="20"/>
        </w:rPr>
        <w:t>prava</w:t>
      </w:r>
      <w:r>
        <w:rPr>
          <w:rFonts w:ascii="Tahoma" w:hAnsi="Tahoma" w:cs="Tahoma"/>
          <w:sz w:val="20"/>
        </w:rPr>
        <w:t xml:space="preserve"> </w:t>
      </w:r>
      <w:r w:rsidRPr="002C0B2F">
        <w:rPr>
          <w:rFonts w:ascii="Tahoma" w:hAnsi="Tahoma" w:cs="Tahoma"/>
          <w:sz w:val="20"/>
        </w:rPr>
        <w:t>kljub</w:t>
      </w:r>
      <w:r>
        <w:rPr>
          <w:rFonts w:ascii="Tahoma" w:hAnsi="Tahoma" w:cs="Tahoma"/>
          <w:sz w:val="20"/>
        </w:rPr>
        <w:t xml:space="preserve"> </w:t>
      </w:r>
      <w:r w:rsidRPr="002C0B2F">
        <w:rPr>
          <w:rFonts w:ascii="Tahoma" w:hAnsi="Tahoma" w:cs="Tahoma"/>
          <w:sz w:val="20"/>
        </w:rPr>
        <w:t>obstoju</w:t>
      </w:r>
      <w:r>
        <w:rPr>
          <w:rFonts w:ascii="Tahoma" w:hAnsi="Tahoma" w:cs="Tahoma"/>
          <w:sz w:val="20"/>
        </w:rPr>
        <w:t xml:space="preserve"> </w:t>
      </w:r>
      <w:r w:rsidRPr="002C0B2F">
        <w:rPr>
          <w:rFonts w:ascii="Tahoma" w:hAnsi="Tahoma" w:cs="Tahoma"/>
          <w:sz w:val="20"/>
        </w:rPr>
        <w:t>elementov</w:t>
      </w:r>
      <w:r>
        <w:rPr>
          <w:rFonts w:ascii="Tahoma" w:hAnsi="Tahoma" w:cs="Tahoma"/>
          <w:sz w:val="20"/>
        </w:rPr>
        <w:t xml:space="preserve"> </w:t>
      </w:r>
      <w:r w:rsidRPr="002C0B2F">
        <w:rPr>
          <w:rFonts w:ascii="Tahoma" w:hAnsi="Tahoma" w:cs="Tahoma"/>
          <w:sz w:val="20"/>
        </w:rPr>
        <w:t>delovnega</w:t>
      </w:r>
      <w:r>
        <w:rPr>
          <w:rFonts w:ascii="Tahoma" w:hAnsi="Tahoma" w:cs="Tahoma"/>
          <w:sz w:val="20"/>
        </w:rPr>
        <w:t xml:space="preserve"> </w:t>
      </w:r>
      <w:r w:rsidRPr="002C0B2F">
        <w:rPr>
          <w:rFonts w:ascii="Tahoma" w:hAnsi="Tahoma" w:cs="Tahoma"/>
          <w:sz w:val="20"/>
        </w:rPr>
        <w:t>razmerja</w:t>
      </w:r>
      <w:r>
        <w:rPr>
          <w:rFonts w:ascii="Tahoma" w:hAnsi="Tahoma" w:cs="Tahoma"/>
          <w:sz w:val="20"/>
        </w:rPr>
        <w:t xml:space="preserve"> </w:t>
      </w:r>
      <w:r w:rsidRPr="002C0B2F">
        <w:rPr>
          <w:rFonts w:ascii="Tahoma" w:hAnsi="Tahoma" w:cs="Tahoma"/>
          <w:sz w:val="20"/>
        </w:rPr>
        <w:t>ali</w:t>
      </w:r>
      <w:r>
        <w:rPr>
          <w:rFonts w:ascii="Tahoma" w:hAnsi="Tahoma" w:cs="Tahoma"/>
          <w:sz w:val="20"/>
        </w:rPr>
        <w:t xml:space="preserve"> </w:t>
      </w:r>
      <w:r w:rsidRPr="002C0B2F">
        <w:rPr>
          <w:rFonts w:ascii="Tahoma" w:hAnsi="Tahoma" w:cs="Tahoma"/>
          <w:sz w:val="20"/>
        </w:rPr>
        <w:t>v</w:t>
      </w:r>
      <w:r>
        <w:rPr>
          <w:rFonts w:ascii="Tahoma" w:hAnsi="Tahoma" w:cs="Tahoma"/>
          <w:sz w:val="20"/>
        </w:rPr>
        <w:t xml:space="preserve"> </w:t>
      </w:r>
      <w:r w:rsidRPr="002C0B2F">
        <w:rPr>
          <w:rFonts w:ascii="Tahoma" w:hAnsi="Tahoma" w:cs="Tahoma"/>
          <w:sz w:val="20"/>
        </w:rPr>
        <w:t>zvezi</w:t>
      </w:r>
      <w:r>
        <w:rPr>
          <w:rFonts w:ascii="Tahoma" w:hAnsi="Tahoma" w:cs="Tahoma"/>
          <w:sz w:val="20"/>
        </w:rPr>
        <w:t xml:space="preserve"> </w:t>
      </w:r>
      <w:r w:rsidRPr="002C0B2F">
        <w:rPr>
          <w:rFonts w:ascii="Tahoma" w:hAnsi="Tahoma" w:cs="Tahoma"/>
          <w:sz w:val="20"/>
        </w:rPr>
        <w:t>z</w:t>
      </w:r>
      <w:r>
        <w:rPr>
          <w:rFonts w:ascii="Tahoma" w:hAnsi="Tahoma" w:cs="Tahoma"/>
          <w:sz w:val="20"/>
        </w:rPr>
        <w:t xml:space="preserve"> </w:t>
      </w:r>
      <w:r w:rsidRPr="002C0B2F">
        <w:rPr>
          <w:rFonts w:ascii="Tahoma" w:hAnsi="Tahoma" w:cs="Tahoma"/>
          <w:sz w:val="20"/>
        </w:rPr>
        <w:t>zaposlovanjem</w:t>
      </w:r>
      <w:r>
        <w:rPr>
          <w:rFonts w:ascii="Tahoma" w:hAnsi="Tahoma" w:cs="Tahoma"/>
          <w:sz w:val="20"/>
        </w:rPr>
        <w:t xml:space="preserve"> </w:t>
      </w:r>
      <w:r w:rsidRPr="002C0B2F">
        <w:rPr>
          <w:rFonts w:ascii="Tahoma" w:hAnsi="Tahoma" w:cs="Tahoma"/>
          <w:sz w:val="20"/>
        </w:rPr>
        <w:t>na</w:t>
      </w:r>
      <w:r>
        <w:rPr>
          <w:rFonts w:ascii="Tahoma" w:hAnsi="Tahoma" w:cs="Tahoma"/>
          <w:sz w:val="20"/>
        </w:rPr>
        <w:t xml:space="preserve"> </w:t>
      </w:r>
      <w:r w:rsidRPr="002C0B2F">
        <w:rPr>
          <w:rFonts w:ascii="Tahoma" w:hAnsi="Tahoma" w:cs="Tahoma"/>
          <w:sz w:val="20"/>
        </w:rPr>
        <w:t>črno,</w:t>
      </w:r>
      <w:r>
        <w:rPr>
          <w:rFonts w:ascii="Tahoma" w:hAnsi="Tahoma" w:cs="Tahoma"/>
          <w:sz w:val="20"/>
        </w:rPr>
        <w:t xml:space="preserve"> </w:t>
      </w:r>
      <w:r w:rsidRPr="002C0B2F">
        <w:rPr>
          <w:rFonts w:ascii="Tahoma" w:hAnsi="Tahoma" w:cs="Tahoma"/>
          <w:sz w:val="20"/>
        </w:rPr>
        <w:t>za</w:t>
      </w:r>
      <w:r>
        <w:rPr>
          <w:rFonts w:ascii="Tahoma" w:hAnsi="Tahoma" w:cs="Tahoma"/>
          <w:sz w:val="20"/>
        </w:rPr>
        <w:t xml:space="preserve"> </w:t>
      </w:r>
      <w:r w:rsidRPr="002C0B2F">
        <w:rPr>
          <w:rFonts w:ascii="Tahoma" w:hAnsi="Tahoma" w:cs="Tahoma"/>
          <w:sz w:val="20"/>
        </w:rPr>
        <w:t>kateri</w:t>
      </w:r>
      <w:r>
        <w:rPr>
          <w:rFonts w:ascii="Tahoma" w:hAnsi="Tahoma" w:cs="Tahoma"/>
          <w:sz w:val="20"/>
        </w:rPr>
        <w:t xml:space="preserve"> </w:t>
      </w:r>
      <w:r w:rsidRPr="002C0B2F">
        <w:rPr>
          <w:rFonts w:ascii="Tahoma" w:hAnsi="Tahoma" w:cs="Tahoma"/>
          <w:sz w:val="20"/>
        </w:rPr>
        <w:t>nam</w:t>
      </w:r>
      <w:r>
        <w:rPr>
          <w:rFonts w:ascii="Tahoma" w:hAnsi="Tahoma" w:cs="Tahoma"/>
          <w:sz w:val="20"/>
        </w:rPr>
        <w:t xml:space="preserve"> </w:t>
      </w:r>
      <w:r w:rsidRPr="002C0B2F">
        <w:rPr>
          <w:rFonts w:ascii="Tahoma" w:hAnsi="Tahoma" w:cs="Tahoma"/>
          <w:sz w:val="20"/>
        </w:rPr>
        <w:t>(gospodarskemu</w:t>
      </w:r>
      <w:r>
        <w:rPr>
          <w:rFonts w:ascii="Tahoma" w:hAnsi="Tahoma" w:cs="Tahoma"/>
          <w:sz w:val="20"/>
        </w:rPr>
        <w:t xml:space="preserve"> </w:t>
      </w:r>
      <w:r w:rsidRPr="002C0B2F">
        <w:rPr>
          <w:rFonts w:ascii="Tahoma" w:hAnsi="Tahoma" w:cs="Tahoma"/>
          <w:sz w:val="20"/>
        </w:rPr>
        <w:t>subjektu)</w:t>
      </w:r>
      <w:r>
        <w:rPr>
          <w:rFonts w:ascii="Tahoma" w:hAnsi="Tahoma" w:cs="Tahoma"/>
          <w:sz w:val="20"/>
        </w:rPr>
        <w:t xml:space="preserve"> </w:t>
      </w:r>
      <w:r w:rsidRPr="002C0B2F">
        <w:rPr>
          <w:rFonts w:ascii="Tahoma" w:hAnsi="Tahoma" w:cs="Tahoma"/>
          <w:sz w:val="20"/>
        </w:rPr>
        <w:t>je</w:t>
      </w:r>
      <w:r>
        <w:rPr>
          <w:rFonts w:ascii="Tahoma" w:hAnsi="Tahoma" w:cs="Tahoma"/>
          <w:sz w:val="20"/>
        </w:rPr>
        <w:t xml:space="preserve"> </w:t>
      </w:r>
      <w:r w:rsidRPr="002C0B2F">
        <w:rPr>
          <w:rFonts w:ascii="Tahoma" w:hAnsi="Tahoma" w:cs="Tahoma"/>
          <w:sz w:val="20"/>
        </w:rPr>
        <w:t>bila</w:t>
      </w:r>
      <w:r>
        <w:rPr>
          <w:rFonts w:ascii="Tahoma" w:hAnsi="Tahoma" w:cs="Tahoma"/>
          <w:sz w:val="20"/>
        </w:rPr>
        <w:t xml:space="preserve"> </w:t>
      </w:r>
      <w:r w:rsidRPr="002C0B2F">
        <w:rPr>
          <w:rFonts w:ascii="Tahoma" w:hAnsi="Tahoma" w:cs="Tahoma"/>
          <w:sz w:val="20"/>
        </w:rPr>
        <w:t>s</w:t>
      </w:r>
      <w:r>
        <w:rPr>
          <w:rFonts w:ascii="Tahoma" w:hAnsi="Tahoma" w:cs="Tahoma"/>
          <w:sz w:val="20"/>
        </w:rPr>
        <w:t xml:space="preserve"> </w:t>
      </w:r>
      <w:r w:rsidRPr="002C0B2F">
        <w:rPr>
          <w:rFonts w:ascii="Tahoma" w:hAnsi="Tahoma" w:cs="Tahoma"/>
          <w:sz w:val="20"/>
        </w:rPr>
        <w:t>pravnomočno</w:t>
      </w:r>
      <w:r>
        <w:rPr>
          <w:rFonts w:ascii="Tahoma" w:hAnsi="Tahoma" w:cs="Tahoma"/>
          <w:sz w:val="20"/>
        </w:rPr>
        <w:t xml:space="preserve"> </w:t>
      </w:r>
      <w:r w:rsidRPr="002C0B2F">
        <w:rPr>
          <w:rFonts w:ascii="Tahoma" w:hAnsi="Tahoma" w:cs="Tahoma"/>
          <w:sz w:val="20"/>
        </w:rPr>
        <w:t>odločitvijo</w:t>
      </w:r>
      <w:r>
        <w:rPr>
          <w:rFonts w:ascii="Tahoma" w:hAnsi="Tahoma" w:cs="Tahoma"/>
          <w:sz w:val="20"/>
        </w:rPr>
        <w:t xml:space="preserve"> </w:t>
      </w:r>
      <w:r w:rsidRPr="002C0B2F">
        <w:rPr>
          <w:rFonts w:ascii="Tahoma" w:hAnsi="Tahoma" w:cs="Tahoma"/>
          <w:sz w:val="20"/>
        </w:rPr>
        <w:t>ali</w:t>
      </w:r>
      <w:r>
        <w:rPr>
          <w:rFonts w:ascii="Tahoma" w:hAnsi="Tahoma" w:cs="Tahoma"/>
          <w:sz w:val="20"/>
        </w:rPr>
        <w:t xml:space="preserve"> </w:t>
      </w:r>
      <w:r w:rsidRPr="002C0B2F">
        <w:rPr>
          <w:rFonts w:ascii="Tahoma" w:hAnsi="Tahoma" w:cs="Tahoma"/>
          <w:sz w:val="20"/>
        </w:rPr>
        <w:t>več</w:t>
      </w:r>
      <w:r>
        <w:rPr>
          <w:rFonts w:ascii="Tahoma" w:hAnsi="Tahoma" w:cs="Tahoma"/>
          <w:sz w:val="20"/>
        </w:rPr>
        <w:t xml:space="preserve"> </w:t>
      </w:r>
      <w:r w:rsidRPr="002C0B2F">
        <w:rPr>
          <w:rFonts w:ascii="Tahoma" w:hAnsi="Tahoma" w:cs="Tahoma"/>
          <w:sz w:val="20"/>
        </w:rPr>
        <w:t>pravnomočnimi</w:t>
      </w:r>
      <w:r>
        <w:rPr>
          <w:rFonts w:ascii="Tahoma" w:hAnsi="Tahoma" w:cs="Tahoma"/>
          <w:sz w:val="20"/>
        </w:rPr>
        <w:t xml:space="preserve"> </w:t>
      </w:r>
      <w:r w:rsidRPr="002C0B2F">
        <w:rPr>
          <w:rFonts w:ascii="Tahoma" w:hAnsi="Tahoma" w:cs="Tahoma"/>
          <w:sz w:val="20"/>
        </w:rPr>
        <w:t>odločitvami</w:t>
      </w:r>
      <w:r>
        <w:rPr>
          <w:rFonts w:ascii="Tahoma" w:hAnsi="Tahoma" w:cs="Tahoma"/>
          <w:sz w:val="20"/>
        </w:rPr>
        <w:t xml:space="preserve"> </w:t>
      </w:r>
      <w:r w:rsidRPr="002C0B2F">
        <w:rPr>
          <w:rFonts w:ascii="Tahoma" w:hAnsi="Tahoma" w:cs="Tahoma"/>
          <w:sz w:val="20"/>
        </w:rPr>
        <w:t>izrečena</w:t>
      </w:r>
      <w:r>
        <w:rPr>
          <w:rFonts w:ascii="Tahoma" w:hAnsi="Tahoma" w:cs="Tahoma"/>
          <w:sz w:val="20"/>
        </w:rPr>
        <w:t xml:space="preserve"> </w:t>
      </w:r>
      <w:r w:rsidRPr="002C0B2F">
        <w:rPr>
          <w:rFonts w:ascii="Tahoma" w:hAnsi="Tahoma" w:cs="Tahoma"/>
          <w:sz w:val="20"/>
        </w:rPr>
        <w:t>globa</w:t>
      </w:r>
      <w:r>
        <w:rPr>
          <w:rFonts w:ascii="Tahoma" w:hAnsi="Tahoma" w:cs="Tahoma"/>
          <w:sz w:val="20"/>
        </w:rPr>
        <w:t xml:space="preserve"> </w:t>
      </w:r>
      <w:r w:rsidRPr="002C0B2F">
        <w:rPr>
          <w:rFonts w:ascii="Tahoma" w:hAnsi="Tahoma" w:cs="Tahoma"/>
          <w:sz w:val="20"/>
        </w:rPr>
        <w:t>za</w:t>
      </w:r>
      <w:r>
        <w:rPr>
          <w:rFonts w:ascii="Tahoma" w:hAnsi="Tahoma" w:cs="Tahoma"/>
          <w:sz w:val="20"/>
        </w:rPr>
        <w:t xml:space="preserve"> </w:t>
      </w:r>
      <w:r w:rsidRPr="002C0B2F">
        <w:rPr>
          <w:rFonts w:ascii="Tahoma" w:hAnsi="Tahoma" w:cs="Tahoma"/>
          <w:sz w:val="20"/>
        </w:rPr>
        <w:t>prekršek</w:t>
      </w:r>
      <w:r w:rsidRPr="00112425">
        <w:rPr>
          <w:rFonts w:ascii="Tahoma" w:hAnsi="Tahoma" w:cs="Tahoma"/>
          <w:sz w:val="20"/>
        </w:rPr>
        <w:t>;</w:t>
      </w:r>
    </w:p>
    <w:p w14:paraId="569E31D6" w14:textId="77777777" w:rsidR="003D4961" w:rsidRPr="00E1016A" w:rsidRDefault="003D4961" w:rsidP="003D4961">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E1016A">
        <w:rPr>
          <w:rFonts w:ascii="Tahoma" w:hAnsi="Tahoma" w:cs="Tahoma"/>
          <w:sz w:val="20"/>
        </w:rPr>
        <w:t>pod</w:t>
      </w:r>
      <w:r>
        <w:rPr>
          <w:rFonts w:ascii="Tahoma" w:hAnsi="Tahoma" w:cs="Tahoma"/>
          <w:sz w:val="20"/>
        </w:rPr>
        <w:t xml:space="preserve"> </w:t>
      </w:r>
      <w:r w:rsidRPr="00E1016A">
        <w:rPr>
          <w:rFonts w:ascii="Tahoma" w:hAnsi="Tahoma" w:cs="Tahoma"/>
          <w:sz w:val="20"/>
        </w:rPr>
        <w:t>kazensko</w:t>
      </w:r>
      <w:r>
        <w:rPr>
          <w:rFonts w:ascii="Tahoma" w:hAnsi="Tahoma" w:cs="Tahoma"/>
          <w:sz w:val="20"/>
        </w:rPr>
        <w:t xml:space="preserve"> </w:t>
      </w:r>
      <w:r w:rsidRPr="00E1016A">
        <w:rPr>
          <w:rFonts w:ascii="Tahoma" w:hAnsi="Tahoma" w:cs="Tahoma"/>
          <w:sz w:val="20"/>
        </w:rPr>
        <w:t>in</w:t>
      </w:r>
      <w:r>
        <w:rPr>
          <w:rFonts w:ascii="Tahoma" w:hAnsi="Tahoma" w:cs="Tahoma"/>
          <w:sz w:val="20"/>
        </w:rPr>
        <w:t xml:space="preserve"> </w:t>
      </w:r>
      <w:r w:rsidRPr="00E1016A">
        <w:rPr>
          <w:rFonts w:ascii="Tahoma" w:hAnsi="Tahoma" w:cs="Tahoma"/>
          <w:sz w:val="20"/>
        </w:rPr>
        <w:t>materialno</w:t>
      </w:r>
      <w:r>
        <w:rPr>
          <w:rFonts w:ascii="Tahoma" w:hAnsi="Tahoma" w:cs="Tahoma"/>
          <w:sz w:val="20"/>
        </w:rPr>
        <w:t xml:space="preserve"> </w:t>
      </w:r>
      <w:r w:rsidRPr="00E1016A">
        <w:rPr>
          <w:rFonts w:ascii="Tahoma" w:hAnsi="Tahoma" w:cs="Tahoma"/>
          <w:sz w:val="20"/>
        </w:rPr>
        <w:t>odgovornostjo,</w:t>
      </w:r>
      <w:r>
        <w:rPr>
          <w:rFonts w:ascii="Tahoma" w:hAnsi="Tahoma" w:cs="Tahoma"/>
          <w:sz w:val="20"/>
        </w:rPr>
        <w:t xml:space="preserve"> </w:t>
      </w:r>
      <w:r w:rsidRPr="00E1016A">
        <w:rPr>
          <w:rFonts w:ascii="Tahoma" w:hAnsi="Tahoma" w:cs="Tahoma"/>
          <w:sz w:val="20"/>
        </w:rPr>
        <w:t>da</w:t>
      </w:r>
      <w:r>
        <w:rPr>
          <w:rFonts w:ascii="Tahoma" w:hAnsi="Tahoma" w:cs="Tahoma"/>
          <w:sz w:val="20"/>
        </w:rPr>
        <w:t xml:space="preserve"> </w:t>
      </w:r>
      <w:r w:rsidRPr="00E1016A">
        <w:rPr>
          <w:rFonts w:ascii="Tahoma" w:hAnsi="Tahoma" w:cs="Tahoma"/>
          <w:sz w:val="20"/>
        </w:rPr>
        <w:t>pri</w:t>
      </w:r>
      <w:r>
        <w:rPr>
          <w:rFonts w:ascii="Tahoma" w:hAnsi="Tahoma" w:cs="Tahoma"/>
          <w:sz w:val="20"/>
        </w:rPr>
        <w:t xml:space="preserve"> </w:t>
      </w:r>
      <w:r w:rsidRPr="00E1016A">
        <w:rPr>
          <w:rFonts w:ascii="Tahoma" w:hAnsi="Tahoma" w:cs="Tahoma"/>
          <w:sz w:val="20"/>
        </w:rPr>
        <w:t>ponudbi</w:t>
      </w:r>
      <w:r>
        <w:rPr>
          <w:rFonts w:ascii="Tahoma" w:hAnsi="Tahoma" w:cs="Tahoma"/>
          <w:sz w:val="20"/>
        </w:rPr>
        <w:t xml:space="preserve"> </w:t>
      </w:r>
      <w:r w:rsidRPr="00E1016A">
        <w:rPr>
          <w:rFonts w:ascii="Tahoma" w:hAnsi="Tahoma" w:cs="Tahoma"/>
          <w:sz w:val="20"/>
        </w:rPr>
        <w:t>subjekta,</w:t>
      </w:r>
      <w:r>
        <w:rPr>
          <w:rFonts w:ascii="Tahoma" w:hAnsi="Tahoma" w:cs="Tahoma"/>
          <w:sz w:val="20"/>
        </w:rPr>
        <w:t xml:space="preserve"> </w:t>
      </w:r>
      <w:r w:rsidRPr="00E1016A">
        <w:rPr>
          <w:rFonts w:ascii="Tahoma" w:hAnsi="Tahoma" w:cs="Tahoma"/>
          <w:sz w:val="20"/>
        </w:rPr>
        <w:t>ki</w:t>
      </w:r>
      <w:r>
        <w:rPr>
          <w:rFonts w:ascii="Tahoma" w:hAnsi="Tahoma" w:cs="Tahoma"/>
          <w:sz w:val="20"/>
        </w:rPr>
        <w:t xml:space="preserve"> </w:t>
      </w:r>
      <w:r w:rsidRPr="00E1016A">
        <w:rPr>
          <w:rFonts w:ascii="Tahoma" w:hAnsi="Tahoma" w:cs="Tahoma"/>
          <w:sz w:val="20"/>
        </w:rPr>
        <w:t>ga</w:t>
      </w:r>
      <w:r>
        <w:rPr>
          <w:rFonts w:ascii="Tahoma" w:hAnsi="Tahoma" w:cs="Tahoma"/>
          <w:sz w:val="20"/>
        </w:rPr>
        <w:t xml:space="preserve"> </w:t>
      </w:r>
      <w:r w:rsidRPr="00E1016A">
        <w:rPr>
          <w:rFonts w:ascii="Tahoma" w:hAnsi="Tahoma" w:cs="Tahoma"/>
          <w:sz w:val="20"/>
        </w:rPr>
        <w:t>zastopam,</w:t>
      </w:r>
      <w:r>
        <w:rPr>
          <w:rFonts w:ascii="Tahoma" w:hAnsi="Tahoma" w:cs="Tahoma"/>
          <w:sz w:val="20"/>
        </w:rPr>
        <w:t xml:space="preserve"> </w:t>
      </w:r>
      <w:r w:rsidRPr="00E1016A">
        <w:rPr>
          <w:rFonts w:ascii="Tahoma" w:hAnsi="Tahoma" w:cs="Tahoma"/>
          <w:sz w:val="20"/>
        </w:rPr>
        <w:t>ni</w:t>
      </w:r>
      <w:r>
        <w:rPr>
          <w:rFonts w:ascii="Tahoma" w:hAnsi="Tahoma" w:cs="Tahoma"/>
          <w:sz w:val="20"/>
        </w:rPr>
        <w:t xml:space="preserve"> </w:t>
      </w:r>
      <w:r w:rsidRPr="00E1016A">
        <w:rPr>
          <w:rFonts w:ascii="Tahoma" w:hAnsi="Tahoma" w:cs="Tahoma"/>
          <w:sz w:val="20"/>
        </w:rPr>
        <w:t>ruske</w:t>
      </w:r>
      <w:r>
        <w:rPr>
          <w:rFonts w:ascii="Tahoma" w:hAnsi="Tahoma" w:cs="Tahoma"/>
          <w:sz w:val="20"/>
        </w:rPr>
        <w:t xml:space="preserve"> </w:t>
      </w:r>
      <w:r w:rsidRPr="00E1016A">
        <w:rPr>
          <w:rFonts w:ascii="Tahoma" w:hAnsi="Tahoma" w:cs="Tahoma"/>
          <w:sz w:val="20"/>
        </w:rPr>
        <w:t>udeležbe,</w:t>
      </w:r>
      <w:r>
        <w:rPr>
          <w:rFonts w:ascii="Tahoma" w:hAnsi="Tahoma" w:cs="Tahoma"/>
          <w:sz w:val="20"/>
        </w:rPr>
        <w:t xml:space="preserve"> </w:t>
      </w:r>
      <w:r w:rsidRPr="00E1016A">
        <w:rPr>
          <w:rFonts w:ascii="Tahoma" w:hAnsi="Tahoma" w:cs="Tahoma"/>
          <w:sz w:val="20"/>
        </w:rPr>
        <w:t>kot</w:t>
      </w:r>
      <w:r>
        <w:rPr>
          <w:rFonts w:ascii="Tahoma" w:hAnsi="Tahoma" w:cs="Tahoma"/>
          <w:sz w:val="20"/>
        </w:rPr>
        <w:t xml:space="preserve"> </w:t>
      </w:r>
      <w:r w:rsidRPr="00E1016A">
        <w:rPr>
          <w:rFonts w:ascii="Tahoma" w:hAnsi="Tahoma" w:cs="Tahoma"/>
          <w:sz w:val="20"/>
        </w:rPr>
        <w:t>je</w:t>
      </w:r>
      <w:r>
        <w:rPr>
          <w:rFonts w:ascii="Tahoma" w:hAnsi="Tahoma" w:cs="Tahoma"/>
          <w:sz w:val="20"/>
        </w:rPr>
        <w:t xml:space="preserve"> </w:t>
      </w:r>
      <w:r w:rsidRPr="00E1016A">
        <w:rPr>
          <w:rFonts w:ascii="Tahoma" w:hAnsi="Tahoma" w:cs="Tahoma"/>
          <w:sz w:val="20"/>
        </w:rPr>
        <w:t>opredeljeno</w:t>
      </w:r>
      <w:r>
        <w:rPr>
          <w:rFonts w:ascii="Tahoma" w:hAnsi="Tahoma" w:cs="Tahoma"/>
          <w:sz w:val="20"/>
        </w:rPr>
        <w:t xml:space="preserve"> </w:t>
      </w:r>
      <w:r w:rsidRPr="00E1016A">
        <w:rPr>
          <w:rFonts w:ascii="Tahoma" w:hAnsi="Tahoma" w:cs="Tahoma"/>
          <w:sz w:val="20"/>
        </w:rPr>
        <w:t>v</w:t>
      </w:r>
      <w:r>
        <w:rPr>
          <w:rFonts w:ascii="Tahoma" w:hAnsi="Tahoma" w:cs="Tahoma"/>
          <w:sz w:val="20"/>
        </w:rPr>
        <w:t xml:space="preserve"> </w:t>
      </w:r>
      <w:r w:rsidRPr="00E1016A">
        <w:rPr>
          <w:rFonts w:ascii="Tahoma" w:hAnsi="Tahoma" w:cs="Tahoma"/>
          <w:sz w:val="20"/>
        </w:rPr>
        <w:t>1h</w:t>
      </w:r>
      <w:r>
        <w:rPr>
          <w:rFonts w:ascii="Tahoma" w:hAnsi="Tahoma" w:cs="Tahoma"/>
          <w:sz w:val="20"/>
        </w:rPr>
        <w:t xml:space="preserve"> </w:t>
      </w:r>
      <w:r w:rsidRPr="00E1016A">
        <w:rPr>
          <w:rFonts w:ascii="Tahoma" w:hAnsi="Tahoma" w:cs="Tahoma"/>
          <w:sz w:val="20"/>
        </w:rPr>
        <w:t>členu</w:t>
      </w:r>
      <w:r>
        <w:rPr>
          <w:rFonts w:ascii="Tahoma" w:hAnsi="Tahoma" w:cs="Tahoma"/>
          <w:sz w:val="20"/>
        </w:rPr>
        <w:t xml:space="preserve"> </w:t>
      </w:r>
      <w:r w:rsidRPr="00E1016A">
        <w:rPr>
          <w:rFonts w:ascii="Tahoma" w:hAnsi="Tahoma" w:cs="Tahoma"/>
          <w:sz w:val="20"/>
        </w:rPr>
        <w:t>»sklepa</w:t>
      </w:r>
      <w:r>
        <w:rPr>
          <w:rFonts w:ascii="Tahoma" w:hAnsi="Tahoma" w:cs="Tahoma"/>
          <w:sz w:val="20"/>
        </w:rPr>
        <w:t xml:space="preserve"> </w:t>
      </w:r>
      <w:r w:rsidRPr="00E1016A">
        <w:rPr>
          <w:rFonts w:ascii="Tahoma" w:hAnsi="Tahoma" w:cs="Tahoma"/>
          <w:sz w:val="20"/>
        </w:rPr>
        <w:t>Sveta</w:t>
      </w:r>
      <w:r>
        <w:rPr>
          <w:rFonts w:ascii="Tahoma" w:hAnsi="Tahoma" w:cs="Tahoma"/>
          <w:sz w:val="20"/>
        </w:rPr>
        <w:t xml:space="preserve"> </w:t>
      </w:r>
      <w:r w:rsidRPr="00E1016A">
        <w:rPr>
          <w:rFonts w:ascii="Tahoma" w:hAnsi="Tahoma" w:cs="Tahoma"/>
          <w:sz w:val="20"/>
        </w:rPr>
        <w:t>(SZVP)</w:t>
      </w:r>
      <w:r>
        <w:rPr>
          <w:rFonts w:ascii="Tahoma" w:hAnsi="Tahoma" w:cs="Tahoma"/>
          <w:sz w:val="20"/>
        </w:rPr>
        <w:t xml:space="preserve"> </w:t>
      </w:r>
      <w:r w:rsidRPr="00E1016A">
        <w:rPr>
          <w:rFonts w:ascii="Tahoma" w:hAnsi="Tahoma" w:cs="Tahoma"/>
          <w:sz w:val="20"/>
        </w:rPr>
        <w:t>2022/578</w:t>
      </w:r>
      <w:r>
        <w:rPr>
          <w:rFonts w:ascii="Tahoma" w:hAnsi="Tahoma" w:cs="Tahoma"/>
          <w:sz w:val="20"/>
        </w:rPr>
        <w:t xml:space="preserve"> </w:t>
      </w:r>
      <w:r w:rsidRPr="00E1016A">
        <w:rPr>
          <w:rFonts w:ascii="Tahoma" w:hAnsi="Tahoma" w:cs="Tahoma"/>
          <w:sz w:val="20"/>
        </w:rPr>
        <w:t>z</w:t>
      </w:r>
      <w:r>
        <w:rPr>
          <w:rFonts w:ascii="Tahoma" w:hAnsi="Tahoma" w:cs="Tahoma"/>
          <w:sz w:val="20"/>
        </w:rPr>
        <w:t xml:space="preserve"> </w:t>
      </w:r>
      <w:r w:rsidRPr="00E1016A">
        <w:rPr>
          <w:rFonts w:ascii="Tahoma" w:hAnsi="Tahoma" w:cs="Tahoma"/>
          <w:sz w:val="20"/>
        </w:rPr>
        <w:t>dne</w:t>
      </w:r>
      <w:r>
        <w:rPr>
          <w:rFonts w:ascii="Tahoma" w:hAnsi="Tahoma" w:cs="Tahoma"/>
          <w:sz w:val="20"/>
        </w:rPr>
        <w:t xml:space="preserve"> </w:t>
      </w:r>
      <w:r w:rsidRPr="00E1016A">
        <w:rPr>
          <w:rFonts w:ascii="Tahoma" w:hAnsi="Tahoma" w:cs="Tahoma"/>
          <w:sz w:val="20"/>
        </w:rPr>
        <w:t>8.</w:t>
      </w:r>
      <w:r>
        <w:rPr>
          <w:rFonts w:ascii="Tahoma" w:hAnsi="Tahoma" w:cs="Tahoma"/>
          <w:sz w:val="20"/>
        </w:rPr>
        <w:t xml:space="preserve"> </w:t>
      </w:r>
      <w:r w:rsidRPr="00E1016A">
        <w:rPr>
          <w:rFonts w:ascii="Tahoma" w:hAnsi="Tahoma" w:cs="Tahoma"/>
          <w:sz w:val="20"/>
        </w:rPr>
        <w:t>aprila</w:t>
      </w:r>
      <w:r>
        <w:rPr>
          <w:rFonts w:ascii="Tahoma" w:hAnsi="Tahoma" w:cs="Tahoma"/>
          <w:sz w:val="20"/>
        </w:rPr>
        <w:t xml:space="preserve"> </w:t>
      </w:r>
      <w:r w:rsidRPr="00E1016A">
        <w:rPr>
          <w:rFonts w:ascii="Tahoma" w:hAnsi="Tahoma" w:cs="Tahoma"/>
          <w:sz w:val="20"/>
        </w:rPr>
        <w:t>2022</w:t>
      </w:r>
      <w:r>
        <w:rPr>
          <w:rFonts w:ascii="Tahoma" w:hAnsi="Tahoma" w:cs="Tahoma"/>
          <w:sz w:val="20"/>
        </w:rPr>
        <w:t xml:space="preserve"> </w:t>
      </w:r>
      <w:r w:rsidRPr="00E1016A">
        <w:rPr>
          <w:rFonts w:ascii="Tahoma" w:hAnsi="Tahoma" w:cs="Tahoma"/>
          <w:sz w:val="20"/>
        </w:rPr>
        <w:t>o</w:t>
      </w:r>
      <w:r>
        <w:rPr>
          <w:rFonts w:ascii="Tahoma" w:hAnsi="Tahoma" w:cs="Tahoma"/>
          <w:sz w:val="20"/>
        </w:rPr>
        <w:t xml:space="preserve"> </w:t>
      </w:r>
      <w:r w:rsidRPr="00E1016A">
        <w:rPr>
          <w:rFonts w:ascii="Tahoma" w:hAnsi="Tahoma" w:cs="Tahoma"/>
          <w:sz w:val="20"/>
        </w:rPr>
        <w:t>spremembi</w:t>
      </w:r>
      <w:r>
        <w:rPr>
          <w:rFonts w:ascii="Tahoma" w:hAnsi="Tahoma" w:cs="Tahoma"/>
          <w:sz w:val="20"/>
        </w:rPr>
        <w:t xml:space="preserve"> </w:t>
      </w:r>
      <w:r w:rsidRPr="00E1016A">
        <w:rPr>
          <w:rFonts w:ascii="Tahoma" w:hAnsi="Tahoma" w:cs="Tahoma"/>
          <w:sz w:val="20"/>
        </w:rPr>
        <w:t>Sklepa</w:t>
      </w:r>
      <w:r>
        <w:rPr>
          <w:rFonts w:ascii="Tahoma" w:hAnsi="Tahoma" w:cs="Tahoma"/>
          <w:sz w:val="20"/>
        </w:rPr>
        <w:t xml:space="preserve"> </w:t>
      </w:r>
      <w:r w:rsidRPr="00E1016A">
        <w:rPr>
          <w:rFonts w:ascii="Tahoma" w:hAnsi="Tahoma" w:cs="Tahoma"/>
          <w:sz w:val="20"/>
        </w:rPr>
        <w:t>2014/512/SZVP</w:t>
      </w:r>
      <w:r>
        <w:rPr>
          <w:rFonts w:ascii="Tahoma" w:hAnsi="Tahoma" w:cs="Tahoma"/>
          <w:sz w:val="20"/>
        </w:rPr>
        <w:t xml:space="preserve"> </w:t>
      </w:r>
      <w:r w:rsidRPr="00E1016A">
        <w:rPr>
          <w:rFonts w:ascii="Tahoma" w:hAnsi="Tahoma" w:cs="Tahoma"/>
          <w:sz w:val="20"/>
        </w:rPr>
        <w:t>o</w:t>
      </w:r>
      <w:r>
        <w:rPr>
          <w:rFonts w:ascii="Tahoma" w:hAnsi="Tahoma" w:cs="Tahoma"/>
          <w:sz w:val="20"/>
        </w:rPr>
        <w:t xml:space="preserve"> </w:t>
      </w:r>
      <w:r w:rsidRPr="00E1016A">
        <w:rPr>
          <w:rFonts w:ascii="Tahoma" w:hAnsi="Tahoma" w:cs="Tahoma"/>
          <w:sz w:val="20"/>
        </w:rPr>
        <w:t>omejevalnih</w:t>
      </w:r>
      <w:r>
        <w:rPr>
          <w:rFonts w:ascii="Tahoma" w:hAnsi="Tahoma" w:cs="Tahoma"/>
          <w:sz w:val="20"/>
        </w:rPr>
        <w:t xml:space="preserve"> </w:t>
      </w:r>
      <w:r w:rsidRPr="00E1016A">
        <w:rPr>
          <w:rFonts w:ascii="Tahoma" w:hAnsi="Tahoma" w:cs="Tahoma"/>
          <w:sz w:val="20"/>
        </w:rPr>
        <w:t>ukrepih</w:t>
      </w:r>
      <w:r>
        <w:rPr>
          <w:rFonts w:ascii="Tahoma" w:hAnsi="Tahoma" w:cs="Tahoma"/>
          <w:sz w:val="20"/>
        </w:rPr>
        <w:t xml:space="preserve"> </w:t>
      </w:r>
      <w:r w:rsidRPr="00E1016A">
        <w:rPr>
          <w:rFonts w:ascii="Tahoma" w:hAnsi="Tahoma" w:cs="Tahoma"/>
          <w:sz w:val="20"/>
        </w:rPr>
        <w:t>zaradi</w:t>
      </w:r>
      <w:r>
        <w:rPr>
          <w:rFonts w:ascii="Tahoma" w:hAnsi="Tahoma" w:cs="Tahoma"/>
          <w:sz w:val="20"/>
        </w:rPr>
        <w:t xml:space="preserve"> </w:t>
      </w:r>
      <w:r w:rsidRPr="00E1016A">
        <w:rPr>
          <w:rFonts w:ascii="Tahoma" w:hAnsi="Tahoma" w:cs="Tahoma"/>
          <w:sz w:val="20"/>
        </w:rPr>
        <w:t>delovanja</w:t>
      </w:r>
      <w:r>
        <w:rPr>
          <w:rFonts w:ascii="Tahoma" w:hAnsi="Tahoma" w:cs="Tahoma"/>
          <w:sz w:val="20"/>
        </w:rPr>
        <w:t xml:space="preserve"> </w:t>
      </w:r>
      <w:r w:rsidRPr="00E1016A">
        <w:rPr>
          <w:rFonts w:ascii="Tahoma" w:hAnsi="Tahoma" w:cs="Tahoma"/>
          <w:sz w:val="20"/>
        </w:rPr>
        <w:t>Rusije,</w:t>
      </w:r>
      <w:r>
        <w:rPr>
          <w:rFonts w:ascii="Tahoma" w:hAnsi="Tahoma" w:cs="Tahoma"/>
          <w:sz w:val="20"/>
        </w:rPr>
        <w:t xml:space="preserve"> </w:t>
      </w:r>
      <w:r w:rsidRPr="00E1016A">
        <w:rPr>
          <w:rFonts w:ascii="Tahoma" w:hAnsi="Tahoma" w:cs="Tahoma"/>
          <w:sz w:val="20"/>
        </w:rPr>
        <w:t>ki</w:t>
      </w:r>
      <w:r>
        <w:rPr>
          <w:rFonts w:ascii="Tahoma" w:hAnsi="Tahoma" w:cs="Tahoma"/>
          <w:sz w:val="20"/>
        </w:rPr>
        <w:t xml:space="preserve"> </w:t>
      </w:r>
      <w:r w:rsidRPr="00E1016A">
        <w:rPr>
          <w:rFonts w:ascii="Tahoma" w:hAnsi="Tahoma" w:cs="Tahoma"/>
          <w:sz w:val="20"/>
        </w:rPr>
        <w:t>povzroča</w:t>
      </w:r>
      <w:r>
        <w:rPr>
          <w:rFonts w:ascii="Tahoma" w:hAnsi="Tahoma" w:cs="Tahoma"/>
          <w:sz w:val="20"/>
        </w:rPr>
        <w:t xml:space="preserve"> </w:t>
      </w:r>
      <w:r w:rsidRPr="00E1016A">
        <w:rPr>
          <w:rFonts w:ascii="Tahoma" w:hAnsi="Tahoma" w:cs="Tahoma"/>
          <w:sz w:val="20"/>
        </w:rPr>
        <w:t>destabilizacijo</w:t>
      </w:r>
      <w:r>
        <w:rPr>
          <w:rFonts w:ascii="Tahoma" w:hAnsi="Tahoma" w:cs="Tahoma"/>
          <w:sz w:val="20"/>
        </w:rPr>
        <w:t xml:space="preserve"> </w:t>
      </w:r>
      <w:r w:rsidRPr="00E1016A">
        <w:rPr>
          <w:rFonts w:ascii="Tahoma" w:hAnsi="Tahoma" w:cs="Tahoma"/>
          <w:sz w:val="20"/>
        </w:rPr>
        <w:t>razmer</w:t>
      </w:r>
      <w:r>
        <w:rPr>
          <w:rFonts w:ascii="Tahoma" w:hAnsi="Tahoma" w:cs="Tahoma"/>
          <w:sz w:val="20"/>
        </w:rPr>
        <w:t xml:space="preserve"> </w:t>
      </w:r>
      <w:r w:rsidRPr="00E1016A">
        <w:rPr>
          <w:rFonts w:ascii="Tahoma" w:hAnsi="Tahoma" w:cs="Tahoma"/>
          <w:sz w:val="20"/>
        </w:rPr>
        <w:t>v</w:t>
      </w:r>
      <w:r>
        <w:rPr>
          <w:rFonts w:ascii="Tahoma" w:hAnsi="Tahoma" w:cs="Tahoma"/>
          <w:sz w:val="20"/>
        </w:rPr>
        <w:t xml:space="preserve"> </w:t>
      </w:r>
      <w:r w:rsidRPr="00E1016A">
        <w:rPr>
          <w:rFonts w:ascii="Tahoma" w:hAnsi="Tahoma" w:cs="Tahoma"/>
          <w:sz w:val="20"/>
        </w:rPr>
        <w:t>Ukrajini«</w:t>
      </w:r>
      <w:r>
        <w:rPr>
          <w:rFonts w:ascii="Tahoma" w:hAnsi="Tahoma" w:cs="Tahoma"/>
          <w:sz w:val="20"/>
        </w:rPr>
        <w:t xml:space="preserve"> </w:t>
      </w:r>
      <w:r w:rsidRPr="00E1016A">
        <w:rPr>
          <w:rFonts w:ascii="Tahoma" w:hAnsi="Tahoma" w:cs="Tahoma"/>
          <w:sz w:val="20"/>
        </w:rPr>
        <w:t>(v</w:t>
      </w:r>
      <w:r>
        <w:rPr>
          <w:rFonts w:ascii="Tahoma" w:hAnsi="Tahoma" w:cs="Tahoma"/>
          <w:sz w:val="20"/>
        </w:rPr>
        <w:t xml:space="preserve"> </w:t>
      </w:r>
      <w:r w:rsidRPr="00E1016A">
        <w:rPr>
          <w:rFonts w:ascii="Tahoma" w:hAnsi="Tahoma" w:cs="Tahoma"/>
          <w:sz w:val="20"/>
        </w:rPr>
        <w:t>nadaljevanju:</w:t>
      </w:r>
      <w:r>
        <w:rPr>
          <w:rFonts w:ascii="Tahoma" w:hAnsi="Tahoma" w:cs="Tahoma"/>
          <w:sz w:val="20"/>
        </w:rPr>
        <w:t xml:space="preserve"> </w:t>
      </w:r>
      <w:r w:rsidRPr="00E1016A">
        <w:rPr>
          <w:rFonts w:ascii="Tahoma" w:hAnsi="Tahoma" w:cs="Tahoma"/>
          <w:sz w:val="20"/>
        </w:rPr>
        <w:t>sklep</w:t>
      </w:r>
      <w:r>
        <w:rPr>
          <w:rFonts w:ascii="Tahoma" w:hAnsi="Tahoma" w:cs="Tahoma"/>
          <w:sz w:val="20"/>
        </w:rPr>
        <w:t xml:space="preserve"> </w:t>
      </w:r>
      <w:r w:rsidRPr="00E1016A">
        <w:rPr>
          <w:rFonts w:ascii="Tahoma" w:hAnsi="Tahoma" w:cs="Tahoma"/>
          <w:sz w:val="20"/>
        </w:rPr>
        <w:t>Sveta</w:t>
      </w:r>
      <w:r>
        <w:rPr>
          <w:rFonts w:ascii="Tahoma" w:hAnsi="Tahoma" w:cs="Tahoma"/>
          <w:sz w:val="20"/>
        </w:rPr>
        <w:t xml:space="preserve"> </w:t>
      </w:r>
      <w:r w:rsidRPr="00E1016A">
        <w:rPr>
          <w:rFonts w:ascii="Tahoma" w:hAnsi="Tahoma" w:cs="Tahoma"/>
          <w:sz w:val="20"/>
        </w:rPr>
        <w:t>(SZVP)</w:t>
      </w:r>
      <w:r>
        <w:rPr>
          <w:rFonts w:ascii="Tahoma" w:hAnsi="Tahoma" w:cs="Tahoma"/>
          <w:sz w:val="20"/>
        </w:rPr>
        <w:t xml:space="preserve"> </w:t>
      </w:r>
      <w:r w:rsidRPr="00E1016A">
        <w:rPr>
          <w:rFonts w:ascii="Tahoma" w:hAnsi="Tahoma" w:cs="Tahoma"/>
          <w:sz w:val="20"/>
        </w:rPr>
        <w:t>2022/578</w:t>
      </w:r>
      <w:r>
        <w:rPr>
          <w:rFonts w:ascii="Tahoma" w:hAnsi="Tahoma" w:cs="Tahoma"/>
          <w:sz w:val="20"/>
        </w:rPr>
        <w:t xml:space="preserve"> </w:t>
      </w:r>
      <w:r w:rsidRPr="00E1016A">
        <w:rPr>
          <w:rFonts w:ascii="Tahoma" w:hAnsi="Tahoma" w:cs="Tahoma"/>
          <w:sz w:val="20"/>
        </w:rPr>
        <w:t>z</w:t>
      </w:r>
      <w:r>
        <w:rPr>
          <w:rFonts w:ascii="Tahoma" w:hAnsi="Tahoma" w:cs="Tahoma"/>
          <w:sz w:val="20"/>
        </w:rPr>
        <w:t xml:space="preserve"> </w:t>
      </w:r>
      <w:r w:rsidRPr="00E1016A">
        <w:rPr>
          <w:rFonts w:ascii="Tahoma" w:hAnsi="Tahoma" w:cs="Tahoma"/>
          <w:sz w:val="20"/>
        </w:rPr>
        <w:t>dne</w:t>
      </w:r>
      <w:r>
        <w:rPr>
          <w:rFonts w:ascii="Tahoma" w:hAnsi="Tahoma" w:cs="Tahoma"/>
          <w:sz w:val="20"/>
        </w:rPr>
        <w:t xml:space="preserve"> </w:t>
      </w:r>
      <w:r w:rsidRPr="00E1016A">
        <w:rPr>
          <w:rFonts w:ascii="Tahoma" w:hAnsi="Tahoma" w:cs="Tahoma"/>
          <w:sz w:val="20"/>
        </w:rPr>
        <w:t>8.</w:t>
      </w:r>
      <w:r>
        <w:rPr>
          <w:rFonts w:ascii="Tahoma" w:hAnsi="Tahoma" w:cs="Tahoma"/>
          <w:sz w:val="20"/>
        </w:rPr>
        <w:t xml:space="preserve"> </w:t>
      </w:r>
      <w:r w:rsidRPr="00E1016A">
        <w:rPr>
          <w:rFonts w:ascii="Tahoma" w:hAnsi="Tahoma" w:cs="Tahoma"/>
          <w:sz w:val="20"/>
        </w:rPr>
        <w:t>aprila</w:t>
      </w:r>
      <w:r>
        <w:rPr>
          <w:rFonts w:ascii="Tahoma" w:hAnsi="Tahoma" w:cs="Tahoma"/>
          <w:sz w:val="20"/>
        </w:rPr>
        <w:t xml:space="preserve"> </w:t>
      </w:r>
      <w:r w:rsidRPr="00E1016A">
        <w:rPr>
          <w:rFonts w:ascii="Tahoma" w:hAnsi="Tahoma" w:cs="Tahoma"/>
          <w:sz w:val="20"/>
        </w:rPr>
        <w:t>2022).</w:t>
      </w:r>
      <w:r>
        <w:rPr>
          <w:rFonts w:ascii="Tahoma" w:hAnsi="Tahoma" w:cs="Tahoma"/>
          <w:sz w:val="20"/>
        </w:rPr>
        <w:t xml:space="preserve"> </w:t>
      </w:r>
      <w:r w:rsidRPr="00E1016A">
        <w:rPr>
          <w:rFonts w:ascii="Tahoma" w:hAnsi="Tahoma" w:cs="Tahoma"/>
          <w:sz w:val="20"/>
        </w:rPr>
        <w:t>Še</w:t>
      </w:r>
      <w:r>
        <w:rPr>
          <w:rFonts w:ascii="Tahoma" w:hAnsi="Tahoma" w:cs="Tahoma"/>
          <w:sz w:val="20"/>
        </w:rPr>
        <w:t xml:space="preserve"> </w:t>
      </w:r>
      <w:r w:rsidRPr="00E1016A">
        <w:rPr>
          <w:rFonts w:ascii="Tahoma" w:hAnsi="Tahoma" w:cs="Tahoma"/>
          <w:sz w:val="20"/>
        </w:rPr>
        <w:t>posebej</w:t>
      </w:r>
      <w:r>
        <w:rPr>
          <w:rFonts w:ascii="Tahoma" w:hAnsi="Tahoma" w:cs="Tahoma"/>
          <w:sz w:val="20"/>
        </w:rPr>
        <w:t xml:space="preserve"> </w:t>
      </w:r>
      <w:r w:rsidRPr="00E1016A">
        <w:rPr>
          <w:rFonts w:ascii="Tahoma" w:hAnsi="Tahoma" w:cs="Tahoma"/>
          <w:sz w:val="20"/>
        </w:rPr>
        <w:t>izjavljam,</w:t>
      </w:r>
      <w:r>
        <w:rPr>
          <w:rFonts w:ascii="Tahoma" w:hAnsi="Tahoma" w:cs="Tahoma"/>
          <w:sz w:val="20"/>
        </w:rPr>
        <w:t xml:space="preserve"> </w:t>
      </w:r>
      <w:r w:rsidRPr="00E1016A">
        <w:rPr>
          <w:rFonts w:ascii="Tahoma" w:hAnsi="Tahoma" w:cs="Tahoma"/>
          <w:sz w:val="20"/>
        </w:rPr>
        <w:t>da:</w:t>
      </w:r>
    </w:p>
    <w:p w14:paraId="0DEAAFF8" w14:textId="77777777" w:rsidR="003D4961" w:rsidRDefault="003D4961" w:rsidP="00CF4F5E">
      <w:pPr>
        <w:pStyle w:val="Odstavekseznama"/>
        <w:keepNext/>
        <w:keepLines/>
        <w:numPr>
          <w:ilvl w:val="0"/>
          <w:numId w:val="23"/>
        </w:numPr>
        <w:tabs>
          <w:tab w:val="left" w:pos="284"/>
        </w:tabs>
        <w:jc w:val="both"/>
        <w:rPr>
          <w:rFonts w:ascii="Tahoma" w:hAnsi="Tahoma" w:cs="Tahoma"/>
        </w:rPr>
      </w:pPr>
      <w:r w:rsidRPr="00E1016A">
        <w:rPr>
          <w:rFonts w:ascii="Tahoma" w:hAnsi="Tahoma" w:cs="Tahoma"/>
        </w:rPr>
        <w:t>subjekt,</w:t>
      </w:r>
      <w:r>
        <w:rPr>
          <w:rFonts w:ascii="Tahoma" w:hAnsi="Tahoma" w:cs="Tahoma"/>
        </w:rPr>
        <w:t xml:space="preserve"> </w:t>
      </w:r>
      <w:r w:rsidRPr="00E1016A">
        <w:rPr>
          <w:rFonts w:ascii="Tahoma" w:hAnsi="Tahoma" w:cs="Tahoma"/>
        </w:rPr>
        <w:t>ki</w:t>
      </w:r>
      <w:r>
        <w:rPr>
          <w:rFonts w:ascii="Tahoma" w:hAnsi="Tahoma" w:cs="Tahoma"/>
        </w:rPr>
        <w:t xml:space="preserve"> </w:t>
      </w:r>
      <w:r w:rsidRPr="00E1016A">
        <w:rPr>
          <w:rFonts w:ascii="Tahoma" w:hAnsi="Tahoma" w:cs="Tahoma"/>
        </w:rPr>
        <w:t>ga</w:t>
      </w:r>
      <w:r>
        <w:rPr>
          <w:rFonts w:ascii="Tahoma" w:hAnsi="Tahoma" w:cs="Tahoma"/>
        </w:rPr>
        <w:t xml:space="preserve"> </w:t>
      </w:r>
      <w:r w:rsidRPr="00E1016A">
        <w:rPr>
          <w:rFonts w:ascii="Tahoma" w:hAnsi="Tahoma" w:cs="Tahoma"/>
        </w:rPr>
        <w:t>zastopam,</w:t>
      </w:r>
      <w:r>
        <w:rPr>
          <w:rFonts w:ascii="Tahoma" w:hAnsi="Tahoma" w:cs="Tahoma"/>
        </w:rPr>
        <w:t xml:space="preserve"> </w:t>
      </w:r>
      <w:r w:rsidRPr="00E1016A">
        <w:rPr>
          <w:rFonts w:ascii="Tahoma" w:hAnsi="Tahoma" w:cs="Tahoma"/>
        </w:rPr>
        <w:t>ni</w:t>
      </w:r>
      <w:r>
        <w:rPr>
          <w:rFonts w:ascii="Tahoma" w:hAnsi="Tahoma" w:cs="Tahoma"/>
        </w:rPr>
        <w:t xml:space="preserve"> </w:t>
      </w:r>
      <w:r w:rsidRPr="00E1016A">
        <w:rPr>
          <w:rFonts w:ascii="Tahoma" w:hAnsi="Tahoma" w:cs="Tahoma"/>
        </w:rPr>
        <w:t>ruski</w:t>
      </w:r>
      <w:r>
        <w:rPr>
          <w:rFonts w:ascii="Tahoma" w:hAnsi="Tahoma" w:cs="Tahoma"/>
        </w:rPr>
        <w:t xml:space="preserve"> </w:t>
      </w:r>
      <w:r w:rsidRPr="00E1016A">
        <w:rPr>
          <w:rFonts w:ascii="Tahoma" w:hAnsi="Tahoma" w:cs="Tahoma"/>
        </w:rPr>
        <w:t>državljan</w:t>
      </w:r>
      <w:r>
        <w:rPr>
          <w:rFonts w:ascii="Tahoma" w:hAnsi="Tahoma" w:cs="Tahoma"/>
        </w:rPr>
        <w:t xml:space="preserve"> </w:t>
      </w:r>
      <w:r w:rsidRPr="00E1016A">
        <w:rPr>
          <w:rFonts w:ascii="Tahoma" w:hAnsi="Tahoma" w:cs="Tahoma"/>
        </w:rPr>
        <w:t>ali</w:t>
      </w:r>
      <w:r>
        <w:rPr>
          <w:rFonts w:ascii="Tahoma" w:hAnsi="Tahoma" w:cs="Tahoma"/>
        </w:rPr>
        <w:t xml:space="preserve"> </w:t>
      </w:r>
      <w:r w:rsidRPr="00E1016A">
        <w:rPr>
          <w:rFonts w:ascii="Tahoma" w:hAnsi="Tahoma" w:cs="Tahoma"/>
        </w:rPr>
        <w:t>fizična</w:t>
      </w:r>
      <w:r>
        <w:rPr>
          <w:rFonts w:ascii="Tahoma" w:hAnsi="Tahoma" w:cs="Tahoma"/>
        </w:rPr>
        <w:t xml:space="preserve"> </w:t>
      </w:r>
      <w:r w:rsidRPr="00E1016A">
        <w:rPr>
          <w:rFonts w:ascii="Tahoma" w:hAnsi="Tahoma" w:cs="Tahoma"/>
        </w:rPr>
        <w:t>ali</w:t>
      </w:r>
      <w:r>
        <w:rPr>
          <w:rFonts w:ascii="Tahoma" w:hAnsi="Tahoma" w:cs="Tahoma"/>
        </w:rPr>
        <w:t xml:space="preserve"> </w:t>
      </w:r>
      <w:r w:rsidRPr="00E1016A">
        <w:rPr>
          <w:rFonts w:ascii="Tahoma" w:hAnsi="Tahoma" w:cs="Tahoma"/>
        </w:rPr>
        <w:t>pravna</w:t>
      </w:r>
      <w:r>
        <w:rPr>
          <w:rFonts w:ascii="Tahoma" w:hAnsi="Tahoma" w:cs="Tahoma"/>
        </w:rPr>
        <w:t xml:space="preserve"> </w:t>
      </w:r>
      <w:r w:rsidRPr="00E1016A">
        <w:rPr>
          <w:rFonts w:ascii="Tahoma" w:hAnsi="Tahoma" w:cs="Tahoma"/>
        </w:rPr>
        <w:t>oseba,</w:t>
      </w:r>
      <w:r>
        <w:rPr>
          <w:rFonts w:ascii="Tahoma" w:hAnsi="Tahoma" w:cs="Tahoma"/>
        </w:rPr>
        <w:t xml:space="preserve"> </w:t>
      </w:r>
      <w:r w:rsidRPr="00E1016A">
        <w:rPr>
          <w:rFonts w:ascii="Tahoma" w:hAnsi="Tahoma" w:cs="Tahoma"/>
        </w:rPr>
        <w:t>subjekt</w:t>
      </w:r>
      <w:r>
        <w:rPr>
          <w:rFonts w:ascii="Tahoma" w:hAnsi="Tahoma" w:cs="Tahoma"/>
        </w:rPr>
        <w:t xml:space="preserve"> </w:t>
      </w:r>
      <w:r w:rsidRPr="00E1016A">
        <w:rPr>
          <w:rFonts w:ascii="Tahoma" w:hAnsi="Tahoma" w:cs="Tahoma"/>
        </w:rPr>
        <w:t>ali</w:t>
      </w:r>
      <w:r>
        <w:rPr>
          <w:rFonts w:ascii="Tahoma" w:hAnsi="Tahoma" w:cs="Tahoma"/>
        </w:rPr>
        <w:t xml:space="preserve"> </w:t>
      </w:r>
      <w:r w:rsidRPr="00E1016A">
        <w:rPr>
          <w:rFonts w:ascii="Tahoma" w:hAnsi="Tahoma" w:cs="Tahoma"/>
        </w:rPr>
        <w:t>organ</w:t>
      </w:r>
      <w:r>
        <w:rPr>
          <w:rFonts w:ascii="Tahoma" w:hAnsi="Tahoma" w:cs="Tahoma"/>
        </w:rPr>
        <w:t xml:space="preserve"> </w:t>
      </w:r>
      <w:r w:rsidRPr="00E1016A">
        <w:rPr>
          <w:rFonts w:ascii="Tahoma" w:hAnsi="Tahoma" w:cs="Tahoma"/>
        </w:rPr>
        <w:t>s</w:t>
      </w:r>
      <w:r>
        <w:rPr>
          <w:rFonts w:ascii="Tahoma" w:hAnsi="Tahoma" w:cs="Tahoma"/>
        </w:rPr>
        <w:t xml:space="preserve"> </w:t>
      </w:r>
      <w:r w:rsidRPr="00E1016A">
        <w:rPr>
          <w:rFonts w:ascii="Tahoma" w:hAnsi="Tahoma" w:cs="Tahoma"/>
        </w:rPr>
        <w:t>sedežem</w:t>
      </w:r>
      <w:r>
        <w:rPr>
          <w:rFonts w:ascii="Tahoma" w:hAnsi="Tahoma" w:cs="Tahoma"/>
        </w:rPr>
        <w:t xml:space="preserve"> </w:t>
      </w:r>
      <w:r w:rsidRPr="00E1016A">
        <w:rPr>
          <w:rFonts w:ascii="Tahoma" w:hAnsi="Tahoma" w:cs="Tahoma"/>
        </w:rPr>
        <w:t>v</w:t>
      </w:r>
      <w:r>
        <w:rPr>
          <w:rFonts w:ascii="Tahoma" w:hAnsi="Tahoma" w:cs="Tahoma"/>
        </w:rPr>
        <w:t xml:space="preserve"> </w:t>
      </w:r>
      <w:r w:rsidRPr="00E1016A">
        <w:rPr>
          <w:rFonts w:ascii="Tahoma" w:hAnsi="Tahoma" w:cs="Tahoma"/>
        </w:rPr>
        <w:t>Rusiji;</w:t>
      </w:r>
    </w:p>
    <w:p w14:paraId="7F6D6CAB" w14:textId="77777777" w:rsidR="003D4961" w:rsidRDefault="003D4961" w:rsidP="00CF4F5E">
      <w:pPr>
        <w:pStyle w:val="Odstavekseznama"/>
        <w:keepNext/>
        <w:keepLines/>
        <w:numPr>
          <w:ilvl w:val="0"/>
          <w:numId w:val="23"/>
        </w:numPr>
        <w:tabs>
          <w:tab w:val="left" w:pos="284"/>
        </w:tabs>
        <w:jc w:val="both"/>
        <w:rPr>
          <w:rFonts w:ascii="Tahoma" w:hAnsi="Tahoma" w:cs="Tahoma"/>
        </w:rPr>
      </w:pPr>
      <w:r w:rsidRPr="00E1016A">
        <w:rPr>
          <w:rFonts w:ascii="Tahoma" w:hAnsi="Tahoma" w:cs="Tahoma"/>
        </w:rPr>
        <w:t>subjekt,</w:t>
      </w:r>
      <w:r>
        <w:rPr>
          <w:rFonts w:ascii="Tahoma" w:hAnsi="Tahoma" w:cs="Tahoma"/>
        </w:rPr>
        <w:t xml:space="preserve"> </w:t>
      </w:r>
      <w:r w:rsidRPr="00E1016A">
        <w:rPr>
          <w:rFonts w:ascii="Tahoma" w:hAnsi="Tahoma" w:cs="Tahoma"/>
        </w:rPr>
        <w:t>ki</w:t>
      </w:r>
      <w:r>
        <w:rPr>
          <w:rFonts w:ascii="Tahoma" w:hAnsi="Tahoma" w:cs="Tahoma"/>
        </w:rPr>
        <w:t xml:space="preserve"> </w:t>
      </w:r>
      <w:r w:rsidRPr="00E1016A">
        <w:rPr>
          <w:rFonts w:ascii="Tahoma" w:hAnsi="Tahoma" w:cs="Tahoma"/>
        </w:rPr>
        <w:t>ga</w:t>
      </w:r>
      <w:r>
        <w:rPr>
          <w:rFonts w:ascii="Tahoma" w:hAnsi="Tahoma" w:cs="Tahoma"/>
        </w:rPr>
        <w:t xml:space="preserve"> </w:t>
      </w:r>
      <w:r w:rsidRPr="00E1016A">
        <w:rPr>
          <w:rFonts w:ascii="Tahoma" w:hAnsi="Tahoma" w:cs="Tahoma"/>
        </w:rPr>
        <w:t>zastopam,</w:t>
      </w:r>
      <w:r>
        <w:rPr>
          <w:rFonts w:ascii="Tahoma" w:hAnsi="Tahoma" w:cs="Tahoma"/>
        </w:rPr>
        <w:t xml:space="preserve"> </w:t>
      </w:r>
      <w:r w:rsidRPr="00E1016A">
        <w:rPr>
          <w:rFonts w:ascii="Tahoma" w:hAnsi="Tahoma" w:cs="Tahoma"/>
        </w:rPr>
        <w:t>ni</w:t>
      </w:r>
      <w:r>
        <w:rPr>
          <w:rFonts w:ascii="Tahoma" w:hAnsi="Tahoma" w:cs="Tahoma"/>
        </w:rPr>
        <w:t xml:space="preserve"> </w:t>
      </w:r>
      <w:r w:rsidRPr="00E1016A">
        <w:rPr>
          <w:rFonts w:ascii="Tahoma" w:hAnsi="Tahoma" w:cs="Tahoma"/>
        </w:rPr>
        <w:t>pravna</w:t>
      </w:r>
      <w:r>
        <w:rPr>
          <w:rFonts w:ascii="Tahoma" w:hAnsi="Tahoma" w:cs="Tahoma"/>
        </w:rPr>
        <w:t xml:space="preserve"> </w:t>
      </w:r>
      <w:r w:rsidRPr="00E1016A">
        <w:rPr>
          <w:rFonts w:ascii="Tahoma" w:hAnsi="Tahoma" w:cs="Tahoma"/>
        </w:rPr>
        <w:t>oseba,</w:t>
      </w:r>
      <w:r>
        <w:rPr>
          <w:rFonts w:ascii="Tahoma" w:hAnsi="Tahoma" w:cs="Tahoma"/>
        </w:rPr>
        <w:t xml:space="preserve"> </w:t>
      </w:r>
      <w:r w:rsidRPr="00E1016A">
        <w:rPr>
          <w:rFonts w:ascii="Tahoma" w:hAnsi="Tahoma" w:cs="Tahoma"/>
        </w:rPr>
        <w:t>subjekt</w:t>
      </w:r>
      <w:r>
        <w:rPr>
          <w:rFonts w:ascii="Tahoma" w:hAnsi="Tahoma" w:cs="Tahoma"/>
        </w:rPr>
        <w:t xml:space="preserve"> </w:t>
      </w:r>
      <w:r w:rsidRPr="00E1016A">
        <w:rPr>
          <w:rFonts w:ascii="Tahoma" w:hAnsi="Tahoma" w:cs="Tahoma"/>
        </w:rPr>
        <w:t>ali</w:t>
      </w:r>
      <w:r>
        <w:rPr>
          <w:rFonts w:ascii="Tahoma" w:hAnsi="Tahoma" w:cs="Tahoma"/>
        </w:rPr>
        <w:t xml:space="preserve"> </w:t>
      </w:r>
      <w:r w:rsidRPr="00E1016A">
        <w:rPr>
          <w:rFonts w:ascii="Tahoma" w:hAnsi="Tahoma" w:cs="Tahoma"/>
        </w:rPr>
        <w:t>organ,</w:t>
      </w:r>
      <w:r>
        <w:rPr>
          <w:rFonts w:ascii="Tahoma" w:hAnsi="Tahoma" w:cs="Tahoma"/>
        </w:rPr>
        <w:t xml:space="preserve"> </w:t>
      </w:r>
      <w:r w:rsidRPr="00E1016A">
        <w:rPr>
          <w:rFonts w:ascii="Tahoma" w:hAnsi="Tahoma" w:cs="Tahoma"/>
        </w:rPr>
        <w:t>katerega</w:t>
      </w:r>
      <w:r>
        <w:rPr>
          <w:rFonts w:ascii="Tahoma" w:hAnsi="Tahoma" w:cs="Tahoma"/>
        </w:rPr>
        <w:t xml:space="preserve"> </w:t>
      </w:r>
      <w:r w:rsidRPr="00E1016A">
        <w:rPr>
          <w:rFonts w:ascii="Tahoma" w:hAnsi="Tahoma" w:cs="Tahoma"/>
        </w:rPr>
        <w:t>več</w:t>
      </w:r>
      <w:r>
        <w:rPr>
          <w:rFonts w:ascii="Tahoma" w:hAnsi="Tahoma" w:cs="Tahoma"/>
        </w:rPr>
        <w:t xml:space="preserve"> </w:t>
      </w:r>
      <w:r w:rsidRPr="00E1016A">
        <w:rPr>
          <w:rFonts w:ascii="Tahoma" w:hAnsi="Tahoma" w:cs="Tahoma"/>
        </w:rPr>
        <w:t>kot</w:t>
      </w:r>
      <w:r>
        <w:rPr>
          <w:rFonts w:ascii="Tahoma" w:hAnsi="Tahoma" w:cs="Tahoma"/>
        </w:rPr>
        <w:t xml:space="preserve"> </w:t>
      </w:r>
      <w:r w:rsidRPr="00E1016A">
        <w:rPr>
          <w:rFonts w:ascii="Tahoma" w:hAnsi="Tahoma" w:cs="Tahoma"/>
        </w:rPr>
        <w:t>50-odstotni</w:t>
      </w:r>
      <w:r>
        <w:rPr>
          <w:rFonts w:ascii="Tahoma" w:hAnsi="Tahoma" w:cs="Tahoma"/>
        </w:rPr>
        <w:t xml:space="preserve"> </w:t>
      </w:r>
      <w:r w:rsidRPr="00E1016A">
        <w:rPr>
          <w:rFonts w:ascii="Tahoma" w:hAnsi="Tahoma" w:cs="Tahoma"/>
        </w:rPr>
        <w:t>delež</w:t>
      </w:r>
      <w:r>
        <w:rPr>
          <w:rFonts w:ascii="Tahoma" w:hAnsi="Tahoma" w:cs="Tahoma"/>
        </w:rPr>
        <w:t xml:space="preserve"> </w:t>
      </w:r>
      <w:r w:rsidRPr="00E1016A">
        <w:rPr>
          <w:rFonts w:ascii="Tahoma" w:hAnsi="Tahoma" w:cs="Tahoma"/>
        </w:rPr>
        <w:t>je</w:t>
      </w:r>
      <w:r>
        <w:rPr>
          <w:rFonts w:ascii="Tahoma" w:hAnsi="Tahoma" w:cs="Tahoma"/>
        </w:rPr>
        <w:t xml:space="preserve"> </w:t>
      </w:r>
      <w:r w:rsidRPr="00E1016A">
        <w:rPr>
          <w:rFonts w:ascii="Tahoma" w:hAnsi="Tahoma" w:cs="Tahoma"/>
        </w:rPr>
        <w:t>v</w:t>
      </w:r>
      <w:r>
        <w:rPr>
          <w:rFonts w:ascii="Tahoma" w:hAnsi="Tahoma" w:cs="Tahoma"/>
        </w:rPr>
        <w:t xml:space="preserve"> </w:t>
      </w:r>
      <w:r w:rsidRPr="00E1016A">
        <w:rPr>
          <w:rFonts w:ascii="Tahoma" w:hAnsi="Tahoma" w:cs="Tahoma"/>
        </w:rPr>
        <w:t>neposredni</w:t>
      </w:r>
      <w:r>
        <w:rPr>
          <w:rFonts w:ascii="Tahoma" w:hAnsi="Tahoma" w:cs="Tahoma"/>
        </w:rPr>
        <w:t xml:space="preserve"> </w:t>
      </w:r>
      <w:r w:rsidRPr="00E1016A">
        <w:rPr>
          <w:rFonts w:ascii="Tahoma" w:hAnsi="Tahoma" w:cs="Tahoma"/>
        </w:rPr>
        <w:t>ali</w:t>
      </w:r>
      <w:r>
        <w:rPr>
          <w:rFonts w:ascii="Tahoma" w:hAnsi="Tahoma" w:cs="Tahoma"/>
        </w:rPr>
        <w:t xml:space="preserve"> </w:t>
      </w:r>
      <w:r w:rsidRPr="00E1016A">
        <w:rPr>
          <w:rFonts w:ascii="Tahoma" w:hAnsi="Tahoma" w:cs="Tahoma"/>
        </w:rPr>
        <w:t>posredni</w:t>
      </w:r>
      <w:r>
        <w:rPr>
          <w:rFonts w:ascii="Tahoma" w:hAnsi="Tahoma" w:cs="Tahoma"/>
        </w:rPr>
        <w:t xml:space="preserve"> </w:t>
      </w:r>
      <w:r w:rsidRPr="00E1016A">
        <w:rPr>
          <w:rFonts w:ascii="Tahoma" w:hAnsi="Tahoma" w:cs="Tahoma"/>
        </w:rPr>
        <w:t>lasti</w:t>
      </w:r>
      <w:r>
        <w:rPr>
          <w:rFonts w:ascii="Tahoma" w:hAnsi="Tahoma" w:cs="Tahoma"/>
        </w:rPr>
        <w:t xml:space="preserve"> </w:t>
      </w:r>
      <w:r w:rsidRPr="00E1016A">
        <w:rPr>
          <w:rFonts w:ascii="Tahoma" w:hAnsi="Tahoma" w:cs="Tahoma"/>
        </w:rPr>
        <w:t>subjekta</w:t>
      </w:r>
      <w:r>
        <w:rPr>
          <w:rFonts w:ascii="Tahoma" w:hAnsi="Tahoma" w:cs="Tahoma"/>
        </w:rPr>
        <w:t xml:space="preserve"> </w:t>
      </w:r>
      <w:r w:rsidRPr="00E1016A">
        <w:rPr>
          <w:rFonts w:ascii="Tahoma" w:hAnsi="Tahoma" w:cs="Tahoma"/>
        </w:rPr>
        <w:t>iz</w:t>
      </w:r>
      <w:r>
        <w:rPr>
          <w:rFonts w:ascii="Tahoma" w:hAnsi="Tahoma" w:cs="Tahoma"/>
        </w:rPr>
        <w:t xml:space="preserve"> </w:t>
      </w:r>
      <w:r w:rsidRPr="00E1016A">
        <w:rPr>
          <w:rFonts w:ascii="Tahoma" w:hAnsi="Tahoma" w:cs="Tahoma"/>
        </w:rPr>
        <w:t>točke</w:t>
      </w:r>
      <w:r>
        <w:rPr>
          <w:rFonts w:ascii="Tahoma" w:hAnsi="Tahoma" w:cs="Tahoma"/>
        </w:rPr>
        <w:t xml:space="preserve"> </w:t>
      </w:r>
      <w:r w:rsidRPr="00E1016A">
        <w:rPr>
          <w:rFonts w:ascii="Tahoma" w:hAnsi="Tahoma" w:cs="Tahoma"/>
        </w:rPr>
        <w:t>(a)</w:t>
      </w:r>
      <w:r>
        <w:rPr>
          <w:rFonts w:ascii="Tahoma" w:hAnsi="Tahoma" w:cs="Tahoma"/>
        </w:rPr>
        <w:t xml:space="preserve"> </w:t>
      </w:r>
      <w:r w:rsidRPr="00E1016A">
        <w:rPr>
          <w:rFonts w:ascii="Tahoma" w:hAnsi="Tahoma" w:cs="Tahoma"/>
        </w:rPr>
        <w:t>zgoraj;</w:t>
      </w:r>
    </w:p>
    <w:p w14:paraId="23EEE970" w14:textId="77777777" w:rsidR="003D4961" w:rsidRDefault="003D4961" w:rsidP="00CF4F5E">
      <w:pPr>
        <w:pStyle w:val="Odstavekseznama"/>
        <w:keepNext/>
        <w:keepLines/>
        <w:numPr>
          <w:ilvl w:val="0"/>
          <w:numId w:val="23"/>
        </w:numPr>
        <w:tabs>
          <w:tab w:val="left" w:pos="284"/>
        </w:tabs>
        <w:jc w:val="both"/>
        <w:rPr>
          <w:rFonts w:ascii="Tahoma" w:hAnsi="Tahoma" w:cs="Tahoma"/>
        </w:rPr>
      </w:pPr>
      <w:r w:rsidRPr="00E1016A">
        <w:rPr>
          <w:rFonts w:ascii="Tahoma" w:hAnsi="Tahoma" w:cs="Tahoma"/>
        </w:rPr>
        <w:t>niti</w:t>
      </w:r>
      <w:r>
        <w:rPr>
          <w:rFonts w:ascii="Tahoma" w:hAnsi="Tahoma" w:cs="Tahoma"/>
        </w:rPr>
        <w:t xml:space="preserve"> </w:t>
      </w:r>
      <w:r w:rsidRPr="00E1016A">
        <w:rPr>
          <w:rFonts w:ascii="Tahoma" w:hAnsi="Tahoma" w:cs="Tahoma"/>
        </w:rPr>
        <w:t>jaz</w:t>
      </w:r>
      <w:r>
        <w:rPr>
          <w:rFonts w:ascii="Tahoma" w:hAnsi="Tahoma" w:cs="Tahoma"/>
        </w:rPr>
        <w:t xml:space="preserve"> </w:t>
      </w:r>
      <w:r w:rsidRPr="00E1016A">
        <w:rPr>
          <w:rFonts w:ascii="Tahoma" w:hAnsi="Tahoma" w:cs="Tahoma"/>
        </w:rPr>
        <w:t>niti</w:t>
      </w:r>
      <w:r>
        <w:rPr>
          <w:rFonts w:ascii="Tahoma" w:hAnsi="Tahoma" w:cs="Tahoma"/>
        </w:rPr>
        <w:t xml:space="preserve"> </w:t>
      </w:r>
      <w:r w:rsidRPr="00E1016A">
        <w:rPr>
          <w:rFonts w:ascii="Tahoma" w:hAnsi="Tahoma" w:cs="Tahoma"/>
        </w:rPr>
        <w:t>subjekt,</w:t>
      </w:r>
      <w:r>
        <w:rPr>
          <w:rFonts w:ascii="Tahoma" w:hAnsi="Tahoma" w:cs="Tahoma"/>
        </w:rPr>
        <w:t xml:space="preserve"> </w:t>
      </w:r>
      <w:r w:rsidRPr="00E1016A">
        <w:rPr>
          <w:rFonts w:ascii="Tahoma" w:hAnsi="Tahoma" w:cs="Tahoma"/>
        </w:rPr>
        <w:t>ki</w:t>
      </w:r>
      <w:r>
        <w:rPr>
          <w:rFonts w:ascii="Tahoma" w:hAnsi="Tahoma" w:cs="Tahoma"/>
        </w:rPr>
        <w:t xml:space="preserve"> </w:t>
      </w:r>
      <w:r w:rsidRPr="00E1016A">
        <w:rPr>
          <w:rFonts w:ascii="Tahoma" w:hAnsi="Tahoma" w:cs="Tahoma"/>
        </w:rPr>
        <w:t>ga</w:t>
      </w:r>
      <w:r>
        <w:rPr>
          <w:rFonts w:ascii="Tahoma" w:hAnsi="Tahoma" w:cs="Tahoma"/>
        </w:rPr>
        <w:t xml:space="preserve"> </w:t>
      </w:r>
      <w:r w:rsidRPr="00E1016A">
        <w:rPr>
          <w:rFonts w:ascii="Tahoma" w:hAnsi="Tahoma" w:cs="Tahoma"/>
        </w:rPr>
        <w:t>zastopam,</w:t>
      </w:r>
      <w:r>
        <w:rPr>
          <w:rFonts w:ascii="Tahoma" w:hAnsi="Tahoma" w:cs="Tahoma"/>
        </w:rPr>
        <w:t xml:space="preserve"> </w:t>
      </w:r>
      <w:r w:rsidRPr="00E1016A">
        <w:rPr>
          <w:rFonts w:ascii="Tahoma" w:hAnsi="Tahoma" w:cs="Tahoma"/>
        </w:rPr>
        <w:t>nisva</w:t>
      </w:r>
      <w:r>
        <w:rPr>
          <w:rFonts w:ascii="Tahoma" w:hAnsi="Tahoma" w:cs="Tahoma"/>
        </w:rPr>
        <w:t xml:space="preserve"> </w:t>
      </w:r>
      <w:r w:rsidRPr="00E1016A">
        <w:rPr>
          <w:rFonts w:ascii="Tahoma" w:hAnsi="Tahoma" w:cs="Tahoma"/>
        </w:rPr>
        <w:t>fizična</w:t>
      </w:r>
      <w:r>
        <w:rPr>
          <w:rFonts w:ascii="Tahoma" w:hAnsi="Tahoma" w:cs="Tahoma"/>
        </w:rPr>
        <w:t xml:space="preserve"> </w:t>
      </w:r>
      <w:r w:rsidRPr="00E1016A">
        <w:rPr>
          <w:rFonts w:ascii="Tahoma" w:hAnsi="Tahoma" w:cs="Tahoma"/>
        </w:rPr>
        <w:t>ali</w:t>
      </w:r>
      <w:r>
        <w:rPr>
          <w:rFonts w:ascii="Tahoma" w:hAnsi="Tahoma" w:cs="Tahoma"/>
        </w:rPr>
        <w:t xml:space="preserve"> </w:t>
      </w:r>
      <w:r w:rsidRPr="00E1016A">
        <w:rPr>
          <w:rFonts w:ascii="Tahoma" w:hAnsi="Tahoma" w:cs="Tahoma"/>
        </w:rPr>
        <w:t>pravna</w:t>
      </w:r>
      <w:r>
        <w:rPr>
          <w:rFonts w:ascii="Tahoma" w:hAnsi="Tahoma" w:cs="Tahoma"/>
        </w:rPr>
        <w:t xml:space="preserve"> </w:t>
      </w:r>
      <w:r w:rsidRPr="00E1016A">
        <w:rPr>
          <w:rFonts w:ascii="Tahoma" w:hAnsi="Tahoma" w:cs="Tahoma"/>
        </w:rPr>
        <w:t>oseba,</w:t>
      </w:r>
      <w:r>
        <w:rPr>
          <w:rFonts w:ascii="Tahoma" w:hAnsi="Tahoma" w:cs="Tahoma"/>
        </w:rPr>
        <w:t xml:space="preserve"> </w:t>
      </w:r>
      <w:r w:rsidRPr="00E1016A">
        <w:rPr>
          <w:rFonts w:ascii="Tahoma" w:hAnsi="Tahoma" w:cs="Tahoma"/>
        </w:rPr>
        <w:t>subjekt</w:t>
      </w:r>
      <w:r>
        <w:rPr>
          <w:rFonts w:ascii="Tahoma" w:hAnsi="Tahoma" w:cs="Tahoma"/>
        </w:rPr>
        <w:t xml:space="preserve"> </w:t>
      </w:r>
      <w:r w:rsidRPr="00E1016A">
        <w:rPr>
          <w:rFonts w:ascii="Tahoma" w:hAnsi="Tahoma" w:cs="Tahoma"/>
        </w:rPr>
        <w:t>ali</w:t>
      </w:r>
      <w:r>
        <w:rPr>
          <w:rFonts w:ascii="Tahoma" w:hAnsi="Tahoma" w:cs="Tahoma"/>
        </w:rPr>
        <w:t xml:space="preserve"> </w:t>
      </w:r>
      <w:r w:rsidRPr="00E1016A">
        <w:rPr>
          <w:rFonts w:ascii="Tahoma" w:hAnsi="Tahoma" w:cs="Tahoma"/>
        </w:rPr>
        <w:t>organ,</w:t>
      </w:r>
      <w:r>
        <w:rPr>
          <w:rFonts w:ascii="Tahoma" w:hAnsi="Tahoma" w:cs="Tahoma"/>
        </w:rPr>
        <w:t xml:space="preserve"> </w:t>
      </w:r>
      <w:r w:rsidRPr="00E1016A">
        <w:rPr>
          <w:rFonts w:ascii="Tahoma" w:hAnsi="Tahoma" w:cs="Tahoma"/>
        </w:rPr>
        <w:t>ki</w:t>
      </w:r>
      <w:r>
        <w:rPr>
          <w:rFonts w:ascii="Tahoma" w:hAnsi="Tahoma" w:cs="Tahoma"/>
        </w:rPr>
        <w:t xml:space="preserve"> </w:t>
      </w:r>
      <w:r w:rsidRPr="00E1016A">
        <w:rPr>
          <w:rFonts w:ascii="Tahoma" w:hAnsi="Tahoma" w:cs="Tahoma"/>
        </w:rPr>
        <w:t>deluje</w:t>
      </w:r>
      <w:r>
        <w:rPr>
          <w:rFonts w:ascii="Tahoma" w:hAnsi="Tahoma" w:cs="Tahoma"/>
        </w:rPr>
        <w:t xml:space="preserve"> </w:t>
      </w:r>
      <w:r w:rsidRPr="00E1016A">
        <w:rPr>
          <w:rFonts w:ascii="Tahoma" w:hAnsi="Tahoma" w:cs="Tahoma"/>
        </w:rPr>
        <w:t>v</w:t>
      </w:r>
      <w:r>
        <w:rPr>
          <w:rFonts w:ascii="Tahoma" w:hAnsi="Tahoma" w:cs="Tahoma"/>
        </w:rPr>
        <w:t xml:space="preserve"> </w:t>
      </w:r>
      <w:r w:rsidRPr="00E1016A">
        <w:rPr>
          <w:rFonts w:ascii="Tahoma" w:hAnsi="Tahoma" w:cs="Tahoma"/>
        </w:rPr>
        <w:t>imenu</w:t>
      </w:r>
      <w:r>
        <w:rPr>
          <w:rFonts w:ascii="Tahoma" w:hAnsi="Tahoma" w:cs="Tahoma"/>
        </w:rPr>
        <w:t xml:space="preserve"> </w:t>
      </w:r>
      <w:r w:rsidRPr="00E1016A">
        <w:rPr>
          <w:rFonts w:ascii="Tahoma" w:hAnsi="Tahoma" w:cs="Tahoma"/>
        </w:rPr>
        <w:t>ali</w:t>
      </w:r>
      <w:r>
        <w:rPr>
          <w:rFonts w:ascii="Tahoma" w:hAnsi="Tahoma" w:cs="Tahoma"/>
        </w:rPr>
        <w:t xml:space="preserve"> </w:t>
      </w:r>
      <w:r w:rsidRPr="00E1016A">
        <w:rPr>
          <w:rFonts w:ascii="Tahoma" w:hAnsi="Tahoma" w:cs="Tahoma"/>
        </w:rPr>
        <w:t>po</w:t>
      </w:r>
      <w:r>
        <w:rPr>
          <w:rFonts w:ascii="Tahoma" w:hAnsi="Tahoma" w:cs="Tahoma"/>
        </w:rPr>
        <w:t xml:space="preserve"> </w:t>
      </w:r>
      <w:r w:rsidRPr="00E1016A">
        <w:rPr>
          <w:rFonts w:ascii="Tahoma" w:hAnsi="Tahoma" w:cs="Tahoma"/>
        </w:rPr>
        <w:t>navodilih</w:t>
      </w:r>
      <w:r>
        <w:rPr>
          <w:rFonts w:ascii="Tahoma" w:hAnsi="Tahoma" w:cs="Tahoma"/>
        </w:rPr>
        <w:t xml:space="preserve"> </w:t>
      </w:r>
      <w:r w:rsidRPr="00E1016A">
        <w:rPr>
          <w:rFonts w:ascii="Tahoma" w:hAnsi="Tahoma" w:cs="Tahoma"/>
        </w:rPr>
        <w:t>subjekta</w:t>
      </w:r>
      <w:r>
        <w:rPr>
          <w:rFonts w:ascii="Tahoma" w:hAnsi="Tahoma" w:cs="Tahoma"/>
        </w:rPr>
        <w:t xml:space="preserve"> </w:t>
      </w:r>
      <w:r w:rsidRPr="00E1016A">
        <w:rPr>
          <w:rFonts w:ascii="Tahoma" w:hAnsi="Tahoma" w:cs="Tahoma"/>
        </w:rPr>
        <w:t>iz</w:t>
      </w:r>
      <w:r>
        <w:rPr>
          <w:rFonts w:ascii="Tahoma" w:hAnsi="Tahoma" w:cs="Tahoma"/>
        </w:rPr>
        <w:t xml:space="preserve"> </w:t>
      </w:r>
      <w:r w:rsidRPr="00E1016A">
        <w:rPr>
          <w:rFonts w:ascii="Tahoma" w:hAnsi="Tahoma" w:cs="Tahoma"/>
        </w:rPr>
        <w:t>točke</w:t>
      </w:r>
      <w:r>
        <w:rPr>
          <w:rFonts w:ascii="Tahoma" w:hAnsi="Tahoma" w:cs="Tahoma"/>
        </w:rPr>
        <w:t xml:space="preserve"> </w:t>
      </w:r>
      <w:r w:rsidRPr="00E1016A">
        <w:rPr>
          <w:rFonts w:ascii="Tahoma" w:hAnsi="Tahoma" w:cs="Tahoma"/>
        </w:rPr>
        <w:t>(a)</w:t>
      </w:r>
      <w:r>
        <w:rPr>
          <w:rFonts w:ascii="Tahoma" w:hAnsi="Tahoma" w:cs="Tahoma"/>
        </w:rPr>
        <w:t xml:space="preserve"> </w:t>
      </w:r>
      <w:r w:rsidRPr="00E1016A">
        <w:rPr>
          <w:rFonts w:ascii="Tahoma" w:hAnsi="Tahoma" w:cs="Tahoma"/>
        </w:rPr>
        <w:t>ali</w:t>
      </w:r>
      <w:r>
        <w:rPr>
          <w:rFonts w:ascii="Tahoma" w:hAnsi="Tahoma" w:cs="Tahoma"/>
        </w:rPr>
        <w:t xml:space="preserve"> </w:t>
      </w:r>
      <w:r w:rsidRPr="00E1016A">
        <w:rPr>
          <w:rFonts w:ascii="Tahoma" w:hAnsi="Tahoma" w:cs="Tahoma"/>
        </w:rPr>
        <w:t>(b)</w:t>
      </w:r>
      <w:r>
        <w:rPr>
          <w:rFonts w:ascii="Tahoma" w:hAnsi="Tahoma" w:cs="Tahoma"/>
        </w:rPr>
        <w:t xml:space="preserve"> </w:t>
      </w:r>
      <w:r w:rsidRPr="00E1016A">
        <w:rPr>
          <w:rFonts w:ascii="Tahoma" w:hAnsi="Tahoma" w:cs="Tahoma"/>
        </w:rPr>
        <w:t>zgoraj;</w:t>
      </w:r>
    </w:p>
    <w:p w14:paraId="1F7E3758" w14:textId="77777777" w:rsidR="003D4961" w:rsidRPr="00642459" w:rsidRDefault="003D4961" w:rsidP="00CF4F5E">
      <w:pPr>
        <w:pStyle w:val="Odstavekseznama"/>
        <w:keepNext/>
        <w:keepLines/>
        <w:numPr>
          <w:ilvl w:val="0"/>
          <w:numId w:val="23"/>
        </w:numPr>
        <w:tabs>
          <w:tab w:val="left" w:pos="284"/>
        </w:tabs>
        <w:jc w:val="both"/>
        <w:rPr>
          <w:rFonts w:ascii="Tahoma" w:hAnsi="Tahoma" w:cs="Tahoma"/>
        </w:rPr>
      </w:pPr>
      <w:r w:rsidRPr="00642459">
        <w:rPr>
          <w:rFonts w:ascii="Tahoma" w:hAnsi="Tahoma" w:cs="Tahoma"/>
        </w:rPr>
        <w:t>ni</w:t>
      </w:r>
      <w:r>
        <w:rPr>
          <w:rFonts w:ascii="Tahoma" w:hAnsi="Tahoma" w:cs="Tahoma"/>
        </w:rPr>
        <w:t xml:space="preserve"> </w:t>
      </w:r>
      <w:r w:rsidRPr="00642459">
        <w:rPr>
          <w:rFonts w:ascii="Tahoma" w:hAnsi="Tahoma" w:cs="Tahoma"/>
        </w:rPr>
        <w:t>udeležbe</w:t>
      </w:r>
      <w:r>
        <w:rPr>
          <w:rFonts w:ascii="Tahoma" w:hAnsi="Tahoma" w:cs="Tahoma"/>
        </w:rPr>
        <w:t xml:space="preserve"> </w:t>
      </w:r>
      <w:r w:rsidRPr="00642459">
        <w:rPr>
          <w:rFonts w:ascii="Tahoma" w:hAnsi="Tahoma" w:cs="Tahoma"/>
        </w:rPr>
        <w:t>več</w:t>
      </w:r>
      <w:r>
        <w:rPr>
          <w:rFonts w:ascii="Tahoma" w:hAnsi="Tahoma" w:cs="Tahoma"/>
        </w:rPr>
        <w:t xml:space="preserve"> </w:t>
      </w:r>
      <w:r w:rsidRPr="00642459">
        <w:rPr>
          <w:rFonts w:ascii="Tahoma" w:hAnsi="Tahoma" w:cs="Tahoma"/>
        </w:rPr>
        <w:t>kot</w:t>
      </w:r>
      <w:r>
        <w:rPr>
          <w:rFonts w:ascii="Tahoma" w:hAnsi="Tahoma" w:cs="Tahoma"/>
        </w:rPr>
        <w:t xml:space="preserve"> </w:t>
      </w:r>
      <w:r w:rsidRPr="00642459">
        <w:rPr>
          <w:rFonts w:ascii="Tahoma" w:hAnsi="Tahoma" w:cs="Tahoma"/>
        </w:rPr>
        <w:t>10</w:t>
      </w:r>
      <w:r>
        <w:rPr>
          <w:rFonts w:ascii="Tahoma" w:hAnsi="Tahoma" w:cs="Tahoma"/>
        </w:rPr>
        <w:t xml:space="preserve"> </w:t>
      </w:r>
      <w:r w:rsidRPr="00642459">
        <w:rPr>
          <w:rFonts w:ascii="Tahoma" w:hAnsi="Tahoma" w:cs="Tahoma"/>
        </w:rPr>
        <w:t>%</w:t>
      </w:r>
      <w:r>
        <w:rPr>
          <w:rFonts w:ascii="Tahoma" w:hAnsi="Tahoma" w:cs="Tahoma"/>
        </w:rPr>
        <w:t xml:space="preserve"> </w:t>
      </w:r>
      <w:r w:rsidRPr="00642459">
        <w:rPr>
          <w:rFonts w:ascii="Tahoma" w:hAnsi="Tahoma" w:cs="Tahoma"/>
        </w:rPr>
        <w:t>ponudbene</w:t>
      </w:r>
      <w:r>
        <w:rPr>
          <w:rFonts w:ascii="Tahoma" w:hAnsi="Tahoma" w:cs="Tahoma"/>
        </w:rPr>
        <w:t xml:space="preserve"> </w:t>
      </w:r>
      <w:r w:rsidRPr="00642459">
        <w:rPr>
          <w:rFonts w:ascii="Tahoma" w:hAnsi="Tahoma" w:cs="Tahoma"/>
        </w:rPr>
        <w:t>vrednosti</w:t>
      </w:r>
      <w:r>
        <w:rPr>
          <w:rFonts w:ascii="Tahoma" w:hAnsi="Tahoma" w:cs="Tahoma"/>
        </w:rPr>
        <w:t xml:space="preserve"> </w:t>
      </w:r>
      <w:r w:rsidRPr="00642459">
        <w:rPr>
          <w:rFonts w:ascii="Tahoma" w:hAnsi="Tahoma" w:cs="Tahoma"/>
        </w:rPr>
        <w:t>podizvajalcev,</w:t>
      </w:r>
      <w:r>
        <w:rPr>
          <w:rFonts w:ascii="Tahoma" w:hAnsi="Tahoma" w:cs="Tahoma"/>
        </w:rPr>
        <w:t xml:space="preserve"> </w:t>
      </w:r>
      <w:r w:rsidRPr="00642459">
        <w:rPr>
          <w:rFonts w:ascii="Tahoma" w:hAnsi="Tahoma" w:cs="Tahoma"/>
        </w:rPr>
        <w:t>dobaviteljev</w:t>
      </w:r>
      <w:r>
        <w:rPr>
          <w:rFonts w:ascii="Tahoma" w:hAnsi="Tahoma" w:cs="Tahoma"/>
        </w:rPr>
        <w:t xml:space="preserve"> </w:t>
      </w:r>
      <w:r w:rsidRPr="00642459">
        <w:rPr>
          <w:rFonts w:ascii="Tahoma" w:hAnsi="Tahoma" w:cs="Tahoma"/>
        </w:rPr>
        <w:t>ali</w:t>
      </w:r>
      <w:r>
        <w:rPr>
          <w:rFonts w:ascii="Tahoma" w:hAnsi="Tahoma" w:cs="Tahoma"/>
        </w:rPr>
        <w:t xml:space="preserve"> </w:t>
      </w:r>
      <w:r w:rsidRPr="00642459">
        <w:rPr>
          <w:rFonts w:ascii="Tahoma" w:hAnsi="Tahoma" w:cs="Tahoma"/>
        </w:rPr>
        <w:t>subjektov,</w:t>
      </w:r>
      <w:r>
        <w:rPr>
          <w:rFonts w:ascii="Tahoma" w:hAnsi="Tahoma" w:cs="Tahoma"/>
        </w:rPr>
        <w:t xml:space="preserve"> </w:t>
      </w:r>
      <w:r w:rsidRPr="00642459">
        <w:rPr>
          <w:rFonts w:ascii="Tahoma" w:hAnsi="Tahoma" w:cs="Tahoma"/>
        </w:rPr>
        <w:t>katerih</w:t>
      </w:r>
      <w:r>
        <w:rPr>
          <w:rFonts w:ascii="Tahoma" w:hAnsi="Tahoma" w:cs="Tahoma"/>
        </w:rPr>
        <w:t xml:space="preserve"> </w:t>
      </w:r>
      <w:r w:rsidRPr="00642459">
        <w:rPr>
          <w:rFonts w:ascii="Tahoma" w:hAnsi="Tahoma" w:cs="Tahoma"/>
        </w:rPr>
        <w:t>zmogljivosti</w:t>
      </w:r>
      <w:r>
        <w:rPr>
          <w:rFonts w:ascii="Tahoma" w:hAnsi="Tahoma" w:cs="Tahoma"/>
        </w:rPr>
        <w:t xml:space="preserve"> </w:t>
      </w:r>
      <w:r w:rsidRPr="00642459">
        <w:rPr>
          <w:rFonts w:ascii="Tahoma" w:hAnsi="Tahoma" w:cs="Tahoma"/>
        </w:rPr>
        <w:t>subjekt,</w:t>
      </w:r>
      <w:r>
        <w:rPr>
          <w:rFonts w:ascii="Tahoma" w:hAnsi="Tahoma" w:cs="Tahoma"/>
        </w:rPr>
        <w:t xml:space="preserve"> </w:t>
      </w:r>
      <w:r w:rsidRPr="00642459">
        <w:rPr>
          <w:rFonts w:ascii="Tahoma" w:hAnsi="Tahoma" w:cs="Tahoma"/>
        </w:rPr>
        <w:t>ki</w:t>
      </w:r>
      <w:r>
        <w:rPr>
          <w:rFonts w:ascii="Tahoma" w:hAnsi="Tahoma" w:cs="Tahoma"/>
        </w:rPr>
        <w:t xml:space="preserve"> </w:t>
      </w:r>
      <w:r w:rsidRPr="00642459">
        <w:rPr>
          <w:rFonts w:ascii="Tahoma" w:hAnsi="Tahoma" w:cs="Tahoma"/>
        </w:rPr>
        <w:t>ga</w:t>
      </w:r>
      <w:r>
        <w:rPr>
          <w:rFonts w:ascii="Tahoma" w:hAnsi="Tahoma" w:cs="Tahoma"/>
        </w:rPr>
        <w:t xml:space="preserve"> </w:t>
      </w:r>
      <w:r w:rsidRPr="00642459">
        <w:rPr>
          <w:rFonts w:ascii="Tahoma" w:hAnsi="Tahoma" w:cs="Tahoma"/>
        </w:rPr>
        <w:t>zastopam,</w:t>
      </w:r>
      <w:r>
        <w:rPr>
          <w:rFonts w:ascii="Tahoma" w:hAnsi="Tahoma" w:cs="Tahoma"/>
        </w:rPr>
        <w:t xml:space="preserve"> </w:t>
      </w:r>
      <w:r w:rsidRPr="00642459">
        <w:rPr>
          <w:rFonts w:ascii="Tahoma" w:hAnsi="Tahoma" w:cs="Tahoma"/>
        </w:rPr>
        <w:t>uporablja,</w:t>
      </w:r>
      <w:r>
        <w:rPr>
          <w:rFonts w:ascii="Tahoma" w:hAnsi="Tahoma" w:cs="Tahoma"/>
        </w:rPr>
        <w:t xml:space="preserve"> </w:t>
      </w:r>
      <w:r w:rsidRPr="00642459">
        <w:rPr>
          <w:rFonts w:ascii="Tahoma" w:hAnsi="Tahoma" w:cs="Tahoma"/>
        </w:rPr>
        <w:t>ki</w:t>
      </w:r>
      <w:r>
        <w:rPr>
          <w:rFonts w:ascii="Tahoma" w:hAnsi="Tahoma" w:cs="Tahoma"/>
        </w:rPr>
        <w:t xml:space="preserve"> </w:t>
      </w:r>
      <w:r w:rsidRPr="00642459">
        <w:rPr>
          <w:rFonts w:ascii="Tahoma" w:hAnsi="Tahoma" w:cs="Tahoma"/>
        </w:rPr>
        <w:t>so</w:t>
      </w:r>
      <w:r>
        <w:rPr>
          <w:rFonts w:ascii="Tahoma" w:hAnsi="Tahoma" w:cs="Tahoma"/>
        </w:rPr>
        <w:t xml:space="preserve"> </w:t>
      </w:r>
      <w:r w:rsidRPr="00642459">
        <w:rPr>
          <w:rFonts w:ascii="Tahoma" w:hAnsi="Tahoma" w:cs="Tahoma"/>
        </w:rPr>
        <w:t>subjekti,</w:t>
      </w:r>
      <w:r>
        <w:rPr>
          <w:rFonts w:ascii="Tahoma" w:hAnsi="Tahoma" w:cs="Tahoma"/>
        </w:rPr>
        <w:t xml:space="preserve"> </w:t>
      </w:r>
      <w:r w:rsidRPr="00642459">
        <w:rPr>
          <w:rFonts w:ascii="Tahoma" w:hAnsi="Tahoma" w:cs="Tahoma"/>
        </w:rPr>
        <w:t>nave</w:t>
      </w:r>
      <w:r>
        <w:rPr>
          <w:rFonts w:ascii="Tahoma" w:hAnsi="Tahoma" w:cs="Tahoma"/>
        </w:rPr>
        <w:t>deni v točkah (a) do (c) zgoraj</w:t>
      </w:r>
      <w:r w:rsidRPr="00642459">
        <w:rPr>
          <w:rFonts w:ascii="Tahoma" w:hAnsi="Tahoma" w:cs="Tahoma"/>
        </w:rPr>
        <w:t>;</w:t>
      </w:r>
    </w:p>
    <w:p w14:paraId="481DF3A6" w14:textId="77777777" w:rsidR="003D4961" w:rsidRPr="00112425" w:rsidRDefault="003D4961" w:rsidP="003D4961">
      <w:pPr>
        <w:pStyle w:val="Blokbesedila"/>
        <w:keepNext/>
        <w:keepLines/>
        <w:tabs>
          <w:tab w:val="clear" w:pos="8647"/>
          <w:tab w:val="left" w:pos="426"/>
          <w:tab w:val="left" w:pos="9354"/>
        </w:tabs>
        <w:ind w:left="426" w:right="-2"/>
        <w:jc w:val="both"/>
        <w:rPr>
          <w:rFonts w:ascii="Tahoma" w:hAnsi="Tahoma" w:cs="Tahoma"/>
          <w:sz w:val="20"/>
        </w:rPr>
      </w:pPr>
    </w:p>
    <w:p w14:paraId="4019087D" w14:textId="77777777" w:rsidR="003D4961" w:rsidRPr="00112425" w:rsidRDefault="003D4961" w:rsidP="003D4961">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w:t>
      </w:r>
      <w:r>
        <w:rPr>
          <w:rFonts w:ascii="Tahoma" w:hAnsi="Tahoma" w:cs="Tahoma"/>
          <w:b/>
          <w:smallCaps/>
          <w:sz w:val="20"/>
        </w:rPr>
        <w:t xml:space="preserve"> </w:t>
      </w:r>
      <w:r w:rsidRPr="00112425">
        <w:rPr>
          <w:rFonts w:ascii="Tahoma" w:hAnsi="Tahoma" w:cs="Tahoma"/>
          <w:b/>
          <w:smallCaps/>
          <w:sz w:val="20"/>
        </w:rPr>
        <w:t>za</w:t>
      </w:r>
      <w:r>
        <w:rPr>
          <w:rFonts w:ascii="Tahoma" w:hAnsi="Tahoma" w:cs="Tahoma"/>
          <w:b/>
          <w:smallCaps/>
          <w:sz w:val="20"/>
        </w:rPr>
        <w:t xml:space="preserve"> </w:t>
      </w:r>
      <w:r w:rsidRPr="00112425">
        <w:rPr>
          <w:rFonts w:ascii="Tahoma" w:hAnsi="Tahoma" w:cs="Tahoma"/>
          <w:b/>
          <w:smallCaps/>
          <w:sz w:val="20"/>
        </w:rPr>
        <w:t>sodelovanje</w:t>
      </w:r>
    </w:p>
    <w:p w14:paraId="1B676D71" w14:textId="77777777" w:rsidR="003D4961" w:rsidRDefault="003D4961" w:rsidP="003D4961">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da</w:t>
      </w:r>
      <w:r>
        <w:rPr>
          <w:rFonts w:ascii="Tahoma" w:hAnsi="Tahoma" w:cs="Tahoma"/>
          <w:sz w:val="20"/>
        </w:rPr>
        <w:t xml:space="preserve"> </w:t>
      </w:r>
      <w:r w:rsidRPr="00112425">
        <w:rPr>
          <w:rFonts w:ascii="Tahoma" w:hAnsi="Tahoma" w:cs="Tahoma"/>
          <w:sz w:val="20"/>
        </w:rPr>
        <w:t>smo</w:t>
      </w:r>
      <w:r>
        <w:rPr>
          <w:rFonts w:ascii="Tahoma" w:hAnsi="Tahoma" w:cs="Tahoma"/>
          <w:sz w:val="20"/>
        </w:rPr>
        <w:t xml:space="preserve"> </w:t>
      </w:r>
      <w:r w:rsidRPr="00112425">
        <w:rPr>
          <w:rFonts w:ascii="Tahoma" w:hAnsi="Tahoma" w:cs="Tahoma"/>
          <w:sz w:val="20"/>
        </w:rPr>
        <w:t>sposobni</w:t>
      </w:r>
      <w:r>
        <w:rPr>
          <w:rFonts w:ascii="Tahoma" w:hAnsi="Tahoma" w:cs="Tahoma"/>
          <w:sz w:val="20"/>
        </w:rPr>
        <w:t xml:space="preserve"> </w:t>
      </w:r>
      <w:r w:rsidRPr="00112425">
        <w:rPr>
          <w:rFonts w:ascii="Tahoma" w:hAnsi="Tahoma" w:cs="Tahoma"/>
          <w:sz w:val="20"/>
        </w:rPr>
        <w:t>za</w:t>
      </w:r>
      <w:r>
        <w:rPr>
          <w:rFonts w:ascii="Tahoma" w:hAnsi="Tahoma" w:cs="Tahoma"/>
          <w:sz w:val="20"/>
        </w:rPr>
        <w:t xml:space="preserve"> </w:t>
      </w:r>
      <w:r w:rsidRPr="00112425">
        <w:rPr>
          <w:rFonts w:ascii="Tahoma" w:hAnsi="Tahoma" w:cs="Tahoma"/>
          <w:sz w:val="20"/>
        </w:rPr>
        <w:t>opravljanje</w:t>
      </w:r>
      <w:r>
        <w:rPr>
          <w:rFonts w:ascii="Tahoma" w:hAnsi="Tahoma" w:cs="Tahoma"/>
          <w:sz w:val="20"/>
        </w:rPr>
        <w:t xml:space="preserve"> </w:t>
      </w:r>
      <w:r w:rsidRPr="00112425">
        <w:rPr>
          <w:rFonts w:ascii="Tahoma" w:hAnsi="Tahoma" w:cs="Tahoma"/>
          <w:sz w:val="20"/>
        </w:rPr>
        <w:t>poklicne</w:t>
      </w:r>
      <w:r>
        <w:rPr>
          <w:rFonts w:ascii="Tahoma" w:hAnsi="Tahoma" w:cs="Tahoma"/>
          <w:sz w:val="20"/>
        </w:rPr>
        <w:t xml:space="preserve"> </w:t>
      </w:r>
      <w:r w:rsidRPr="00112425">
        <w:rPr>
          <w:rFonts w:ascii="Tahoma" w:hAnsi="Tahoma" w:cs="Tahoma"/>
          <w:sz w:val="20"/>
        </w:rPr>
        <w:t>dejavnosti</w:t>
      </w:r>
      <w:r>
        <w:rPr>
          <w:rFonts w:ascii="Tahoma" w:hAnsi="Tahoma" w:cs="Tahoma"/>
          <w:sz w:val="20"/>
        </w:rPr>
        <w:t xml:space="preserve"> </w:t>
      </w:r>
      <w:r w:rsidRPr="00112425">
        <w:rPr>
          <w:rFonts w:ascii="Tahoma" w:hAnsi="Tahoma" w:cs="Tahoma"/>
          <w:sz w:val="20"/>
        </w:rPr>
        <w:t>oziroma</w:t>
      </w:r>
      <w:r>
        <w:rPr>
          <w:rFonts w:ascii="Tahoma" w:hAnsi="Tahoma" w:cs="Tahoma"/>
          <w:sz w:val="20"/>
        </w:rPr>
        <w:t xml:space="preserve"> </w:t>
      </w:r>
      <w:r w:rsidRPr="00112425">
        <w:rPr>
          <w:rFonts w:ascii="Tahoma" w:hAnsi="Tahoma" w:cs="Tahoma"/>
          <w:sz w:val="20"/>
        </w:rPr>
        <w:t>imamo</w:t>
      </w:r>
      <w:r>
        <w:rPr>
          <w:rFonts w:ascii="Tahoma" w:hAnsi="Tahoma" w:cs="Tahoma"/>
          <w:sz w:val="20"/>
        </w:rPr>
        <w:t xml:space="preserve"> </w:t>
      </w:r>
      <w:r w:rsidRPr="00112425">
        <w:rPr>
          <w:rFonts w:ascii="Tahoma" w:hAnsi="Tahoma" w:cs="Tahoma"/>
          <w:sz w:val="20"/>
        </w:rPr>
        <w:t>registrirano</w:t>
      </w:r>
      <w:r>
        <w:rPr>
          <w:rFonts w:ascii="Tahoma" w:hAnsi="Tahoma" w:cs="Tahoma"/>
          <w:sz w:val="20"/>
        </w:rPr>
        <w:t xml:space="preserve"> </w:t>
      </w:r>
      <w:r w:rsidRPr="00112425">
        <w:rPr>
          <w:rFonts w:ascii="Tahoma" w:hAnsi="Tahoma" w:cs="Tahoma"/>
          <w:sz w:val="20"/>
        </w:rPr>
        <w:t>dejavnost</w:t>
      </w:r>
      <w:r>
        <w:rPr>
          <w:rFonts w:ascii="Tahoma" w:hAnsi="Tahoma" w:cs="Tahoma"/>
          <w:sz w:val="20"/>
        </w:rPr>
        <w:t xml:space="preserve"> </w:t>
      </w:r>
      <w:r w:rsidRPr="00112425">
        <w:rPr>
          <w:rFonts w:ascii="Tahoma" w:hAnsi="Tahoma" w:cs="Tahoma"/>
          <w:sz w:val="20"/>
        </w:rPr>
        <w:t>oziroma</w:t>
      </w:r>
      <w:r>
        <w:rPr>
          <w:rFonts w:ascii="Tahoma" w:hAnsi="Tahoma" w:cs="Tahoma"/>
          <w:sz w:val="20"/>
        </w:rPr>
        <w:t xml:space="preserve"> </w:t>
      </w:r>
      <w:r w:rsidRPr="00112425">
        <w:rPr>
          <w:rFonts w:ascii="Tahoma" w:hAnsi="Tahoma" w:cs="Tahoma"/>
          <w:sz w:val="20"/>
        </w:rPr>
        <w:t>smo</w:t>
      </w:r>
      <w:r>
        <w:rPr>
          <w:rFonts w:ascii="Tahoma" w:hAnsi="Tahoma" w:cs="Tahoma"/>
          <w:sz w:val="20"/>
        </w:rPr>
        <w:t xml:space="preserve"> </w:t>
      </w:r>
      <w:r w:rsidRPr="00112425">
        <w:rPr>
          <w:rFonts w:ascii="Tahoma" w:hAnsi="Tahoma" w:cs="Tahoma"/>
          <w:sz w:val="20"/>
        </w:rPr>
        <w:t>vpisani</w:t>
      </w:r>
      <w:r>
        <w:rPr>
          <w:rFonts w:ascii="Tahoma" w:hAnsi="Tahoma" w:cs="Tahoma"/>
          <w:sz w:val="20"/>
        </w:rPr>
        <w:t xml:space="preserve"> </w:t>
      </w:r>
      <w:r w:rsidRPr="00112425">
        <w:rPr>
          <w:rFonts w:ascii="Tahoma" w:hAnsi="Tahoma" w:cs="Tahoma"/>
          <w:sz w:val="20"/>
        </w:rPr>
        <w:t>v</w:t>
      </w:r>
      <w:r>
        <w:rPr>
          <w:rFonts w:ascii="Tahoma" w:hAnsi="Tahoma" w:cs="Tahoma"/>
          <w:sz w:val="20"/>
        </w:rPr>
        <w:t xml:space="preserve"> </w:t>
      </w:r>
      <w:r w:rsidRPr="00112425">
        <w:rPr>
          <w:rFonts w:ascii="Tahoma" w:hAnsi="Tahoma" w:cs="Tahoma"/>
          <w:sz w:val="20"/>
        </w:rPr>
        <w:t>enega</w:t>
      </w:r>
      <w:r>
        <w:rPr>
          <w:rFonts w:ascii="Tahoma" w:hAnsi="Tahoma" w:cs="Tahoma"/>
          <w:sz w:val="20"/>
        </w:rPr>
        <w:t xml:space="preserve"> </w:t>
      </w:r>
      <w:r w:rsidRPr="00112425">
        <w:rPr>
          <w:rFonts w:ascii="Tahoma" w:hAnsi="Tahoma" w:cs="Tahoma"/>
          <w:sz w:val="20"/>
        </w:rPr>
        <w:t>od</w:t>
      </w:r>
      <w:r>
        <w:rPr>
          <w:rFonts w:ascii="Tahoma" w:hAnsi="Tahoma" w:cs="Tahoma"/>
          <w:sz w:val="20"/>
        </w:rPr>
        <w:t xml:space="preserve"> </w:t>
      </w:r>
      <w:r w:rsidRPr="00112425">
        <w:rPr>
          <w:rFonts w:ascii="Tahoma" w:hAnsi="Tahoma" w:cs="Tahoma"/>
          <w:sz w:val="20"/>
        </w:rPr>
        <w:t>poklicnih</w:t>
      </w:r>
      <w:r>
        <w:rPr>
          <w:rFonts w:ascii="Tahoma" w:hAnsi="Tahoma" w:cs="Tahoma"/>
          <w:sz w:val="20"/>
        </w:rPr>
        <w:t xml:space="preserve"> </w:t>
      </w:r>
      <w:r w:rsidRPr="00112425">
        <w:rPr>
          <w:rFonts w:ascii="Tahoma" w:hAnsi="Tahoma" w:cs="Tahoma"/>
          <w:sz w:val="20"/>
        </w:rPr>
        <w:t>ali</w:t>
      </w:r>
      <w:r>
        <w:rPr>
          <w:rFonts w:ascii="Tahoma" w:hAnsi="Tahoma" w:cs="Tahoma"/>
          <w:sz w:val="20"/>
        </w:rPr>
        <w:t xml:space="preserve"> </w:t>
      </w:r>
      <w:r w:rsidRPr="00112425">
        <w:rPr>
          <w:rFonts w:ascii="Tahoma" w:hAnsi="Tahoma" w:cs="Tahoma"/>
          <w:sz w:val="20"/>
        </w:rPr>
        <w:t>poslovnih</w:t>
      </w:r>
      <w:r>
        <w:rPr>
          <w:rFonts w:ascii="Tahoma" w:hAnsi="Tahoma" w:cs="Tahoma"/>
          <w:sz w:val="20"/>
        </w:rPr>
        <w:t xml:space="preserve"> </w:t>
      </w:r>
      <w:r w:rsidRPr="00112425">
        <w:rPr>
          <w:rFonts w:ascii="Tahoma" w:hAnsi="Tahoma" w:cs="Tahoma"/>
          <w:sz w:val="20"/>
        </w:rPr>
        <w:t>registrov,</w:t>
      </w:r>
      <w:r>
        <w:rPr>
          <w:rFonts w:ascii="Tahoma" w:hAnsi="Tahoma" w:cs="Tahoma"/>
          <w:sz w:val="20"/>
        </w:rPr>
        <w:t xml:space="preserve"> </w:t>
      </w:r>
      <w:r w:rsidRPr="00112425">
        <w:rPr>
          <w:rFonts w:ascii="Tahoma" w:hAnsi="Tahoma" w:cs="Tahoma"/>
          <w:sz w:val="20"/>
        </w:rPr>
        <w:t>ki</w:t>
      </w:r>
      <w:r>
        <w:rPr>
          <w:rFonts w:ascii="Tahoma" w:hAnsi="Tahoma" w:cs="Tahoma"/>
          <w:sz w:val="20"/>
        </w:rPr>
        <w:t xml:space="preserve"> </w:t>
      </w:r>
      <w:r w:rsidRPr="00112425">
        <w:rPr>
          <w:rFonts w:ascii="Tahoma" w:hAnsi="Tahoma" w:cs="Tahoma"/>
          <w:sz w:val="20"/>
        </w:rPr>
        <w:t>se</w:t>
      </w:r>
      <w:r>
        <w:rPr>
          <w:rFonts w:ascii="Tahoma" w:hAnsi="Tahoma" w:cs="Tahoma"/>
          <w:sz w:val="20"/>
        </w:rPr>
        <w:t xml:space="preserve"> </w:t>
      </w:r>
      <w:r w:rsidRPr="00112425">
        <w:rPr>
          <w:rFonts w:ascii="Tahoma" w:hAnsi="Tahoma" w:cs="Tahoma"/>
          <w:sz w:val="20"/>
        </w:rPr>
        <w:t>vodijo</w:t>
      </w:r>
      <w:r>
        <w:rPr>
          <w:rFonts w:ascii="Tahoma" w:hAnsi="Tahoma" w:cs="Tahoma"/>
          <w:sz w:val="20"/>
        </w:rPr>
        <w:t xml:space="preserve"> </w:t>
      </w:r>
      <w:r w:rsidRPr="00112425">
        <w:rPr>
          <w:rFonts w:ascii="Tahoma" w:hAnsi="Tahoma" w:cs="Tahoma"/>
          <w:sz w:val="20"/>
        </w:rPr>
        <w:t>v</w:t>
      </w:r>
      <w:r>
        <w:rPr>
          <w:rFonts w:ascii="Tahoma" w:hAnsi="Tahoma" w:cs="Tahoma"/>
          <w:sz w:val="20"/>
        </w:rPr>
        <w:t xml:space="preserve"> </w:t>
      </w:r>
      <w:r w:rsidRPr="00112425">
        <w:rPr>
          <w:rFonts w:ascii="Tahoma" w:hAnsi="Tahoma" w:cs="Tahoma"/>
          <w:sz w:val="20"/>
        </w:rPr>
        <w:t>državi</w:t>
      </w:r>
      <w:r>
        <w:rPr>
          <w:rFonts w:ascii="Tahoma" w:hAnsi="Tahoma" w:cs="Tahoma"/>
          <w:sz w:val="20"/>
        </w:rPr>
        <w:t xml:space="preserve"> </w:t>
      </w:r>
      <w:r w:rsidRPr="00112425">
        <w:rPr>
          <w:rFonts w:ascii="Tahoma" w:hAnsi="Tahoma" w:cs="Tahoma"/>
          <w:sz w:val="20"/>
        </w:rPr>
        <w:t>članici,</w:t>
      </w:r>
      <w:r>
        <w:rPr>
          <w:rFonts w:ascii="Tahoma" w:hAnsi="Tahoma" w:cs="Tahoma"/>
          <w:sz w:val="20"/>
        </w:rPr>
        <w:t xml:space="preserve"> </w:t>
      </w:r>
      <w:r w:rsidRPr="00112425">
        <w:rPr>
          <w:rFonts w:ascii="Tahoma" w:hAnsi="Tahoma" w:cs="Tahoma"/>
          <w:sz w:val="20"/>
        </w:rPr>
        <w:t>v</w:t>
      </w:r>
      <w:r>
        <w:rPr>
          <w:rFonts w:ascii="Tahoma" w:hAnsi="Tahoma" w:cs="Tahoma"/>
          <w:sz w:val="20"/>
        </w:rPr>
        <w:t xml:space="preserve"> </w:t>
      </w:r>
      <w:r w:rsidRPr="00112425">
        <w:rPr>
          <w:rFonts w:ascii="Tahoma" w:hAnsi="Tahoma" w:cs="Tahoma"/>
          <w:sz w:val="20"/>
        </w:rPr>
        <w:t>kateri</w:t>
      </w:r>
      <w:r>
        <w:rPr>
          <w:rFonts w:ascii="Tahoma" w:hAnsi="Tahoma" w:cs="Tahoma"/>
          <w:sz w:val="20"/>
        </w:rPr>
        <w:t xml:space="preserve"> </w:t>
      </w:r>
      <w:r w:rsidRPr="00112425">
        <w:rPr>
          <w:rFonts w:ascii="Tahoma" w:hAnsi="Tahoma" w:cs="Tahoma"/>
          <w:sz w:val="20"/>
        </w:rPr>
        <w:t>imamo</w:t>
      </w:r>
      <w:r>
        <w:rPr>
          <w:rFonts w:ascii="Tahoma" w:hAnsi="Tahoma" w:cs="Tahoma"/>
          <w:sz w:val="20"/>
        </w:rPr>
        <w:t xml:space="preserve"> </w:t>
      </w:r>
      <w:r w:rsidRPr="00112425">
        <w:rPr>
          <w:rFonts w:ascii="Tahoma" w:hAnsi="Tahoma" w:cs="Tahoma"/>
          <w:sz w:val="20"/>
        </w:rPr>
        <w:t>sedež;</w:t>
      </w:r>
    </w:p>
    <w:p w14:paraId="69DE4D35" w14:textId="77777777" w:rsidR="003D4961" w:rsidRPr="00112425" w:rsidRDefault="003D4961" w:rsidP="003D4961">
      <w:pPr>
        <w:pStyle w:val="Blokbesedila"/>
        <w:keepNext/>
        <w:keepLines/>
        <w:numPr>
          <w:ilvl w:val="1"/>
          <w:numId w:val="9"/>
        </w:numPr>
        <w:tabs>
          <w:tab w:val="clear" w:pos="8647"/>
          <w:tab w:val="left" w:pos="426"/>
        </w:tabs>
        <w:ind w:left="426" w:right="-2" w:hanging="426"/>
        <w:jc w:val="both"/>
        <w:rPr>
          <w:rFonts w:ascii="Tahoma" w:hAnsi="Tahoma" w:cs="Tahoma"/>
          <w:sz w:val="20"/>
        </w:rPr>
      </w:pPr>
      <w:r>
        <w:rPr>
          <w:rFonts w:ascii="Tahoma" w:hAnsi="Tahoma" w:cs="Tahoma"/>
          <w:sz w:val="20"/>
        </w:rPr>
        <w:t xml:space="preserve">da smo ekonomsko in finančno sposobni izvesti predmet javnega naročila ter da v preteklih </w:t>
      </w:r>
      <w:r w:rsidRPr="00B54159">
        <w:rPr>
          <w:rFonts w:ascii="Tahoma" w:hAnsi="Tahoma" w:cs="Tahoma"/>
          <w:sz w:val="20"/>
        </w:rPr>
        <w:t>šestih</w:t>
      </w:r>
      <w:r>
        <w:rPr>
          <w:rFonts w:ascii="Tahoma" w:hAnsi="Tahoma" w:cs="Tahoma"/>
          <w:sz w:val="20"/>
        </w:rPr>
        <w:t xml:space="preserve"> </w:t>
      </w:r>
      <w:r w:rsidRPr="00B54159">
        <w:rPr>
          <w:rFonts w:ascii="Tahoma" w:hAnsi="Tahoma" w:cs="Tahoma"/>
          <w:sz w:val="20"/>
        </w:rPr>
        <w:t>(6)</w:t>
      </w:r>
      <w:r>
        <w:rPr>
          <w:rFonts w:ascii="Tahoma" w:hAnsi="Tahoma" w:cs="Tahoma"/>
          <w:sz w:val="20"/>
        </w:rPr>
        <w:t xml:space="preserve"> </w:t>
      </w:r>
      <w:r w:rsidRPr="00B54159">
        <w:rPr>
          <w:rFonts w:ascii="Tahoma" w:hAnsi="Tahoma" w:cs="Tahoma"/>
          <w:sz w:val="20"/>
        </w:rPr>
        <w:t>mesecih</w:t>
      </w:r>
      <w:r>
        <w:rPr>
          <w:rFonts w:ascii="Tahoma" w:hAnsi="Tahoma" w:cs="Tahoma"/>
          <w:sz w:val="20"/>
        </w:rPr>
        <w:t xml:space="preserve"> </w:t>
      </w:r>
      <w:r w:rsidRPr="00B54159">
        <w:rPr>
          <w:rFonts w:ascii="Tahoma" w:hAnsi="Tahoma" w:cs="Tahoma"/>
          <w:sz w:val="20"/>
        </w:rPr>
        <w:t>pred</w:t>
      </w:r>
      <w:r>
        <w:rPr>
          <w:rFonts w:ascii="Tahoma" w:hAnsi="Tahoma" w:cs="Tahoma"/>
          <w:sz w:val="20"/>
        </w:rPr>
        <w:t xml:space="preserve"> datumom, določenim za oddajo ponudb nismo imeli </w:t>
      </w:r>
      <w:r w:rsidRPr="00B54159">
        <w:rPr>
          <w:rFonts w:ascii="Tahoma" w:hAnsi="Tahoma" w:cs="Tahoma"/>
          <w:sz w:val="20"/>
        </w:rPr>
        <w:t>dospelih</w:t>
      </w:r>
      <w:r>
        <w:rPr>
          <w:rFonts w:ascii="Tahoma" w:hAnsi="Tahoma" w:cs="Tahoma"/>
          <w:sz w:val="20"/>
        </w:rPr>
        <w:t xml:space="preserve"> </w:t>
      </w:r>
      <w:r w:rsidRPr="00B54159">
        <w:rPr>
          <w:rFonts w:ascii="Tahoma" w:hAnsi="Tahoma" w:cs="Tahoma"/>
          <w:sz w:val="20"/>
        </w:rPr>
        <w:t>neporavnanih</w:t>
      </w:r>
      <w:r>
        <w:rPr>
          <w:rFonts w:ascii="Tahoma" w:hAnsi="Tahoma" w:cs="Tahoma"/>
          <w:sz w:val="20"/>
        </w:rPr>
        <w:t xml:space="preserve"> </w:t>
      </w:r>
      <w:r w:rsidRPr="00B54159">
        <w:rPr>
          <w:rFonts w:ascii="Tahoma" w:hAnsi="Tahoma" w:cs="Tahoma"/>
          <w:sz w:val="20"/>
        </w:rPr>
        <w:t>obveznosti</w:t>
      </w:r>
      <w:r>
        <w:rPr>
          <w:rFonts w:ascii="Tahoma" w:hAnsi="Tahoma" w:cs="Tahoma"/>
          <w:sz w:val="20"/>
        </w:rPr>
        <w:t>;</w:t>
      </w:r>
    </w:p>
    <w:p w14:paraId="1044DD32" w14:textId="77777777" w:rsidR="003D4961" w:rsidRPr="00112425" w:rsidRDefault="003D4961" w:rsidP="003D4961">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razpolagamo</w:t>
      </w:r>
      <w:r>
        <w:rPr>
          <w:rFonts w:ascii="Tahoma" w:hAnsi="Tahoma" w:cs="Tahoma"/>
          <w:sz w:val="20"/>
        </w:rPr>
        <w:t xml:space="preserve"> </w:t>
      </w:r>
      <w:r w:rsidRPr="00112425">
        <w:rPr>
          <w:rFonts w:ascii="Tahoma" w:hAnsi="Tahoma" w:cs="Tahoma"/>
          <w:sz w:val="20"/>
        </w:rPr>
        <w:t>z</w:t>
      </w:r>
      <w:r>
        <w:rPr>
          <w:rFonts w:ascii="Tahoma" w:hAnsi="Tahoma" w:cs="Tahoma"/>
          <w:sz w:val="20"/>
        </w:rPr>
        <w:t xml:space="preserve"> </w:t>
      </w:r>
      <w:r w:rsidRPr="00112425">
        <w:rPr>
          <w:rFonts w:ascii="Tahoma" w:hAnsi="Tahoma" w:cs="Tahoma"/>
          <w:sz w:val="20"/>
        </w:rPr>
        <w:t>vsemi</w:t>
      </w:r>
      <w:r>
        <w:rPr>
          <w:rFonts w:ascii="Tahoma" w:hAnsi="Tahoma" w:cs="Tahoma"/>
          <w:sz w:val="20"/>
        </w:rPr>
        <w:t xml:space="preserve"> </w:t>
      </w:r>
      <w:r w:rsidRPr="00112425">
        <w:rPr>
          <w:rFonts w:ascii="Tahoma" w:hAnsi="Tahoma" w:cs="Tahoma"/>
          <w:sz w:val="20"/>
        </w:rPr>
        <w:t>tehničnimi</w:t>
      </w:r>
      <w:r>
        <w:rPr>
          <w:rFonts w:ascii="Tahoma" w:hAnsi="Tahoma" w:cs="Tahoma"/>
          <w:sz w:val="20"/>
        </w:rPr>
        <w:t xml:space="preserve"> </w:t>
      </w:r>
      <w:r w:rsidRPr="00112425">
        <w:rPr>
          <w:rFonts w:ascii="Tahoma" w:hAnsi="Tahoma" w:cs="Tahoma"/>
          <w:sz w:val="20"/>
        </w:rPr>
        <w:t>sredstvi,</w:t>
      </w:r>
      <w:r>
        <w:rPr>
          <w:rFonts w:ascii="Tahoma" w:hAnsi="Tahoma" w:cs="Tahoma"/>
          <w:sz w:val="20"/>
        </w:rPr>
        <w:t xml:space="preserve"> </w:t>
      </w:r>
      <w:r w:rsidRPr="00112425">
        <w:rPr>
          <w:rFonts w:ascii="Tahoma" w:hAnsi="Tahoma" w:cs="Tahoma"/>
          <w:sz w:val="20"/>
        </w:rPr>
        <w:t>opremo</w:t>
      </w:r>
      <w:r>
        <w:rPr>
          <w:rFonts w:ascii="Tahoma" w:hAnsi="Tahoma" w:cs="Tahoma"/>
          <w:sz w:val="20"/>
        </w:rPr>
        <w:t xml:space="preserve"> </w:t>
      </w:r>
      <w:r w:rsidRPr="00112425">
        <w:rPr>
          <w:rFonts w:ascii="Tahoma" w:hAnsi="Tahoma" w:cs="Tahoma"/>
          <w:sz w:val="20"/>
        </w:rPr>
        <w:t>in</w:t>
      </w:r>
      <w:r>
        <w:rPr>
          <w:rFonts w:ascii="Tahoma" w:hAnsi="Tahoma" w:cs="Tahoma"/>
          <w:sz w:val="20"/>
        </w:rPr>
        <w:t xml:space="preserve"> </w:t>
      </w:r>
      <w:r w:rsidRPr="00112425">
        <w:rPr>
          <w:rFonts w:ascii="Tahoma" w:hAnsi="Tahoma" w:cs="Tahoma"/>
          <w:sz w:val="20"/>
        </w:rPr>
        <w:t>kadrom,</w:t>
      </w:r>
      <w:r>
        <w:rPr>
          <w:rFonts w:ascii="Tahoma" w:hAnsi="Tahoma" w:cs="Tahoma"/>
          <w:sz w:val="20"/>
        </w:rPr>
        <w:t xml:space="preserve"> </w:t>
      </w:r>
      <w:r w:rsidRPr="00112425">
        <w:rPr>
          <w:rFonts w:ascii="Tahoma" w:hAnsi="Tahoma" w:cs="Tahoma"/>
          <w:sz w:val="20"/>
        </w:rPr>
        <w:t>ter</w:t>
      </w:r>
      <w:r>
        <w:rPr>
          <w:rFonts w:ascii="Tahoma" w:hAnsi="Tahoma" w:cs="Tahoma"/>
          <w:sz w:val="20"/>
        </w:rPr>
        <w:t xml:space="preserve"> </w:t>
      </w:r>
      <w:r w:rsidRPr="00112425">
        <w:rPr>
          <w:rFonts w:ascii="Tahoma" w:hAnsi="Tahoma" w:cs="Tahoma"/>
          <w:sz w:val="20"/>
        </w:rPr>
        <w:t>bomo</w:t>
      </w:r>
      <w:r>
        <w:rPr>
          <w:rFonts w:ascii="Tahoma" w:hAnsi="Tahoma" w:cs="Tahoma"/>
          <w:sz w:val="20"/>
        </w:rPr>
        <w:t xml:space="preserve"> </w:t>
      </w:r>
      <w:r w:rsidRPr="00112425">
        <w:rPr>
          <w:rFonts w:ascii="Tahoma" w:hAnsi="Tahoma" w:cs="Tahoma"/>
          <w:sz w:val="20"/>
        </w:rPr>
        <w:t>zagotovili</w:t>
      </w:r>
      <w:r>
        <w:rPr>
          <w:rFonts w:ascii="Tahoma" w:hAnsi="Tahoma" w:cs="Tahoma"/>
          <w:sz w:val="20"/>
        </w:rPr>
        <w:t xml:space="preserve"> </w:t>
      </w:r>
      <w:r w:rsidRPr="00112425">
        <w:rPr>
          <w:rFonts w:ascii="Tahoma" w:hAnsi="Tahoma" w:cs="Tahoma"/>
          <w:sz w:val="20"/>
        </w:rPr>
        <w:t>ustrezne</w:t>
      </w:r>
      <w:r>
        <w:rPr>
          <w:rFonts w:ascii="Tahoma" w:hAnsi="Tahoma" w:cs="Tahoma"/>
          <w:sz w:val="20"/>
        </w:rPr>
        <w:t xml:space="preserve"> </w:t>
      </w:r>
      <w:r w:rsidRPr="00112425">
        <w:rPr>
          <w:rFonts w:ascii="Tahoma" w:hAnsi="Tahoma" w:cs="Tahoma"/>
          <w:sz w:val="20"/>
        </w:rPr>
        <w:t>tehnične</w:t>
      </w:r>
      <w:r>
        <w:rPr>
          <w:rFonts w:ascii="Tahoma" w:hAnsi="Tahoma" w:cs="Tahoma"/>
          <w:sz w:val="20"/>
        </w:rPr>
        <w:t xml:space="preserve"> </w:t>
      </w:r>
      <w:r w:rsidRPr="00112425">
        <w:rPr>
          <w:rFonts w:ascii="Tahoma" w:hAnsi="Tahoma" w:cs="Tahoma"/>
          <w:sz w:val="20"/>
        </w:rPr>
        <w:t>zmogljivosti</w:t>
      </w:r>
      <w:r>
        <w:rPr>
          <w:rFonts w:ascii="Tahoma" w:hAnsi="Tahoma" w:cs="Tahoma"/>
          <w:sz w:val="20"/>
        </w:rPr>
        <w:t xml:space="preserve"> </w:t>
      </w:r>
      <w:r w:rsidRPr="00112425">
        <w:rPr>
          <w:rFonts w:ascii="Tahoma" w:hAnsi="Tahoma" w:cs="Tahoma"/>
          <w:sz w:val="20"/>
        </w:rPr>
        <w:t>za</w:t>
      </w:r>
      <w:r>
        <w:rPr>
          <w:rFonts w:ascii="Tahoma" w:hAnsi="Tahoma" w:cs="Tahoma"/>
          <w:sz w:val="20"/>
        </w:rPr>
        <w:t xml:space="preserve"> </w:t>
      </w:r>
      <w:r w:rsidRPr="00112425">
        <w:rPr>
          <w:rFonts w:ascii="Tahoma" w:hAnsi="Tahoma" w:cs="Tahoma"/>
          <w:sz w:val="20"/>
        </w:rPr>
        <w:t>kvalitetno</w:t>
      </w:r>
      <w:r>
        <w:rPr>
          <w:rFonts w:ascii="Tahoma" w:hAnsi="Tahoma" w:cs="Tahoma"/>
          <w:sz w:val="20"/>
        </w:rPr>
        <w:t xml:space="preserve"> </w:t>
      </w:r>
      <w:r w:rsidRPr="00112425">
        <w:rPr>
          <w:rFonts w:ascii="Tahoma" w:hAnsi="Tahoma" w:cs="Tahoma"/>
          <w:sz w:val="20"/>
        </w:rPr>
        <w:t>izvedbo</w:t>
      </w:r>
      <w:r>
        <w:rPr>
          <w:rFonts w:ascii="Tahoma" w:hAnsi="Tahoma" w:cs="Tahoma"/>
          <w:sz w:val="20"/>
        </w:rPr>
        <w:t xml:space="preserve"> </w:t>
      </w:r>
      <w:r w:rsidRPr="00112425">
        <w:rPr>
          <w:rFonts w:ascii="Tahoma" w:hAnsi="Tahoma" w:cs="Tahoma"/>
          <w:sz w:val="20"/>
        </w:rPr>
        <w:t>celotnega</w:t>
      </w:r>
      <w:r>
        <w:rPr>
          <w:rFonts w:ascii="Tahoma" w:hAnsi="Tahoma" w:cs="Tahoma"/>
          <w:sz w:val="20"/>
        </w:rPr>
        <w:t xml:space="preserve"> </w:t>
      </w:r>
      <w:r w:rsidRPr="00112425">
        <w:rPr>
          <w:rFonts w:ascii="Tahoma" w:hAnsi="Tahoma" w:cs="Tahoma"/>
          <w:sz w:val="20"/>
        </w:rPr>
        <w:t>naročila</w:t>
      </w:r>
      <w:r>
        <w:rPr>
          <w:rFonts w:ascii="Tahoma" w:hAnsi="Tahoma" w:cs="Tahoma"/>
          <w:sz w:val="20"/>
        </w:rPr>
        <w:t xml:space="preserve"> </w:t>
      </w:r>
      <w:r w:rsidRPr="00112425">
        <w:rPr>
          <w:rFonts w:ascii="Tahoma" w:hAnsi="Tahoma" w:cs="Tahoma"/>
          <w:sz w:val="20"/>
        </w:rPr>
        <w:t>v</w:t>
      </w:r>
      <w:r>
        <w:rPr>
          <w:rFonts w:ascii="Tahoma" w:hAnsi="Tahoma" w:cs="Tahoma"/>
          <w:sz w:val="20"/>
        </w:rPr>
        <w:t xml:space="preserve"> </w:t>
      </w:r>
      <w:r w:rsidRPr="00112425">
        <w:rPr>
          <w:rFonts w:ascii="Tahoma" w:hAnsi="Tahoma" w:cs="Tahoma"/>
          <w:sz w:val="20"/>
        </w:rPr>
        <w:t>predvidenem</w:t>
      </w:r>
      <w:r>
        <w:rPr>
          <w:rFonts w:ascii="Tahoma" w:hAnsi="Tahoma" w:cs="Tahoma"/>
          <w:sz w:val="20"/>
        </w:rPr>
        <w:t xml:space="preserve"> </w:t>
      </w:r>
      <w:r w:rsidRPr="00112425">
        <w:rPr>
          <w:rFonts w:ascii="Tahoma" w:hAnsi="Tahoma" w:cs="Tahoma"/>
          <w:sz w:val="20"/>
        </w:rPr>
        <w:t>roku,</w:t>
      </w:r>
      <w:r>
        <w:rPr>
          <w:rFonts w:ascii="Tahoma" w:hAnsi="Tahoma" w:cs="Tahoma"/>
          <w:sz w:val="20"/>
        </w:rPr>
        <w:t xml:space="preserve"> </w:t>
      </w:r>
      <w:r w:rsidRPr="00112425">
        <w:rPr>
          <w:rFonts w:ascii="Tahoma" w:hAnsi="Tahoma" w:cs="Tahoma"/>
          <w:sz w:val="20"/>
        </w:rPr>
        <w:t>skladno</w:t>
      </w:r>
      <w:r>
        <w:rPr>
          <w:rFonts w:ascii="Tahoma" w:hAnsi="Tahoma" w:cs="Tahoma"/>
          <w:sz w:val="20"/>
        </w:rPr>
        <w:t xml:space="preserve"> </w:t>
      </w:r>
      <w:r w:rsidRPr="00112425">
        <w:rPr>
          <w:rFonts w:ascii="Tahoma" w:hAnsi="Tahoma" w:cs="Tahoma"/>
          <w:sz w:val="20"/>
        </w:rPr>
        <w:t>z</w:t>
      </w:r>
      <w:r>
        <w:rPr>
          <w:rFonts w:ascii="Tahoma" w:hAnsi="Tahoma" w:cs="Tahoma"/>
          <w:sz w:val="20"/>
        </w:rPr>
        <w:t xml:space="preserve"> </w:t>
      </w:r>
      <w:r w:rsidRPr="00112425">
        <w:rPr>
          <w:rFonts w:ascii="Tahoma" w:hAnsi="Tahoma" w:cs="Tahoma"/>
          <w:sz w:val="20"/>
        </w:rPr>
        <w:t>zahtevami</w:t>
      </w:r>
      <w:r>
        <w:rPr>
          <w:rFonts w:ascii="Tahoma" w:hAnsi="Tahoma" w:cs="Tahoma"/>
          <w:sz w:val="20"/>
        </w:rPr>
        <w:t xml:space="preserve"> </w:t>
      </w:r>
      <w:r w:rsidRPr="00112425">
        <w:rPr>
          <w:rFonts w:ascii="Tahoma" w:hAnsi="Tahoma" w:cs="Tahoma"/>
          <w:sz w:val="20"/>
        </w:rPr>
        <w:t>iz</w:t>
      </w:r>
      <w:r>
        <w:rPr>
          <w:rFonts w:ascii="Tahoma" w:hAnsi="Tahoma" w:cs="Tahoma"/>
          <w:sz w:val="20"/>
        </w:rPr>
        <w:t xml:space="preserve"> </w:t>
      </w:r>
      <w:r w:rsidRPr="00112425">
        <w:rPr>
          <w:rFonts w:ascii="Tahoma" w:hAnsi="Tahoma" w:cs="Tahoma"/>
          <w:sz w:val="20"/>
        </w:rPr>
        <w:t>razpisne</w:t>
      </w:r>
      <w:r>
        <w:rPr>
          <w:rFonts w:ascii="Tahoma" w:hAnsi="Tahoma" w:cs="Tahoma"/>
          <w:sz w:val="20"/>
        </w:rPr>
        <w:t xml:space="preserve"> </w:t>
      </w:r>
      <w:r w:rsidRPr="00112425">
        <w:rPr>
          <w:rFonts w:ascii="Tahoma" w:hAnsi="Tahoma" w:cs="Tahoma"/>
          <w:sz w:val="20"/>
        </w:rPr>
        <w:t>dokumentacije,</w:t>
      </w:r>
      <w:r>
        <w:rPr>
          <w:rFonts w:ascii="Tahoma" w:hAnsi="Tahoma" w:cs="Tahoma"/>
          <w:sz w:val="20"/>
        </w:rPr>
        <w:t xml:space="preserve"> </w:t>
      </w:r>
      <w:r w:rsidRPr="00112425">
        <w:rPr>
          <w:rFonts w:ascii="Tahoma" w:hAnsi="Tahoma" w:cs="Tahoma"/>
          <w:sz w:val="20"/>
        </w:rPr>
        <w:t>pravili</w:t>
      </w:r>
      <w:r>
        <w:rPr>
          <w:rFonts w:ascii="Tahoma" w:hAnsi="Tahoma" w:cs="Tahoma"/>
          <w:sz w:val="20"/>
        </w:rPr>
        <w:t xml:space="preserve"> </w:t>
      </w:r>
      <w:r w:rsidRPr="00112425">
        <w:rPr>
          <w:rFonts w:ascii="Tahoma" w:hAnsi="Tahoma" w:cs="Tahoma"/>
          <w:sz w:val="20"/>
        </w:rPr>
        <w:t>stroke</w:t>
      </w:r>
      <w:r>
        <w:rPr>
          <w:rFonts w:ascii="Tahoma" w:hAnsi="Tahoma" w:cs="Tahoma"/>
          <w:sz w:val="20"/>
        </w:rPr>
        <w:t xml:space="preserve"> </w:t>
      </w:r>
      <w:r w:rsidRPr="00112425">
        <w:rPr>
          <w:rFonts w:ascii="Tahoma" w:hAnsi="Tahoma" w:cs="Tahoma"/>
          <w:sz w:val="20"/>
        </w:rPr>
        <w:t>ter</w:t>
      </w:r>
      <w:r>
        <w:rPr>
          <w:rFonts w:ascii="Tahoma" w:hAnsi="Tahoma" w:cs="Tahoma"/>
          <w:sz w:val="20"/>
        </w:rPr>
        <w:t xml:space="preserve"> </w:t>
      </w:r>
      <w:r w:rsidRPr="00112425">
        <w:rPr>
          <w:rFonts w:ascii="Tahoma" w:hAnsi="Tahoma" w:cs="Tahoma"/>
          <w:sz w:val="20"/>
        </w:rPr>
        <w:t>določili</w:t>
      </w:r>
      <w:r>
        <w:rPr>
          <w:rFonts w:ascii="Tahoma" w:hAnsi="Tahoma" w:cs="Tahoma"/>
          <w:sz w:val="20"/>
        </w:rPr>
        <w:t xml:space="preserve"> </w:t>
      </w:r>
      <w:r w:rsidRPr="00112425">
        <w:rPr>
          <w:rFonts w:ascii="Tahoma" w:hAnsi="Tahoma" w:cs="Tahoma"/>
          <w:sz w:val="20"/>
        </w:rPr>
        <w:t>predpisov</w:t>
      </w:r>
      <w:r>
        <w:rPr>
          <w:rFonts w:ascii="Tahoma" w:hAnsi="Tahoma" w:cs="Tahoma"/>
          <w:sz w:val="20"/>
        </w:rPr>
        <w:t xml:space="preserve"> </w:t>
      </w:r>
      <w:r w:rsidRPr="00112425">
        <w:rPr>
          <w:rFonts w:ascii="Tahoma" w:hAnsi="Tahoma" w:cs="Tahoma"/>
          <w:sz w:val="20"/>
        </w:rPr>
        <w:t>in</w:t>
      </w:r>
      <w:r>
        <w:rPr>
          <w:rFonts w:ascii="Tahoma" w:hAnsi="Tahoma" w:cs="Tahoma"/>
          <w:sz w:val="20"/>
        </w:rPr>
        <w:t xml:space="preserve"> </w:t>
      </w:r>
      <w:r w:rsidRPr="00112425">
        <w:rPr>
          <w:rFonts w:ascii="Tahoma" w:hAnsi="Tahoma" w:cs="Tahoma"/>
          <w:sz w:val="20"/>
        </w:rPr>
        <w:t>standardov</w:t>
      </w:r>
      <w:r>
        <w:rPr>
          <w:rFonts w:ascii="Tahoma" w:hAnsi="Tahoma" w:cs="Tahoma"/>
          <w:sz w:val="20"/>
        </w:rPr>
        <w:t xml:space="preserve"> </w:t>
      </w:r>
      <w:r w:rsidRPr="00112425">
        <w:rPr>
          <w:rFonts w:ascii="Tahoma" w:hAnsi="Tahoma" w:cs="Tahoma"/>
          <w:sz w:val="20"/>
        </w:rPr>
        <w:t>s</w:t>
      </w:r>
      <w:r>
        <w:rPr>
          <w:rFonts w:ascii="Tahoma" w:hAnsi="Tahoma" w:cs="Tahoma"/>
          <w:sz w:val="20"/>
        </w:rPr>
        <w:t xml:space="preserve"> </w:t>
      </w:r>
      <w:r w:rsidRPr="00112425">
        <w:rPr>
          <w:rFonts w:ascii="Tahoma" w:hAnsi="Tahoma" w:cs="Tahoma"/>
          <w:sz w:val="20"/>
        </w:rPr>
        <w:t>področja</w:t>
      </w:r>
      <w:r>
        <w:rPr>
          <w:rFonts w:ascii="Tahoma" w:hAnsi="Tahoma" w:cs="Tahoma"/>
          <w:sz w:val="20"/>
        </w:rPr>
        <w:t xml:space="preserve"> </w:t>
      </w:r>
      <w:r w:rsidRPr="00112425">
        <w:rPr>
          <w:rFonts w:ascii="Tahoma" w:hAnsi="Tahoma" w:cs="Tahoma"/>
          <w:sz w:val="20"/>
        </w:rPr>
        <w:t>predmeta</w:t>
      </w:r>
      <w:r>
        <w:rPr>
          <w:rFonts w:ascii="Tahoma" w:hAnsi="Tahoma" w:cs="Tahoma"/>
          <w:sz w:val="20"/>
        </w:rPr>
        <w:t xml:space="preserve"> </w:t>
      </w:r>
      <w:r w:rsidRPr="00112425">
        <w:rPr>
          <w:rFonts w:ascii="Tahoma" w:hAnsi="Tahoma" w:cs="Tahoma"/>
          <w:sz w:val="20"/>
        </w:rPr>
        <w:t>naročila,</w:t>
      </w:r>
    </w:p>
    <w:p w14:paraId="3CE69311" w14:textId="77777777" w:rsidR="003D4961" w:rsidRDefault="003D4961" w:rsidP="003D4961">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lastRenderedPageBreak/>
        <w:t>nismo</w:t>
      </w:r>
      <w:r>
        <w:rPr>
          <w:rFonts w:ascii="Tahoma" w:hAnsi="Tahoma" w:cs="Tahoma"/>
          <w:sz w:val="20"/>
        </w:rPr>
        <w:t xml:space="preserve"> </w:t>
      </w:r>
      <w:r w:rsidRPr="00112425">
        <w:rPr>
          <w:rFonts w:ascii="Tahoma" w:hAnsi="Tahoma" w:cs="Tahoma"/>
          <w:sz w:val="20"/>
        </w:rPr>
        <w:t>uvrščeni</w:t>
      </w:r>
      <w:r>
        <w:rPr>
          <w:rFonts w:ascii="Tahoma" w:hAnsi="Tahoma" w:cs="Tahoma"/>
          <w:sz w:val="20"/>
        </w:rPr>
        <w:t xml:space="preserve"> </w:t>
      </w:r>
      <w:r w:rsidRPr="00112425">
        <w:rPr>
          <w:rFonts w:ascii="Tahoma" w:hAnsi="Tahoma" w:cs="Tahoma"/>
          <w:sz w:val="20"/>
        </w:rPr>
        <w:t>na</w:t>
      </w:r>
      <w:r>
        <w:rPr>
          <w:rFonts w:ascii="Tahoma" w:hAnsi="Tahoma" w:cs="Tahoma"/>
          <w:sz w:val="20"/>
        </w:rPr>
        <w:t xml:space="preserve"> </w:t>
      </w:r>
      <w:r w:rsidRPr="00112425">
        <w:rPr>
          <w:rFonts w:ascii="Tahoma" w:hAnsi="Tahoma" w:cs="Tahoma"/>
          <w:sz w:val="20"/>
        </w:rPr>
        <w:t>seznam</w:t>
      </w:r>
      <w:r>
        <w:rPr>
          <w:rFonts w:ascii="Tahoma" w:hAnsi="Tahoma" w:cs="Tahoma"/>
          <w:sz w:val="20"/>
        </w:rPr>
        <w:t xml:space="preserve"> </w:t>
      </w:r>
      <w:r w:rsidRPr="00112425">
        <w:rPr>
          <w:rFonts w:ascii="Tahoma" w:hAnsi="Tahoma" w:cs="Tahoma"/>
          <w:sz w:val="20"/>
        </w:rPr>
        <w:t>poslovnih</w:t>
      </w:r>
      <w:r>
        <w:rPr>
          <w:rFonts w:ascii="Tahoma" w:hAnsi="Tahoma" w:cs="Tahoma"/>
          <w:sz w:val="20"/>
        </w:rPr>
        <w:t xml:space="preserve"> </w:t>
      </w:r>
      <w:r w:rsidRPr="00112425">
        <w:rPr>
          <w:rFonts w:ascii="Tahoma" w:hAnsi="Tahoma" w:cs="Tahoma"/>
          <w:sz w:val="20"/>
        </w:rPr>
        <w:t>subjektov,</w:t>
      </w:r>
      <w:r>
        <w:rPr>
          <w:rFonts w:ascii="Tahoma" w:hAnsi="Tahoma" w:cs="Tahoma"/>
          <w:sz w:val="20"/>
        </w:rPr>
        <w:t xml:space="preserve"> </w:t>
      </w:r>
      <w:r w:rsidRPr="00112425">
        <w:rPr>
          <w:rFonts w:ascii="Tahoma" w:hAnsi="Tahoma" w:cs="Tahoma"/>
          <w:sz w:val="20"/>
        </w:rPr>
        <w:t>s</w:t>
      </w:r>
      <w:r>
        <w:rPr>
          <w:rFonts w:ascii="Tahoma" w:hAnsi="Tahoma" w:cs="Tahoma"/>
          <w:sz w:val="20"/>
        </w:rPr>
        <w:t xml:space="preserve"> </w:t>
      </w:r>
      <w:r w:rsidRPr="00112425">
        <w:rPr>
          <w:rFonts w:ascii="Tahoma" w:hAnsi="Tahoma" w:cs="Tahoma"/>
          <w:sz w:val="20"/>
        </w:rPr>
        <w:t>katerimi</w:t>
      </w:r>
      <w:r>
        <w:rPr>
          <w:rFonts w:ascii="Tahoma" w:hAnsi="Tahoma" w:cs="Tahoma"/>
          <w:sz w:val="20"/>
        </w:rPr>
        <w:t xml:space="preserve"> </w:t>
      </w:r>
      <w:r w:rsidRPr="00112425">
        <w:rPr>
          <w:rFonts w:ascii="Tahoma" w:hAnsi="Tahoma" w:cs="Tahoma"/>
          <w:sz w:val="20"/>
        </w:rPr>
        <w:t>na</w:t>
      </w:r>
      <w:r>
        <w:rPr>
          <w:rFonts w:ascii="Tahoma" w:hAnsi="Tahoma" w:cs="Tahoma"/>
          <w:sz w:val="20"/>
        </w:rPr>
        <w:t xml:space="preserve"> </w:t>
      </w:r>
      <w:r w:rsidRPr="00112425">
        <w:rPr>
          <w:rFonts w:ascii="Tahoma" w:hAnsi="Tahoma" w:cs="Tahoma"/>
          <w:sz w:val="20"/>
        </w:rPr>
        <w:t>podlagi</w:t>
      </w:r>
      <w:r>
        <w:rPr>
          <w:rFonts w:ascii="Tahoma" w:hAnsi="Tahoma" w:cs="Tahoma"/>
          <w:sz w:val="20"/>
        </w:rPr>
        <w:t xml:space="preserve"> </w:t>
      </w:r>
      <w:r w:rsidRPr="00112425">
        <w:rPr>
          <w:rFonts w:ascii="Tahoma" w:hAnsi="Tahoma" w:cs="Tahoma"/>
          <w:sz w:val="20"/>
        </w:rPr>
        <w:t>35.</w:t>
      </w:r>
      <w:r>
        <w:rPr>
          <w:rFonts w:ascii="Tahoma" w:hAnsi="Tahoma" w:cs="Tahoma"/>
          <w:sz w:val="20"/>
        </w:rPr>
        <w:t xml:space="preserve"> </w:t>
      </w:r>
      <w:r w:rsidRPr="00112425">
        <w:rPr>
          <w:rFonts w:ascii="Tahoma" w:hAnsi="Tahoma" w:cs="Tahoma"/>
          <w:sz w:val="20"/>
        </w:rPr>
        <w:t>člena</w:t>
      </w:r>
      <w:r>
        <w:rPr>
          <w:rFonts w:ascii="Tahoma" w:hAnsi="Tahoma" w:cs="Tahoma"/>
          <w:sz w:val="20"/>
        </w:rPr>
        <w:t xml:space="preserve"> </w:t>
      </w:r>
      <w:r w:rsidRPr="00112425">
        <w:rPr>
          <w:rFonts w:ascii="Tahoma" w:hAnsi="Tahoma" w:cs="Tahoma"/>
          <w:sz w:val="20"/>
        </w:rPr>
        <w:t>Zakona</w:t>
      </w:r>
      <w:r>
        <w:rPr>
          <w:rFonts w:ascii="Tahoma" w:hAnsi="Tahoma" w:cs="Tahoma"/>
          <w:sz w:val="20"/>
        </w:rPr>
        <w:t xml:space="preserve"> </w:t>
      </w:r>
      <w:r w:rsidRPr="00112425">
        <w:rPr>
          <w:rFonts w:ascii="Tahoma" w:hAnsi="Tahoma" w:cs="Tahoma"/>
          <w:sz w:val="20"/>
        </w:rPr>
        <w:t>o</w:t>
      </w:r>
      <w:r>
        <w:rPr>
          <w:rFonts w:ascii="Tahoma" w:hAnsi="Tahoma" w:cs="Tahoma"/>
          <w:sz w:val="20"/>
        </w:rPr>
        <w:t xml:space="preserve"> </w:t>
      </w:r>
      <w:r w:rsidRPr="00112425">
        <w:rPr>
          <w:rFonts w:ascii="Tahoma" w:hAnsi="Tahoma" w:cs="Tahoma"/>
          <w:sz w:val="20"/>
        </w:rPr>
        <w:t>integriteti</w:t>
      </w:r>
      <w:r>
        <w:rPr>
          <w:rFonts w:ascii="Tahoma" w:hAnsi="Tahoma" w:cs="Tahoma"/>
          <w:sz w:val="20"/>
        </w:rPr>
        <w:t xml:space="preserve"> </w:t>
      </w:r>
      <w:r w:rsidRPr="00112425">
        <w:rPr>
          <w:rFonts w:ascii="Tahoma" w:hAnsi="Tahoma" w:cs="Tahoma"/>
          <w:sz w:val="20"/>
        </w:rPr>
        <w:t>in</w:t>
      </w:r>
      <w:r>
        <w:rPr>
          <w:rFonts w:ascii="Tahoma" w:hAnsi="Tahoma" w:cs="Tahoma"/>
          <w:sz w:val="20"/>
        </w:rPr>
        <w:t xml:space="preserve"> </w:t>
      </w:r>
      <w:r w:rsidRPr="00112425">
        <w:rPr>
          <w:rFonts w:ascii="Tahoma" w:hAnsi="Tahoma" w:cs="Tahoma"/>
          <w:sz w:val="20"/>
        </w:rPr>
        <w:t>preprečevanju</w:t>
      </w:r>
      <w:r>
        <w:rPr>
          <w:rFonts w:ascii="Tahoma" w:hAnsi="Tahoma" w:cs="Tahoma"/>
          <w:sz w:val="20"/>
        </w:rPr>
        <w:t xml:space="preserve"> </w:t>
      </w:r>
      <w:r w:rsidRPr="00112425">
        <w:rPr>
          <w:rFonts w:ascii="Tahoma" w:hAnsi="Tahoma" w:cs="Tahoma"/>
          <w:sz w:val="20"/>
        </w:rPr>
        <w:t>korupcije</w:t>
      </w:r>
      <w:r>
        <w:rPr>
          <w:rFonts w:ascii="Tahoma" w:hAnsi="Tahoma" w:cs="Tahoma"/>
          <w:sz w:val="20"/>
        </w:rPr>
        <w:t xml:space="preserve"> </w:t>
      </w:r>
      <w:r w:rsidRPr="00112425">
        <w:rPr>
          <w:rFonts w:ascii="Tahoma" w:hAnsi="Tahoma" w:cs="Tahoma"/>
          <w:sz w:val="20"/>
        </w:rPr>
        <w:t>(Ur.</w:t>
      </w:r>
      <w:r>
        <w:rPr>
          <w:rFonts w:ascii="Tahoma" w:hAnsi="Tahoma" w:cs="Tahoma"/>
          <w:sz w:val="20"/>
        </w:rPr>
        <w:t xml:space="preserve"> </w:t>
      </w:r>
      <w:r w:rsidRPr="00112425">
        <w:rPr>
          <w:rFonts w:ascii="Tahoma" w:hAnsi="Tahoma" w:cs="Tahoma"/>
          <w:sz w:val="20"/>
        </w:rPr>
        <w:t>l.</w:t>
      </w:r>
      <w:r>
        <w:rPr>
          <w:rFonts w:ascii="Tahoma" w:hAnsi="Tahoma" w:cs="Tahoma"/>
          <w:sz w:val="20"/>
        </w:rPr>
        <w:t xml:space="preserve"> </w:t>
      </w:r>
      <w:r w:rsidRPr="00112425">
        <w:rPr>
          <w:rFonts w:ascii="Tahoma" w:hAnsi="Tahoma" w:cs="Tahoma"/>
          <w:sz w:val="20"/>
        </w:rPr>
        <w:t>RS,</w:t>
      </w:r>
      <w:r>
        <w:rPr>
          <w:rFonts w:ascii="Tahoma" w:hAnsi="Tahoma" w:cs="Tahoma"/>
          <w:sz w:val="20"/>
        </w:rPr>
        <w:t xml:space="preserve"> </w:t>
      </w:r>
      <w:r w:rsidRPr="00112425">
        <w:rPr>
          <w:rFonts w:ascii="Tahoma" w:hAnsi="Tahoma" w:cs="Tahoma"/>
          <w:sz w:val="20"/>
        </w:rPr>
        <w:t>št.</w:t>
      </w:r>
      <w:r>
        <w:rPr>
          <w:rFonts w:ascii="Tahoma" w:hAnsi="Tahoma" w:cs="Tahoma"/>
          <w:sz w:val="20"/>
        </w:rPr>
        <w:t xml:space="preserve"> </w:t>
      </w:r>
      <w:r w:rsidRPr="00112425">
        <w:rPr>
          <w:rFonts w:ascii="Tahoma" w:hAnsi="Tahoma" w:cs="Tahoma"/>
          <w:sz w:val="20"/>
        </w:rPr>
        <w:t>69/11-UPB2</w:t>
      </w:r>
      <w:r>
        <w:rPr>
          <w:rFonts w:ascii="Tahoma" w:hAnsi="Tahoma" w:cs="Tahoma"/>
          <w:sz w:val="20"/>
        </w:rPr>
        <w:t xml:space="preserve"> s spremembami</w:t>
      </w:r>
      <w:r w:rsidRPr="00112425">
        <w:rPr>
          <w:rFonts w:ascii="Tahoma" w:hAnsi="Tahoma" w:cs="Tahoma"/>
          <w:sz w:val="20"/>
        </w:rPr>
        <w:t>,</w:t>
      </w:r>
      <w:r>
        <w:rPr>
          <w:rFonts w:ascii="Tahoma" w:hAnsi="Tahoma" w:cs="Tahoma"/>
          <w:sz w:val="20"/>
        </w:rPr>
        <w:t xml:space="preserve"> </w:t>
      </w:r>
      <w:r w:rsidRPr="00112425">
        <w:rPr>
          <w:rFonts w:ascii="Tahoma" w:hAnsi="Tahoma" w:cs="Tahoma"/>
          <w:sz w:val="20"/>
        </w:rPr>
        <w:t>v</w:t>
      </w:r>
      <w:r>
        <w:rPr>
          <w:rFonts w:ascii="Tahoma" w:hAnsi="Tahoma" w:cs="Tahoma"/>
          <w:sz w:val="20"/>
        </w:rPr>
        <w:t xml:space="preserve"> </w:t>
      </w:r>
      <w:r w:rsidRPr="00112425">
        <w:rPr>
          <w:rFonts w:ascii="Tahoma" w:hAnsi="Tahoma" w:cs="Tahoma"/>
          <w:sz w:val="20"/>
        </w:rPr>
        <w:t>nadaljevanju:</w:t>
      </w:r>
      <w:r>
        <w:rPr>
          <w:rFonts w:ascii="Tahoma" w:hAnsi="Tahoma" w:cs="Tahoma"/>
          <w:sz w:val="20"/>
        </w:rPr>
        <w:t xml:space="preserve"> </w:t>
      </w:r>
      <w:r w:rsidRPr="00112425">
        <w:rPr>
          <w:rFonts w:ascii="Tahoma" w:hAnsi="Tahoma" w:cs="Tahoma"/>
          <w:sz w:val="20"/>
        </w:rPr>
        <w:t>ZIntPK)</w:t>
      </w:r>
      <w:r>
        <w:rPr>
          <w:rFonts w:ascii="Tahoma" w:hAnsi="Tahoma" w:cs="Tahoma"/>
          <w:sz w:val="20"/>
        </w:rPr>
        <w:t>, naročniki ne smejo sodelovati;</w:t>
      </w:r>
    </w:p>
    <w:p w14:paraId="74A4CD16" w14:textId="77777777" w:rsidR="003D4961" w:rsidRDefault="003D4961" w:rsidP="003D4961">
      <w:pPr>
        <w:pStyle w:val="Blokbesedila"/>
        <w:keepNext/>
        <w:keepLines/>
        <w:numPr>
          <w:ilvl w:val="1"/>
          <w:numId w:val="9"/>
        </w:numPr>
        <w:tabs>
          <w:tab w:val="clear" w:pos="8647"/>
          <w:tab w:val="left" w:pos="426"/>
        </w:tabs>
        <w:ind w:left="426" w:right="-2" w:hanging="426"/>
        <w:jc w:val="both"/>
        <w:rPr>
          <w:rFonts w:ascii="Tahoma" w:hAnsi="Tahoma" w:cs="Tahoma"/>
          <w:sz w:val="20"/>
        </w:rPr>
      </w:pPr>
      <w:r w:rsidRPr="00386174">
        <w:rPr>
          <w:rFonts w:ascii="Tahoma" w:hAnsi="Tahoma" w:cs="Tahoma"/>
          <w:sz w:val="20"/>
        </w:rPr>
        <w:t>da</w:t>
      </w:r>
      <w:r>
        <w:rPr>
          <w:rFonts w:ascii="Tahoma" w:hAnsi="Tahoma" w:cs="Tahoma"/>
          <w:sz w:val="20"/>
        </w:rPr>
        <w:t xml:space="preserve"> </w:t>
      </w:r>
      <w:r w:rsidRPr="00386174">
        <w:rPr>
          <w:rFonts w:ascii="Tahoma" w:hAnsi="Tahoma" w:cs="Tahoma"/>
          <w:sz w:val="20"/>
        </w:rPr>
        <w:t>se</w:t>
      </w:r>
      <w:r>
        <w:rPr>
          <w:rFonts w:ascii="Tahoma" w:hAnsi="Tahoma" w:cs="Tahoma"/>
          <w:sz w:val="20"/>
        </w:rPr>
        <w:t xml:space="preserve"> </w:t>
      </w:r>
      <w:r w:rsidRPr="00386174">
        <w:rPr>
          <w:rFonts w:ascii="Tahoma" w:hAnsi="Tahoma" w:cs="Tahoma"/>
          <w:sz w:val="20"/>
        </w:rPr>
        <w:t>strinjamo</w:t>
      </w:r>
      <w:r>
        <w:rPr>
          <w:rFonts w:ascii="Tahoma" w:hAnsi="Tahoma" w:cs="Tahoma"/>
          <w:sz w:val="20"/>
        </w:rPr>
        <w:t xml:space="preserve"> </w:t>
      </w:r>
      <w:r w:rsidRPr="00386174">
        <w:rPr>
          <w:rFonts w:ascii="Tahoma" w:hAnsi="Tahoma" w:cs="Tahoma"/>
          <w:sz w:val="20"/>
        </w:rPr>
        <w:t>in</w:t>
      </w:r>
      <w:r>
        <w:rPr>
          <w:rFonts w:ascii="Tahoma" w:hAnsi="Tahoma" w:cs="Tahoma"/>
          <w:sz w:val="20"/>
        </w:rPr>
        <w:t xml:space="preserve"> </w:t>
      </w:r>
      <w:r w:rsidRPr="00386174">
        <w:rPr>
          <w:rFonts w:ascii="Tahoma" w:hAnsi="Tahoma" w:cs="Tahoma"/>
          <w:sz w:val="20"/>
        </w:rPr>
        <w:t>v</w:t>
      </w:r>
      <w:r>
        <w:rPr>
          <w:rFonts w:ascii="Tahoma" w:hAnsi="Tahoma" w:cs="Tahoma"/>
          <w:sz w:val="20"/>
        </w:rPr>
        <w:t xml:space="preserve"> </w:t>
      </w:r>
      <w:r w:rsidRPr="00386174">
        <w:rPr>
          <w:rFonts w:ascii="Tahoma" w:hAnsi="Tahoma" w:cs="Tahoma"/>
          <w:sz w:val="20"/>
        </w:rPr>
        <w:t>celoti</w:t>
      </w:r>
      <w:r>
        <w:rPr>
          <w:rFonts w:ascii="Tahoma" w:hAnsi="Tahoma" w:cs="Tahoma"/>
          <w:sz w:val="20"/>
        </w:rPr>
        <w:t xml:space="preserve"> </w:t>
      </w:r>
      <w:r w:rsidRPr="00386174">
        <w:rPr>
          <w:rFonts w:ascii="Tahoma" w:hAnsi="Tahoma" w:cs="Tahoma"/>
          <w:sz w:val="20"/>
        </w:rPr>
        <w:t>izpolnjujemo</w:t>
      </w:r>
      <w:r>
        <w:rPr>
          <w:rFonts w:ascii="Tahoma" w:hAnsi="Tahoma" w:cs="Tahoma"/>
          <w:sz w:val="20"/>
        </w:rPr>
        <w:t xml:space="preserve"> </w:t>
      </w:r>
      <w:r w:rsidRPr="00386174">
        <w:rPr>
          <w:rFonts w:ascii="Tahoma" w:hAnsi="Tahoma" w:cs="Tahoma"/>
          <w:sz w:val="20"/>
        </w:rPr>
        <w:t>vse</w:t>
      </w:r>
      <w:r>
        <w:rPr>
          <w:rFonts w:ascii="Tahoma" w:hAnsi="Tahoma" w:cs="Tahoma"/>
          <w:sz w:val="20"/>
        </w:rPr>
        <w:t xml:space="preserve"> </w:t>
      </w:r>
      <w:r w:rsidRPr="00386174">
        <w:rPr>
          <w:rFonts w:ascii="Tahoma" w:hAnsi="Tahoma" w:cs="Tahoma"/>
          <w:sz w:val="20"/>
        </w:rPr>
        <w:t>pogoje</w:t>
      </w:r>
      <w:r>
        <w:rPr>
          <w:rFonts w:ascii="Tahoma" w:hAnsi="Tahoma" w:cs="Tahoma"/>
          <w:sz w:val="20"/>
        </w:rPr>
        <w:t xml:space="preserve"> </w:t>
      </w:r>
      <w:r w:rsidRPr="00386174">
        <w:rPr>
          <w:rFonts w:ascii="Tahoma" w:hAnsi="Tahoma" w:cs="Tahoma"/>
          <w:sz w:val="20"/>
        </w:rPr>
        <w:t>in</w:t>
      </w:r>
      <w:r>
        <w:rPr>
          <w:rFonts w:ascii="Tahoma" w:hAnsi="Tahoma" w:cs="Tahoma"/>
          <w:sz w:val="20"/>
        </w:rPr>
        <w:t xml:space="preserve"> </w:t>
      </w:r>
      <w:r w:rsidRPr="00386174">
        <w:rPr>
          <w:rFonts w:ascii="Tahoma" w:hAnsi="Tahoma" w:cs="Tahoma"/>
          <w:sz w:val="20"/>
        </w:rPr>
        <w:t>zahteve</w:t>
      </w:r>
      <w:r>
        <w:rPr>
          <w:rFonts w:ascii="Tahoma" w:hAnsi="Tahoma" w:cs="Tahoma"/>
          <w:sz w:val="20"/>
        </w:rPr>
        <w:t xml:space="preserve"> </w:t>
      </w:r>
      <w:r w:rsidRPr="00386174">
        <w:rPr>
          <w:rFonts w:ascii="Tahoma" w:hAnsi="Tahoma" w:cs="Tahoma"/>
          <w:sz w:val="20"/>
        </w:rPr>
        <w:t>glede</w:t>
      </w:r>
      <w:r>
        <w:rPr>
          <w:rFonts w:ascii="Tahoma" w:hAnsi="Tahoma" w:cs="Tahoma"/>
          <w:sz w:val="20"/>
        </w:rPr>
        <w:t xml:space="preserve"> predmeta javnega naročila, za katerega oddajamo ponudbo </w:t>
      </w:r>
      <w:r w:rsidRPr="00386174">
        <w:rPr>
          <w:rFonts w:ascii="Tahoma" w:hAnsi="Tahoma" w:cs="Tahoma"/>
          <w:sz w:val="20"/>
        </w:rPr>
        <w:t>in</w:t>
      </w:r>
      <w:r>
        <w:rPr>
          <w:rFonts w:ascii="Tahoma" w:hAnsi="Tahoma" w:cs="Tahoma"/>
          <w:sz w:val="20"/>
        </w:rPr>
        <w:t xml:space="preserve"> </w:t>
      </w:r>
      <w:r w:rsidRPr="00386174">
        <w:rPr>
          <w:rFonts w:ascii="Tahoma" w:hAnsi="Tahoma" w:cs="Tahoma"/>
          <w:sz w:val="20"/>
        </w:rPr>
        <w:t>ostalih</w:t>
      </w:r>
      <w:r>
        <w:rPr>
          <w:rFonts w:ascii="Tahoma" w:hAnsi="Tahoma" w:cs="Tahoma"/>
          <w:sz w:val="20"/>
        </w:rPr>
        <w:t xml:space="preserve"> </w:t>
      </w:r>
      <w:r w:rsidRPr="00386174">
        <w:rPr>
          <w:rFonts w:ascii="Tahoma" w:hAnsi="Tahoma" w:cs="Tahoma"/>
          <w:sz w:val="20"/>
        </w:rPr>
        <w:t>pogojev</w:t>
      </w:r>
      <w:r>
        <w:rPr>
          <w:rFonts w:ascii="Tahoma" w:hAnsi="Tahoma" w:cs="Tahoma"/>
          <w:sz w:val="20"/>
        </w:rPr>
        <w:t xml:space="preserve"> </w:t>
      </w:r>
      <w:r w:rsidRPr="00386174">
        <w:rPr>
          <w:rFonts w:ascii="Tahoma" w:hAnsi="Tahoma" w:cs="Tahoma"/>
          <w:sz w:val="20"/>
        </w:rPr>
        <w:t>in</w:t>
      </w:r>
      <w:r>
        <w:rPr>
          <w:rFonts w:ascii="Tahoma" w:hAnsi="Tahoma" w:cs="Tahoma"/>
          <w:sz w:val="20"/>
        </w:rPr>
        <w:t xml:space="preserve"> </w:t>
      </w:r>
      <w:r w:rsidRPr="00386174">
        <w:rPr>
          <w:rFonts w:ascii="Tahoma" w:hAnsi="Tahoma" w:cs="Tahoma"/>
          <w:sz w:val="20"/>
        </w:rPr>
        <w:t>zahtev,</w:t>
      </w:r>
      <w:r>
        <w:rPr>
          <w:rFonts w:ascii="Tahoma" w:hAnsi="Tahoma" w:cs="Tahoma"/>
          <w:sz w:val="20"/>
        </w:rPr>
        <w:t xml:space="preserve"> </w:t>
      </w:r>
      <w:r w:rsidRPr="00386174">
        <w:rPr>
          <w:rFonts w:ascii="Tahoma" w:hAnsi="Tahoma" w:cs="Tahoma"/>
          <w:sz w:val="20"/>
        </w:rPr>
        <w:t>ki</w:t>
      </w:r>
      <w:r>
        <w:rPr>
          <w:rFonts w:ascii="Tahoma" w:hAnsi="Tahoma" w:cs="Tahoma"/>
          <w:sz w:val="20"/>
        </w:rPr>
        <w:t xml:space="preserve"> </w:t>
      </w:r>
      <w:r w:rsidRPr="00386174">
        <w:rPr>
          <w:rFonts w:ascii="Tahoma" w:hAnsi="Tahoma" w:cs="Tahoma"/>
          <w:sz w:val="20"/>
        </w:rPr>
        <w:t>so</w:t>
      </w:r>
      <w:r>
        <w:rPr>
          <w:rFonts w:ascii="Tahoma" w:hAnsi="Tahoma" w:cs="Tahoma"/>
          <w:sz w:val="20"/>
        </w:rPr>
        <w:t xml:space="preserve"> </w:t>
      </w:r>
      <w:r w:rsidRPr="00386174">
        <w:rPr>
          <w:rFonts w:ascii="Tahoma" w:hAnsi="Tahoma" w:cs="Tahoma"/>
          <w:sz w:val="20"/>
        </w:rPr>
        <w:t>navedeni</w:t>
      </w:r>
      <w:r>
        <w:rPr>
          <w:rFonts w:ascii="Tahoma" w:hAnsi="Tahoma" w:cs="Tahoma"/>
          <w:sz w:val="20"/>
        </w:rPr>
        <w:t xml:space="preserve"> </w:t>
      </w:r>
      <w:r w:rsidRPr="00386174">
        <w:rPr>
          <w:rFonts w:ascii="Tahoma" w:hAnsi="Tahoma" w:cs="Tahoma"/>
          <w:sz w:val="20"/>
        </w:rPr>
        <w:t>v</w:t>
      </w:r>
      <w:r>
        <w:rPr>
          <w:rFonts w:ascii="Tahoma" w:hAnsi="Tahoma" w:cs="Tahoma"/>
          <w:sz w:val="20"/>
        </w:rPr>
        <w:t xml:space="preserve"> predmetni </w:t>
      </w:r>
      <w:r w:rsidRPr="00386174">
        <w:rPr>
          <w:rFonts w:ascii="Tahoma" w:hAnsi="Tahoma" w:cs="Tahoma"/>
          <w:sz w:val="20"/>
        </w:rPr>
        <w:t>razpisn</w:t>
      </w:r>
      <w:r>
        <w:rPr>
          <w:rFonts w:ascii="Tahoma" w:hAnsi="Tahoma" w:cs="Tahoma"/>
          <w:sz w:val="20"/>
        </w:rPr>
        <w:t xml:space="preserve">i </w:t>
      </w:r>
      <w:r w:rsidRPr="00386174">
        <w:rPr>
          <w:rFonts w:ascii="Tahoma" w:hAnsi="Tahoma" w:cs="Tahoma"/>
          <w:sz w:val="20"/>
        </w:rPr>
        <w:t>dokumentacij</w:t>
      </w:r>
      <w:r>
        <w:rPr>
          <w:rFonts w:ascii="Tahoma" w:hAnsi="Tahoma" w:cs="Tahoma"/>
          <w:sz w:val="20"/>
        </w:rPr>
        <w:t>i</w:t>
      </w:r>
      <w:r w:rsidRPr="00386174">
        <w:rPr>
          <w:rFonts w:ascii="Tahoma" w:hAnsi="Tahoma" w:cs="Tahoma"/>
          <w:sz w:val="20"/>
        </w:rPr>
        <w:t>.</w:t>
      </w:r>
    </w:p>
    <w:p w14:paraId="715CC3FE" w14:textId="77777777" w:rsidR="003D4961" w:rsidRPr="00642459" w:rsidRDefault="003D4961" w:rsidP="003D4961">
      <w:pPr>
        <w:pStyle w:val="Blokbesedila"/>
        <w:keepNext/>
        <w:keepLines/>
        <w:tabs>
          <w:tab w:val="clear" w:pos="8647"/>
          <w:tab w:val="left" w:pos="426"/>
        </w:tabs>
        <w:ind w:left="426" w:right="-2"/>
        <w:jc w:val="both"/>
        <w:rPr>
          <w:rFonts w:ascii="Tahoma" w:hAnsi="Tahoma" w:cs="Tahoma"/>
          <w:sz w:val="20"/>
        </w:rPr>
      </w:pPr>
    </w:p>
    <w:p w14:paraId="0ED7E2FC" w14:textId="77777777" w:rsidR="003D4961" w:rsidRDefault="003D4961" w:rsidP="003D4961">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w:t>
      </w:r>
      <w:r>
        <w:rPr>
          <w:rFonts w:ascii="Tahoma" w:hAnsi="Tahoma" w:cs="Tahoma"/>
          <w:b/>
          <w:smallCaps/>
          <w:sz w:val="20"/>
        </w:rPr>
        <w:t xml:space="preserve"> </w:t>
      </w:r>
      <w:r w:rsidRPr="00CC421D">
        <w:rPr>
          <w:rFonts w:ascii="Tahoma" w:hAnsi="Tahoma" w:cs="Tahoma"/>
          <w:b/>
          <w:smallCaps/>
          <w:sz w:val="20"/>
        </w:rPr>
        <w:t>specifikacija</w:t>
      </w:r>
      <w:r>
        <w:rPr>
          <w:rFonts w:ascii="Tahoma" w:hAnsi="Tahoma" w:cs="Tahoma"/>
          <w:b/>
          <w:smallCaps/>
          <w:sz w:val="20"/>
        </w:rPr>
        <w:t xml:space="preserve"> </w:t>
      </w:r>
      <w:r w:rsidRPr="00CC421D">
        <w:rPr>
          <w:rFonts w:ascii="Tahoma" w:hAnsi="Tahoma" w:cs="Tahoma"/>
          <w:b/>
          <w:smallCaps/>
          <w:sz w:val="20"/>
        </w:rPr>
        <w:t>ter</w:t>
      </w:r>
      <w:r>
        <w:rPr>
          <w:rFonts w:ascii="Tahoma" w:hAnsi="Tahoma" w:cs="Tahoma"/>
          <w:b/>
          <w:smallCaps/>
          <w:sz w:val="20"/>
        </w:rPr>
        <w:t xml:space="preserve"> </w:t>
      </w:r>
      <w:r w:rsidRPr="00CC421D">
        <w:rPr>
          <w:rFonts w:ascii="Tahoma" w:hAnsi="Tahoma" w:cs="Tahoma"/>
          <w:b/>
          <w:smallCaps/>
          <w:sz w:val="20"/>
        </w:rPr>
        <w:t>ponudbeni</w:t>
      </w:r>
      <w:r>
        <w:rPr>
          <w:rFonts w:ascii="Tahoma" w:hAnsi="Tahoma" w:cs="Tahoma"/>
          <w:b/>
          <w:smallCaps/>
          <w:sz w:val="20"/>
        </w:rPr>
        <w:t xml:space="preserve"> </w:t>
      </w:r>
      <w:r w:rsidRPr="00CC421D">
        <w:rPr>
          <w:rFonts w:ascii="Tahoma" w:hAnsi="Tahoma" w:cs="Tahoma"/>
          <w:b/>
          <w:smallCaps/>
          <w:sz w:val="20"/>
        </w:rPr>
        <w:t>pogoji</w:t>
      </w:r>
      <w:r>
        <w:rPr>
          <w:rFonts w:ascii="Tahoma" w:hAnsi="Tahoma" w:cs="Tahoma"/>
          <w:b/>
          <w:smallCaps/>
          <w:sz w:val="20"/>
        </w:rPr>
        <w:t xml:space="preserve"> </w:t>
      </w:r>
      <w:r w:rsidRPr="00CC421D">
        <w:rPr>
          <w:rFonts w:ascii="Tahoma" w:hAnsi="Tahoma" w:cs="Tahoma"/>
          <w:b/>
          <w:smallCaps/>
          <w:sz w:val="20"/>
        </w:rPr>
        <w:t>in</w:t>
      </w:r>
      <w:r>
        <w:rPr>
          <w:rFonts w:ascii="Tahoma" w:hAnsi="Tahoma" w:cs="Tahoma"/>
          <w:b/>
          <w:smallCaps/>
          <w:sz w:val="20"/>
        </w:rPr>
        <w:t xml:space="preserve"> </w:t>
      </w:r>
      <w:r w:rsidRPr="00CC421D">
        <w:rPr>
          <w:rFonts w:ascii="Tahoma" w:hAnsi="Tahoma" w:cs="Tahoma"/>
          <w:b/>
          <w:smallCaps/>
          <w:sz w:val="20"/>
        </w:rPr>
        <w:t>zahteve</w:t>
      </w:r>
    </w:p>
    <w:p w14:paraId="0B2B8CD5" w14:textId="77777777" w:rsidR="003D4961" w:rsidRDefault="003D4961" w:rsidP="003D4961">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w:t>
      </w:r>
      <w:r>
        <w:rPr>
          <w:rFonts w:ascii="Tahoma" w:hAnsi="Tahoma" w:cs="Tahoma"/>
          <w:sz w:val="20"/>
        </w:rPr>
        <w:t xml:space="preserve"> </w:t>
      </w:r>
      <w:r w:rsidRPr="000609B0">
        <w:rPr>
          <w:rFonts w:ascii="Tahoma" w:hAnsi="Tahoma" w:cs="Tahoma"/>
          <w:sz w:val="20"/>
        </w:rPr>
        <w:t>se</w:t>
      </w:r>
      <w:r>
        <w:rPr>
          <w:rFonts w:ascii="Tahoma" w:hAnsi="Tahoma" w:cs="Tahoma"/>
          <w:sz w:val="20"/>
        </w:rPr>
        <w:t xml:space="preserve"> </w:t>
      </w:r>
      <w:r w:rsidRPr="000609B0">
        <w:rPr>
          <w:rFonts w:ascii="Tahoma" w:hAnsi="Tahoma" w:cs="Tahoma"/>
          <w:sz w:val="20"/>
        </w:rPr>
        <w:t>strinjamo</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v</w:t>
      </w:r>
      <w:r>
        <w:rPr>
          <w:rFonts w:ascii="Tahoma" w:hAnsi="Tahoma" w:cs="Tahoma"/>
          <w:sz w:val="20"/>
        </w:rPr>
        <w:t xml:space="preserve"> </w:t>
      </w:r>
      <w:r w:rsidRPr="000609B0">
        <w:rPr>
          <w:rFonts w:ascii="Tahoma" w:hAnsi="Tahoma" w:cs="Tahoma"/>
          <w:sz w:val="20"/>
        </w:rPr>
        <w:t>celoti</w:t>
      </w:r>
      <w:r>
        <w:rPr>
          <w:rFonts w:ascii="Tahoma" w:hAnsi="Tahoma" w:cs="Tahoma"/>
          <w:sz w:val="20"/>
        </w:rPr>
        <w:t xml:space="preserve"> </w:t>
      </w:r>
      <w:r w:rsidRPr="000609B0">
        <w:rPr>
          <w:rFonts w:ascii="Tahoma" w:hAnsi="Tahoma" w:cs="Tahoma"/>
          <w:sz w:val="20"/>
        </w:rPr>
        <w:t>izpolnjujemo</w:t>
      </w:r>
      <w:r>
        <w:rPr>
          <w:rFonts w:ascii="Tahoma" w:hAnsi="Tahoma" w:cs="Tahoma"/>
          <w:sz w:val="20"/>
        </w:rPr>
        <w:t xml:space="preserve"> </w:t>
      </w:r>
      <w:r w:rsidRPr="000609B0">
        <w:rPr>
          <w:rFonts w:ascii="Tahoma" w:hAnsi="Tahoma" w:cs="Tahoma"/>
          <w:sz w:val="20"/>
        </w:rPr>
        <w:t>vse</w:t>
      </w:r>
      <w:r>
        <w:rPr>
          <w:rFonts w:ascii="Tahoma" w:hAnsi="Tahoma" w:cs="Tahoma"/>
          <w:sz w:val="20"/>
        </w:rPr>
        <w:t xml:space="preserve"> </w:t>
      </w:r>
      <w:r w:rsidRPr="000609B0">
        <w:rPr>
          <w:rFonts w:ascii="Tahoma" w:hAnsi="Tahoma" w:cs="Tahoma"/>
          <w:sz w:val="20"/>
        </w:rPr>
        <w:t>pogoje</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zahteve</w:t>
      </w:r>
      <w:r>
        <w:rPr>
          <w:rFonts w:ascii="Tahoma" w:hAnsi="Tahoma" w:cs="Tahoma"/>
          <w:sz w:val="20"/>
        </w:rPr>
        <w:t xml:space="preserve"> </w:t>
      </w:r>
      <w:r w:rsidRPr="000609B0">
        <w:rPr>
          <w:rFonts w:ascii="Tahoma" w:hAnsi="Tahoma" w:cs="Tahoma"/>
          <w:sz w:val="20"/>
        </w:rPr>
        <w:t>glede</w:t>
      </w:r>
      <w:r>
        <w:rPr>
          <w:rFonts w:ascii="Tahoma" w:hAnsi="Tahoma" w:cs="Tahoma"/>
          <w:sz w:val="20"/>
        </w:rPr>
        <w:t xml:space="preserve"> </w:t>
      </w:r>
      <w:r w:rsidRPr="000609B0">
        <w:rPr>
          <w:rFonts w:ascii="Tahoma" w:hAnsi="Tahoma" w:cs="Tahoma"/>
          <w:sz w:val="20"/>
        </w:rPr>
        <w:t>tehnične</w:t>
      </w:r>
      <w:r>
        <w:rPr>
          <w:rFonts w:ascii="Tahoma" w:hAnsi="Tahoma" w:cs="Tahoma"/>
          <w:sz w:val="20"/>
        </w:rPr>
        <w:t xml:space="preserve"> </w:t>
      </w:r>
      <w:r w:rsidRPr="000609B0">
        <w:rPr>
          <w:rFonts w:ascii="Tahoma" w:hAnsi="Tahoma" w:cs="Tahoma"/>
          <w:sz w:val="20"/>
        </w:rPr>
        <w:t>specifikacije</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ostalih</w:t>
      </w:r>
      <w:r>
        <w:rPr>
          <w:rFonts w:ascii="Tahoma" w:hAnsi="Tahoma" w:cs="Tahoma"/>
          <w:sz w:val="20"/>
        </w:rPr>
        <w:t xml:space="preserve"> </w:t>
      </w:r>
      <w:r w:rsidRPr="000609B0">
        <w:rPr>
          <w:rFonts w:ascii="Tahoma" w:hAnsi="Tahoma" w:cs="Tahoma"/>
          <w:sz w:val="20"/>
        </w:rPr>
        <w:t>pogojev</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zahtev,</w:t>
      </w:r>
      <w:r>
        <w:rPr>
          <w:rFonts w:ascii="Tahoma" w:hAnsi="Tahoma" w:cs="Tahoma"/>
          <w:sz w:val="20"/>
        </w:rPr>
        <w:t xml:space="preserve"> </w:t>
      </w:r>
      <w:r w:rsidRPr="000609B0">
        <w:rPr>
          <w:rFonts w:ascii="Tahoma" w:hAnsi="Tahoma" w:cs="Tahoma"/>
          <w:sz w:val="20"/>
        </w:rPr>
        <w:t>ki</w:t>
      </w:r>
      <w:r>
        <w:rPr>
          <w:rFonts w:ascii="Tahoma" w:hAnsi="Tahoma" w:cs="Tahoma"/>
          <w:sz w:val="20"/>
        </w:rPr>
        <w:t xml:space="preserve"> </w:t>
      </w:r>
      <w:r w:rsidRPr="000609B0">
        <w:rPr>
          <w:rFonts w:ascii="Tahoma" w:hAnsi="Tahoma" w:cs="Tahoma"/>
          <w:sz w:val="20"/>
        </w:rPr>
        <w:t>so</w:t>
      </w:r>
      <w:r>
        <w:rPr>
          <w:rFonts w:ascii="Tahoma" w:hAnsi="Tahoma" w:cs="Tahoma"/>
          <w:sz w:val="20"/>
        </w:rPr>
        <w:t xml:space="preserve"> </w:t>
      </w:r>
      <w:r w:rsidRPr="000609B0">
        <w:rPr>
          <w:rFonts w:ascii="Tahoma" w:hAnsi="Tahoma" w:cs="Tahoma"/>
          <w:sz w:val="20"/>
        </w:rPr>
        <w:t>navedeni</w:t>
      </w:r>
      <w:r>
        <w:rPr>
          <w:rFonts w:ascii="Tahoma" w:hAnsi="Tahoma" w:cs="Tahoma"/>
          <w:sz w:val="20"/>
        </w:rPr>
        <w:t xml:space="preserve"> </w:t>
      </w:r>
      <w:r w:rsidRPr="000609B0">
        <w:rPr>
          <w:rFonts w:ascii="Tahoma" w:hAnsi="Tahoma" w:cs="Tahoma"/>
          <w:sz w:val="20"/>
        </w:rPr>
        <w:t>v</w:t>
      </w:r>
      <w:r>
        <w:rPr>
          <w:rFonts w:ascii="Tahoma" w:hAnsi="Tahoma" w:cs="Tahoma"/>
          <w:sz w:val="20"/>
        </w:rPr>
        <w:t xml:space="preserve"> Poglavju </w:t>
      </w:r>
      <w:r w:rsidRPr="000609B0">
        <w:rPr>
          <w:rFonts w:ascii="Tahoma" w:hAnsi="Tahoma" w:cs="Tahoma"/>
          <w:sz w:val="20"/>
        </w:rPr>
        <w:t>2</w:t>
      </w:r>
      <w:r>
        <w:rPr>
          <w:rFonts w:ascii="Tahoma" w:hAnsi="Tahoma" w:cs="Tahoma"/>
          <w:sz w:val="20"/>
        </w:rPr>
        <w:t xml:space="preserve"> in Poglavju 3</w:t>
      </w:r>
      <w:r w:rsidRPr="000609B0">
        <w:rPr>
          <w:rFonts w:ascii="Tahoma" w:hAnsi="Tahoma" w:cs="Tahoma"/>
          <w:sz w:val="20"/>
        </w:rPr>
        <w:t>.</w:t>
      </w:r>
      <w:r>
        <w:rPr>
          <w:rFonts w:ascii="Tahoma" w:hAnsi="Tahoma" w:cs="Tahoma"/>
          <w:sz w:val="20"/>
        </w:rPr>
        <w:t xml:space="preserve"> </w:t>
      </w:r>
      <w:r w:rsidRPr="000609B0">
        <w:rPr>
          <w:rFonts w:ascii="Tahoma" w:hAnsi="Tahoma" w:cs="Tahoma"/>
          <w:sz w:val="20"/>
        </w:rPr>
        <w:t>razpisne</w:t>
      </w:r>
      <w:r>
        <w:rPr>
          <w:rFonts w:ascii="Tahoma" w:hAnsi="Tahoma" w:cs="Tahoma"/>
          <w:sz w:val="20"/>
        </w:rPr>
        <w:t xml:space="preserve"> </w:t>
      </w:r>
      <w:r w:rsidRPr="000609B0">
        <w:rPr>
          <w:rFonts w:ascii="Tahoma" w:hAnsi="Tahoma" w:cs="Tahoma"/>
          <w:sz w:val="20"/>
        </w:rPr>
        <w:t>dokumentacije</w:t>
      </w:r>
      <w:r>
        <w:rPr>
          <w:rFonts w:ascii="Tahoma" w:hAnsi="Tahoma" w:cs="Tahoma"/>
          <w:sz w:val="20"/>
        </w:rPr>
        <w:t xml:space="preserve"> </w:t>
      </w:r>
      <w:r w:rsidRPr="000609B0">
        <w:rPr>
          <w:rFonts w:ascii="Tahoma" w:hAnsi="Tahoma" w:cs="Tahoma"/>
          <w:sz w:val="20"/>
        </w:rPr>
        <w:t>oz.</w:t>
      </w:r>
      <w:r>
        <w:rPr>
          <w:rFonts w:ascii="Tahoma" w:hAnsi="Tahoma" w:cs="Tahoma"/>
          <w:sz w:val="20"/>
        </w:rPr>
        <w:t xml:space="preserve"> </w:t>
      </w:r>
      <w:r w:rsidRPr="000609B0">
        <w:rPr>
          <w:rFonts w:ascii="Tahoma" w:hAnsi="Tahoma" w:cs="Tahoma"/>
          <w:sz w:val="20"/>
        </w:rPr>
        <w:t>v</w:t>
      </w:r>
      <w:r>
        <w:rPr>
          <w:rFonts w:ascii="Tahoma" w:hAnsi="Tahoma" w:cs="Tahoma"/>
          <w:sz w:val="20"/>
        </w:rPr>
        <w:t xml:space="preserve"> </w:t>
      </w:r>
      <w:r w:rsidRPr="000609B0">
        <w:rPr>
          <w:rFonts w:ascii="Tahoma" w:hAnsi="Tahoma" w:cs="Tahoma"/>
          <w:sz w:val="20"/>
        </w:rPr>
        <w:t>vseh</w:t>
      </w:r>
      <w:r>
        <w:rPr>
          <w:rFonts w:ascii="Tahoma" w:hAnsi="Tahoma" w:cs="Tahoma"/>
          <w:sz w:val="20"/>
        </w:rPr>
        <w:t xml:space="preserve"> </w:t>
      </w:r>
      <w:r w:rsidRPr="000609B0">
        <w:rPr>
          <w:rFonts w:ascii="Tahoma" w:hAnsi="Tahoma" w:cs="Tahoma"/>
          <w:sz w:val="20"/>
        </w:rPr>
        <w:t>njeni</w:t>
      </w:r>
      <w:r>
        <w:rPr>
          <w:rFonts w:ascii="Tahoma" w:hAnsi="Tahoma" w:cs="Tahoma"/>
          <w:sz w:val="20"/>
        </w:rPr>
        <w:t xml:space="preserve"> </w:t>
      </w:r>
      <w:r w:rsidRPr="000609B0">
        <w:rPr>
          <w:rFonts w:ascii="Tahoma" w:hAnsi="Tahoma" w:cs="Tahoma"/>
          <w:sz w:val="20"/>
        </w:rPr>
        <w:t>podtočkah</w:t>
      </w:r>
      <w:r>
        <w:rPr>
          <w:rFonts w:ascii="Tahoma" w:hAnsi="Tahoma" w:cs="Tahoma"/>
          <w:sz w:val="20"/>
        </w:rPr>
        <w:t xml:space="preserve"> in prilogah,</w:t>
      </w:r>
    </w:p>
    <w:p w14:paraId="20C66C19" w14:textId="77777777" w:rsidR="003D4961" w:rsidRDefault="003D4961" w:rsidP="003D4961">
      <w:pPr>
        <w:pStyle w:val="Blokbesedila"/>
        <w:keepNext/>
        <w:keepLines/>
        <w:tabs>
          <w:tab w:val="clear" w:pos="8647"/>
          <w:tab w:val="left" w:pos="426"/>
          <w:tab w:val="left" w:pos="9354"/>
        </w:tabs>
        <w:ind w:left="426" w:right="-2"/>
        <w:jc w:val="both"/>
        <w:rPr>
          <w:rFonts w:ascii="Tahoma" w:hAnsi="Tahoma" w:cs="Tahoma"/>
          <w:sz w:val="20"/>
        </w:rPr>
      </w:pPr>
    </w:p>
    <w:p w14:paraId="772DAEB4" w14:textId="77777777" w:rsidR="003D4961" w:rsidRDefault="003D4961" w:rsidP="003D4961">
      <w:pPr>
        <w:pStyle w:val="Blokbesedila"/>
        <w:keepNext/>
        <w:keepLines/>
        <w:numPr>
          <w:ilvl w:val="0"/>
          <w:numId w:val="9"/>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2E94355D" w14:textId="77777777" w:rsidR="003D4961" w:rsidRDefault="003D4961" w:rsidP="003D4961">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w:t>
      </w:r>
      <w:r>
        <w:rPr>
          <w:rFonts w:ascii="Tahoma" w:hAnsi="Tahoma" w:cs="Tahoma"/>
          <w:sz w:val="20"/>
        </w:rPr>
        <w:t xml:space="preserve"> </w:t>
      </w:r>
      <w:r w:rsidRPr="000609B0">
        <w:rPr>
          <w:rFonts w:ascii="Tahoma" w:hAnsi="Tahoma" w:cs="Tahoma"/>
          <w:sz w:val="20"/>
        </w:rPr>
        <w:t>razpolagamo</w:t>
      </w:r>
      <w:r>
        <w:rPr>
          <w:rFonts w:ascii="Tahoma" w:hAnsi="Tahoma" w:cs="Tahoma"/>
          <w:sz w:val="20"/>
        </w:rPr>
        <w:t xml:space="preserve"> </w:t>
      </w:r>
      <w:r w:rsidRPr="000609B0">
        <w:rPr>
          <w:rFonts w:ascii="Tahoma" w:hAnsi="Tahoma" w:cs="Tahoma"/>
          <w:sz w:val="20"/>
        </w:rPr>
        <w:t>z</w:t>
      </w:r>
      <w:r>
        <w:rPr>
          <w:rFonts w:ascii="Tahoma" w:hAnsi="Tahoma" w:cs="Tahoma"/>
          <w:sz w:val="20"/>
        </w:rPr>
        <w:t xml:space="preserve"> </w:t>
      </w:r>
      <w:r w:rsidRPr="000609B0">
        <w:rPr>
          <w:rFonts w:ascii="Tahoma" w:hAnsi="Tahoma" w:cs="Tahoma"/>
          <w:sz w:val="20"/>
        </w:rPr>
        <w:t>ustreznimi</w:t>
      </w:r>
      <w:r>
        <w:rPr>
          <w:rFonts w:ascii="Tahoma" w:hAnsi="Tahoma" w:cs="Tahoma"/>
          <w:sz w:val="20"/>
        </w:rPr>
        <w:t xml:space="preserve"> </w:t>
      </w:r>
      <w:r w:rsidRPr="000609B0">
        <w:rPr>
          <w:rFonts w:ascii="Tahoma" w:hAnsi="Tahoma" w:cs="Tahoma"/>
          <w:sz w:val="20"/>
        </w:rPr>
        <w:t>kadri,</w:t>
      </w:r>
      <w:r>
        <w:rPr>
          <w:rFonts w:ascii="Tahoma" w:hAnsi="Tahoma" w:cs="Tahoma"/>
          <w:sz w:val="20"/>
        </w:rPr>
        <w:t xml:space="preserve"> </w:t>
      </w:r>
      <w:r w:rsidRPr="000609B0">
        <w:rPr>
          <w:rFonts w:ascii="Tahoma" w:hAnsi="Tahoma" w:cs="Tahoma"/>
          <w:sz w:val="20"/>
        </w:rPr>
        <w:t>ki</w:t>
      </w:r>
      <w:r>
        <w:rPr>
          <w:rFonts w:ascii="Tahoma" w:hAnsi="Tahoma" w:cs="Tahoma"/>
          <w:sz w:val="20"/>
        </w:rPr>
        <w:t xml:space="preserve"> </w:t>
      </w:r>
      <w:r w:rsidRPr="000609B0">
        <w:rPr>
          <w:rFonts w:ascii="Tahoma" w:hAnsi="Tahoma" w:cs="Tahoma"/>
          <w:sz w:val="20"/>
        </w:rPr>
        <w:t>so</w:t>
      </w:r>
      <w:r>
        <w:rPr>
          <w:rFonts w:ascii="Tahoma" w:hAnsi="Tahoma" w:cs="Tahoma"/>
          <w:sz w:val="20"/>
        </w:rPr>
        <w:t xml:space="preserve"> </w:t>
      </w:r>
      <w:r w:rsidRPr="000609B0">
        <w:rPr>
          <w:rFonts w:ascii="Tahoma" w:hAnsi="Tahoma" w:cs="Tahoma"/>
          <w:sz w:val="20"/>
        </w:rPr>
        <w:t>izkušeni,</w:t>
      </w:r>
      <w:r>
        <w:rPr>
          <w:rFonts w:ascii="Tahoma" w:hAnsi="Tahoma" w:cs="Tahoma"/>
          <w:sz w:val="20"/>
        </w:rPr>
        <w:t xml:space="preserve"> </w:t>
      </w:r>
      <w:r w:rsidRPr="000609B0">
        <w:rPr>
          <w:rFonts w:ascii="Tahoma" w:hAnsi="Tahoma" w:cs="Tahoma"/>
          <w:sz w:val="20"/>
        </w:rPr>
        <w:t>strokovno</w:t>
      </w:r>
      <w:r>
        <w:rPr>
          <w:rFonts w:ascii="Tahoma" w:hAnsi="Tahoma" w:cs="Tahoma"/>
          <w:sz w:val="20"/>
        </w:rPr>
        <w:t xml:space="preserve"> </w:t>
      </w:r>
      <w:r w:rsidRPr="000609B0">
        <w:rPr>
          <w:rFonts w:ascii="Tahoma" w:hAnsi="Tahoma" w:cs="Tahoma"/>
          <w:sz w:val="20"/>
        </w:rPr>
        <w:t>usposobljeni</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sposobni</w:t>
      </w:r>
      <w:r>
        <w:rPr>
          <w:rFonts w:ascii="Tahoma" w:hAnsi="Tahoma" w:cs="Tahoma"/>
          <w:sz w:val="20"/>
        </w:rPr>
        <w:t xml:space="preserve"> </w:t>
      </w:r>
      <w:r w:rsidRPr="000609B0">
        <w:rPr>
          <w:rFonts w:ascii="Tahoma" w:hAnsi="Tahoma" w:cs="Tahoma"/>
          <w:sz w:val="20"/>
        </w:rPr>
        <w:t>izvesti</w:t>
      </w:r>
      <w:r>
        <w:rPr>
          <w:rFonts w:ascii="Tahoma" w:hAnsi="Tahoma" w:cs="Tahoma"/>
          <w:sz w:val="20"/>
        </w:rPr>
        <w:t xml:space="preserve"> </w:t>
      </w:r>
      <w:r w:rsidRPr="000609B0">
        <w:rPr>
          <w:rFonts w:ascii="Tahoma" w:hAnsi="Tahoma" w:cs="Tahoma"/>
          <w:sz w:val="20"/>
        </w:rPr>
        <w:t>predmet</w:t>
      </w:r>
      <w:r>
        <w:rPr>
          <w:rFonts w:ascii="Tahoma" w:hAnsi="Tahoma" w:cs="Tahoma"/>
          <w:sz w:val="20"/>
        </w:rPr>
        <w:t xml:space="preserve"> </w:t>
      </w:r>
      <w:r w:rsidRPr="000609B0">
        <w:rPr>
          <w:rFonts w:ascii="Tahoma" w:hAnsi="Tahoma" w:cs="Tahoma"/>
          <w:sz w:val="20"/>
        </w:rPr>
        <w:t>javnega</w:t>
      </w:r>
      <w:r>
        <w:rPr>
          <w:rFonts w:ascii="Tahoma" w:hAnsi="Tahoma" w:cs="Tahoma"/>
          <w:sz w:val="20"/>
        </w:rPr>
        <w:t xml:space="preserve"> </w:t>
      </w:r>
      <w:r w:rsidRPr="000609B0">
        <w:rPr>
          <w:rFonts w:ascii="Tahoma" w:hAnsi="Tahoma" w:cs="Tahoma"/>
          <w:sz w:val="20"/>
        </w:rPr>
        <w:t>naročila,</w:t>
      </w:r>
      <w:r>
        <w:rPr>
          <w:rFonts w:ascii="Tahoma" w:hAnsi="Tahoma" w:cs="Tahoma"/>
          <w:sz w:val="20"/>
        </w:rPr>
        <w:t xml:space="preserve"> </w:t>
      </w:r>
      <w:r w:rsidRPr="000609B0">
        <w:rPr>
          <w:rFonts w:ascii="Tahoma" w:hAnsi="Tahoma" w:cs="Tahoma"/>
          <w:sz w:val="20"/>
        </w:rPr>
        <w:t>da</w:t>
      </w:r>
      <w:r>
        <w:rPr>
          <w:rFonts w:ascii="Tahoma" w:hAnsi="Tahoma" w:cs="Tahoma"/>
          <w:sz w:val="20"/>
        </w:rPr>
        <w:t xml:space="preserve"> </w:t>
      </w:r>
      <w:r w:rsidRPr="000609B0">
        <w:rPr>
          <w:rFonts w:ascii="Tahoma" w:hAnsi="Tahoma" w:cs="Tahoma"/>
          <w:sz w:val="20"/>
        </w:rPr>
        <w:t>imamo</w:t>
      </w:r>
      <w:r>
        <w:rPr>
          <w:rFonts w:ascii="Tahoma" w:hAnsi="Tahoma" w:cs="Tahoma"/>
          <w:sz w:val="20"/>
        </w:rPr>
        <w:t xml:space="preserve"> </w:t>
      </w:r>
      <w:r w:rsidRPr="000609B0">
        <w:rPr>
          <w:rFonts w:ascii="Tahoma" w:hAnsi="Tahoma" w:cs="Tahoma"/>
          <w:sz w:val="20"/>
        </w:rPr>
        <w:t>profesionalne</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tehnične</w:t>
      </w:r>
      <w:r>
        <w:rPr>
          <w:rFonts w:ascii="Tahoma" w:hAnsi="Tahoma" w:cs="Tahoma"/>
          <w:sz w:val="20"/>
        </w:rPr>
        <w:t xml:space="preserve"> </w:t>
      </w:r>
      <w:r w:rsidRPr="000609B0">
        <w:rPr>
          <w:rFonts w:ascii="Tahoma" w:hAnsi="Tahoma" w:cs="Tahoma"/>
          <w:sz w:val="20"/>
        </w:rPr>
        <w:t>zmožnosti,</w:t>
      </w:r>
      <w:r>
        <w:rPr>
          <w:rFonts w:ascii="Tahoma" w:hAnsi="Tahoma" w:cs="Tahoma"/>
          <w:sz w:val="20"/>
        </w:rPr>
        <w:t xml:space="preserve"> </w:t>
      </w:r>
      <w:r w:rsidRPr="000609B0">
        <w:rPr>
          <w:rFonts w:ascii="Tahoma" w:hAnsi="Tahoma" w:cs="Tahoma"/>
          <w:sz w:val="20"/>
        </w:rPr>
        <w:t>opremo</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druge</w:t>
      </w:r>
      <w:r>
        <w:rPr>
          <w:rFonts w:ascii="Tahoma" w:hAnsi="Tahoma" w:cs="Tahoma"/>
          <w:sz w:val="20"/>
        </w:rPr>
        <w:t xml:space="preserve"> </w:t>
      </w:r>
      <w:r w:rsidRPr="000609B0">
        <w:rPr>
          <w:rFonts w:ascii="Tahoma" w:hAnsi="Tahoma" w:cs="Tahoma"/>
          <w:sz w:val="20"/>
        </w:rPr>
        <w:t>pripomočke,</w:t>
      </w:r>
      <w:r>
        <w:rPr>
          <w:rFonts w:ascii="Tahoma" w:hAnsi="Tahoma" w:cs="Tahoma"/>
          <w:sz w:val="20"/>
        </w:rPr>
        <w:t xml:space="preserve"> </w:t>
      </w:r>
      <w:r w:rsidRPr="000609B0">
        <w:rPr>
          <w:rFonts w:ascii="Tahoma" w:hAnsi="Tahoma" w:cs="Tahoma"/>
          <w:sz w:val="20"/>
        </w:rPr>
        <w:t>da</w:t>
      </w:r>
      <w:r>
        <w:rPr>
          <w:rFonts w:ascii="Tahoma" w:hAnsi="Tahoma" w:cs="Tahoma"/>
          <w:sz w:val="20"/>
        </w:rPr>
        <w:t xml:space="preserve"> </w:t>
      </w:r>
      <w:r w:rsidRPr="000609B0">
        <w:rPr>
          <w:rFonts w:ascii="Tahoma" w:hAnsi="Tahoma" w:cs="Tahoma"/>
          <w:sz w:val="20"/>
        </w:rPr>
        <w:t>imamo</w:t>
      </w:r>
      <w:r>
        <w:rPr>
          <w:rFonts w:ascii="Tahoma" w:hAnsi="Tahoma" w:cs="Tahoma"/>
          <w:sz w:val="20"/>
        </w:rPr>
        <w:t xml:space="preserve"> </w:t>
      </w:r>
      <w:r w:rsidRPr="000609B0">
        <w:rPr>
          <w:rFonts w:ascii="Tahoma" w:hAnsi="Tahoma" w:cs="Tahoma"/>
          <w:sz w:val="20"/>
        </w:rPr>
        <w:t>sposobnost</w:t>
      </w:r>
      <w:r>
        <w:rPr>
          <w:rFonts w:ascii="Tahoma" w:hAnsi="Tahoma" w:cs="Tahoma"/>
          <w:sz w:val="20"/>
        </w:rPr>
        <w:t xml:space="preserve"> </w:t>
      </w:r>
      <w:r w:rsidRPr="000609B0">
        <w:rPr>
          <w:rFonts w:ascii="Tahoma" w:hAnsi="Tahoma" w:cs="Tahoma"/>
          <w:sz w:val="20"/>
        </w:rPr>
        <w:t>upravljanja,</w:t>
      </w:r>
      <w:r>
        <w:rPr>
          <w:rFonts w:ascii="Tahoma" w:hAnsi="Tahoma" w:cs="Tahoma"/>
          <w:sz w:val="20"/>
        </w:rPr>
        <w:t xml:space="preserve"> </w:t>
      </w:r>
      <w:r w:rsidRPr="000609B0">
        <w:rPr>
          <w:rFonts w:ascii="Tahoma" w:hAnsi="Tahoma" w:cs="Tahoma"/>
          <w:sz w:val="20"/>
        </w:rPr>
        <w:t>zanesljivost</w:t>
      </w:r>
      <w:r>
        <w:rPr>
          <w:rFonts w:ascii="Tahoma" w:hAnsi="Tahoma" w:cs="Tahoma"/>
          <w:sz w:val="20"/>
        </w:rPr>
        <w:t xml:space="preserve"> </w:t>
      </w:r>
      <w:r w:rsidRPr="000609B0">
        <w:rPr>
          <w:rFonts w:ascii="Tahoma" w:hAnsi="Tahoma" w:cs="Tahoma"/>
          <w:sz w:val="20"/>
        </w:rPr>
        <w:t>ter</w:t>
      </w:r>
      <w:r>
        <w:rPr>
          <w:rFonts w:ascii="Tahoma" w:hAnsi="Tahoma" w:cs="Tahoma"/>
          <w:sz w:val="20"/>
        </w:rPr>
        <w:t xml:space="preserve"> </w:t>
      </w:r>
      <w:r w:rsidRPr="000609B0">
        <w:rPr>
          <w:rFonts w:ascii="Tahoma" w:hAnsi="Tahoma" w:cs="Tahoma"/>
          <w:sz w:val="20"/>
        </w:rPr>
        <w:t>da</w:t>
      </w:r>
      <w:r>
        <w:rPr>
          <w:rFonts w:ascii="Tahoma" w:hAnsi="Tahoma" w:cs="Tahoma"/>
          <w:sz w:val="20"/>
        </w:rPr>
        <w:t xml:space="preserve"> </w:t>
      </w:r>
      <w:r w:rsidRPr="000609B0">
        <w:rPr>
          <w:rFonts w:ascii="Tahoma" w:hAnsi="Tahoma" w:cs="Tahoma"/>
          <w:sz w:val="20"/>
        </w:rPr>
        <w:t>izpolnjujemo</w:t>
      </w:r>
      <w:r>
        <w:rPr>
          <w:rFonts w:ascii="Tahoma" w:hAnsi="Tahoma" w:cs="Tahoma"/>
          <w:sz w:val="20"/>
        </w:rPr>
        <w:t xml:space="preserve"> </w:t>
      </w:r>
      <w:r w:rsidRPr="000609B0">
        <w:rPr>
          <w:rFonts w:ascii="Tahoma" w:hAnsi="Tahoma" w:cs="Tahoma"/>
          <w:sz w:val="20"/>
        </w:rPr>
        <w:t>formalne,</w:t>
      </w:r>
      <w:r>
        <w:rPr>
          <w:rFonts w:ascii="Tahoma" w:hAnsi="Tahoma" w:cs="Tahoma"/>
          <w:sz w:val="20"/>
        </w:rPr>
        <w:t xml:space="preserve"> </w:t>
      </w:r>
      <w:r w:rsidRPr="000609B0">
        <w:rPr>
          <w:rFonts w:ascii="Tahoma" w:hAnsi="Tahoma" w:cs="Tahoma"/>
          <w:sz w:val="20"/>
        </w:rPr>
        <w:t>delovne</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tehnične</w:t>
      </w:r>
      <w:r>
        <w:rPr>
          <w:rFonts w:ascii="Tahoma" w:hAnsi="Tahoma" w:cs="Tahoma"/>
          <w:sz w:val="20"/>
        </w:rPr>
        <w:t xml:space="preserve"> </w:t>
      </w:r>
      <w:r w:rsidRPr="000609B0">
        <w:rPr>
          <w:rFonts w:ascii="Tahoma" w:hAnsi="Tahoma" w:cs="Tahoma"/>
          <w:sz w:val="20"/>
        </w:rPr>
        <w:t>pogoje,</w:t>
      </w:r>
      <w:r>
        <w:rPr>
          <w:rFonts w:ascii="Tahoma" w:hAnsi="Tahoma" w:cs="Tahoma"/>
          <w:sz w:val="20"/>
        </w:rPr>
        <w:t xml:space="preserve"> </w:t>
      </w:r>
      <w:r w:rsidRPr="000609B0">
        <w:rPr>
          <w:rFonts w:ascii="Tahoma" w:hAnsi="Tahoma" w:cs="Tahoma"/>
          <w:sz w:val="20"/>
        </w:rPr>
        <w:t>ter</w:t>
      </w:r>
      <w:r>
        <w:rPr>
          <w:rFonts w:ascii="Tahoma" w:hAnsi="Tahoma" w:cs="Tahoma"/>
          <w:sz w:val="20"/>
        </w:rPr>
        <w:t xml:space="preserve"> </w:t>
      </w:r>
      <w:r w:rsidRPr="000609B0">
        <w:rPr>
          <w:rFonts w:ascii="Tahoma" w:hAnsi="Tahoma" w:cs="Tahoma"/>
          <w:sz w:val="20"/>
        </w:rPr>
        <w:t>da</w:t>
      </w:r>
      <w:r>
        <w:rPr>
          <w:rFonts w:ascii="Tahoma" w:hAnsi="Tahoma" w:cs="Tahoma"/>
          <w:sz w:val="20"/>
        </w:rPr>
        <w:t xml:space="preserve"> </w:t>
      </w:r>
      <w:r w:rsidRPr="000609B0">
        <w:rPr>
          <w:rFonts w:ascii="Tahoma" w:hAnsi="Tahoma" w:cs="Tahoma"/>
          <w:sz w:val="20"/>
        </w:rPr>
        <w:t>predmet</w:t>
      </w:r>
      <w:r>
        <w:rPr>
          <w:rFonts w:ascii="Tahoma" w:hAnsi="Tahoma" w:cs="Tahoma"/>
          <w:sz w:val="20"/>
        </w:rPr>
        <w:t xml:space="preserve"> </w:t>
      </w:r>
      <w:r w:rsidRPr="000609B0">
        <w:rPr>
          <w:rFonts w:ascii="Tahoma" w:hAnsi="Tahoma" w:cs="Tahoma"/>
          <w:sz w:val="20"/>
        </w:rPr>
        <w:t>ponudbe</w:t>
      </w:r>
      <w:r>
        <w:rPr>
          <w:rFonts w:ascii="Tahoma" w:hAnsi="Tahoma" w:cs="Tahoma"/>
          <w:sz w:val="20"/>
        </w:rPr>
        <w:t xml:space="preserve"> </w:t>
      </w:r>
      <w:r w:rsidRPr="000609B0">
        <w:rPr>
          <w:rFonts w:ascii="Tahoma" w:hAnsi="Tahoma" w:cs="Tahoma"/>
          <w:sz w:val="20"/>
        </w:rPr>
        <w:t>ustreza</w:t>
      </w:r>
      <w:r>
        <w:rPr>
          <w:rFonts w:ascii="Tahoma" w:hAnsi="Tahoma" w:cs="Tahoma"/>
          <w:sz w:val="20"/>
        </w:rPr>
        <w:t xml:space="preserve"> </w:t>
      </w:r>
      <w:r w:rsidRPr="000609B0">
        <w:rPr>
          <w:rFonts w:ascii="Tahoma" w:hAnsi="Tahoma" w:cs="Tahoma"/>
          <w:sz w:val="20"/>
        </w:rPr>
        <w:t>zahtevam</w:t>
      </w:r>
      <w:r>
        <w:rPr>
          <w:rFonts w:ascii="Tahoma" w:hAnsi="Tahoma" w:cs="Tahoma"/>
          <w:sz w:val="20"/>
        </w:rPr>
        <w:t xml:space="preserve"> </w:t>
      </w:r>
      <w:r w:rsidRPr="000609B0">
        <w:rPr>
          <w:rFonts w:ascii="Tahoma" w:hAnsi="Tahoma" w:cs="Tahoma"/>
          <w:sz w:val="20"/>
        </w:rPr>
        <w:t>standardov</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predpisom,</w:t>
      </w:r>
      <w:r>
        <w:rPr>
          <w:rFonts w:ascii="Tahoma" w:hAnsi="Tahoma" w:cs="Tahoma"/>
          <w:sz w:val="20"/>
        </w:rPr>
        <w:t xml:space="preserve"> </w:t>
      </w:r>
      <w:r w:rsidRPr="000609B0">
        <w:rPr>
          <w:rFonts w:ascii="Tahoma" w:hAnsi="Tahoma" w:cs="Tahoma"/>
          <w:sz w:val="20"/>
        </w:rPr>
        <w:t>ki</w:t>
      </w:r>
      <w:r>
        <w:rPr>
          <w:rFonts w:ascii="Tahoma" w:hAnsi="Tahoma" w:cs="Tahoma"/>
          <w:sz w:val="20"/>
        </w:rPr>
        <w:t xml:space="preserve"> </w:t>
      </w:r>
      <w:r w:rsidRPr="000609B0">
        <w:rPr>
          <w:rFonts w:ascii="Tahoma" w:hAnsi="Tahoma" w:cs="Tahoma"/>
          <w:sz w:val="20"/>
        </w:rPr>
        <w:t>se</w:t>
      </w:r>
      <w:r>
        <w:rPr>
          <w:rFonts w:ascii="Tahoma" w:hAnsi="Tahoma" w:cs="Tahoma"/>
          <w:sz w:val="20"/>
        </w:rPr>
        <w:t xml:space="preserve"> </w:t>
      </w:r>
      <w:r w:rsidRPr="000609B0">
        <w:rPr>
          <w:rFonts w:ascii="Tahoma" w:hAnsi="Tahoma" w:cs="Tahoma"/>
          <w:sz w:val="20"/>
        </w:rPr>
        <w:t>navezujejo</w:t>
      </w:r>
      <w:r>
        <w:rPr>
          <w:rFonts w:ascii="Tahoma" w:hAnsi="Tahoma" w:cs="Tahoma"/>
          <w:sz w:val="20"/>
        </w:rPr>
        <w:t xml:space="preserve"> </w:t>
      </w:r>
      <w:r w:rsidRPr="000609B0">
        <w:rPr>
          <w:rFonts w:ascii="Tahoma" w:hAnsi="Tahoma" w:cs="Tahoma"/>
          <w:sz w:val="20"/>
        </w:rPr>
        <w:t>na</w:t>
      </w:r>
      <w:r>
        <w:rPr>
          <w:rFonts w:ascii="Tahoma" w:hAnsi="Tahoma" w:cs="Tahoma"/>
          <w:sz w:val="20"/>
        </w:rPr>
        <w:t xml:space="preserve"> </w:t>
      </w:r>
      <w:r w:rsidRPr="000609B0">
        <w:rPr>
          <w:rFonts w:ascii="Tahoma" w:hAnsi="Tahoma" w:cs="Tahoma"/>
          <w:sz w:val="20"/>
        </w:rPr>
        <w:t>predmet</w:t>
      </w:r>
      <w:r>
        <w:rPr>
          <w:rFonts w:ascii="Tahoma" w:hAnsi="Tahoma" w:cs="Tahoma"/>
          <w:sz w:val="20"/>
        </w:rPr>
        <w:t xml:space="preserve"> </w:t>
      </w:r>
      <w:r w:rsidRPr="000609B0">
        <w:rPr>
          <w:rFonts w:ascii="Tahoma" w:hAnsi="Tahoma" w:cs="Tahoma"/>
          <w:sz w:val="20"/>
        </w:rPr>
        <w:t>javnega</w:t>
      </w:r>
      <w:r>
        <w:rPr>
          <w:rFonts w:ascii="Tahoma" w:hAnsi="Tahoma" w:cs="Tahoma"/>
          <w:sz w:val="20"/>
        </w:rPr>
        <w:t xml:space="preserve"> </w:t>
      </w:r>
      <w:r w:rsidRPr="000609B0">
        <w:rPr>
          <w:rFonts w:ascii="Tahoma" w:hAnsi="Tahoma" w:cs="Tahoma"/>
          <w:sz w:val="20"/>
        </w:rPr>
        <w:t>naročila</w:t>
      </w:r>
      <w:r>
        <w:rPr>
          <w:rFonts w:ascii="Tahoma" w:hAnsi="Tahoma" w:cs="Tahoma"/>
          <w:sz w:val="20"/>
        </w:rPr>
        <w:t xml:space="preserve"> </w:t>
      </w:r>
      <w:r w:rsidRPr="000609B0">
        <w:rPr>
          <w:rFonts w:ascii="Tahoma" w:hAnsi="Tahoma" w:cs="Tahoma"/>
          <w:sz w:val="20"/>
        </w:rPr>
        <w:t>ter</w:t>
      </w:r>
      <w:r>
        <w:rPr>
          <w:rFonts w:ascii="Tahoma" w:hAnsi="Tahoma" w:cs="Tahoma"/>
          <w:sz w:val="20"/>
        </w:rPr>
        <w:t xml:space="preserve"> </w:t>
      </w:r>
      <w:r w:rsidRPr="000609B0">
        <w:rPr>
          <w:rFonts w:ascii="Tahoma" w:hAnsi="Tahoma" w:cs="Tahoma"/>
          <w:sz w:val="20"/>
        </w:rPr>
        <w:t>tehničnim</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vsem</w:t>
      </w:r>
      <w:r>
        <w:rPr>
          <w:rFonts w:ascii="Tahoma" w:hAnsi="Tahoma" w:cs="Tahoma"/>
          <w:sz w:val="20"/>
        </w:rPr>
        <w:t xml:space="preserve"> </w:t>
      </w:r>
      <w:r w:rsidRPr="000609B0">
        <w:rPr>
          <w:rFonts w:ascii="Tahoma" w:hAnsi="Tahoma" w:cs="Tahoma"/>
          <w:sz w:val="20"/>
        </w:rPr>
        <w:t>ostalim</w:t>
      </w:r>
      <w:r>
        <w:rPr>
          <w:rFonts w:ascii="Tahoma" w:hAnsi="Tahoma" w:cs="Tahoma"/>
          <w:sz w:val="20"/>
        </w:rPr>
        <w:t xml:space="preserve"> </w:t>
      </w:r>
      <w:r w:rsidRPr="000609B0">
        <w:rPr>
          <w:rFonts w:ascii="Tahoma" w:hAnsi="Tahoma" w:cs="Tahoma"/>
          <w:sz w:val="20"/>
        </w:rPr>
        <w:t>pogojem</w:t>
      </w:r>
      <w:r>
        <w:rPr>
          <w:rFonts w:ascii="Tahoma" w:hAnsi="Tahoma" w:cs="Tahoma"/>
          <w:sz w:val="20"/>
        </w:rPr>
        <w:t xml:space="preserve"> </w:t>
      </w:r>
      <w:r w:rsidRPr="000609B0">
        <w:rPr>
          <w:rFonts w:ascii="Tahoma" w:hAnsi="Tahoma" w:cs="Tahoma"/>
          <w:sz w:val="20"/>
        </w:rPr>
        <w:t>naročnika</w:t>
      </w:r>
      <w:r>
        <w:rPr>
          <w:rFonts w:ascii="Tahoma" w:hAnsi="Tahoma" w:cs="Tahoma"/>
          <w:sz w:val="20"/>
        </w:rPr>
        <w:t xml:space="preserve"> </w:t>
      </w:r>
      <w:r w:rsidRPr="000609B0">
        <w:rPr>
          <w:rFonts w:ascii="Tahoma" w:hAnsi="Tahoma" w:cs="Tahoma"/>
          <w:sz w:val="20"/>
        </w:rPr>
        <w:t>navedenih</w:t>
      </w:r>
      <w:r>
        <w:rPr>
          <w:rFonts w:ascii="Tahoma" w:hAnsi="Tahoma" w:cs="Tahoma"/>
          <w:sz w:val="20"/>
        </w:rPr>
        <w:t xml:space="preserve"> </w:t>
      </w:r>
      <w:r w:rsidRPr="000609B0">
        <w:rPr>
          <w:rFonts w:ascii="Tahoma" w:hAnsi="Tahoma" w:cs="Tahoma"/>
          <w:sz w:val="20"/>
        </w:rPr>
        <w:t>v</w:t>
      </w:r>
      <w:r>
        <w:rPr>
          <w:rFonts w:ascii="Tahoma" w:hAnsi="Tahoma" w:cs="Tahoma"/>
          <w:sz w:val="20"/>
        </w:rPr>
        <w:t xml:space="preserve"> </w:t>
      </w:r>
      <w:r w:rsidRPr="000609B0">
        <w:rPr>
          <w:rFonts w:ascii="Tahoma" w:hAnsi="Tahoma" w:cs="Tahoma"/>
          <w:sz w:val="20"/>
        </w:rPr>
        <w:t>razpisni</w:t>
      </w:r>
      <w:r>
        <w:rPr>
          <w:rFonts w:ascii="Tahoma" w:hAnsi="Tahoma" w:cs="Tahoma"/>
          <w:sz w:val="20"/>
        </w:rPr>
        <w:t xml:space="preserve"> </w:t>
      </w:r>
      <w:r w:rsidRPr="000609B0">
        <w:rPr>
          <w:rFonts w:ascii="Tahoma" w:hAnsi="Tahoma" w:cs="Tahoma"/>
          <w:sz w:val="20"/>
        </w:rPr>
        <w:t>dokumentaciji</w:t>
      </w:r>
      <w:r>
        <w:rPr>
          <w:rFonts w:ascii="Tahoma" w:hAnsi="Tahoma" w:cs="Tahoma"/>
          <w:sz w:val="20"/>
        </w:rPr>
        <w:t>,</w:t>
      </w:r>
    </w:p>
    <w:p w14:paraId="06D001F0" w14:textId="77777777" w:rsidR="003D4961" w:rsidRDefault="003D4961" w:rsidP="003D4961">
      <w:pPr>
        <w:pStyle w:val="Blokbesedila"/>
        <w:keepNext/>
        <w:keepLines/>
        <w:tabs>
          <w:tab w:val="left" w:pos="0"/>
        </w:tabs>
        <w:ind w:left="0" w:right="-2"/>
        <w:jc w:val="both"/>
        <w:rPr>
          <w:rFonts w:ascii="Tahoma" w:hAnsi="Tahoma" w:cs="Tahoma"/>
          <w:sz w:val="20"/>
        </w:rPr>
      </w:pPr>
    </w:p>
    <w:p w14:paraId="74E6FCCC" w14:textId="77777777" w:rsidR="003D4961" w:rsidRPr="00396CFF" w:rsidRDefault="003D4961" w:rsidP="003D4961">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396CFF">
        <w:rPr>
          <w:rFonts w:ascii="Tahoma" w:hAnsi="Tahoma" w:cs="Tahoma"/>
          <w:b/>
          <w:smallCaps/>
          <w:sz w:val="20"/>
        </w:rPr>
        <w:t>Ostale</w:t>
      </w:r>
      <w:r>
        <w:rPr>
          <w:rFonts w:ascii="Tahoma" w:hAnsi="Tahoma" w:cs="Tahoma"/>
          <w:b/>
          <w:smallCaps/>
          <w:sz w:val="20"/>
        </w:rPr>
        <w:t xml:space="preserve"> </w:t>
      </w:r>
      <w:r w:rsidRPr="00396CFF">
        <w:rPr>
          <w:rFonts w:ascii="Tahoma" w:hAnsi="Tahoma" w:cs="Tahoma"/>
          <w:b/>
          <w:smallCaps/>
          <w:sz w:val="20"/>
        </w:rPr>
        <w:t>zahteve</w:t>
      </w:r>
      <w:r>
        <w:rPr>
          <w:rFonts w:ascii="Tahoma" w:hAnsi="Tahoma" w:cs="Tahoma"/>
          <w:b/>
          <w:smallCaps/>
          <w:sz w:val="20"/>
        </w:rPr>
        <w:t xml:space="preserve"> </w:t>
      </w:r>
      <w:r w:rsidRPr="00396CFF">
        <w:rPr>
          <w:rFonts w:ascii="Tahoma" w:hAnsi="Tahoma" w:cs="Tahoma"/>
          <w:b/>
          <w:smallCaps/>
          <w:sz w:val="20"/>
        </w:rPr>
        <w:t>in</w:t>
      </w:r>
      <w:r>
        <w:rPr>
          <w:rFonts w:ascii="Tahoma" w:hAnsi="Tahoma" w:cs="Tahoma"/>
          <w:b/>
          <w:smallCaps/>
          <w:sz w:val="20"/>
        </w:rPr>
        <w:t xml:space="preserve"> </w:t>
      </w:r>
      <w:r w:rsidRPr="00396CFF">
        <w:rPr>
          <w:rFonts w:ascii="Tahoma" w:hAnsi="Tahoma" w:cs="Tahoma"/>
          <w:b/>
          <w:smallCaps/>
          <w:sz w:val="20"/>
        </w:rPr>
        <w:t>pogoji</w:t>
      </w:r>
      <w:r>
        <w:rPr>
          <w:rFonts w:ascii="Tahoma" w:hAnsi="Tahoma" w:cs="Tahoma"/>
          <w:b/>
          <w:smallCaps/>
          <w:sz w:val="20"/>
        </w:rPr>
        <w:t xml:space="preserve"> </w:t>
      </w:r>
      <w:r w:rsidRPr="00396CFF">
        <w:rPr>
          <w:rFonts w:ascii="Tahoma" w:hAnsi="Tahoma" w:cs="Tahoma"/>
          <w:b/>
          <w:smallCaps/>
          <w:sz w:val="20"/>
        </w:rPr>
        <w:t>razpisne</w:t>
      </w:r>
      <w:r>
        <w:rPr>
          <w:rFonts w:ascii="Tahoma" w:hAnsi="Tahoma" w:cs="Tahoma"/>
          <w:b/>
          <w:smallCaps/>
          <w:sz w:val="20"/>
        </w:rPr>
        <w:t xml:space="preserve"> </w:t>
      </w:r>
      <w:r w:rsidRPr="00396CFF">
        <w:rPr>
          <w:rFonts w:ascii="Tahoma" w:hAnsi="Tahoma" w:cs="Tahoma"/>
          <w:b/>
          <w:smallCaps/>
          <w:sz w:val="20"/>
        </w:rPr>
        <w:t>dokumentacije</w:t>
      </w:r>
    </w:p>
    <w:p w14:paraId="5C7D092E" w14:textId="77777777" w:rsidR="003D4961" w:rsidRDefault="003D4961" w:rsidP="003D4961">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nismo</w:t>
      </w:r>
      <w:r>
        <w:rPr>
          <w:rFonts w:ascii="Tahoma" w:hAnsi="Tahoma" w:cs="Tahoma"/>
          <w:sz w:val="20"/>
        </w:rPr>
        <w:t xml:space="preserve"> </w:t>
      </w:r>
      <w:r w:rsidRPr="00112425">
        <w:rPr>
          <w:rFonts w:ascii="Tahoma" w:hAnsi="Tahoma" w:cs="Tahoma"/>
          <w:sz w:val="20"/>
        </w:rPr>
        <w:t>uvrščeni</w:t>
      </w:r>
      <w:r>
        <w:rPr>
          <w:rFonts w:ascii="Tahoma" w:hAnsi="Tahoma" w:cs="Tahoma"/>
          <w:sz w:val="20"/>
        </w:rPr>
        <w:t xml:space="preserve"> </w:t>
      </w:r>
      <w:r w:rsidRPr="00112425">
        <w:rPr>
          <w:rFonts w:ascii="Tahoma" w:hAnsi="Tahoma" w:cs="Tahoma"/>
          <w:sz w:val="20"/>
        </w:rPr>
        <w:t>na</w:t>
      </w:r>
      <w:r>
        <w:rPr>
          <w:rFonts w:ascii="Tahoma" w:hAnsi="Tahoma" w:cs="Tahoma"/>
          <w:sz w:val="20"/>
        </w:rPr>
        <w:t xml:space="preserve"> </w:t>
      </w:r>
      <w:r w:rsidRPr="00112425">
        <w:rPr>
          <w:rFonts w:ascii="Tahoma" w:hAnsi="Tahoma" w:cs="Tahoma"/>
          <w:sz w:val="20"/>
        </w:rPr>
        <w:t>seznam</w:t>
      </w:r>
      <w:r>
        <w:rPr>
          <w:rFonts w:ascii="Tahoma" w:hAnsi="Tahoma" w:cs="Tahoma"/>
          <w:sz w:val="20"/>
        </w:rPr>
        <w:t xml:space="preserve"> </w:t>
      </w:r>
      <w:r w:rsidRPr="00112425">
        <w:rPr>
          <w:rFonts w:ascii="Tahoma" w:hAnsi="Tahoma" w:cs="Tahoma"/>
          <w:sz w:val="20"/>
        </w:rPr>
        <w:t>poslovnih</w:t>
      </w:r>
      <w:r>
        <w:rPr>
          <w:rFonts w:ascii="Tahoma" w:hAnsi="Tahoma" w:cs="Tahoma"/>
          <w:sz w:val="20"/>
        </w:rPr>
        <w:t xml:space="preserve"> </w:t>
      </w:r>
      <w:r w:rsidRPr="00112425">
        <w:rPr>
          <w:rFonts w:ascii="Tahoma" w:hAnsi="Tahoma" w:cs="Tahoma"/>
          <w:sz w:val="20"/>
        </w:rPr>
        <w:t>subjektov,</w:t>
      </w:r>
      <w:r>
        <w:rPr>
          <w:rFonts w:ascii="Tahoma" w:hAnsi="Tahoma" w:cs="Tahoma"/>
          <w:sz w:val="20"/>
        </w:rPr>
        <w:t xml:space="preserve"> </w:t>
      </w:r>
      <w:r w:rsidRPr="00112425">
        <w:rPr>
          <w:rFonts w:ascii="Tahoma" w:hAnsi="Tahoma" w:cs="Tahoma"/>
          <w:sz w:val="20"/>
        </w:rPr>
        <w:t>s</w:t>
      </w:r>
      <w:r>
        <w:rPr>
          <w:rFonts w:ascii="Tahoma" w:hAnsi="Tahoma" w:cs="Tahoma"/>
          <w:sz w:val="20"/>
        </w:rPr>
        <w:t xml:space="preserve"> </w:t>
      </w:r>
      <w:r w:rsidRPr="00112425">
        <w:rPr>
          <w:rFonts w:ascii="Tahoma" w:hAnsi="Tahoma" w:cs="Tahoma"/>
          <w:sz w:val="20"/>
        </w:rPr>
        <w:t>katerimi</w:t>
      </w:r>
      <w:r>
        <w:rPr>
          <w:rFonts w:ascii="Tahoma" w:hAnsi="Tahoma" w:cs="Tahoma"/>
          <w:sz w:val="20"/>
        </w:rPr>
        <w:t xml:space="preserve"> </w:t>
      </w:r>
      <w:r w:rsidRPr="00112425">
        <w:rPr>
          <w:rFonts w:ascii="Tahoma" w:hAnsi="Tahoma" w:cs="Tahoma"/>
          <w:sz w:val="20"/>
        </w:rPr>
        <w:t>na</w:t>
      </w:r>
      <w:r>
        <w:rPr>
          <w:rFonts w:ascii="Tahoma" w:hAnsi="Tahoma" w:cs="Tahoma"/>
          <w:sz w:val="20"/>
        </w:rPr>
        <w:t xml:space="preserve"> </w:t>
      </w:r>
      <w:r w:rsidRPr="00112425">
        <w:rPr>
          <w:rFonts w:ascii="Tahoma" w:hAnsi="Tahoma" w:cs="Tahoma"/>
          <w:sz w:val="20"/>
        </w:rPr>
        <w:t>podlagi</w:t>
      </w:r>
      <w:r>
        <w:rPr>
          <w:rFonts w:ascii="Tahoma" w:hAnsi="Tahoma" w:cs="Tahoma"/>
          <w:sz w:val="20"/>
        </w:rPr>
        <w:t xml:space="preserve"> </w:t>
      </w:r>
      <w:r w:rsidRPr="00112425">
        <w:rPr>
          <w:rFonts w:ascii="Tahoma" w:hAnsi="Tahoma" w:cs="Tahoma"/>
          <w:sz w:val="20"/>
        </w:rPr>
        <w:t>35.</w:t>
      </w:r>
      <w:r>
        <w:rPr>
          <w:rFonts w:ascii="Tahoma" w:hAnsi="Tahoma" w:cs="Tahoma"/>
          <w:sz w:val="20"/>
        </w:rPr>
        <w:t xml:space="preserve"> </w:t>
      </w:r>
      <w:r w:rsidRPr="00112425">
        <w:rPr>
          <w:rFonts w:ascii="Tahoma" w:hAnsi="Tahoma" w:cs="Tahoma"/>
          <w:sz w:val="20"/>
        </w:rPr>
        <w:t>člena</w:t>
      </w:r>
      <w:r>
        <w:rPr>
          <w:rFonts w:ascii="Tahoma" w:hAnsi="Tahoma" w:cs="Tahoma"/>
          <w:sz w:val="20"/>
        </w:rPr>
        <w:t xml:space="preserve"> </w:t>
      </w:r>
      <w:r w:rsidRPr="00112425">
        <w:rPr>
          <w:rFonts w:ascii="Tahoma" w:hAnsi="Tahoma" w:cs="Tahoma"/>
          <w:sz w:val="20"/>
        </w:rPr>
        <w:t>Zakona</w:t>
      </w:r>
      <w:r>
        <w:rPr>
          <w:rFonts w:ascii="Tahoma" w:hAnsi="Tahoma" w:cs="Tahoma"/>
          <w:sz w:val="20"/>
        </w:rPr>
        <w:t xml:space="preserve"> </w:t>
      </w:r>
      <w:r w:rsidRPr="00112425">
        <w:rPr>
          <w:rFonts w:ascii="Tahoma" w:hAnsi="Tahoma" w:cs="Tahoma"/>
          <w:sz w:val="20"/>
        </w:rPr>
        <w:t>o</w:t>
      </w:r>
      <w:r>
        <w:rPr>
          <w:rFonts w:ascii="Tahoma" w:hAnsi="Tahoma" w:cs="Tahoma"/>
          <w:sz w:val="20"/>
        </w:rPr>
        <w:t xml:space="preserve"> </w:t>
      </w:r>
      <w:r w:rsidRPr="00112425">
        <w:rPr>
          <w:rFonts w:ascii="Tahoma" w:hAnsi="Tahoma" w:cs="Tahoma"/>
          <w:sz w:val="20"/>
        </w:rPr>
        <w:t>integriteti</w:t>
      </w:r>
      <w:r>
        <w:rPr>
          <w:rFonts w:ascii="Tahoma" w:hAnsi="Tahoma" w:cs="Tahoma"/>
          <w:sz w:val="20"/>
        </w:rPr>
        <w:t xml:space="preserve"> </w:t>
      </w:r>
      <w:r w:rsidRPr="00112425">
        <w:rPr>
          <w:rFonts w:ascii="Tahoma" w:hAnsi="Tahoma" w:cs="Tahoma"/>
          <w:sz w:val="20"/>
        </w:rPr>
        <w:t>in</w:t>
      </w:r>
      <w:r>
        <w:rPr>
          <w:rFonts w:ascii="Tahoma" w:hAnsi="Tahoma" w:cs="Tahoma"/>
          <w:sz w:val="20"/>
        </w:rPr>
        <w:t xml:space="preserve"> </w:t>
      </w:r>
      <w:r w:rsidRPr="00112425">
        <w:rPr>
          <w:rFonts w:ascii="Tahoma" w:hAnsi="Tahoma" w:cs="Tahoma"/>
          <w:sz w:val="20"/>
        </w:rPr>
        <w:t>preprečevanju</w:t>
      </w:r>
      <w:r>
        <w:rPr>
          <w:rFonts w:ascii="Tahoma" w:hAnsi="Tahoma" w:cs="Tahoma"/>
          <w:sz w:val="20"/>
        </w:rPr>
        <w:t xml:space="preserve"> </w:t>
      </w:r>
      <w:r w:rsidRPr="00112425">
        <w:rPr>
          <w:rFonts w:ascii="Tahoma" w:hAnsi="Tahoma" w:cs="Tahoma"/>
          <w:sz w:val="20"/>
        </w:rPr>
        <w:t>korupcije</w:t>
      </w:r>
      <w:r>
        <w:rPr>
          <w:rFonts w:ascii="Tahoma" w:hAnsi="Tahoma" w:cs="Tahoma"/>
          <w:sz w:val="20"/>
        </w:rPr>
        <w:t xml:space="preserve"> </w:t>
      </w:r>
      <w:r w:rsidRPr="00112425">
        <w:rPr>
          <w:rFonts w:ascii="Tahoma" w:hAnsi="Tahoma" w:cs="Tahoma"/>
          <w:sz w:val="20"/>
        </w:rPr>
        <w:t>(Ur.</w:t>
      </w:r>
      <w:r>
        <w:rPr>
          <w:rFonts w:ascii="Tahoma" w:hAnsi="Tahoma" w:cs="Tahoma"/>
          <w:sz w:val="20"/>
        </w:rPr>
        <w:t xml:space="preserve"> </w:t>
      </w:r>
      <w:r w:rsidRPr="00112425">
        <w:rPr>
          <w:rFonts w:ascii="Tahoma" w:hAnsi="Tahoma" w:cs="Tahoma"/>
          <w:sz w:val="20"/>
        </w:rPr>
        <w:t>l.</w:t>
      </w:r>
      <w:r>
        <w:rPr>
          <w:rFonts w:ascii="Tahoma" w:hAnsi="Tahoma" w:cs="Tahoma"/>
          <w:sz w:val="20"/>
        </w:rPr>
        <w:t xml:space="preserve"> </w:t>
      </w:r>
      <w:r w:rsidRPr="00112425">
        <w:rPr>
          <w:rFonts w:ascii="Tahoma" w:hAnsi="Tahoma" w:cs="Tahoma"/>
          <w:sz w:val="20"/>
        </w:rPr>
        <w:t>RS,</w:t>
      </w:r>
      <w:r>
        <w:rPr>
          <w:rFonts w:ascii="Tahoma" w:hAnsi="Tahoma" w:cs="Tahoma"/>
          <w:sz w:val="20"/>
        </w:rPr>
        <w:t xml:space="preserve"> </w:t>
      </w:r>
      <w:r w:rsidRPr="00112425">
        <w:rPr>
          <w:rFonts w:ascii="Tahoma" w:hAnsi="Tahoma" w:cs="Tahoma"/>
          <w:sz w:val="20"/>
        </w:rPr>
        <w:t>št.</w:t>
      </w:r>
      <w:r>
        <w:rPr>
          <w:rFonts w:ascii="Tahoma" w:hAnsi="Tahoma" w:cs="Tahoma"/>
          <w:sz w:val="20"/>
        </w:rPr>
        <w:t xml:space="preserve"> </w:t>
      </w:r>
      <w:r w:rsidRPr="00112425">
        <w:rPr>
          <w:rFonts w:ascii="Tahoma" w:hAnsi="Tahoma" w:cs="Tahoma"/>
          <w:sz w:val="20"/>
        </w:rPr>
        <w:t>69/11-UPB2</w:t>
      </w:r>
      <w:r>
        <w:rPr>
          <w:rFonts w:ascii="Tahoma" w:hAnsi="Tahoma" w:cs="Tahoma"/>
          <w:sz w:val="20"/>
        </w:rPr>
        <w:t xml:space="preserve"> s spremembami</w:t>
      </w:r>
      <w:r w:rsidRPr="00112425">
        <w:rPr>
          <w:rFonts w:ascii="Tahoma" w:hAnsi="Tahoma" w:cs="Tahoma"/>
          <w:sz w:val="20"/>
        </w:rPr>
        <w:t>,</w:t>
      </w:r>
      <w:r>
        <w:rPr>
          <w:rFonts w:ascii="Tahoma" w:hAnsi="Tahoma" w:cs="Tahoma"/>
          <w:sz w:val="20"/>
        </w:rPr>
        <w:t xml:space="preserve"> </w:t>
      </w:r>
      <w:r w:rsidRPr="00112425">
        <w:rPr>
          <w:rFonts w:ascii="Tahoma" w:hAnsi="Tahoma" w:cs="Tahoma"/>
          <w:sz w:val="20"/>
        </w:rPr>
        <w:t>v</w:t>
      </w:r>
      <w:r>
        <w:rPr>
          <w:rFonts w:ascii="Tahoma" w:hAnsi="Tahoma" w:cs="Tahoma"/>
          <w:sz w:val="20"/>
        </w:rPr>
        <w:t xml:space="preserve"> </w:t>
      </w:r>
      <w:r w:rsidRPr="00112425">
        <w:rPr>
          <w:rFonts w:ascii="Tahoma" w:hAnsi="Tahoma" w:cs="Tahoma"/>
          <w:sz w:val="20"/>
        </w:rPr>
        <w:t>nadaljevanju:</w:t>
      </w:r>
      <w:r>
        <w:rPr>
          <w:rFonts w:ascii="Tahoma" w:hAnsi="Tahoma" w:cs="Tahoma"/>
          <w:sz w:val="20"/>
        </w:rPr>
        <w:t xml:space="preserve"> </w:t>
      </w:r>
      <w:r w:rsidRPr="00112425">
        <w:rPr>
          <w:rFonts w:ascii="Tahoma" w:hAnsi="Tahoma" w:cs="Tahoma"/>
          <w:sz w:val="20"/>
        </w:rPr>
        <w:t>ZIntPK)</w:t>
      </w:r>
      <w:r>
        <w:rPr>
          <w:rFonts w:ascii="Tahoma" w:hAnsi="Tahoma" w:cs="Tahoma"/>
          <w:sz w:val="20"/>
        </w:rPr>
        <w:t>, naročniki ne smejo sodelovati;</w:t>
      </w:r>
    </w:p>
    <w:p w14:paraId="43D61947" w14:textId="77777777" w:rsidR="003D4961" w:rsidRDefault="003D4961" w:rsidP="003D4961">
      <w:pPr>
        <w:pStyle w:val="Blokbesedila"/>
        <w:keepNext/>
        <w:keepLines/>
        <w:numPr>
          <w:ilvl w:val="1"/>
          <w:numId w:val="9"/>
        </w:numPr>
        <w:tabs>
          <w:tab w:val="clear" w:pos="8647"/>
          <w:tab w:val="left" w:pos="426"/>
        </w:tabs>
        <w:ind w:left="426" w:right="-2" w:hanging="426"/>
        <w:jc w:val="both"/>
        <w:rPr>
          <w:rFonts w:ascii="Tahoma" w:hAnsi="Tahoma" w:cs="Tahoma"/>
          <w:sz w:val="20"/>
        </w:rPr>
      </w:pPr>
      <w:r w:rsidRPr="006B0555">
        <w:rPr>
          <w:rFonts w:ascii="Tahoma" w:hAnsi="Tahoma" w:cs="Tahoma"/>
          <w:sz w:val="20"/>
        </w:rPr>
        <w:t>da</w:t>
      </w:r>
      <w:r>
        <w:rPr>
          <w:rFonts w:ascii="Tahoma" w:hAnsi="Tahoma" w:cs="Tahoma"/>
          <w:sz w:val="20"/>
        </w:rPr>
        <w:t xml:space="preserve"> </w:t>
      </w:r>
      <w:r w:rsidRPr="006B0555">
        <w:rPr>
          <w:rFonts w:ascii="Tahoma" w:hAnsi="Tahoma" w:cs="Tahoma"/>
          <w:sz w:val="20"/>
        </w:rPr>
        <w:t>smo</w:t>
      </w:r>
      <w:r>
        <w:rPr>
          <w:rFonts w:ascii="Tahoma" w:hAnsi="Tahoma" w:cs="Tahoma"/>
          <w:sz w:val="20"/>
        </w:rPr>
        <w:t xml:space="preserve"> </w:t>
      </w:r>
      <w:r w:rsidRPr="006B0555">
        <w:rPr>
          <w:rFonts w:ascii="Tahoma" w:hAnsi="Tahoma" w:cs="Tahoma"/>
          <w:sz w:val="20"/>
        </w:rPr>
        <w:t>v</w:t>
      </w:r>
      <w:r>
        <w:rPr>
          <w:rFonts w:ascii="Tahoma" w:hAnsi="Tahoma" w:cs="Tahoma"/>
          <w:sz w:val="20"/>
        </w:rPr>
        <w:t xml:space="preserve"> </w:t>
      </w:r>
      <w:r w:rsidRPr="006B0555">
        <w:rPr>
          <w:rFonts w:ascii="Tahoma" w:hAnsi="Tahoma" w:cs="Tahoma"/>
          <w:sz w:val="20"/>
        </w:rPr>
        <w:t>celoti</w:t>
      </w:r>
      <w:r>
        <w:rPr>
          <w:rFonts w:ascii="Tahoma" w:hAnsi="Tahoma" w:cs="Tahoma"/>
          <w:sz w:val="20"/>
        </w:rPr>
        <w:t xml:space="preserve"> </w:t>
      </w:r>
      <w:r w:rsidRPr="006B0555">
        <w:rPr>
          <w:rFonts w:ascii="Tahoma" w:hAnsi="Tahoma" w:cs="Tahoma"/>
          <w:sz w:val="20"/>
        </w:rPr>
        <w:t>seznanjeni</w:t>
      </w:r>
      <w:r>
        <w:rPr>
          <w:rFonts w:ascii="Tahoma" w:hAnsi="Tahoma" w:cs="Tahoma"/>
          <w:sz w:val="20"/>
        </w:rPr>
        <w:t xml:space="preserve"> </w:t>
      </w:r>
      <w:r w:rsidRPr="006B0555">
        <w:rPr>
          <w:rFonts w:ascii="Tahoma" w:hAnsi="Tahoma" w:cs="Tahoma"/>
          <w:sz w:val="20"/>
        </w:rPr>
        <w:t>z</w:t>
      </w:r>
      <w:r>
        <w:rPr>
          <w:rFonts w:ascii="Tahoma" w:hAnsi="Tahoma" w:cs="Tahoma"/>
          <w:sz w:val="20"/>
        </w:rPr>
        <w:t xml:space="preserve"> </w:t>
      </w:r>
      <w:r w:rsidRPr="006B0555">
        <w:rPr>
          <w:rFonts w:ascii="Tahoma" w:hAnsi="Tahoma" w:cs="Tahoma"/>
          <w:sz w:val="20"/>
        </w:rPr>
        <w:t>vsebino</w:t>
      </w:r>
      <w:r>
        <w:rPr>
          <w:rFonts w:ascii="Tahoma" w:hAnsi="Tahoma" w:cs="Tahoma"/>
          <w:sz w:val="20"/>
        </w:rPr>
        <w:t xml:space="preserve"> </w:t>
      </w:r>
      <w:r w:rsidRPr="006B0555">
        <w:rPr>
          <w:rFonts w:ascii="Tahoma" w:hAnsi="Tahoma" w:cs="Tahoma"/>
          <w:sz w:val="20"/>
        </w:rPr>
        <w:t>razpisne</w:t>
      </w:r>
      <w:r>
        <w:rPr>
          <w:rFonts w:ascii="Tahoma" w:hAnsi="Tahoma" w:cs="Tahoma"/>
          <w:sz w:val="20"/>
        </w:rPr>
        <w:t xml:space="preserve"> </w:t>
      </w:r>
      <w:r w:rsidRPr="006B0555">
        <w:rPr>
          <w:rFonts w:ascii="Tahoma" w:hAnsi="Tahoma" w:cs="Tahoma"/>
          <w:sz w:val="20"/>
        </w:rPr>
        <w:t>dokumentacije</w:t>
      </w:r>
      <w:r>
        <w:rPr>
          <w:rFonts w:ascii="Tahoma" w:hAnsi="Tahoma" w:cs="Tahoma"/>
          <w:sz w:val="20"/>
        </w:rPr>
        <w:t xml:space="preserve"> </w:t>
      </w:r>
      <w:r w:rsidRPr="006B0555">
        <w:rPr>
          <w:rFonts w:ascii="Tahoma" w:hAnsi="Tahoma" w:cs="Tahoma"/>
          <w:sz w:val="20"/>
        </w:rPr>
        <w:t>ter</w:t>
      </w:r>
      <w:r>
        <w:rPr>
          <w:rFonts w:ascii="Tahoma" w:hAnsi="Tahoma" w:cs="Tahoma"/>
          <w:sz w:val="20"/>
        </w:rPr>
        <w:t xml:space="preserve"> </w:t>
      </w:r>
      <w:r w:rsidRPr="006B0555">
        <w:rPr>
          <w:rFonts w:ascii="Tahoma" w:hAnsi="Tahoma" w:cs="Tahoma"/>
          <w:sz w:val="20"/>
        </w:rPr>
        <w:t>vsemi</w:t>
      </w:r>
      <w:r>
        <w:rPr>
          <w:rFonts w:ascii="Tahoma" w:hAnsi="Tahoma" w:cs="Tahoma"/>
          <w:sz w:val="20"/>
        </w:rPr>
        <w:t xml:space="preserve"> </w:t>
      </w:r>
      <w:r w:rsidRPr="006B0555">
        <w:rPr>
          <w:rFonts w:ascii="Tahoma" w:hAnsi="Tahoma" w:cs="Tahoma"/>
          <w:sz w:val="20"/>
        </w:rPr>
        <w:t>njenimi</w:t>
      </w:r>
      <w:r>
        <w:rPr>
          <w:rFonts w:ascii="Tahoma" w:hAnsi="Tahoma" w:cs="Tahoma"/>
          <w:sz w:val="20"/>
        </w:rPr>
        <w:t xml:space="preserve"> </w:t>
      </w:r>
      <w:r w:rsidRPr="006B0555">
        <w:rPr>
          <w:rFonts w:ascii="Tahoma" w:hAnsi="Tahoma" w:cs="Tahoma"/>
          <w:sz w:val="20"/>
        </w:rPr>
        <w:t>popravki</w:t>
      </w:r>
      <w:r>
        <w:rPr>
          <w:rFonts w:ascii="Tahoma" w:hAnsi="Tahoma" w:cs="Tahoma"/>
          <w:sz w:val="20"/>
        </w:rPr>
        <w:t xml:space="preserve"> </w:t>
      </w:r>
      <w:r w:rsidRPr="006B0555">
        <w:rPr>
          <w:rFonts w:ascii="Tahoma" w:hAnsi="Tahoma" w:cs="Tahoma"/>
          <w:sz w:val="20"/>
        </w:rPr>
        <w:t>in</w:t>
      </w:r>
      <w:r>
        <w:rPr>
          <w:rFonts w:ascii="Tahoma" w:hAnsi="Tahoma" w:cs="Tahoma"/>
          <w:sz w:val="20"/>
        </w:rPr>
        <w:t xml:space="preserve"> </w:t>
      </w:r>
      <w:r w:rsidRPr="006B0555">
        <w:rPr>
          <w:rFonts w:ascii="Tahoma" w:hAnsi="Tahoma" w:cs="Tahoma"/>
          <w:sz w:val="20"/>
        </w:rPr>
        <w:t>dopolnitvami</w:t>
      </w:r>
      <w:r>
        <w:rPr>
          <w:rFonts w:ascii="Tahoma" w:hAnsi="Tahoma" w:cs="Tahoma"/>
          <w:sz w:val="20"/>
        </w:rPr>
        <w:t xml:space="preserve"> </w:t>
      </w:r>
      <w:r w:rsidRPr="006B0555">
        <w:rPr>
          <w:rFonts w:ascii="Tahoma" w:hAnsi="Tahoma" w:cs="Tahoma"/>
          <w:sz w:val="20"/>
        </w:rPr>
        <w:t>oz.</w:t>
      </w:r>
      <w:r>
        <w:rPr>
          <w:rFonts w:ascii="Tahoma" w:hAnsi="Tahoma" w:cs="Tahoma"/>
          <w:sz w:val="20"/>
        </w:rPr>
        <w:t xml:space="preserve"> </w:t>
      </w:r>
      <w:r w:rsidRPr="006B0555">
        <w:rPr>
          <w:rFonts w:ascii="Tahoma" w:hAnsi="Tahoma" w:cs="Tahoma"/>
          <w:sz w:val="20"/>
        </w:rPr>
        <w:t>spremembami</w:t>
      </w:r>
      <w:r>
        <w:rPr>
          <w:rFonts w:ascii="Tahoma" w:hAnsi="Tahoma" w:cs="Tahoma"/>
          <w:sz w:val="20"/>
        </w:rPr>
        <w:t xml:space="preserve"> </w:t>
      </w:r>
      <w:r w:rsidRPr="006B0555">
        <w:rPr>
          <w:rFonts w:ascii="Tahoma" w:hAnsi="Tahoma" w:cs="Tahoma"/>
          <w:sz w:val="20"/>
        </w:rPr>
        <w:t>ter</w:t>
      </w:r>
      <w:r>
        <w:rPr>
          <w:rFonts w:ascii="Tahoma" w:hAnsi="Tahoma" w:cs="Tahoma"/>
          <w:sz w:val="20"/>
        </w:rPr>
        <w:t xml:space="preserve"> </w:t>
      </w:r>
      <w:r w:rsidRPr="006B0555">
        <w:rPr>
          <w:rFonts w:ascii="Tahoma" w:hAnsi="Tahoma" w:cs="Tahoma"/>
          <w:sz w:val="20"/>
        </w:rPr>
        <w:t>da</w:t>
      </w:r>
      <w:r>
        <w:rPr>
          <w:rFonts w:ascii="Tahoma" w:hAnsi="Tahoma" w:cs="Tahoma"/>
          <w:sz w:val="20"/>
        </w:rPr>
        <w:t xml:space="preserve"> </w:t>
      </w:r>
      <w:r w:rsidRPr="006B0555">
        <w:rPr>
          <w:rFonts w:ascii="Tahoma" w:hAnsi="Tahoma" w:cs="Tahoma"/>
          <w:sz w:val="20"/>
        </w:rPr>
        <w:t>se</w:t>
      </w:r>
      <w:r>
        <w:rPr>
          <w:rFonts w:ascii="Tahoma" w:hAnsi="Tahoma" w:cs="Tahoma"/>
          <w:sz w:val="20"/>
        </w:rPr>
        <w:t xml:space="preserve"> </w:t>
      </w:r>
      <w:r w:rsidRPr="006B0555">
        <w:rPr>
          <w:rFonts w:ascii="Tahoma" w:hAnsi="Tahoma" w:cs="Tahoma"/>
          <w:sz w:val="20"/>
        </w:rPr>
        <w:t>strinjamo</w:t>
      </w:r>
      <w:r>
        <w:rPr>
          <w:rFonts w:ascii="Tahoma" w:hAnsi="Tahoma" w:cs="Tahoma"/>
          <w:sz w:val="20"/>
        </w:rPr>
        <w:t xml:space="preserve"> </w:t>
      </w:r>
      <w:r w:rsidRPr="006B0555">
        <w:rPr>
          <w:rFonts w:ascii="Tahoma" w:hAnsi="Tahoma" w:cs="Tahoma"/>
          <w:sz w:val="20"/>
        </w:rPr>
        <w:t>in</w:t>
      </w:r>
      <w:r>
        <w:rPr>
          <w:rFonts w:ascii="Tahoma" w:hAnsi="Tahoma" w:cs="Tahoma"/>
          <w:sz w:val="20"/>
        </w:rPr>
        <w:t xml:space="preserve"> </w:t>
      </w:r>
      <w:r w:rsidRPr="006B0555">
        <w:rPr>
          <w:rFonts w:ascii="Tahoma" w:hAnsi="Tahoma" w:cs="Tahoma"/>
          <w:sz w:val="20"/>
        </w:rPr>
        <w:t>sprejemamo</w:t>
      </w:r>
      <w:r>
        <w:rPr>
          <w:rFonts w:ascii="Tahoma" w:hAnsi="Tahoma" w:cs="Tahoma"/>
          <w:sz w:val="20"/>
        </w:rPr>
        <w:t xml:space="preserve"> </w:t>
      </w:r>
      <w:r w:rsidRPr="006B0555">
        <w:rPr>
          <w:rFonts w:ascii="Tahoma" w:hAnsi="Tahoma" w:cs="Tahoma"/>
          <w:sz w:val="20"/>
        </w:rPr>
        <w:t>tudi</w:t>
      </w:r>
      <w:r>
        <w:rPr>
          <w:rFonts w:ascii="Tahoma" w:hAnsi="Tahoma" w:cs="Tahoma"/>
          <w:sz w:val="20"/>
        </w:rPr>
        <w:t xml:space="preserve"> </w:t>
      </w:r>
      <w:r w:rsidRPr="006B0555">
        <w:rPr>
          <w:rFonts w:ascii="Tahoma" w:hAnsi="Tahoma" w:cs="Tahoma"/>
          <w:sz w:val="20"/>
        </w:rPr>
        <w:t>vse</w:t>
      </w:r>
      <w:r>
        <w:rPr>
          <w:rFonts w:ascii="Tahoma" w:hAnsi="Tahoma" w:cs="Tahoma"/>
          <w:sz w:val="20"/>
        </w:rPr>
        <w:t xml:space="preserve"> </w:t>
      </w:r>
      <w:r w:rsidRPr="006B0555">
        <w:rPr>
          <w:rFonts w:ascii="Tahoma" w:hAnsi="Tahoma" w:cs="Tahoma"/>
          <w:sz w:val="20"/>
        </w:rPr>
        <w:t>ostale</w:t>
      </w:r>
      <w:r>
        <w:rPr>
          <w:rFonts w:ascii="Tahoma" w:hAnsi="Tahoma" w:cs="Tahoma"/>
          <w:sz w:val="20"/>
        </w:rPr>
        <w:t xml:space="preserve"> </w:t>
      </w:r>
      <w:r w:rsidRPr="006B0555">
        <w:rPr>
          <w:rFonts w:ascii="Tahoma" w:hAnsi="Tahoma" w:cs="Tahoma"/>
          <w:sz w:val="20"/>
        </w:rPr>
        <w:t>pogoje</w:t>
      </w:r>
      <w:r>
        <w:rPr>
          <w:rFonts w:ascii="Tahoma" w:hAnsi="Tahoma" w:cs="Tahoma"/>
          <w:sz w:val="20"/>
        </w:rPr>
        <w:t xml:space="preserve"> </w:t>
      </w:r>
      <w:r w:rsidRPr="006B0555">
        <w:rPr>
          <w:rFonts w:ascii="Tahoma" w:hAnsi="Tahoma" w:cs="Tahoma"/>
          <w:sz w:val="20"/>
        </w:rPr>
        <w:t>in</w:t>
      </w:r>
      <w:r>
        <w:rPr>
          <w:rFonts w:ascii="Tahoma" w:hAnsi="Tahoma" w:cs="Tahoma"/>
          <w:sz w:val="20"/>
        </w:rPr>
        <w:t xml:space="preserve"> </w:t>
      </w:r>
      <w:r w:rsidRPr="006B0555">
        <w:rPr>
          <w:rFonts w:ascii="Tahoma" w:hAnsi="Tahoma" w:cs="Tahoma"/>
          <w:sz w:val="20"/>
        </w:rPr>
        <w:t>zahteve</w:t>
      </w:r>
      <w:r>
        <w:rPr>
          <w:rFonts w:ascii="Tahoma" w:hAnsi="Tahoma" w:cs="Tahoma"/>
          <w:sz w:val="20"/>
        </w:rPr>
        <w:t xml:space="preserve"> </w:t>
      </w:r>
      <w:r w:rsidRPr="006B0555">
        <w:rPr>
          <w:rFonts w:ascii="Tahoma" w:hAnsi="Tahoma" w:cs="Tahoma"/>
          <w:sz w:val="20"/>
        </w:rPr>
        <w:t>predmetne</w:t>
      </w:r>
      <w:r>
        <w:rPr>
          <w:rFonts w:ascii="Tahoma" w:hAnsi="Tahoma" w:cs="Tahoma"/>
          <w:sz w:val="20"/>
        </w:rPr>
        <w:t xml:space="preserve"> </w:t>
      </w:r>
      <w:r w:rsidRPr="006B0555">
        <w:rPr>
          <w:rFonts w:ascii="Tahoma" w:hAnsi="Tahoma" w:cs="Tahoma"/>
          <w:sz w:val="20"/>
        </w:rPr>
        <w:t>razpisne</w:t>
      </w:r>
      <w:r>
        <w:rPr>
          <w:rFonts w:ascii="Tahoma" w:hAnsi="Tahoma" w:cs="Tahoma"/>
          <w:sz w:val="20"/>
        </w:rPr>
        <w:t xml:space="preserve"> </w:t>
      </w:r>
      <w:r w:rsidRPr="006B0555">
        <w:rPr>
          <w:rFonts w:ascii="Tahoma" w:hAnsi="Tahoma" w:cs="Tahoma"/>
          <w:sz w:val="20"/>
        </w:rPr>
        <w:t>dokumentacije,</w:t>
      </w:r>
      <w:r>
        <w:rPr>
          <w:rFonts w:ascii="Tahoma" w:hAnsi="Tahoma" w:cs="Tahoma"/>
          <w:sz w:val="20"/>
        </w:rPr>
        <w:t xml:space="preserve"> </w:t>
      </w:r>
    </w:p>
    <w:p w14:paraId="0794A465" w14:textId="77777777" w:rsidR="003D4961" w:rsidRDefault="003D4961" w:rsidP="003D4961">
      <w:pPr>
        <w:pStyle w:val="Blokbesedila"/>
        <w:keepNext/>
        <w:keepLines/>
        <w:numPr>
          <w:ilvl w:val="1"/>
          <w:numId w:val="9"/>
        </w:numPr>
        <w:tabs>
          <w:tab w:val="clear" w:pos="8647"/>
          <w:tab w:val="left" w:pos="426"/>
        </w:tabs>
        <w:ind w:left="426" w:right="-2" w:hanging="426"/>
        <w:jc w:val="both"/>
        <w:rPr>
          <w:rFonts w:ascii="Tahoma" w:hAnsi="Tahoma" w:cs="Tahoma"/>
          <w:sz w:val="20"/>
        </w:rPr>
      </w:pPr>
      <w:r w:rsidRPr="006B0555">
        <w:rPr>
          <w:rFonts w:ascii="Tahoma" w:hAnsi="Tahoma" w:cs="Tahoma"/>
          <w:sz w:val="20"/>
        </w:rPr>
        <w:t>da</w:t>
      </w:r>
      <w:r>
        <w:rPr>
          <w:rFonts w:ascii="Tahoma" w:hAnsi="Tahoma" w:cs="Tahoma"/>
          <w:sz w:val="20"/>
        </w:rPr>
        <w:t xml:space="preserve"> </w:t>
      </w:r>
      <w:r w:rsidRPr="006B0555">
        <w:rPr>
          <w:rFonts w:ascii="Tahoma" w:hAnsi="Tahoma" w:cs="Tahoma"/>
          <w:sz w:val="20"/>
        </w:rPr>
        <w:t>smo</w:t>
      </w:r>
      <w:r>
        <w:rPr>
          <w:rFonts w:ascii="Tahoma" w:hAnsi="Tahoma" w:cs="Tahoma"/>
          <w:sz w:val="20"/>
        </w:rPr>
        <w:t xml:space="preserve"> </w:t>
      </w:r>
      <w:r w:rsidRPr="006B0555">
        <w:rPr>
          <w:rFonts w:ascii="Tahoma" w:hAnsi="Tahoma" w:cs="Tahoma"/>
          <w:sz w:val="20"/>
        </w:rPr>
        <w:t>v</w:t>
      </w:r>
      <w:r>
        <w:rPr>
          <w:rFonts w:ascii="Tahoma" w:hAnsi="Tahoma" w:cs="Tahoma"/>
          <w:sz w:val="20"/>
        </w:rPr>
        <w:t xml:space="preserve"> </w:t>
      </w:r>
      <w:r w:rsidRPr="006B0555">
        <w:rPr>
          <w:rFonts w:ascii="Tahoma" w:hAnsi="Tahoma" w:cs="Tahoma"/>
          <w:sz w:val="20"/>
        </w:rPr>
        <w:t>celoti</w:t>
      </w:r>
      <w:r>
        <w:rPr>
          <w:rFonts w:ascii="Tahoma" w:hAnsi="Tahoma" w:cs="Tahoma"/>
          <w:sz w:val="20"/>
        </w:rPr>
        <w:t xml:space="preserve"> </w:t>
      </w:r>
      <w:r w:rsidRPr="006B0555">
        <w:rPr>
          <w:rFonts w:ascii="Tahoma" w:hAnsi="Tahoma" w:cs="Tahoma"/>
          <w:sz w:val="20"/>
        </w:rPr>
        <w:t>seznanjeni</w:t>
      </w:r>
      <w:r>
        <w:rPr>
          <w:rFonts w:ascii="Tahoma" w:hAnsi="Tahoma" w:cs="Tahoma"/>
          <w:sz w:val="20"/>
        </w:rPr>
        <w:t xml:space="preserve"> </w:t>
      </w:r>
      <w:r w:rsidRPr="006B0555">
        <w:rPr>
          <w:rFonts w:ascii="Tahoma" w:hAnsi="Tahoma" w:cs="Tahoma"/>
          <w:sz w:val="20"/>
        </w:rPr>
        <w:t>z</w:t>
      </w:r>
      <w:r>
        <w:rPr>
          <w:rFonts w:ascii="Tahoma" w:hAnsi="Tahoma" w:cs="Tahoma"/>
          <w:sz w:val="20"/>
        </w:rPr>
        <w:t xml:space="preserve"> </w:t>
      </w:r>
      <w:r w:rsidRPr="006B0555">
        <w:rPr>
          <w:rFonts w:ascii="Tahoma" w:hAnsi="Tahoma" w:cs="Tahoma"/>
          <w:sz w:val="20"/>
        </w:rPr>
        <w:t>vsebino</w:t>
      </w:r>
      <w:r>
        <w:rPr>
          <w:rFonts w:ascii="Tahoma" w:hAnsi="Tahoma" w:cs="Tahoma"/>
          <w:sz w:val="20"/>
        </w:rPr>
        <w:t xml:space="preserve"> osnutka pogodbe, ki jo </w:t>
      </w:r>
      <w:r w:rsidRPr="006B0555">
        <w:rPr>
          <w:rFonts w:ascii="Tahoma" w:hAnsi="Tahoma" w:cs="Tahoma"/>
          <w:sz w:val="20"/>
        </w:rPr>
        <w:t>bomo</w:t>
      </w:r>
      <w:r>
        <w:rPr>
          <w:rFonts w:ascii="Tahoma" w:hAnsi="Tahoma" w:cs="Tahoma"/>
          <w:sz w:val="20"/>
        </w:rPr>
        <w:t xml:space="preserve"> </w:t>
      </w:r>
      <w:r w:rsidRPr="006B0555">
        <w:rPr>
          <w:rFonts w:ascii="Tahoma" w:hAnsi="Tahoma" w:cs="Tahoma"/>
          <w:sz w:val="20"/>
        </w:rPr>
        <w:t>v</w:t>
      </w:r>
      <w:r>
        <w:rPr>
          <w:rFonts w:ascii="Tahoma" w:hAnsi="Tahoma" w:cs="Tahoma"/>
          <w:sz w:val="20"/>
        </w:rPr>
        <w:t xml:space="preserve"> </w:t>
      </w:r>
      <w:r w:rsidRPr="006B0555">
        <w:rPr>
          <w:rFonts w:ascii="Tahoma" w:hAnsi="Tahoma" w:cs="Tahoma"/>
          <w:sz w:val="20"/>
        </w:rPr>
        <w:t>primeru</w:t>
      </w:r>
      <w:r>
        <w:rPr>
          <w:rFonts w:ascii="Tahoma" w:hAnsi="Tahoma" w:cs="Tahoma"/>
          <w:sz w:val="20"/>
        </w:rPr>
        <w:t xml:space="preserve"> </w:t>
      </w:r>
      <w:r w:rsidRPr="006B0555">
        <w:rPr>
          <w:rFonts w:ascii="Tahoma" w:hAnsi="Tahoma" w:cs="Tahoma"/>
          <w:sz w:val="20"/>
        </w:rPr>
        <w:t>izbora</w:t>
      </w:r>
      <w:r>
        <w:rPr>
          <w:rFonts w:ascii="Tahoma" w:hAnsi="Tahoma" w:cs="Tahoma"/>
          <w:sz w:val="20"/>
        </w:rPr>
        <w:t xml:space="preserve"> </w:t>
      </w:r>
      <w:r w:rsidRPr="006B0555">
        <w:rPr>
          <w:rFonts w:ascii="Tahoma" w:hAnsi="Tahoma" w:cs="Tahoma"/>
          <w:sz w:val="20"/>
        </w:rPr>
        <w:t>kot</w:t>
      </w:r>
      <w:r>
        <w:rPr>
          <w:rFonts w:ascii="Tahoma" w:hAnsi="Tahoma" w:cs="Tahoma"/>
          <w:sz w:val="20"/>
        </w:rPr>
        <w:t xml:space="preserve"> </w:t>
      </w:r>
      <w:r w:rsidRPr="006B0555">
        <w:rPr>
          <w:rFonts w:ascii="Tahoma" w:hAnsi="Tahoma" w:cs="Tahoma"/>
          <w:sz w:val="20"/>
        </w:rPr>
        <w:t>ekonomsko</w:t>
      </w:r>
      <w:r>
        <w:rPr>
          <w:rFonts w:ascii="Tahoma" w:hAnsi="Tahoma" w:cs="Tahoma"/>
          <w:sz w:val="20"/>
        </w:rPr>
        <w:t xml:space="preserve"> </w:t>
      </w:r>
      <w:r w:rsidRPr="006B0555">
        <w:rPr>
          <w:rFonts w:ascii="Tahoma" w:hAnsi="Tahoma" w:cs="Tahoma"/>
          <w:sz w:val="20"/>
        </w:rPr>
        <w:t>najugodnejši</w:t>
      </w:r>
      <w:r>
        <w:rPr>
          <w:rFonts w:ascii="Tahoma" w:hAnsi="Tahoma" w:cs="Tahoma"/>
          <w:sz w:val="20"/>
        </w:rPr>
        <w:t xml:space="preserve"> ponudnik</w:t>
      </w:r>
      <w:r w:rsidRPr="006B0555">
        <w:rPr>
          <w:rFonts w:ascii="Tahoma" w:hAnsi="Tahoma" w:cs="Tahoma"/>
          <w:sz w:val="20"/>
        </w:rPr>
        <w:t>,</w:t>
      </w:r>
      <w:r>
        <w:rPr>
          <w:rFonts w:ascii="Tahoma" w:hAnsi="Tahoma" w:cs="Tahoma"/>
          <w:sz w:val="20"/>
        </w:rPr>
        <w:t xml:space="preserve"> </w:t>
      </w:r>
      <w:r w:rsidRPr="006B0555">
        <w:rPr>
          <w:rFonts w:ascii="Tahoma" w:hAnsi="Tahoma" w:cs="Tahoma"/>
          <w:sz w:val="20"/>
        </w:rPr>
        <w:t>na</w:t>
      </w:r>
      <w:r>
        <w:rPr>
          <w:rFonts w:ascii="Tahoma" w:hAnsi="Tahoma" w:cs="Tahoma"/>
          <w:sz w:val="20"/>
        </w:rPr>
        <w:t xml:space="preserve"> </w:t>
      </w:r>
      <w:r w:rsidRPr="006B0555">
        <w:rPr>
          <w:rFonts w:ascii="Tahoma" w:hAnsi="Tahoma" w:cs="Tahoma"/>
          <w:sz w:val="20"/>
        </w:rPr>
        <w:t>poziv</w:t>
      </w:r>
      <w:r>
        <w:rPr>
          <w:rFonts w:ascii="Tahoma" w:hAnsi="Tahoma" w:cs="Tahoma"/>
          <w:sz w:val="20"/>
        </w:rPr>
        <w:t xml:space="preserve"> </w:t>
      </w:r>
      <w:r w:rsidRPr="006B0555">
        <w:rPr>
          <w:rFonts w:ascii="Tahoma" w:hAnsi="Tahoma" w:cs="Tahoma"/>
          <w:sz w:val="20"/>
        </w:rPr>
        <w:t>naročnika</w:t>
      </w:r>
      <w:r>
        <w:rPr>
          <w:rFonts w:ascii="Tahoma" w:hAnsi="Tahoma" w:cs="Tahoma"/>
          <w:sz w:val="20"/>
        </w:rPr>
        <w:t xml:space="preserve">, </w:t>
      </w:r>
      <w:r w:rsidRPr="006B0555">
        <w:rPr>
          <w:rFonts w:ascii="Tahoma" w:hAnsi="Tahoma" w:cs="Tahoma"/>
          <w:sz w:val="20"/>
        </w:rPr>
        <w:t>podpisali</w:t>
      </w:r>
      <w:r>
        <w:rPr>
          <w:rFonts w:ascii="Tahoma" w:hAnsi="Tahoma" w:cs="Tahoma"/>
          <w:sz w:val="20"/>
        </w:rPr>
        <w:t xml:space="preserve"> </w:t>
      </w:r>
      <w:r w:rsidRPr="006B0555">
        <w:rPr>
          <w:rFonts w:ascii="Tahoma" w:hAnsi="Tahoma" w:cs="Tahoma"/>
          <w:sz w:val="20"/>
        </w:rPr>
        <w:t>brez</w:t>
      </w:r>
      <w:r>
        <w:rPr>
          <w:rFonts w:ascii="Tahoma" w:hAnsi="Tahoma" w:cs="Tahoma"/>
          <w:sz w:val="20"/>
        </w:rPr>
        <w:t xml:space="preserve"> </w:t>
      </w:r>
      <w:r w:rsidRPr="006B0555">
        <w:rPr>
          <w:rFonts w:ascii="Tahoma" w:hAnsi="Tahoma" w:cs="Tahoma"/>
          <w:sz w:val="20"/>
        </w:rPr>
        <w:t>ugovorov</w:t>
      </w:r>
      <w:r>
        <w:rPr>
          <w:rFonts w:ascii="Tahoma" w:hAnsi="Tahoma" w:cs="Tahoma"/>
          <w:sz w:val="20"/>
        </w:rPr>
        <w:t xml:space="preserve"> </w:t>
      </w:r>
      <w:r w:rsidRPr="006B0555">
        <w:rPr>
          <w:rFonts w:ascii="Tahoma" w:hAnsi="Tahoma" w:cs="Tahoma"/>
          <w:i/>
          <w:sz w:val="20"/>
        </w:rPr>
        <w:t>(velja</w:t>
      </w:r>
      <w:r>
        <w:rPr>
          <w:rFonts w:ascii="Tahoma" w:hAnsi="Tahoma" w:cs="Tahoma"/>
          <w:i/>
          <w:sz w:val="20"/>
        </w:rPr>
        <w:t xml:space="preserve"> </w:t>
      </w:r>
      <w:r w:rsidRPr="006B0555">
        <w:rPr>
          <w:rFonts w:ascii="Tahoma" w:hAnsi="Tahoma" w:cs="Tahoma"/>
          <w:i/>
          <w:sz w:val="20"/>
        </w:rPr>
        <w:t>za</w:t>
      </w:r>
      <w:r>
        <w:rPr>
          <w:rFonts w:ascii="Tahoma" w:hAnsi="Tahoma" w:cs="Tahoma"/>
          <w:i/>
          <w:sz w:val="20"/>
        </w:rPr>
        <w:t xml:space="preserve"> </w:t>
      </w:r>
      <w:r w:rsidRPr="006B0555">
        <w:rPr>
          <w:rFonts w:ascii="Tahoma" w:hAnsi="Tahoma" w:cs="Tahoma"/>
          <w:i/>
          <w:sz w:val="20"/>
        </w:rPr>
        <w:t>(samostojnega/vodilnega)</w:t>
      </w:r>
      <w:r>
        <w:rPr>
          <w:rFonts w:ascii="Tahoma" w:hAnsi="Tahoma" w:cs="Tahoma"/>
          <w:i/>
          <w:sz w:val="20"/>
        </w:rPr>
        <w:t xml:space="preserve"> ponudnika </w:t>
      </w:r>
      <w:r w:rsidRPr="006B0555">
        <w:rPr>
          <w:rFonts w:ascii="Tahoma" w:hAnsi="Tahoma" w:cs="Tahoma"/>
          <w:i/>
          <w:sz w:val="20"/>
        </w:rPr>
        <w:t>in</w:t>
      </w:r>
      <w:r>
        <w:rPr>
          <w:rFonts w:ascii="Tahoma" w:hAnsi="Tahoma" w:cs="Tahoma"/>
          <w:i/>
          <w:sz w:val="20"/>
        </w:rPr>
        <w:t xml:space="preserve"> </w:t>
      </w:r>
      <w:r w:rsidRPr="006B0555">
        <w:rPr>
          <w:rFonts w:ascii="Tahoma" w:hAnsi="Tahoma" w:cs="Tahoma"/>
          <w:i/>
          <w:sz w:val="20"/>
        </w:rPr>
        <w:t>partnerje,</w:t>
      </w:r>
      <w:r>
        <w:rPr>
          <w:rFonts w:ascii="Tahoma" w:hAnsi="Tahoma" w:cs="Tahoma"/>
          <w:i/>
          <w:sz w:val="20"/>
        </w:rPr>
        <w:t xml:space="preserve"> </w:t>
      </w:r>
      <w:r w:rsidRPr="006B0555">
        <w:rPr>
          <w:rFonts w:ascii="Tahoma" w:hAnsi="Tahoma" w:cs="Tahoma"/>
          <w:i/>
          <w:sz w:val="20"/>
        </w:rPr>
        <w:t>v</w:t>
      </w:r>
      <w:r>
        <w:rPr>
          <w:rFonts w:ascii="Tahoma" w:hAnsi="Tahoma" w:cs="Tahoma"/>
          <w:i/>
          <w:sz w:val="20"/>
        </w:rPr>
        <w:t xml:space="preserve"> </w:t>
      </w:r>
      <w:r w:rsidRPr="006B0555">
        <w:rPr>
          <w:rFonts w:ascii="Tahoma" w:hAnsi="Tahoma" w:cs="Tahoma"/>
          <w:i/>
          <w:sz w:val="20"/>
        </w:rPr>
        <w:t>primeru</w:t>
      </w:r>
      <w:r>
        <w:rPr>
          <w:rFonts w:ascii="Tahoma" w:hAnsi="Tahoma" w:cs="Tahoma"/>
          <w:i/>
          <w:sz w:val="20"/>
        </w:rPr>
        <w:t xml:space="preserve"> </w:t>
      </w:r>
      <w:r w:rsidRPr="006B0555">
        <w:rPr>
          <w:rFonts w:ascii="Tahoma" w:hAnsi="Tahoma" w:cs="Tahoma"/>
          <w:i/>
          <w:sz w:val="20"/>
        </w:rPr>
        <w:t>skupne</w:t>
      </w:r>
      <w:r>
        <w:rPr>
          <w:rFonts w:ascii="Tahoma" w:hAnsi="Tahoma" w:cs="Tahoma"/>
          <w:i/>
          <w:sz w:val="20"/>
        </w:rPr>
        <w:t xml:space="preserve"> ponudbe</w:t>
      </w:r>
      <w:r w:rsidRPr="006B0555">
        <w:rPr>
          <w:rFonts w:ascii="Tahoma" w:hAnsi="Tahoma" w:cs="Tahoma"/>
          <w:i/>
          <w:sz w:val="20"/>
        </w:rPr>
        <w:t>)</w:t>
      </w:r>
      <w:r>
        <w:rPr>
          <w:rFonts w:ascii="Tahoma" w:hAnsi="Tahoma" w:cs="Tahoma"/>
          <w:sz w:val="20"/>
        </w:rPr>
        <w:t>;</w:t>
      </w:r>
    </w:p>
    <w:p w14:paraId="21CB5029" w14:textId="77777777" w:rsidR="003D4961" w:rsidRDefault="003D4961" w:rsidP="003D4961">
      <w:pPr>
        <w:pStyle w:val="Blokbesedila"/>
        <w:keepNext/>
        <w:keepLines/>
        <w:numPr>
          <w:ilvl w:val="1"/>
          <w:numId w:val="9"/>
        </w:numPr>
        <w:tabs>
          <w:tab w:val="clear" w:pos="8647"/>
          <w:tab w:val="left" w:pos="426"/>
        </w:tabs>
        <w:ind w:left="426" w:right="-2" w:hanging="426"/>
        <w:jc w:val="both"/>
        <w:rPr>
          <w:rFonts w:ascii="Tahoma" w:hAnsi="Tahoma" w:cs="Tahoma"/>
          <w:sz w:val="20"/>
        </w:rPr>
      </w:pPr>
      <w:r w:rsidRPr="006B0555">
        <w:rPr>
          <w:rFonts w:ascii="Tahoma" w:hAnsi="Tahoma" w:cs="Tahoma"/>
          <w:sz w:val="20"/>
        </w:rPr>
        <w:t>da</w:t>
      </w:r>
      <w:r>
        <w:rPr>
          <w:rFonts w:ascii="Tahoma" w:hAnsi="Tahoma" w:cs="Tahoma"/>
          <w:sz w:val="20"/>
        </w:rPr>
        <w:t xml:space="preserve"> </w:t>
      </w:r>
      <w:r w:rsidRPr="006B0555">
        <w:rPr>
          <w:rFonts w:ascii="Tahoma" w:hAnsi="Tahoma" w:cs="Tahoma"/>
          <w:sz w:val="20"/>
        </w:rPr>
        <w:t>prevzemamo</w:t>
      </w:r>
      <w:r>
        <w:rPr>
          <w:rFonts w:ascii="Tahoma" w:hAnsi="Tahoma" w:cs="Tahoma"/>
          <w:sz w:val="20"/>
        </w:rPr>
        <w:t xml:space="preserve"> </w:t>
      </w:r>
      <w:r w:rsidRPr="006B0555">
        <w:rPr>
          <w:rFonts w:ascii="Tahoma" w:hAnsi="Tahoma" w:cs="Tahoma"/>
          <w:sz w:val="20"/>
        </w:rPr>
        <w:t>kazensko</w:t>
      </w:r>
      <w:r>
        <w:rPr>
          <w:rFonts w:ascii="Tahoma" w:hAnsi="Tahoma" w:cs="Tahoma"/>
          <w:sz w:val="20"/>
        </w:rPr>
        <w:t xml:space="preserve"> </w:t>
      </w:r>
      <w:r w:rsidRPr="006B0555">
        <w:rPr>
          <w:rFonts w:ascii="Tahoma" w:hAnsi="Tahoma" w:cs="Tahoma"/>
          <w:sz w:val="20"/>
        </w:rPr>
        <w:t>in</w:t>
      </w:r>
      <w:r>
        <w:rPr>
          <w:rFonts w:ascii="Tahoma" w:hAnsi="Tahoma" w:cs="Tahoma"/>
          <w:sz w:val="20"/>
        </w:rPr>
        <w:t xml:space="preserve"> </w:t>
      </w:r>
      <w:r w:rsidRPr="006B0555">
        <w:rPr>
          <w:rFonts w:ascii="Tahoma" w:hAnsi="Tahoma" w:cs="Tahoma"/>
          <w:sz w:val="20"/>
        </w:rPr>
        <w:t>materialno</w:t>
      </w:r>
      <w:r>
        <w:rPr>
          <w:rFonts w:ascii="Tahoma" w:hAnsi="Tahoma" w:cs="Tahoma"/>
          <w:sz w:val="20"/>
        </w:rPr>
        <w:t xml:space="preserve"> </w:t>
      </w:r>
      <w:r w:rsidRPr="006B0555">
        <w:rPr>
          <w:rFonts w:ascii="Tahoma" w:hAnsi="Tahoma" w:cs="Tahoma"/>
          <w:sz w:val="20"/>
        </w:rPr>
        <w:t>odgovornost,</w:t>
      </w:r>
      <w:r>
        <w:rPr>
          <w:rFonts w:ascii="Tahoma" w:hAnsi="Tahoma" w:cs="Tahoma"/>
          <w:sz w:val="20"/>
        </w:rPr>
        <w:t xml:space="preserve"> </w:t>
      </w:r>
      <w:r w:rsidRPr="006B0555">
        <w:rPr>
          <w:rFonts w:ascii="Tahoma" w:hAnsi="Tahoma" w:cs="Tahoma"/>
          <w:sz w:val="20"/>
        </w:rPr>
        <w:t>da</w:t>
      </w:r>
      <w:r>
        <w:rPr>
          <w:rFonts w:ascii="Tahoma" w:hAnsi="Tahoma" w:cs="Tahoma"/>
          <w:sz w:val="20"/>
        </w:rPr>
        <w:t xml:space="preserve"> </w:t>
      </w:r>
      <w:r w:rsidRPr="006B0555">
        <w:rPr>
          <w:rFonts w:ascii="Tahoma" w:hAnsi="Tahoma" w:cs="Tahoma"/>
          <w:sz w:val="20"/>
        </w:rPr>
        <w:t>so</w:t>
      </w:r>
      <w:r>
        <w:rPr>
          <w:rFonts w:ascii="Tahoma" w:hAnsi="Tahoma" w:cs="Tahoma"/>
          <w:sz w:val="20"/>
        </w:rPr>
        <w:t xml:space="preserve"> </w:t>
      </w:r>
      <w:r w:rsidRPr="006B0555">
        <w:rPr>
          <w:rFonts w:ascii="Tahoma" w:hAnsi="Tahoma" w:cs="Tahoma"/>
          <w:sz w:val="20"/>
        </w:rPr>
        <w:t>vsi</w:t>
      </w:r>
      <w:r>
        <w:rPr>
          <w:rFonts w:ascii="Tahoma" w:hAnsi="Tahoma" w:cs="Tahoma"/>
          <w:sz w:val="20"/>
        </w:rPr>
        <w:t xml:space="preserve"> </w:t>
      </w:r>
      <w:r w:rsidRPr="006B0555">
        <w:rPr>
          <w:rFonts w:ascii="Tahoma" w:hAnsi="Tahoma" w:cs="Tahoma"/>
          <w:sz w:val="20"/>
        </w:rPr>
        <w:t>podatki</w:t>
      </w:r>
      <w:r>
        <w:rPr>
          <w:rFonts w:ascii="Tahoma" w:hAnsi="Tahoma" w:cs="Tahoma"/>
          <w:sz w:val="20"/>
        </w:rPr>
        <w:t xml:space="preserve"> </w:t>
      </w:r>
      <w:r w:rsidRPr="006B0555">
        <w:rPr>
          <w:rFonts w:ascii="Tahoma" w:hAnsi="Tahoma" w:cs="Tahoma"/>
          <w:sz w:val="20"/>
        </w:rPr>
        <w:t>in</w:t>
      </w:r>
      <w:r>
        <w:rPr>
          <w:rFonts w:ascii="Tahoma" w:hAnsi="Tahoma" w:cs="Tahoma"/>
          <w:sz w:val="20"/>
        </w:rPr>
        <w:t xml:space="preserve"> </w:t>
      </w:r>
      <w:r w:rsidRPr="006B0555">
        <w:rPr>
          <w:rFonts w:ascii="Tahoma" w:hAnsi="Tahoma" w:cs="Tahoma"/>
          <w:sz w:val="20"/>
        </w:rPr>
        <w:t>dokumenti,</w:t>
      </w:r>
      <w:r>
        <w:rPr>
          <w:rFonts w:ascii="Tahoma" w:hAnsi="Tahoma" w:cs="Tahoma"/>
          <w:sz w:val="20"/>
        </w:rPr>
        <w:t xml:space="preserve"> </w:t>
      </w:r>
      <w:r w:rsidRPr="006B0555">
        <w:rPr>
          <w:rFonts w:ascii="Tahoma" w:hAnsi="Tahoma" w:cs="Tahoma"/>
          <w:sz w:val="20"/>
        </w:rPr>
        <w:t>podani</w:t>
      </w:r>
      <w:r>
        <w:rPr>
          <w:rFonts w:ascii="Tahoma" w:hAnsi="Tahoma" w:cs="Tahoma"/>
          <w:sz w:val="20"/>
        </w:rPr>
        <w:t xml:space="preserve"> </w:t>
      </w:r>
      <w:r w:rsidRPr="006B0555">
        <w:rPr>
          <w:rFonts w:ascii="Tahoma" w:hAnsi="Tahoma" w:cs="Tahoma"/>
          <w:sz w:val="20"/>
        </w:rPr>
        <w:t>v</w:t>
      </w:r>
      <w:r>
        <w:rPr>
          <w:rFonts w:ascii="Tahoma" w:hAnsi="Tahoma" w:cs="Tahoma"/>
          <w:sz w:val="20"/>
        </w:rPr>
        <w:t xml:space="preserve"> ponudbi</w:t>
      </w:r>
      <w:r w:rsidRPr="006B0555">
        <w:rPr>
          <w:rFonts w:ascii="Tahoma" w:hAnsi="Tahoma" w:cs="Tahoma"/>
          <w:sz w:val="20"/>
        </w:rPr>
        <w:t>,</w:t>
      </w:r>
      <w:r>
        <w:rPr>
          <w:rFonts w:ascii="Tahoma" w:hAnsi="Tahoma" w:cs="Tahoma"/>
          <w:sz w:val="20"/>
        </w:rPr>
        <w:t xml:space="preserve"> </w:t>
      </w:r>
      <w:r w:rsidRPr="006B0555">
        <w:rPr>
          <w:rFonts w:ascii="Tahoma" w:hAnsi="Tahoma" w:cs="Tahoma"/>
          <w:sz w:val="20"/>
        </w:rPr>
        <w:t>resnični,</w:t>
      </w:r>
      <w:r>
        <w:rPr>
          <w:rFonts w:ascii="Tahoma" w:hAnsi="Tahoma" w:cs="Tahoma"/>
          <w:sz w:val="20"/>
        </w:rPr>
        <w:t xml:space="preserve"> </w:t>
      </w:r>
      <w:r w:rsidRPr="006B0555">
        <w:rPr>
          <w:rFonts w:ascii="Tahoma" w:hAnsi="Tahoma" w:cs="Tahoma"/>
          <w:sz w:val="20"/>
        </w:rPr>
        <w:t>in</w:t>
      </w:r>
      <w:r>
        <w:rPr>
          <w:rFonts w:ascii="Tahoma" w:hAnsi="Tahoma" w:cs="Tahoma"/>
          <w:sz w:val="20"/>
        </w:rPr>
        <w:t xml:space="preserve"> </w:t>
      </w:r>
      <w:r w:rsidRPr="006B0555">
        <w:rPr>
          <w:rFonts w:ascii="Tahoma" w:hAnsi="Tahoma" w:cs="Tahoma"/>
          <w:sz w:val="20"/>
        </w:rPr>
        <w:t>da</w:t>
      </w:r>
      <w:r>
        <w:rPr>
          <w:rFonts w:ascii="Tahoma" w:hAnsi="Tahoma" w:cs="Tahoma"/>
          <w:sz w:val="20"/>
        </w:rPr>
        <w:t xml:space="preserve"> </w:t>
      </w:r>
      <w:r w:rsidRPr="006B0555">
        <w:rPr>
          <w:rFonts w:ascii="Tahoma" w:hAnsi="Tahoma" w:cs="Tahoma"/>
          <w:sz w:val="20"/>
        </w:rPr>
        <w:t>prilož</w:t>
      </w:r>
      <w:r>
        <w:rPr>
          <w:rFonts w:ascii="Tahoma" w:hAnsi="Tahoma" w:cs="Tahoma"/>
          <w:sz w:val="20"/>
        </w:rPr>
        <w:t>ene listine ustrezajo originalu,</w:t>
      </w:r>
    </w:p>
    <w:p w14:paraId="0FCEE8F9" w14:textId="77777777" w:rsidR="003D4961" w:rsidRDefault="003D4961" w:rsidP="003D4961">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da</w:t>
      </w:r>
      <w:r>
        <w:rPr>
          <w:rFonts w:ascii="Tahoma" w:hAnsi="Tahoma" w:cs="Tahoma"/>
          <w:sz w:val="20"/>
        </w:rPr>
        <w:t xml:space="preserve"> </w:t>
      </w:r>
      <w:r w:rsidRPr="005376D4">
        <w:rPr>
          <w:rFonts w:ascii="Tahoma" w:hAnsi="Tahoma" w:cs="Tahoma"/>
          <w:sz w:val="20"/>
        </w:rPr>
        <w:t>s</w:t>
      </w:r>
      <w:r>
        <w:rPr>
          <w:rFonts w:ascii="Tahoma" w:hAnsi="Tahoma" w:cs="Tahoma"/>
          <w:sz w:val="20"/>
        </w:rPr>
        <w:t xml:space="preserve"> </w:t>
      </w:r>
      <w:r w:rsidRPr="005376D4">
        <w:rPr>
          <w:rFonts w:ascii="Tahoma" w:hAnsi="Tahoma" w:cs="Tahoma"/>
          <w:sz w:val="20"/>
        </w:rPr>
        <w:t>podpisom</w:t>
      </w:r>
      <w:r>
        <w:rPr>
          <w:rFonts w:ascii="Tahoma" w:hAnsi="Tahoma" w:cs="Tahoma"/>
          <w:sz w:val="20"/>
        </w:rPr>
        <w:t xml:space="preserve"> </w:t>
      </w:r>
      <w:r w:rsidRPr="005376D4">
        <w:rPr>
          <w:rFonts w:ascii="Tahoma" w:hAnsi="Tahoma" w:cs="Tahoma"/>
          <w:sz w:val="20"/>
        </w:rPr>
        <w:t>te</w:t>
      </w:r>
      <w:r>
        <w:rPr>
          <w:rFonts w:ascii="Tahoma" w:hAnsi="Tahoma" w:cs="Tahoma"/>
          <w:sz w:val="20"/>
        </w:rPr>
        <w:t xml:space="preserve"> </w:t>
      </w:r>
      <w:r w:rsidRPr="005376D4">
        <w:rPr>
          <w:rFonts w:ascii="Tahoma" w:hAnsi="Tahoma" w:cs="Tahoma"/>
          <w:sz w:val="20"/>
        </w:rPr>
        <w:t>izjave</w:t>
      </w:r>
      <w:r>
        <w:rPr>
          <w:rFonts w:ascii="Tahoma" w:hAnsi="Tahoma" w:cs="Tahoma"/>
          <w:sz w:val="20"/>
        </w:rPr>
        <w:t xml:space="preserve"> </w:t>
      </w:r>
      <w:r w:rsidRPr="005376D4">
        <w:rPr>
          <w:rFonts w:ascii="Tahoma" w:hAnsi="Tahoma" w:cs="Tahoma"/>
          <w:sz w:val="20"/>
        </w:rPr>
        <w:t>dajemo</w:t>
      </w:r>
      <w:r>
        <w:rPr>
          <w:rFonts w:ascii="Tahoma" w:hAnsi="Tahoma" w:cs="Tahoma"/>
          <w:sz w:val="20"/>
        </w:rPr>
        <w:t xml:space="preserve"> </w:t>
      </w:r>
      <w:r w:rsidRPr="005376D4">
        <w:rPr>
          <w:rFonts w:ascii="Tahoma" w:hAnsi="Tahoma" w:cs="Tahoma"/>
          <w:sz w:val="20"/>
        </w:rPr>
        <w:t>soglasje,</w:t>
      </w:r>
      <w:r>
        <w:rPr>
          <w:rFonts w:ascii="Tahoma" w:hAnsi="Tahoma" w:cs="Tahoma"/>
          <w:sz w:val="20"/>
        </w:rPr>
        <w:t xml:space="preserve"> </w:t>
      </w:r>
      <w:r w:rsidRPr="005376D4">
        <w:rPr>
          <w:rFonts w:ascii="Tahoma" w:hAnsi="Tahoma" w:cs="Tahoma"/>
          <w:sz w:val="20"/>
        </w:rPr>
        <w:t>da</w:t>
      </w:r>
      <w:r>
        <w:rPr>
          <w:rFonts w:ascii="Tahoma" w:hAnsi="Tahoma" w:cs="Tahoma"/>
          <w:sz w:val="20"/>
        </w:rPr>
        <w:t xml:space="preserve"> </w:t>
      </w:r>
      <w:r w:rsidRPr="005376D4">
        <w:rPr>
          <w:rFonts w:ascii="Tahoma" w:hAnsi="Tahoma" w:cs="Tahoma"/>
          <w:sz w:val="20"/>
        </w:rPr>
        <w:t>naročnik</w:t>
      </w:r>
      <w:r>
        <w:rPr>
          <w:rFonts w:ascii="Tahoma" w:hAnsi="Tahoma" w:cs="Tahoma"/>
          <w:sz w:val="20"/>
        </w:rPr>
        <w:t xml:space="preserve"> </w:t>
      </w:r>
      <w:r w:rsidRPr="005376D4">
        <w:rPr>
          <w:rFonts w:ascii="Tahoma" w:hAnsi="Tahoma" w:cs="Tahoma"/>
          <w:sz w:val="20"/>
        </w:rPr>
        <w:t>v</w:t>
      </w:r>
      <w:r>
        <w:rPr>
          <w:rFonts w:ascii="Tahoma" w:hAnsi="Tahoma" w:cs="Tahoma"/>
          <w:sz w:val="20"/>
        </w:rPr>
        <w:t xml:space="preserve"> </w:t>
      </w:r>
      <w:r w:rsidRPr="005376D4">
        <w:rPr>
          <w:rFonts w:ascii="Tahoma" w:hAnsi="Tahoma" w:cs="Tahoma"/>
          <w:sz w:val="20"/>
        </w:rPr>
        <w:t>zvezi</w:t>
      </w:r>
      <w:r>
        <w:rPr>
          <w:rFonts w:ascii="Tahoma" w:hAnsi="Tahoma" w:cs="Tahoma"/>
          <w:sz w:val="20"/>
        </w:rPr>
        <w:t xml:space="preserve"> </w:t>
      </w:r>
      <w:r w:rsidRPr="005376D4">
        <w:rPr>
          <w:rFonts w:ascii="Tahoma" w:hAnsi="Tahoma" w:cs="Tahoma"/>
          <w:sz w:val="20"/>
        </w:rPr>
        <w:t>z</w:t>
      </w:r>
      <w:r>
        <w:rPr>
          <w:rFonts w:ascii="Tahoma" w:hAnsi="Tahoma" w:cs="Tahoma"/>
          <w:sz w:val="20"/>
        </w:rPr>
        <w:t xml:space="preserve"> </w:t>
      </w:r>
      <w:r w:rsidRPr="005376D4">
        <w:rPr>
          <w:rFonts w:ascii="Tahoma" w:hAnsi="Tahoma" w:cs="Tahoma"/>
          <w:sz w:val="20"/>
        </w:rPr>
        <w:t>oddajo</w:t>
      </w:r>
      <w:r>
        <w:rPr>
          <w:rFonts w:ascii="Tahoma" w:hAnsi="Tahoma" w:cs="Tahoma"/>
          <w:sz w:val="20"/>
        </w:rPr>
        <w:t xml:space="preserve"> </w:t>
      </w:r>
      <w:r w:rsidRPr="005376D4">
        <w:rPr>
          <w:rFonts w:ascii="Tahoma" w:hAnsi="Tahoma" w:cs="Tahoma"/>
          <w:sz w:val="20"/>
        </w:rPr>
        <w:t>predmetnega</w:t>
      </w:r>
      <w:r>
        <w:rPr>
          <w:rFonts w:ascii="Tahoma" w:hAnsi="Tahoma" w:cs="Tahoma"/>
          <w:sz w:val="20"/>
        </w:rPr>
        <w:t xml:space="preserve"> </w:t>
      </w:r>
      <w:r w:rsidRPr="005376D4">
        <w:rPr>
          <w:rFonts w:ascii="Tahoma" w:hAnsi="Tahoma" w:cs="Tahoma"/>
          <w:sz w:val="20"/>
        </w:rPr>
        <w:t>javnega</w:t>
      </w:r>
      <w:r>
        <w:rPr>
          <w:rFonts w:ascii="Tahoma" w:hAnsi="Tahoma" w:cs="Tahoma"/>
          <w:sz w:val="20"/>
        </w:rPr>
        <w:t xml:space="preserve"> </w:t>
      </w:r>
      <w:r w:rsidRPr="005376D4">
        <w:rPr>
          <w:rFonts w:ascii="Tahoma" w:hAnsi="Tahoma" w:cs="Tahoma"/>
          <w:sz w:val="20"/>
        </w:rPr>
        <w:t>naročila</w:t>
      </w:r>
      <w:r>
        <w:rPr>
          <w:rFonts w:ascii="Tahoma" w:hAnsi="Tahoma" w:cs="Tahoma"/>
          <w:sz w:val="20"/>
        </w:rPr>
        <w:t xml:space="preserve"> </w:t>
      </w:r>
      <w:r w:rsidRPr="005376D4">
        <w:rPr>
          <w:rFonts w:ascii="Tahoma" w:hAnsi="Tahoma" w:cs="Tahoma"/>
          <w:sz w:val="20"/>
        </w:rPr>
        <w:t>(v</w:t>
      </w:r>
      <w:r>
        <w:rPr>
          <w:rFonts w:ascii="Tahoma" w:hAnsi="Tahoma" w:cs="Tahoma"/>
          <w:sz w:val="20"/>
        </w:rPr>
        <w:t xml:space="preserve"> </w:t>
      </w:r>
      <w:r w:rsidRPr="005376D4">
        <w:rPr>
          <w:rFonts w:ascii="Tahoma" w:hAnsi="Tahoma" w:cs="Tahoma"/>
          <w:sz w:val="20"/>
        </w:rPr>
        <w:t>primeru,</w:t>
      </w:r>
      <w:r>
        <w:rPr>
          <w:rFonts w:ascii="Tahoma" w:hAnsi="Tahoma" w:cs="Tahoma"/>
          <w:sz w:val="20"/>
        </w:rPr>
        <w:t xml:space="preserve"> </w:t>
      </w:r>
      <w:r w:rsidRPr="005376D4">
        <w:rPr>
          <w:rFonts w:ascii="Tahoma" w:hAnsi="Tahoma" w:cs="Tahoma"/>
          <w:sz w:val="20"/>
        </w:rPr>
        <w:t>če</w:t>
      </w:r>
      <w:r>
        <w:rPr>
          <w:rFonts w:ascii="Tahoma" w:hAnsi="Tahoma" w:cs="Tahoma"/>
          <w:sz w:val="20"/>
        </w:rPr>
        <w:t xml:space="preserve"> </w:t>
      </w:r>
      <w:r w:rsidRPr="005376D4">
        <w:rPr>
          <w:rFonts w:ascii="Tahoma" w:hAnsi="Tahoma" w:cs="Tahoma"/>
          <w:sz w:val="20"/>
        </w:rPr>
        <w:t>naročnik</w:t>
      </w:r>
      <w:r>
        <w:rPr>
          <w:rFonts w:ascii="Tahoma" w:hAnsi="Tahoma" w:cs="Tahoma"/>
          <w:sz w:val="20"/>
        </w:rPr>
        <w:t xml:space="preserve"> </w:t>
      </w:r>
      <w:r w:rsidRPr="005376D4">
        <w:rPr>
          <w:rFonts w:ascii="Tahoma" w:hAnsi="Tahoma" w:cs="Tahoma"/>
          <w:sz w:val="20"/>
        </w:rPr>
        <w:t>dvomi</w:t>
      </w:r>
      <w:r>
        <w:rPr>
          <w:rFonts w:ascii="Tahoma" w:hAnsi="Tahoma" w:cs="Tahoma"/>
          <w:sz w:val="20"/>
        </w:rPr>
        <w:t xml:space="preserve"> </w:t>
      </w:r>
      <w:r w:rsidRPr="005376D4">
        <w:rPr>
          <w:rFonts w:ascii="Tahoma" w:hAnsi="Tahoma" w:cs="Tahoma"/>
          <w:sz w:val="20"/>
        </w:rPr>
        <w:t>o</w:t>
      </w:r>
      <w:r>
        <w:rPr>
          <w:rFonts w:ascii="Tahoma" w:hAnsi="Tahoma" w:cs="Tahoma"/>
          <w:sz w:val="20"/>
        </w:rPr>
        <w:t xml:space="preserve"> </w:t>
      </w:r>
      <w:r w:rsidRPr="005376D4">
        <w:rPr>
          <w:rFonts w:ascii="Tahoma" w:hAnsi="Tahoma" w:cs="Tahoma"/>
          <w:sz w:val="20"/>
        </w:rPr>
        <w:t>resničnost</w:t>
      </w:r>
      <w:r>
        <w:rPr>
          <w:rFonts w:ascii="Tahoma" w:hAnsi="Tahoma" w:cs="Tahoma"/>
          <w:sz w:val="20"/>
        </w:rPr>
        <w:t xml:space="preserve"> </w:t>
      </w:r>
      <w:r w:rsidRPr="005376D4">
        <w:rPr>
          <w:rFonts w:ascii="Tahoma" w:hAnsi="Tahoma" w:cs="Tahoma"/>
          <w:sz w:val="20"/>
        </w:rPr>
        <w:t>ponudnikovih</w:t>
      </w:r>
      <w:r>
        <w:rPr>
          <w:rFonts w:ascii="Tahoma" w:hAnsi="Tahoma" w:cs="Tahoma"/>
          <w:sz w:val="20"/>
        </w:rPr>
        <w:t xml:space="preserve"> </w:t>
      </w:r>
      <w:r w:rsidRPr="005376D4">
        <w:rPr>
          <w:rFonts w:ascii="Tahoma" w:hAnsi="Tahoma" w:cs="Tahoma"/>
          <w:sz w:val="20"/>
        </w:rPr>
        <w:t>izjav</w:t>
      </w:r>
      <w:r>
        <w:rPr>
          <w:rFonts w:ascii="Tahoma" w:hAnsi="Tahoma" w:cs="Tahoma"/>
          <w:sz w:val="20"/>
        </w:rPr>
        <w:t xml:space="preserve"> </w:t>
      </w:r>
      <w:r w:rsidRPr="005376D4">
        <w:rPr>
          <w:rFonts w:ascii="Tahoma" w:hAnsi="Tahoma" w:cs="Tahoma"/>
          <w:sz w:val="20"/>
        </w:rPr>
        <w:t>v</w:t>
      </w:r>
      <w:r>
        <w:rPr>
          <w:rFonts w:ascii="Tahoma" w:hAnsi="Tahoma" w:cs="Tahoma"/>
          <w:sz w:val="20"/>
        </w:rPr>
        <w:t xml:space="preserve"> </w:t>
      </w:r>
      <w:r w:rsidRPr="005376D4">
        <w:rPr>
          <w:rFonts w:ascii="Tahoma" w:hAnsi="Tahoma" w:cs="Tahoma"/>
          <w:sz w:val="20"/>
        </w:rPr>
        <w:t>skladu</w:t>
      </w:r>
      <w:r>
        <w:rPr>
          <w:rFonts w:ascii="Tahoma" w:hAnsi="Tahoma" w:cs="Tahoma"/>
          <w:sz w:val="20"/>
        </w:rPr>
        <w:t xml:space="preserve"> </w:t>
      </w:r>
      <w:r w:rsidRPr="005376D4">
        <w:rPr>
          <w:rFonts w:ascii="Tahoma" w:hAnsi="Tahoma" w:cs="Tahoma"/>
          <w:sz w:val="20"/>
        </w:rPr>
        <w:t>s</w:t>
      </w:r>
      <w:r>
        <w:rPr>
          <w:rFonts w:ascii="Tahoma" w:hAnsi="Tahoma" w:cs="Tahoma"/>
          <w:sz w:val="20"/>
        </w:rPr>
        <w:t xml:space="preserve"> </w:t>
      </w:r>
      <w:r w:rsidRPr="005376D4">
        <w:rPr>
          <w:rFonts w:ascii="Tahoma" w:hAnsi="Tahoma" w:cs="Tahoma"/>
          <w:sz w:val="20"/>
        </w:rPr>
        <w:t>tretjim</w:t>
      </w:r>
      <w:r>
        <w:rPr>
          <w:rFonts w:ascii="Tahoma" w:hAnsi="Tahoma" w:cs="Tahoma"/>
          <w:sz w:val="20"/>
        </w:rPr>
        <w:t xml:space="preserve"> </w:t>
      </w:r>
      <w:r w:rsidRPr="005376D4">
        <w:rPr>
          <w:rFonts w:ascii="Tahoma" w:hAnsi="Tahoma" w:cs="Tahoma"/>
          <w:sz w:val="20"/>
        </w:rPr>
        <w:t>odstavkom</w:t>
      </w:r>
      <w:r>
        <w:rPr>
          <w:rFonts w:ascii="Tahoma" w:hAnsi="Tahoma" w:cs="Tahoma"/>
          <w:sz w:val="20"/>
        </w:rPr>
        <w:t xml:space="preserve"> </w:t>
      </w:r>
      <w:r w:rsidRPr="005376D4">
        <w:rPr>
          <w:rFonts w:ascii="Tahoma" w:hAnsi="Tahoma" w:cs="Tahoma"/>
          <w:sz w:val="20"/>
        </w:rPr>
        <w:t>47.</w:t>
      </w:r>
      <w:r>
        <w:rPr>
          <w:rFonts w:ascii="Tahoma" w:hAnsi="Tahoma" w:cs="Tahoma"/>
          <w:sz w:val="20"/>
        </w:rPr>
        <w:t xml:space="preserve"> </w:t>
      </w:r>
      <w:r w:rsidRPr="005376D4">
        <w:rPr>
          <w:rFonts w:ascii="Tahoma" w:hAnsi="Tahoma" w:cs="Tahoma"/>
          <w:sz w:val="20"/>
        </w:rPr>
        <w:t>člena</w:t>
      </w:r>
      <w:r>
        <w:rPr>
          <w:rFonts w:ascii="Tahoma" w:hAnsi="Tahoma" w:cs="Tahoma"/>
          <w:sz w:val="20"/>
        </w:rPr>
        <w:t xml:space="preserve"> </w:t>
      </w:r>
      <w:r w:rsidRPr="005376D4">
        <w:rPr>
          <w:rFonts w:ascii="Tahoma" w:hAnsi="Tahoma" w:cs="Tahoma"/>
          <w:sz w:val="20"/>
        </w:rPr>
        <w:t>ZJN-3)</w:t>
      </w:r>
      <w:r>
        <w:rPr>
          <w:rFonts w:ascii="Tahoma" w:hAnsi="Tahoma" w:cs="Tahoma"/>
          <w:sz w:val="20"/>
        </w:rPr>
        <w:t xml:space="preserve"> </w:t>
      </w:r>
      <w:r w:rsidRPr="005376D4">
        <w:rPr>
          <w:rFonts w:ascii="Tahoma" w:hAnsi="Tahoma" w:cs="Tahoma"/>
          <w:sz w:val="20"/>
        </w:rPr>
        <w:t>pridobi</w:t>
      </w:r>
      <w:r>
        <w:rPr>
          <w:rFonts w:ascii="Tahoma" w:hAnsi="Tahoma" w:cs="Tahoma"/>
          <w:sz w:val="20"/>
        </w:rPr>
        <w:t xml:space="preserve"> </w:t>
      </w:r>
      <w:r w:rsidRPr="005376D4">
        <w:rPr>
          <w:rFonts w:ascii="Tahoma" w:hAnsi="Tahoma" w:cs="Tahoma"/>
          <w:sz w:val="20"/>
        </w:rPr>
        <w:t>podatke</w:t>
      </w:r>
      <w:r>
        <w:rPr>
          <w:rFonts w:ascii="Tahoma" w:hAnsi="Tahoma" w:cs="Tahoma"/>
          <w:sz w:val="20"/>
        </w:rPr>
        <w:t xml:space="preserve"> </w:t>
      </w:r>
      <w:r w:rsidRPr="005376D4">
        <w:rPr>
          <w:rFonts w:ascii="Tahoma" w:hAnsi="Tahoma" w:cs="Tahoma"/>
          <w:sz w:val="20"/>
        </w:rPr>
        <w:t>za</w:t>
      </w:r>
      <w:r>
        <w:rPr>
          <w:rFonts w:ascii="Tahoma" w:hAnsi="Tahoma" w:cs="Tahoma"/>
          <w:sz w:val="20"/>
        </w:rPr>
        <w:t xml:space="preserve"> </w:t>
      </w:r>
      <w:r w:rsidRPr="005376D4">
        <w:rPr>
          <w:rFonts w:ascii="Tahoma" w:hAnsi="Tahoma" w:cs="Tahoma"/>
          <w:sz w:val="20"/>
        </w:rPr>
        <w:t>preveritev</w:t>
      </w:r>
      <w:r>
        <w:rPr>
          <w:rFonts w:ascii="Tahoma" w:hAnsi="Tahoma" w:cs="Tahoma"/>
          <w:sz w:val="20"/>
        </w:rPr>
        <w:t xml:space="preserve"> </w:t>
      </w:r>
      <w:r w:rsidRPr="005376D4">
        <w:rPr>
          <w:rFonts w:ascii="Tahoma" w:hAnsi="Tahoma" w:cs="Tahoma"/>
          <w:sz w:val="20"/>
        </w:rPr>
        <w:t>ponudbe</w:t>
      </w:r>
      <w:r>
        <w:rPr>
          <w:rFonts w:ascii="Tahoma" w:hAnsi="Tahoma" w:cs="Tahoma"/>
          <w:sz w:val="20"/>
        </w:rPr>
        <w:t xml:space="preserve"> </w:t>
      </w:r>
      <w:r w:rsidRPr="005376D4">
        <w:rPr>
          <w:rFonts w:ascii="Tahoma" w:hAnsi="Tahoma" w:cs="Tahoma"/>
          <w:sz w:val="20"/>
        </w:rPr>
        <w:t>v</w:t>
      </w:r>
      <w:r>
        <w:rPr>
          <w:rFonts w:ascii="Tahoma" w:hAnsi="Tahoma" w:cs="Tahoma"/>
          <w:sz w:val="20"/>
        </w:rPr>
        <w:t xml:space="preserve"> </w:t>
      </w:r>
      <w:r w:rsidRPr="005376D4">
        <w:rPr>
          <w:rFonts w:ascii="Tahoma" w:hAnsi="Tahoma" w:cs="Tahoma"/>
          <w:sz w:val="20"/>
        </w:rPr>
        <w:t>skladu</w:t>
      </w:r>
      <w:r>
        <w:rPr>
          <w:rFonts w:ascii="Tahoma" w:hAnsi="Tahoma" w:cs="Tahoma"/>
          <w:sz w:val="20"/>
        </w:rPr>
        <w:t xml:space="preserve"> </w:t>
      </w:r>
      <w:r w:rsidRPr="005376D4">
        <w:rPr>
          <w:rFonts w:ascii="Tahoma" w:hAnsi="Tahoma" w:cs="Tahoma"/>
          <w:sz w:val="20"/>
        </w:rPr>
        <w:t>z</w:t>
      </w:r>
      <w:r>
        <w:rPr>
          <w:rFonts w:ascii="Tahoma" w:hAnsi="Tahoma" w:cs="Tahoma"/>
          <w:sz w:val="20"/>
        </w:rPr>
        <w:t xml:space="preserve"> </w:t>
      </w:r>
      <w:r w:rsidRPr="005376D4">
        <w:rPr>
          <w:rFonts w:ascii="Tahoma" w:hAnsi="Tahoma" w:cs="Tahoma"/>
          <w:sz w:val="20"/>
        </w:rPr>
        <w:t>89.</w:t>
      </w:r>
      <w:r>
        <w:rPr>
          <w:rFonts w:ascii="Tahoma" w:hAnsi="Tahoma" w:cs="Tahoma"/>
          <w:sz w:val="20"/>
        </w:rPr>
        <w:t xml:space="preserve"> </w:t>
      </w:r>
      <w:r w:rsidRPr="005376D4">
        <w:rPr>
          <w:rFonts w:ascii="Tahoma" w:hAnsi="Tahoma" w:cs="Tahoma"/>
          <w:sz w:val="20"/>
        </w:rPr>
        <w:t>členom</w:t>
      </w:r>
      <w:r>
        <w:rPr>
          <w:rFonts w:ascii="Tahoma" w:hAnsi="Tahoma" w:cs="Tahoma"/>
          <w:sz w:val="20"/>
        </w:rPr>
        <w:t xml:space="preserve"> </w:t>
      </w:r>
      <w:r w:rsidRPr="005376D4">
        <w:rPr>
          <w:rFonts w:ascii="Tahoma" w:hAnsi="Tahoma" w:cs="Tahoma"/>
          <w:sz w:val="20"/>
        </w:rPr>
        <w:t>ZJN-3</w:t>
      </w:r>
      <w:r>
        <w:rPr>
          <w:rFonts w:ascii="Tahoma" w:hAnsi="Tahoma" w:cs="Tahoma"/>
          <w:sz w:val="20"/>
        </w:rPr>
        <w:t xml:space="preserve"> </w:t>
      </w:r>
      <w:r w:rsidRPr="005376D4">
        <w:rPr>
          <w:rFonts w:ascii="Tahoma" w:hAnsi="Tahoma" w:cs="Tahoma"/>
          <w:sz w:val="20"/>
        </w:rPr>
        <w:t>v</w:t>
      </w:r>
      <w:r>
        <w:rPr>
          <w:rFonts w:ascii="Tahoma" w:hAnsi="Tahoma" w:cs="Tahoma"/>
          <w:sz w:val="20"/>
        </w:rPr>
        <w:t xml:space="preserve"> </w:t>
      </w:r>
      <w:r w:rsidRPr="005376D4">
        <w:rPr>
          <w:rFonts w:ascii="Tahoma" w:hAnsi="Tahoma" w:cs="Tahoma"/>
          <w:sz w:val="20"/>
        </w:rPr>
        <w:t>enotnem</w:t>
      </w:r>
      <w:r>
        <w:rPr>
          <w:rFonts w:ascii="Tahoma" w:hAnsi="Tahoma" w:cs="Tahoma"/>
          <w:sz w:val="20"/>
        </w:rPr>
        <w:t xml:space="preserve"> </w:t>
      </w:r>
      <w:r w:rsidRPr="005376D4">
        <w:rPr>
          <w:rFonts w:ascii="Tahoma" w:hAnsi="Tahoma" w:cs="Tahoma"/>
          <w:sz w:val="20"/>
        </w:rPr>
        <w:t>informacijskem</w:t>
      </w:r>
      <w:r>
        <w:rPr>
          <w:rFonts w:ascii="Tahoma" w:hAnsi="Tahoma" w:cs="Tahoma"/>
          <w:sz w:val="20"/>
        </w:rPr>
        <w:t xml:space="preserve"> </w:t>
      </w:r>
      <w:r w:rsidRPr="005376D4">
        <w:rPr>
          <w:rFonts w:ascii="Tahoma" w:hAnsi="Tahoma" w:cs="Tahoma"/>
          <w:sz w:val="20"/>
        </w:rPr>
        <w:t>sistemu</w:t>
      </w:r>
      <w:r>
        <w:rPr>
          <w:rFonts w:ascii="Tahoma" w:hAnsi="Tahoma" w:cs="Tahoma"/>
          <w:sz w:val="20"/>
        </w:rPr>
        <w:t xml:space="preserve"> </w:t>
      </w:r>
      <w:r w:rsidRPr="005376D4">
        <w:rPr>
          <w:rFonts w:ascii="Tahoma" w:hAnsi="Tahoma" w:cs="Tahoma"/>
          <w:sz w:val="20"/>
        </w:rPr>
        <w:t>–</w:t>
      </w:r>
      <w:r>
        <w:rPr>
          <w:rFonts w:ascii="Tahoma" w:hAnsi="Tahoma" w:cs="Tahoma"/>
          <w:sz w:val="20"/>
        </w:rPr>
        <w:t xml:space="preserve"> </w:t>
      </w:r>
      <w:r w:rsidRPr="005376D4">
        <w:rPr>
          <w:rFonts w:ascii="Tahoma" w:hAnsi="Tahoma" w:cs="Tahoma"/>
          <w:sz w:val="20"/>
        </w:rPr>
        <w:t>eDosje</w:t>
      </w:r>
      <w:r>
        <w:rPr>
          <w:rFonts w:ascii="Tahoma" w:hAnsi="Tahoma" w:cs="Tahoma"/>
          <w:sz w:val="20"/>
        </w:rPr>
        <w:t xml:space="preserve"> </w:t>
      </w:r>
      <w:r w:rsidRPr="005376D4">
        <w:rPr>
          <w:rFonts w:ascii="Tahoma" w:hAnsi="Tahoma" w:cs="Tahoma"/>
          <w:sz w:val="20"/>
        </w:rPr>
        <w:t>iz</w:t>
      </w:r>
      <w:r>
        <w:rPr>
          <w:rFonts w:ascii="Tahoma" w:hAnsi="Tahoma" w:cs="Tahoma"/>
          <w:sz w:val="20"/>
        </w:rPr>
        <w:t xml:space="preserve"> </w:t>
      </w:r>
      <w:r w:rsidRPr="005376D4">
        <w:rPr>
          <w:rFonts w:ascii="Tahoma" w:hAnsi="Tahoma" w:cs="Tahoma"/>
          <w:sz w:val="20"/>
        </w:rPr>
        <w:t>devetega</w:t>
      </w:r>
      <w:r>
        <w:rPr>
          <w:rFonts w:ascii="Tahoma" w:hAnsi="Tahoma" w:cs="Tahoma"/>
          <w:sz w:val="20"/>
        </w:rPr>
        <w:t xml:space="preserve"> </w:t>
      </w:r>
      <w:r w:rsidRPr="005376D4">
        <w:rPr>
          <w:rFonts w:ascii="Tahoma" w:hAnsi="Tahoma" w:cs="Tahoma"/>
          <w:sz w:val="20"/>
        </w:rPr>
        <w:t>odstavka</w:t>
      </w:r>
      <w:r>
        <w:rPr>
          <w:rFonts w:ascii="Tahoma" w:hAnsi="Tahoma" w:cs="Tahoma"/>
          <w:sz w:val="20"/>
        </w:rPr>
        <w:t xml:space="preserve"> </w:t>
      </w:r>
      <w:r w:rsidRPr="005376D4">
        <w:rPr>
          <w:rFonts w:ascii="Tahoma" w:hAnsi="Tahoma" w:cs="Tahoma"/>
          <w:sz w:val="20"/>
        </w:rPr>
        <w:t>77.</w:t>
      </w:r>
      <w:r>
        <w:rPr>
          <w:rFonts w:ascii="Tahoma" w:hAnsi="Tahoma" w:cs="Tahoma"/>
          <w:sz w:val="20"/>
        </w:rPr>
        <w:t xml:space="preserve"> </w:t>
      </w:r>
      <w:r w:rsidRPr="005376D4">
        <w:rPr>
          <w:rFonts w:ascii="Tahoma" w:hAnsi="Tahoma" w:cs="Tahoma"/>
          <w:sz w:val="20"/>
        </w:rPr>
        <w:t>člena</w:t>
      </w:r>
      <w:r>
        <w:rPr>
          <w:rFonts w:ascii="Tahoma" w:hAnsi="Tahoma" w:cs="Tahoma"/>
          <w:sz w:val="20"/>
        </w:rPr>
        <w:t xml:space="preserve"> </w:t>
      </w:r>
      <w:r w:rsidRPr="005376D4">
        <w:rPr>
          <w:rFonts w:ascii="Tahoma" w:hAnsi="Tahoma" w:cs="Tahoma"/>
          <w:sz w:val="20"/>
        </w:rPr>
        <w:t>ZJN-3,</w:t>
      </w:r>
      <w:r>
        <w:rPr>
          <w:rFonts w:ascii="Tahoma" w:hAnsi="Tahoma" w:cs="Tahoma"/>
          <w:sz w:val="20"/>
        </w:rPr>
        <w:t xml:space="preserve"> </w:t>
      </w:r>
      <w:r w:rsidRPr="005376D4">
        <w:rPr>
          <w:rFonts w:ascii="Tahoma" w:hAnsi="Tahoma" w:cs="Tahoma"/>
          <w:sz w:val="20"/>
        </w:rPr>
        <w:t>ter</w:t>
      </w:r>
      <w:r>
        <w:rPr>
          <w:rFonts w:ascii="Tahoma" w:hAnsi="Tahoma" w:cs="Tahoma"/>
          <w:sz w:val="20"/>
        </w:rPr>
        <w:t xml:space="preserve"> </w:t>
      </w:r>
      <w:r w:rsidRPr="005376D4">
        <w:rPr>
          <w:rFonts w:ascii="Tahoma" w:hAnsi="Tahoma" w:cs="Tahoma"/>
          <w:sz w:val="20"/>
        </w:rPr>
        <w:t>se</w:t>
      </w:r>
      <w:r>
        <w:rPr>
          <w:rFonts w:ascii="Tahoma" w:hAnsi="Tahoma" w:cs="Tahoma"/>
          <w:sz w:val="20"/>
        </w:rPr>
        <w:t xml:space="preserve"> </w:t>
      </w:r>
      <w:r w:rsidRPr="005376D4">
        <w:rPr>
          <w:rFonts w:ascii="Tahoma" w:hAnsi="Tahoma" w:cs="Tahoma"/>
          <w:sz w:val="20"/>
        </w:rPr>
        <w:t>tudi</w:t>
      </w:r>
      <w:r>
        <w:rPr>
          <w:rFonts w:ascii="Tahoma" w:hAnsi="Tahoma" w:cs="Tahoma"/>
          <w:sz w:val="20"/>
        </w:rPr>
        <w:t xml:space="preserve"> </w:t>
      </w:r>
      <w:r w:rsidRPr="005376D4">
        <w:rPr>
          <w:rFonts w:ascii="Tahoma" w:hAnsi="Tahoma" w:cs="Tahoma"/>
          <w:sz w:val="20"/>
        </w:rPr>
        <w:t>zavezujemo,</w:t>
      </w:r>
      <w:r>
        <w:rPr>
          <w:rFonts w:ascii="Tahoma" w:hAnsi="Tahoma" w:cs="Tahoma"/>
          <w:sz w:val="20"/>
        </w:rPr>
        <w:t xml:space="preserve"> </w:t>
      </w:r>
      <w:r w:rsidRPr="005376D4">
        <w:rPr>
          <w:rFonts w:ascii="Tahoma" w:hAnsi="Tahoma" w:cs="Tahoma"/>
          <w:sz w:val="20"/>
        </w:rPr>
        <w:t>da</w:t>
      </w:r>
      <w:r>
        <w:rPr>
          <w:rFonts w:ascii="Tahoma" w:hAnsi="Tahoma" w:cs="Tahoma"/>
          <w:sz w:val="20"/>
        </w:rPr>
        <w:t xml:space="preserve"> </w:t>
      </w:r>
      <w:r w:rsidRPr="005376D4">
        <w:rPr>
          <w:rFonts w:ascii="Tahoma" w:hAnsi="Tahoma" w:cs="Tahoma"/>
          <w:sz w:val="20"/>
        </w:rPr>
        <w:t>bomo</w:t>
      </w:r>
      <w:r>
        <w:rPr>
          <w:rFonts w:ascii="Tahoma" w:hAnsi="Tahoma" w:cs="Tahoma"/>
          <w:sz w:val="20"/>
        </w:rPr>
        <w:t xml:space="preserve"> </w:t>
      </w:r>
      <w:r w:rsidRPr="005376D4">
        <w:rPr>
          <w:rFonts w:ascii="Tahoma" w:hAnsi="Tahoma" w:cs="Tahoma"/>
          <w:sz w:val="20"/>
        </w:rPr>
        <w:t>na</w:t>
      </w:r>
      <w:r>
        <w:rPr>
          <w:rFonts w:ascii="Tahoma" w:hAnsi="Tahoma" w:cs="Tahoma"/>
          <w:sz w:val="20"/>
        </w:rPr>
        <w:t xml:space="preserve"> </w:t>
      </w:r>
      <w:r w:rsidRPr="005376D4">
        <w:rPr>
          <w:rFonts w:ascii="Tahoma" w:hAnsi="Tahoma" w:cs="Tahoma"/>
          <w:sz w:val="20"/>
        </w:rPr>
        <w:t>zahtevo</w:t>
      </w:r>
      <w:r>
        <w:rPr>
          <w:rFonts w:ascii="Tahoma" w:hAnsi="Tahoma" w:cs="Tahoma"/>
          <w:sz w:val="20"/>
        </w:rPr>
        <w:t xml:space="preserve"> </w:t>
      </w:r>
      <w:r w:rsidRPr="005376D4">
        <w:rPr>
          <w:rFonts w:ascii="Tahoma" w:hAnsi="Tahoma" w:cs="Tahoma"/>
          <w:sz w:val="20"/>
        </w:rPr>
        <w:t>naročnika</w:t>
      </w:r>
      <w:r>
        <w:rPr>
          <w:rFonts w:ascii="Tahoma" w:hAnsi="Tahoma" w:cs="Tahoma"/>
          <w:sz w:val="20"/>
        </w:rPr>
        <w:t xml:space="preserve"> </w:t>
      </w:r>
      <w:r w:rsidRPr="005376D4">
        <w:rPr>
          <w:rFonts w:ascii="Tahoma" w:hAnsi="Tahoma" w:cs="Tahoma"/>
          <w:sz w:val="20"/>
        </w:rPr>
        <w:t>predložiti</w:t>
      </w:r>
      <w:r>
        <w:rPr>
          <w:rFonts w:ascii="Tahoma" w:hAnsi="Tahoma" w:cs="Tahoma"/>
          <w:sz w:val="20"/>
        </w:rPr>
        <w:t xml:space="preserve"> </w:t>
      </w:r>
      <w:r w:rsidRPr="005376D4">
        <w:rPr>
          <w:rFonts w:ascii="Tahoma" w:hAnsi="Tahoma" w:cs="Tahoma"/>
          <w:sz w:val="20"/>
        </w:rPr>
        <w:t>dodatna</w:t>
      </w:r>
      <w:r>
        <w:rPr>
          <w:rFonts w:ascii="Tahoma" w:hAnsi="Tahoma" w:cs="Tahoma"/>
          <w:sz w:val="20"/>
        </w:rPr>
        <w:t xml:space="preserve"> </w:t>
      </w:r>
      <w:r w:rsidRPr="005376D4">
        <w:rPr>
          <w:rFonts w:ascii="Tahoma" w:hAnsi="Tahoma" w:cs="Tahoma"/>
          <w:sz w:val="20"/>
        </w:rPr>
        <w:t>pooblastila</w:t>
      </w:r>
      <w:r>
        <w:rPr>
          <w:rFonts w:ascii="Tahoma" w:hAnsi="Tahoma" w:cs="Tahoma"/>
          <w:sz w:val="20"/>
        </w:rPr>
        <w:t xml:space="preserve"> </w:t>
      </w:r>
      <w:r w:rsidRPr="005376D4">
        <w:rPr>
          <w:rFonts w:ascii="Tahoma" w:hAnsi="Tahoma" w:cs="Tahoma"/>
          <w:sz w:val="20"/>
        </w:rPr>
        <w:t>za</w:t>
      </w:r>
      <w:r>
        <w:rPr>
          <w:rFonts w:ascii="Tahoma" w:hAnsi="Tahoma" w:cs="Tahoma"/>
          <w:sz w:val="20"/>
        </w:rPr>
        <w:t xml:space="preserve"> </w:t>
      </w:r>
      <w:r w:rsidRPr="005376D4">
        <w:rPr>
          <w:rFonts w:ascii="Tahoma" w:hAnsi="Tahoma" w:cs="Tahoma"/>
          <w:sz w:val="20"/>
        </w:rPr>
        <w:t>preveri</w:t>
      </w:r>
      <w:r>
        <w:rPr>
          <w:rFonts w:ascii="Tahoma" w:hAnsi="Tahoma" w:cs="Tahoma"/>
          <w:sz w:val="20"/>
        </w:rPr>
        <w:t>tev podatkov iz uradnih evidenc.</w:t>
      </w:r>
    </w:p>
    <w:p w14:paraId="0FCC5527" w14:textId="77777777" w:rsidR="003D4961" w:rsidRDefault="003D4961" w:rsidP="003D4961">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da</w:t>
      </w:r>
      <w:r>
        <w:rPr>
          <w:rFonts w:ascii="Tahoma" w:hAnsi="Tahoma" w:cs="Tahoma"/>
          <w:sz w:val="20"/>
        </w:rPr>
        <w:t xml:space="preserve"> </w:t>
      </w:r>
      <w:r w:rsidRPr="005376D4">
        <w:rPr>
          <w:rFonts w:ascii="Tahoma" w:hAnsi="Tahoma" w:cs="Tahoma"/>
          <w:sz w:val="20"/>
        </w:rPr>
        <w:t>s</w:t>
      </w:r>
      <w:r>
        <w:rPr>
          <w:rFonts w:ascii="Tahoma" w:hAnsi="Tahoma" w:cs="Tahoma"/>
          <w:sz w:val="20"/>
        </w:rPr>
        <w:t xml:space="preserve"> </w:t>
      </w:r>
      <w:r w:rsidRPr="005376D4">
        <w:rPr>
          <w:rFonts w:ascii="Tahoma" w:hAnsi="Tahoma" w:cs="Tahoma"/>
          <w:sz w:val="20"/>
        </w:rPr>
        <w:t>podpisom</w:t>
      </w:r>
      <w:r>
        <w:rPr>
          <w:rFonts w:ascii="Tahoma" w:hAnsi="Tahoma" w:cs="Tahoma"/>
          <w:sz w:val="20"/>
        </w:rPr>
        <w:t xml:space="preserve"> </w:t>
      </w:r>
      <w:r w:rsidRPr="005376D4">
        <w:rPr>
          <w:rFonts w:ascii="Tahoma" w:hAnsi="Tahoma" w:cs="Tahoma"/>
          <w:sz w:val="20"/>
        </w:rPr>
        <w:t>te</w:t>
      </w:r>
      <w:r>
        <w:rPr>
          <w:rFonts w:ascii="Tahoma" w:hAnsi="Tahoma" w:cs="Tahoma"/>
          <w:sz w:val="20"/>
        </w:rPr>
        <w:t xml:space="preserve"> </w:t>
      </w:r>
      <w:r w:rsidRPr="005376D4">
        <w:rPr>
          <w:rFonts w:ascii="Tahoma" w:hAnsi="Tahoma" w:cs="Tahoma"/>
          <w:sz w:val="20"/>
        </w:rPr>
        <w:t>izjave</w:t>
      </w:r>
      <w:r>
        <w:rPr>
          <w:rFonts w:ascii="Tahoma" w:hAnsi="Tahoma" w:cs="Tahoma"/>
          <w:sz w:val="20"/>
        </w:rPr>
        <w:t xml:space="preserve"> </w:t>
      </w:r>
      <w:r w:rsidRPr="005376D4">
        <w:rPr>
          <w:rFonts w:ascii="Tahoma" w:hAnsi="Tahoma" w:cs="Tahoma"/>
          <w:sz w:val="20"/>
        </w:rPr>
        <w:t>dajemo</w:t>
      </w:r>
      <w:r>
        <w:rPr>
          <w:rFonts w:ascii="Tahoma" w:hAnsi="Tahoma" w:cs="Tahoma"/>
          <w:sz w:val="20"/>
        </w:rPr>
        <w:t xml:space="preserve"> </w:t>
      </w:r>
      <w:r w:rsidRPr="005376D4">
        <w:rPr>
          <w:rFonts w:ascii="Tahoma" w:hAnsi="Tahoma" w:cs="Tahoma"/>
          <w:sz w:val="20"/>
        </w:rPr>
        <w:t>soglasje</w:t>
      </w:r>
      <w:r>
        <w:rPr>
          <w:rFonts w:ascii="Tahoma" w:hAnsi="Tahoma" w:cs="Tahoma"/>
          <w:sz w:val="20"/>
        </w:rPr>
        <w:t xml:space="preserve"> </w:t>
      </w:r>
      <w:r w:rsidRPr="005376D4">
        <w:rPr>
          <w:rFonts w:ascii="Tahoma" w:hAnsi="Tahoma" w:cs="Tahoma"/>
          <w:sz w:val="20"/>
        </w:rPr>
        <w:t>naročniku</w:t>
      </w:r>
      <w:r>
        <w:rPr>
          <w:rFonts w:ascii="Tahoma" w:hAnsi="Tahoma" w:cs="Tahoma"/>
          <w:sz w:val="20"/>
        </w:rPr>
        <w:t xml:space="preserve"> </w:t>
      </w:r>
      <w:r w:rsidRPr="005376D4">
        <w:rPr>
          <w:rFonts w:ascii="Tahoma" w:hAnsi="Tahoma" w:cs="Tahoma"/>
          <w:sz w:val="20"/>
        </w:rPr>
        <w:t>za</w:t>
      </w:r>
      <w:r>
        <w:rPr>
          <w:rFonts w:ascii="Tahoma" w:hAnsi="Tahoma" w:cs="Tahoma"/>
          <w:sz w:val="20"/>
        </w:rPr>
        <w:t xml:space="preserve"> </w:t>
      </w:r>
      <w:r w:rsidRPr="005376D4">
        <w:rPr>
          <w:rFonts w:ascii="Tahoma" w:hAnsi="Tahoma" w:cs="Tahoma"/>
          <w:sz w:val="20"/>
        </w:rPr>
        <w:t>morebitno</w:t>
      </w:r>
      <w:r>
        <w:rPr>
          <w:rFonts w:ascii="Tahoma" w:hAnsi="Tahoma" w:cs="Tahoma"/>
          <w:sz w:val="20"/>
        </w:rPr>
        <w:t xml:space="preserve"> </w:t>
      </w:r>
      <w:r w:rsidRPr="005376D4">
        <w:rPr>
          <w:rFonts w:ascii="Tahoma" w:hAnsi="Tahoma" w:cs="Tahoma"/>
          <w:sz w:val="20"/>
        </w:rPr>
        <w:t>obdelavo</w:t>
      </w:r>
      <w:r>
        <w:rPr>
          <w:rFonts w:ascii="Tahoma" w:hAnsi="Tahoma" w:cs="Tahoma"/>
          <w:sz w:val="20"/>
        </w:rPr>
        <w:t xml:space="preserve"> </w:t>
      </w:r>
      <w:r w:rsidRPr="005376D4">
        <w:rPr>
          <w:rFonts w:ascii="Tahoma" w:hAnsi="Tahoma" w:cs="Tahoma"/>
          <w:sz w:val="20"/>
        </w:rPr>
        <w:t>osebnih</w:t>
      </w:r>
      <w:r>
        <w:rPr>
          <w:rFonts w:ascii="Tahoma" w:hAnsi="Tahoma" w:cs="Tahoma"/>
          <w:sz w:val="20"/>
        </w:rPr>
        <w:t xml:space="preserve"> </w:t>
      </w:r>
      <w:r w:rsidRPr="005376D4">
        <w:rPr>
          <w:rFonts w:ascii="Tahoma" w:hAnsi="Tahoma" w:cs="Tahoma"/>
          <w:sz w:val="20"/>
        </w:rPr>
        <w:t>podatkov,</w:t>
      </w:r>
      <w:r>
        <w:rPr>
          <w:rFonts w:ascii="Tahoma" w:hAnsi="Tahoma" w:cs="Tahoma"/>
          <w:sz w:val="20"/>
        </w:rPr>
        <w:t xml:space="preserve"> </w:t>
      </w:r>
      <w:r w:rsidRPr="005376D4">
        <w:rPr>
          <w:rFonts w:ascii="Tahoma" w:hAnsi="Tahoma" w:cs="Tahoma"/>
          <w:sz w:val="20"/>
        </w:rPr>
        <w:t>s</w:t>
      </w:r>
      <w:r>
        <w:rPr>
          <w:rFonts w:ascii="Tahoma" w:hAnsi="Tahoma" w:cs="Tahoma"/>
          <w:sz w:val="20"/>
        </w:rPr>
        <w:t xml:space="preserve"> </w:t>
      </w:r>
      <w:r w:rsidRPr="005376D4">
        <w:rPr>
          <w:rFonts w:ascii="Tahoma" w:hAnsi="Tahoma" w:cs="Tahoma"/>
          <w:sz w:val="20"/>
        </w:rPr>
        <w:t>katerimi</w:t>
      </w:r>
      <w:r>
        <w:rPr>
          <w:rFonts w:ascii="Tahoma" w:hAnsi="Tahoma" w:cs="Tahoma"/>
          <w:sz w:val="20"/>
        </w:rPr>
        <w:t xml:space="preserve"> </w:t>
      </w:r>
      <w:r w:rsidRPr="005376D4">
        <w:rPr>
          <w:rFonts w:ascii="Tahoma" w:hAnsi="Tahoma" w:cs="Tahoma"/>
          <w:sz w:val="20"/>
        </w:rPr>
        <w:t>se</w:t>
      </w:r>
      <w:r>
        <w:rPr>
          <w:rFonts w:ascii="Tahoma" w:hAnsi="Tahoma" w:cs="Tahoma"/>
          <w:sz w:val="20"/>
        </w:rPr>
        <w:t xml:space="preserve"> </w:t>
      </w:r>
      <w:r w:rsidRPr="005376D4">
        <w:rPr>
          <w:rFonts w:ascii="Tahoma" w:hAnsi="Tahoma" w:cs="Tahoma"/>
          <w:sz w:val="20"/>
        </w:rPr>
        <w:t>lahko</w:t>
      </w:r>
      <w:r>
        <w:rPr>
          <w:rFonts w:ascii="Tahoma" w:hAnsi="Tahoma" w:cs="Tahoma"/>
          <w:sz w:val="20"/>
        </w:rPr>
        <w:t xml:space="preserve"> </w:t>
      </w:r>
      <w:r w:rsidRPr="005376D4">
        <w:rPr>
          <w:rFonts w:ascii="Tahoma" w:hAnsi="Tahoma" w:cs="Tahoma"/>
          <w:sz w:val="20"/>
        </w:rPr>
        <w:t>naročnik</w:t>
      </w:r>
      <w:r>
        <w:rPr>
          <w:rFonts w:ascii="Tahoma" w:hAnsi="Tahoma" w:cs="Tahoma"/>
          <w:sz w:val="20"/>
        </w:rPr>
        <w:t xml:space="preserve"> </w:t>
      </w:r>
      <w:r w:rsidRPr="005376D4">
        <w:rPr>
          <w:rFonts w:ascii="Tahoma" w:hAnsi="Tahoma" w:cs="Tahoma"/>
          <w:sz w:val="20"/>
        </w:rPr>
        <w:t>seznani</w:t>
      </w:r>
      <w:r>
        <w:rPr>
          <w:rFonts w:ascii="Tahoma" w:hAnsi="Tahoma" w:cs="Tahoma"/>
          <w:sz w:val="20"/>
        </w:rPr>
        <w:t xml:space="preserve"> </w:t>
      </w:r>
      <w:r w:rsidRPr="005376D4">
        <w:rPr>
          <w:rFonts w:ascii="Tahoma" w:hAnsi="Tahoma" w:cs="Tahoma"/>
          <w:sz w:val="20"/>
        </w:rPr>
        <w:t>v</w:t>
      </w:r>
      <w:r>
        <w:rPr>
          <w:rFonts w:ascii="Tahoma" w:hAnsi="Tahoma" w:cs="Tahoma"/>
          <w:sz w:val="20"/>
        </w:rPr>
        <w:t xml:space="preserve"> </w:t>
      </w:r>
      <w:r w:rsidRPr="005376D4">
        <w:rPr>
          <w:rFonts w:ascii="Tahoma" w:hAnsi="Tahoma" w:cs="Tahoma"/>
          <w:sz w:val="20"/>
        </w:rPr>
        <w:t>okviru</w:t>
      </w:r>
      <w:r>
        <w:rPr>
          <w:rFonts w:ascii="Tahoma" w:hAnsi="Tahoma" w:cs="Tahoma"/>
          <w:sz w:val="20"/>
        </w:rPr>
        <w:t xml:space="preserve"> </w:t>
      </w:r>
      <w:r w:rsidRPr="005376D4">
        <w:rPr>
          <w:rFonts w:ascii="Tahoma" w:hAnsi="Tahoma" w:cs="Tahoma"/>
          <w:sz w:val="20"/>
        </w:rPr>
        <w:t>ponudbene</w:t>
      </w:r>
      <w:r>
        <w:rPr>
          <w:rFonts w:ascii="Tahoma" w:hAnsi="Tahoma" w:cs="Tahoma"/>
          <w:sz w:val="20"/>
        </w:rPr>
        <w:t xml:space="preserve"> </w:t>
      </w:r>
      <w:r w:rsidRPr="005376D4">
        <w:rPr>
          <w:rFonts w:ascii="Tahoma" w:hAnsi="Tahoma" w:cs="Tahoma"/>
          <w:sz w:val="20"/>
        </w:rPr>
        <w:t>dokumentacije</w:t>
      </w:r>
      <w:r>
        <w:rPr>
          <w:rFonts w:ascii="Tahoma" w:hAnsi="Tahoma" w:cs="Tahoma"/>
          <w:sz w:val="20"/>
        </w:rPr>
        <w:t xml:space="preserve"> </w:t>
      </w:r>
      <w:r w:rsidRPr="005376D4">
        <w:rPr>
          <w:rFonts w:ascii="Tahoma" w:hAnsi="Tahoma" w:cs="Tahoma"/>
          <w:sz w:val="20"/>
        </w:rPr>
        <w:t>in</w:t>
      </w:r>
      <w:r>
        <w:rPr>
          <w:rFonts w:ascii="Tahoma" w:hAnsi="Tahoma" w:cs="Tahoma"/>
          <w:sz w:val="20"/>
        </w:rPr>
        <w:t xml:space="preserve"> </w:t>
      </w:r>
      <w:r w:rsidRPr="005376D4">
        <w:rPr>
          <w:rFonts w:ascii="Tahoma" w:hAnsi="Tahoma" w:cs="Tahoma"/>
          <w:sz w:val="20"/>
        </w:rPr>
        <w:t>katere</w:t>
      </w:r>
      <w:r>
        <w:rPr>
          <w:rFonts w:ascii="Tahoma" w:hAnsi="Tahoma" w:cs="Tahoma"/>
          <w:sz w:val="20"/>
        </w:rPr>
        <w:t xml:space="preserve"> </w:t>
      </w:r>
      <w:r w:rsidRPr="005376D4">
        <w:rPr>
          <w:rFonts w:ascii="Tahoma" w:hAnsi="Tahoma" w:cs="Tahoma"/>
          <w:sz w:val="20"/>
        </w:rPr>
        <w:t>lahko</w:t>
      </w:r>
      <w:r>
        <w:rPr>
          <w:rFonts w:ascii="Tahoma" w:hAnsi="Tahoma" w:cs="Tahoma"/>
          <w:sz w:val="20"/>
        </w:rPr>
        <w:t xml:space="preserve"> </w:t>
      </w:r>
      <w:r w:rsidRPr="005376D4">
        <w:rPr>
          <w:rFonts w:ascii="Tahoma" w:hAnsi="Tahoma" w:cs="Tahoma"/>
          <w:sz w:val="20"/>
        </w:rPr>
        <w:t>(upoštevajoč</w:t>
      </w:r>
      <w:r>
        <w:rPr>
          <w:rFonts w:ascii="Tahoma" w:hAnsi="Tahoma" w:cs="Tahoma"/>
          <w:sz w:val="20"/>
        </w:rPr>
        <w:t xml:space="preserve"> </w:t>
      </w:r>
      <w:r w:rsidRPr="005376D4">
        <w:rPr>
          <w:rFonts w:ascii="Tahoma" w:hAnsi="Tahoma" w:cs="Tahoma"/>
          <w:sz w:val="20"/>
        </w:rPr>
        <w:t>zakonodajo,</w:t>
      </w:r>
      <w:r>
        <w:rPr>
          <w:rFonts w:ascii="Tahoma" w:hAnsi="Tahoma" w:cs="Tahoma"/>
          <w:sz w:val="20"/>
        </w:rPr>
        <w:t xml:space="preserve"> </w:t>
      </w:r>
      <w:r w:rsidRPr="005376D4">
        <w:rPr>
          <w:rFonts w:ascii="Tahoma" w:hAnsi="Tahoma" w:cs="Tahoma"/>
          <w:sz w:val="20"/>
        </w:rPr>
        <w:t>ki</w:t>
      </w:r>
      <w:r>
        <w:rPr>
          <w:rFonts w:ascii="Tahoma" w:hAnsi="Tahoma" w:cs="Tahoma"/>
          <w:sz w:val="20"/>
        </w:rPr>
        <w:t xml:space="preserve"> </w:t>
      </w:r>
      <w:r w:rsidRPr="005376D4">
        <w:rPr>
          <w:rFonts w:ascii="Tahoma" w:hAnsi="Tahoma" w:cs="Tahoma"/>
          <w:sz w:val="20"/>
        </w:rPr>
        <w:t>ureja</w:t>
      </w:r>
      <w:r>
        <w:rPr>
          <w:rFonts w:ascii="Tahoma" w:hAnsi="Tahoma" w:cs="Tahoma"/>
          <w:sz w:val="20"/>
        </w:rPr>
        <w:t xml:space="preserve"> </w:t>
      </w:r>
      <w:r w:rsidRPr="005376D4">
        <w:rPr>
          <w:rFonts w:ascii="Tahoma" w:hAnsi="Tahoma" w:cs="Tahoma"/>
          <w:sz w:val="20"/>
        </w:rPr>
        <w:t>varstvo</w:t>
      </w:r>
      <w:r>
        <w:rPr>
          <w:rFonts w:ascii="Tahoma" w:hAnsi="Tahoma" w:cs="Tahoma"/>
          <w:sz w:val="20"/>
        </w:rPr>
        <w:t xml:space="preserve"> </w:t>
      </w:r>
      <w:r w:rsidRPr="005376D4">
        <w:rPr>
          <w:rFonts w:ascii="Tahoma" w:hAnsi="Tahoma" w:cs="Tahoma"/>
          <w:sz w:val="20"/>
        </w:rPr>
        <w:t>osebnih</w:t>
      </w:r>
      <w:r>
        <w:rPr>
          <w:rFonts w:ascii="Tahoma" w:hAnsi="Tahoma" w:cs="Tahoma"/>
          <w:sz w:val="20"/>
        </w:rPr>
        <w:t xml:space="preserve"> </w:t>
      </w:r>
      <w:r w:rsidRPr="005376D4">
        <w:rPr>
          <w:rFonts w:ascii="Tahoma" w:hAnsi="Tahoma" w:cs="Tahoma"/>
          <w:sz w:val="20"/>
        </w:rPr>
        <w:t>podatkov)</w:t>
      </w:r>
      <w:r>
        <w:rPr>
          <w:rFonts w:ascii="Tahoma" w:hAnsi="Tahoma" w:cs="Tahoma"/>
          <w:sz w:val="20"/>
        </w:rPr>
        <w:t xml:space="preserve"> </w:t>
      </w:r>
      <w:r w:rsidRPr="005376D4">
        <w:rPr>
          <w:rFonts w:ascii="Tahoma" w:hAnsi="Tahoma" w:cs="Tahoma"/>
          <w:sz w:val="20"/>
        </w:rPr>
        <w:t>obdeluje</w:t>
      </w:r>
      <w:r>
        <w:rPr>
          <w:rFonts w:ascii="Tahoma" w:hAnsi="Tahoma" w:cs="Tahoma"/>
          <w:sz w:val="20"/>
        </w:rPr>
        <w:t xml:space="preserve"> </w:t>
      </w:r>
      <w:r w:rsidRPr="005376D4">
        <w:rPr>
          <w:rFonts w:ascii="Tahoma" w:hAnsi="Tahoma" w:cs="Tahoma"/>
          <w:sz w:val="20"/>
        </w:rPr>
        <w:t>zaradi</w:t>
      </w:r>
      <w:r>
        <w:rPr>
          <w:rFonts w:ascii="Tahoma" w:hAnsi="Tahoma" w:cs="Tahoma"/>
          <w:sz w:val="20"/>
        </w:rPr>
        <w:t xml:space="preserve"> </w:t>
      </w:r>
      <w:r w:rsidRPr="005376D4">
        <w:rPr>
          <w:rFonts w:ascii="Tahoma" w:hAnsi="Tahoma" w:cs="Tahoma"/>
          <w:sz w:val="20"/>
        </w:rPr>
        <w:t>potreb</w:t>
      </w:r>
      <w:r>
        <w:rPr>
          <w:rFonts w:ascii="Tahoma" w:hAnsi="Tahoma" w:cs="Tahoma"/>
          <w:sz w:val="20"/>
        </w:rPr>
        <w:t xml:space="preserve"> </w:t>
      </w:r>
      <w:r w:rsidRPr="005376D4">
        <w:rPr>
          <w:rFonts w:ascii="Tahoma" w:hAnsi="Tahoma" w:cs="Tahoma"/>
          <w:sz w:val="20"/>
        </w:rPr>
        <w:t>oddaje</w:t>
      </w:r>
      <w:r>
        <w:rPr>
          <w:rFonts w:ascii="Tahoma" w:hAnsi="Tahoma" w:cs="Tahoma"/>
          <w:sz w:val="20"/>
        </w:rPr>
        <w:t xml:space="preserve"> </w:t>
      </w:r>
      <w:r w:rsidRPr="005376D4">
        <w:rPr>
          <w:rFonts w:ascii="Tahoma" w:hAnsi="Tahoma" w:cs="Tahoma"/>
          <w:sz w:val="20"/>
        </w:rPr>
        <w:t>predmetnega</w:t>
      </w:r>
      <w:r>
        <w:rPr>
          <w:rFonts w:ascii="Tahoma" w:hAnsi="Tahoma" w:cs="Tahoma"/>
          <w:sz w:val="20"/>
        </w:rPr>
        <w:t xml:space="preserve"> </w:t>
      </w:r>
      <w:r w:rsidRPr="005376D4">
        <w:rPr>
          <w:rFonts w:ascii="Tahoma" w:hAnsi="Tahoma" w:cs="Tahoma"/>
          <w:sz w:val="20"/>
        </w:rPr>
        <w:t>javnega</w:t>
      </w:r>
      <w:r>
        <w:rPr>
          <w:rFonts w:ascii="Tahoma" w:hAnsi="Tahoma" w:cs="Tahoma"/>
          <w:sz w:val="20"/>
        </w:rPr>
        <w:t xml:space="preserve"> </w:t>
      </w:r>
      <w:r w:rsidRPr="005376D4">
        <w:rPr>
          <w:rFonts w:ascii="Tahoma" w:hAnsi="Tahoma" w:cs="Tahoma"/>
          <w:sz w:val="20"/>
        </w:rPr>
        <w:t>naročila</w:t>
      </w:r>
      <w:r>
        <w:rPr>
          <w:rFonts w:ascii="Tahoma" w:hAnsi="Tahoma" w:cs="Tahoma"/>
          <w:sz w:val="20"/>
        </w:rPr>
        <w:t xml:space="preserve"> </w:t>
      </w:r>
      <w:r w:rsidRPr="005376D4">
        <w:rPr>
          <w:rFonts w:ascii="Tahoma" w:hAnsi="Tahoma" w:cs="Tahoma"/>
          <w:sz w:val="20"/>
        </w:rPr>
        <w:t>oz.</w:t>
      </w:r>
      <w:r>
        <w:rPr>
          <w:rFonts w:ascii="Tahoma" w:hAnsi="Tahoma" w:cs="Tahoma"/>
          <w:sz w:val="20"/>
        </w:rPr>
        <w:t xml:space="preserve"> </w:t>
      </w:r>
      <w:r w:rsidRPr="005376D4">
        <w:rPr>
          <w:rFonts w:ascii="Tahoma" w:hAnsi="Tahoma" w:cs="Tahoma"/>
          <w:sz w:val="20"/>
        </w:rPr>
        <w:t>pri</w:t>
      </w:r>
      <w:r>
        <w:rPr>
          <w:rFonts w:ascii="Tahoma" w:hAnsi="Tahoma" w:cs="Tahoma"/>
          <w:sz w:val="20"/>
        </w:rPr>
        <w:t xml:space="preserve"> </w:t>
      </w:r>
      <w:r w:rsidRPr="005376D4">
        <w:rPr>
          <w:rFonts w:ascii="Tahoma" w:hAnsi="Tahoma" w:cs="Tahoma"/>
          <w:sz w:val="20"/>
        </w:rPr>
        <w:t>pregledu</w:t>
      </w:r>
      <w:r>
        <w:rPr>
          <w:rFonts w:ascii="Tahoma" w:hAnsi="Tahoma" w:cs="Tahoma"/>
          <w:sz w:val="20"/>
        </w:rPr>
        <w:t xml:space="preserve"> </w:t>
      </w:r>
      <w:r w:rsidRPr="005376D4">
        <w:rPr>
          <w:rFonts w:ascii="Tahoma" w:hAnsi="Tahoma" w:cs="Tahoma"/>
          <w:sz w:val="20"/>
        </w:rPr>
        <w:t>in</w:t>
      </w:r>
      <w:r>
        <w:rPr>
          <w:rFonts w:ascii="Tahoma" w:hAnsi="Tahoma" w:cs="Tahoma"/>
          <w:sz w:val="20"/>
        </w:rPr>
        <w:t xml:space="preserve"> </w:t>
      </w:r>
      <w:r w:rsidRPr="005376D4">
        <w:rPr>
          <w:rFonts w:ascii="Tahoma" w:hAnsi="Tahoma" w:cs="Tahoma"/>
          <w:sz w:val="20"/>
        </w:rPr>
        <w:t>ocenjevanju</w:t>
      </w:r>
      <w:r>
        <w:rPr>
          <w:rFonts w:ascii="Tahoma" w:hAnsi="Tahoma" w:cs="Tahoma"/>
          <w:sz w:val="20"/>
        </w:rPr>
        <w:t xml:space="preserve"> </w:t>
      </w:r>
      <w:r w:rsidRPr="005376D4">
        <w:rPr>
          <w:rFonts w:ascii="Tahoma" w:hAnsi="Tahoma" w:cs="Tahoma"/>
          <w:sz w:val="20"/>
        </w:rPr>
        <w:t>ponudb</w:t>
      </w:r>
      <w:r>
        <w:rPr>
          <w:rFonts w:ascii="Tahoma" w:hAnsi="Tahoma" w:cs="Tahoma"/>
          <w:sz w:val="20"/>
        </w:rPr>
        <w:t xml:space="preserve"> </w:t>
      </w:r>
      <w:r w:rsidRPr="005376D4">
        <w:rPr>
          <w:rFonts w:ascii="Tahoma" w:hAnsi="Tahoma" w:cs="Tahoma"/>
          <w:sz w:val="20"/>
        </w:rPr>
        <w:t>in</w:t>
      </w:r>
      <w:r>
        <w:rPr>
          <w:rFonts w:ascii="Tahoma" w:hAnsi="Tahoma" w:cs="Tahoma"/>
          <w:sz w:val="20"/>
        </w:rPr>
        <w:t xml:space="preserve"> </w:t>
      </w:r>
      <w:r w:rsidRPr="005376D4">
        <w:rPr>
          <w:rFonts w:ascii="Tahoma" w:hAnsi="Tahoma" w:cs="Tahoma"/>
          <w:sz w:val="20"/>
        </w:rPr>
        <w:t>za</w:t>
      </w:r>
      <w:r>
        <w:rPr>
          <w:rFonts w:ascii="Tahoma" w:hAnsi="Tahoma" w:cs="Tahoma"/>
          <w:sz w:val="20"/>
        </w:rPr>
        <w:t xml:space="preserve"> </w:t>
      </w:r>
      <w:r w:rsidRPr="005376D4">
        <w:rPr>
          <w:rFonts w:ascii="Tahoma" w:hAnsi="Tahoma" w:cs="Tahoma"/>
          <w:sz w:val="20"/>
        </w:rPr>
        <w:t>čas</w:t>
      </w:r>
      <w:r>
        <w:rPr>
          <w:rFonts w:ascii="Tahoma" w:hAnsi="Tahoma" w:cs="Tahoma"/>
          <w:sz w:val="20"/>
        </w:rPr>
        <w:t xml:space="preserve"> </w:t>
      </w:r>
      <w:r w:rsidRPr="005376D4">
        <w:rPr>
          <w:rFonts w:ascii="Tahoma" w:hAnsi="Tahoma" w:cs="Tahoma"/>
          <w:sz w:val="20"/>
        </w:rPr>
        <w:t>hrambe</w:t>
      </w:r>
      <w:r>
        <w:rPr>
          <w:rFonts w:ascii="Tahoma" w:hAnsi="Tahoma" w:cs="Tahoma"/>
          <w:sz w:val="20"/>
        </w:rPr>
        <w:t xml:space="preserve"> </w:t>
      </w:r>
      <w:r w:rsidRPr="005376D4">
        <w:rPr>
          <w:rFonts w:ascii="Tahoma" w:hAnsi="Tahoma" w:cs="Tahoma"/>
          <w:sz w:val="20"/>
        </w:rPr>
        <w:t>kot</w:t>
      </w:r>
      <w:r>
        <w:rPr>
          <w:rFonts w:ascii="Tahoma" w:hAnsi="Tahoma" w:cs="Tahoma"/>
          <w:sz w:val="20"/>
        </w:rPr>
        <w:t xml:space="preserve"> </w:t>
      </w:r>
      <w:r w:rsidRPr="005376D4">
        <w:rPr>
          <w:rFonts w:ascii="Tahoma" w:hAnsi="Tahoma" w:cs="Tahoma"/>
          <w:sz w:val="20"/>
        </w:rPr>
        <w:t>to</w:t>
      </w:r>
      <w:r>
        <w:rPr>
          <w:rFonts w:ascii="Tahoma" w:hAnsi="Tahoma" w:cs="Tahoma"/>
          <w:sz w:val="20"/>
        </w:rPr>
        <w:t xml:space="preserve"> </w:t>
      </w:r>
      <w:r w:rsidRPr="005376D4">
        <w:rPr>
          <w:rFonts w:ascii="Tahoma" w:hAnsi="Tahoma" w:cs="Tahoma"/>
          <w:sz w:val="20"/>
        </w:rPr>
        <w:t>določa</w:t>
      </w:r>
      <w:r>
        <w:rPr>
          <w:rFonts w:ascii="Tahoma" w:hAnsi="Tahoma" w:cs="Tahoma"/>
          <w:sz w:val="20"/>
        </w:rPr>
        <w:t xml:space="preserve"> </w:t>
      </w:r>
      <w:r w:rsidRPr="005376D4">
        <w:rPr>
          <w:rFonts w:ascii="Tahoma" w:hAnsi="Tahoma" w:cs="Tahoma"/>
          <w:sz w:val="20"/>
        </w:rPr>
        <w:t>zakon,</w:t>
      </w:r>
      <w:r>
        <w:rPr>
          <w:rFonts w:ascii="Tahoma" w:hAnsi="Tahoma" w:cs="Tahoma"/>
          <w:sz w:val="20"/>
        </w:rPr>
        <w:t xml:space="preserve"> </w:t>
      </w:r>
      <w:r w:rsidRPr="005376D4">
        <w:rPr>
          <w:rFonts w:ascii="Tahoma" w:hAnsi="Tahoma" w:cs="Tahoma"/>
          <w:sz w:val="20"/>
        </w:rPr>
        <w:t>ki</w:t>
      </w:r>
      <w:r>
        <w:rPr>
          <w:rFonts w:ascii="Tahoma" w:hAnsi="Tahoma" w:cs="Tahoma"/>
          <w:sz w:val="20"/>
        </w:rPr>
        <w:t xml:space="preserve"> </w:t>
      </w:r>
      <w:r w:rsidRPr="005376D4">
        <w:rPr>
          <w:rFonts w:ascii="Tahoma" w:hAnsi="Tahoma" w:cs="Tahoma"/>
          <w:sz w:val="20"/>
        </w:rPr>
        <w:t>ureja</w:t>
      </w:r>
      <w:r>
        <w:rPr>
          <w:rFonts w:ascii="Tahoma" w:hAnsi="Tahoma" w:cs="Tahoma"/>
          <w:sz w:val="20"/>
        </w:rPr>
        <w:t xml:space="preserve"> javna naročanja. </w:t>
      </w:r>
    </w:p>
    <w:p w14:paraId="2CEB7197" w14:textId="77777777" w:rsidR="003D4961" w:rsidRDefault="003D4961" w:rsidP="003D4961">
      <w:pPr>
        <w:pStyle w:val="Blokbesedila"/>
        <w:keepNext/>
        <w:keepLines/>
        <w:tabs>
          <w:tab w:val="left" w:pos="0"/>
        </w:tabs>
        <w:ind w:left="0" w:right="-2"/>
        <w:jc w:val="both"/>
        <w:rPr>
          <w:rFonts w:ascii="Tahoma" w:hAnsi="Tahoma" w:cs="Tahoma"/>
          <w:sz w:val="20"/>
        </w:rPr>
      </w:pPr>
    </w:p>
    <w:p w14:paraId="5F717F13" w14:textId="09E1D4E4" w:rsidR="003D4961" w:rsidRPr="007579D5" w:rsidRDefault="003D4961" w:rsidP="003D4961">
      <w:pPr>
        <w:pStyle w:val="Blokbesedila"/>
        <w:keepNext/>
        <w:keepLines/>
        <w:tabs>
          <w:tab w:val="left" w:pos="0"/>
        </w:tabs>
        <w:ind w:left="0" w:right="-2"/>
        <w:jc w:val="both"/>
        <w:rPr>
          <w:rFonts w:ascii="Tahoma" w:hAnsi="Tahoma" w:cs="Tahoma"/>
          <w:sz w:val="20"/>
        </w:rPr>
      </w:pPr>
      <w:r w:rsidRPr="007579D5">
        <w:rPr>
          <w:rFonts w:ascii="Tahoma" w:hAnsi="Tahoma" w:cs="Tahoma"/>
          <w:b/>
          <w:sz w:val="20"/>
        </w:rPr>
        <w:t>S</w:t>
      </w:r>
      <w:r>
        <w:rPr>
          <w:rFonts w:ascii="Tahoma" w:hAnsi="Tahoma" w:cs="Tahoma"/>
          <w:b/>
          <w:sz w:val="20"/>
        </w:rPr>
        <w:t xml:space="preserve"> </w:t>
      </w:r>
      <w:r w:rsidRPr="007579D5">
        <w:rPr>
          <w:rFonts w:ascii="Tahoma" w:hAnsi="Tahoma" w:cs="Tahoma"/>
          <w:b/>
          <w:sz w:val="20"/>
        </w:rPr>
        <w:t>podpisom</w:t>
      </w:r>
      <w:r>
        <w:rPr>
          <w:rFonts w:ascii="Tahoma" w:hAnsi="Tahoma" w:cs="Tahoma"/>
          <w:b/>
          <w:sz w:val="20"/>
        </w:rPr>
        <w:t xml:space="preserve"> </w:t>
      </w:r>
      <w:r w:rsidRPr="007579D5">
        <w:rPr>
          <w:rFonts w:ascii="Tahoma" w:hAnsi="Tahoma" w:cs="Tahoma"/>
          <w:b/>
          <w:sz w:val="20"/>
        </w:rPr>
        <w:t>te</w:t>
      </w:r>
      <w:r>
        <w:rPr>
          <w:rFonts w:ascii="Tahoma" w:hAnsi="Tahoma" w:cs="Tahoma"/>
          <w:b/>
          <w:sz w:val="20"/>
        </w:rPr>
        <w:t xml:space="preserve"> </w:t>
      </w:r>
      <w:r w:rsidRPr="007579D5">
        <w:rPr>
          <w:rFonts w:ascii="Tahoma" w:hAnsi="Tahoma" w:cs="Tahoma"/>
          <w:b/>
          <w:sz w:val="20"/>
        </w:rPr>
        <w:t>izjave</w:t>
      </w:r>
      <w:r>
        <w:rPr>
          <w:rFonts w:ascii="Tahoma" w:hAnsi="Tahoma" w:cs="Tahoma"/>
          <w:b/>
          <w:sz w:val="20"/>
        </w:rPr>
        <w:t xml:space="preserve"> </w:t>
      </w:r>
      <w:r w:rsidRPr="007579D5">
        <w:rPr>
          <w:rFonts w:ascii="Tahoma" w:hAnsi="Tahoma" w:cs="Tahoma"/>
          <w:b/>
          <w:sz w:val="20"/>
        </w:rPr>
        <w:t>izjavljamo</w:t>
      </w:r>
      <w:r>
        <w:rPr>
          <w:rFonts w:ascii="Tahoma" w:hAnsi="Tahoma" w:cs="Tahoma"/>
          <w:b/>
          <w:sz w:val="20"/>
        </w:rPr>
        <w:t xml:space="preserve"> </w:t>
      </w:r>
      <w:r w:rsidRPr="007579D5">
        <w:rPr>
          <w:rFonts w:ascii="Tahoma" w:hAnsi="Tahoma" w:cs="Tahoma"/>
          <w:b/>
          <w:sz w:val="20"/>
        </w:rPr>
        <w:t>tudi,</w:t>
      </w:r>
      <w:r>
        <w:rPr>
          <w:rFonts w:ascii="Tahoma" w:hAnsi="Tahoma" w:cs="Tahoma"/>
          <w:b/>
          <w:sz w:val="20"/>
        </w:rPr>
        <w:t xml:space="preserve"> </w:t>
      </w:r>
      <w:r w:rsidRPr="007579D5">
        <w:rPr>
          <w:rFonts w:ascii="Tahoma" w:hAnsi="Tahoma" w:cs="Tahoma"/>
          <w:b/>
          <w:sz w:val="20"/>
        </w:rPr>
        <w:t>da</w:t>
      </w:r>
      <w:r>
        <w:rPr>
          <w:rFonts w:ascii="Tahoma" w:hAnsi="Tahoma" w:cs="Tahoma"/>
          <w:b/>
          <w:sz w:val="20"/>
        </w:rPr>
        <w:t xml:space="preserve"> </w:t>
      </w:r>
      <w:r w:rsidRPr="007579D5">
        <w:rPr>
          <w:rFonts w:ascii="Tahoma" w:hAnsi="Tahoma" w:cs="Tahoma"/>
          <w:b/>
          <w:sz w:val="20"/>
        </w:rPr>
        <w:t>smo</w:t>
      </w:r>
      <w:r>
        <w:rPr>
          <w:rFonts w:ascii="Tahoma" w:hAnsi="Tahoma" w:cs="Tahoma"/>
          <w:b/>
          <w:sz w:val="20"/>
        </w:rPr>
        <w:t xml:space="preserve"> </w:t>
      </w:r>
      <w:r w:rsidRPr="007579D5">
        <w:rPr>
          <w:rFonts w:ascii="Tahoma" w:hAnsi="Tahoma" w:cs="Tahoma"/>
          <w:b/>
          <w:sz w:val="20"/>
        </w:rPr>
        <w:t>v</w:t>
      </w:r>
      <w:r>
        <w:rPr>
          <w:rFonts w:ascii="Tahoma" w:hAnsi="Tahoma" w:cs="Tahoma"/>
          <w:b/>
          <w:sz w:val="20"/>
        </w:rPr>
        <w:t xml:space="preserve"> </w:t>
      </w:r>
      <w:r w:rsidRPr="007579D5">
        <w:rPr>
          <w:rFonts w:ascii="Tahoma" w:hAnsi="Tahoma" w:cs="Tahoma"/>
          <w:b/>
          <w:sz w:val="20"/>
        </w:rPr>
        <w:t>celoti</w:t>
      </w:r>
      <w:r>
        <w:rPr>
          <w:rFonts w:ascii="Tahoma" w:hAnsi="Tahoma" w:cs="Tahoma"/>
          <w:b/>
          <w:sz w:val="20"/>
        </w:rPr>
        <w:t xml:space="preserve"> </w:t>
      </w:r>
      <w:r w:rsidRPr="007579D5">
        <w:rPr>
          <w:rFonts w:ascii="Tahoma" w:hAnsi="Tahoma" w:cs="Tahoma"/>
          <w:b/>
          <w:sz w:val="20"/>
        </w:rPr>
        <w:t>seznanjeni</w:t>
      </w:r>
      <w:r>
        <w:rPr>
          <w:rFonts w:ascii="Tahoma" w:hAnsi="Tahoma" w:cs="Tahoma"/>
          <w:b/>
          <w:sz w:val="20"/>
        </w:rPr>
        <w:t xml:space="preserve"> </w:t>
      </w:r>
      <w:r w:rsidRPr="007579D5">
        <w:rPr>
          <w:rFonts w:ascii="Tahoma" w:hAnsi="Tahoma" w:cs="Tahoma"/>
          <w:b/>
          <w:sz w:val="20"/>
        </w:rPr>
        <w:t>z</w:t>
      </w:r>
      <w:r>
        <w:rPr>
          <w:rFonts w:ascii="Tahoma" w:hAnsi="Tahoma" w:cs="Tahoma"/>
          <w:b/>
          <w:sz w:val="20"/>
        </w:rPr>
        <w:t xml:space="preserve"> </w:t>
      </w:r>
      <w:r w:rsidRPr="007579D5">
        <w:rPr>
          <w:rFonts w:ascii="Tahoma" w:hAnsi="Tahoma" w:cs="Tahoma"/>
          <w:b/>
          <w:sz w:val="20"/>
        </w:rPr>
        <w:t>vsebino</w:t>
      </w:r>
      <w:r>
        <w:rPr>
          <w:rFonts w:ascii="Tahoma" w:hAnsi="Tahoma" w:cs="Tahoma"/>
          <w:b/>
          <w:sz w:val="20"/>
        </w:rPr>
        <w:t xml:space="preserve"> </w:t>
      </w:r>
      <w:r w:rsidRPr="007579D5">
        <w:rPr>
          <w:rFonts w:ascii="Tahoma" w:hAnsi="Tahoma" w:cs="Tahoma"/>
          <w:b/>
          <w:sz w:val="20"/>
        </w:rPr>
        <w:t>razpisne</w:t>
      </w:r>
      <w:r>
        <w:rPr>
          <w:rFonts w:ascii="Tahoma" w:hAnsi="Tahoma" w:cs="Tahoma"/>
          <w:b/>
          <w:sz w:val="20"/>
        </w:rPr>
        <w:t xml:space="preserve"> </w:t>
      </w:r>
      <w:r w:rsidRPr="007579D5">
        <w:rPr>
          <w:rFonts w:ascii="Tahoma" w:hAnsi="Tahoma" w:cs="Tahoma"/>
          <w:b/>
          <w:sz w:val="20"/>
        </w:rPr>
        <w:t>dokumentacije</w:t>
      </w:r>
      <w:r>
        <w:rPr>
          <w:rFonts w:ascii="Tahoma" w:hAnsi="Tahoma" w:cs="Tahoma"/>
          <w:b/>
          <w:sz w:val="20"/>
        </w:rPr>
        <w:t xml:space="preserve"> </w:t>
      </w:r>
      <w:r w:rsidRPr="007579D5">
        <w:rPr>
          <w:rFonts w:ascii="Tahoma" w:hAnsi="Tahoma" w:cs="Tahoma"/>
          <w:b/>
          <w:sz w:val="20"/>
        </w:rPr>
        <w:t>ter</w:t>
      </w:r>
      <w:r>
        <w:rPr>
          <w:rFonts w:ascii="Tahoma" w:hAnsi="Tahoma" w:cs="Tahoma"/>
          <w:b/>
          <w:sz w:val="20"/>
        </w:rPr>
        <w:t xml:space="preserve"> </w:t>
      </w:r>
      <w:r w:rsidRPr="007579D5">
        <w:rPr>
          <w:rFonts w:ascii="Tahoma" w:hAnsi="Tahoma" w:cs="Tahoma"/>
          <w:b/>
          <w:sz w:val="20"/>
        </w:rPr>
        <w:t>vsemi</w:t>
      </w:r>
      <w:r>
        <w:rPr>
          <w:rFonts w:ascii="Tahoma" w:hAnsi="Tahoma" w:cs="Tahoma"/>
          <w:b/>
          <w:sz w:val="20"/>
        </w:rPr>
        <w:t xml:space="preserve"> </w:t>
      </w:r>
      <w:r w:rsidRPr="007579D5">
        <w:rPr>
          <w:rFonts w:ascii="Tahoma" w:hAnsi="Tahoma" w:cs="Tahoma"/>
          <w:b/>
          <w:sz w:val="20"/>
        </w:rPr>
        <w:t>njenimi</w:t>
      </w:r>
      <w:r>
        <w:rPr>
          <w:rFonts w:ascii="Tahoma" w:hAnsi="Tahoma" w:cs="Tahoma"/>
          <w:b/>
          <w:sz w:val="20"/>
        </w:rPr>
        <w:t xml:space="preserve"> </w:t>
      </w:r>
      <w:r w:rsidRPr="007579D5">
        <w:rPr>
          <w:rFonts w:ascii="Tahoma" w:hAnsi="Tahoma" w:cs="Tahoma"/>
          <w:b/>
          <w:sz w:val="20"/>
        </w:rPr>
        <w:t>popravki</w:t>
      </w:r>
      <w:r>
        <w:rPr>
          <w:rFonts w:ascii="Tahoma" w:hAnsi="Tahoma" w:cs="Tahoma"/>
          <w:b/>
          <w:sz w:val="20"/>
        </w:rPr>
        <w:t xml:space="preserve"> </w:t>
      </w:r>
      <w:r w:rsidRPr="007579D5">
        <w:rPr>
          <w:rFonts w:ascii="Tahoma" w:hAnsi="Tahoma" w:cs="Tahoma"/>
          <w:b/>
          <w:sz w:val="20"/>
        </w:rPr>
        <w:t>in</w:t>
      </w:r>
      <w:r>
        <w:rPr>
          <w:rFonts w:ascii="Tahoma" w:hAnsi="Tahoma" w:cs="Tahoma"/>
          <w:b/>
          <w:sz w:val="20"/>
        </w:rPr>
        <w:t xml:space="preserve"> </w:t>
      </w:r>
      <w:r w:rsidRPr="007579D5">
        <w:rPr>
          <w:rFonts w:ascii="Tahoma" w:hAnsi="Tahoma" w:cs="Tahoma"/>
          <w:b/>
          <w:sz w:val="20"/>
        </w:rPr>
        <w:t>dopolnitvami</w:t>
      </w:r>
      <w:r>
        <w:rPr>
          <w:rFonts w:ascii="Tahoma" w:hAnsi="Tahoma" w:cs="Tahoma"/>
          <w:b/>
          <w:sz w:val="20"/>
        </w:rPr>
        <w:t xml:space="preserve"> </w:t>
      </w:r>
      <w:r w:rsidRPr="007579D5">
        <w:rPr>
          <w:rFonts w:ascii="Tahoma" w:hAnsi="Tahoma" w:cs="Tahoma"/>
          <w:b/>
          <w:sz w:val="20"/>
        </w:rPr>
        <w:t>oz.</w:t>
      </w:r>
      <w:r>
        <w:rPr>
          <w:rFonts w:ascii="Tahoma" w:hAnsi="Tahoma" w:cs="Tahoma"/>
          <w:b/>
          <w:sz w:val="20"/>
        </w:rPr>
        <w:t xml:space="preserve"> </w:t>
      </w:r>
      <w:r w:rsidRPr="007579D5">
        <w:rPr>
          <w:rFonts w:ascii="Tahoma" w:hAnsi="Tahoma" w:cs="Tahoma"/>
          <w:b/>
          <w:sz w:val="20"/>
        </w:rPr>
        <w:t>spremembami</w:t>
      </w:r>
      <w:r>
        <w:rPr>
          <w:rFonts w:ascii="Tahoma" w:hAnsi="Tahoma" w:cs="Tahoma"/>
          <w:b/>
          <w:sz w:val="20"/>
        </w:rPr>
        <w:t xml:space="preserve"> </w:t>
      </w:r>
      <w:r w:rsidRPr="007579D5">
        <w:rPr>
          <w:rFonts w:ascii="Tahoma" w:hAnsi="Tahoma" w:cs="Tahoma"/>
          <w:b/>
          <w:sz w:val="20"/>
        </w:rPr>
        <w:t>ter</w:t>
      </w:r>
      <w:r>
        <w:rPr>
          <w:rFonts w:ascii="Tahoma" w:hAnsi="Tahoma" w:cs="Tahoma"/>
          <w:b/>
          <w:sz w:val="20"/>
        </w:rPr>
        <w:t xml:space="preserve"> </w:t>
      </w:r>
      <w:r w:rsidRPr="007579D5">
        <w:rPr>
          <w:rFonts w:ascii="Tahoma" w:hAnsi="Tahoma" w:cs="Tahoma"/>
          <w:b/>
          <w:sz w:val="20"/>
        </w:rPr>
        <w:t>da</w:t>
      </w:r>
      <w:r>
        <w:rPr>
          <w:rFonts w:ascii="Tahoma" w:hAnsi="Tahoma" w:cs="Tahoma"/>
          <w:b/>
          <w:sz w:val="20"/>
        </w:rPr>
        <w:t xml:space="preserve"> </w:t>
      </w:r>
      <w:r w:rsidRPr="007579D5">
        <w:rPr>
          <w:rFonts w:ascii="Tahoma" w:hAnsi="Tahoma" w:cs="Tahoma"/>
          <w:b/>
          <w:sz w:val="20"/>
        </w:rPr>
        <w:t>se</w:t>
      </w:r>
      <w:r>
        <w:rPr>
          <w:rFonts w:ascii="Tahoma" w:hAnsi="Tahoma" w:cs="Tahoma"/>
          <w:b/>
          <w:sz w:val="20"/>
        </w:rPr>
        <w:t xml:space="preserve"> </w:t>
      </w:r>
      <w:r w:rsidRPr="007579D5">
        <w:rPr>
          <w:rFonts w:ascii="Tahoma" w:hAnsi="Tahoma" w:cs="Tahoma"/>
          <w:b/>
          <w:sz w:val="20"/>
        </w:rPr>
        <w:t>strinjamo</w:t>
      </w:r>
      <w:r>
        <w:rPr>
          <w:rFonts w:ascii="Tahoma" w:hAnsi="Tahoma" w:cs="Tahoma"/>
          <w:b/>
          <w:sz w:val="20"/>
        </w:rPr>
        <w:t xml:space="preserve"> </w:t>
      </w:r>
      <w:r w:rsidRPr="007579D5">
        <w:rPr>
          <w:rFonts w:ascii="Tahoma" w:hAnsi="Tahoma" w:cs="Tahoma"/>
          <w:b/>
          <w:sz w:val="20"/>
        </w:rPr>
        <w:t>in</w:t>
      </w:r>
      <w:r>
        <w:rPr>
          <w:rFonts w:ascii="Tahoma" w:hAnsi="Tahoma" w:cs="Tahoma"/>
          <w:b/>
          <w:sz w:val="20"/>
        </w:rPr>
        <w:t xml:space="preserve"> </w:t>
      </w:r>
      <w:r w:rsidRPr="007579D5">
        <w:rPr>
          <w:rFonts w:ascii="Tahoma" w:hAnsi="Tahoma" w:cs="Tahoma"/>
          <w:b/>
          <w:sz w:val="20"/>
        </w:rPr>
        <w:t>sprejemamo</w:t>
      </w:r>
      <w:r>
        <w:rPr>
          <w:rFonts w:ascii="Tahoma" w:hAnsi="Tahoma" w:cs="Tahoma"/>
          <w:b/>
          <w:sz w:val="20"/>
        </w:rPr>
        <w:t xml:space="preserve"> </w:t>
      </w:r>
      <w:r w:rsidRPr="007579D5">
        <w:rPr>
          <w:rFonts w:ascii="Tahoma" w:hAnsi="Tahoma" w:cs="Tahoma"/>
          <w:b/>
          <w:sz w:val="20"/>
        </w:rPr>
        <w:t>tudi</w:t>
      </w:r>
      <w:r>
        <w:rPr>
          <w:rFonts w:ascii="Tahoma" w:hAnsi="Tahoma" w:cs="Tahoma"/>
          <w:b/>
          <w:sz w:val="20"/>
        </w:rPr>
        <w:t xml:space="preserve"> </w:t>
      </w:r>
      <w:r w:rsidRPr="007579D5">
        <w:rPr>
          <w:rFonts w:ascii="Tahoma" w:hAnsi="Tahoma" w:cs="Tahoma"/>
          <w:b/>
          <w:sz w:val="20"/>
        </w:rPr>
        <w:t>vse</w:t>
      </w:r>
      <w:r>
        <w:rPr>
          <w:rFonts w:ascii="Tahoma" w:hAnsi="Tahoma" w:cs="Tahoma"/>
          <w:b/>
          <w:sz w:val="20"/>
        </w:rPr>
        <w:t xml:space="preserve"> </w:t>
      </w:r>
      <w:r w:rsidRPr="007579D5">
        <w:rPr>
          <w:rFonts w:ascii="Tahoma" w:hAnsi="Tahoma" w:cs="Tahoma"/>
          <w:b/>
          <w:sz w:val="20"/>
        </w:rPr>
        <w:t>ostale</w:t>
      </w:r>
      <w:r>
        <w:rPr>
          <w:rFonts w:ascii="Tahoma" w:hAnsi="Tahoma" w:cs="Tahoma"/>
          <w:b/>
          <w:sz w:val="20"/>
        </w:rPr>
        <w:t xml:space="preserve"> </w:t>
      </w:r>
      <w:r w:rsidRPr="007579D5">
        <w:rPr>
          <w:rFonts w:ascii="Tahoma" w:hAnsi="Tahoma" w:cs="Tahoma"/>
          <w:b/>
          <w:sz w:val="20"/>
        </w:rPr>
        <w:t>pogoje</w:t>
      </w:r>
      <w:r>
        <w:rPr>
          <w:rFonts w:ascii="Tahoma" w:hAnsi="Tahoma" w:cs="Tahoma"/>
          <w:b/>
          <w:sz w:val="20"/>
        </w:rPr>
        <w:t xml:space="preserve"> </w:t>
      </w:r>
      <w:r w:rsidRPr="007579D5">
        <w:rPr>
          <w:rFonts w:ascii="Tahoma" w:hAnsi="Tahoma" w:cs="Tahoma"/>
          <w:b/>
          <w:sz w:val="20"/>
        </w:rPr>
        <w:t>in</w:t>
      </w:r>
      <w:r>
        <w:rPr>
          <w:rFonts w:ascii="Tahoma" w:hAnsi="Tahoma" w:cs="Tahoma"/>
          <w:b/>
          <w:sz w:val="20"/>
        </w:rPr>
        <w:t xml:space="preserve"> </w:t>
      </w:r>
      <w:r w:rsidRPr="007579D5">
        <w:rPr>
          <w:rFonts w:ascii="Tahoma" w:hAnsi="Tahoma" w:cs="Tahoma"/>
          <w:b/>
          <w:sz w:val="20"/>
        </w:rPr>
        <w:t>zahteve</w:t>
      </w:r>
      <w:r>
        <w:rPr>
          <w:rFonts w:ascii="Tahoma" w:hAnsi="Tahoma" w:cs="Tahoma"/>
          <w:b/>
          <w:sz w:val="20"/>
        </w:rPr>
        <w:t xml:space="preserve"> </w:t>
      </w:r>
      <w:r w:rsidRPr="007579D5">
        <w:rPr>
          <w:rFonts w:ascii="Tahoma" w:hAnsi="Tahoma" w:cs="Tahoma"/>
          <w:b/>
          <w:sz w:val="20"/>
        </w:rPr>
        <w:t>predmetne</w:t>
      </w:r>
      <w:r>
        <w:rPr>
          <w:rFonts w:ascii="Tahoma" w:hAnsi="Tahoma" w:cs="Tahoma"/>
          <w:b/>
          <w:sz w:val="20"/>
        </w:rPr>
        <w:t xml:space="preserve"> </w:t>
      </w:r>
      <w:r w:rsidRPr="007579D5">
        <w:rPr>
          <w:rFonts w:ascii="Tahoma" w:hAnsi="Tahoma" w:cs="Tahoma"/>
          <w:b/>
          <w:sz w:val="20"/>
        </w:rPr>
        <w:t>razpisne</w:t>
      </w:r>
      <w:r>
        <w:rPr>
          <w:rFonts w:ascii="Tahoma" w:hAnsi="Tahoma" w:cs="Tahoma"/>
          <w:b/>
          <w:sz w:val="20"/>
        </w:rPr>
        <w:t xml:space="preserve"> </w:t>
      </w:r>
      <w:r w:rsidRPr="007579D5">
        <w:rPr>
          <w:rFonts w:ascii="Tahoma" w:hAnsi="Tahoma" w:cs="Tahoma"/>
          <w:b/>
          <w:sz w:val="20"/>
        </w:rPr>
        <w:t>dokumentacije,</w:t>
      </w:r>
      <w:r>
        <w:rPr>
          <w:rFonts w:ascii="Tahoma" w:hAnsi="Tahoma" w:cs="Tahoma"/>
          <w:b/>
          <w:sz w:val="20"/>
        </w:rPr>
        <w:t xml:space="preserve"> </w:t>
      </w:r>
      <w:r w:rsidRPr="007579D5">
        <w:rPr>
          <w:rFonts w:ascii="Tahoma" w:hAnsi="Tahoma" w:cs="Tahoma"/>
          <w:b/>
          <w:sz w:val="20"/>
        </w:rPr>
        <w:t>vključno</w:t>
      </w:r>
      <w:r>
        <w:rPr>
          <w:rFonts w:ascii="Tahoma" w:hAnsi="Tahoma" w:cs="Tahoma"/>
          <w:b/>
          <w:sz w:val="20"/>
        </w:rPr>
        <w:t xml:space="preserve"> </w:t>
      </w:r>
      <w:r w:rsidRPr="007579D5">
        <w:rPr>
          <w:rFonts w:ascii="Tahoma" w:hAnsi="Tahoma" w:cs="Tahoma"/>
          <w:b/>
          <w:sz w:val="20"/>
        </w:rPr>
        <w:t>z</w:t>
      </w:r>
      <w:r>
        <w:rPr>
          <w:rFonts w:ascii="Tahoma" w:hAnsi="Tahoma" w:cs="Tahoma"/>
          <w:b/>
          <w:sz w:val="20"/>
        </w:rPr>
        <w:t xml:space="preserve"> </w:t>
      </w:r>
      <w:r w:rsidRPr="007579D5">
        <w:rPr>
          <w:rFonts w:ascii="Tahoma" w:hAnsi="Tahoma" w:cs="Tahoma"/>
          <w:b/>
          <w:sz w:val="20"/>
        </w:rPr>
        <w:t>vsebino</w:t>
      </w:r>
      <w:r>
        <w:rPr>
          <w:rFonts w:ascii="Tahoma" w:hAnsi="Tahoma" w:cs="Tahoma"/>
          <w:b/>
          <w:sz w:val="20"/>
        </w:rPr>
        <w:t xml:space="preserve"> </w:t>
      </w:r>
      <w:r w:rsidRPr="007579D5">
        <w:rPr>
          <w:rFonts w:ascii="Tahoma" w:hAnsi="Tahoma" w:cs="Tahoma"/>
          <w:b/>
          <w:sz w:val="20"/>
        </w:rPr>
        <w:t>pogodbe/okvirnega</w:t>
      </w:r>
      <w:r>
        <w:rPr>
          <w:rFonts w:ascii="Tahoma" w:hAnsi="Tahoma" w:cs="Tahoma"/>
          <w:b/>
          <w:sz w:val="20"/>
        </w:rPr>
        <w:t xml:space="preserve"> </w:t>
      </w:r>
      <w:r w:rsidRPr="007579D5">
        <w:rPr>
          <w:rFonts w:ascii="Tahoma" w:hAnsi="Tahoma" w:cs="Tahoma"/>
          <w:b/>
          <w:sz w:val="20"/>
        </w:rPr>
        <w:t>sporazuma</w:t>
      </w:r>
      <w:r>
        <w:rPr>
          <w:rFonts w:ascii="Tahoma" w:hAnsi="Tahoma" w:cs="Tahoma"/>
          <w:b/>
          <w:sz w:val="20"/>
        </w:rPr>
        <w:t xml:space="preserve"> </w:t>
      </w:r>
      <w:r w:rsidRPr="007579D5">
        <w:rPr>
          <w:rFonts w:ascii="Tahoma" w:hAnsi="Tahoma" w:cs="Tahoma"/>
          <w:b/>
          <w:sz w:val="20"/>
        </w:rPr>
        <w:t>ter</w:t>
      </w:r>
      <w:r>
        <w:rPr>
          <w:rFonts w:ascii="Tahoma" w:hAnsi="Tahoma" w:cs="Tahoma"/>
          <w:b/>
          <w:sz w:val="20"/>
        </w:rPr>
        <w:t xml:space="preserve"> </w:t>
      </w:r>
      <w:r w:rsidRPr="007579D5">
        <w:rPr>
          <w:rFonts w:ascii="Tahoma" w:hAnsi="Tahoma" w:cs="Tahoma"/>
          <w:b/>
          <w:sz w:val="20"/>
        </w:rPr>
        <w:t>prevzemamo</w:t>
      </w:r>
      <w:r>
        <w:rPr>
          <w:rFonts w:ascii="Tahoma" w:hAnsi="Tahoma" w:cs="Tahoma"/>
          <w:b/>
          <w:sz w:val="20"/>
        </w:rPr>
        <w:t xml:space="preserve"> </w:t>
      </w:r>
      <w:r w:rsidRPr="007579D5">
        <w:rPr>
          <w:rFonts w:ascii="Tahoma" w:hAnsi="Tahoma" w:cs="Tahoma"/>
          <w:b/>
          <w:sz w:val="20"/>
        </w:rPr>
        <w:t>kazensko</w:t>
      </w:r>
      <w:r>
        <w:rPr>
          <w:rFonts w:ascii="Tahoma" w:hAnsi="Tahoma" w:cs="Tahoma"/>
          <w:b/>
          <w:sz w:val="20"/>
        </w:rPr>
        <w:t xml:space="preserve"> </w:t>
      </w:r>
      <w:r w:rsidRPr="007579D5">
        <w:rPr>
          <w:rFonts w:ascii="Tahoma" w:hAnsi="Tahoma" w:cs="Tahoma"/>
          <w:b/>
          <w:sz w:val="20"/>
        </w:rPr>
        <w:t>in</w:t>
      </w:r>
      <w:r>
        <w:rPr>
          <w:rFonts w:ascii="Tahoma" w:hAnsi="Tahoma" w:cs="Tahoma"/>
          <w:b/>
          <w:sz w:val="20"/>
        </w:rPr>
        <w:t xml:space="preserve"> </w:t>
      </w:r>
      <w:r w:rsidRPr="007579D5">
        <w:rPr>
          <w:rFonts w:ascii="Tahoma" w:hAnsi="Tahoma" w:cs="Tahoma"/>
          <w:b/>
          <w:sz w:val="20"/>
        </w:rPr>
        <w:t>materialno</w:t>
      </w:r>
      <w:r>
        <w:rPr>
          <w:rFonts w:ascii="Tahoma" w:hAnsi="Tahoma" w:cs="Tahoma"/>
          <w:b/>
          <w:sz w:val="20"/>
        </w:rPr>
        <w:t xml:space="preserve"> </w:t>
      </w:r>
      <w:r w:rsidRPr="007579D5">
        <w:rPr>
          <w:rFonts w:ascii="Tahoma" w:hAnsi="Tahoma" w:cs="Tahoma"/>
          <w:b/>
          <w:sz w:val="20"/>
        </w:rPr>
        <w:t>odgovornost,</w:t>
      </w:r>
      <w:r>
        <w:rPr>
          <w:rFonts w:ascii="Tahoma" w:hAnsi="Tahoma" w:cs="Tahoma"/>
          <w:b/>
          <w:sz w:val="20"/>
        </w:rPr>
        <w:t xml:space="preserve"> </w:t>
      </w:r>
      <w:r w:rsidRPr="007579D5">
        <w:rPr>
          <w:rFonts w:ascii="Tahoma" w:hAnsi="Tahoma" w:cs="Tahoma"/>
          <w:b/>
          <w:sz w:val="20"/>
        </w:rPr>
        <w:t>da</w:t>
      </w:r>
      <w:r>
        <w:rPr>
          <w:rFonts w:ascii="Tahoma" w:hAnsi="Tahoma" w:cs="Tahoma"/>
          <w:b/>
          <w:sz w:val="20"/>
        </w:rPr>
        <w:t xml:space="preserve"> </w:t>
      </w:r>
      <w:r w:rsidRPr="007579D5">
        <w:rPr>
          <w:rFonts w:ascii="Tahoma" w:hAnsi="Tahoma" w:cs="Tahoma"/>
          <w:b/>
          <w:sz w:val="20"/>
        </w:rPr>
        <w:t>so</w:t>
      </w:r>
      <w:r>
        <w:rPr>
          <w:rFonts w:ascii="Tahoma" w:hAnsi="Tahoma" w:cs="Tahoma"/>
          <w:b/>
          <w:sz w:val="20"/>
        </w:rPr>
        <w:t xml:space="preserve"> </w:t>
      </w:r>
      <w:r w:rsidRPr="007579D5">
        <w:rPr>
          <w:rFonts w:ascii="Tahoma" w:hAnsi="Tahoma" w:cs="Tahoma"/>
          <w:b/>
          <w:sz w:val="20"/>
        </w:rPr>
        <w:t>vsi</w:t>
      </w:r>
      <w:r>
        <w:rPr>
          <w:rFonts w:ascii="Tahoma" w:hAnsi="Tahoma" w:cs="Tahoma"/>
          <w:b/>
          <w:sz w:val="20"/>
        </w:rPr>
        <w:t xml:space="preserve"> </w:t>
      </w:r>
      <w:r w:rsidRPr="007579D5">
        <w:rPr>
          <w:rFonts w:ascii="Tahoma" w:hAnsi="Tahoma" w:cs="Tahoma"/>
          <w:b/>
          <w:sz w:val="20"/>
        </w:rPr>
        <w:t>podatki</w:t>
      </w:r>
      <w:r>
        <w:rPr>
          <w:rFonts w:ascii="Tahoma" w:hAnsi="Tahoma" w:cs="Tahoma"/>
          <w:b/>
          <w:sz w:val="20"/>
        </w:rPr>
        <w:t xml:space="preserve"> </w:t>
      </w:r>
      <w:r w:rsidRPr="007579D5">
        <w:rPr>
          <w:rFonts w:ascii="Tahoma" w:hAnsi="Tahoma" w:cs="Tahoma"/>
          <w:b/>
          <w:sz w:val="20"/>
        </w:rPr>
        <w:t>in</w:t>
      </w:r>
      <w:r>
        <w:rPr>
          <w:rFonts w:ascii="Tahoma" w:hAnsi="Tahoma" w:cs="Tahoma"/>
          <w:b/>
          <w:sz w:val="20"/>
        </w:rPr>
        <w:t xml:space="preserve"> </w:t>
      </w:r>
      <w:r w:rsidRPr="007579D5">
        <w:rPr>
          <w:rFonts w:ascii="Tahoma" w:hAnsi="Tahoma" w:cs="Tahoma"/>
          <w:b/>
          <w:sz w:val="20"/>
        </w:rPr>
        <w:t>dokumenti,</w:t>
      </w:r>
      <w:r>
        <w:rPr>
          <w:rFonts w:ascii="Tahoma" w:hAnsi="Tahoma" w:cs="Tahoma"/>
          <w:b/>
          <w:sz w:val="20"/>
        </w:rPr>
        <w:t xml:space="preserve"> </w:t>
      </w:r>
      <w:r w:rsidRPr="007579D5">
        <w:rPr>
          <w:rFonts w:ascii="Tahoma" w:hAnsi="Tahoma" w:cs="Tahoma"/>
          <w:b/>
          <w:sz w:val="20"/>
        </w:rPr>
        <w:t>podani</w:t>
      </w:r>
      <w:r>
        <w:rPr>
          <w:rFonts w:ascii="Tahoma" w:hAnsi="Tahoma" w:cs="Tahoma"/>
          <w:b/>
          <w:sz w:val="20"/>
        </w:rPr>
        <w:t xml:space="preserve"> </w:t>
      </w:r>
      <w:r w:rsidRPr="007579D5">
        <w:rPr>
          <w:rFonts w:ascii="Tahoma" w:hAnsi="Tahoma" w:cs="Tahoma"/>
          <w:b/>
          <w:sz w:val="20"/>
        </w:rPr>
        <w:t>v</w:t>
      </w:r>
      <w:r>
        <w:rPr>
          <w:rFonts w:ascii="Tahoma" w:hAnsi="Tahoma" w:cs="Tahoma"/>
          <w:b/>
          <w:sz w:val="20"/>
        </w:rPr>
        <w:t xml:space="preserve"> </w:t>
      </w:r>
      <w:r w:rsidRPr="007579D5">
        <w:rPr>
          <w:rFonts w:ascii="Tahoma" w:hAnsi="Tahoma" w:cs="Tahoma"/>
          <w:b/>
          <w:sz w:val="20"/>
        </w:rPr>
        <w:t>ponudbi,</w:t>
      </w:r>
      <w:r>
        <w:rPr>
          <w:rFonts w:ascii="Tahoma" w:hAnsi="Tahoma" w:cs="Tahoma"/>
          <w:b/>
          <w:sz w:val="20"/>
        </w:rPr>
        <w:t xml:space="preserve"> </w:t>
      </w:r>
      <w:r w:rsidRPr="007579D5">
        <w:rPr>
          <w:rFonts w:ascii="Tahoma" w:hAnsi="Tahoma" w:cs="Tahoma"/>
          <w:b/>
          <w:sz w:val="20"/>
        </w:rPr>
        <w:t>resnični,</w:t>
      </w:r>
      <w:r>
        <w:rPr>
          <w:rFonts w:ascii="Tahoma" w:hAnsi="Tahoma" w:cs="Tahoma"/>
          <w:b/>
          <w:sz w:val="20"/>
        </w:rPr>
        <w:t xml:space="preserve"> </w:t>
      </w:r>
      <w:r w:rsidRPr="007579D5">
        <w:rPr>
          <w:rFonts w:ascii="Tahoma" w:hAnsi="Tahoma" w:cs="Tahoma"/>
          <w:b/>
          <w:sz w:val="20"/>
        </w:rPr>
        <w:t>in</w:t>
      </w:r>
      <w:r>
        <w:rPr>
          <w:rFonts w:ascii="Tahoma" w:hAnsi="Tahoma" w:cs="Tahoma"/>
          <w:b/>
          <w:sz w:val="20"/>
        </w:rPr>
        <w:t xml:space="preserve"> </w:t>
      </w:r>
      <w:r w:rsidRPr="007579D5">
        <w:rPr>
          <w:rFonts w:ascii="Tahoma" w:hAnsi="Tahoma" w:cs="Tahoma"/>
          <w:b/>
          <w:sz w:val="20"/>
        </w:rPr>
        <w:t>da</w:t>
      </w:r>
      <w:r>
        <w:rPr>
          <w:rFonts w:ascii="Tahoma" w:hAnsi="Tahoma" w:cs="Tahoma"/>
          <w:b/>
          <w:sz w:val="20"/>
        </w:rPr>
        <w:t xml:space="preserve"> </w:t>
      </w:r>
      <w:r w:rsidRPr="007579D5">
        <w:rPr>
          <w:rFonts w:ascii="Tahoma" w:hAnsi="Tahoma" w:cs="Tahoma"/>
          <w:b/>
          <w:sz w:val="20"/>
        </w:rPr>
        <w:t>priložene</w:t>
      </w:r>
      <w:r>
        <w:rPr>
          <w:rFonts w:ascii="Tahoma" w:hAnsi="Tahoma" w:cs="Tahoma"/>
          <w:b/>
          <w:sz w:val="20"/>
        </w:rPr>
        <w:t xml:space="preserve"> </w:t>
      </w:r>
      <w:r w:rsidRPr="007579D5">
        <w:rPr>
          <w:rFonts w:ascii="Tahoma" w:hAnsi="Tahoma" w:cs="Tahoma"/>
          <w:b/>
          <w:sz w:val="20"/>
        </w:rPr>
        <w:t>listine</w:t>
      </w:r>
      <w:r>
        <w:rPr>
          <w:rFonts w:ascii="Tahoma" w:hAnsi="Tahoma" w:cs="Tahoma"/>
          <w:b/>
          <w:sz w:val="20"/>
        </w:rPr>
        <w:t xml:space="preserve"> </w:t>
      </w:r>
      <w:r w:rsidRPr="007579D5">
        <w:rPr>
          <w:rFonts w:ascii="Tahoma" w:hAnsi="Tahoma" w:cs="Tahoma"/>
          <w:b/>
          <w:sz w:val="20"/>
        </w:rPr>
        <w:t>ustrezajo</w:t>
      </w:r>
      <w:r>
        <w:rPr>
          <w:rFonts w:ascii="Tahoma" w:hAnsi="Tahoma" w:cs="Tahoma"/>
          <w:b/>
          <w:sz w:val="20"/>
        </w:rPr>
        <w:t xml:space="preserve"> </w:t>
      </w:r>
      <w:r w:rsidRPr="007579D5">
        <w:rPr>
          <w:rFonts w:ascii="Tahoma" w:hAnsi="Tahoma" w:cs="Tahoma"/>
          <w:b/>
          <w:sz w:val="20"/>
        </w:rPr>
        <w:t>originalu.</w:t>
      </w:r>
      <w:r>
        <w:rPr>
          <w:rFonts w:ascii="Tahoma" w:hAnsi="Tahoma" w:cs="Tahoma"/>
          <w:b/>
          <w:sz w:val="20"/>
        </w:rPr>
        <w:t xml:space="preserve"> </w:t>
      </w:r>
      <w:r w:rsidRPr="007579D5">
        <w:rPr>
          <w:rFonts w:ascii="Tahoma" w:hAnsi="Tahoma" w:cs="Tahoma"/>
          <w:b/>
          <w:sz w:val="20"/>
        </w:rPr>
        <w:t>S</w:t>
      </w:r>
      <w:r>
        <w:rPr>
          <w:rFonts w:ascii="Tahoma" w:hAnsi="Tahoma" w:cs="Tahoma"/>
          <w:b/>
          <w:sz w:val="20"/>
        </w:rPr>
        <w:t xml:space="preserve"> </w:t>
      </w:r>
      <w:r w:rsidRPr="007579D5">
        <w:rPr>
          <w:rFonts w:ascii="Tahoma" w:hAnsi="Tahoma" w:cs="Tahoma"/>
          <w:b/>
          <w:sz w:val="20"/>
        </w:rPr>
        <w:t>podpisom</w:t>
      </w:r>
      <w:r>
        <w:rPr>
          <w:rFonts w:ascii="Tahoma" w:hAnsi="Tahoma" w:cs="Tahoma"/>
          <w:b/>
          <w:sz w:val="20"/>
        </w:rPr>
        <w:t xml:space="preserve"> </w:t>
      </w:r>
      <w:r w:rsidRPr="007579D5">
        <w:rPr>
          <w:rFonts w:ascii="Tahoma" w:hAnsi="Tahoma" w:cs="Tahoma"/>
          <w:b/>
          <w:sz w:val="20"/>
        </w:rPr>
        <w:t>te</w:t>
      </w:r>
      <w:r>
        <w:rPr>
          <w:rFonts w:ascii="Tahoma" w:hAnsi="Tahoma" w:cs="Tahoma"/>
          <w:b/>
          <w:sz w:val="20"/>
        </w:rPr>
        <w:t xml:space="preserve"> </w:t>
      </w:r>
      <w:r w:rsidRPr="007579D5">
        <w:rPr>
          <w:rFonts w:ascii="Tahoma" w:hAnsi="Tahoma" w:cs="Tahoma"/>
          <w:b/>
          <w:sz w:val="20"/>
        </w:rPr>
        <w:t>izjave</w:t>
      </w:r>
      <w:r>
        <w:rPr>
          <w:rFonts w:ascii="Tahoma" w:hAnsi="Tahoma" w:cs="Tahoma"/>
          <w:b/>
          <w:sz w:val="20"/>
        </w:rPr>
        <w:t xml:space="preserve"> </w:t>
      </w:r>
      <w:r w:rsidRPr="007579D5">
        <w:rPr>
          <w:rFonts w:ascii="Tahoma" w:hAnsi="Tahoma" w:cs="Tahoma"/>
          <w:b/>
          <w:sz w:val="20"/>
        </w:rPr>
        <w:t>izjavljamo,</w:t>
      </w:r>
      <w:r>
        <w:rPr>
          <w:rFonts w:ascii="Tahoma" w:hAnsi="Tahoma" w:cs="Tahoma"/>
          <w:b/>
          <w:sz w:val="20"/>
        </w:rPr>
        <w:t xml:space="preserve"> </w:t>
      </w:r>
      <w:r w:rsidRPr="007579D5">
        <w:rPr>
          <w:rFonts w:ascii="Tahoma" w:hAnsi="Tahoma" w:cs="Tahoma"/>
          <w:b/>
          <w:sz w:val="20"/>
        </w:rPr>
        <w:t>da</w:t>
      </w:r>
      <w:r>
        <w:rPr>
          <w:rFonts w:ascii="Tahoma" w:hAnsi="Tahoma" w:cs="Tahoma"/>
          <w:b/>
          <w:sz w:val="20"/>
        </w:rPr>
        <w:t xml:space="preserve"> </w:t>
      </w:r>
      <w:r w:rsidRPr="007579D5">
        <w:rPr>
          <w:rFonts w:ascii="Tahoma" w:hAnsi="Tahoma" w:cs="Tahoma"/>
          <w:b/>
          <w:sz w:val="20"/>
        </w:rPr>
        <w:t>bomo</w:t>
      </w:r>
      <w:r>
        <w:rPr>
          <w:rFonts w:ascii="Tahoma" w:hAnsi="Tahoma" w:cs="Tahoma"/>
          <w:b/>
          <w:sz w:val="20"/>
        </w:rPr>
        <w:t xml:space="preserve"> </w:t>
      </w:r>
      <w:r w:rsidRPr="007579D5">
        <w:rPr>
          <w:rFonts w:ascii="Tahoma" w:hAnsi="Tahoma" w:cs="Tahoma"/>
          <w:b/>
          <w:sz w:val="20"/>
        </w:rPr>
        <w:t>v</w:t>
      </w:r>
      <w:r>
        <w:rPr>
          <w:rFonts w:ascii="Tahoma" w:hAnsi="Tahoma" w:cs="Tahoma"/>
          <w:b/>
          <w:sz w:val="20"/>
        </w:rPr>
        <w:t xml:space="preserve"> </w:t>
      </w:r>
      <w:r w:rsidRPr="007579D5">
        <w:rPr>
          <w:rFonts w:ascii="Tahoma" w:hAnsi="Tahoma" w:cs="Tahoma"/>
          <w:b/>
          <w:sz w:val="20"/>
        </w:rPr>
        <w:t>primeru</w:t>
      </w:r>
      <w:r>
        <w:rPr>
          <w:rFonts w:ascii="Tahoma" w:hAnsi="Tahoma" w:cs="Tahoma"/>
          <w:b/>
          <w:sz w:val="20"/>
        </w:rPr>
        <w:t xml:space="preserve"> </w:t>
      </w:r>
      <w:r w:rsidRPr="007579D5">
        <w:rPr>
          <w:rFonts w:ascii="Tahoma" w:hAnsi="Tahoma" w:cs="Tahoma"/>
          <w:b/>
          <w:sz w:val="20"/>
        </w:rPr>
        <w:t>izbora</w:t>
      </w:r>
      <w:r>
        <w:rPr>
          <w:rFonts w:ascii="Tahoma" w:hAnsi="Tahoma" w:cs="Tahoma"/>
          <w:b/>
          <w:sz w:val="20"/>
        </w:rPr>
        <w:t xml:space="preserve"> </w:t>
      </w:r>
      <w:r w:rsidRPr="007579D5">
        <w:rPr>
          <w:rFonts w:ascii="Tahoma" w:hAnsi="Tahoma" w:cs="Tahoma"/>
          <w:b/>
          <w:sz w:val="20"/>
        </w:rPr>
        <w:t>kot</w:t>
      </w:r>
      <w:r>
        <w:rPr>
          <w:rFonts w:ascii="Tahoma" w:hAnsi="Tahoma" w:cs="Tahoma"/>
          <w:b/>
          <w:sz w:val="20"/>
        </w:rPr>
        <w:t xml:space="preserve"> </w:t>
      </w:r>
      <w:r w:rsidRPr="007579D5">
        <w:rPr>
          <w:rFonts w:ascii="Tahoma" w:hAnsi="Tahoma" w:cs="Tahoma"/>
          <w:b/>
          <w:sz w:val="20"/>
        </w:rPr>
        <w:t>ekonomsko</w:t>
      </w:r>
      <w:r>
        <w:rPr>
          <w:rFonts w:ascii="Tahoma" w:hAnsi="Tahoma" w:cs="Tahoma"/>
          <w:b/>
          <w:sz w:val="20"/>
        </w:rPr>
        <w:t xml:space="preserve"> </w:t>
      </w:r>
      <w:r w:rsidRPr="007579D5">
        <w:rPr>
          <w:rFonts w:ascii="Tahoma" w:hAnsi="Tahoma" w:cs="Tahoma"/>
          <w:b/>
          <w:sz w:val="20"/>
        </w:rPr>
        <w:t>najugodnejši</w:t>
      </w:r>
      <w:r>
        <w:rPr>
          <w:rFonts w:ascii="Tahoma" w:hAnsi="Tahoma" w:cs="Tahoma"/>
          <w:b/>
          <w:sz w:val="20"/>
        </w:rPr>
        <w:t xml:space="preserve"> </w:t>
      </w:r>
      <w:r w:rsidRPr="007579D5">
        <w:rPr>
          <w:rFonts w:ascii="Tahoma" w:hAnsi="Tahoma" w:cs="Tahoma"/>
          <w:b/>
          <w:sz w:val="20"/>
        </w:rPr>
        <w:t>ponudnik,</w:t>
      </w:r>
      <w:r>
        <w:rPr>
          <w:rFonts w:ascii="Tahoma" w:hAnsi="Tahoma" w:cs="Tahoma"/>
          <w:b/>
          <w:sz w:val="20"/>
        </w:rPr>
        <w:t xml:space="preserve"> </w:t>
      </w:r>
      <w:r w:rsidRPr="007579D5">
        <w:rPr>
          <w:rFonts w:ascii="Tahoma" w:hAnsi="Tahoma" w:cs="Tahoma"/>
          <w:b/>
          <w:sz w:val="20"/>
        </w:rPr>
        <w:t>na</w:t>
      </w:r>
      <w:r>
        <w:rPr>
          <w:rFonts w:ascii="Tahoma" w:hAnsi="Tahoma" w:cs="Tahoma"/>
          <w:b/>
          <w:sz w:val="20"/>
        </w:rPr>
        <w:t xml:space="preserve"> </w:t>
      </w:r>
      <w:r w:rsidRPr="007579D5">
        <w:rPr>
          <w:rFonts w:ascii="Tahoma" w:hAnsi="Tahoma" w:cs="Tahoma"/>
          <w:b/>
          <w:sz w:val="20"/>
        </w:rPr>
        <w:t>poziv</w:t>
      </w:r>
      <w:r>
        <w:rPr>
          <w:rFonts w:ascii="Tahoma" w:hAnsi="Tahoma" w:cs="Tahoma"/>
          <w:b/>
          <w:sz w:val="20"/>
        </w:rPr>
        <w:t xml:space="preserve"> </w:t>
      </w:r>
      <w:r w:rsidRPr="007579D5">
        <w:rPr>
          <w:rFonts w:ascii="Tahoma" w:hAnsi="Tahoma" w:cs="Tahoma"/>
          <w:b/>
          <w:sz w:val="20"/>
        </w:rPr>
        <w:t>naročnika</w:t>
      </w:r>
      <w:r>
        <w:rPr>
          <w:rFonts w:ascii="Tahoma" w:hAnsi="Tahoma" w:cs="Tahoma"/>
          <w:b/>
          <w:sz w:val="20"/>
        </w:rPr>
        <w:t xml:space="preserve"> </w:t>
      </w:r>
      <w:r w:rsidRPr="007579D5">
        <w:rPr>
          <w:rFonts w:ascii="Tahoma" w:hAnsi="Tahoma" w:cs="Tahoma"/>
          <w:b/>
          <w:sz w:val="20"/>
        </w:rPr>
        <w:t>podpisali</w:t>
      </w:r>
      <w:r>
        <w:rPr>
          <w:rFonts w:ascii="Tahoma" w:hAnsi="Tahoma" w:cs="Tahoma"/>
          <w:b/>
          <w:sz w:val="20"/>
        </w:rPr>
        <w:t xml:space="preserve"> </w:t>
      </w:r>
      <w:r w:rsidRPr="007579D5">
        <w:rPr>
          <w:rFonts w:ascii="Tahoma" w:hAnsi="Tahoma" w:cs="Tahoma"/>
          <w:b/>
          <w:sz w:val="20"/>
        </w:rPr>
        <w:t>pogodbo</w:t>
      </w:r>
      <w:r>
        <w:rPr>
          <w:rFonts w:ascii="Tahoma" w:hAnsi="Tahoma" w:cs="Tahoma"/>
          <w:b/>
          <w:sz w:val="20"/>
        </w:rPr>
        <w:t xml:space="preserve"> </w:t>
      </w:r>
      <w:r w:rsidRPr="007579D5">
        <w:rPr>
          <w:rFonts w:ascii="Tahoma" w:hAnsi="Tahoma" w:cs="Tahoma"/>
          <w:b/>
          <w:sz w:val="20"/>
        </w:rPr>
        <w:t>brez</w:t>
      </w:r>
      <w:r>
        <w:rPr>
          <w:rFonts w:ascii="Tahoma" w:hAnsi="Tahoma" w:cs="Tahoma"/>
          <w:b/>
          <w:sz w:val="20"/>
        </w:rPr>
        <w:t xml:space="preserve"> </w:t>
      </w:r>
      <w:r w:rsidRPr="007579D5">
        <w:rPr>
          <w:rFonts w:ascii="Tahoma" w:hAnsi="Tahoma" w:cs="Tahoma"/>
          <w:b/>
          <w:sz w:val="20"/>
        </w:rPr>
        <w:t>ugovorov.</w:t>
      </w:r>
    </w:p>
    <w:p w14:paraId="2024F836" w14:textId="77777777" w:rsidR="003D4961" w:rsidRDefault="003D4961" w:rsidP="003D4961">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3D4961" w:rsidRPr="005D5727" w14:paraId="00293E8F" w14:textId="77777777" w:rsidTr="00960237">
        <w:trPr>
          <w:trHeight w:val="235"/>
        </w:trPr>
        <w:tc>
          <w:tcPr>
            <w:tcW w:w="3430" w:type="dxa"/>
            <w:tcBorders>
              <w:bottom w:val="single" w:sz="4" w:space="0" w:color="auto"/>
            </w:tcBorders>
          </w:tcPr>
          <w:p w14:paraId="4552F035" w14:textId="77777777" w:rsidR="003D4961" w:rsidRPr="00CE1BAD" w:rsidRDefault="003D4961" w:rsidP="00960237">
            <w:pPr>
              <w:keepNext/>
              <w:keepLines/>
              <w:jc w:val="both"/>
              <w:rPr>
                <w:rFonts w:ascii="Tahoma" w:hAnsi="Tahoma" w:cs="Tahoma"/>
                <w:snapToGrid w:val="0"/>
                <w:color w:val="000000"/>
              </w:rPr>
            </w:pPr>
          </w:p>
        </w:tc>
        <w:tc>
          <w:tcPr>
            <w:tcW w:w="2574" w:type="dxa"/>
          </w:tcPr>
          <w:p w14:paraId="19D5EAC3" w14:textId="77777777" w:rsidR="003D4961" w:rsidRPr="00CE1BAD" w:rsidRDefault="003D4961" w:rsidP="00960237">
            <w:pPr>
              <w:keepNext/>
              <w:keepLines/>
              <w:jc w:val="center"/>
              <w:rPr>
                <w:rFonts w:ascii="Tahoma" w:hAnsi="Tahoma" w:cs="Tahoma"/>
                <w:snapToGrid w:val="0"/>
                <w:color w:val="000000"/>
              </w:rPr>
            </w:pPr>
          </w:p>
        </w:tc>
        <w:tc>
          <w:tcPr>
            <w:tcW w:w="3148" w:type="dxa"/>
            <w:tcBorders>
              <w:bottom w:val="single" w:sz="4" w:space="0" w:color="auto"/>
            </w:tcBorders>
          </w:tcPr>
          <w:p w14:paraId="3E9BF596" w14:textId="77777777" w:rsidR="003D4961" w:rsidRPr="005D5727" w:rsidRDefault="003D4961" w:rsidP="00960237">
            <w:pPr>
              <w:keepNext/>
              <w:keepLines/>
              <w:tabs>
                <w:tab w:val="left" w:pos="567"/>
                <w:tab w:val="num" w:pos="851"/>
                <w:tab w:val="left" w:pos="993"/>
              </w:tabs>
              <w:jc w:val="both"/>
              <w:rPr>
                <w:rFonts w:ascii="Tahoma" w:hAnsi="Tahoma" w:cs="Tahoma"/>
                <w:snapToGrid w:val="0"/>
                <w:color w:val="000000"/>
              </w:rPr>
            </w:pPr>
          </w:p>
        </w:tc>
      </w:tr>
      <w:tr w:rsidR="003D4961" w:rsidRPr="00CE1BAD" w14:paraId="53B05316" w14:textId="77777777" w:rsidTr="00960237">
        <w:trPr>
          <w:trHeight w:val="235"/>
        </w:trPr>
        <w:tc>
          <w:tcPr>
            <w:tcW w:w="3430" w:type="dxa"/>
            <w:tcBorders>
              <w:top w:val="single" w:sz="4" w:space="0" w:color="auto"/>
            </w:tcBorders>
          </w:tcPr>
          <w:p w14:paraId="495196DE" w14:textId="77777777" w:rsidR="003D4961" w:rsidRPr="00CE1BAD" w:rsidRDefault="003D4961" w:rsidP="00960237">
            <w:pPr>
              <w:keepNext/>
              <w:keepLines/>
              <w:jc w:val="center"/>
              <w:rPr>
                <w:rFonts w:ascii="Tahoma" w:hAnsi="Tahoma" w:cs="Tahoma"/>
                <w:snapToGrid w:val="0"/>
                <w:color w:val="000000"/>
              </w:rPr>
            </w:pPr>
            <w:r w:rsidRPr="00CE1BAD">
              <w:rPr>
                <w:rFonts w:ascii="Tahoma" w:hAnsi="Tahoma" w:cs="Tahoma"/>
                <w:snapToGrid w:val="0"/>
                <w:color w:val="000000"/>
              </w:rPr>
              <w:t>(kraj,</w:t>
            </w:r>
            <w:r>
              <w:rPr>
                <w:rFonts w:ascii="Tahoma" w:hAnsi="Tahoma" w:cs="Tahoma"/>
                <w:snapToGrid w:val="0"/>
                <w:color w:val="000000"/>
              </w:rPr>
              <w:t xml:space="preserve"> </w:t>
            </w:r>
            <w:r w:rsidRPr="00CE1BAD">
              <w:rPr>
                <w:rFonts w:ascii="Tahoma" w:hAnsi="Tahoma" w:cs="Tahoma"/>
                <w:snapToGrid w:val="0"/>
                <w:color w:val="000000"/>
              </w:rPr>
              <w:t>datum)</w:t>
            </w:r>
          </w:p>
        </w:tc>
        <w:tc>
          <w:tcPr>
            <w:tcW w:w="2574" w:type="dxa"/>
          </w:tcPr>
          <w:p w14:paraId="5A158EDA" w14:textId="77777777" w:rsidR="003D4961" w:rsidRPr="00CE1BAD" w:rsidRDefault="003D4961" w:rsidP="00960237">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08161F02" w14:textId="77777777" w:rsidR="003D4961" w:rsidRPr="00CE1BAD" w:rsidRDefault="003D4961" w:rsidP="00960237">
            <w:pPr>
              <w:keepNext/>
              <w:keepLines/>
              <w:jc w:val="both"/>
              <w:rPr>
                <w:rFonts w:ascii="Tahoma" w:hAnsi="Tahoma" w:cs="Tahoma"/>
                <w:snapToGrid w:val="0"/>
                <w:color w:val="000000"/>
              </w:rPr>
            </w:pPr>
            <w:r>
              <w:rPr>
                <w:rFonts w:ascii="Tahoma" w:hAnsi="Tahoma" w:cs="Tahoma"/>
                <w:snapToGrid w:val="0"/>
                <w:color w:val="000000"/>
              </w:rPr>
              <w:t xml:space="preserve">(Ime in priimek ter </w:t>
            </w:r>
            <w:r w:rsidRPr="003D15DD">
              <w:rPr>
                <w:rFonts w:ascii="Tahoma" w:hAnsi="Tahoma" w:cs="Tahoma"/>
                <w:snapToGrid w:val="0"/>
                <w:color w:val="000000"/>
              </w:rPr>
              <w:t>podpis</w:t>
            </w:r>
            <w:r>
              <w:rPr>
                <w:rFonts w:ascii="Tahoma" w:hAnsi="Tahoma" w:cs="Tahoma"/>
                <w:snapToGrid w:val="0"/>
                <w:color w:val="000000"/>
              </w:rPr>
              <w:t xml:space="preserve"> </w:t>
            </w:r>
            <w:r w:rsidRPr="003D15DD">
              <w:rPr>
                <w:rFonts w:ascii="Tahoma" w:hAnsi="Tahoma" w:cs="Tahoma"/>
                <w:snapToGrid w:val="0"/>
                <w:color w:val="000000"/>
              </w:rPr>
              <w:t>ponudnika</w:t>
            </w:r>
            <w:r>
              <w:rPr>
                <w:rFonts w:ascii="Tahoma" w:hAnsi="Tahoma" w:cs="Tahoma"/>
                <w:snapToGrid w:val="0"/>
                <w:color w:val="000000"/>
              </w:rPr>
              <w:t>/partnerja</w:t>
            </w:r>
            <w:r w:rsidRPr="00CE1BAD">
              <w:rPr>
                <w:rFonts w:ascii="Tahoma" w:hAnsi="Tahoma" w:cs="Tahoma"/>
                <w:snapToGrid w:val="0"/>
                <w:color w:val="000000"/>
              </w:rPr>
              <w:t>)</w:t>
            </w:r>
          </w:p>
        </w:tc>
      </w:tr>
    </w:tbl>
    <w:p w14:paraId="2E705826" w14:textId="77777777" w:rsidR="003D4961" w:rsidRPr="00112425" w:rsidRDefault="003D4961" w:rsidP="003D4961">
      <w:pPr>
        <w:pStyle w:val="Blokbesedila"/>
        <w:keepNext/>
        <w:keepLines/>
        <w:tabs>
          <w:tab w:val="clear" w:pos="8647"/>
          <w:tab w:val="left" w:pos="426"/>
        </w:tabs>
        <w:ind w:left="0" w:right="-2"/>
        <w:jc w:val="both"/>
        <w:rPr>
          <w:rFonts w:ascii="Tahoma" w:hAnsi="Tahoma" w:cs="Tahoma"/>
          <w:sz w:val="20"/>
        </w:rPr>
      </w:pPr>
    </w:p>
    <w:p w14:paraId="26F26586" w14:textId="77777777" w:rsidR="003D4961" w:rsidRDefault="003D4961" w:rsidP="003D4961">
      <w:pPr>
        <w:keepNext/>
        <w:keepLines/>
        <w:jc w:val="both"/>
        <w:rPr>
          <w:rFonts w:ascii="Tahoma" w:hAnsi="Tahoma" w:cs="Tahoma"/>
          <w:b/>
          <w:bCs/>
          <w:i/>
          <w:noProof/>
          <w:sz w:val="18"/>
          <w:szCs w:val="18"/>
        </w:rPr>
      </w:pPr>
      <w:r w:rsidRPr="00112425">
        <w:rPr>
          <w:rFonts w:ascii="Tahoma" w:hAnsi="Tahoma" w:cs="Tahoma"/>
          <w:b/>
          <w:bCs/>
          <w:i/>
          <w:noProof/>
          <w:sz w:val="18"/>
          <w:szCs w:val="18"/>
        </w:rPr>
        <w:t>Navodilo:</w:t>
      </w:r>
      <w:r>
        <w:rPr>
          <w:rFonts w:ascii="Tahoma" w:hAnsi="Tahoma" w:cs="Tahoma"/>
          <w:b/>
          <w:bCs/>
          <w:i/>
          <w:noProof/>
          <w:sz w:val="18"/>
          <w:szCs w:val="18"/>
        </w:rPr>
        <w:t xml:space="preserve"> </w:t>
      </w:r>
    </w:p>
    <w:p w14:paraId="3C2D969A" w14:textId="77777777" w:rsidR="003D4961" w:rsidRDefault="003D4961" w:rsidP="003D4961">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lastRenderedPageBreak/>
        <w:t>Izjavo</w:t>
      </w:r>
      <w:r>
        <w:rPr>
          <w:rFonts w:ascii="Tahoma" w:hAnsi="Tahoma" w:cs="Tahoma"/>
          <w:bCs/>
          <w:i/>
          <w:iCs/>
          <w:noProof/>
          <w:sz w:val="18"/>
          <w:szCs w:val="18"/>
        </w:rPr>
        <w:t xml:space="preserve"> </w:t>
      </w:r>
      <w:r w:rsidRPr="00984E5C">
        <w:rPr>
          <w:rFonts w:ascii="Tahoma" w:hAnsi="Tahoma" w:cs="Tahoma"/>
          <w:bCs/>
          <w:i/>
          <w:iCs/>
          <w:noProof/>
          <w:sz w:val="18"/>
          <w:szCs w:val="18"/>
        </w:rPr>
        <w:t>izpolni</w:t>
      </w:r>
      <w:r>
        <w:rPr>
          <w:rFonts w:ascii="Tahoma" w:hAnsi="Tahoma" w:cs="Tahoma"/>
          <w:bCs/>
          <w:i/>
          <w:iCs/>
          <w:noProof/>
          <w:sz w:val="18"/>
          <w:szCs w:val="18"/>
        </w:rPr>
        <w:t xml:space="preserve"> </w:t>
      </w:r>
      <w:r w:rsidRPr="00984E5C">
        <w:rPr>
          <w:rFonts w:ascii="Tahoma" w:hAnsi="Tahoma" w:cs="Tahoma"/>
          <w:bCs/>
          <w:i/>
          <w:iCs/>
          <w:noProof/>
          <w:sz w:val="18"/>
          <w:szCs w:val="18"/>
        </w:rPr>
        <w:t>in</w:t>
      </w:r>
      <w:r>
        <w:rPr>
          <w:rFonts w:ascii="Tahoma" w:hAnsi="Tahoma" w:cs="Tahoma"/>
          <w:bCs/>
          <w:i/>
          <w:iCs/>
          <w:noProof/>
          <w:sz w:val="18"/>
          <w:szCs w:val="18"/>
        </w:rPr>
        <w:t xml:space="preserve"> </w:t>
      </w:r>
      <w:r w:rsidRPr="00984E5C">
        <w:rPr>
          <w:rFonts w:ascii="Tahoma" w:hAnsi="Tahoma" w:cs="Tahoma"/>
          <w:bCs/>
          <w:i/>
          <w:iCs/>
          <w:noProof/>
          <w:sz w:val="18"/>
          <w:szCs w:val="18"/>
        </w:rPr>
        <w:t>podpiše</w:t>
      </w:r>
      <w:r>
        <w:rPr>
          <w:rFonts w:ascii="Tahoma" w:hAnsi="Tahoma" w:cs="Tahoma"/>
          <w:bCs/>
          <w:i/>
          <w:iCs/>
          <w:noProof/>
          <w:sz w:val="18"/>
          <w:szCs w:val="18"/>
        </w:rPr>
        <w:t xml:space="preserve"> </w:t>
      </w:r>
      <w:r w:rsidRPr="00984E5C">
        <w:rPr>
          <w:rFonts w:ascii="Tahoma" w:hAnsi="Tahoma" w:cs="Tahoma"/>
          <w:bCs/>
          <w:i/>
          <w:iCs/>
          <w:noProof/>
          <w:sz w:val="18"/>
          <w:szCs w:val="18"/>
          <w:u w:val="single"/>
        </w:rPr>
        <w:t>ponudnik</w:t>
      </w:r>
      <w:r>
        <w:rPr>
          <w:rFonts w:ascii="Tahoma" w:hAnsi="Tahoma" w:cs="Tahoma"/>
          <w:bCs/>
          <w:i/>
          <w:iCs/>
          <w:noProof/>
          <w:sz w:val="18"/>
          <w:szCs w:val="18"/>
        </w:rPr>
        <w:t xml:space="preserve"> </w:t>
      </w:r>
      <w:r w:rsidRPr="00984E5C">
        <w:rPr>
          <w:rFonts w:ascii="Tahoma" w:hAnsi="Tahoma" w:cs="Tahoma"/>
          <w:bCs/>
          <w:i/>
          <w:iCs/>
          <w:noProof/>
          <w:sz w:val="18"/>
          <w:szCs w:val="18"/>
        </w:rPr>
        <w:t>kot</w:t>
      </w:r>
      <w:r>
        <w:rPr>
          <w:rFonts w:ascii="Tahoma" w:hAnsi="Tahoma" w:cs="Tahoma"/>
          <w:bCs/>
          <w:i/>
          <w:iCs/>
          <w:noProof/>
          <w:sz w:val="18"/>
          <w:szCs w:val="18"/>
        </w:rPr>
        <w:t xml:space="preserve"> </w:t>
      </w:r>
      <w:r w:rsidRPr="00984E5C">
        <w:rPr>
          <w:rFonts w:ascii="Tahoma" w:hAnsi="Tahoma" w:cs="Tahoma"/>
          <w:bCs/>
          <w:i/>
          <w:iCs/>
          <w:noProof/>
          <w:sz w:val="18"/>
          <w:szCs w:val="18"/>
        </w:rPr>
        <w:t>tudi</w:t>
      </w:r>
      <w:r>
        <w:rPr>
          <w:rFonts w:ascii="Tahoma" w:hAnsi="Tahoma" w:cs="Tahoma"/>
          <w:bCs/>
          <w:i/>
          <w:iCs/>
          <w:noProof/>
          <w:sz w:val="18"/>
          <w:szCs w:val="18"/>
        </w:rPr>
        <w:t xml:space="preserve"> </w:t>
      </w:r>
      <w:r w:rsidRPr="00984E5C">
        <w:rPr>
          <w:rFonts w:ascii="Tahoma" w:hAnsi="Tahoma" w:cs="Tahoma"/>
          <w:bCs/>
          <w:i/>
          <w:iCs/>
          <w:noProof/>
          <w:sz w:val="18"/>
          <w:szCs w:val="18"/>
        </w:rPr>
        <w:t>vsi</w:t>
      </w:r>
      <w:r>
        <w:rPr>
          <w:rFonts w:ascii="Tahoma" w:hAnsi="Tahoma" w:cs="Tahoma"/>
          <w:bCs/>
          <w:i/>
          <w:iCs/>
          <w:noProof/>
          <w:sz w:val="18"/>
          <w:szCs w:val="18"/>
        </w:rPr>
        <w:t xml:space="preserve"> </w:t>
      </w:r>
      <w:r w:rsidRPr="00984E5C">
        <w:rPr>
          <w:rFonts w:ascii="Tahoma" w:hAnsi="Tahoma" w:cs="Tahoma"/>
          <w:bCs/>
          <w:i/>
          <w:iCs/>
          <w:noProof/>
          <w:sz w:val="18"/>
          <w:szCs w:val="18"/>
          <w:u w:val="single"/>
        </w:rPr>
        <w:t>posamezni</w:t>
      </w:r>
      <w:r>
        <w:rPr>
          <w:rFonts w:ascii="Tahoma" w:hAnsi="Tahoma" w:cs="Tahoma"/>
          <w:bCs/>
          <w:i/>
          <w:iCs/>
          <w:noProof/>
          <w:sz w:val="18"/>
          <w:szCs w:val="18"/>
          <w:u w:val="single"/>
        </w:rPr>
        <w:t xml:space="preserve"> </w:t>
      </w:r>
      <w:r w:rsidRPr="00984E5C">
        <w:rPr>
          <w:rFonts w:ascii="Tahoma" w:hAnsi="Tahoma" w:cs="Tahoma"/>
          <w:bCs/>
          <w:i/>
          <w:iCs/>
          <w:noProof/>
          <w:sz w:val="18"/>
          <w:szCs w:val="18"/>
          <w:u w:val="single"/>
        </w:rPr>
        <w:t>člani</w:t>
      </w:r>
      <w:r>
        <w:rPr>
          <w:rFonts w:ascii="Tahoma" w:hAnsi="Tahoma" w:cs="Tahoma"/>
          <w:bCs/>
          <w:i/>
          <w:iCs/>
          <w:noProof/>
          <w:sz w:val="18"/>
          <w:szCs w:val="18"/>
          <w:u w:val="single"/>
        </w:rPr>
        <w:t xml:space="preserve"> </w:t>
      </w:r>
      <w:r w:rsidRPr="00984E5C">
        <w:rPr>
          <w:rFonts w:ascii="Tahoma" w:hAnsi="Tahoma" w:cs="Tahoma"/>
          <w:bCs/>
          <w:i/>
          <w:iCs/>
          <w:noProof/>
          <w:sz w:val="18"/>
          <w:szCs w:val="18"/>
          <w:u w:val="single"/>
        </w:rPr>
        <w:t>skupine</w:t>
      </w:r>
      <w:r>
        <w:rPr>
          <w:rFonts w:ascii="Tahoma" w:hAnsi="Tahoma" w:cs="Tahoma"/>
          <w:bCs/>
          <w:i/>
          <w:iCs/>
          <w:noProof/>
          <w:sz w:val="18"/>
          <w:szCs w:val="18"/>
          <w:u w:val="single"/>
        </w:rPr>
        <w:t xml:space="preserve"> </w:t>
      </w:r>
      <w:r w:rsidRPr="00984E5C">
        <w:rPr>
          <w:rFonts w:ascii="Tahoma" w:hAnsi="Tahoma" w:cs="Tahoma"/>
          <w:bCs/>
          <w:i/>
          <w:iCs/>
          <w:noProof/>
          <w:sz w:val="18"/>
          <w:szCs w:val="18"/>
          <w:u w:val="single"/>
        </w:rPr>
        <w:t>ponudnikov</w:t>
      </w:r>
      <w:r>
        <w:rPr>
          <w:rFonts w:ascii="Tahoma" w:hAnsi="Tahoma" w:cs="Tahoma"/>
          <w:bCs/>
          <w:i/>
          <w:iCs/>
          <w:noProof/>
          <w:sz w:val="18"/>
          <w:szCs w:val="18"/>
        </w:rPr>
        <w:t xml:space="preserve"> </w:t>
      </w:r>
      <w:r w:rsidRPr="00984E5C">
        <w:rPr>
          <w:rFonts w:ascii="Tahoma" w:hAnsi="Tahoma" w:cs="Tahoma"/>
          <w:bCs/>
          <w:i/>
          <w:iCs/>
          <w:noProof/>
          <w:sz w:val="18"/>
          <w:szCs w:val="18"/>
        </w:rPr>
        <w:t>(partnerji)</w:t>
      </w:r>
      <w:r>
        <w:rPr>
          <w:rFonts w:ascii="Tahoma" w:hAnsi="Tahoma" w:cs="Tahoma"/>
          <w:bCs/>
          <w:i/>
          <w:iCs/>
          <w:noProof/>
          <w:sz w:val="18"/>
          <w:szCs w:val="18"/>
        </w:rPr>
        <w:t xml:space="preserve"> </w:t>
      </w:r>
      <w:r w:rsidRPr="00984E5C">
        <w:rPr>
          <w:rFonts w:ascii="Tahoma" w:hAnsi="Tahoma" w:cs="Tahoma"/>
          <w:bCs/>
          <w:i/>
          <w:iCs/>
          <w:noProof/>
          <w:sz w:val="18"/>
          <w:szCs w:val="18"/>
        </w:rPr>
        <w:t>v</w:t>
      </w:r>
      <w:r>
        <w:rPr>
          <w:rFonts w:ascii="Tahoma" w:hAnsi="Tahoma" w:cs="Tahoma"/>
          <w:bCs/>
          <w:i/>
          <w:iCs/>
          <w:noProof/>
          <w:sz w:val="18"/>
          <w:szCs w:val="18"/>
        </w:rPr>
        <w:t xml:space="preserve"> </w:t>
      </w:r>
      <w:r w:rsidRPr="00984E5C">
        <w:rPr>
          <w:rFonts w:ascii="Tahoma" w:hAnsi="Tahoma" w:cs="Tahoma"/>
          <w:bCs/>
          <w:i/>
          <w:iCs/>
          <w:noProof/>
          <w:sz w:val="18"/>
          <w:szCs w:val="18"/>
        </w:rPr>
        <w:t>primeru</w:t>
      </w:r>
      <w:r>
        <w:rPr>
          <w:rFonts w:ascii="Tahoma" w:hAnsi="Tahoma" w:cs="Tahoma"/>
          <w:bCs/>
          <w:i/>
          <w:iCs/>
          <w:noProof/>
          <w:sz w:val="18"/>
          <w:szCs w:val="18"/>
        </w:rPr>
        <w:t xml:space="preserve"> </w:t>
      </w:r>
      <w:r w:rsidRPr="00984E5C">
        <w:rPr>
          <w:rFonts w:ascii="Tahoma" w:hAnsi="Tahoma" w:cs="Tahoma"/>
          <w:bCs/>
          <w:i/>
          <w:iCs/>
          <w:noProof/>
          <w:sz w:val="18"/>
          <w:szCs w:val="18"/>
        </w:rPr>
        <w:t>skupne</w:t>
      </w:r>
      <w:r>
        <w:rPr>
          <w:rFonts w:ascii="Tahoma" w:hAnsi="Tahoma" w:cs="Tahoma"/>
          <w:bCs/>
          <w:i/>
          <w:iCs/>
          <w:noProof/>
          <w:sz w:val="18"/>
          <w:szCs w:val="18"/>
        </w:rPr>
        <w:t xml:space="preserve"> </w:t>
      </w:r>
      <w:r w:rsidRPr="00984E5C">
        <w:rPr>
          <w:rFonts w:ascii="Tahoma" w:hAnsi="Tahoma" w:cs="Tahoma"/>
          <w:bCs/>
          <w:i/>
          <w:iCs/>
          <w:noProof/>
          <w:sz w:val="18"/>
          <w:szCs w:val="18"/>
        </w:rPr>
        <w:t>ponudbe.</w:t>
      </w:r>
      <w:r>
        <w:rPr>
          <w:rFonts w:ascii="Tahoma" w:hAnsi="Tahoma" w:cs="Tahoma"/>
          <w:bCs/>
          <w:i/>
          <w:iCs/>
          <w:noProof/>
          <w:sz w:val="18"/>
          <w:szCs w:val="18"/>
        </w:rPr>
        <w:t xml:space="preserve"> </w:t>
      </w:r>
    </w:p>
    <w:p w14:paraId="3BF77261" w14:textId="77777777" w:rsidR="003D4961" w:rsidRDefault="003D4961" w:rsidP="003D4961">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Ponudnik</w:t>
      </w:r>
      <w:r>
        <w:rPr>
          <w:rFonts w:ascii="Tahoma" w:hAnsi="Tahoma" w:cs="Tahoma"/>
          <w:bCs/>
          <w:i/>
          <w:iCs/>
          <w:noProof/>
          <w:sz w:val="18"/>
          <w:szCs w:val="18"/>
        </w:rPr>
        <w:t xml:space="preserve"> </w:t>
      </w:r>
      <w:r w:rsidRPr="00984E5C">
        <w:rPr>
          <w:rFonts w:ascii="Tahoma" w:hAnsi="Tahoma" w:cs="Tahoma"/>
          <w:bCs/>
          <w:i/>
          <w:iCs/>
          <w:noProof/>
          <w:sz w:val="18"/>
          <w:szCs w:val="18"/>
        </w:rPr>
        <w:t>priloži</w:t>
      </w:r>
      <w:r>
        <w:rPr>
          <w:rFonts w:ascii="Tahoma" w:hAnsi="Tahoma" w:cs="Tahoma"/>
          <w:bCs/>
          <w:i/>
          <w:iCs/>
          <w:noProof/>
          <w:sz w:val="18"/>
          <w:szCs w:val="18"/>
        </w:rPr>
        <w:t xml:space="preserve"> </w:t>
      </w:r>
      <w:r w:rsidRPr="006209ED">
        <w:rPr>
          <w:rFonts w:ascii="Tahoma" w:hAnsi="Tahoma" w:cs="Tahoma"/>
          <w:b/>
          <w:bCs/>
          <w:i/>
          <w:iCs/>
          <w:noProof/>
          <w:sz w:val="18"/>
          <w:szCs w:val="18"/>
          <w:u w:val="single"/>
        </w:rPr>
        <w:t>ločeno</w:t>
      </w:r>
      <w:r>
        <w:rPr>
          <w:rFonts w:ascii="Tahoma" w:hAnsi="Tahoma" w:cs="Tahoma"/>
          <w:bCs/>
          <w:i/>
          <w:iCs/>
          <w:noProof/>
          <w:sz w:val="18"/>
          <w:szCs w:val="18"/>
        </w:rPr>
        <w:t xml:space="preserve"> </w:t>
      </w:r>
      <w:r w:rsidRPr="00984E5C">
        <w:rPr>
          <w:rFonts w:ascii="Tahoma" w:hAnsi="Tahoma" w:cs="Tahoma"/>
          <w:bCs/>
          <w:i/>
          <w:iCs/>
          <w:noProof/>
          <w:sz w:val="18"/>
          <w:szCs w:val="18"/>
        </w:rPr>
        <w:t>izpolnjene</w:t>
      </w:r>
      <w:r>
        <w:rPr>
          <w:rFonts w:ascii="Tahoma" w:hAnsi="Tahoma" w:cs="Tahoma"/>
          <w:bCs/>
          <w:i/>
          <w:iCs/>
          <w:noProof/>
          <w:sz w:val="18"/>
          <w:szCs w:val="18"/>
        </w:rPr>
        <w:t xml:space="preserve"> </w:t>
      </w:r>
      <w:r w:rsidRPr="00984E5C">
        <w:rPr>
          <w:rFonts w:ascii="Tahoma" w:hAnsi="Tahoma" w:cs="Tahoma"/>
          <w:bCs/>
          <w:i/>
          <w:iCs/>
          <w:noProof/>
          <w:sz w:val="18"/>
          <w:szCs w:val="18"/>
        </w:rPr>
        <w:t>izjave</w:t>
      </w:r>
      <w:r>
        <w:rPr>
          <w:rFonts w:ascii="Tahoma" w:hAnsi="Tahoma" w:cs="Tahoma"/>
          <w:bCs/>
          <w:i/>
          <w:iCs/>
          <w:noProof/>
          <w:sz w:val="18"/>
          <w:szCs w:val="18"/>
        </w:rPr>
        <w:t xml:space="preserve"> </w:t>
      </w:r>
      <w:r w:rsidRPr="00984E5C">
        <w:rPr>
          <w:rFonts w:ascii="Tahoma" w:hAnsi="Tahoma" w:cs="Tahoma"/>
          <w:bCs/>
          <w:i/>
          <w:iCs/>
          <w:noProof/>
          <w:sz w:val="18"/>
          <w:szCs w:val="18"/>
        </w:rPr>
        <w:t>za</w:t>
      </w:r>
      <w:r>
        <w:rPr>
          <w:rFonts w:ascii="Tahoma" w:hAnsi="Tahoma" w:cs="Tahoma"/>
          <w:bCs/>
          <w:i/>
          <w:iCs/>
          <w:noProof/>
          <w:sz w:val="18"/>
          <w:szCs w:val="18"/>
        </w:rPr>
        <w:t xml:space="preserve"> </w:t>
      </w:r>
      <w:r w:rsidRPr="00984E5C">
        <w:rPr>
          <w:rFonts w:ascii="Tahoma" w:hAnsi="Tahoma" w:cs="Tahoma"/>
          <w:bCs/>
          <w:i/>
          <w:iCs/>
          <w:noProof/>
          <w:sz w:val="18"/>
          <w:szCs w:val="18"/>
        </w:rPr>
        <w:t>vsakega</w:t>
      </w:r>
      <w:r>
        <w:rPr>
          <w:rFonts w:ascii="Tahoma" w:hAnsi="Tahoma" w:cs="Tahoma"/>
          <w:bCs/>
          <w:i/>
          <w:iCs/>
          <w:noProof/>
          <w:sz w:val="18"/>
          <w:szCs w:val="18"/>
        </w:rPr>
        <w:t xml:space="preserve"> </w:t>
      </w:r>
      <w:r w:rsidRPr="00984E5C">
        <w:rPr>
          <w:rFonts w:ascii="Tahoma" w:hAnsi="Tahoma" w:cs="Tahoma"/>
          <w:bCs/>
          <w:i/>
          <w:iCs/>
          <w:noProof/>
          <w:sz w:val="18"/>
          <w:szCs w:val="18"/>
        </w:rPr>
        <w:t>od</w:t>
      </w:r>
      <w:r>
        <w:rPr>
          <w:rFonts w:ascii="Tahoma" w:hAnsi="Tahoma" w:cs="Tahoma"/>
          <w:bCs/>
          <w:i/>
          <w:iCs/>
          <w:noProof/>
          <w:sz w:val="18"/>
          <w:szCs w:val="18"/>
        </w:rPr>
        <w:t xml:space="preserve"> </w:t>
      </w:r>
      <w:r w:rsidRPr="00984E5C">
        <w:rPr>
          <w:rFonts w:ascii="Tahoma" w:hAnsi="Tahoma" w:cs="Tahoma"/>
          <w:bCs/>
          <w:i/>
          <w:iCs/>
          <w:noProof/>
          <w:sz w:val="18"/>
          <w:szCs w:val="18"/>
        </w:rPr>
        <w:t>gospodarskih</w:t>
      </w:r>
      <w:r>
        <w:rPr>
          <w:rFonts w:ascii="Tahoma" w:hAnsi="Tahoma" w:cs="Tahoma"/>
          <w:bCs/>
          <w:i/>
          <w:iCs/>
          <w:noProof/>
          <w:sz w:val="18"/>
          <w:szCs w:val="18"/>
        </w:rPr>
        <w:t xml:space="preserve"> </w:t>
      </w:r>
      <w:r w:rsidRPr="00984E5C">
        <w:rPr>
          <w:rFonts w:ascii="Tahoma" w:hAnsi="Tahoma" w:cs="Tahoma"/>
          <w:bCs/>
          <w:i/>
          <w:iCs/>
          <w:noProof/>
          <w:sz w:val="18"/>
          <w:szCs w:val="18"/>
        </w:rPr>
        <w:t>subjektov</w:t>
      </w:r>
      <w:r>
        <w:rPr>
          <w:rFonts w:ascii="Tahoma" w:hAnsi="Tahoma" w:cs="Tahoma"/>
          <w:bCs/>
          <w:i/>
          <w:iCs/>
          <w:noProof/>
          <w:sz w:val="18"/>
          <w:szCs w:val="18"/>
        </w:rPr>
        <w:t xml:space="preserve"> </w:t>
      </w:r>
      <w:r w:rsidRPr="00984E5C">
        <w:rPr>
          <w:rFonts w:ascii="Tahoma" w:hAnsi="Tahoma" w:cs="Tahoma"/>
          <w:bCs/>
          <w:i/>
          <w:iCs/>
          <w:noProof/>
          <w:sz w:val="18"/>
          <w:szCs w:val="18"/>
        </w:rPr>
        <w:t>v</w:t>
      </w:r>
      <w:r>
        <w:rPr>
          <w:rFonts w:ascii="Tahoma" w:hAnsi="Tahoma" w:cs="Tahoma"/>
          <w:bCs/>
          <w:i/>
          <w:iCs/>
          <w:noProof/>
          <w:sz w:val="18"/>
          <w:szCs w:val="18"/>
        </w:rPr>
        <w:t xml:space="preserve"> </w:t>
      </w:r>
      <w:r w:rsidRPr="00984E5C">
        <w:rPr>
          <w:rFonts w:ascii="Tahoma" w:hAnsi="Tahoma" w:cs="Tahoma"/>
          <w:bCs/>
          <w:i/>
          <w:iCs/>
          <w:noProof/>
          <w:sz w:val="18"/>
          <w:szCs w:val="18"/>
        </w:rPr>
        <w:t>ponudbi.</w:t>
      </w:r>
    </w:p>
    <w:p w14:paraId="1EEBC450" w14:textId="77777777" w:rsidR="003D4961" w:rsidRPr="004C79F4" w:rsidRDefault="003D4961" w:rsidP="003D4961">
      <w:pPr>
        <w:keepNext/>
        <w:keepLines/>
        <w:jc w:val="both"/>
        <w:rPr>
          <w:rFonts w:ascii="Tahoma" w:hAnsi="Tahoma" w:cs="Tahoma"/>
          <w:bCs/>
          <w:i/>
          <w:iCs/>
          <w:noProof/>
          <w:sz w:val="18"/>
          <w:szCs w:val="18"/>
        </w:rPr>
      </w:pPr>
    </w:p>
    <w:p w14:paraId="55D6F911" w14:textId="77777777" w:rsidR="003D4961" w:rsidRDefault="003D4961" w:rsidP="003D4961">
      <w:pPr>
        <w:keepNext/>
        <w:keepLines/>
        <w:jc w:val="both"/>
        <w:rPr>
          <w:rFonts w:ascii="Tahoma" w:hAnsi="Tahoma" w:cs="Tahoma"/>
          <w:bCs/>
          <w:i/>
          <w:iCs/>
          <w:noProof/>
          <w:sz w:val="18"/>
          <w:szCs w:val="18"/>
        </w:rPr>
      </w:pPr>
    </w:p>
    <w:p w14:paraId="331DF05F" w14:textId="77777777" w:rsidR="003D4961" w:rsidRDefault="003D4961" w:rsidP="003D4961">
      <w:pPr>
        <w:keepNext/>
        <w:keepLines/>
        <w:jc w:val="both"/>
        <w:rPr>
          <w:rFonts w:ascii="Tahoma" w:hAnsi="Tahoma" w:cs="Tahoma"/>
          <w:bCs/>
          <w:i/>
          <w:iCs/>
          <w:noProof/>
          <w:sz w:val="18"/>
          <w:szCs w:val="18"/>
        </w:rPr>
      </w:pPr>
    </w:p>
    <w:p w14:paraId="1E9B3545" w14:textId="77777777" w:rsidR="003D4961" w:rsidRDefault="003D4961" w:rsidP="003D4961">
      <w:pPr>
        <w:keepNext/>
        <w:keepLines/>
        <w:jc w:val="both"/>
        <w:rPr>
          <w:rFonts w:ascii="Tahoma" w:hAnsi="Tahoma" w:cs="Tahoma"/>
          <w:bCs/>
          <w:i/>
          <w:iCs/>
          <w:noProof/>
          <w:sz w:val="18"/>
          <w:szCs w:val="18"/>
        </w:rPr>
      </w:pPr>
    </w:p>
    <w:p w14:paraId="435759DB" w14:textId="77777777" w:rsidR="003D4961" w:rsidRDefault="003D4961" w:rsidP="003D4961">
      <w:pPr>
        <w:keepNext/>
        <w:keepLines/>
        <w:jc w:val="both"/>
        <w:rPr>
          <w:rFonts w:ascii="Tahoma" w:hAnsi="Tahoma" w:cs="Tahoma"/>
          <w:bCs/>
          <w:i/>
          <w:iCs/>
          <w:noProof/>
          <w:sz w:val="18"/>
          <w:szCs w:val="18"/>
        </w:rPr>
      </w:pPr>
    </w:p>
    <w:p w14:paraId="091EEC78" w14:textId="77777777" w:rsidR="003D4961" w:rsidRDefault="003D4961" w:rsidP="003D4961">
      <w:pPr>
        <w:keepNext/>
        <w:keepLines/>
        <w:jc w:val="both"/>
        <w:rPr>
          <w:rFonts w:ascii="Tahoma" w:hAnsi="Tahoma" w:cs="Tahoma"/>
          <w:bCs/>
          <w:i/>
          <w:iCs/>
          <w:noProof/>
          <w:sz w:val="18"/>
          <w:szCs w:val="18"/>
        </w:rPr>
      </w:pPr>
    </w:p>
    <w:p w14:paraId="02627D22" w14:textId="77777777" w:rsidR="003D4961" w:rsidRDefault="003D4961" w:rsidP="003D4961">
      <w:pPr>
        <w:keepNext/>
        <w:keepLines/>
        <w:jc w:val="both"/>
        <w:rPr>
          <w:rFonts w:ascii="Tahoma" w:hAnsi="Tahoma" w:cs="Tahoma"/>
          <w:bCs/>
          <w:i/>
          <w:iCs/>
          <w:noProof/>
          <w:sz w:val="18"/>
          <w:szCs w:val="18"/>
        </w:rPr>
      </w:pPr>
    </w:p>
    <w:p w14:paraId="1767240C" w14:textId="77777777" w:rsidR="003D4961" w:rsidRPr="00112425" w:rsidRDefault="003D4961" w:rsidP="003D4961">
      <w:pPr>
        <w:keepNext/>
        <w:keepLines/>
        <w:jc w:val="both"/>
        <w:rPr>
          <w:rFonts w:ascii="Tahoma" w:hAnsi="Tahoma" w:cs="Tahoma"/>
          <w:i/>
          <w:sz w:val="18"/>
          <w:szCs w:val="18"/>
        </w:rPr>
      </w:pPr>
    </w:p>
    <w:p w14:paraId="6ADE97A8" w14:textId="77777777" w:rsidR="003D4961" w:rsidRPr="00112425" w:rsidRDefault="003D4961" w:rsidP="003D4961">
      <w:pPr>
        <w:keepNext/>
        <w:keepLines/>
        <w:rPr>
          <w:rFonts w:ascii="Tahoma" w:hAnsi="Tahoma" w:cs="Tahoma"/>
          <w:i/>
          <w:sz w:val="18"/>
          <w:szCs w:val="18"/>
        </w:rPr>
      </w:pPr>
      <w:r w:rsidRPr="00112425">
        <w:rPr>
          <w:rFonts w:ascii="Tahoma" w:hAnsi="Tahoma" w:cs="Tahoma"/>
          <w:i/>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3D4961" w:rsidRPr="00112425" w14:paraId="180C45A2" w14:textId="77777777" w:rsidTr="00960237">
        <w:tc>
          <w:tcPr>
            <w:tcW w:w="8075" w:type="dxa"/>
          </w:tcPr>
          <w:p w14:paraId="786CFAD1" w14:textId="77777777" w:rsidR="003D4961" w:rsidRPr="00112425" w:rsidRDefault="003D4961" w:rsidP="00960237">
            <w:pPr>
              <w:keepNext/>
              <w:keepLines/>
              <w:jc w:val="both"/>
              <w:rPr>
                <w:rFonts w:ascii="Tahoma" w:hAnsi="Tahoma" w:cs="Tahoma"/>
              </w:rPr>
            </w:pPr>
            <w:r w:rsidRPr="00112425">
              <w:rPr>
                <w:rFonts w:ascii="Tahoma" w:hAnsi="Tahoma" w:cs="Tahoma"/>
              </w:rPr>
              <w:lastRenderedPageBreak/>
              <w:t>IZJAVA</w:t>
            </w:r>
            <w:r>
              <w:rPr>
                <w:rFonts w:ascii="Tahoma" w:hAnsi="Tahoma" w:cs="Tahoma"/>
              </w:rPr>
              <w:t xml:space="preserve"> </w:t>
            </w:r>
            <w:r w:rsidRPr="00112425">
              <w:rPr>
                <w:rFonts w:ascii="Tahoma" w:hAnsi="Tahoma" w:cs="Tahoma"/>
              </w:rPr>
              <w:t>O</w:t>
            </w:r>
            <w:r>
              <w:rPr>
                <w:rFonts w:ascii="Tahoma" w:hAnsi="Tahoma" w:cs="Tahoma"/>
              </w:rPr>
              <w:t xml:space="preserve"> </w:t>
            </w:r>
            <w:r w:rsidRPr="00112425">
              <w:rPr>
                <w:rFonts w:ascii="Tahoma" w:hAnsi="Tahoma" w:cs="Tahoma"/>
              </w:rPr>
              <w:t>IZPOLNJEVANJU</w:t>
            </w:r>
            <w:r>
              <w:rPr>
                <w:rFonts w:ascii="Tahoma" w:hAnsi="Tahoma" w:cs="Tahoma"/>
              </w:rPr>
              <w:t xml:space="preserve"> </w:t>
            </w:r>
            <w:r w:rsidRPr="00112425">
              <w:rPr>
                <w:rFonts w:ascii="Tahoma" w:hAnsi="Tahoma" w:cs="Tahoma"/>
              </w:rPr>
              <w:t>SPOSOBNOSTI</w:t>
            </w:r>
            <w:r>
              <w:rPr>
                <w:rFonts w:ascii="Tahoma" w:hAnsi="Tahoma" w:cs="Tahoma"/>
              </w:rPr>
              <w:t xml:space="preserve"> </w:t>
            </w:r>
            <w:r w:rsidRPr="00112425">
              <w:rPr>
                <w:rFonts w:ascii="Tahoma" w:hAnsi="Tahoma" w:cs="Tahoma"/>
              </w:rPr>
              <w:t>PODIZVAJALCA/DRUGEGA</w:t>
            </w:r>
            <w:r>
              <w:rPr>
                <w:rFonts w:ascii="Tahoma" w:hAnsi="Tahoma" w:cs="Tahoma"/>
              </w:rPr>
              <w:t xml:space="preserve"> </w:t>
            </w:r>
            <w:r w:rsidRPr="00112425">
              <w:rPr>
                <w:rFonts w:ascii="Tahoma" w:hAnsi="Tahoma" w:cs="Tahoma"/>
              </w:rPr>
              <w:t>SUBJEKTA</w:t>
            </w:r>
          </w:p>
        </w:tc>
        <w:tc>
          <w:tcPr>
            <w:tcW w:w="1418" w:type="dxa"/>
          </w:tcPr>
          <w:p w14:paraId="07DF2E9F" w14:textId="77777777" w:rsidR="003D4961" w:rsidRPr="00112425" w:rsidRDefault="003D4961" w:rsidP="00960237">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29D81059" w14:textId="77777777" w:rsidR="003D4961" w:rsidRPr="00112425" w:rsidRDefault="003D4961" w:rsidP="003D4961">
      <w:pPr>
        <w:keepNext/>
        <w:keepLines/>
        <w:jc w:val="both"/>
        <w:rPr>
          <w:rFonts w:ascii="Tahoma" w:hAnsi="Tahoma" w:cs="Tahoma"/>
        </w:rPr>
      </w:pPr>
    </w:p>
    <w:p w14:paraId="60F7FE85" w14:textId="2460C6DE" w:rsidR="003D4961" w:rsidRPr="00BE7D86" w:rsidRDefault="003D4961" w:rsidP="003D4961">
      <w:pPr>
        <w:keepNext/>
        <w:keepLines/>
        <w:jc w:val="both"/>
        <w:rPr>
          <w:rFonts w:ascii="Tahoma" w:hAnsi="Tahoma" w:cs="Tahoma"/>
          <w:i/>
        </w:rPr>
      </w:pPr>
      <w:r w:rsidRPr="00112425">
        <w:rPr>
          <w:rFonts w:ascii="Tahoma" w:hAnsi="Tahoma" w:cs="Tahoma"/>
        </w:rPr>
        <w:t>V</w:t>
      </w:r>
      <w:r>
        <w:rPr>
          <w:rFonts w:ascii="Tahoma" w:hAnsi="Tahoma" w:cs="Tahoma"/>
        </w:rPr>
        <w:t xml:space="preserve"> </w:t>
      </w:r>
      <w:r w:rsidRPr="00112425">
        <w:rPr>
          <w:rFonts w:ascii="Tahoma" w:hAnsi="Tahoma" w:cs="Tahoma"/>
        </w:rPr>
        <w:t>zvezi</w:t>
      </w:r>
      <w:r>
        <w:rPr>
          <w:rFonts w:ascii="Tahoma" w:hAnsi="Tahoma" w:cs="Tahoma"/>
        </w:rPr>
        <w:t xml:space="preserve"> </w:t>
      </w:r>
      <w:r w:rsidRPr="00112425">
        <w:rPr>
          <w:rFonts w:ascii="Tahoma" w:hAnsi="Tahoma" w:cs="Tahoma"/>
        </w:rPr>
        <w:t>z</w:t>
      </w:r>
      <w:r>
        <w:rPr>
          <w:rFonts w:ascii="Tahoma" w:hAnsi="Tahoma" w:cs="Tahoma"/>
        </w:rPr>
        <w:t xml:space="preserve"> </w:t>
      </w:r>
      <w:r w:rsidRPr="00112425">
        <w:rPr>
          <w:rFonts w:ascii="Tahoma" w:hAnsi="Tahoma" w:cs="Tahoma"/>
        </w:rPr>
        <w:t>javnim</w:t>
      </w:r>
      <w:r>
        <w:rPr>
          <w:rFonts w:ascii="Tahoma" w:hAnsi="Tahoma" w:cs="Tahoma"/>
        </w:rPr>
        <w:t xml:space="preserve"> </w:t>
      </w:r>
      <w:r w:rsidRPr="00112425">
        <w:rPr>
          <w:rFonts w:ascii="Tahoma" w:hAnsi="Tahoma" w:cs="Tahoma"/>
        </w:rPr>
        <w:t>naročilom</w:t>
      </w:r>
      <w:r>
        <w:rPr>
          <w:rFonts w:ascii="Tahoma" w:hAnsi="Tahoma" w:cs="Tahoma"/>
        </w:rPr>
        <w:t xml:space="preserve"> </w:t>
      </w:r>
      <w:r w:rsidRPr="00112425">
        <w:rPr>
          <w:rFonts w:ascii="Tahoma" w:hAnsi="Tahoma" w:cs="Tahoma"/>
        </w:rPr>
        <w:t>št.</w:t>
      </w:r>
      <w:r>
        <w:rPr>
          <w:rFonts w:ascii="Tahoma" w:hAnsi="Tahoma" w:cs="Tahoma"/>
        </w:rPr>
        <w:t xml:space="preserve"> </w:t>
      </w:r>
      <w:r>
        <w:rPr>
          <w:rFonts w:ascii="Tahoma" w:hAnsi="Tahoma" w:cs="Tahoma"/>
          <w:b/>
        </w:rPr>
        <w:t xml:space="preserve">JPE-VOD-231/24 </w:t>
      </w:r>
      <w:r w:rsidR="004862EE">
        <w:rPr>
          <w:rFonts w:ascii="Tahoma" w:hAnsi="Tahoma" w:cs="Tahoma"/>
          <w:b/>
          <w:color w:val="000000"/>
        </w:rPr>
        <w:t>Idejna študija za energijsko izrabo komunalnih odpadkov in sežig komunalnega blata v TEO Ljubljana na lokacijah TE-TOL in RCERO Ljubljana</w:t>
      </w:r>
      <w:r w:rsidRPr="00112425">
        <w:rPr>
          <w:rFonts w:ascii="Tahoma" w:hAnsi="Tahoma" w:cs="Tahoma"/>
        </w:rPr>
        <w:t>,</w:t>
      </w:r>
      <w:r>
        <w:rPr>
          <w:rFonts w:ascii="Tahoma" w:hAnsi="Tahoma" w:cs="Tahoma"/>
        </w:rPr>
        <w:t xml:space="preserve"> </w:t>
      </w:r>
      <w:r w:rsidRPr="00112425">
        <w:rPr>
          <w:rFonts w:ascii="Tahoma" w:hAnsi="Tahoma" w:cs="Tahoma"/>
        </w:rPr>
        <w:t>kot</w:t>
      </w:r>
      <w:r>
        <w:rPr>
          <w:rFonts w:ascii="Tahoma" w:hAnsi="Tahoma" w:cs="Tahoma"/>
        </w:rPr>
        <w:t xml:space="preserve"> </w:t>
      </w:r>
      <w:r w:rsidRPr="00BE7D86">
        <w:rPr>
          <w:rFonts w:ascii="Tahoma" w:hAnsi="Tahoma" w:cs="Tahoma"/>
          <w:i/>
        </w:rPr>
        <w:t>(označi</w:t>
      </w:r>
      <w:r>
        <w:rPr>
          <w:rFonts w:ascii="Tahoma" w:hAnsi="Tahoma" w:cs="Tahoma"/>
          <w:i/>
        </w:rPr>
        <w:t xml:space="preserve"> </w:t>
      </w:r>
      <w:r w:rsidRPr="00BE7D86">
        <w:rPr>
          <w:rFonts w:ascii="Tahoma" w:hAnsi="Tahoma" w:cs="Tahoma"/>
          <w:i/>
        </w:rPr>
        <w:t>in</w:t>
      </w:r>
      <w:r>
        <w:rPr>
          <w:rFonts w:ascii="Tahoma" w:hAnsi="Tahoma" w:cs="Tahoma"/>
          <w:i/>
        </w:rPr>
        <w:t xml:space="preserve"> </w:t>
      </w:r>
      <w:r w:rsidRPr="00BE7D86">
        <w:rPr>
          <w:rFonts w:ascii="Tahoma" w:hAnsi="Tahoma" w:cs="Tahoma"/>
          <w:i/>
        </w:rPr>
        <w:t>izpolni)</w:t>
      </w:r>
    </w:p>
    <w:p w14:paraId="24EC2C81" w14:textId="77777777" w:rsidR="003D4961" w:rsidRPr="00F93884" w:rsidRDefault="003D4961" w:rsidP="00CF4F5E">
      <w:pPr>
        <w:pStyle w:val="Odstavekseznama"/>
        <w:keepNext/>
        <w:keepLines/>
        <w:numPr>
          <w:ilvl w:val="0"/>
          <w:numId w:val="18"/>
        </w:numPr>
        <w:jc w:val="both"/>
        <w:rPr>
          <w:rFonts w:ascii="Tahoma" w:hAnsi="Tahoma" w:cs="Tahoma"/>
        </w:rPr>
      </w:pPr>
      <w:r w:rsidRPr="00F93884">
        <w:rPr>
          <w:rFonts w:ascii="Tahoma" w:hAnsi="Tahoma" w:cs="Tahoma"/>
          <w:b/>
        </w:rPr>
        <w:t>podizvajalec</w:t>
      </w:r>
      <w:r>
        <w:rPr>
          <w:rFonts w:ascii="Tahoma" w:hAnsi="Tahoma" w:cs="Tahoma"/>
          <w:b/>
        </w:rPr>
        <w:t xml:space="preserve"> </w:t>
      </w:r>
      <w:r w:rsidRPr="00F93884">
        <w:rPr>
          <w:rFonts w:ascii="Tahoma" w:hAnsi="Tahoma" w:cs="Tahoma"/>
          <w:b/>
        </w:rPr>
        <w:t>____________________</w:t>
      </w:r>
      <w:r>
        <w:rPr>
          <w:rFonts w:ascii="Tahoma" w:hAnsi="Tahoma" w:cs="Tahoma"/>
          <w:b/>
        </w:rPr>
        <w:t xml:space="preserve"> </w:t>
      </w:r>
      <w:r w:rsidRPr="00F93884">
        <w:rPr>
          <w:rFonts w:ascii="Tahoma" w:hAnsi="Tahoma" w:cs="Tahoma"/>
          <w:i/>
        </w:rPr>
        <w:t>(navedba</w:t>
      </w:r>
      <w:r>
        <w:rPr>
          <w:rFonts w:ascii="Tahoma" w:hAnsi="Tahoma" w:cs="Tahoma"/>
          <w:i/>
        </w:rPr>
        <w:t xml:space="preserve"> </w:t>
      </w:r>
      <w:r w:rsidRPr="00F93884">
        <w:rPr>
          <w:rFonts w:ascii="Tahoma" w:hAnsi="Tahoma" w:cs="Tahoma"/>
          <w:i/>
        </w:rPr>
        <w:t>podizvajalca</w:t>
      </w:r>
      <w:r>
        <w:rPr>
          <w:rFonts w:ascii="Tahoma" w:hAnsi="Tahoma" w:cs="Tahoma"/>
          <w:i/>
        </w:rPr>
        <w:t>)</w:t>
      </w:r>
      <w:r w:rsidRPr="00F93884">
        <w:rPr>
          <w:rFonts w:ascii="Tahoma" w:hAnsi="Tahoma" w:cs="Tahoma"/>
        </w:rPr>
        <w:t>,</w:t>
      </w:r>
      <w:r>
        <w:rPr>
          <w:rFonts w:ascii="Tahoma" w:hAnsi="Tahoma" w:cs="Tahoma"/>
        </w:rPr>
        <w:t xml:space="preserve"> </w:t>
      </w:r>
      <w:r w:rsidRPr="00F93884">
        <w:rPr>
          <w:rFonts w:ascii="Tahoma" w:hAnsi="Tahoma" w:cs="Tahoma"/>
        </w:rPr>
        <w:t>matična</w:t>
      </w:r>
      <w:r>
        <w:rPr>
          <w:rFonts w:ascii="Tahoma" w:hAnsi="Tahoma" w:cs="Tahoma"/>
        </w:rPr>
        <w:t xml:space="preserve"> </w:t>
      </w:r>
      <w:r w:rsidRPr="00F93884">
        <w:rPr>
          <w:rFonts w:ascii="Tahoma" w:hAnsi="Tahoma" w:cs="Tahoma"/>
        </w:rPr>
        <w:t>št.</w:t>
      </w:r>
      <w:r>
        <w:rPr>
          <w:rFonts w:ascii="Tahoma" w:hAnsi="Tahoma" w:cs="Tahoma"/>
        </w:rPr>
        <w:t xml:space="preserve"> </w:t>
      </w:r>
      <w:r w:rsidRPr="00F93884">
        <w:rPr>
          <w:rFonts w:ascii="Tahoma" w:hAnsi="Tahoma" w:cs="Tahoma"/>
        </w:rPr>
        <w:t>_______________</w:t>
      </w:r>
    </w:p>
    <w:p w14:paraId="137411D4" w14:textId="77777777" w:rsidR="003D4961" w:rsidRPr="00F93884" w:rsidRDefault="003D4961" w:rsidP="00CF4F5E">
      <w:pPr>
        <w:pStyle w:val="Odstavekseznama"/>
        <w:keepNext/>
        <w:keepLines/>
        <w:numPr>
          <w:ilvl w:val="0"/>
          <w:numId w:val="18"/>
        </w:numPr>
        <w:jc w:val="both"/>
        <w:rPr>
          <w:rFonts w:ascii="Tahoma" w:hAnsi="Tahoma" w:cs="Tahoma"/>
        </w:rPr>
      </w:pPr>
      <w:r w:rsidRPr="00F93884">
        <w:rPr>
          <w:rFonts w:ascii="Tahoma" w:hAnsi="Tahoma" w:cs="Tahoma"/>
          <w:b/>
        </w:rPr>
        <w:t>subjekt,</w:t>
      </w:r>
      <w:r>
        <w:rPr>
          <w:rFonts w:ascii="Tahoma" w:hAnsi="Tahoma" w:cs="Tahoma"/>
          <w:b/>
        </w:rPr>
        <w:t xml:space="preserve"> </w:t>
      </w:r>
      <w:r w:rsidRPr="00F93884">
        <w:rPr>
          <w:rFonts w:ascii="Tahoma" w:hAnsi="Tahoma" w:cs="Tahoma"/>
          <w:b/>
        </w:rPr>
        <w:t>katerega</w:t>
      </w:r>
      <w:r>
        <w:rPr>
          <w:rFonts w:ascii="Tahoma" w:hAnsi="Tahoma" w:cs="Tahoma"/>
          <w:b/>
        </w:rPr>
        <w:t xml:space="preserve"> </w:t>
      </w:r>
      <w:r w:rsidRPr="00F93884">
        <w:rPr>
          <w:rFonts w:ascii="Tahoma" w:hAnsi="Tahoma" w:cs="Tahoma"/>
          <w:b/>
        </w:rPr>
        <w:t>zmogljivost</w:t>
      </w:r>
      <w:r>
        <w:rPr>
          <w:rFonts w:ascii="Tahoma" w:hAnsi="Tahoma" w:cs="Tahoma"/>
          <w:b/>
        </w:rPr>
        <w:t xml:space="preserve"> </w:t>
      </w:r>
      <w:r w:rsidRPr="00F93884">
        <w:rPr>
          <w:rFonts w:ascii="Tahoma" w:hAnsi="Tahoma" w:cs="Tahoma"/>
          <w:b/>
        </w:rPr>
        <w:t>uporablja</w:t>
      </w:r>
      <w:r>
        <w:rPr>
          <w:rFonts w:ascii="Tahoma" w:hAnsi="Tahoma" w:cs="Tahoma"/>
          <w:b/>
        </w:rPr>
        <w:t xml:space="preserve"> </w:t>
      </w:r>
      <w:r w:rsidRPr="00F93884">
        <w:rPr>
          <w:rFonts w:ascii="Tahoma" w:hAnsi="Tahoma" w:cs="Tahoma"/>
          <w:b/>
        </w:rPr>
        <w:t>ponudnik</w:t>
      </w:r>
      <w:r>
        <w:rPr>
          <w:rFonts w:ascii="Tahoma" w:hAnsi="Tahoma" w:cs="Tahoma"/>
          <w:b/>
        </w:rPr>
        <w:t xml:space="preserve"> </w:t>
      </w:r>
      <w:r w:rsidRPr="00F93884">
        <w:rPr>
          <w:rFonts w:ascii="Tahoma" w:hAnsi="Tahoma" w:cs="Tahoma"/>
          <w:b/>
        </w:rPr>
        <w:t>____________________</w:t>
      </w:r>
      <w:r>
        <w:rPr>
          <w:rFonts w:ascii="Tahoma" w:hAnsi="Tahoma" w:cs="Tahoma"/>
          <w:b/>
        </w:rPr>
        <w:t xml:space="preserve"> </w:t>
      </w:r>
      <w:r w:rsidRPr="00F93884">
        <w:rPr>
          <w:rFonts w:ascii="Tahoma" w:hAnsi="Tahoma" w:cs="Tahoma"/>
          <w:i/>
        </w:rPr>
        <w:t>(navedba</w:t>
      </w:r>
      <w:r>
        <w:rPr>
          <w:rFonts w:ascii="Tahoma" w:hAnsi="Tahoma" w:cs="Tahoma"/>
          <w:i/>
        </w:rPr>
        <w:t xml:space="preserve"> </w:t>
      </w:r>
      <w:r w:rsidRPr="00F93884">
        <w:rPr>
          <w:rFonts w:ascii="Tahoma" w:hAnsi="Tahoma" w:cs="Tahoma"/>
          <w:i/>
        </w:rPr>
        <w:t>subjekta,</w:t>
      </w:r>
      <w:r>
        <w:rPr>
          <w:rFonts w:ascii="Tahoma" w:hAnsi="Tahoma" w:cs="Tahoma"/>
          <w:i/>
        </w:rPr>
        <w:t xml:space="preserve"> </w:t>
      </w:r>
      <w:r w:rsidRPr="00F93884">
        <w:rPr>
          <w:rFonts w:ascii="Tahoma" w:hAnsi="Tahoma" w:cs="Tahoma"/>
          <w:i/>
        </w:rPr>
        <w:t>katerega</w:t>
      </w:r>
      <w:r>
        <w:rPr>
          <w:rFonts w:ascii="Tahoma" w:hAnsi="Tahoma" w:cs="Tahoma"/>
          <w:i/>
        </w:rPr>
        <w:t xml:space="preserve"> </w:t>
      </w:r>
      <w:r w:rsidRPr="00F93884">
        <w:rPr>
          <w:rFonts w:ascii="Tahoma" w:hAnsi="Tahoma" w:cs="Tahoma"/>
          <w:i/>
        </w:rPr>
        <w:t>zmogljivost</w:t>
      </w:r>
      <w:r>
        <w:rPr>
          <w:rFonts w:ascii="Tahoma" w:hAnsi="Tahoma" w:cs="Tahoma"/>
          <w:i/>
        </w:rPr>
        <w:t xml:space="preserve"> </w:t>
      </w:r>
      <w:r w:rsidRPr="00F93884">
        <w:rPr>
          <w:rFonts w:ascii="Tahoma" w:hAnsi="Tahoma" w:cs="Tahoma"/>
          <w:i/>
        </w:rPr>
        <w:t>uporablja</w:t>
      </w:r>
      <w:r>
        <w:rPr>
          <w:rFonts w:ascii="Tahoma" w:hAnsi="Tahoma" w:cs="Tahoma"/>
          <w:i/>
        </w:rPr>
        <w:t xml:space="preserve"> </w:t>
      </w:r>
      <w:r w:rsidRPr="00F93884">
        <w:rPr>
          <w:rFonts w:ascii="Tahoma" w:hAnsi="Tahoma" w:cs="Tahoma"/>
          <w:i/>
        </w:rPr>
        <w:t>ponudnik)</w:t>
      </w:r>
      <w:r>
        <w:rPr>
          <w:rFonts w:ascii="Tahoma" w:hAnsi="Tahoma" w:cs="Tahoma"/>
          <w:i/>
        </w:rPr>
        <w:t xml:space="preserve">, </w:t>
      </w:r>
      <w:r w:rsidRPr="00F93884">
        <w:rPr>
          <w:rFonts w:ascii="Tahoma" w:hAnsi="Tahoma" w:cs="Tahoma"/>
        </w:rPr>
        <w:t>matična</w:t>
      </w:r>
      <w:r>
        <w:rPr>
          <w:rFonts w:ascii="Tahoma" w:hAnsi="Tahoma" w:cs="Tahoma"/>
        </w:rPr>
        <w:t xml:space="preserve"> </w:t>
      </w:r>
      <w:r w:rsidRPr="00F93884">
        <w:rPr>
          <w:rFonts w:ascii="Tahoma" w:hAnsi="Tahoma" w:cs="Tahoma"/>
        </w:rPr>
        <w:t>št.</w:t>
      </w:r>
      <w:r>
        <w:rPr>
          <w:rFonts w:ascii="Tahoma" w:hAnsi="Tahoma" w:cs="Tahoma"/>
        </w:rPr>
        <w:t xml:space="preserve"> </w:t>
      </w:r>
      <w:r w:rsidRPr="00F93884">
        <w:rPr>
          <w:rFonts w:ascii="Tahoma" w:hAnsi="Tahoma" w:cs="Tahoma"/>
        </w:rPr>
        <w:t>_______________</w:t>
      </w:r>
    </w:p>
    <w:p w14:paraId="66DCB7FF" w14:textId="77777777" w:rsidR="003D4961" w:rsidRPr="00F93884" w:rsidRDefault="003D4961" w:rsidP="003D4961">
      <w:pPr>
        <w:pStyle w:val="Odstavekseznama"/>
        <w:keepNext/>
        <w:keepLines/>
        <w:ind w:left="720"/>
        <w:jc w:val="both"/>
        <w:rPr>
          <w:rFonts w:ascii="Tahoma" w:hAnsi="Tahoma" w:cs="Tahoma"/>
        </w:rPr>
      </w:pPr>
    </w:p>
    <w:p w14:paraId="3C8BA481" w14:textId="77777777" w:rsidR="003D4961" w:rsidRPr="00112425" w:rsidRDefault="003D4961" w:rsidP="003D4961">
      <w:pPr>
        <w:pStyle w:val="Naslov"/>
        <w:keepNext/>
        <w:keepLines/>
        <w:jc w:val="both"/>
        <w:rPr>
          <w:rFonts w:ascii="Tahoma" w:hAnsi="Tahoma" w:cs="Tahoma"/>
          <w:b w:val="0"/>
          <w:sz w:val="20"/>
        </w:rPr>
      </w:pPr>
    </w:p>
    <w:p w14:paraId="5432ADCC" w14:textId="77777777" w:rsidR="003D4961" w:rsidRPr="00112425" w:rsidRDefault="003D4961" w:rsidP="003D4961">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37424925" w14:textId="77777777" w:rsidR="003D4961" w:rsidRPr="00112425" w:rsidRDefault="003D4961" w:rsidP="003D4961">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w:t>
      </w:r>
      <w:r>
        <w:rPr>
          <w:rFonts w:ascii="Tahoma" w:hAnsi="Tahoma" w:cs="Tahoma"/>
          <w:b/>
          <w:smallCaps/>
          <w:sz w:val="20"/>
        </w:rPr>
        <w:t xml:space="preserve"> </w:t>
      </w:r>
      <w:r w:rsidRPr="00112425">
        <w:rPr>
          <w:rFonts w:ascii="Tahoma" w:hAnsi="Tahoma" w:cs="Tahoma"/>
          <w:b/>
          <w:smallCaps/>
          <w:sz w:val="20"/>
        </w:rPr>
        <w:t>za</w:t>
      </w:r>
      <w:r>
        <w:rPr>
          <w:rFonts w:ascii="Tahoma" w:hAnsi="Tahoma" w:cs="Tahoma"/>
          <w:b/>
          <w:smallCaps/>
          <w:sz w:val="20"/>
        </w:rPr>
        <w:t xml:space="preserve"> </w:t>
      </w:r>
      <w:r w:rsidRPr="00112425">
        <w:rPr>
          <w:rFonts w:ascii="Tahoma" w:hAnsi="Tahoma" w:cs="Tahoma"/>
          <w:b/>
          <w:smallCaps/>
          <w:sz w:val="20"/>
        </w:rPr>
        <w:t>izključitev</w:t>
      </w:r>
    </w:p>
    <w:p w14:paraId="04FCE8B6" w14:textId="77777777" w:rsidR="003D4961" w:rsidRPr="00112425" w:rsidRDefault="003D4961" w:rsidP="003D4961">
      <w:pPr>
        <w:pStyle w:val="Blokbesedila"/>
        <w:keepNext/>
        <w:keepLines/>
        <w:tabs>
          <w:tab w:val="left" w:pos="9354"/>
        </w:tabs>
        <w:ind w:left="0" w:right="-2"/>
        <w:jc w:val="both"/>
        <w:rPr>
          <w:rFonts w:ascii="Tahoma" w:hAnsi="Tahoma" w:cs="Tahoma"/>
          <w:b/>
          <w:sz w:val="20"/>
        </w:rPr>
      </w:pPr>
    </w:p>
    <w:p w14:paraId="7578408A" w14:textId="39A052BC" w:rsidR="003D4961" w:rsidRDefault="003D4961" w:rsidP="00CF4F5E">
      <w:pPr>
        <w:pStyle w:val="Blokbesedila"/>
        <w:keepNext/>
        <w:keepLines/>
        <w:numPr>
          <w:ilvl w:val="1"/>
          <w:numId w:val="24"/>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w:t>
      </w:r>
      <w:r>
        <w:rPr>
          <w:rFonts w:ascii="Tahoma" w:hAnsi="Tahoma" w:cs="Tahoma"/>
          <w:sz w:val="20"/>
        </w:rPr>
        <w:t xml:space="preserve"> </w:t>
      </w:r>
      <w:r w:rsidRPr="00112425">
        <w:rPr>
          <w:rFonts w:ascii="Tahoma" w:hAnsi="Tahoma" w:cs="Tahoma"/>
          <w:sz w:val="20"/>
        </w:rPr>
        <w:t>nam</w:t>
      </w:r>
      <w:r>
        <w:rPr>
          <w:rFonts w:ascii="Tahoma" w:hAnsi="Tahoma" w:cs="Tahoma"/>
          <w:sz w:val="20"/>
        </w:rPr>
        <w:t xml:space="preserve"> </w:t>
      </w:r>
      <w:r w:rsidRPr="00112425">
        <w:rPr>
          <w:rFonts w:ascii="Tahoma" w:hAnsi="Tahoma" w:cs="Tahoma"/>
          <w:sz w:val="20"/>
        </w:rPr>
        <w:t>(gospodarskem</w:t>
      </w:r>
      <w:r>
        <w:rPr>
          <w:rFonts w:ascii="Tahoma" w:hAnsi="Tahoma" w:cs="Tahoma"/>
          <w:sz w:val="20"/>
        </w:rPr>
        <w:t xml:space="preserve"> </w:t>
      </w:r>
      <w:r w:rsidRPr="00112425">
        <w:rPr>
          <w:rFonts w:ascii="Tahoma" w:hAnsi="Tahoma" w:cs="Tahoma"/>
          <w:sz w:val="20"/>
        </w:rPr>
        <w:t>subjektu)</w:t>
      </w:r>
      <w:r>
        <w:rPr>
          <w:rFonts w:ascii="Tahoma" w:hAnsi="Tahoma" w:cs="Tahoma"/>
          <w:sz w:val="20"/>
        </w:rPr>
        <w:t xml:space="preserve"> </w:t>
      </w:r>
      <w:r w:rsidRPr="00112425">
        <w:rPr>
          <w:rFonts w:ascii="Tahoma" w:hAnsi="Tahoma" w:cs="Tahoma"/>
          <w:sz w:val="20"/>
        </w:rPr>
        <w:t>ni</w:t>
      </w:r>
      <w:r>
        <w:rPr>
          <w:rFonts w:ascii="Tahoma" w:hAnsi="Tahoma" w:cs="Tahoma"/>
          <w:sz w:val="20"/>
        </w:rPr>
        <w:t xml:space="preserve"> </w:t>
      </w:r>
      <w:r w:rsidRPr="00112425">
        <w:rPr>
          <w:rFonts w:ascii="Tahoma" w:hAnsi="Tahoma" w:cs="Tahoma"/>
          <w:sz w:val="20"/>
        </w:rPr>
        <w:t>bila</w:t>
      </w:r>
      <w:r>
        <w:rPr>
          <w:rFonts w:ascii="Tahoma" w:hAnsi="Tahoma" w:cs="Tahoma"/>
          <w:sz w:val="20"/>
        </w:rPr>
        <w:t xml:space="preserve"> </w:t>
      </w:r>
      <w:r w:rsidRPr="00112425">
        <w:rPr>
          <w:rFonts w:ascii="Tahoma" w:hAnsi="Tahoma" w:cs="Tahoma"/>
          <w:sz w:val="20"/>
        </w:rPr>
        <w:t>izrečena</w:t>
      </w:r>
      <w:r>
        <w:rPr>
          <w:rFonts w:ascii="Tahoma" w:hAnsi="Tahoma" w:cs="Tahoma"/>
          <w:sz w:val="20"/>
        </w:rPr>
        <w:t xml:space="preserve"> </w:t>
      </w:r>
      <w:r w:rsidRPr="00112425">
        <w:rPr>
          <w:rFonts w:ascii="Tahoma" w:hAnsi="Tahoma" w:cs="Tahoma"/>
          <w:sz w:val="20"/>
        </w:rPr>
        <w:t>pravnomočna</w:t>
      </w:r>
      <w:r>
        <w:rPr>
          <w:rFonts w:ascii="Tahoma" w:hAnsi="Tahoma" w:cs="Tahoma"/>
          <w:sz w:val="20"/>
        </w:rPr>
        <w:t xml:space="preserve"> </w:t>
      </w:r>
      <w:r w:rsidRPr="00112425">
        <w:rPr>
          <w:rFonts w:ascii="Tahoma" w:hAnsi="Tahoma" w:cs="Tahoma"/>
          <w:sz w:val="20"/>
        </w:rPr>
        <w:t>sodba</w:t>
      </w:r>
      <w:r>
        <w:rPr>
          <w:rFonts w:ascii="Tahoma" w:hAnsi="Tahoma" w:cs="Tahoma"/>
          <w:sz w:val="20"/>
        </w:rPr>
        <w:t xml:space="preserve"> </w:t>
      </w:r>
      <w:r w:rsidRPr="00C111EF">
        <w:rPr>
          <w:rFonts w:ascii="Tahoma" w:hAnsi="Tahoma" w:cs="Tahoma"/>
          <w:sz w:val="20"/>
        </w:rPr>
        <w:t>za</w:t>
      </w:r>
      <w:r>
        <w:rPr>
          <w:rFonts w:ascii="Tahoma" w:hAnsi="Tahoma" w:cs="Tahoma"/>
          <w:sz w:val="20"/>
        </w:rPr>
        <w:t xml:space="preserve"> </w:t>
      </w:r>
      <w:r w:rsidRPr="00C111EF">
        <w:rPr>
          <w:rFonts w:ascii="Tahoma" w:hAnsi="Tahoma" w:cs="Tahoma"/>
          <w:sz w:val="20"/>
        </w:rPr>
        <w:t>kazniva</w:t>
      </w:r>
      <w:r>
        <w:rPr>
          <w:rFonts w:ascii="Tahoma" w:hAnsi="Tahoma" w:cs="Tahoma"/>
          <w:sz w:val="20"/>
        </w:rPr>
        <w:t xml:space="preserve"> </w:t>
      </w:r>
      <w:r w:rsidRPr="00C111EF">
        <w:rPr>
          <w:rFonts w:ascii="Tahoma" w:hAnsi="Tahoma" w:cs="Tahoma"/>
          <w:sz w:val="20"/>
        </w:rPr>
        <w:t>dejanja</w:t>
      </w:r>
      <w:r>
        <w:rPr>
          <w:rFonts w:ascii="Tahoma" w:hAnsi="Tahoma" w:cs="Tahoma"/>
          <w:sz w:val="20"/>
        </w:rPr>
        <w:t xml:space="preserve"> </w:t>
      </w:r>
      <w:r w:rsidRPr="00C111EF">
        <w:rPr>
          <w:rFonts w:ascii="Tahoma" w:hAnsi="Tahoma" w:cs="Tahoma"/>
          <w:sz w:val="20"/>
        </w:rPr>
        <w:t>iz</w:t>
      </w:r>
      <w:r>
        <w:rPr>
          <w:rFonts w:ascii="Tahoma" w:hAnsi="Tahoma" w:cs="Tahoma"/>
          <w:sz w:val="20"/>
        </w:rPr>
        <w:t xml:space="preserve"> </w:t>
      </w:r>
      <w:r w:rsidRPr="00C111EF">
        <w:rPr>
          <w:rFonts w:ascii="Tahoma" w:hAnsi="Tahoma" w:cs="Tahoma"/>
          <w:sz w:val="20"/>
        </w:rPr>
        <w:t>Kazenskega</w:t>
      </w:r>
      <w:r>
        <w:rPr>
          <w:rFonts w:ascii="Tahoma" w:hAnsi="Tahoma" w:cs="Tahoma"/>
          <w:sz w:val="20"/>
        </w:rPr>
        <w:t xml:space="preserve"> </w:t>
      </w:r>
      <w:r w:rsidRPr="00C111EF">
        <w:rPr>
          <w:rFonts w:ascii="Tahoma" w:hAnsi="Tahoma" w:cs="Tahoma"/>
          <w:sz w:val="20"/>
        </w:rPr>
        <w:t>zakonika</w:t>
      </w:r>
      <w:r>
        <w:rPr>
          <w:rFonts w:ascii="Tahoma" w:hAnsi="Tahoma" w:cs="Tahoma"/>
          <w:sz w:val="20"/>
        </w:rPr>
        <w:t xml:space="preserve"> </w:t>
      </w:r>
      <w:r w:rsidRPr="00C111EF">
        <w:rPr>
          <w:rFonts w:ascii="Tahoma" w:hAnsi="Tahoma" w:cs="Tahoma"/>
          <w:sz w:val="20"/>
        </w:rPr>
        <w:t>(</w:t>
      </w:r>
      <w:r w:rsidR="00225C74" w:rsidRPr="00225C74">
        <w:rPr>
          <w:rFonts w:ascii="Tahoma" w:hAnsi="Tahoma" w:cs="Tahoma"/>
          <w:sz w:val="20"/>
        </w:rPr>
        <w:t>Uradni list RS, št. 50/12 – uradno prečiščeno besedilo, 6/16 – popr., 54/15, 38/16, 27/17, 23/20, 91/20, 95/21, 186/21</w:t>
      </w:r>
      <w:r w:rsidR="004862EE">
        <w:rPr>
          <w:rFonts w:ascii="Tahoma" w:hAnsi="Tahoma" w:cs="Tahoma"/>
          <w:sz w:val="20"/>
        </w:rPr>
        <w:t>,</w:t>
      </w:r>
      <w:r w:rsidR="00225C74" w:rsidRPr="00225C74">
        <w:rPr>
          <w:rFonts w:ascii="Tahoma" w:hAnsi="Tahoma" w:cs="Tahoma"/>
          <w:sz w:val="20"/>
        </w:rPr>
        <w:t xml:space="preserve"> 105/22 – ZZNŠPP</w:t>
      </w:r>
      <w:r w:rsidR="004862EE">
        <w:rPr>
          <w:rFonts w:ascii="Tahoma" w:hAnsi="Tahoma" w:cs="Tahoma"/>
          <w:sz w:val="20"/>
        </w:rPr>
        <w:t xml:space="preserve"> </w:t>
      </w:r>
      <w:r w:rsidR="004862EE" w:rsidRPr="004862EE">
        <w:rPr>
          <w:rFonts w:ascii="Tahoma" w:hAnsi="Tahoma" w:cs="Tahoma"/>
          <w:sz w:val="20"/>
        </w:rPr>
        <w:t>in 16/23</w:t>
      </w:r>
      <w:r w:rsidR="00225C74" w:rsidRPr="00225C74">
        <w:rPr>
          <w:rFonts w:ascii="Tahoma" w:hAnsi="Tahoma" w:cs="Tahoma"/>
          <w:sz w:val="20"/>
        </w:rPr>
        <w:t>; v nadaljnjem besedilu: KZ-1)</w:t>
      </w:r>
      <w:r w:rsidRPr="00C111EF">
        <w:rPr>
          <w:rFonts w:ascii="Tahoma" w:hAnsi="Tahoma" w:cs="Tahoma"/>
          <w:sz w:val="20"/>
        </w:rPr>
        <w:t>)</w:t>
      </w:r>
      <w:r>
        <w:rPr>
          <w:rFonts w:ascii="Tahoma" w:hAnsi="Tahoma" w:cs="Tahoma"/>
          <w:sz w:val="20"/>
        </w:rPr>
        <w:t xml:space="preserve"> </w:t>
      </w:r>
      <w:r w:rsidRPr="00C111EF">
        <w:rPr>
          <w:rFonts w:ascii="Tahoma" w:hAnsi="Tahoma" w:cs="Tahoma"/>
          <w:sz w:val="20"/>
        </w:rPr>
        <w:t>ali</w:t>
      </w:r>
      <w:r>
        <w:rPr>
          <w:rFonts w:ascii="Tahoma" w:hAnsi="Tahoma" w:cs="Tahoma"/>
          <w:sz w:val="20"/>
        </w:rPr>
        <w:t xml:space="preserve"> </w:t>
      </w:r>
      <w:r w:rsidRPr="00C111EF">
        <w:rPr>
          <w:rFonts w:ascii="Tahoma" w:hAnsi="Tahoma" w:cs="Tahoma"/>
          <w:sz w:val="20"/>
        </w:rPr>
        <w:t>za</w:t>
      </w:r>
      <w:r>
        <w:rPr>
          <w:rFonts w:ascii="Tahoma" w:hAnsi="Tahoma" w:cs="Tahoma"/>
          <w:sz w:val="20"/>
        </w:rPr>
        <w:t xml:space="preserve"> </w:t>
      </w:r>
      <w:r w:rsidRPr="00C111EF">
        <w:rPr>
          <w:rFonts w:ascii="Tahoma" w:hAnsi="Tahoma" w:cs="Tahoma"/>
          <w:sz w:val="20"/>
        </w:rPr>
        <w:t>primerljiva</w:t>
      </w:r>
      <w:r>
        <w:rPr>
          <w:rFonts w:ascii="Tahoma" w:hAnsi="Tahoma" w:cs="Tahoma"/>
          <w:sz w:val="20"/>
        </w:rPr>
        <w:t xml:space="preserve"> </w:t>
      </w:r>
      <w:r w:rsidRPr="00C111EF">
        <w:rPr>
          <w:rFonts w:ascii="Tahoma" w:hAnsi="Tahoma" w:cs="Tahoma"/>
          <w:sz w:val="20"/>
        </w:rPr>
        <w:t>kazniva</w:t>
      </w:r>
      <w:r>
        <w:rPr>
          <w:rFonts w:ascii="Tahoma" w:hAnsi="Tahoma" w:cs="Tahoma"/>
          <w:sz w:val="20"/>
        </w:rPr>
        <w:t xml:space="preserve"> </w:t>
      </w:r>
      <w:r w:rsidRPr="00C111EF">
        <w:rPr>
          <w:rFonts w:ascii="Tahoma" w:hAnsi="Tahoma" w:cs="Tahoma"/>
          <w:sz w:val="20"/>
        </w:rPr>
        <w:t>dejanja,</w:t>
      </w:r>
      <w:r>
        <w:rPr>
          <w:rFonts w:ascii="Tahoma" w:hAnsi="Tahoma" w:cs="Tahoma"/>
          <w:sz w:val="20"/>
        </w:rPr>
        <w:t xml:space="preserve"> kot </w:t>
      </w:r>
      <w:r w:rsidRPr="00112425">
        <w:rPr>
          <w:rFonts w:ascii="Tahoma" w:hAnsi="Tahoma" w:cs="Tahoma"/>
          <w:sz w:val="20"/>
        </w:rPr>
        <w:t>so</w:t>
      </w:r>
      <w:r>
        <w:rPr>
          <w:rFonts w:ascii="Tahoma" w:hAnsi="Tahoma" w:cs="Tahoma"/>
          <w:sz w:val="20"/>
        </w:rPr>
        <w:t xml:space="preserve"> </w:t>
      </w:r>
      <w:r w:rsidRPr="00112425">
        <w:rPr>
          <w:rFonts w:ascii="Tahoma" w:hAnsi="Tahoma" w:cs="Tahoma"/>
          <w:sz w:val="20"/>
        </w:rPr>
        <w:t>opredeljena</w:t>
      </w:r>
      <w:r>
        <w:rPr>
          <w:rFonts w:ascii="Tahoma" w:hAnsi="Tahoma" w:cs="Tahoma"/>
          <w:sz w:val="20"/>
        </w:rPr>
        <w:t xml:space="preserve"> </w:t>
      </w:r>
      <w:r w:rsidRPr="00112425">
        <w:rPr>
          <w:rFonts w:ascii="Tahoma" w:hAnsi="Tahoma" w:cs="Tahoma"/>
          <w:sz w:val="20"/>
        </w:rPr>
        <w:t>v</w:t>
      </w:r>
      <w:r>
        <w:rPr>
          <w:rFonts w:ascii="Tahoma" w:hAnsi="Tahoma" w:cs="Tahoma"/>
          <w:sz w:val="20"/>
        </w:rPr>
        <w:t xml:space="preserve"> </w:t>
      </w:r>
      <w:r w:rsidRPr="00112425">
        <w:rPr>
          <w:rFonts w:ascii="Tahoma" w:hAnsi="Tahoma" w:cs="Tahoma"/>
          <w:sz w:val="20"/>
        </w:rPr>
        <w:t>prvem</w:t>
      </w:r>
      <w:r>
        <w:rPr>
          <w:rFonts w:ascii="Tahoma" w:hAnsi="Tahoma" w:cs="Tahoma"/>
          <w:sz w:val="20"/>
        </w:rPr>
        <w:t xml:space="preserve"> </w:t>
      </w:r>
      <w:r w:rsidRPr="00112425">
        <w:rPr>
          <w:rFonts w:ascii="Tahoma" w:hAnsi="Tahoma" w:cs="Tahoma"/>
          <w:sz w:val="20"/>
        </w:rPr>
        <w:t>odstavku</w:t>
      </w:r>
      <w:r>
        <w:rPr>
          <w:rFonts w:ascii="Tahoma" w:hAnsi="Tahoma" w:cs="Tahoma"/>
          <w:sz w:val="20"/>
        </w:rPr>
        <w:t xml:space="preserve"> </w:t>
      </w:r>
      <w:r w:rsidRPr="00112425">
        <w:rPr>
          <w:rFonts w:ascii="Tahoma" w:hAnsi="Tahoma" w:cs="Tahoma"/>
          <w:sz w:val="20"/>
        </w:rPr>
        <w:t>75.</w:t>
      </w:r>
      <w:r>
        <w:rPr>
          <w:rFonts w:ascii="Tahoma" w:hAnsi="Tahoma" w:cs="Tahoma"/>
          <w:sz w:val="20"/>
        </w:rPr>
        <w:t xml:space="preserve"> </w:t>
      </w:r>
      <w:r w:rsidRPr="00112425">
        <w:rPr>
          <w:rFonts w:ascii="Tahoma" w:hAnsi="Tahoma" w:cs="Tahoma"/>
          <w:sz w:val="20"/>
        </w:rPr>
        <w:t>člena</w:t>
      </w:r>
      <w:r>
        <w:rPr>
          <w:rFonts w:ascii="Tahoma" w:hAnsi="Tahoma" w:cs="Tahoma"/>
          <w:sz w:val="20"/>
        </w:rPr>
        <w:t xml:space="preserve"> </w:t>
      </w:r>
      <w:r w:rsidRPr="00112425">
        <w:rPr>
          <w:rFonts w:ascii="Tahoma" w:hAnsi="Tahoma" w:cs="Tahoma"/>
          <w:sz w:val="20"/>
        </w:rPr>
        <w:t>ZJN-3;</w:t>
      </w:r>
    </w:p>
    <w:p w14:paraId="2150F7B4" w14:textId="77777777" w:rsidR="003D4961" w:rsidRPr="00112425" w:rsidRDefault="003D4961" w:rsidP="00CF4F5E">
      <w:pPr>
        <w:pStyle w:val="Blokbesedila"/>
        <w:keepNext/>
        <w:keepLines/>
        <w:numPr>
          <w:ilvl w:val="1"/>
          <w:numId w:val="24"/>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Pr>
          <w:rFonts w:ascii="Tahoma" w:hAnsi="Tahoma" w:cs="Tahoma"/>
          <w:sz w:val="20"/>
        </w:rPr>
        <w:t xml:space="preserve"> </w:t>
      </w:r>
      <w:r w:rsidRPr="00112425">
        <w:rPr>
          <w:rFonts w:ascii="Tahoma" w:hAnsi="Tahoma" w:cs="Tahoma"/>
          <w:sz w:val="20"/>
        </w:rPr>
        <w:t>izpolnjujemo</w:t>
      </w:r>
      <w:r>
        <w:rPr>
          <w:rFonts w:ascii="Tahoma" w:hAnsi="Tahoma" w:cs="Tahoma"/>
          <w:sz w:val="20"/>
        </w:rPr>
        <w:t xml:space="preserve"> </w:t>
      </w:r>
      <w:r w:rsidRPr="00112425">
        <w:rPr>
          <w:rFonts w:ascii="Tahoma" w:hAnsi="Tahoma" w:cs="Tahoma"/>
          <w:sz w:val="20"/>
        </w:rPr>
        <w:t>obvezne</w:t>
      </w:r>
      <w:r>
        <w:rPr>
          <w:rFonts w:ascii="Tahoma" w:hAnsi="Tahoma" w:cs="Tahoma"/>
          <w:sz w:val="20"/>
        </w:rPr>
        <w:t xml:space="preserve"> </w:t>
      </w:r>
      <w:r w:rsidRPr="00112425">
        <w:rPr>
          <w:rFonts w:ascii="Tahoma" w:hAnsi="Tahoma" w:cs="Tahoma"/>
          <w:sz w:val="20"/>
        </w:rPr>
        <w:t>dajatve</w:t>
      </w:r>
      <w:r>
        <w:rPr>
          <w:rFonts w:ascii="Tahoma" w:hAnsi="Tahoma" w:cs="Tahoma"/>
          <w:sz w:val="20"/>
        </w:rPr>
        <w:t xml:space="preserve"> </w:t>
      </w:r>
      <w:r w:rsidRPr="00112425">
        <w:rPr>
          <w:rFonts w:ascii="Tahoma" w:hAnsi="Tahoma" w:cs="Tahoma"/>
          <w:sz w:val="20"/>
        </w:rPr>
        <w:t>in</w:t>
      </w:r>
      <w:r>
        <w:rPr>
          <w:rFonts w:ascii="Tahoma" w:hAnsi="Tahoma" w:cs="Tahoma"/>
          <w:sz w:val="20"/>
        </w:rPr>
        <w:t xml:space="preserve"> </w:t>
      </w:r>
      <w:r w:rsidRPr="00112425">
        <w:rPr>
          <w:rFonts w:ascii="Tahoma" w:hAnsi="Tahoma" w:cs="Tahoma"/>
          <w:sz w:val="20"/>
        </w:rPr>
        <w:t>druge</w:t>
      </w:r>
      <w:r>
        <w:rPr>
          <w:rFonts w:ascii="Tahoma" w:hAnsi="Tahoma" w:cs="Tahoma"/>
          <w:sz w:val="20"/>
        </w:rPr>
        <w:t xml:space="preserve"> </w:t>
      </w:r>
      <w:r w:rsidRPr="00112425">
        <w:rPr>
          <w:rFonts w:ascii="Tahoma" w:hAnsi="Tahoma" w:cs="Tahoma"/>
          <w:sz w:val="20"/>
        </w:rPr>
        <w:t>denarne</w:t>
      </w:r>
      <w:r>
        <w:rPr>
          <w:rFonts w:ascii="Tahoma" w:hAnsi="Tahoma" w:cs="Tahoma"/>
          <w:sz w:val="20"/>
        </w:rPr>
        <w:t xml:space="preserve"> </w:t>
      </w:r>
      <w:r w:rsidRPr="00112425">
        <w:rPr>
          <w:rFonts w:ascii="Tahoma" w:hAnsi="Tahoma" w:cs="Tahoma"/>
          <w:sz w:val="20"/>
        </w:rPr>
        <w:t>nedavčne</w:t>
      </w:r>
      <w:r>
        <w:rPr>
          <w:rFonts w:ascii="Tahoma" w:hAnsi="Tahoma" w:cs="Tahoma"/>
          <w:sz w:val="20"/>
        </w:rPr>
        <w:t xml:space="preserve"> </w:t>
      </w:r>
      <w:r w:rsidRPr="00112425">
        <w:rPr>
          <w:rFonts w:ascii="Tahoma" w:hAnsi="Tahoma" w:cs="Tahoma"/>
          <w:sz w:val="20"/>
        </w:rPr>
        <w:t>obveznosti</w:t>
      </w:r>
      <w:r>
        <w:rPr>
          <w:rFonts w:ascii="Tahoma" w:hAnsi="Tahoma" w:cs="Tahoma"/>
          <w:sz w:val="20"/>
        </w:rPr>
        <w:t xml:space="preserve"> </w:t>
      </w:r>
      <w:r w:rsidRPr="00112425">
        <w:rPr>
          <w:rFonts w:ascii="Tahoma" w:hAnsi="Tahoma" w:cs="Tahoma"/>
          <w:sz w:val="20"/>
        </w:rPr>
        <w:t>v</w:t>
      </w:r>
      <w:r>
        <w:rPr>
          <w:rFonts w:ascii="Tahoma" w:hAnsi="Tahoma" w:cs="Tahoma"/>
          <w:sz w:val="20"/>
        </w:rPr>
        <w:t xml:space="preserve"> </w:t>
      </w:r>
      <w:r w:rsidRPr="00112425">
        <w:rPr>
          <w:rFonts w:ascii="Tahoma" w:hAnsi="Tahoma" w:cs="Tahoma"/>
          <w:sz w:val="20"/>
        </w:rPr>
        <w:t>skladu</w:t>
      </w:r>
      <w:r>
        <w:rPr>
          <w:rFonts w:ascii="Tahoma" w:hAnsi="Tahoma" w:cs="Tahoma"/>
          <w:sz w:val="20"/>
        </w:rPr>
        <w:t xml:space="preserve"> </w:t>
      </w:r>
      <w:r w:rsidRPr="00112425">
        <w:rPr>
          <w:rFonts w:ascii="Tahoma" w:hAnsi="Tahoma" w:cs="Tahoma"/>
          <w:sz w:val="20"/>
        </w:rPr>
        <w:t>z</w:t>
      </w:r>
      <w:r>
        <w:rPr>
          <w:rFonts w:ascii="Tahoma" w:hAnsi="Tahoma" w:cs="Tahoma"/>
          <w:sz w:val="20"/>
        </w:rPr>
        <w:t xml:space="preserve"> </w:t>
      </w:r>
      <w:r w:rsidRPr="00112425">
        <w:rPr>
          <w:rFonts w:ascii="Tahoma" w:hAnsi="Tahoma" w:cs="Tahoma"/>
          <w:sz w:val="20"/>
        </w:rPr>
        <w:t>zakonom,</w:t>
      </w:r>
      <w:r>
        <w:rPr>
          <w:rFonts w:ascii="Tahoma" w:hAnsi="Tahoma" w:cs="Tahoma"/>
          <w:sz w:val="20"/>
        </w:rPr>
        <w:t xml:space="preserve"> </w:t>
      </w:r>
      <w:r w:rsidRPr="00112425">
        <w:rPr>
          <w:rFonts w:ascii="Tahoma" w:hAnsi="Tahoma" w:cs="Tahoma"/>
          <w:sz w:val="20"/>
        </w:rPr>
        <w:t>ki</w:t>
      </w:r>
      <w:r>
        <w:rPr>
          <w:rFonts w:ascii="Tahoma" w:hAnsi="Tahoma" w:cs="Tahoma"/>
          <w:sz w:val="20"/>
        </w:rPr>
        <w:t xml:space="preserve"> </w:t>
      </w:r>
      <w:r w:rsidRPr="00112425">
        <w:rPr>
          <w:rFonts w:ascii="Tahoma" w:hAnsi="Tahoma" w:cs="Tahoma"/>
          <w:sz w:val="20"/>
        </w:rPr>
        <w:t>ureja</w:t>
      </w:r>
      <w:r>
        <w:rPr>
          <w:rFonts w:ascii="Tahoma" w:hAnsi="Tahoma" w:cs="Tahoma"/>
          <w:sz w:val="20"/>
        </w:rPr>
        <w:t xml:space="preserve"> </w:t>
      </w:r>
      <w:r w:rsidRPr="00112425">
        <w:rPr>
          <w:rFonts w:ascii="Tahoma" w:hAnsi="Tahoma" w:cs="Tahoma"/>
          <w:sz w:val="20"/>
        </w:rPr>
        <w:t>finančno</w:t>
      </w:r>
      <w:r>
        <w:rPr>
          <w:rFonts w:ascii="Tahoma" w:hAnsi="Tahoma" w:cs="Tahoma"/>
          <w:sz w:val="20"/>
        </w:rPr>
        <w:t xml:space="preserve"> </w:t>
      </w:r>
      <w:r w:rsidRPr="00112425">
        <w:rPr>
          <w:rFonts w:ascii="Tahoma" w:hAnsi="Tahoma" w:cs="Tahoma"/>
          <w:sz w:val="20"/>
        </w:rPr>
        <w:t>upravo,</w:t>
      </w:r>
      <w:r>
        <w:rPr>
          <w:rFonts w:ascii="Tahoma" w:hAnsi="Tahoma" w:cs="Tahoma"/>
          <w:sz w:val="20"/>
        </w:rPr>
        <w:t xml:space="preserve"> </w:t>
      </w:r>
      <w:r w:rsidRPr="00112425">
        <w:rPr>
          <w:rFonts w:ascii="Tahoma" w:hAnsi="Tahoma" w:cs="Tahoma"/>
          <w:sz w:val="20"/>
        </w:rPr>
        <w:t>ki</w:t>
      </w:r>
      <w:r>
        <w:rPr>
          <w:rFonts w:ascii="Tahoma" w:hAnsi="Tahoma" w:cs="Tahoma"/>
          <w:sz w:val="20"/>
        </w:rPr>
        <w:t xml:space="preserve"> </w:t>
      </w:r>
      <w:r w:rsidRPr="00112425">
        <w:rPr>
          <w:rFonts w:ascii="Tahoma" w:hAnsi="Tahoma" w:cs="Tahoma"/>
          <w:sz w:val="20"/>
        </w:rPr>
        <w:t>jih</w:t>
      </w:r>
      <w:r>
        <w:rPr>
          <w:rFonts w:ascii="Tahoma" w:hAnsi="Tahoma" w:cs="Tahoma"/>
          <w:sz w:val="20"/>
        </w:rPr>
        <w:t xml:space="preserve"> </w:t>
      </w:r>
      <w:r w:rsidRPr="00112425">
        <w:rPr>
          <w:rFonts w:ascii="Tahoma" w:hAnsi="Tahoma" w:cs="Tahoma"/>
          <w:sz w:val="20"/>
        </w:rPr>
        <w:t>pobira</w:t>
      </w:r>
      <w:r>
        <w:rPr>
          <w:rFonts w:ascii="Tahoma" w:hAnsi="Tahoma" w:cs="Tahoma"/>
          <w:sz w:val="20"/>
        </w:rPr>
        <w:t xml:space="preserve"> </w:t>
      </w:r>
      <w:r w:rsidRPr="00112425">
        <w:rPr>
          <w:rFonts w:ascii="Tahoma" w:hAnsi="Tahoma" w:cs="Tahoma"/>
          <w:sz w:val="20"/>
        </w:rPr>
        <w:t>davčni</w:t>
      </w:r>
      <w:r>
        <w:rPr>
          <w:rFonts w:ascii="Tahoma" w:hAnsi="Tahoma" w:cs="Tahoma"/>
          <w:sz w:val="20"/>
        </w:rPr>
        <w:t xml:space="preserve"> </w:t>
      </w:r>
      <w:r w:rsidRPr="00112425">
        <w:rPr>
          <w:rFonts w:ascii="Tahoma" w:hAnsi="Tahoma" w:cs="Tahoma"/>
          <w:sz w:val="20"/>
        </w:rPr>
        <w:t>organ</w:t>
      </w:r>
      <w:r>
        <w:rPr>
          <w:rFonts w:ascii="Tahoma" w:hAnsi="Tahoma" w:cs="Tahoma"/>
          <w:sz w:val="20"/>
        </w:rPr>
        <w:t xml:space="preserve"> </w:t>
      </w:r>
      <w:r w:rsidRPr="00112425">
        <w:rPr>
          <w:rFonts w:ascii="Tahoma" w:hAnsi="Tahoma" w:cs="Tahoma"/>
          <w:sz w:val="20"/>
        </w:rPr>
        <w:t>v</w:t>
      </w:r>
      <w:r>
        <w:rPr>
          <w:rFonts w:ascii="Tahoma" w:hAnsi="Tahoma" w:cs="Tahoma"/>
          <w:sz w:val="20"/>
        </w:rPr>
        <w:t xml:space="preserve"> </w:t>
      </w:r>
      <w:r w:rsidRPr="00112425">
        <w:rPr>
          <w:rFonts w:ascii="Tahoma" w:hAnsi="Tahoma" w:cs="Tahoma"/>
          <w:sz w:val="20"/>
        </w:rPr>
        <w:t>skladu</w:t>
      </w:r>
      <w:r>
        <w:rPr>
          <w:rFonts w:ascii="Tahoma" w:hAnsi="Tahoma" w:cs="Tahoma"/>
          <w:sz w:val="20"/>
        </w:rPr>
        <w:t xml:space="preserve"> </w:t>
      </w:r>
      <w:r w:rsidRPr="00112425">
        <w:rPr>
          <w:rFonts w:ascii="Tahoma" w:hAnsi="Tahoma" w:cs="Tahoma"/>
          <w:sz w:val="20"/>
        </w:rPr>
        <w:t>s</w:t>
      </w:r>
      <w:r>
        <w:rPr>
          <w:rFonts w:ascii="Tahoma" w:hAnsi="Tahoma" w:cs="Tahoma"/>
          <w:sz w:val="20"/>
        </w:rPr>
        <w:t xml:space="preserve"> </w:t>
      </w:r>
      <w:r w:rsidRPr="00112425">
        <w:rPr>
          <w:rFonts w:ascii="Tahoma" w:hAnsi="Tahoma" w:cs="Tahoma"/>
          <w:sz w:val="20"/>
        </w:rPr>
        <w:t>predpisi</w:t>
      </w:r>
      <w:r>
        <w:rPr>
          <w:rFonts w:ascii="Tahoma" w:hAnsi="Tahoma" w:cs="Tahoma"/>
          <w:sz w:val="20"/>
        </w:rPr>
        <w:t xml:space="preserve"> </w:t>
      </w:r>
      <w:r w:rsidRPr="00112425">
        <w:rPr>
          <w:rFonts w:ascii="Tahoma" w:hAnsi="Tahoma" w:cs="Tahoma"/>
          <w:sz w:val="20"/>
        </w:rPr>
        <w:t>države,</w:t>
      </w:r>
      <w:r>
        <w:rPr>
          <w:rFonts w:ascii="Tahoma" w:hAnsi="Tahoma" w:cs="Tahoma"/>
          <w:sz w:val="20"/>
        </w:rPr>
        <w:t xml:space="preserve"> </w:t>
      </w:r>
      <w:r w:rsidRPr="00112425">
        <w:rPr>
          <w:rFonts w:ascii="Tahoma" w:hAnsi="Tahoma" w:cs="Tahoma"/>
          <w:sz w:val="20"/>
        </w:rPr>
        <w:t>v</w:t>
      </w:r>
      <w:r>
        <w:rPr>
          <w:rFonts w:ascii="Tahoma" w:hAnsi="Tahoma" w:cs="Tahoma"/>
          <w:sz w:val="20"/>
        </w:rPr>
        <w:t xml:space="preserve"> </w:t>
      </w:r>
      <w:r w:rsidRPr="00112425">
        <w:rPr>
          <w:rFonts w:ascii="Tahoma" w:hAnsi="Tahoma" w:cs="Tahoma"/>
          <w:sz w:val="20"/>
        </w:rPr>
        <w:t>kateri</w:t>
      </w:r>
      <w:r>
        <w:rPr>
          <w:rFonts w:ascii="Tahoma" w:hAnsi="Tahoma" w:cs="Tahoma"/>
          <w:sz w:val="20"/>
        </w:rPr>
        <w:t xml:space="preserve"> </w:t>
      </w:r>
      <w:r w:rsidRPr="00112425">
        <w:rPr>
          <w:rFonts w:ascii="Tahoma" w:hAnsi="Tahoma" w:cs="Tahoma"/>
          <w:sz w:val="20"/>
        </w:rPr>
        <w:t>imamo</w:t>
      </w:r>
      <w:r>
        <w:rPr>
          <w:rFonts w:ascii="Tahoma" w:hAnsi="Tahoma" w:cs="Tahoma"/>
          <w:sz w:val="20"/>
        </w:rPr>
        <w:t xml:space="preserve"> </w:t>
      </w:r>
      <w:r w:rsidRPr="00112425">
        <w:rPr>
          <w:rFonts w:ascii="Tahoma" w:hAnsi="Tahoma" w:cs="Tahoma"/>
          <w:sz w:val="20"/>
        </w:rPr>
        <w:t>sedež,</w:t>
      </w:r>
      <w:r>
        <w:rPr>
          <w:rFonts w:ascii="Tahoma" w:hAnsi="Tahoma" w:cs="Tahoma"/>
          <w:sz w:val="20"/>
        </w:rPr>
        <w:t xml:space="preserve"> </w:t>
      </w:r>
      <w:r w:rsidRPr="00112425">
        <w:rPr>
          <w:rFonts w:ascii="Tahoma" w:hAnsi="Tahoma" w:cs="Tahoma"/>
          <w:sz w:val="20"/>
        </w:rPr>
        <w:t>ali</w:t>
      </w:r>
      <w:r>
        <w:rPr>
          <w:rFonts w:ascii="Tahoma" w:hAnsi="Tahoma" w:cs="Tahoma"/>
          <w:sz w:val="20"/>
        </w:rPr>
        <w:t xml:space="preserve"> </w:t>
      </w:r>
      <w:r w:rsidRPr="00112425">
        <w:rPr>
          <w:rFonts w:ascii="Tahoma" w:hAnsi="Tahoma" w:cs="Tahoma"/>
          <w:sz w:val="20"/>
        </w:rPr>
        <w:t>predpisi</w:t>
      </w:r>
      <w:r>
        <w:rPr>
          <w:rFonts w:ascii="Tahoma" w:hAnsi="Tahoma" w:cs="Tahoma"/>
          <w:sz w:val="20"/>
        </w:rPr>
        <w:t xml:space="preserve"> </w:t>
      </w:r>
      <w:r w:rsidRPr="00112425">
        <w:rPr>
          <w:rFonts w:ascii="Tahoma" w:hAnsi="Tahoma" w:cs="Tahoma"/>
          <w:sz w:val="20"/>
        </w:rPr>
        <w:t>države</w:t>
      </w:r>
      <w:r>
        <w:rPr>
          <w:rFonts w:ascii="Tahoma" w:hAnsi="Tahoma" w:cs="Tahoma"/>
          <w:sz w:val="20"/>
        </w:rPr>
        <w:t xml:space="preserve"> </w:t>
      </w:r>
      <w:r w:rsidRPr="00112425">
        <w:rPr>
          <w:rFonts w:ascii="Tahoma" w:hAnsi="Tahoma" w:cs="Tahoma"/>
          <w:sz w:val="20"/>
        </w:rPr>
        <w:t>naročnika,</w:t>
      </w:r>
      <w:r>
        <w:rPr>
          <w:rFonts w:ascii="Tahoma" w:hAnsi="Tahoma" w:cs="Tahoma"/>
          <w:sz w:val="20"/>
        </w:rPr>
        <w:t xml:space="preserve"> </w:t>
      </w:r>
      <w:r w:rsidRPr="00112425">
        <w:rPr>
          <w:rFonts w:ascii="Tahoma" w:hAnsi="Tahoma" w:cs="Tahoma"/>
          <w:sz w:val="20"/>
        </w:rPr>
        <w:t>in</w:t>
      </w:r>
      <w:r>
        <w:rPr>
          <w:rFonts w:ascii="Tahoma" w:hAnsi="Tahoma" w:cs="Tahoma"/>
          <w:sz w:val="20"/>
        </w:rPr>
        <w:t xml:space="preserve"> </w:t>
      </w:r>
      <w:r w:rsidRPr="00112425">
        <w:rPr>
          <w:rFonts w:ascii="Tahoma" w:hAnsi="Tahoma" w:cs="Tahoma"/>
          <w:sz w:val="20"/>
        </w:rPr>
        <w:t>da</w:t>
      </w:r>
      <w:r>
        <w:rPr>
          <w:rFonts w:ascii="Tahoma" w:hAnsi="Tahoma" w:cs="Tahoma"/>
          <w:sz w:val="20"/>
        </w:rPr>
        <w:t xml:space="preserve"> </w:t>
      </w:r>
      <w:r w:rsidRPr="00112425">
        <w:rPr>
          <w:rFonts w:ascii="Tahoma" w:hAnsi="Tahoma" w:cs="Tahoma"/>
          <w:sz w:val="20"/>
        </w:rPr>
        <w:t>imamo</w:t>
      </w:r>
      <w:r>
        <w:rPr>
          <w:rFonts w:ascii="Tahoma" w:hAnsi="Tahoma" w:cs="Tahoma"/>
          <w:sz w:val="20"/>
        </w:rPr>
        <w:t xml:space="preserve"> </w:t>
      </w:r>
      <w:r w:rsidRPr="00112425">
        <w:rPr>
          <w:rFonts w:ascii="Tahoma" w:hAnsi="Tahoma" w:cs="Tahoma"/>
          <w:sz w:val="20"/>
        </w:rPr>
        <w:t>predložene</w:t>
      </w:r>
      <w:r>
        <w:rPr>
          <w:rFonts w:ascii="Tahoma" w:hAnsi="Tahoma" w:cs="Tahoma"/>
          <w:sz w:val="20"/>
        </w:rPr>
        <w:t xml:space="preserve"> </w:t>
      </w:r>
      <w:r w:rsidRPr="00112425">
        <w:rPr>
          <w:rFonts w:ascii="Tahoma" w:hAnsi="Tahoma" w:cs="Tahoma"/>
          <w:sz w:val="20"/>
        </w:rPr>
        <w:t>vse</w:t>
      </w:r>
      <w:r>
        <w:rPr>
          <w:rFonts w:ascii="Tahoma" w:hAnsi="Tahoma" w:cs="Tahoma"/>
          <w:sz w:val="20"/>
        </w:rPr>
        <w:t xml:space="preserve"> </w:t>
      </w:r>
      <w:r w:rsidRPr="00112425">
        <w:rPr>
          <w:rFonts w:ascii="Tahoma" w:hAnsi="Tahoma" w:cs="Tahoma"/>
          <w:sz w:val="20"/>
        </w:rPr>
        <w:t>obračune</w:t>
      </w:r>
      <w:r>
        <w:rPr>
          <w:rFonts w:ascii="Tahoma" w:hAnsi="Tahoma" w:cs="Tahoma"/>
          <w:sz w:val="20"/>
        </w:rPr>
        <w:t xml:space="preserve"> </w:t>
      </w:r>
      <w:r w:rsidRPr="00112425">
        <w:rPr>
          <w:rFonts w:ascii="Tahoma" w:hAnsi="Tahoma" w:cs="Tahoma"/>
          <w:sz w:val="20"/>
        </w:rPr>
        <w:t>davčnih</w:t>
      </w:r>
      <w:r>
        <w:rPr>
          <w:rFonts w:ascii="Tahoma" w:hAnsi="Tahoma" w:cs="Tahoma"/>
          <w:sz w:val="20"/>
        </w:rPr>
        <w:t xml:space="preserve"> </w:t>
      </w:r>
      <w:r w:rsidRPr="00112425">
        <w:rPr>
          <w:rFonts w:ascii="Tahoma" w:hAnsi="Tahoma" w:cs="Tahoma"/>
          <w:sz w:val="20"/>
        </w:rPr>
        <w:t>odtegljajev</w:t>
      </w:r>
      <w:r>
        <w:rPr>
          <w:rFonts w:ascii="Tahoma" w:hAnsi="Tahoma" w:cs="Tahoma"/>
          <w:sz w:val="20"/>
        </w:rPr>
        <w:t xml:space="preserve"> </w:t>
      </w:r>
      <w:r w:rsidRPr="00112425">
        <w:rPr>
          <w:rFonts w:ascii="Tahoma" w:hAnsi="Tahoma" w:cs="Tahoma"/>
          <w:sz w:val="20"/>
        </w:rPr>
        <w:t>za</w:t>
      </w:r>
      <w:r>
        <w:rPr>
          <w:rFonts w:ascii="Tahoma" w:hAnsi="Tahoma" w:cs="Tahoma"/>
          <w:sz w:val="20"/>
        </w:rPr>
        <w:t xml:space="preserve"> </w:t>
      </w:r>
      <w:r w:rsidRPr="00112425">
        <w:rPr>
          <w:rFonts w:ascii="Tahoma" w:hAnsi="Tahoma" w:cs="Tahoma"/>
          <w:sz w:val="20"/>
        </w:rPr>
        <w:t>dohodke</w:t>
      </w:r>
      <w:r>
        <w:rPr>
          <w:rFonts w:ascii="Tahoma" w:hAnsi="Tahoma" w:cs="Tahoma"/>
          <w:sz w:val="20"/>
        </w:rPr>
        <w:t xml:space="preserve"> </w:t>
      </w:r>
      <w:r w:rsidRPr="00112425">
        <w:rPr>
          <w:rFonts w:ascii="Tahoma" w:hAnsi="Tahoma" w:cs="Tahoma"/>
          <w:sz w:val="20"/>
        </w:rPr>
        <w:t>iz</w:t>
      </w:r>
      <w:r>
        <w:rPr>
          <w:rFonts w:ascii="Tahoma" w:hAnsi="Tahoma" w:cs="Tahoma"/>
          <w:sz w:val="20"/>
        </w:rPr>
        <w:t xml:space="preserve"> </w:t>
      </w:r>
      <w:r w:rsidRPr="00112425">
        <w:rPr>
          <w:rFonts w:ascii="Tahoma" w:hAnsi="Tahoma" w:cs="Tahoma"/>
          <w:sz w:val="20"/>
        </w:rPr>
        <w:t>delovnega</w:t>
      </w:r>
      <w:r>
        <w:rPr>
          <w:rFonts w:ascii="Tahoma" w:hAnsi="Tahoma" w:cs="Tahoma"/>
          <w:sz w:val="20"/>
        </w:rPr>
        <w:t xml:space="preserve"> </w:t>
      </w:r>
      <w:r w:rsidRPr="00112425">
        <w:rPr>
          <w:rFonts w:ascii="Tahoma" w:hAnsi="Tahoma" w:cs="Tahoma"/>
          <w:sz w:val="20"/>
        </w:rPr>
        <w:t>razmerja</w:t>
      </w:r>
      <w:r>
        <w:rPr>
          <w:rFonts w:ascii="Tahoma" w:hAnsi="Tahoma" w:cs="Tahoma"/>
          <w:sz w:val="20"/>
        </w:rPr>
        <w:t xml:space="preserve"> </w:t>
      </w:r>
      <w:r w:rsidRPr="00112425">
        <w:rPr>
          <w:rFonts w:ascii="Tahoma" w:hAnsi="Tahoma" w:cs="Tahoma"/>
          <w:sz w:val="20"/>
        </w:rPr>
        <w:t>za</w:t>
      </w:r>
      <w:r>
        <w:rPr>
          <w:rFonts w:ascii="Tahoma" w:hAnsi="Tahoma" w:cs="Tahoma"/>
          <w:sz w:val="20"/>
        </w:rPr>
        <w:t xml:space="preserve"> </w:t>
      </w:r>
      <w:r w:rsidRPr="00112425">
        <w:rPr>
          <w:rFonts w:ascii="Tahoma" w:hAnsi="Tahoma" w:cs="Tahoma"/>
          <w:sz w:val="20"/>
        </w:rPr>
        <w:t>obdobje</w:t>
      </w:r>
      <w:r>
        <w:rPr>
          <w:rFonts w:ascii="Tahoma" w:hAnsi="Tahoma" w:cs="Tahoma"/>
          <w:sz w:val="20"/>
        </w:rPr>
        <w:t xml:space="preserve"> </w:t>
      </w:r>
      <w:r w:rsidRPr="00112425">
        <w:rPr>
          <w:rFonts w:ascii="Tahoma" w:hAnsi="Tahoma" w:cs="Tahoma"/>
          <w:sz w:val="20"/>
        </w:rPr>
        <w:t>zadnjih</w:t>
      </w:r>
      <w:r>
        <w:rPr>
          <w:rFonts w:ascii="Tahoma" w:hAnsi="Tahoma" w:cs="Tahoma"/>
          <w:sz w:val="20"/>
        </w:rPr>
        <w:t xml:space="preserve"> </w:t>
      </w:r>
      <w:r w:rsidRPr="00112425">
        <w:rPr>
          <w:rFonts w:ascii="Tahoma" w:hAnsi="Tahoma" w:cs="Tahoma"/>
          <w:sz w:val="20"/>
        </w:rPr>
        <w:t>petih</w:t>
      </w:r>
      <w:r>
        <w:rPr>
          <w:rFonts w:ascii="Tahoma" w:hAnsi="Tahoma" w:cs="Tahoma"/>
          <w:sz w:val="20"/>
        </w:rPr>
        <w:t xml:space="preserve"> </w:t>
      </w:r>
      <w:r w:rsidRPr="00112425">
        <w:rPr>
          <w:rFonts w:ascii="Tahoma" w:hAnsi="Tahoma" w:cs="Tahoma"/>
          <w:sz w:val="20"/>
        </w:rPr>
        <w:t>let</w:t>
      </w:r>
      <w:r>
        <w:rPr>
          <w:rFonts w:ascii="Tahoma" w:hAnsi="Tahoma" w:cs="Tahoma"/>
          <w:sz w:val="20"/>
        </w:rPr>
        <w:t xml:space="preserve"> </w:t>
      </w:r>
      <w:r w:rsidRPr="00D76353">
        <w:rPr>
          <w:rFonts w:ascii="Tahoma" w:hAnsi="Tahoma" w:cs="Tahoma"/>
          <w:sz w:val="20"/>
        </w:rPr>
        <w:t>do</w:t>
      </w:r>
      <w:r>
        <w:rPr>
          <w:rFonts w:ascii="Tahoma" w:hAnsi="Tahoma" w:cs="Tahoma"/>
          <w:sz w:val="20"/>
        </w:rPr>
        <w:t xml:space="preserve"> </w:t>
      </w:r>
      <w:r w:rsidRPr="00D76353">
        <w:rPr>
          <w:rFonts w:ascii="Tahoma" w:hAnsi="Tahoma" w:cs="Tahoma"/>
          <w:sz w:val="20"/>
        </w:rPr>
        <w:t>roka</w:t>
      </w:r>
      <w:r>
        <w:rPr>
          <w:rFonts w:ascii="Tahoma" w:hAnsi="Tahoma" w:cs="Tahoma"/>
          <w:sz w:val="20"/>
        </w:rPr>
        <w:t xml:space="preserve"> </w:t>
      </w:r>
      <w:r w:rsidRPr="00D76353">
        <w:rPr>
          <w:rFonts w:ascii="Tahoma" w:hAnsi="Tahoma" w:cs="Tahoma"/>
          <w:sz w:val="20"/>
        </w:rPr>
        <w:t>za</w:t>
      </w:r>
      <w:r>
        <w:rPr>
          <w:rFonts w:ascii="Tahoma" w:hAnsi="Tahoma" w:cs="Tahoma"/>
          <w:sz w:val="20"/>
        </w:rPr>
        <w:t xml:space="preserve"> </w:t>
      </w:r>
      <w:r w:rsidRPr="00D76353">
        <w:rPr>
          <w:rFonts w:ascii="Tahoma" w:hAnsi="Tahoma" w:cs="Tahoma"/>
          <w:sz w:val="20"/>
        </w:rPr>
        <w:t>oddajo</w:t>
      </w:r>
      <w:r>
        <w:rPr>
          <w:rFonts w:ascii="Tahoma" w:hAnsi="Tahoma" w:cs="Tahoma"/>
          <w:sz w:val="20"/>
        </w:rPr>
        <w:t xml:space="preserve"> </w:t>
      </w:r>
      <w:r w:rsidRPr="00D76353">
        <w:rPr>
          <w:rFonts w:ascii="Tahoma" w:hAnsi="Tahoma" w:cs="Tahoma"/>
          <w:sz w:val="20"/>
        </w:rPr>
        <w:t>ponudbe</w:t>
      </w:r>
      <w:r w:rsidRPr="00112425">
        <w:rPr>
          <w:rFonts w:ascii="Tahoma" w:hAnsi="Tahoma" w:cs="Tahoma"/>
          <w:sz w:val="20"/>
        </w:rPr>
        <w:t>;</w:t>
      </w:r>
    </w:p>
    <w:p w14:paraId="3A3B7AC0" w14:textId="77777777" w:rsidR="003D4961" w:rsidRDefault="003D4961" w:rsidP="00CF4F5E">
      <w:pPr>
        <w:pStyle w:val="Blokbesedila"/>
        <w:keepNext/>
        <w:keepLines/>
        <w:numPr>
          <w:ilvl w:val="1"/>
          <w:numId w:val="24"/>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w:t>
      </w:r>
      <w:r>
        <w:rPr>
          <w:rFonts w:ascii="Tahoma" w:hAnsi="Tahoma" w:cs="Tahoma"/>
          <w:sz w:val="20"/>
        </w:rPr>
        <w:t xml:space="preserve"> </w:t>
      </w:r>
      <w:r w:rsidRPr="00112425">
        <w:rPr>
          <w:rFonts w:ascii="Tahoma" w:hAnsi="Tahoma" w:cs="Tahoma"/>
          <w:sz w:val="20"/>
        </w:rPr>
        <w:t>na</w:t>
      </w:r>
      <w:r>
        <w:rPr>
          <w:rFonts w:ascii="Tahoma" w:hAnsi="Tahoma" w:cs="Tahoma"/>
          <w:sz w:val="20"/>
        </w:rPr>
        <w:t xml:space="preserve"> </w:t>
      </w:r>
      <w:r w:rsidRPr="00112425">
        <w:rPr>
          <w:rFonts w:ascii="Tahoma" w:hAnsi="Tahoma" w:cs="Tahoma"/>
          <w:sz w:val="20"/>
        </w:rPr>
        <w:t>dan,</w:t>
      </w:r>
      <w:r>
        <w:rPr>
          <w:rFonts w:ascii="Tahoma" w:hAnsi="Tahoma" w:cs="Tahoma"/>
          <w:sz w:val="20"/>
        </w:rPr>
        <w:t xml:space="preserve"> </w:t>
      </w:r>
      <w:r w:rsidRPr="00112425">
        <w:rPr>
          <w:rFonts w:ascii="Tahoma" w:hAnsi="Tahoma" w:cs="Tahoma"/>
          <w:sz w:val="20"/>
        </w:rPr>
        <w:t>ko</w:t>
      </w:r>
      <w:r>
        <w:rPr>
          <w:rFonts w:ascii="Tahoma" w:hAnsi="Tahoma" w:cs="Tahoma"/>
          <w:sz w:val="20"/>
        </w:rPr>
        <w:t xml:space="preserve"> </w:t>
      </w:r>
      <w:r w:rsidRPr="00112425">
        <w:rPr>
          <w:rFonts w:ascii="Tahoma" w:hAnsi="Tahoma" w:cs="Tahoma"/>
          <w:sz w:val="20"/>
        </w:rPr>
        <w:t>je</w:t>
      </w:r>
      <w:r>
        <w:rPr>
          <w:rFonts w:ascii="Tahoma" w:hAnsi="Tahoma" w:cs="Tahoma"/>
          <w:sz w:val="20"/>
        </w:rPr>
        <w:t xml:space="preserve"> </w:t>
      </w:r>
      <w:r w:rsidRPr="00112425">
        <w:rPr>
          <w:rFonts w:ascii="Tahoma" w:hAnsi="Tahoma" w:cs="Tahoma"/>
          <w:sz w:val="20"/>
        </w:rPr>
        <w:t>potekel</w:t>
      </w:r>
      <w:r>
        <w:rPr>
          <w:rFonts w:ascii="Tahoma" w:hAnsi="Tahoma" w:cs="Tahoma"/>
          <w:sz w:val="20"/>
        </w:rPr>
        <w:t xml:space="preserve"> </w:t>
      </w:r>
      <w:r w:rsidRPr="00112425">
        <w:rPr>
          <w:rFonts w:ascii="Tahoma" w:hAnsi="Tahoma" w:cs="Tahoma"/>
          <w:sz w:val="20"/>
        </w:rPr>
        <w:t>rok</w:t>
      </w:r>
      <w:r>
        <w:rPr>
          <w:rFonts w:ascii="Tahoma" w:hAnsi="Tahoma" w:cs="Tahoma"/>
          <w:sz w:val="20"/>
        </w:rPr>
        <w:t xml:space="preserve"> </w:t>
      </w:r>
      <w:r w:rsidRPr="00112425">
        <w:rPr>
          <w:rFonts w:ascii="Tahoma" w:hAnsi="Tahoma" w:cs="Tahoma"/>
          <w:sz w:val="20"/>
        </w:rPr>
        <w:t>za</w:t>
      </w:r>
      <w:r>
        <w:rPr>
          <w:rFonts w:ascii="Tahoma" w:hAnsi="Tahoma" w:cs="Tahoma"/>
          <w:sz w:val="20"/>
        </w:rPr>
        <w:t xml:space="preserve"> </w:t>
      </w:r>
      <w:r w:rsidRPr="00112425">
        <w:rPr>
          <w:rFonts w:ascii="Tahoma" w:hAnsi="Tahoma" w:cs="Tahoma"/>
          <w:sz w:val="20"/>
        </w:rPr>
        <w:t>oddajo</w:t>
      </w:r>
      <w:r>
        <w:rPr>
          <w:rFonts w:ascii="Tahoma" w:hAnsi="Tahoma" w:cs="Tahoma"/>
          <w:sz w:val="20"/>
        </w:rPr>
        <w:t xml:space="preserve"> </w:t>
      </w:r>
      <w:r w:rsidRPr="00112425">
        <w:rPr>
          <w:rFonts w:ascii="Tahoma" w:hAnsi="Tahoma" w:cs="Tahoma"/>
          <w:sz w:val="20"/>
        </w:rPr>
        <w:t>ponudb,</w:t>
      </w:r>
      <w:r>
        <w:rPr>
          <w:rFonts w:ascii="Tahoma" w:hAnsi="Tahoma" w:cs="Tahoma"/>
          <w:sz w:val="20"/>
        </w:rPr>
        <w:t xml:space="preserve"> </w:t>
      </w:r>
      <w:r w:rsidRPr="00112425">
        <w:rPr>
          <w:rFonts w:ascii="Tahoma" w:hAnsi="Tahoma" w:cs="Tahoma"/>
          <w:sz w:val="20"/>
        </w:rPr>
        <w:t>nismo</w:t>
      </w:r>
      <w:r>
        <w:rPr>
          <w:rFonts w:ascii="Tahoma" w:hAnsi="Tahoma" w:cs="Tahoma"/>
          <w:sz w:val="20"/>
        </w:rPr>
        <w:t xml:space="preserve"> </w:t>
      </w:r>
      <w:r w:rsidRPr="00112425">
        <w:rPr>
          <w:rFonts w:ascii="Tahoma" w:hAnsi="Tahoma" w:cs="Tahoma"/>
          <w:sz w:val="20"/>
        </w:rPr>
        <w:t>izločeni</w:t>
      </w:r>
      <w:r>
        <w:rPr>
          <w:rFonts w:ascii="Tahoma" w:hAnsi="Tahoma" w:cs="Tahoma"/>
          <w:sz w:val="20"/>
        </w:rPr>
        <w:t xml:space="preserve"> </w:t>
      </w:r>
      <w:r w:rsidRPr="00112425">
        <w:rPr>
          <w:rFonts w:ascii="Tahoma" w:hAnsi="Tahoma" w:cs="Tahoma"/>
          <w:sz w:val="20"/>
        </w:rPr>
        <w:t>iz</w:t>
      </w:r>
      <w:r>
        <w:rPr>
          <w:rFonts w:ascii="Tahoma" w:hAnsi="Tahoma" w:cs="Tahoma"/>
          <w:sz w:val="20"/>
        </w:rPr>
        <w:t xml:space="preserve"> </w:t>
      </w:r>
      <w:r w:rsidRPr="00112425">
        <w:rPr>
          <w:rFonts w:ascii="Tahoma" w:hAnsi="Tahoma" w:cs="Tahoma"/>
          <w:sz w:val="20"/>
        </w:rPr>
        <w:t>postopkov</w:t>
      </w:r>
      <w:r>
        <w:rPr>
          <w:rFonts w:ascii="Tahoma" w:hAnsi="Tahoma" w:cs="Tahoma"/>
          <w:sz w:val="20"/>
        </w:rPr>
        <w:t xml:space="preserve"> </w:t>
      </w:r>
      <w:r w:rsidRPr="00112425">
        <w:rPr>
          <w:rFonts w:ascii="Tahoma" w:hAnsi="Tahoma" w:cs="Tahoma"/>
          <w:sz w:val="20"/>
        </w:rPr>
        <w:t>oddaje</w:t>
      </w:r>
      <w:r>
        <w:rPr>
          <w:rFonts w:ascii="Tahoma" w:hAnsi="Tahoma" w:cs="Tahoma"/>
          <w:sz w:val="20"/>
        </w:rPr>
        <w:t xml:space="preserve"> </w:t>
      </w:r>
      <w:r w:rsidRPr="00112425">
        <w:rPr>
          <w:rFonts w:ascii="Tahoma" w:hAnsi="Tahoma" w:cs="Tahoma"/>
          <w:sz w:val="20"/>
        </w:rPr>
        <w:t>javnih</w:t>
      </w:r>
      <w:r>
        <w:rPr>
          <w:rFonts w:ascii="Tahoma" w:hAnsi="Tahoma" w:cs="Tahoma"/>
          <w:sz w:val="20"/>
        </w:rPr>
        <w:t xml:space="preserve"> </w:t>
      </w:r>
      <w:r w:rsidRPr="00112425">
        <w:rPr>
          <w:rFonts w:ascii="Tahoma" w:hAnsi="Tahoma" w:cs="Tahoma"/>
          <w:sz w:val="20"/>
        </w:rPr>
        <w:t>naročil</w:t>
      </w:r>
      <w:r>
        <w:rPr>
          <w:rFonts w:ascii="Tahoma" w:hAnsi="Tahoma" w:cs="Tahoma"/>
          <w:sz w:val="20"/>
        </w:rPr>
        <w:t xml:space="preserve"> </w:t>
      </w:r>
      <w:r w:rsidRPr="00112425">
        <w:rPr>
          <w:rFonts w:ascii="Tahoma" w:hAnsi="Tahoma" w:cs="Tahoma"/>
          <w:sz w:val="20"/>
        </w:rPr>
        <w:t>zaradi</w:t>
      </w:r>
      <w:r>
        <w:rPr>
          <w:rFonts w:ascii="Tahoma" w:hAnsi="Tahoma" w:cs="Tahoma"/>
          <w:sz w:val="20"/>
        </w:rPr>
        <w:t xml:space="preserve"> </w:t>
      </w:r>
      <w:r w:rsidRPr="00112425">
        <w:rPr>
          <w:rFonts w:ascii="Tahoma" w:hAnsi="Tahoma" w:cs="Tahoma"/>
          <w:sz w:val="20"/>
        </w:rPr>
        <w:t>uvrstitve</w:t>
      </w:r>
      <w:r>
        <w:rPr>
          <w:rFonts w:ascii="Tahoma" w:hAnsi="Tahoma" w:cs="Tahoma"/>
          <w:sz w:val="20"/>
        </w:rPr>
        <w:t xml:space="preserve"> </w:t>
      </w:r>
      <w:r w:rsidRPr="00112425">
        <w:rPr>
          <w:rFonts w:ascii="Tahoma" w:hAnsi="Tahoma" w:cs="Tahoma"/>
          <w:sz w:val="20"/>
        </w:rPr>
        <w:t>v</w:t>
      </w:r>
      <w:r>
        <w:rPr>
          <w:rFonts w:ascii="Tahoma" w:hAnsi="Tahoma" w:cs="Tahoma"/>
          <w:sz w:val="20"/>
        </w:rPr>
        <w:t xml:space="preserve"> </w:t>
      </w:r>
      <w:r w:rsidRPr="00E26798">
        <w:rPr>
          <w:rFonts w:ascii="Tahoma" w:hAnsi="Tahoma" w:cs="Tahoma"/>
          <w:sz w:val="20"/>
        </w:rPr>
        <w:t>evidenco</w:t>
      </w:r>
      <w:r>
        <w:rPr>
          <w:rFonts w:ascii="Tahoma" w:hAnsi="Tahoma" w:cs="Tahoma"/>
          <w:sz w:val="20"/>
        </w:rPr>
        <w:t xml:space="preserve"> </w:t>
      </w:r>
      <w:r w:rsidRPr="00E26798">
        <w:rPr>
          <w:rFonts w:ascii="Tahoma" w:hAnsi="Tahoma" w:cs="Tahoma"/>
          <w:sz w:val="20"/>
        </w:rPr>
        <w:t>gospodarskih</w:t>
      </w:r>
      <w:r>
        <w:rPr>
          <w:rFonts w:ascii="Tahoma" w:hAnsi="Tahoma" w:cs="Tahoma"/>
          <w:sz w:val="20"/>
        </w:rPr>
        <w:t xml:space="preserve"> </w:t>
      </w:r>
      <w:r w:rsidRPr="00E26798">
        <w:rPr>
          <w:rFonts w:ascii="Tahoma" w:hAnsi="Tahoma" w:cs="Tahoma"/>
          <w:sz w:val="20"/>
        </w:rPr>
        <w:t>subjektov</w:t>
      </w:r>
      <w:r>
        <w:rPr>
          <w:rFonts w:ascii="Tahoma" w:hAnsi="Tahoma" w:cs="Tahoma"/>
          <w:sz w:val="20"/>
        </w:rPr>
        <w:t xml:space="preserve"> </w:t>
      </w:r>
      <w:r w:rsidRPr="00E26798">
        <w:rPr>
          <w:rFonts w:ascii="Tahoma" w:hAnsi="Tahoma" w:cs="Tahoma"/>
          <w:sz w:val="20"/>
        </w:rPr>
        <w:t>z</w:t>
      </w:r>
      <w:r>
        <w:rPr>
          <w:rFonts w:ascii="Tahoma" w:hAnsi="Tahoma" w:cs="Tahoma"/>
          <w:sz w:val="20"/>
        </w:rPr>
        <w:t xml:space="preserve"> </w:t>
      </w:r>
      <w:r w:rsidRPr="00E26798">
        <w:rPr>
          <w:rFonts w:ascii="Tahoma" w:hAnsi="Tahoma" w:cs="Tahoma"/>
          <w:sz w:val="20"/>
        </w:rPr>
        <w:t>izrečenimi</w:t>
      </w:r>
      <w:r>
        <w:rPr>
          <w:rFonts w:ascii="Tahoma" w:hAnsi="Tahoma" w:cs="Tahoma"/>
          <w:sz w:val="20"/>
        </w:rPr>
        <w:t xml:space="preserve"> </w:t>
      </w:r>
      <w:r w:rsidRPr="00E26798">
        <w:rPr>
          <w:rFonts w:ascii="Tahoma" w:hAnsi="Tahoma" w:cs="Tahoma"/>
          <w:sz w:val="20"/>
        </w:rPr>
        <w:t>stranskimi</w:t>
      </w:r>
      <w:r>
        <w:rPr>
          <w:rFonts w:ascii="Tahoma" w:hAnsi="Tahoma" w:cs="Tahoma"/>
          <w:sz w:val="20"/>
        </w:rPr>
        <w:t xml:space="preserve"> </w:t>
      </w:r>
      <w:r w:rsidRPr="00E26798">
        <w:rPr>
          <w:rFonts w:ascii="Tahoma" w:hAnsi="Tahoma" w:cs="Tahoma"/>
          <w:sz w:val="20"/>
        </w:rPr>
        <w:t>sankcijami</w:t>
      </w:r>
      <w:r>
        <w:rPr>
          <w:rFonts w:ascii="Tahoma" w:hAnsi="Tahoma" w:cs="Tahoma"/>
          <w:sz w:val="20"/>
        </w:rPr>
        <w:t xml:space="preserve"> </w:t>
      </w:r>
      <w:r w:rsidRPr="00E26798">
        <w:rPr>
          <w:rFonts w:ascii="Tahoma" w:hAnsi="Tahoma" w:cs="Tahoma"/>
          <w:sz w:val="20"/>
        </w:rPr>
        <w:t>izločitve</w:t>
      </w:r>
      <w:r>
        <w:rPr>
          <w:rFonts w:ascii="Tahoma" w:hAnsi="Tahoma" w:cs="Tahoma"/>
          <w:sz w:val="20"/>
        </w:rPr>
        <w:t xml:space="preserve"> </w:t>
      </w:r>
      <w:r w:rsidRPr="00E26798">
        <w:rPr>
          <w:rFonts w:ascii="Tahoma" w:hAnsi="Tahoma" w:cs="Tahoma"/>
          <w:sz w:val="20"/>
        </w:rPr>
        <w:t>iz</w:t>
      </w:r>
      <w:r>
        <w:rPr>
          <w:rFonts w:ascii="Tahoma" w:hAnsi="Tahoma" w:cs="Tahoma"/>
          <w:sz w:val="20"/>
        </w:rPr>
        <w:t xml:space="preserve"> </w:t>
      </w:r>
      <w:r w:rsidRPr="00E26798">
        <w:rPr>
          <w:rFonts w:ascii="Tahoma" w:hAnsi="Tahoma" w:cs="Tahoma"/>
          <w:sz w:val="20"/>
        </w:rPr>
        <w:t>postopkov</w:t>
      </w:r>
      <w:r>
        <w:rPr>
          <w:rFonts w:ascii="Tahoma" w:hAnsi="Tahoma" w:cs="Tahoma"/>
          <w:sz w:val="20"/>
        </w:rPr>
        <w:t xml:space="preserve"> </w:t>
      </w:r>
      <w:r w:rsidRPr="00E26798">
        <w:rPr>
          <w:rFonts w:ascii="Tahoma" w:hAnsi="Tahoma" w:cs="Tahoma"/>
          <w:sz w:val="20"/>
        </w:rPr>
        <w:t>javnega</w:t>
      </w:r>
      <w:r>
        <w:rPr>
          <w:rFonts w:ascii="Tahoma" w:hAnsi="Tahoma" w:cs="Tahoma"/>
          <w:sz w:val="20"/>
        </w:rPr>
        <w:t xml:space="preserve"> </w:t>
      </w:r>
      <w:r w:rsidRPr="00E26798">
        <w:rPr>
          <w:rFonts w:ascii="Tahoma" w:hAnsi="Tahoma" w:cs="Tahoma"/>
          <w:sz w:val="20"/>
        </w:rPr>
        <w:t>naročanja</w:t>
      </w:r>
      <w:r w:rsidRPr="00112425">
        <w:rPr>
          <w:rFonts w:ascii="Tahoma" w:hAnsi="Tahoma" w:cs="Tahoma"/>
          <w:sz w:val="20"/>
        </w:rPr>
        <w:t>;</w:t>
      </w:r>
    </w:p>
    <w:p w14:paraId="16E0E0BC" w14:textId="77777777" w:rsidR="003D4961" w:rsidRPr="00112425" w:rsidRDefault="003D4961" w:rsidP="00CF4F5E">
      <w:pPr>
        <w:pStyle w:val="Blokbesedila"/>
        <w:keepNext/>
        <w:keepLines/>
        <w:numPr>
          <w:ilvl w:val="1"/>
          <w:numId w:val="24"/>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w:t>
      </w:r>
      <w:r>
        <w:rPr>
          <w:rFonts w:ascii="Tahoma" w:hAnsi="Tahoma" w:cs="Tahoma"/>
          <w:sz w:val="20"/>
        </w:rPr>
        <w:t xml:space="preserve"> </w:t>
      </w:r>
      <w:r w:rsidRPr="00112425">
        <w:rPr>
          <w:rFonts w:ascii="Tahoma" w:hAnsi="Tahoma" w:cs="Tahoma"/>
          <w:sz w:val="20"/>
        </w:rPr>
        <w:t>v</w:t>
      </w:r>
      <w:r>
        <w:rPr>
          <w:rFonts w:ascii="Tahoma" w:hAnsi="Tahoma" w:cs="Tahoma"/>
          <w:sz w:val="20"/>
        </w:rPr>
        <w:t xml:space="preserve"> </w:t>
      </w:r>
      <w:r w:rsidRPr="00112425">
        <w:rPr>
          <w:rFonts w:ascii="Tahoma" w:hAnsi="Tahoma" w:cs="Tahoma"/>
          <w:sz w:val="20"/>
        </w:rPr>
        <w:t>zadnjih</w:t>
      </w:r>
      <w:r>
        <w:rPr>
          <w:rFonts w:ascii="Tahoma" w:hAnsi="Tahoma" w:cs="Tahoma"/>
          <w:sz w:val="20"/>
        </w:rPr>
        <w:t xml:space="preserve"> </w:t>
      </w:r>
      <w:r w:rsidRPr="00112425">
        <w:rPr>
          <w:rFonts w:ascii="Tahoma" w:hAnsi="Tahoma" w:cs="Tahoma"/>
          <w:sz w:val="20"/>
        </w:rPr>
        <w:t>treh</w:t>
      </w:r>
      <w:r>
        <w:rPr>
          <w:rFonts w:ascii="Tahoma" w:hAnsi="Tahoma" w:cs="Tahoma"/>
          <w:sz w:val="20"/>
        </w:rPr>
        <w:t xml:space="preserve"> </w:t>
      </w:r>
      <w:r w:rsidRPr="00112425">
        <w:rPr>
          <w:rFonts w:ascii="Tahoma" w:hAnsi="Tahoma" w:cs="Tahoma"/>
          <w:sz w:val="20"/>
        </w:rPr>
        <w:t>letih</w:t>
      </w:r>
      <w:r>
        <w:rPr>
          <w:rFonts w:ascii="Tahoma" w:hAnsi="Tahoma" w:cs="Tahoma"/>
          <w:sz w:val="20"/>
        </w:rPr>
        <w:t xml:space="preserve"> </w:t>
      </w:r>
      <w:r w:rsidRPr="00112425">
        <w:rPr>
          <w:rFonts w:ascii="Tahoma" w:hAnsi="Tahoma" w:cs="Tahoma"/>
          <w:sz w:val="20"/>
        </w:rPr>
        <w:t>pred</w:t>
      </w:r>
      <w:r>
        <w:rPr>
          <w:rFonts w:ascii="Tahoma" w:hAnsi="Tahoma" w:cs="Tahoma"/>
          <w:sz w:val="20"/>
        </w:rPr>
        <w:t xml:space="preserve"> </w:t>
      </w:r>
      <w:r w:rsidRPr="00112425">
        <w:rPr>
          <w:rFonts w:ascii="Tahoma" w:hAnsi="Tahoma" w:cs="Tahoma"/>
          <w:sz w:val="20"/>
        </w:rPr>
        <w:t>potekom</w:t>
      </w:r>
      <w:r>
        <w:rPr>
          <w:rFonts w:ascii="Tahoma" w:hAnsi="Tahoma" w:cs="Tahoma"/>
          <w:sz w:val="20"/>
        </w:rPr>
        <w:t xml:space="preserve"> </w:t>
      </w:r>
      <w:r w:rsidRPr="00112425">
        <w:rPr>
          <w:rFonts w:ascii="Tahoma" w:hAnsi="Tahoma" w:cs="Tahoma"/>
          <w:sz w:val="20"/>
        </w:rPr>
        <w:t>roka</w:t>
      </w:r>
      <w:r>
        <w:rPr>
          <w:rFonts w:ascii="Tahoma" w:hAnsi="Tahoma" w:cs="Tahoma"/>
          <w:sz w:val="20"/>
        </w:rPr>
        <w:t xml:space="preserve"> </w:t>
      </w:r>
      <w:r w:rsidRPr="00112425">
        <w:rPr>
          <w:rFonts w:ascii="Tahoma" w:hAnsi="Tahoma" w:cs="Tahoma"/>
          <w:sz w:val="20"/>
        </w:rPr>
        <w:t>za</w:t>
      </w:r>
      <w:r>
        <w:rPr>
          <w:rFonts w:ascii="Tahoma" w:hAnsi="Tahoma" w:cs="Tahoma"/>
          <w:sz w:val="20"/>
        </w:rPr>
        <w:t xml:space="preserve"> </w:t>
      </w:r>
      <w:r w:rsidRPr="00112425">
        <w:rPr>
          <w:rFonts w:ascii="Tahoma" w:hAnsi="Tahoma" w:cs="Tahoma"/>
          <w:sz w:val="20"/>
        </w:rPr>
        <w:t>oddajo</w:t>
      </w:r>
      <w:r>
        <w:rPr>
          <w:rFonts w:ascii="Tahoma" w:hAnsi="Tahoma" w:cs="Tahoma"/>
          <w:sz w:val="20"/>
        </w:rPr>
        <w:t xml:space="preserve"> </w:t>
      </w:r>
      <w:r w:rsidRPr="00112425">
        <w:rPr>
          <w:rFonts w:ascii="Tahoma" w:hAnsi="Tahoma" w:cs="Tahoma"/>
          <w:sz w:val="20"/>
        </w:rPr>
        <w:t>ponudb</w:t>
      </w:r>
      <w:r>
        <w:rPr>
          <w:rFonts w:ascii="Tahoma" w:hAnsi="Tahoma" w:cs="Tahoma"/>
          <w:sz w:val="20"/>
        </w:rPr>
        <w:t xml:space="preserve"> </w:t>
      </w:r>
      <w:r w:rsidRPr="002C0B2F">
        <w:rPr>
          <w:rFonts w:ascii="Tahoma" w:hAnsi="Tahoma" w:cs="Tahoma"/>
          <w:sz w:val="20"/>
        </w:rPr>
        <w:t>pristojni</w:t>
      </w:r>
      <w:r>
        <w:rPr>
          <w:rFonts w:ascii="Tahoma" w:hAnsi="Tahoma" w:cs="Tahoma"/>
          <w:sz w:val="20"/>
        </w:rPr>
        <w:t xml:space="preserve"> </w:t>
      </w:r>
      <w:r w:rsidRPr="002C0B2F">
        <w:rPr>
          <w:rFonts w:ascii="Tahoma" w:hAnsi="Tahoma" w:cs="Tahoma"/>
          <w:sz w:val="20"/>
        </w:rPr>
        <w:t>organ</w:t>
      </w:r>
      <w:r>
        <w:rPr>
          <w:rFonts w:ascii="Tahoma" w:hAnsi="Tahoma" w:cs="Tahoma"/>
          <w:sz w:val="20"/>
        </w:rPr>
        <w:t xml:space="preserve"> </w:t>
      </w:r>
      <w:r w:rsidRPr="002C0B2F">
        <w:rPr>
          <w:rFonts w:ascii="Tahoma" w:hAnsi="Tahoma" w:cs="Tahoma"/>
          <w:sz w:val="20"/>
        </w:rPr>
        <w:t>Republike</w:t>
      </w:r>
      <w:r>
        <w:rPr>
          <w:rFonts w:ascii="Tahoma" w:hAnsi="Tahoma" w:cs="Tahoma"/>
          <w:sz w:val="20"/>
        </w:rPr>
        <w:t xml:space="preserve"> </w:t>
      </w:r>
      <w:r w:rsidRPr="002C0B2F">
        <w:rPr>
          <w:rFonts w:ascii="Tahoma" w:hAnsi="Tahoma" w:cs="Tahoma"/>
          <w:sz w:val="20"/>
        </w:rPr>
        <w:t>Slovenije</w:t>
      </w:r>
      <w:r>
        <w:rPr>
          <w:rFonts w:ascii="Tahoma" w:hAnsi="Tahoma" w:cs="Tahoma"/>
          <w:sz w:val="20"/>
        </w:rPr>
        <w:t xml:space="preserve"> </w:t>
      </w:r>
      <w:r w:rsidRPr="002C0B2F">
        <w:rPr>
          <w:rFonts w:ascii="Tahoma" w:hAnsi="Tahoma" w:cs="Tahoma"/>
          <w:sz w:val="20"/>
        </w:rPr>
        <w:t>ali</w:t>
      </w:r>
      <w:r>
        <w:rPr>
          <w:rFonts w:ascii="Tahoma" w:hAnsi="Tahoma" w:cs="Tahoma"/>
          <w:sz w:val="20"/>
        </w:rPr>
        <w:t xml:space="preserve"> </w:t>
      </w:r>
      <w:r w:rsidRPr="002C0B2F">
        <w:rPr>
          <w:rFonts w:ascii="Tahoma" w:hAnsi="Tahoma" w:cs="Tahoma"/>
          <w:sz w:val="20"/>
        </w:rPr>
        <w:t>druge</w:t>
      </w:r>
      <w:r>
        <w:rPr>
          <w:rFonts w:ascii="Tahoma" w:hAnsi="Tahoma" w:cs="Tahoma"/>
          <w:sz w:val="20"/>
        </w:rPr>
        <w:t xml:space="preserve"> </w:t>
      </w:r>
      <w:r w:rsidRPr="002C0B2F">
        <w:rPr>
          <w:rFonts w:ascii="Tahoma" w:hAnsi="Tahoma" w:cs="Tahoma"/>
          <w:sz w:val="20"/>
        </w:rPr>
        <w:t>države</w:t>
      </w:r>
      <w:r>
        <w:rPr>
          <w:rFonts w:ascii="Tahoma" w:hAnsi="Tahoma" w:cs="Tahoma"/>
          <w:sz w:val="20"/>
        </w:rPr>
        <w:t xml:space="preserve"> </w:t>
      </w:r>
      <w:r w:rsidRPr="002C0B2F">
        <w:rPr>
          <w:rFonts w:ascii="Tahoma" w:hAnsi="Tahoma" w:cs="Tahoma"/>
          <w:sz w:val="20"/>
        </w:rPr>
        <w:t>članice</w:t>
      </w:r>
      <w:r>
        <w:rPr>
          <w:rFonts w:ascii="Tahoma" w:hAnsi="Tahoma" w:cs="Tahoma"/>
          <w:sz w:val="20"/>
        </w:rPr>
        <w:t xml:space="preserve"> </w:t>
      </w:r>
      <w:r w:rsidRPr="002C0B2F">
        <w:rPr>
          <w:rFonts w:ascii="Tahoma" w:hAnsi="Tahoma" w:cs="Tahoma"/>
          <w:sz w:val="20"/>
        </w:rPr>
        <w:t>ali</w:t>
      </w:r>
      <w:r>
        <w:rPr>
          <w:rFonts w:ascii="Tahoma" w:hAnsi="Tahoma" w:cs="Tahoma"/>
          <w:sz w:val="20"/>
        </w:rPr>
        <w:t xml:space="preserve"> </w:t>
      </w:r>
      <w:r w:rsidRPr="002C0B2F">
        <w:rPr>
          <w:rFonts w:ascii="Tahoma" w:hAnsi="Tahoma" w:cs="Tahoma"/>
          <w:sz w:val="20"/>
        </w:rPr>
        <w:t>tretje</w:t>
      </w:r>
      <w:r>
        <w:rPr>
          <w:rFonts w:ascii="Tahoma" w:hAnsi="Tahoma" w:cs="Tahoma"/>
          <w:sz w:val="20"/>
        </w:rPr>
        <w:t xml:space="preserve"> </w:t>
      </w:r>
      <w:r w:rsidRPr="002C0B2F">
        <w:rPr>
          <w:rFonts w:ascii="Tahoma" w:hAnsi="Tahoma" w:cs="Tahoma"/>
          <w:sz w:val="20"/>
        </w:rPr>
        <w:t>države</w:t>
      </w:r>
      <w:r>
        <w:rPr>
          <w:rFonts w:ascii="Tahoma" w:hAnsi="Tahoma" w:cs="Tahoma"/>
          <w:sz w:val="20"/>
        </w:rPr>
        <w:t xml:space="preserve"> ni </w:t>
      </w:r>
      <w:r w:rsidRPr="002C0B2F">
        <w:rPr>
          <w:rFonts w:ascii="Tahoma" w:hAnsi="Tahoma" w:cs="Tahoma"/>
          <w:sz w:val="20"/>
        </w:rPr>
        <w:t>ugotovil</w:t>
      </w:r>
      <w:r>
        <w:rPr>
          <w:rFonts w:ascii="Tahoma" w:hAnsi="Tahoma" w:cs="Tahoma"/>
          <w:sz w:val="20"/>
        </w:rPr>
        <w:t xml:space="preserve"> </w:t>
      </w:r>
      <w:r w:rsidRPr="002C0B2F">
        <w:rPr>
          <w:rFonts w:ascii="Tahoma" w:hAnsi="Tahoma" w:cs="Tahoma"/>
          <w:sz w:val="20"/>
        </w:rPr>
        <w:t>najmanj</w:t>
      </w:r>
      <w:r>
        <w:rPr>
          <w:rFonts w:ascii="Tahoma" w:hAnsi="Tahoma" w:cs="Tahoma"/>
          <w:sz w:val="20"/>
        </w:rPr>
        <w:t xml:space="preserve"> </w:t>
      </w:r>
      <w:r w:rsidRPr="002C0B2F">
        <w:rPr>
          <w:rFonts w:ascii="Tahoma" w:hAnsi="Tahoma" w:cs="Tahoma"/>
          <w:sz w:val="20"/>
        </w:rPr>
        <w:t>dve</w:t>
      </w:r>
      <w:r>
        <w:rPr>
          <w:rFonts w:ascii="Tahoma" w:hAnsi="Tahoma" w:cs="Tahoma"/>
          <w:sz w:val="20"/>
        </w:rPr>
        <w:t xml:space="preserve"> </w:t>
      </w:r>
      <w:r w:rsidRPr="002C0B2F">
        <w:rPr>
          <w:rFonts w:ascii="Tahoma" w:hAnsi="Tahoma" w:cs="Tahoma"/>
          <w:sz w:val="20"/>
        </w:rPr>
        <w:t>kršitvi</w:t>
      </w:r>
      <w:r>
        <w:rPr>
          <w:rFonts w:ascii="Tahoma" w:hAnsi="Tahoma" w:cs="Tahoma"/>
          <w:sz w:val="20"/>
        </w:rPr>
        <w:t xml:space="preserve"> </w:t>
      </w:r>
      <w:r w:rsidRPr="002C0B2F">
        <w:rPr>
          <w:rFonts w:ascii="Tahoma" w:hAnsi="Tahoma" w:cs="Tahoma"/>
          <w:sz w:val="20"/>
        </w:rPr>
        <w:t>v</w:t>
      </w:r>
      <w:r>
        <w:rPr>
          <w:rFonts w:ascii="Tahoma" w:hAnsi="Tahoma" w:cs="Tahoma"/>
          <w:sz w:val="20"/>
        </w:rPr>
        <w:t xml:space="preserve"> </w:t>
      </w:r>
      <w:r w:rsidRPr="002C0B2F">
        <w:rPr>
          <w:rFonts w:ascii="Tahoma" w:hAnsi="Tahoma" w:cs="Tahoma"/>
          <w:sz w:val="20"/>
        </w:rPr>
        <w:t>zvezi</w:t>
      </w:r>
      <w:r>
        <w:rPr>
          <w:rFonts w:ascii="Tahoma" w:hAnsi="Tahoma" w:cs="Tahoma"/>
          <w:sz w:val="20"/>
        </w:rPr>
        <w:t xml:space="preserve"> </w:t>
      </w:r>
      <w:r w:rsidRPr="002C0B2F">
        <w:rPr>
          <w:rFonts w:ascii="Tahoma" w:hAnsi="Tahoma" w:cs="Tahoma"/>
          <w:sz w:val="20"/>
        </w:rPr>
        <w:t>s</w:t>
      </w:r>
      <w:r>
        <w:rPr>
          <w:rFonts w:ascii="Tahoma" w:hAnsi="Tahoma" w:cs="Tahoma"/>
          <w:sz w:val="20"/>
        </w:rPr>
        <w:t xml:space="preserve"> </w:t>
      </w:r>
      <w:r w:rsidRPr="002C0B2F">
        <w:rPr>
          <w:rFonts w:ascii="Tahoma" w:hAnsi="Tahoma" w:cs="Tahoma"/>
          <w:sz w:val="20"/>
        </w:rPr>
        <w:t>plačilom</w:t>
      </w:r>
      <w:r>
        <w:rPr>
          <w:rFonts w:ascii="Tahoma" w:hAnsi="Tahoma" w:cs="Tahoma"/>
          <w:sz w:val="20"/>
        </w:rPr>
        <w:t xml:space="preserve"> </w:t>
      </w:r>
      <w:r w:rsidRPr="002C0B2F">
        <w:rPr>
          <w:rFonts w:ascii="Tahoma" w:hAnsi="Tahoma" w:cs="Tahoma"/>
          <w:sz w:val="20"/>
        </w:rPr>
        <w:t>za</w:t>
      </w:r>
      <w:r>
        <w:rPr>
          <w:rFonts w:ascii="Tahoma" w:hAnsi="Tahoma" w:cs="Tahoma"/>
          <w:sz w:val="20"/>
        </w:rPr>
        <w:t xml:space="preserve"> </w:t>
      </w:r>
      <w:r w:rsidRPr="002C0B2F">
        <w:rPr>
          <w:rFonts w:ascii="Tahoma" w:hAnsi="Tahoma" w:cs="Tahoma"/>
          <w:sz w:val="20"/>
        </w:rPr>
        <w:t>delo,</w:t>
      </w:r>
      <w:r>
        <w:rPr>
          <w:rFonts w:ascii="Tahoma" w:hAnsi="Tahoma" w:cs="Tahoma"/>
          <w:sz w:val="20"/>
        </w:rPr>
        <w:t xml:space="preserve"> </w:t>
      </w:r>
      <w:r w:rsidRPr="002C0B2F">
        <w:rPr>
          <w:rFonts w:ascii="Tahoma" w:hAnsi="Tahoma" w:cs="Tahoma"/>
          <w:sz w:val="20"/>
        </w:rPr>
        <w:t>delovnim</w:t>
      </w:r>
      <w:r>
        <w:rPr>
          <w:rFonts w:ascii="Tahoma" w:hAnsi="Tahoma" w:cs="Tahoma"/>
          <w:sz w:val="20"/>
        </w:rPr>
        <w:t xml:space="preserve"> </w:t>
      </w:r>
      <w:r w:rsidRPr="002C0B2F">
        <w:rPr>
          <w:rFonts w:ascii="Tahoma" w:hAnsi="Tahoma" w:cs="Tahoma"/>
          <w:sz w:val="20"/>
        </w:rPr>
        <w:t>časom,</w:t>
      </w:r>
      <w:r>
        <w:rPr>
          <w:rFonts w:ascii="Tahoma" w:hAnsi="Tahoma" w:cs="Tahoma"/>
          <w:sz w:val="20"/>
        </w:rPr>
        <w:t xml:space="preserve"> </w:t>
      </w:r>
      <w:r w:rsidRPr="002C0B2F">
        <w:rPr>
          <w:rFonts w:ascii="Tahoma" w:hAnsi="Tahoma" w:cs="Tahoma"/>
          <w:sz w:val="20"/>
        </w:rPr>
        <w:t>počitki,</w:t>
      </w:r>
      <w:r>
        <w:rPr>
          <w:rFonts w:ascii="Tahoma" w:hAnsi="Tahoma" w:cs="Tahoma"/>
          <w:sz w:val="20"/>
        </w:rPr>
        <w:t xml:space="preserve"> </w:t>
      </w:r>
      <w:r w:rsidRPr="002C0B2F">
        <w:rPr>
          <w:rFonts w:ascii="Tahoma" w:hAnsi="Tahoma" w:cs="Tahoma"/>
          <w:sz w:val="20"/>
        </w:rPr>
        <w:t>opravljanjem</w:t>
      </w:r>
      <w:r>
        <w:rPr>
          <w:rFonts w:ascii="Tahoma" w:hAnsi="Tahoma" w:cs="Tahoma"/>
          <w:sz w:val="20"/>
        </w:rPr>
        <w:t xml:space="preserve"> </w:t>
      </w:r>
      <w:r w:rsidRPr="002C0B2F">
        <w:rPr>
          <w:rFonts w:ascii="Tahoma" w:hAnsi="Tahoma" w:cs="Tahoma"/>
          <w:sz w:val="20"/>
        </w:rPr>
        <w:t>dela</w:t>
      </w:r>
      <w:r>
        <w:rPr>
          <w:rFonts w:ascii="Tahoma" w:hAnsi="Tahoma" w:cs="Tahoma"/>
          <w:sz w:val="20"/>
        </w:rPr>
        <w:t xml:space="preserve"> </w:t>
      </w:r>
      <w:r w:rsidRPr="002C0B2F">
        <w:rPr>
          <w:rFonts w:ascii="Tahoma" w:hAnsi="Tahoma" w:cs="Tahoma"/>
          <w:sz w:val="20"/>
        </w:rPr>
        <w:t>na</w:t>
      </w:r>
      <w:r>
        <w:rPr>
          <w:rFonts w:ascii="Tahoma" w:hAnsi="Tahoma" w:cs="Tahoma"/>
          <w:sz w:val="20"/>
        </w:rPr>
        <w:t xml:space="preserve"> </w:t>
      </w:r>
      <w:r w:rsidRPr="002C0B2F">
        <w:rPr>
          <w:rFonts w:ascii="Tahoma" w:hAnsi="Tahoma" w:cs="Tahoma"/>
          <w:sz w:val="20"/>
        </w:rPr>
        <w:t>podlagi</w:t>
      </w:r>
      <w:r>
        <w:rPr>
          <w:rFonts w:ascii="Tahoma" w:hAnsi="Tahoma" w:cs="Tahoma"/>
          <w:sz w:val="20"/>
        </w:rPr>
        <w:t xml:space="preserve"> </w:t>
      </w:r>
      <w:r w:rsidRPr="002C0B2F">
        <w:rPr>
          <w:rFonts w:ascii="Tahoma" w:hAnsi="Tahoma" w:cs="Tahoma"/>
          <w:sz w:val="20"/>
        </w:rPr>
        <w:t>pogodb</w:t>
      </w:r>
      <w:r>
        <w:rPr>
          <w:rFonts w:ascii="Tahoma" w:hAnsi="Tahoma" w:cs="Tahoma"/>
          <w:sz w:val="20"/>
        </w:rPr>
        <w:t xml:space="preserve"> </w:t>
      </w:r>
      <w:r w:rsidRPr="002C0B2F">
        <w:rPr>
          <w:rFonts w:ascii="Tahoma" w:hAnsi="Tahoma" w:cs="Tahoma"/>
          <w:sz w:val="20"/>
        </w:rPr>
        <w:t>civilnega</w:t>
      </w:r>
      <w:r>
        <w:rPr>
          <w:rFonts w:ascii="Tahoma" w:hAnsi="Tahoma" w:cs="Tahoma"/>
          <w:sz w:val="20"/>
        </w:rPr>
        <w:t xml:space="preserve"> </w:t>
      </w:r>
      <w:r w:rsidRPr="002C0B2F">
        <w:rPr>
          <w:rFonts w:ascii="Tahoma" w:hAnsi="Tahoma" w:cs="Tahoma"/>
          <w:sz w:val="20"/>
        </w:rPr>
        <w:t>prava</w:t>
      </w:r>
      <w:r>
        <w:rPr>
          <w:rFonts w:ascii="Tahoma" w:hAnsi="Tahoma" w:cs="Tahoma"/>
          <w:sz w:val="20"/>
        </w:rPr>
        <w:t xml:space="preserve"> </w:t>
      </w:r>
      <w:r w:rsidRPr="002C0B2F">
        <w:rPr>
          <w:rFonts w:ascii="Tahoma" w:hAnsi="Tahoma" w:cs="Tahoma"/>
          <w:sz w:val="20"/>
        </w:rPr>
        <w:t>kljub</w:t>
      </w:r>
      <w:r>
        <w:rPr>
          <w:rFonts w:ascii="Tahoma" w:hAnsi="Tahoma" w:cs="Tahoma"/>
          <w:sz w:val="20"/>
        </w:rPr>
        <w:t xml:space="preserve"> </w:t>
      </w:r>
      <w:r w:rsidRPr="002C0B2F">
        <w:rPr>
          <w:rFonts w:ascii="Tahoma" w:hAnsi="Tahoma" w:cs="Tahoma"/>
          <w:sz w:val="20"/>
        </w:rPr>
        <w:t>obstoju</w:t>
      </w:r>
      <w:r>
        <w:rPr>
          <w:rFonts w:ascii="Tahoma" w:hAnsi="Tahoma" w:cs="Tahoma"/>
          <w:sz w:val="20"/>
        </w:rPr>
        <w:t xml:space="preserve"> </w:t>
      </w:r>
      <w:r w:rsidRPr="002C0B2F">
        <w:rPr>
          <w:rFonts w:ascii="Tahoma" w:hAnsi="Tahoma" w:cs="Tahoma"/>
          <w:sz w:val="20"/>
        </w:rPr>
        <w:t>elementov</w:t>
      </w:r>
      <w:r>
        <w:rPr>
          <w:rFonts w:ascii="Tahoma" w:hAnsi="Tahoma" w:cs="Tahoma"/>
          <w:sz w:val="20"/>
        </w:rPr>
        <w:t xml:space="preserve"> </w:t>
      </w:r>
      <w:r w:rsidRPr="002C0B2F">
        <w:rPr>
          <w:rFonts w:ascii="Tahoma" w:hAnsi="Tahoma" w:cs="Tahoma"/>
          <w:sz w:val="20"/>
        </w:rPr>
        <w:t>delovnega</w:t>
      </w:r>
      <w:r>
        <w:rPr>
          <w:rFonts w:ascii="Tahoma" w:hAnsi="Tahoma" w:cs="Tahoma"/>
          <w:sz w:val="20"/>
        </w:rPr>
        <w:t xml:space="preserve"> </w:t>
      </w:r>
      <w:r w:rsidRPr="002C0B2F">
        <w:rPr>
          <w:rFonts w:ascii="Tahoma" w:hAnsi="Tahoma" w:cs="Tahoma"/>
          <w:sz w:val="20"/>
        </w:rPr>
        <w:t>razmerja</w:t>
      </w:r>
      <w:r>
        <w:rPr>
          <w:rFonts w:ascii="Tahoma" w:hAnsi="Tahoma" w:cs="Tahoma"/>
          <w:sz w:val="20"/>
        </w:rPr>
        <w:t xml:space="preserve"> </w:t>
      </w:r>
      <w:r w:rsidRPr="002C0B2F">
        <w:rPr>
          <w:rFonts w:ascii="Tahoma" w:hAnsi="Tahoma" w:cs="Tahoma"/>
          <w:sz w:val="20"/>
        </w:rPr>
        <w:t>ali</w:t>
      </w:r>
      <w:r>
        <w:rPr>
          <w:rFonts w:ascii="Tahoma" w:hAnsi="Tahoma" w:cs="Tahoma"/>
          <w:sz w:val="20"/>
        </w:rPr>
        <w:t xml:space="preserve"> </w:t>
      </w:r>
      <w:r w:rsidRPr="002C0B2F">
        <w:rPr>
          <w:rFonts w:ascii="Tahoma" w:hAnsi="Tahoma" w:cs="Tahoma"/>
          <w:sz w:val="20"/>
        </w:rPr>
        <w:t>v</w:t>
      </w:r>
      <w:r>
        <w:rPr>
          <w:rFonts w:ascii="Tahoma" w:hAnsi="Tahoma" w:cs="Tahoma"/>
          <w:sz w:val="20"/>
        </w:rPr>
        <w:t xml:space="preserve"> </w:t>
      </w:r>
      <w:r w:rsidRPr="002C0B2F">
        <w:rPr>
          <w:rFonts w:ascii="Tahoma" w:hAnsi="Tahoma" w:cs="Tahoma"/>
          <w:sz w:val="20"/>
        </w:rPr>
        <w:t>zvezi</w:t>
      </w:r>
      <w:r>
        <w:rPr>
          <w:rFonts w:ascii="Tahoma" w:hAnsi="Tahoma" w:cs="Tahoma"/>
          <w:sz w:val="20"/>
        </w:rPr>
        <w:t xml:space="preserve"> </w:t>
      </w:r>
      <w:r w:rsidRPr="002C0B2F">
        <w:rPr>
          <w:rFonts w:ascii="Tahoma" w:hAnsi="Tahoma" w:cs="Tahoma"/>
          <w:sz w:val="20"/>
        </w:rPr>
        <w:t>z</w:t>
      </w:r>
      <w:r>
        <w:rPr>
          <w:rFonts w:ascii="Tahoma" w:hAnsi="Tahoma" w:cs="Tahoma"/>
          <w:sz w:val="20"/>
        </w:rPr>
        <w:t xml:space="preserve"> </w:t>
      </w:r>
      <w:r w:rsidRPr="002C0B2F">
        <w:rPr>
          <w:rFonts w:ascii="Tahoma" w:hAnsi="Tahoma" w:cs="Tahoma"/>
          <w:sz w:val="20"/>
        </w:rPr>
        <w:t>zaposlovanjem</w:t>
      </w:r>
      <w:r>
        <w:rPr>
          <w:rFonts w:ascii="Tahoma" w:hAnsi="Tahoma" w:cs="Tahoma"/>
          <w:sz w:val="20"/>
        </w:rPr>
        <w:t xml:space="preserve"> </w:t>
      </w:r>
      <w:r w:rsidRPr="002C0B2F">
        <w:rPr>
          <w:rFonts w:ascii="Tahoma" w:hAnsi="Tahoma" w:cs="Tahoma"/>
          <w:sz w:val="20"/>
        </w:rPr>
        <w:t>na</w:t>
      </w:r>
      <w:r>
        <w:rPr>
          <w:rFonts w:ascii="Tahoma" w:hAnsi="Tahoma" w:cs="Tahoma"/>
          <w:sz w:val="20"/>
        </w:rPr>
        <w:t xml:space="preserve"> </w:t>
      </w:r>
      <w:r w:rsidRPr="002C0B2F">
        <w:rPr>
          <w:rFonts w:ascii="Tahoma" w:hAnsi="Tahoma" w:cs="Tahoma"/>
          <w:sz w:val="20"/>
        </w:rPr>
        <w:t>črno,</w:t>
      </w:r>
      <w:r>
        <w:rPr>
          <w:rFonts w:ascii="Tahoma" w:hAnsi="Tahoma" w:cs="Tahoma"/>
          <w:sz w:val="20"/>
        </w:rPr>
        <w:t xml:space="preserve"> </w:t>
      </w:r>
      <w:r w:rsidRPr="002C0B2F">
        <w:rPr>
          <w:rFonts w:ascii="Tahoma" w:hAnsi="Tahoma" w:cs="Tahoma"/>
          <w:sz w:val="20"/>
        </w:rPr>
        <w:t>za</w:t>
      </w:r>
      <w:r>
        <w:rPr>
          <w:rFonts w:ascii="Tahoma" w:hAnsi="Tahoma" w:cs="Tahoma"/>
          <w:sz w:val="20"/>
        </w:rPr>
        <w:t xml:space="preserve"> </w:t>
      </w:r>
      <w:r w:rsidRPr="002C0B2F">
        <w:rPr>
          <w:rFonts w:ascii="Tahoma" w:hAnsi="Tahoma" w:cs="Tahoma"/>
          <w:sz w:val="20"/>
        </w:rPr>
        <w:t>kateri</w:t>
      </w:r>
      <w:r>
        <w:rPr>
          <w:rFonts w:ascii="Tahoma" w:hAnsi="Tahoma" w:cs="Tahoma"/>
          <w:sz w:val="20"/>
        </w:rPr>
        <w:t xml:space="preserve"> </w:t>
      </w:r>
      <w:r w:rsidRPr="002C0B2F">
        <w:rPr>
          <w:rFonts w:ascii="Tahoma" w:hAnsi="Tahoma" w:cs="Tahoma"/>
          <w:sz w:val="20"/>
        </w:rPr>
        <w:t>nam</w:t>
      </w:r>
      <w:r>
        <w:rPr>
          <w:rFonts w:ascii="Tahoma" w:hAnsi="Tahoma" w:cs="Tahoma"/>
          <w:sz w:val="20"/>
        </w:rPr>
        <w:t xml:space="preserve"> </w:t>
      </w:r>
      <w:r w:rsidRPr="002C0B2F">
        <w:rPr>
          <w:rFonts w:ascii="Tahoma" w:hAnsi="Tahoma" w:cs="Tahoma"/>
          <w:sz w:val="20"/>
        </w:rPr>
        <w:t>(gospodarskemu</w:t>
      </w:r>
      <w:r>
        <w:rPr>
          <w:rFonts w:ascii="Tahoma" w:hAnsi="Tahoma" w:cs="Tahoma"/>
          <w:sz w:val="20"/>
        </w:rPr>
        <w:t xml:space="preserve"> </w:t>
      </w:r>
      <w:r w:rsidRPr="002C0B2F">
        <w:rPr>
          <w:rFonts w:ascii="Tahoma" w:hAnsi="Tahoma" w:cs="Tahoma"/>
          <w:sz w:val="20"/>
        </w:rPr>
        <w:t>subjektu)</w:t>
      </w:r>
      <w:r>
        <w:rPr>
          <w:rFonts w:ascii="Tahoma" w:hAnsi="Tahoma" w:cs="Tahoma"/>
          <w:sz w:val="20"/>
        </w:rPr>
        <w:t xml:space="preserve"> </w:t>
      </w:r>
      <w:r w:rsidRPr="002C0B2F">
        <w:rPr>
          <w:rFonts w:ascii="Tahoma" w:hAnsi="Tahoma" w:cs="Tahoma"/>
          <w:sz w:val="20"/>
        </w:rPr>
        <w:t>je</w:t>
      </w:r>
      <w:r>
        <w:rPr>
          <w:rFonts w:ascii="Tahoma" w:hAnsi="Tahoma" w:cs="Tahoma"/>
          <w:sz w:val="20"/>
        </w:rPr>
        <w:t xml:space="preserve"> </w:t>
      </w:r>
      <w:r w:rsidRPr="002C0B2F">
        <w:rPr>
          <w:rFonts w:ascii="Tahoma" w:hAnsi="Tahoma" w:cs="Tahoma"/>
          <w:sz w:val="20"/>
        </w:rPr>
        <w:t>bila</w:t>
      </w:r>
      <w:r>
        <w:rPr>
          <w:rFonts w:ascii="Tahoma" w:hAnsi="Tahoma" w:cs="Tahoma"/>
          <w:sz w:val="20"/>
        </w:rPr>
        <w:t xml:space="preserve"> </w:t>
      </w:r>
      <w:r w:rsidRPr="002C0B2F">
        <w:rPr>
          <w:rFonts w:ascii="Tahoma" w:hAnsi="Tahoma" w:cs="Tahoma"/>
          <w:sz w:val="20"/>
        </w:rPr>
        <w:t>s</w:t>
      </w:r>
      <w:r>
        <w:rPr>
          <w:rFonts w:ascii="Tahoma" w:hAnsi="Tahoma" w:cs="Tahoma"/>
          <w:sz w:val="20"/>
        </w:rPr>
        <w:t xml:space="preserve"> </w:t>
      </w:r>
      <w:r w:rsidRPr="002C0B2F">
        <w:rPr>
          <w:rFonts w:ascii="Tahoma" w:hAnsi="Tahoma" w:cs="Tahoma"/>
          <w:sz w:val="20"/>
        </w:rPr>
        <w:t>pravnomočno</w:t>
      </w:r>
      <w:r>
        <w:rPr>
          <w:rFonts w:ascii="Tahoma" w:hAnsi="Tahoma" w:cs="Tahoma"/>
          <w:sz w:val="20"/>
        </w:rPr>
        <w:t xml:space="preserve"> </w:t>
      </w:r>
      <w:r w:rsidRPr="002C0B2F">
        <w:rPr>
          <w:rFonts w:ascii="Tahoma" w:hAnsi="Tahoma" w:cs="Tahoma"/>
          <w:sz w:val="20"/>
        </w:rPr>
        <w:t>odločitvijo</w:t>
      </w:r>
      <w:r>
        <w:rPr>
          <w:rFonts w:ascii="Tahoma" w:hAnsi="Tahoma" w:cs="Tahoma"/>
          <w:sz w:val="20"/>
        </w:rPr>
        <w:t xml:space="preserve"> </w:t>
      </w:r>
      <w:r w:rsidRPr="002C0B2F">
        <w:rPr>
          <w:rFonts w:ascii="Tahoma" w:hAnsi="Tahoma" w:cs="Tahoma"/>
          <w:sz w:val="20"/>
        </w:rPr>
        <w:t>ali</w:t>
      </w:r>
      <w:r>
        <w:rPr>
          <w:rFonts w:ascii="Tahoma" w:hAnsi="Tahoma" w:cs="Tahoma"/>
          <w:sz w:val="20"/>
        </w:rPr>
        <w:t xml:space="preserve"> </w:t>
      </w:r>
      <w:r w:rsidRPr="002C0B2F">
        <w:rPr>
          <w:rFonts w:ascii="Tahoma" w:hAnsi="Tahoma" w:cs="Tahoma"/>
          <w:sz w:val="20"/>
        </w:rPr>
        <w:t>več</w:t>
      </w:r>
      <w:r>
        <w:rPr>
          <w:rFonts w:ascii="Tahoma" w:hAnsi="Tahoma" w:cs="Tahoma"/>
          <w:sz w:val="20"/>
        </w:rPr>
        <w:t xml:space="preserve"> </w:t>
      </w:r>
      <w:r w:rsidRPr="002C0B2F">
        <w:rPr>
          <w:rFonts w:ascii="Tahoma" w:hAnsi="Tahoma" w:cs="Tahoma"/>
          <w:sz w:val="20"/>
        </w:rPr>
        <w:t>pravnomočnimi</w:t>
      </w:r>
      <w:r>
        <w:rPr>
          <w:rFonts w:ascii="Tahoma" w:hAnsi="Tahoma" w:cs="Tahoma"/>
          <w:sz w:val="20"/>
        </w:rPr>
        <w:t xml:space="preserve"> </w:t>
      </w:r>
      <w:r w:rsidRPr="002C0B2F">
        <w:rPr>
          <w:rFonts w:ascii="Tahoma" w:hAnsi="Tahoma" w:cs="Tahoma"/>
          <w:sz w:val="20"/>
        </w:rPr>
        <w:t>odločitvami</w:t>
      </w:r>
      <w:r>
        <w:rPr>
          <w:rFonts w:ascii="Tahoma" w:hAnsi="Tahoma" w:cs="Tahoma"/>
          <w:sz w:val="20"/>
        </w:rPr>
        <w:t xml:space="preserve"> </w:t>
      </w:r>
      <w:r w:rsidRPr="002C0B2F">
        <w:rPr>
          <w:rFonts w:ascii="Tahoma" w:hAnsi="Tahoma" w:cs="Tahoma"/>
          <w:sz w:val="20"/>
        </w:rPr>
        <w:t>izrečena</w:t>
      </w:r>
      <w:r>
        <w:rPr>
          <w:rFonts w:ascii="Tahoma" w:hAnsi="Tahoma" w:cs="Tahoma"/>
          <w:sz w:val="20"/>
        </w:rPr>
        <w:t xml:space="preserve"> </w:t>
      </w:r>
      <w:r w:rsidRPr="002C0B2F">
        <w:rPr>
          <w:rFonts w:ascii="Tahoma" w:hAnsi="Tahoma" w:cs="Tahoma"/>
          <w:sz w:val="20"/>
        </w:rPr>
        <w:t>globa</w:t>
      </w:r>
      <w:r>
        <w:rPr>
          <w:rFonts w:ascii="Tahoma" w:hAnsi="Tahoma" w:cs="Tahoma"/>
          <w:sz w:val="20"/>
        </w:rPr>
        <w:t xml:space="preserve"> </w:t>
      </w:r>
      <w:r w:rsidRPr="002C0B2F">
        <w:rPr>
          <w:rFonts w:ascii="Tahoma" w:hAnsi="Tahoma" w:cs="Tahoma"/>
          <w:sz w:val="20"/>
        </w:rPr>
        <w:t>za</w:t>
      </w:r>
      <w:r>
        <w:rPr>
          <w:rFonts w:ascii="Tahoma" w:hAnsi="Tahoma" w:cs="Tahoma"/>
          <w:sz w:val="20"/>
        </w:rPr>
        <w:t xml:space="preserve"> </w:t>
      </w:r>
      <w:r w:rsidRPr="002C0B2F">
        <w:rPr>
          <w:rFonts w:ascii="Tahoma" w:hAnsi="Tahoma" w:cs="Tahoma"/>
          <w:sz w:val="20"/>
        </w:rPr>
        <w:t>prekršek</w:t>
      </w:r>
      <w:r w:rsidRPr="00112425">
        <w:rPr>
          <w:rFonts w:ascii="Tahoma" w:hAnsi="Tahoma" w:cs="Tahoma"/>
          <w:sz w:val="20"/>
        </w:rPr>
        <w:t>;</w:t>
      </w:r>
    </w:p>
    <w:p w14:paraId="4C1A3CA0" w14:textId="77777777" w:rsidR="003D4961" w:rsidRPr="00E1016A" w:rsidRDefault="003D4961" w:rsidP="00CF4F5E">
      <w:pPr>
        <w:pStyle w:val="Blokbesedila"/>
        <w:keepNext/>
        <w:keepLines/>
        <w:numPr>
          <w:ilvl w:val="1"/>
          <w:numId w:val="24"/>
        </w:numPr>
        <w:tabs>
          <w:tab w:val="clear" w:pos="8647"/>
          <w:tab w:val="left" w:pos="426"/>
          <w:tab w:val="left" w:pos="9354"/>
        </w:tabs>
        <w:ind w:left="426" w:right="-2" w:hanging="426"/>
        <w:jc w:val="both"/>
        <w:rPr>
          <w:rFonts w:ascii="Tahoma" w:hAnsi="Tahoma" w:cs="Tahoma"/>
          <w:sz w:val="20"/>
        </w:rPr>
      </w:pPr>
      <w:r w:rsidRPr="00E1016A">
        <w:rPr>
          <w:rFonts w:ascii="Tahoma" w:hAnsi="Tahoma" w:cs="Tahoma"/>
          <w:sz w:val="20"/>
        </w:rPr>
        <w:t>pod</w:t>
      </w:r>
      <w:r>
        <w:rPr>
          <w:rFonts w:ascii="Tahoma" w:hAnsi="Tahoma" w:cs="Tahoma"/>
          <w:sz w:val="20"/>
        </w:rPr>
        <w:t xml:space="preserve"> </w:t>
      </w:r>
      <w:r w:rsidRPr="00E1016A">
        <w:rPr>
          <w:rFonts w:ascii="Tahoma" w:hAnsi="Tahoma" w:cs="Tahoma"/>
          <w:sz w:val="20"/>
        </w:rPr>
        <w:t>kazensko</w:t>
      </w:r>
      <w:r>
        <w:rPr>
          <w:rFonts w:ascii="Tahoma" w:hAnsi="Tahoma" w:cs="Tahoma"/>
          <w:sz w:val="20"/>
        </w:rPr>
        <w:t xml:space="preserve"> </w:t>
      </w:r>
      <w:r w:rsidRPr="00E1016A">
        <w:rPr>
          <w:rFonts w:ascii="Tahoma" w:hAnsi="Tahoma" w:cs="Tahoma"/>
          <w:sz w:val="20"/>
        </w:rPr>
        <w:t>in</w:t>
      </w:r>
      <w:r>
        <w:rPr>
          <w:rFonts w:ascii="Tahoma" w:hAnsi="Tahoma" w:cs="Tahoma"/>
          <w:sz w:val="20"/>
        </w:rPr>
        <w:t xml:space="preserve"> </w:t>
      </w:r>
      <w:r w:rsidRPr="00E1016A">
        <w:rPr>
          <w:rFonts w:ascii="Tahoma" w:hAnsi="Tahoma" w:cs="Tahoma"/>
          <w:sz w:val="20"/>
        </w:rPr>
        <w:t>materialno</w:t>
      </w:r>
      <w:r>
        <w:rPr>
          <w:rFonts w:ascii="Tahoma" w:hAnsi="Tahoma" w:cs="Tahoma"/>
          <w:sz w:val="20"/>
        </w:rPr>
        <w:t xml:space="preserve"> </w:t>
      </w:r>
      <w:r w:rsidRPr="00E1016A">
        <w:rPr>
          <w:rFonts w:ascii="Tahoma" w:hAnsi="Tahoma" w:cs="Tahoma"/>
          <w:sz w:val="20"/>
        </w:rPr>
        <w:t>odgovornostjo,</w:t>
      </w:r>
      <w:r>
        <w:rPr>
          <w:rFonts w:ascii="Tahoma" w:hAnsi="Tahoma" w:cs="Tahoma"/>
          <w:sz w:val="20"/>
        </w:rPr>
        <w:t xml:space="preserve"> </w:t>
      </w:r>
      <w:r w:rsidRPr="00E1016A">
        <w:rPr>
          <w:rFonts w:ascii="Tahoma" w:hAnsi="Tahoma" w:cs="Tahoma"/>
          <w:sz w:val="20"/>
        </w:rPr>
        <w:t>da</w:t>
      </w:r>
      <w:r>
        <w:rPr>
          <w:rFonts w:ascii="Tahoma" w:hAnsi="Tahoma" w:cs="Tahoma"/>
          <w:sz w:val="20"/>
        </w:rPr>
        <w:t xml:space="preserve"> </w:t>
      </w:r>
      <w:r w:rsidRPr="00E1016A">
        <w:rPr>
          <w:rFonts w:ascii="Tahoma" w:hAnsi="Tahoma" w:cs="Tahoma"/>
          <w:sz w:val="20"/>
        </w:rPr>
        <w:t>pri</w:t>
      </w:r>
      <w:r>
        <w:rPr>
          <w:rFonts w:ascii="Tahoma" w:hAnsi="Tahoma" w:cs="Tahoma"/>
          <w:sz w:val="20"/>
        </w:rPr>
        <w:t xml:space="preserve"> </w:t>
      </w:r>
      <w:r w:rsidRPr="00E1016A">
        <w:rPr>
          <w:rFonts w:ascii="Tahoma" w:hAnsi="Tahoma" w:cs="Tahoma"/>
          <w:sz w:val="20"/>
        </w:rPr>
        <w:t>ponudbi</w:t>
      </w:r>
      <w:r>
        <w:rPr>
          <w:rFonts w:ascii="Tahoma" w:hAnsi="Tahoma" w:cs="Tahoma"/>
          <w:sz w:val="20"/>
        </w:rPr>
        <w:t xml:space="preserve"> </w:t>
      </w:r>
      <w:r w:rsidRPr="00E1016A">
        <w:rPr>
          <w:rFonts w:ascii="Tahoma" w:hAnsi="Tahoma" w:cs="Tahoma"/>
          <w:sz w:val="20"/>
        </w:rPr>
        <w:t>subjekta,</w:t>
      </w:r>
      <w:r>
        <w:rPr>
          <w:rFonts w:ascii="Tahoma" w:hAnsi="Tahoma" w:cs="Tahoma"/>
          <w:sz w:val="20"/>
        </w:rPr>
        <w:t xml:space="preserve"> </w:t>
      </w:r>
      <w:r w:rsidRPr="00E1016A">
        <w:rPr>
          <w:rFonts w:ascii="Tahoma" w:hAnsi="Tahoma" w:cs="Tahoma"/>
          <w:sz w:val="20"/>
        </w:rPr>
        <w:t>ki</w:t>
      </w:r>
      <w:r>
        <w:rPr>
          <w:rFonts w:ascii="Tahoma" w:hAnsi="Tahoma" w:cs="Tahoma"/>
          <w:sz w:val="20"/>
        </w:rPr>
        <w:t xml:space="preserve"> </w:t>
      </w:r>
      <w:r w:rsidRPr="00E1016A">
        <w:rPr>
          <w:rFonts w:ascii="Tahoma" w:hAnsi="Tahoma" w:cs="Tahoma"/>
          <w:sz w:val="20"/>
        </w:rPr>
        <w:t>ga</w:t>
      </w:r>
      <w:r>
        <w:rPr>
          <w:rFonts w:ascii="Tahoma" w:hAnsi="Tahoma" w:cs="Tahoma"/>
          <w:sz w:val="20"/>
        </w:rPr>
        <w:t xml:space="preserve"> </w:t>
      </w:r>
      <w:r w:rsidRPr="00E1016A">
        <w:rPr>
          <w:rFonts w:ascii="Tahoma" w:hAnsi="Tahoma" w:cs="Tahoma"/>
          <w:sz w:val="20"/>
        </w:rPr>
        <w:t>zastopam,</w:t>
      </w:r>
      <w:r>
        <w:rPr>
          <w:rFonts w:ascii="Tahoma" w:hAnsi="Tahoma" w:cs="Tahoma"/>
          <w:sz w:val="20"/>
        </w:rPr>
        <w:t xml:space="preserve"> </w:t>
      </w:r>
      <w:r w:rsidRPr="00E1016A">
        <w:rPr>
          <w:rFonts w:ascii="Tahoma" w:hAnsi="Tahoma" w:cs="Tahoma"/>
          <w:sz w:val="20"/>
        </w:rPr>
        <w:t>ni</w:t>
      </w:r>
      <w:r>
        <w:rPr>
          <w:rFonts w:ascii="Tahoma" w:hAnsi="Tahoma" w:cs="Tahoma"/>
          <w:sz w:val="20"/>
        </w:rPr>
        <w:t xml:space="preserve"> </w:t>
      </w:r>
      <w:r w:rsidRPr="00E1016A">
        <w:rPr>
          <w:rFonts w:ascii="Tahoma" w:hAnsi="Tahoma" w:cs="Tahoma"/>
          <w:sz w:val="20"/>
        </w:rPr>
        <w:t>ruske</w:t>
      </w:r>
      <w:r>
        <w:rPr>
          <w:rFonts w:ascii="Tahoma" w:hAnsi="Tahoma" w:cs="Tahoma"/>
          <w:sz w:val="20"/>
        </w:rPr>
        <w:t xml:space="preserve"> </w:t>
      </w:r>
      <w:r w:rsidRPr="00E1016A">
        <w:rPr>
          <w:rFonts w:ascii="Tahoma" w:hAnsi="Tahoma" w:cs="Tahoma"/>
          <w:sz w:val="20"/>
        </w:rPr>
        <w:t>udeležbe,</w:t>
      </w:r>
      <w:r>
        <w:rPr>
          <w:rFonts w:ascii="Tahoma" w:hAnsi="Tahoma" w:cs="Tahoma"/>
          <w:sz w:val="20"/>
        </w:rPr>
        <w:t xml:space="preserve"> </w:t>
      </w:r>
      <w:r w:rsidRPr="00E1016A">
        <w:rPr>
          <w:rFonts w:ascii="Tahoma" w:hAnsi="Tahoma" w:cs="Tahoma"/>
          <w:sz w:val="20"/>
        </w:rPr>
        <w:t>kot</w:t>
      </w:r>
      <w:r>
        <w:rPr>
          <w:rFonts w:ascii="Tahoma" w:hAnsi="Tahoma" w:cs="Tahoma"/>
          <w:sz w:val="20"/>
        </w:rPr>
        <w:t xml:space="preserve"> </w:t>
      </w:r>
      <w:r w:rsidRPr="00E1016A">
        <w:rPr>
          <w:rFonts w:ascii="Tahoma" w:hAnsi="Tahoma" w:cs="Tahoma"/>
          <w:sz w:val="20"/>
        </w:rPr>
        <w:t>je</w:t>
      </w:r>
      <w:r>
        <w:rPr>
          <w:rFonts w:ascii="Tahoma" w:hAnsi="Tahoma" w:cs="Tahoma"/>
          <w:sz w:val="20"/>
        </w:rPr>
        <w:t xml:space="preserve"> </w:t>
      </w:r>
      <w:r w:rsidRPr="00E1016A">
        <w:rPr>
          <w:rFonts w:ascii="Tahoma" w:hAnsi="Tahoma" w:cs="Tahoma"/>
          <w:sz w:val="20"/>
        </w:rPr>
        <w:t>opredeljeno</w:t>
      </w:r>
      <w:r>
        <w:rPr>
          <w:rFonts w:ascii="Tahoma" w:hAnsi="Tahoma" w:cs="Tahoma"/>
          <w:sz w:val="20"/>
        </w:rPr>
        <w:t xml:space="preserve"> </w:t>
      </w:r>
      <w:r w:rsidRPr="00E1016A">
        <w:rPr>
          <w:rFonts w:ascii="Tahoma" w:hAnsi="Tahoma" w:cs="Tahoma"/>
          <w:sz w:val="20"/>
        </w:rPr>
        <w:t>v</w:t>
      </w:r>
      <w:r>
        <w:rPr>
          <w:rFonts w:ascii="Tahoma" w:hAnsi="Tahoma" w:cs="Tahoma"/>
          <w:sz w:val="20"/>
        </w:rPr>
        <w:t xml:space="preserve"> </w:t>
      </w:r>
      <w:r w:rsidRPr="00E1016A">
        <w:rPr>
          <w:rFonts w:ascii="Tahoma" w:hAnsi="Tahoma" w:cs="Tahoma"/>
          <w:sz w:val="20"/>
        </w:rPr>
        <w:t>1h</w:t>
      </w:r>
      <w:r>
        <w:rPr>
          <w:rFonts w:ascii="Tahoma" w:hAnsi="Tahoma" w:cs="Tahoma"/>
          <w:sz w:val="20"/>
        </w:rPr>
        <w:t xml:space="preserve"> </w:t>
      </w:r>
      <w:r w:rsidRPr="00E1016A">
        <w:rPr>
          <w:rFonts w:ascii="Tahoma" w:hAnsi="Tahoma" w:cs="Tahoma"/>
          <w:sz w:val="20"/>
        </w:rPr>
        <w:t>členu</w:t>
      </w:r>
      <w:r>
        <w:rPr>
          <w:rFonts w:ascii="Tahoma" w:hAnsi="Tahoma" w:cs="Tahoma"/>
          <w:sz w:val="20"/>
        </w:rPr>
        <w:t xml:space="preserve"> </w:t>
      </w:r>
      <w:r w:rsidRPr="00E1016A">
        <w:rPr>
          <w:rFonts w:ascii="Tahoma" w:hAnsi="Tahoma" w:cs="Tahoma"/>
          <w:sz w:val="20"/>
        </w:rPr>
        <w:t>»sklepa</w:t>
      </w:r>
      <w:r>
        <w:rPr>
          <w:rFonts w:ascii="Tahoma" w:hAnsi="Tahoma" w:cs="Tahoma"/>
          <w:sz w:val="20"/>
        </w:rPr>
        <w:t xml:space="preserve"> </w:t>
      </w:r>
      <w:r w:rsidRPr="00E1016A">
        <w:rPr>
          <w:rFonts w:ascii="Tahoma" w:hAnsi="Tahoma" w:cs="Tahoma"/>
          <w:sz w:val="20"/>
        </w:rPr>
        <w:t>Sveta</w:t>
      </w:r>
      <w:r>
        <w:rPr>
          <w:rFonts w:ascii="Tahoma" w:hAnsi="Tahoma" w:cs="Tahoma"/>
          <w:sz w:val="20"/>
        </w:rPr>
        <w:t xml:space="preserve"> </w:t>
      </w:r>
      <w:r w:rsidRPr="00E1016A">
        <w:rPr>
          <w:rFonts w:ascii="Tahoma" w:hAnsi="Tahoma" w:cs="Tahoma"/>
          <w:sz w:val="20"/>
        </w:rPr>
        <w:t>(SZVP)</w:t>
      </w:r>
      <w:r>
        <w:rPr>
          <w:rFonts w:ascii="Tahoma" w:hAnsi="Tahoma" w:cs="Tahoma"/>
          <w:sz w:val="20"/>
        </w:rPr>
        <w:t xml:space="preserve"> </w:t>
      </w:r>
      <w:r w:rsidRPr="00E1016A">
        <w:rPr>
          <w:rFonts w:ascii="Tahoma" w:hAnsi="Tahoma" w:cs="Tahoma"/>
          <w:sz w:val="20"/>
        </w:rPr>
        <w:t>2022/578</w:t>
      </w:r>
      <w:r>
        <w:rPr>
          <w:rFonts w:ascii="Tahoma" w:hAnsi="Tahoma" w:cs="Tahoma"/>
          <w:sz w:val="20"/>
        </w:rPr>
        <w:t xml:space="preserve"> </w:t>
      </w:r>
      <w:r w:rsidRPr="00E1016A">
        <w:rPr>
          <w:rFonts w:ascii="Tahoma" w:hAnsi="Tahoma" w:cs="Tahoma"/>
          <w:sz w:val="20"/>
        </w:rPr>
        <w:t>z</w:t>
      </w:r>
      <w:r>
        <w:rPr>
          <w:rFonts w:ascii="Tahoma" w:hAnsi="Tahoma" w:cs="Tahoma"/>
          <w:sz w:val="20"/>
        </w:rPr>
        <w:t xml:space="preserve"> </w:t>
      </w:r>
      <w:r w:rsidRPr="00E1016A">
        <w:rPr>
          <w:rFonts w:ascii="Tahoma" w:hAnsi="Tahoma" w:cs="Tahoma"/>
          <w:sz w:val="20"/>
        </w:rPr>
        <w:t>dne</w:t>
      </w:r>
      <w:r>
        <w:rPr>
          <w:rFonts w:ascii="Tahoma" w:hAnsi="Tahoma" w:cs="Tahoma"/>
          <w:sz w:val="20"/>
        </w:rPr>
        <w:t xml:space="preserve"> </w:t>
      </w:r>
      <w:r w:rsidRPr="00E1016A">
        <w:rPr>
          <w:rFonts w:ascii="Tahoma" w:hAnsi="Tahoma" w:cs="Tahoma"/>
          <w:sz w:val="20"/>
        </w:rPr>
        <w:t>8.</w:t>
      </w:r>
      <w:r>
        <w:rPr>
          <w:rFonts w:ascii="Tahoma" w:hAnsi="Tahoma" w:cs="Tahoma"/>
          <w:sz w:val="20"/>
        </w:rPr>
        <w:t xml:space="preserve"> </w:t>
      </w:r>
      <w:r w:rsidRPr="00E1016A">
        <w:rPr>
          <w:rFonts w:ascii="Tahoma" w:hAnsi="Tahoma" w:cs="Tahoma"/>
          <w:sz w:val="20"/>
        </w:rPr>
        <w:t>aprila</w:t>
      </w:r>
      <w:r>
        <w:rPr>
          <w:rFonts w:ascii="Tahoma" w:hAnsi="Tahoma" w:cs="Tahoma"/>
          <w:sz w:val="20"/>
        </w:rPr>
        <w:t xml:space="preserve"> </w:t>
      </w:r>
      <w:r w:rsidRPr="00E1016A">
        <w:rPr>
          <w:rFonts w:ascii="Tahoma" w:hAnsi="Tahoma" w:cs="Tahoma"/>
          <w:sz w:val="20"/>
        </w:rPr>
        <w:t>2022</w:t>
      </w:r>
      <w:r>
        <w:rPr>
          <w:rFonts w:ascii="Tahoma" w:hAnsi="Tahoma" w:cs="Tahoma"/>
          <w:sz w:val="20"/>
        </w:rPr>
        <w:t xml:space="preserve"> </w:t>
      </w:r>
      <w:r w:rsidRPr="00E1016A">
        <w:rPr>
          <w:rFonts w:ascii="Tahoma" w:hAnsi="Tahoma" w:cs="Tahoma"/>
          <w:sz w:val="20"/>
        </w:rPr>
        <w:t>o</w:t>
      </w:r>
      <w:r>
        <w:rPr>
          <w:rFonts w:ascii="Tahoma" w:hAnsi="Tahoma" w:cs="Tahoma"/>
          <w:sz w:val="20"/>
        </w:rPr>
        <w:t xml:space="preserve"> </w:t>
      </w:r>
      <w:r w:rsidRPr="00E1016A">
        <w:rPr>
          <w:rFonts w:ascii="Tahoma" w:hAnsi="Tahoma" w:cs="Tahoma"/>
          <w:sz w:val="20"/>
        </w:rPr>
        <w:t>spremembi</w:t>
      </w:r>
      <w:r>
        <w:rPr>
          <w:rFonts w:ascii="Tahoma" w:hAnsi="Tahoma" w:cs="Tahoma"/>
          <w:sz w:val="20"/>
        </w:rPr>
        <w:t xml:space="preserve"> </w:t>
      </w:r>
      <w:r w:rsidRPr="00E1016A">
        <w:rPr>
          <w:rFonts w:ascii="Tahoma" w:hAnsi="Tahoma" w:cs="Tahoma"/>
          <w:sz w:val="20"/>
        </w:rPr>
        <w:t>Sklepa</w:t>
      </w:r>
      <w:r>
        <w:rPr>
          <w:rFonts w:ascii="Tahoma" w:hAnsi="Tahoma" w:cs="Tahoma"/>
          <w:sz w:val="20"/>
        </w:rPr>
        <w:t xml:space="preserve"> </w:t>
      </w:r>
      <w:r w:rsidRPr="00E1016A">
        <w:rPr>
          <w:rFonts w:ascii="Tahoma" w:hAnsi="Tahoma" w:cs="Tahoma"/>
          <w:sz w:val="20"/>
        </w:rPr>
        <w:t>2014/512/SZVP</w:t>
      </w:r>
      <w:r>
        <w:rPr>
          <w:rFonts w:ascii="Tahoma" w:hAnsi="Tahoma" w:cs="Tahoma"/>
          <w:sz w:val="20"/>
        </w:rPr>
        <w:t xml:space="preserve"> </w:t>
      </w:r>
      <w:r w:rsidRPr="00E1016A">
        <w:rPr>
          <w:rFonts w:ascii="Tahoma" w:hAnsi="Tahoma" w:cs="Tahoma"/>
          <w:sz w:val="20"/>
        </w:rPr>
        <w:t>o</w:t>
      </w:r>
      <w:r>
        <w:rPr>
          <w:rFonts w:ascii="Tahoma" w:hAnsi="Tahoma" w:cs="Tahoma"/>
          <w:sz w:val="20"/>
        </w:rPr>
        <w:t xml:space="preserve"> </w:t>
      </w:r>
      <w:r w:rsidRPr="00E1016A">
        <w:rPr>
          <w:rFonts w:ascii="Tahoma" w:hAnsi="Tahoma" w:cs="Tahoma"/>
          <w:sz w:val="20"/>
        </w:rPr>
        <w:t>omejevalnih</w:t>
      </w:r>
      <w:r>
        <w:rPr>
          <w:rFonts w:ascii="Tahoma" w:hAnsi="Tahoma" w:cs="Tahoma"/>
          <w:sz w:val="20"/>
        </w:rPr>
        <w:t xml:space="preserve"> </w:t>
      </w:r>
      <w:r w:rsidRPr="00E1016A">
        <w:rPr>
          <w:rFonts w:ascii="Tahoma" w:hAnsi="Tahoma" w:cs="Tahoma"/>
          <w:sz w:val="20"/>
        </w:rPr>
        <w:t>ukrepih</w:t>
      </w:r>
      <w:r>
        <w:rPr>
          <w:rFonts w:ascii="Tahoma" w:hAnsi="Tahoma" w:cs="Tahoma"/>
          <w:sz w:val="20"/>
        </w:rPr>
        <w:t xml:space="preserve"> </w:t>
      </w:r>
      <w:r w:rsidRPr="00E1016A">
        <w:rPr>
          <w:rFonts w:ascii="Tahoma" w:hAnsi="Tahoma" w:cs="Tahoma"/>
          <w:sz w:val="20"/>
        </w:rPr>
        <w:t>zaradi</w:t>
      </w:r>
      <w:r>
        <w:rPr>
          <w:rFonts w:ascii="Tahoma" w:hAnsi="Tahoma" w:cs="Tahoma"/>
          <w:sz w:val="20"/>
        </w:rPr>
        <w:t xml:space="preserve"> </w:t>
      </w:r>
      <w:r w:rsidRPr="00E1016A">
        <w:rPr>
          <w:rFonts w:ascii="Tahoma" w:hAnsi="Tahoma" w:cs="Tahoma"/>
          <w:sz w:val="20"/>
        </w:rPr>
        <w:t>delovanja</w:t>
      </w:r>
      <w:r>
        <w:rPr>
          <w:rFonts w:ascii="Tahoma" w:hAnsi="Tahoma" w:cs="Tahoma"/>
          <w:sz w:val="20"/>
        </w:rPr>
        <w:t xml:space="preserve"> </w:t>
      </w:r>
      <w:r w:rsidRPr="00E1016A">
        <w:rPr>
          <w:rFonts w:ascii="Tahoma" w:hAnsi="Tahoma" w:cs="Tahoma"/>
          <w:sz w:val="20"/>
        </w:rPr>
        <w:t>Rusije,</w:t>
      </w:r>
      <w:r>
        <w:rPr>
          <w:rFonts w:ascii="Tahoma" w:hAnsi="Tahoma" w:cs="Tahoma"/>
          <w:sz w:val="20"/>
        </w:rPr>
        <w:t xml:space="preserve"> </w:t>
      </w:r>
      <w:r w:rsidRPr="00E1016A">
        <w:rPr>
          <w:rFonts w:ascii="Tahoma" w:hAnsi="Tahoma" w:cs="Tahoma"/>
          <w:sz w:val="20"/>
        </w:rPr>
        <w:t>ki</w:t>
      </w:r>
      <w:r>
        <w:rPr>
          <w:rFonts w:ascii="Tahoma" w:hAnsi="Tahoma" w:cs="Tahoma"/>
          <w:sz w:val="20"/>
        </w:rPr>
        <w:t xml:space="preserve"> </w:t>
      </w:r>
      <w:r w:rsidRPr="00E1016A">
        <w:rPr>
          <w:rFonts w:ascii="Tahoma" w:hAnsi="Tahoma" w:cs="Tahoma"/>
          <w:sz w:val="20"/>
        </w:rPr>
        <w:t>povzroča</w:t>
      </w:r>
      <w:r>
        <w:rPr>
          <w:rFonts w:ascii="Tahoma" w:hAnsi="Tahoma" w:cs="Tahoma"/>
          <w:sz w:val="20"/>
        </w:rPr>
        <w:t xml:space="preserve"> </w:t>
      </w:r>
      <w:r w:rsidRPr="00E1016A">
        <w:rPr>
          <w:rFonts w:ascii="Tahoma" w:hAnsi="Tahoma" w:cs="Tahoma"/>
          <w:sz w:val="20"/>
        </w:rPr>
        <w:t>destabilizacijo</w:t>
      </w:r>
      <w:r>
        <w:rPr>
          <w:rFonts w:ascii="Tahoma" w:hAnsi="Tahoma" w:cs="Tahoma"/>
          <w:sz w:val="20"/>
        </w:rPr>
        <w:t xml:space="preserve"> </w:t>
      </w:r>
      <w:r w:rsidRPr="00E1016A">
        <w:rPr>
          <w:rFonts w:ascii="Tahoma" w:hAnsi="Tahoma" w:cs="Tahoma"/>
          <w:sz w:val="20"/>
        </w:rPr>
        <w:t>razmer</w:t>
      </w:r>
      <w:r>
        <w:rPr>
          <w:rFonts w:ascii="Tahoma" w:hAnsi="Tahoma" w:cs="Tahoma"/>
          <w:sz w:val="20"/>
        </w:rPr>
        <w:t xml:space="preserve"> </w:t>
      </w:r>
      <w:r w:rsidRPr="00E1016A">
        <w:rPr>
          <w:rFonts w:ascii="Tahoma" w:hAnsi="Tahoma" w:cs="Tahoma"/>
          <w:sz w:val="20"/>
        </w:rPr>
        <w:t>v</w:t>
      </w:r>
      <w:r>
        <w:rPr>
          <w:rFonts w:ascii="Tahoma" w:hAnsi="Tahoma" w:cs="Tahoma"/>
          <w:sz w:val="20"/>
        </w:rPr>
        <w:t xml:space="preserve"> </w:t>
      </w:r>
      <w:r w:rsidRPr="00E1016A">
        <w:rPr>
          <w:rFonts w:ascii="Tahoma" w:hAnsi="Tahoma" w:cs="Tahoma"/>
          <w:sz w:val="20"/>
        </w:rPr>
        <w:t>Ukrajini«</w:t>
      </w:r>
      <w:r>
        <w:rPr>
          <w:rFonts w:ascii="Tahoma" w:hAnsi="Tahoma" w:cs="Tahoma"/>
          <w:sz w:val="20"/>
        </w:rPr>
        <w:t xml:space="preserve"> </w:t>
      </w:r>
      <w:r w:rsidRPr="00E1016A">
        <w:rPr>
          <w:rFonts w:ascii="Tahoma" w:hAnsi="Tahoma" w:cs="Tahoma"/>
          <w:sz w:val="20"/>
        </w:rPr>
        <w:t>(v</w:t>
      </w:r>
      <w:r>
        <w:rPr>
          <w:rFonts w:ascii="Tahoma" w:hAnsi="Tahoma" w:cs="Tahoma"/>
          <w:sz w:val="20"/>
        </w:rPr>
        <w:t xml:space="preserve"> </w:t>
      </w:r>
      <w:r w:rsidRPr="00E1016A">
        <w:rPr>
          <w:rFonts w:ascii="Tahoma" w:hAnsi="Tahoma" w:cs="Tahoma"/>
          <w:sz w:val="20"/>
        </w:rPr>
        <w:t>nadaljevanju:</w:t>
      </w:r>
      <w:r>
        <w:rPr>
          <w:rFonts w:ascii="Tahoma" w:hAnsi="Tahoma" w:cs="Tahoma"/>
          <w:sz w:val="20"/>
        </w:rPr>
        <w:t xml:space="preserve"> </w:t>
      </w:r>
      <w:r w:rsidRPr="00E1016A">
        <w:rPr>
          <w:rFonts w:ascii="Tahoma" w:hAnsi="Tahoma" w:cs="Tahoma"/>
          <w:sz w:val="20"/>
        </w:rPr>
        <w:t>sklep</w:t>
      </w:r>
      <w:r>
        <w:rPr>
          <w:rFonts w:ascii="Tahoma" w:hAnsi="Tahoma" w:cs="Tahoma"/>
          <w:sz w:val="20"/>
        </w:rPr>
        <w:t xml:space="preserve"> </w:t>
      </w:r>
      <w:r w:rsidRPr="00E1016A">
        <w:rPr>
          <w:rFonts w:ascii="Tahoma" w:hAnsi="Tahoma" w:cs="Tahoma"/>
          <w:sz w:val="20"/>
        </w:rPr>
        <w:t>Sveta</w:t>
      </w:r>
      <w:r>
        <w:rPr>
          <w:rFonts w:ascii="Tahoma" w:hAnsi="Tahoma" w:cs="Tahoma"/>
          <w:sz w:val="20"/>
        </w:rPr>
        <w:t xml:space="preserve"> </w:t>
      </w:r>
      <w:r w:rsidRPr="00E1016A">
        <w:rPr>
          <w:rFonts w:ascii="Tahoma" w:hAnsi="Tahoma" w:cs="Tahoma"/>
          <w:sz w:val="20"/>
        </w:rPr>
        <w:t>(SZVP)</w:t>
      </w:r>
      <w:r>
        <w:rPr>
          <w:rFonts w:ascii="Tahoma" w:hAnsi="Tahoma" w:cs="Tahoma"/>
          <w:sz w:val="20"/>
        </w:rPr>
        <w:t xml:space="preserve"> </w:t>
      </w:r>
      <w:r w:rsidRPr="00E1016A">
        <w:rPr>
          <w:rFonts w:ascii="Tahoma" w:hAnsi="Tahoma" w:cs="Tahoma"/>
          <w:sz w:val="20"/>
        </w:rPr>
        <w:t>2022/578</w:t>
      </w:r>
      <w:r>
        <w:rPr>
          <w:rFonts w:ascii="Tahoma" w:hAnsi="Tahoma" w:cs="Tahoma"/>
          <w:sz w:val="20"/>
        </w:rPr>
        <w:t xml:space="preserve"> </w:t>
      </w:r>
      <w:r w:rsidRPr="00E1016A">
        <w:rPr>
          <w:rFonts w:ascii="Tahoma" w:hAnsi="Tahoma" w:cs="Tahoma"/>
          <w:sz w:val="20"/>
        </w:rPr>
        <w:t>z</w:t>
      </w:r>
      <w:r>
        <w:rPr>
          <w:rFonts w:ascii="Tahoma" w:hAnsi="Tahoma" w:cs="Tahoma"/>
          <w:sz w:val="20"/>
        </w:rPr>
        <w:t xml:space="preserve"> </w:t>
      </w:r>
      <w:r w:rsidRPr="00E1016A">
        <w:rPr>
          <w:rFonts w:ascii="Tahoma" w:hAnsi="Tahoma" w:cs="Tahoma"/>
          <w:sz w:val="20"/>
        </w:rPr>
        <w:t>dne</w:t>
      </w:r>
      <w:r>
        <w:rPr>
          <w:rFonts w:ascii="Tahoma" w:hAnsi="Tahoma" w:cs="Tahoma"/>
          <w:sz w:val="20"/>
        </w:rPr>
        <w:t xml:space="preserve"> </w:t>
      </w:r>
      <w:r w:rsidRPr="00E1016A">
        <w:rPr>
          <w:rFonts w:ascii="Tahoma" w:hAnsi="Tahoma" w:cs="Tahoma"/>
          <w:sz w:val="20"/>
        </w:rPr>
        <w:t>8.</w:t>
      </w:r>
      <w:r>
        <w:rPr>
          <w:rFonts w:ascii="Tahoma" w:hAnsi="Tahoma" w:cs="Tahoma"/>
          <w:sz w:val="20"/>
        </w:rPr>
        <w:t xml:space="preserve"> </w:t>
      </w:r>
      <w:r w:rsidRPr="00E1016A">
        <w:rPr>
          <w:rFonts w:ascii="Tahoma" w:hAnsi="Tahoma" w:cs="Tahoma"/>
          <w:sz w:val="20"/>
        </w:rPr>
        <w:t>aprila</w:t>
      </w:r>
      <w:r>
        <w:rPr>
          <w:rFonts w:ascii="Tahoma" w:hAnsi="Tahoma" w:cs="Tahoma"/>
          <w:sz w:val="20"/>
        </w:rPr>
        <w:t xml:space="preserve"> </w:t>
      </w:r>
      <w:r w:rsidRPr="00E1016A">
        <w:rPr>
          <w:rFonts w:ascii="Tahoma" w:hAnsi="Tahoma" w:cs="Tahoma"/>
          <w:sz w:val="20"/>
        </w:rPr>
        <w:t>2022).</w:t>
      </w:r>
      <w:r>
        <w:rPr>
          <w:rFonts w:ascii="Tahoma" w:hAnsi="Tahoma" w:cs="Tahoma"/>
          <w:sz w:val="20"/>
        </w:rPr>
        <w:t xml:space="preserve"> </w:t>
      </w:r>
      <w:r w:rsidRPr="00E1016A">
        <w:rPr>
          <w:rFonts w:ascii="Tahoma" w:hAnsi="Tahoma" w:cs="Tahoma"/>
          <w:sz w:val="20"/>
        </w:rPr>
        <w:t>Še</w:t>
      </w:r>
      <w:r>
        <w:rPr>
          <w:rFonts w:ascii="Tahoma" w:hAnsi="Tahoma" w:cs="Tahoma"/>
          <w:sz w:val="20"/>
        </w:rPr>
        <w:t xml:space="preserve"> </w:t>
      </w:r>
      <w:r w:rsidRPr="00E1016A">
        <w:rPr>
          <w:rFonts w:ascii="Tahoma" w:hAnsi="Tahoma" w:cs="Tahoma"/>
          <w:sz w:val="20"/>
        </w:rPr>
        <w:t>posebej</w:t>
      </w:r>
      <w:r>
        <w:rPr>
          <w:rFonts w:ascii="Tahoma" w:hAnsi="Tahoma" w:cs="Tahoma"/>
          <w:sz w:val="20"/>
        </w:rPr>
        <w:t xml:space="preserve"> </w:t>
      </w:r>
      <w:r w:rsidRPr="00E1016A">
        <w:rPr>
          <w:rFonts w:ascii="Tahoma" w:hAnsi="Tahoma" w:cs="Tahoma"/>
          <w:sz w:val="20"/>
        </w:rPr>
        <w:t>izjavljam,</w:t>
      </w:r>
      <w:r>
        <w:rPr>
          <w:rFonts w:ascii="Tahoma" w:hAnsi="Tahoma" w:cs="Tahoma"/>
          <w:sz w:val="20"/>
        </w:rPr>
        <w:t xml:space="preserve"> </w:t>
      </w:r>
      <w:r w:rsidRPr="00E1016A">
        <w:rPr>
          <w:rFonts w:ascii="Tahoma" w:hAnsi="Tahoma" w:cs="Tahoma"/>
          <w:sz w:val="20"/>
        </w:rPr>
        <w:t>da:</w:t>
      </w:r>
    </w:p>
    <w:p w14:paraId="2594A609" w14:textId="77777777" w:rsidR="003D4961" w:rsidRDefault="003D4961" w:rsidP="00CF4F5E">
      <w:pPr>
        <w:pStyle w:val="Odstavekseznama"/>
        <w:keepNext/>
        <w:keepLines/>
        <w:numPr>
          <w:ilvl w:val="0"/>
          <w:numId w:val="25"/>
        </w:numPr>
        <w:tabs>
          <w:tab w:val="left" w:pos="284"/>
        </w:tabs>
        <w:jc w:val="both"/>
        <w:rPr>
          <w:rFonts w:ascii="Tahoma" w:hAnsi="Tahoma" w:cs="Tahoma"/>
        </w:rPr>
      </w:pPr>
      <w:r w:rsidRPr="00E1016A">
        <w:rPr>
          <w:rFonts w:ascii="Tahoma" w:hAnsi="Tahoma" w:cs="Tahoma"/>
        </w:rPr>
        <w:t>subjekt,</w:t>
      </w:r>
      <w:r>
        <w:rPr>
          <w:rFonts w:ascii="Tahoma" w:hAnsi="Tahoma" w:cs="Tahoma"/>
        </w:rPr>
        <w:t xml:space="preserve"> </w:t>
      </w:r>
      <w:r w:rsidRPr="00E1016A">
        <w:rPr>
          <w:rFonts w:ascii="Tahoma" w:hAnsi="Tahoma" w:cs="Tahoma"/>
        </w:rPr>
        <w:t>ki</w:t>
      </w:r>
      <w:r>
        <w:rPr>
          <w:rFonts w:ascii="Tahoma" w:hAnsi="Tahoma" w:cs="Tahoma"/>
        </w:rPr>
        <w:t xml:space="preserve"> </w:t>
      </w:r>
      <w:r w:rsidRPr="00E1016A">
        <w:rPr>
          <w:rFonts w:ascii="Tahoma" w:hAnsi="Tahoma" w:cs="Tahoma"/>
        </w:rPr>
        <w:t>ga</w:t>
      </w:r>
      <w:r>
        <w:rPr>
          <w:rFonts w:ascii="Tahoma" w:hAnsi="Tahoma" w:cs="Tahoma"/>
        </w:rPr>
        <w:t xml:space="preserve"> </w:t>
      </w:r>
      <w:r w:rsidRPr="00E1016A">
        <w:rPr>
          <w:rFonts w:ascii="Tahoma" w:hAnsi="Tahoma" w:cs="Tahoma"/>
        </w:rPr>
        <w:t>zastopam,</w:t>
      </w:r>
      <w:r>
        <w:rPr>
          <w:rFonts w:ascii="Tahoma" w:hAnsi="Tahoma" w:cs="Tahoma"/>
        </w:rPr>
        <w:t xml:space="preserve"> </w:t>
      </w:r>
      <w:r w:rsidRPr="00E1016A">
        <w:rPr>
          <w:rFonts w:ascii="Tahoma" w:hAnsi="Tahoma" w:cs="Tahoma"/>
        </w:rPr>
        <w:t>ni</w:t>
      </w:r>
      <w:r>
        <w:rPr>
          <w:rFonts w:ascii="Tahoma" w:hAnsi="Tahoma" w:cs="Tahoma"/>
        </w:rPr>
        <w:t xml:space="preserve"> </w:t>
      </w:r>
      <w:r w:rsidRPr="00E1016A">
        <w:rPr>
          <w:rFonts w:ascii="Tahoma" w:hAnsi="Tahoma" w:cs="Tahoma"/>
        </w:rPr>
        <w:t>ruski</w:t>
      </w:r>
      <w:r>
        <w:rPr>
          <w:rFonts w:ascii="Tahoma" w:hAnsi="Tahoma" w:cs="Tahoma"/>
        </w:rPr>
        <w:t xml:space="preserve"> </w:t>
      </w:r>
      <w:r w:rsidRPr="00E1016A">
        <w:rPr>
          <w:rFonts w:ascii="Tahoma" w:hAnsi="Tahoma" w:cs="Tahoma"/>
        </w:rPr>
        <w:t>državljan</w:t>
      </w:r>
      <w:r>
        <w:rPr>
          <w:rFonts w:ascii="Tahoma" w:hAnsi="Tahoma" w:cs="Tahoma"/>
        </w:rPr>
        <w:t xml:space="preserve"> </w:t>
      </w:r>
      <w:r w:rsidRPr="00E1016A">
        <w:rPr>
          <w:rFonts w:ascii="Tahoma" w:hAnsi="Tahoma" w:cs="Tahoma"/>
        </w:rPr>
        <w:t>ali</w:t>
      </w:r>
      <w:r>
        <w:rPr>
          <w:rFonts w:ascii="Tahoma" w:hAnsi="Tahoma" w:cs="Tahoma"/>
        </w:rPr>
        <w:t xml:space="preserve"> </w:t>
      </w:r>
      <w:r w:rsidRPr="00E1016A">
        <w:rPr>
          <w:rFonts w:ascii="Tahoma" w:hAnsi="Tahoma" w:cs="Tahoma"/>
        </w:rPr>
        <w:t>fizična</w:t>
      </w:r>
      <w:r>
        <w:rPr>
          <w:rFonts w:ascii="Tahoma" w:hAnsi="Tahoma" w:cs="Tahoma"/>
        </w:rPr>
        <w:t xml:space="preserve"> </w:t>
      </w:r>
      <w:r w:rsidRPr="00E1016A">
        <w:rPr>
          <w:rFonts w:ascii="Tahoma" w:hAnsi="Tahoma" w:cs="Tahoma"/>
        </w:rPr>
        <w:t>ali</w:t>
      </w:r>
      <w:r>
        <w:rPr>
          <w:rFonts w:ascii="Tahoma" w:hAnsi="Tahoma" w:cs="Tahoma"/>
        </w:rPr>
        <w:t xml:space="preserve"> </w:t>
      </w:r>
      <w:r w:rsidRPr="00E1016A">
        <w:rPr>
          <w:rFonts w:ascii="Tahoma" w:hAnsi="Tahoma" w:cs="Tahoma"/>
        </w:rPr>
        <w:t>pravna</w:t>
      </w:r>
      <w:r>
        <w:rPr>
          <w:rFonts w:ascii="Tahoma" w:hAnsi="Tahoma" w:cs="Tahoma"/>
        </w:rPr>
        <w:t xml:space="preserve"> </w:t>
      </w:r>
      <w:r w:rsidRPr="00E1016A">
        <w:rPr>
          <w:rFonts w:ascii="Tahoma" w:hAnsi="Tahoma" w:cs="Tahoma"/>
        </w:rPr>
        <w:t>oseba,</w:t>
      </w:r>
      <w:r>
        <w:rPr>
          <w:rFonts w:ascii="Tahoma" w:hAnsi="Tahoma" w:cs="Tahoma"/>
        </w:rPr>
        <w:t xml:space="preserve"> </w:t>
      </w:r>
      <w:r w:rsidRPr="00E1016A">
        <w:rPr>
          <w:rFonts w:ascii="Tahoma" w:hAnsi="Tahoma" w:cs="Tahoma"/>
        </w:rPr>
        <w:t>subjekt</w:t>
      </w:r>
      <w:r>
        <w:rPr>
          <w:rFonts w:ascii="Tahoma" w:hAnsi="Tahoma" w:cs="Tahoma"/>
        </w:rPr>
        <w:t xml:space="preserve"> </w:t>
      </w:r>
      <w:r w:rsidRPr="00E1016A">
        <w:rPr>
          <w:rFonts w:ascii="Tahoma" w:hAnsi="Tahoma" w:cs="Tahoma"/>
        </w:rPr>
        <w:t>ali</w:t>
      </w:r>
      <w:r>
        <w:rPr>
          <w:rFonts w:ascii="Tahoma" w:hAnsi="Tahoma" w:cs="Tahoma"/>
        </w:rPr>
        <w:t xml:space="preserve"> </w:t>
      </w:r>
      <w:r w:rsidRPr="00E1016A">
        <w:rPr>
          <w:rFonts w:ascii="Tahoma" w:hAnsi="Tahoma" w:cs="Tahoma"/>
        </w:rPr>
        <w:t>organ</w:t>
      </w:r>
      <w:r>
        <w:rPr>
          <w:rFonts w:ascii="Tahoma" w:hAnsi="Tahoma" w:cs="Tahoma"/>
        </w:rPr>
        <w:t xml:space="preserve"> </w:t>
      </w:r>
      <w:r w:rsidRPr="00E1016A">
        <w:rPr>
          <w:rFonts w:ascii="Tahoma" w:hAnsi="Tahoma" w:cs="Tahoma"/>
        </w:rPr>
        <w:t>s</w:t>
      </w:r>
      <w:r>
        <w:rPr>
          <w:rFonts w:ascii="Tahoma" w:hAnsi="Tahoma" w:cs="Tahoma"/>
        </w:rPr>
        <w:t xml:space="preserve"> </w:t>
      </w:r>
      <w:r w:rsidRPr="00E1016A">
        <w:rPr>
          <w:rFonts w:ascii="Tahoma" w:hAnsi="Tahoma" w:cs="Tahoma"/>
        </w:rPr>
        <w:t>sedežem</w:t>
      </w:r>
      <w:r>
        <w:rPr>
          <w:rFonts w:ascii="Tahoma" w:hAnsi="Tahoma" w:cs="Tahoma"/>
        </w:rPr>
        <w:t xml:space="preserve"> </w:t>
      </w:r>
      <w:r w:rsidRPr="00E1016A">
        <w:rPr>
          <w:rFonts w:ascii="Tahoma" w:hAnsi="Tahoma" w:cs="Tahoma"/>
        </w:rPr>
        <w:t>v</w:t>
      </w:r>
      <w:r>
        <w:rPr>
          <w:rFonts w:ascii="Tahoma" w:hAnsi="Tahoma" w:cs="Tahoma"/>
        </w:rPr>
        <w:t xml:space="preserve"> </w:t>
      </w:r>
      <w:r w:rsidRPr="00E1016A">
        <w:rPr>
          <w:rFonts w:ascii="Tahoma" w:hAnsi="Tahoma" w:cs="Tahoma"/>
        </w:rPr>
        <w:t>Rusiji;</w:t>
      </w:r>
    </w:p>
    <w:p w14:paraId="52B26DED" w14:textId="77777777" w:rsidR="003D4961" w:rsidRDefault="003D4961" w:rsidP="00CF4F5E">
      <w:pPr>
        <w:pStyle w:val="Odstavekseznama"/>
        <w:keepNext/>
        <w:keepLines/>
        <w:numPr>
          <w:ilvl w:val="0"/>
          <w:numId w:val="25"/>
        </w:numPr>
        <w:tabs>
          <w:tab w:val="left" w:pos="284"/>
        </w:tabs>
        <w:jc w:val="both"/>
        <w:rPr>
          <w:rFonts w:ascii="Tahoma" w:hAnsi="Tahoma" w:cs="Tahoma"/>
        </w:rPr>
      </w:pPr>
      <w:r w:rsidRPr="00E1016A">
        <w:rPr>
          <w:rFonts w:ascii="Tahoma" w:hAnsi="Tahoma" w:cs="Tahoma"/>
        </w:rPr>
        <w:t>subjekt,</w:t>
      </w:r>
      <w:r>
        <w:rPr>
          <w:rFonts w:ascii="Tahoma" w:hAnsi="Tahoma" w:cs="Tahoma"/>
        </w:rPr>
        <w:t xml:space="preserve"> </w:t>
      </w:r>
      <w:r w:rsidRPr="00E1016A">
        <w:rPr>
          <w:rFonts w:ascii="Tahoma" w:hAnsi="Tahoma" w:cs="Tahoma"/>
        </w:rPr>
        <w:t>ki</w:t>
      </w:r>
      <w:r>
        <w:rPr>
          <w:rFonts w:ascii="Tahoma" w:hAnsi="Tahoma" w:cs="Tahoma"/>
        </w:rPr>
        <w:t xml:space="preserve"> </w:t>
      </w:r>
      <w:r w:rsidRPr="00E1016A">
        <w:rPr>
          <w:rFonts w:ascii="Tahoma" w:hAnsi="Tahoma" w:cs="Tahoma"/>
        </w:rPr>
        <w:t>ga</w:t>
      </w:r>
      <w:r>
        <w:rPr>
          <w:rFonts w:ascii="Tahoma" w:hAnsi="Tahoma" w:cs="Tahoma"/>
        </w:rPr>
        <w:t xml:space="preserve"> </w:t>
      </w:r>
      <w:r w:rsidRPr="00E1016A">
        <w:rPr>
          <w:rFonts w:ascii="Tahoma" w:hAnsi="Tahoma" w:cs="Tahoma"/>
        </w:rPr>
        <w:t>zastopam,</w:t>
      </w:r>
      <w:r>
        <w:rPr>
          <w:rFonts w:ascii="Tahoma" w:hAnsi="Tahoma" w:cs="Tahoma"/>
        </w:rPr>
        <w:t xml:space="preserve"> </w:t>
      </w:r>
      <w:r w:rsidRPr="00E1016A">
        <w:rPr>
          <w:rFonts w:ascii="Tahoma" w:hAnsi="Tahoma" w:cs="Tahoma"/>
        </w:rPr>
        <w:t>ni</w:t>
      </w:r>
      <w:r>
        <w:rPr>
          <w:rFonts w:ascii="Tahoma" w:hAnsi="Tahoma" w:cs="Tahoma"/>
        </w:rPr>
        <w:t xml:space="preserve"> </w:t>
      </w:r>
      <w:r w:rsidRPr="00E1016A">
        <w:rPr>
          <w:rFonts w:ascii="Tahoma" w:hAnsi="Tahoma" w:cs="Tahoma"/>
        </w:rPr>
        <w:t>pravna</w:t>
      </w:r>
      <w:r>
        <w:rPr>
          <w:rFonts w:ascii="Tahoma" w:hAnsi="Tahoma" w:cs="Tahoma"/>
        </w:rPr>
        <w:t xml:space="preserve"> </w:t>
      </w:r>
      <w:r w:rsidRPr="00E1016A">
        <w:rPr>
          <w:rFonts w:ascii="Tahoma" w:hAnsi="Tahoma" w:cs="Tahoma"/>
        </w:rPr>
        <w:t>oseba,</w:t>
      </w:r>
      <w:r>
        <w:rPr>
          <w:rFonts w:ascii="Tahoma" w:hAnsi="Tahoma" w:cs="Tahoma"/>
        </w:rPr>
        <w:t xml:space="preserve"> </w:t>
      </w:r>
      <w:r w:rsidRPr="00E1016A">
        <w:rPr>
          <w:rFonts w:ascii="Tahoma" w:hAnsi="Tahoma" w:cs="Tahoma"/>
        </w:rPr>
        <w:t>subjekt</w:t>
      </w:r>
      <w:r>
        <w:rPr>
          <w:rFonts w:ascii="Tahoma" w:hAnsi="Tahoma" w:cs="Tahoma"/>
        </w:rPr>
        <w:t xml:space="preserve"> </w:t>
      </w:r>
      <w:r w:rsidRPr="00E1016A">
        <w:rPr>
          <w:rFonts w:ascii="Tahoma" w:hAnsi="Tahoma" w:cs="Tahoma"/>
        </w:rPr>
        <w:t>ali</w:t>
      </w:r>
      <w:r>
        <w:rPr>
          <w:rFonts w:ascii="Tahoma" w:hAnsi="Tahoma" w:cs="Tahoma"/>
        </w:rPr>
        <w:t xml:space="preserve"> </w:t>
      </w:r>
      <w:r w:rsidRPr="00E1016A">
        <w:rPr>
          <w:rFonts w:ascii="Tahoma" w:hAnsi="Tahoma" w:cs="Tahoma"/>
        </w:rPr>
        <w:t>organ,</w:t>
      </w:r>
      <w:r>
        <w:rPr>
          <w:rFonts w:ascii="Tahoma" w:hAnsi="Tahoma" w:cs="Tahoma"/>
        </w:rPr>
        <w:t xml:space="preserve"> </w:t>
      </w:r>
      <w:r w:rsidRPr="00E1016A">
        <w:rPr>
          <w:rFonts w:ascii="Tahoma" w:hAnsi="Tahoma" w:cs="Tahoma"/>
        </w:rPr>
        <w:t>katerega</w:t>
      </w:r>
      <w:r>
        <w:rPr>
          <w:rFonts w:ascii="Tahoma" w:hAnsi="Tahoma" w:cs="Tahoma"/>
        </w:rPr>
        <w:t xml:space="preserve"> </w:t>
      </w:r>
      <w:r w:rsidRPr="00E1016A">
        <w:rPr>
          <w:rFonts w:ascii="Tahoma" w:hAnsi="Tahoma" w:cs="Tahoma"/>
        </w:rPr>
        <w:t>več</w:t>
      </w:r>
      <w:r>
        <w:rPr>
          <w:rFonts w:ascii="Tahoma" w:hAnsi="Tahoma" w:cs="Tahoma"/>
        </w:rPr>
        <w:t xml:space="preserve"> </w:t>
      </w:r>
      <w:r w:rsidRPr="00E1016A">
        <w:rPr>
          <w:rFonts w:ascii="Tahoma" w:hAnsi="Tahoma" w:cs="Tahoma"/>
        </w:rPr>
        <w:t>kot</w:t>
      </w:r>
      <w:r>
        <w:rPr>
          <w:rFonts w:ascii="Tahoma" w:hAnsi="Tahoma" w:cs="Tahoma"/>
        </w:rPr>
        <w:t xml:space="preserve"> </w:t>
      </w:r>
      <w:r w:rsidRPr="00E1016A">
        <w:rPr>
          <w:rFonts w:ascii="Tahoma" w:hAnsi="Tahoma" w:cs="Tahoma"/>
        </w:rPr>
        <w:t>50-odstotni</w:t>
      </w:r>
      <w:r>
        <w:rPr>
          <w:rFonts w:ascii="Tahoma" w:hAnsi="Tahoma" w:cs="Tahoma"/>
        </w:rPr>
        <w:t xml:space="preserve"> </w:t>
      </w:r>
      <w:r w:rsidRPr="00E1016A">
        <w:rPr>
          <w:rFonts w:ascii="Tahoma" w:hAnsi="Tahoma" w:cs="Tahoma"/>
        </w:rPr>
        <w:t>delež</w:t>
      </w:r>
      <w:r>
        <w:rPr>
          <w:rFonts w:ascii="Tahoma" w:hAnsi="Tahoma" w:cs="Tahoma"/>
        </w:rPr>
        <w:t xml:space="preserve"> </w:t>
      </w:r>
      <w:r w:rsidRPr="00E1016A">
        <w:rPr>
          <w:rFonts w:ascii="Tahoma" w:hAnsi="Tahoma" w:cs="Tahoma"/>
        </w:rPr>
        <w:t>je</w:t>
      </w:r>
      <w:r>
        <w:rPr>
          <w:rFonts w:ascii="Tahoma" w:hAnsi="Tahoma" w:cs="Tahoma"/>
        </w:rPr>
        <w:t xml:space="preserve"> </w:t>
      </w:r>
      <w:r w:rsidRPr="00E1016A">
        <w:rPr>
          <w:rFonts w:ascii="Tahoma" w:hAnsi="Tahoma" w:cs="Tahoma"/>
        </w:rPr>
        <w:t>v</w:t>
      </w:r>
      <w:r>
        <w:rPr>
          <w:rFonts w:ascii="Tahoma" w:hAnsi="Tahoma" w:cs="Tahoma"/>
        </w:rPr>
        <w:t xml:space="preserve"> </w:t>
      </w:r>
      <w:r w:rsidRPr="00E1016A">
        <w:rPr>
          <w:rFonts w:ascii="Tahoma" w:hAnsi="Tahoma" w:cs="Tahoma"/>
        </w:rPr>
        <w:t>neposredni</w:t>
      </w:r>
      <w:r>
        <w:rPr>
          <w:rFonts w:ascii="Tahoma" w:hAnsi="Tahoma" w:cs="Tahoma"/>
        </w:rPr>
        <w:t xml:space="preserve"> </w:t>
      </w:r>
      <w:r w:rsidRPr="00E1016A">
        <w:rPr>
          <w:rFonts w:ascii="Tahoma" w:hAnsi="Tahoma" w:cs="Tahoma"/>
        </w:rPr>
        <w:t>ali</w:t>
      </w:r>
      <w:r>
        <w:rPr>
          <w:rFonts w:ascii="Tahoma" w:hAnsi="Tahoma" w:cs="Tahoma"/>
        </w:rPr>
        <w:t xml:space="preserve"> </w:t>
      </w:r>
      <w:r w:rsidRPr="00E1016A">
        <w:rPr>
          <w:rFonts w:ascii="Tahoma" w:hAnsi="Tahoma" w:cs="Tahoma"/>
        </w:rPr>
        <w:t>posredni</w:t>
      </w:r>
      <w:r>
        <w:rPr>
          <w:rFonts w:ascii="Tahoma" w:hAnsi="Tahoma" w:cs="Tahoma"/>
        </w:rPr>
        <w:t xml:space="preserve"> </w:t>
      </w:r>
      <w:r w:rsidRPr="00E1016A">
        <w:rPr>
          <w:rFonts w:ascii="Tahoma" w:hAnsi="Tahoma" w:cs="Tahoma"/>
        </w:rPr>
        <w:t>lasti</w:t>
      </w:r>
      <w:r>
        <w:rPr>
          <w:rFonts w:ascii="Tahoma" w:hAnsi="Tahoma" w:cs="Tahoma"/>
        </w:rPr>
        <w:t xml:space="preserve"> </w:t>
      </w:r>
      <w:r w:rsidRPr="00E1016A">
        <w:rPr>
          <w:rFonts w:ascii="Tahoma" w:hAnsi="Tahoma" w:cs="Tahoma"/>
        </w:rPr>
        <w:t>subjekta</w:t>
      </w:r>
      <w:r>
        <w:rPr>
          <w:rFonts w:ascii="Tahoma" w:hAnsi="Tahoma" w:cs="Tahoma"/>
        </w:rPr>
        <w:t xml:space="preserve"> </w:t>
      </w:r>
      <w:r w:rsidRPr="00E1016A">
        <w:rPr>
          <w:rFonts w:ascii="Tahoma" w:hAnsi="Tahoma" w:cs="Tahoma"/>
        </w:rPr>
        <w:t>iz</w:t>
      </w:r>
      <w:r>
        <w:rPr>
          <w:rFonts w:ascii="Tahoma" w:hAnsi="Tahoma" w:cs="Tahoma"/>
        </w:rPr>
        <w:t xml:space="preserve"> </w:t>
      </w:r>
      <w:r w:rsidRPr="00E1016A">
        <w:rPr>
          <w:rFonts w:ascii="Tahoma" w:hAnsi="Tahoma" w:cs="Tahoma"/>
        </w:rPr>
        <w:t>točke</w:t>
      </w:r>
      <w:r>
        <w:rPr>
          <w:rFonts w:ascii="Tahoma" w:hAnsi="Tahoma" w:cs="Tahoma"/>
        </w:rPr>
        <w:t xml:space="preserve"> </w:t>
      </w:r>
      <w:r w:rsidRPr="00E1016A">
        <w:rPr>
          <w:rFonts w:ascii="Tahoma" w:hAnsi="Tahoma" w:cs="Tahoma"/>
        </w:rPr>
        <w:t>(a)</w:t>
      </w:r>
      <w:r>
        <w:rPr>
          <w:rFonts w:ascii="Tahoma" w:hAnsi="Tahoma" w:cs="Tahoma"/>
        </w:rPr>
        <w:t xml:space="preserve"> </w:t>
      </w:r>
      <w:r w:rsidRPr="00E1016A">
        <w:rPr>
          <w:rFonts w:ascii="Tahoma" w:hAnsi="Tahoma" w:cs="Tahoma"/>
        </w:rPr>
        <w:t>zgoraj;</w:t>
      </w:r>
    </w:p>
    <w:p w14:paraId="223001F4" w14:textId="77777777" w:rsidR="003D4961" w:rsidRDefault="003D4961" w:rsidP="00CF4F5E">
      <w:pPr>
        <w:pStyle w:val="Odstavekseznama"/>
        <w:keepNext/>
        <w:keepLines/>
        <w:numPr>
          <w:ilvl w:val="0"/>
          <w:numId w:val="25"/>
        </w:numPr>
        <w:tabs>
          <w:tab w:val="left" w:pos="284"/>
        </w:tabs>
        <w:jc w:val="both"/>
        <w:rPr>
          <w:rFonts w:ascii="Tahoma" w:hAnsi="Tahoma" w:cs="Tahoma"/>
        </w:rPr>
      </w:pPr>
      <w:r w:rsidRPr="00E1016A">
        <w:rPr>
          <w:rFonts w:ascii="Tahoma" w:hAnsi="Tahoma" w:cs="Tahoma"/>
        </w:rPr>
        <w:t>niti</w:t>
      </w:r>
      <w:r>
        <w:rPr>
          <w:rFonts w:ascii="Tahoma" w:hAnsi="Tahoma" w:cs="Tahoma"/>
        </w:rPr>
        <w:t xml:space="preserve"> </w:t>
      </w:r>
      <w:r w:rsidRPr="00E1016A">
        <w:rPr>
          <w:rFonts w:ascii="Tahoma" w:hAnsi="Tahoma" w:cs="Tahoma"/>
        </w:rPr>
        <w:t>jaz</w:t>
      </w:r>
      <w:r>
        <w:rPr>
          <w:rFonts w:ascii="Tahoma" w:hAnsi="Tahoma" w:cs="Tahoma"/>
        </w:rPr>
        <w:t xml:space="preserve"> </w:t>
      </w:r>
      <w:r w:rsidRPr="00E1016A">
        <w:rPr>
          <w:rFonts w:ascii="Tahoma" w:hAnsi="Tahoma" w:cs="Tahoma"/>
        </w:rPr>
        <w:t>niti</w:t>
      </w:r>
      <w:r>
        <w:rPr>
          <w:rFonts w:ascii="Tahoma" w:hAnsi="Tahoma" w:cs="Tahoma"/>
        </w:rPr>
        <w:t xml:space="preserve"> </w:t>
      </w:r>
      <w:r w:rsidRPr="00E1016A">
        <w:rPr>
          <w:rFonts w:ascii="Tahoma" w:hAnsi="Tahoma" w:cs="Tahoma"/>
        </w:rPr>
        <w:t>subjekt,</w:t>
      </w:r>
      <w:r>
        <w:rPr>
          <w:rFonts w:ascii="Tahoma" w:hAnsi="Tahoma" w:cs="Tahoma"/>
        </w:rPr>
        <w:t xml:space="preserve"> </w:t>
      </w:r>
      <w:r w:rsidRPr="00E1016A">
        <w:rPr>
          <w:rFonts w:ascii="Tahoma" w:hAnsi="Tahoma" w:cs="Tahoma"/>
        </w:rPr>
        <w:t>ki</w:t>
      </w:r>
      <w:r>
        <w:rPr>
          <w:rFonts w:ascii="Tahoma" w:hAnsi="Tahoma" w:cs="Tahoma"/>
        </w:rPr>
        <w:t xml:space="preserve"> </w:t>
      </w:r>
      <w:r w:rsidRPr="00E1016A">
        <w:rPr>
          <w:rFonts w:ascii="Tahoma" w:hAnsi="Tahoma" w:cs="Tahoma"/>
        </w:rPr>
        <w:t>ga</w:t>
      </w:r>
      <w:r>
        <w:rPr>
          <w:rFonts w:ascii="Tahoma" w:hAnsi="Tahoma" w:cs="Tahoma"/>
        </w:rPr>
        <w:t xml:space="preserve"> </w:t>
      </w:r>
      <w:r w:rsidRPr="00E1016A">
        <w:rPr>
          <w:rFonts w:ascii="Tahoma" w:hAnsi="Tahoma" w:cs="Tahoma"/>
        </w:rPr>
        <w:t>zastopam,</w:t>
      </w:r>
      <w:r>
        <w:rPr>
          <w:rFonts w:ascii="Tahoma" w:hAnsi="Tahoma" w:cs="Tahoma"/>
        </w:rPr>
        <w:t xml:space="preserve"> </w:t>
      </w:r>
      <w:r w:rsidRPr="00E1016A">
        <w:rPr>
          <w:rFonts w:ascii="Tahoma" w:hAnsi="Tahoma" w:cs="Tahoma"/>
        </w:rPr>
        <w:t>nisva</w:t>
      </w:r>
      <w:r>
        <w:rPr>
          <w:rFonts w:ascii="Tahoma" w:hAnsi="Tahoma" w:cs="Tahoma"/>
        </w:rPr>
        <w:t xml:space="preserve"> </w:t>
      </w:r>
      <w:r w:rsidRPr="00E1016A">
        <w:rPr>
          <w:rFonts w:ascii="Tahoma" w:hAnsi="Tahoma" w:cs="Tahoma"/>
        </w:rPr>
        <w:t>fizična</w:t>
      </w:r>
      <w:r>
        <w:rPr>
          <w:rFonts w:ascii="Tahoma" w:hAnsi="Tahoma" w:cs="Tahoma"/>
        </w:rPr>
        <w:t xml:space="preserve"> </w:t>
      </w:r>
      <w:r w:rsidRPr="00E1016A">
        <w:rPr>
          <w:rFonts w:ascii="Tahoma" w:hAnsi="Tahoma" w:cs="Tahoma"/>
        </w:rPr>
        <w:t>ali</w:t>
      </w:r>
      <w:r>
        <w:rPr>
          <w:rFonts w:ascii="Tahoma" w:hAnsi="Tahoma" w:cs="Tahoma"/>
        </w:rPr>
        <w:t xml:space="preserve"> </w:t>
      </w:r>
      <w:r w:rsidRPr="00E1016A">
        <w:rPr>
          <w:rFonts w:ascii="Tahoma" w:hAnsi="Tahoma" w:cs="Tahoma"/>
        </w:rPr>
        <w:t>pravna</w:t>
      </w:r>
      <w:r>
        <w:rPr>
          <w:rFonts w:ascii="Tahoma" w:hAnsi="Tahoma" w:cs="Tahoma"/>
        </w:rPr>
        <w:t xml:space="preserve"> </w:t>
      </w:r>
      <w:r w:rsidRPr="00E1016A">
        <w:rPr>
          <w:rFonts w:ascii="Tahoma" w:hAnsi="Tahoma" w:cs="Tahoma"/>
        </w:rPr>
        <w:t>oseba,</w:t>
      </w:r>
      <w:r>
        <w:rPr>
          <w:rFonts w:ascii="Tahoma" w:hAnsi="Tahoma" w:cs="Tahoma"/>
        </w:rPr>
        <w:t xml:space="preserve"> </w:t>
      </w:r>
      <w:r w:rsidRPr="00E1016A">
        <w:rPr>
          <w:rFonts w:ascii="Tahoma" w:hAnsi="Tahoma" w:cs="Tahoma"/>
        </w:rPr>
        <w:t>subjekt</w:t>
      </w:r>
      <w:r>
        <w:rPr>
          <w:rFonts w:ascii="Tahoma" w:hAnsi="Tahoma" w:cs="Tahoma"/>
        </w:rPr>
        <w:t xml:space="preserve"> </w:t>
      </w:r>
      <w:r w:rsidRPr="00E1016A">
        <w:rPr>
          <w:rFonts w:ascii="Tahoma" w:hAnsi="Tahoma" w:cs="Tahoma"/>
        </w:rPr>
        <w:t>ali</w:t>
      </w:r>
      <w:r>
        <w:rPr>
          <w:rFonts w:ascii="Tahoma" w:hAnsi="Tahoma" w:cs="Tahoma"/>
        </w:rPr>
        <w:t xml:space="preserve"> </w:t>
      </w:r>
      <w:r w:rsidRPr="00E1016A">
        <w:rPr>
          <w:rFonts w:ascii="Tahoma" w:hAnsi="Tahoma" w:cs="Tahoma"/>
        </w:rPr>
        <w:t>organ,</w:t>
      </w:r>
      <w:r>
        <w:rPr>
          <w:rFonts w:ascii="Tahoma" w:hAnsi="Tahoma" w:cs="Tahoma"/>
        </w:rPr>
        <w:t xml:space="preserve"> </w:t>
      </w:r>
      <w:r w:rsidRPr="00E1016A">
        <w:rPr>
          <w:rFonts w:ascii="Tahoma" w:hAnsi="Tahoma" w:cs="Tahoma"/>
        </w:rPr>
        <w:t>ki</w:t>
      </w:r>
      <w:r>
        <w:rPr>
          <w:rFonts w:ascii="Tahoma" w:hAnsi="Tahoma" w:cs="Tahoma"/>
        </w:rPr>
        <w:t xml:space="preserve"> </w:t>
      </w:r>
      <w:r w:rsidRPr="00E1016A">
        <w:rPr>
          <w:rFonts w:ascii="Tahoma" w:hAnsi="Tahoma" w:cs="Tahoma"/>
        </w:rPr>
        <w:t>deluje</w:t>
      </w:r>
      <w:r>
        <w:rPr>
          <w:rFonts w:ascii="Tahoma" w:hAnsi="Tahoma" w:cs="Tahoma"/>
        </w:rPr>
        <w:t xml:space="preserve"> </w:t>
      </w:r>
      <w:r w:rsidRPr="00E1016A">
        <w:rPr>
          <w:rFonts w:ascii="Tahoma" w:hAnsi="Tahoma" w:cs="Tahoma"/>
        </w:rPr>
        <w:t>v</w:t>
      </w:r>
      <w:r>
        <w:rPr>
          <w:rFonts w:ascii="Tahoma" w:hAnsi="Tahoma" w:cs="Tahoma"/>
        </w:rPr>
        <w:t xml:space="preserve"> </w:t>
      </w:r>
      <w:r w:rsidRPr="00E1016A">
        <w:rPr>
          <w:rFonts w:ascii="Tahoma" w:hAnsi="Tahoma" w:cs="Tahoma"/>
        </w:rPr>
        <w:t>imenu</w:t>
      </w:r>
      <w:r>
        <w:rPr>
          <w:rFonts w:ascii="Tahoma" w:hAnsi="Tahoma" w:cs="Tahoma"/>
        </w:rPr>
        <w:t xml:space="preserve"> </w:t>
      </w:r>
      <w:r w:rsidRPr="00E1016A">
        <w:rPr>
          <w:rFonts w:ascii="Tahoma" w:hAnsi="Tahoma" w:cs="Tahoma"/>
        </w:rPr>
        <w:t>ali</w:t>
      </w:r>
      <w:r>
        <w:rPr>
          <w:rFonts w:ascii="Tahoma" w:hAnsi="Tahoma" w:cs="Tahoma"/>
        </w:rPr>
        <w:t xml:space="preserve"> </w:t>
      </w:r>
      <w:r w:rsidRPr="00E1016A">
        <w:rPr>
          <w:rFonts w:ascii="Tahoma" w:hAnsi="Tahoma" w:cs="Tahoma"/>
        </w:rPr>
        <w:t>po</w:t>
      </w:r>
      <w:r>
        <w:rPr>
          <w:rFonts w:ascii="Tahoma" w:hAnsi="Tahoma" w:cs="Tahoma"/>
        </w:rPr>
        <w:t xml:space="preserve"> </w:t>
      </w:r>
      <w:r w:rsidRPr="00E1016A">
        <w:rPr>
          <w:rFonts w:ascii="Tahoma" w:hAnsi="Tahoma" w:cs="Tahoma"/>
        </w:rPr>
        <w:t>navodilih</w:t>
      </w:r>
      <w:r>
        <w:rPr>
          <w:rFonts w:ascii="Tahoma" w:hAnsi="Tahoma" w:cs="Tahoma"/>
        </w:rPr>
        <w:t xml:space="preserve"> </w:t>
      </w:r>
      <w:r w:rsidRPr="00E1016A">
        <w:rPr>
          <w:rFonts w:ascii="Tahoma" w:hAnsi="Tahoma" w:cs="Tahoma"/>
        </w:rPr>
        <w:t>subjekta</w:t>
      </w:r>
      <w:r>
        <w:rPr>
          <w:rFonts w:ascii="Tahoma" w:hAnsi="Tahoma" w:cs="Tahoma"/>
        </w:rPr>
        <w:t xml:space="preserve"> </w:t>
      </w:r>
      <w:r w:rsidRPr="00E1016A">
        <w:rPr>
          <w:rFonts w:ascii="Tahoma" w:hAnsi="Tahoma" w:cs="Tahoma"/>
        </w:rPr>
        <w:t>iz</w:t>
      </w:r>
      <w:r>
        <w:rPr>
          <w:rFonts w:ascii="Tahoma" w:hAnsi="Tahoma" w:cs="Tahoma"/>
        </w:rPr>
        <w:t xml:space="preserve"> </w:t>
      </w:r>
      <w:r w:rsidRPr="00E1016A">
        <w:rPr>
          <w:rFonts w:ascii="Tahoma" w:hAnsi="Tahoma" w:cs="Tahoma"/>
        </w:rPr>
        <w:t>točke</w:t>
      </w:r>
      <w:r>
        <w:rPr>
          <w:rFonts w:ascii="Tahoma" w:hAnsi="Tahoma" w:cs="Tahoma"/>
        </w:rPr>
        <w:t xml:space="preserve"> </w:t>
      </w:r>
      <w:r w:rsidRPr="00E1016A">
        <w:rPr>
          <w:rFonts w:ascii="Tahoma" w:hAnsi="Tahoma" w:cs="Tahoma"/>
        </w:rPr>
        <w:t>(a)</w:t>
      </w:r>
      <w:r>
        <w:rPr>
          <w:rFonts w:ascii="Tahoma" w:hAnsi="Tahoma" w:cs="Tahoma"/>
        </w:rPr>
        <w:t xml:space="preserve"> </w:t>
      </w:r>
      <w:r w:rsidRPr="00E1016A">
        <w:rPr>
          <w:rFonts w:ascii="Tahoma" w:hAnsi="Tahoma" w:cs="Tahoma"/>
        </w:rPr>
        <w:t>ali</w:t>
      </w:r>
      <w:r>
        <w:rPr>
          <w:rFonts w:ascii="Tahoma" w:hAnsi="Tahoma" w:cs="Tahoma"/>
        </w:rPr>
        <w:t xml:space="preserve"> </w:t>
      </w:r>
      <w:r w:rsidRPr="00E1016A">
        <w:rPr>
          <w:rFonts w:ascii="Tahoma" w:hAnsi="Tahoma" w:cs="Tahoma"/>
        </w:rPr>
        <w:t>(b)</w:t>
      </w:r>
      <w:r>
        <w:rPr>
          <w:rFonts w:ascii="Tahoma" w:hAnsi="Tahoma" w:cs="Tahoma"/>
        </w:rPr>
        <w:t xml:space="preserve"> </w:t>
      </w:r>
      <w:r w:rsidRPr="00E1016A">
        <w:rPr>
          <w:rFonts w:ascii="Tahoma" w:hAnsi="Tahoma" w:cs="Tahoma"/>
        </w:rPr>
        <w:t>zgoraj;</w:t>
      </w:r>
    </w:p>
    <w:p w14:paraId="26C7B3DA" w14:textId="77777777" w:rsidR="003D4961" w:rsidRPr="00642459" w:rsidRDefault="003D4961" w:rsidP="00CF4F5E">
      <w:pPr>
        <w:pStyle w:val="Odstavekseznama"/>
        <w:keepNext/>
        <w:keepLines/>
        <w:numPr>
          <w:ilvl w:val="0"/>
          <w:numId w:val="25"/>
        </w:numPr>
        <w:tabs>
          <w:tab w:val="left" w:pos="284"/>
        </w:tabs>
        <w:jc w:val="both"/>
        <w:rPr>
          <w:rFonts w:ascii="Tahoma" w:hAnsi="Tahoma" w:cs="Tahoma"/>
        </w:rPr>
      </w:pPr>
      <w:r w:rsidRPr="00642459">
        <w:rPr>
          <w:rFonts w:ascii="Tahoma" w:hAnsi="Tahoma" w:cs="Tahoma"/>
        </w:rPr>
        <w:t>ni</w:t>
      </w:r>
      <w:r>
        <w:rPr>
          <w:rFonts w:ascii="Tahoma" w:hAnsi="Tahoma" w:cs="Tahoma"/>
        </w:rPr>
        <w:t xml:space="preserve"> </w:t>
      </w:r>
      <w:r w:rsidRPr="00642459">
        <w:rPr>
          <w:rFonts w:ascii="Tahoma" w:hAnsi="Tahoma" w:cs="Tahoma"/>
        </w:rPr>
        <w:t>udeležbe</w:t>
      </w:r>
      <w:r>
        <w:rPr>
          <w:rFonts w:ascii="Tahoma" w:hAnsi="Tahoma" w:cs="Tahoma"/>
        </w:rPr>
        <w:t xml:space="preserve"> </w:t>
      </w:r>
      <w:r w:rsidRPr="00642459">
        <w:rPr>
          <w:rFonts w:ascii="Tahoma" w:hAnsi="Tahoma" w:cs="Tahoma"/>
        </w:rPr>
        <w:t>več</w:t>
      </w:r>
      <w:r>
        <w:rPr>
          <w:rFonts w:ascii="Tahoma" w:hAnsi="Tahoma" w:cs="Tahoma"/>
        </w:rPr>
        <w:t xml:space="preserve"> </w:t>
      </w:r>
      <w:r w:rsidRPr="00642459">
        <w:rPr>
          <w:rFonts w:ascii="Tahoma" w:hAnsi="Tahoma" w:cs="Tahoma"/>
        </w:rPr>
        <w:t>kot</w:t>
      </w:r>
      <w:r>
        <w:rPr>
          <w:rFonts w:ascii="Tahoma" w:hAnsi="Tahoma" w:cs="Tahoma"/>
        </w:rPr>
        <w:t xml:space="preserve"> </w:t>
      </w:r>
      <w:r w:rsidRPr="00642459">
        <w:rPr>
          <w:rFonts w:ascii="Tahoma" w:hAnsi="Tahoma" w:cs="Tahoma"/>
        </w:rPr>
        <w:t>10</w:t>
      </w:r>
      <w:r>
        <w:rPr>
          <w:rFonts w:ascii="Tahoma" w:hAnsi="Tahoma" w:cs="Tahoma"/>
        </w:rPr>
        <w:t xml:space="preserve"> </w:t>
      </w:r>
      <w:r w:rsidRPr="00642459">
        <w:rPr>
          <w:rFonts w:ascii="Tahoma" w:hAnsi="Tahoma" w:cs="Tahoma"/>
        </w:rPr>
        <w:t>%</w:t>
      </w:r>
      <w:r>
        <w:rPr>
          <w:rFonts w:ascii="Tahoma" w:hAnsi="Tahoma" w:cs="Tahoma"/>
        </w:rPr>
        <w:t xml:space="preserve"> </w:t>
      </w:r>
      <w:r w:rsidRPr="00642459">
        <w:rPr>
          <w:rFonts w:ascii="Tahoma" w:hAnsi="Tahoma" w:cs="Tahoma"/>
        </w:rPr>
        <w:t>ponudbene</w:t>
      </w:r>
      <w:r>
        <w:rPr>
          <w:rFonts w:ascii="Tahoma" w:hAnsi="Tahoma" w:cs="Tahoma"/>
        </w:rPr>
        <w:t xml:space="preserve"> </w:t>
      </w:r>
      <w:r w:rsidRPr="00642459">
        <w:rPr>
          <w:rFonts w:ascii="Tahoma" w:hAnsi="Tahoma" w:cs="Tahoma"/>
        </w:rPr>
        <w:t>vrednosti</w:t>
      </w:r>
      <w:r>
        <w:rPr>
          <w:rFonts w:ascii="Tahoma" w:hAnsi="Tahoma" w:cs="Tahoma"/>
        </w:rPr>
        <w:t xml:space="preserve"> </w:t>
      </w:r>
      <w:r w:rsidRPr="00642459">
        <w:rPr>
          <w:rFonts w:ascii="Tahoma" w:hAnsi="Tahoma" w:cs="Tahoma"/>
        </w:rPr>
        <w:t>podizvajalcev,</w:t>
      </w:r>
      <w:r>
        <w:rPr>
          <w:rFonts w:ascii="Tahoma" w:hAnsi="Tahoma" w:cs="Tahoma"/>
        </w:rPr>
        <w:t xml:space="preserve"> </w:t>
      </w:r>
      <w:r w:rsidRPr="00642459">
        <w:rPr>
          <w:rFonts w:ascii="Tahoma" w:hAnsi="Tahoma" w:cs="Tahoma"/>
        </w:rPr>
        <w:t>dobaviteljev</w:t>
      </w:r>
      <w:r>
        <w:rPr>
          <w:rFonts w:ascii="Tahoma" w:hAnsi="Tahoma" w:cs="Tahoma"/>
        </w:rPr>
        <w:t xml:space="preserve"> </w:t>
      </w:r>
      <w:r w:rsidRPr="00642459">
        <w:rPr>
          <w:rFonts w:ascii="Tahoma" w:hAnsi="Tahoma" w:cs="Tahoma"/>
        </w:rPr>
        <w:t>ali</w:t>
      </w:r>
      <w:r>
        <w:rPr>
          <w:rFonts w:ascii="Tahoma" w:hAnsi="Tahoma" w:cs="Tahoma"/>
        </w:rPr>
        <w:t xml:space="preserve"> </w:t>
      </w:r>
      <w:r w:rsidRPr="00642459">
        <w:rPr>
          <w:rFonts w:ascii="Tahoma" w:hAnsi="Tahoma" w:cs="Tahoma"/>
        </w:rPr>
        <w:t>subjektov,</w:t>
      </w:r>
      <w:r>
        <w:rPr>
          <w:rFonts w:ascii="Tahoma" w:hAnsi="Tahoma" w:cs="Tahoma"/>
        </w:rPr>
        <w:t xml:space="preserve"> </w:t>
      </w:r>
      <w:r w:rsidRPr="00642459">
        <w:rPr>
          <w:rFonts w:ascii="Tahoma" w:hAnsi="Tahoma" w:cs="Tahoma"/>
        </w:rPr>
        <w:t>katerih</w:t>
      </w:r>
      <w:r>
        <w:rPr>
          <w:rFonts w:ascii="Tahoma" w:hAnsi="Tahoma" w:cs="Tahoma"/>
        </w:rPr>
        <w:t xml:space="preserve"> </w:t>
      </w:r>
      <w:r w:rsidRPr="00642459">
        <w:rPr>
          <w:rFonts w:ascii="Tahoma" w:hAnsi="Tahoma" w:cs="Tahoma"/>
        </w:rPr>
        <w:t>zmogljivosti</w:t>
      </w:r>
      <w:r>
        <w:rPr>
          <w:rFonts w:ascii="Tahoma" w:hAnsi="Tahoma" w:cs="Tahoma"/>
        </w:rPr>
        <w:t xml:space="preserve"> </w:t>
      </w:r>
      <w:r w:rsidRPr="00642459">
        <w:rPr>
          <w:rFonts w:ascii="Tahoma" w:hAnsi="Tahoma" w:cs="Tahoma"/>
        </w:rPr>
        <w:t>subjekt,</w:t>
      </w:r>
      <w:r>
        <w:rPr>
          <w:rFonts w:ascii="Tahoma" w:hAnsi="Tahoma" w:cs="Tahoma"/>
        </w:rPr>
        <w:t xml:space="preserve"> </w:t>
      </w:r>
      <w:r w:rsidRPr="00642459">
        <w:rPr>
          <w:rFonts w:ascii="Tahoma" w:hAnsi="Tahoma" w:cs="Tahoma"/>
        </w:rPr>
        <w:t>ki</w:t>
      </w:r>
      <w:r>
        <w:rPr>
          <w:rFonts w:ascii="Tahoma" w:hAnsi="Tahoma" w:cs="Tahoma"/>
        </w:rPr>
        <w:t xml:space="preserve"> </w:t>
      </w:r>
      <w:r w:rsidRPr="00642459">
        <w:rPr>
          <w:rFonts w:ascii="Tahoma" w:hAnsi="Tahoma" w:cs="Tahoma"/>
        </w:rPr>
        <w:t>ga</w:t>
      </w:r>
      <w:r>
        <w:rPr>
          <w:rFonts w:ascii="Tahoma" w:hAnsi="Tahoma" w:cs="Tahoma"/>
        </w:rPr>
        <w:t xml:space="preserve"> </w:t>
      </w:r>
      <w:r w:rsidRPr="00642459">
        <w:rPr>
          <w:rFonts w:ascii="Tahoma" w:hAnsi="Tahoma" w:cs="Tahoma"/>
        </w:rPr>
        <w:t>zastopam,</w:t>
      </w:r>
      <w:r>
        <w:rPr>
          <w:rFonts w:ascii="Tahoma" w:hAnsi="Tahoma" w:cs="Tahoma"/>
        </w:rPr>
        <w:t xml:space="preserve"> </w:t>
      </w:r>
      <w:r w:rsidRPr="00642459">
        <w:rPr>
          <w:rFonts w:ascii="Tahoma" w:hAnsi="Tahoma" w:cs="Tahoma"/>
        </w:rPr>
        <w:t>uporablja,</w:t>
      </w:r>
      <w:r>
        <w:rPr>
          <w:rFonts w:ascii="Tahoma" w:hAnsi="Tahoma" w:cs="Tahoma"/>
        </w:rPr>
        <w:t xml:space="preserve"> </w:t>
      </w:r>
      <w:r w:rsidRPr="00642459">
        <w:rPr>
          <w:rFonts w:ascii="Tahoma" w:hAnsi="Tahoma" w:cs="Tahoma"/>
        </w:rPr>
        <w:t>ki</w:t>
      </w:r>
      <w:r>
        <w:rPr>
          <w:rFonts w:ascii="Tahoma" w:hAnsi="Tahoma" w:cs="Tahoma"/>
        </w:rPr>
        <w:t xml:space="preserve"> </w:t>
      </w:r>
      <w:r w:rsidRPr="00642459">
        <w:rPr>
          <w:rFonts w:ascii="Tahoma" w:hAnsi="Tahoma" w:cs="Tahoma"/>
        </w:rPr>
        <w:t>so</w:t>
      </w:r>
      <w:r>
        <w:rPr>
          <w:rFonts w:ascii="Tahoma" w:hAnsi="Tahoma" w:cs="Tahoma"/>
        </w:rPr>
        <w:t xml:space="preserve"> </w:t>
      </w:r>
      <w:r w:rsidRPr="00642459">
        <w:rPr>
          <w:rFonts w:ascii="Tahoma" w:hAnsi="Tahoma" w:cs="Tahoma"/>
        </w:rPr>
        <w:t>subjekti,</w:t>
      </w:r>
      <w:r>
        <w:rPr>
          <w:rFonts w:ascii="Tahoma" w:hAnsi="Tahoma" w:cs="Tahoma"/>
        </w:rPr>
        <w:t xml:space="preserve"> </w:t>
      </w:r>
      <w:r w:rsidRPr="00642459">
        <w:rPr>
          <w:rFonts w:ascii="Tahoma" w:hAnsi="Tahoma" w:cs="Tahoma"/>
        </w:rPr>
        <w:t>navedeni</w:t>
      </w:r>
      <w:r>
        <w:rPr>
          <w:rFonts w:ascii="Tahoma" w:hAnsi="Tahoma" w:cs="Tahoma"/>
        </w:rPr>
        <w:t xml:space="preserve"> </w:t>
      </w:r>
      <w:r w:rsidRPr="00642459">
        <w:rPr>
          <w:rFonts w:ascii="Tahoma" w:hAnsi="Tahoma" w:cs="Tahoma"/>
        </w:rPr>
        <w:t>v</w:t>
      </w:r>
      <w:r>
        <w:rPr>
          <w:rFonts w:ascii="Tahoma" w:hAnsi="Tahoma" w:cs="Tahoma"/>
        </w:rPr>
        <w:t xml:space="preserve"> </w:t>
      </w:r>
      <w:r w:rsidRPr="00642459">
        <w:rPr>
          <w:rFonts w:ascii="Tahoma" w:hAnsi="Tahoma" w:cs="Tahoma"/>
        </w:rPr>
        <w:t>točkah</w:t>
      </w:r>
      <w:r>
        <w:rPr>
          <w:rFonts w:ascii="Tahoma" w:hAnsi="Tahoma" w:cs="Tahoma"/>
        </w:rPr>
        <w:t xml:space="preserve"> </w:t>
      </w:r>
      <w:r w:rsidRPr="00642459">
        <w:rPr>
          <w:rFonts w:ascii="Tahoma" w:hAnsi="Tahoma" w:cs="Tahoma"/>
        </w:rPr>
        <w:t>(a)</w:t>
      </w:r>
      <w:r>
        <w:rPr>
          <w:rFonts w:ascii="Tahoma" w:hAnsi="Tahoma" w:cs="Tahoma"/>
        </w:rPr>
        <w:t xml:space="preserve"> </w:t>
      </w:r>
      <w:r w:rsidRPr="00642459">
        <w:rPr>
          <w:rFonts w:ascii="Tahoma" w:hAnsi="Tahoma" w:cs="Tahoma"/>
        </w:rPr>
        <w:t>do</w:t>
      </w:r>
      <w:r>
        <w:rPr>
          <w:rFonts w:ascii="Tahoma" w:hAnsi="Tahoma" w:cs="Tahoma"/>
        </w:rPr>
        <w:t xml:space="preserve"> </w:t>
      </w:r>
      <w:r w:rsidRPr="00642459">
        <w:rPr>
          <w:rFonts w:ascii="Tahoma" w:hAnsi="Tahoma" w:cs="Tahoma"/>
        </w:rPr>
        <w:t>(c)</w:t>
      </w:r>
      <w:r>
        <w:rPr>
          <w:rFonts w:ascii="Tahoma" w:hAnsi="Tahoma" w:cs="Tahoma"/>
        </w:rPr>
        <w:t xml:space="preserve"> </w:t>
      </w:r>
      <w:r w:rsidRPr="00642459">
        <w:rPr>
          <w:rFonts w:ascii="Tahoma" w:hAnsi="Tahoma" w:cs="Tahoma"/>
        </w:rPr>
        <w:t>zgoraj;</w:t>
      </w:r>
    </w:p>
    <w:p w14:paraId="564B6D3D" w14:textId="77777777" w:rsidR="003D4961" w:rsidRPr="00112425" w:rsidRDefault="003D4961" w:rsidP="003D4961">
      <w:pPr>
        <w:keepNext/>
        <w:keepLines/>
        <w:jc w:val="both"/>
        <w:rPr>
          <w:rFonts w:ascii="Tahoma" w:hAnsi="Tahoma" w:cs="Tahoma"/>
          <w:bCs/>
          <w:i/>
          <w:noProof/>
          <w:sz w:val="18"/>
          <w:szCs w:val="18"/>
        </w:rPr>
      </w:pPr>
    </w:p>
    <w:p w14:paraId="26AA9C19" w14:textId="77777777" w:rsidR="003D4961" w:rsidRPr="00112425" w:rsidRDefault="003D4961" w:rsidP="003D4961">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w:t>
      </w:r>
      <w:r>
        <w:rPr>
          <w:rFonts w:ascii="Tahoma" w:hAnsi="Tahoma" w:cs="Tahoma"/>
          <w:b/>
          <w:smallCaps/>
          <w:sz w:val="20"/>
        </w:rPr>
        <w:t xml:space="preserve"> </w:t>
      </w:r>
      <w:r w:rsidRPr="00112425">
        <w:rPr>
          <w:rFonts w:ascii="Tahoma" w:hAnsi="Tahoma" w:cs="Tahoma"/>
          <w:b/>
          <w:smallCaps/>
          <w:sz w:val="20"/>
        </w:rPr>
        <w:t>za</w:t>
      </w:r>
      <w:r>
        <w:rPr>
          <w:rFonts w:ascii="Tahoma" w:hAnsi="Tahoma" w:cs="Tahoma"/>
          <w:b/>
          <w:smallCaps/>
          <w:sz w:val="20"/>
        </w:rPr>
        <w:t xml:space="preserve"> </w:t>
      </w:r>
      <w:r w:rsidRPr="00112425">
        <w:rPr>
          <w:rFonts w:ascii="Tahoma" w:hAnsi="Tahoma" w:cs="Tahoma"/>
          <w:b/>
          <w:smallCaps/>
          <w:sz w:val="20"/>
        </w:rPr>
        <w:t>sodelovanje</w:t>
      </w:r>
    </w:p>
    <w:p w14:paraId="7A3323E0" w14:textId="77777777" w:rsidR="003D4961" w:rsidRPr="00112425" w:rsidRDefault="003D4961" w:rsidP="003D4961">
      <w:pPr>
        <w:keepNext/>
        <w:keepLines/>
        <w:ind w:left="426" w:hanging="426"/>
        <w:jc w:val="both"/>
        <w:rPr>
          <w:rFonts w:ascii="Tahoma" w:hAnsi="Tahoma" w:cs="Tahoma"/>
          <w:bCs/>
          <w:noProof/>
          <w:sz w:val="18"/>
          <w:szCs w:val="18"/>
        </w:rPr>
      </w:pPr>
    </w:p>
    <w:p w14:paraId="16F43C71" w14:textId="77777777" w:rsidR="003D4961" w:rsidRPr="00112425" w:rsidRDefault="003D4961" w:rsidP="003D4961">
      <w:pPr>
        <w:keepNext/>
        <w:keepLines/>
        <w:jc w:val="both"/>
        <w:rPr>
          <w:rFonts w:ascii="Tahoma" w:hAnsi="Tahoma" w:cs="Tahoma"/>
          <w:b/>
          <w:bCs/>
          <w:noProof/>
          <w:sz w:val="18"/>
          <w:szCs w:val="18"/>
        </w:rPr>
      </w:pPr>
      <w:r w:rsidRPr="00112425">
        <w:rPr>
          <w:rFonts w:ascii="Tahoma" w:hAnsi="Tahoma" w:cs="Tahoma"/>
          <w:b/>
          <w:bCs/>
          <w:noProof/>
          <w:sz w:val="18"/>
          <w:szCs w:val="18"/>
        </w:rPr>
        <w:t>Spodaj</w:t>
      </w:r>
      <w:r>
        <w:rPr>
          <w:rFonts w:ascii="Tahoma" w:hAnsi="Tahoma" w:cs="Tahoma"/>
          <w:b/>
          <w:bCs/>
          <w:noProof/>
          <w:sz w:val="18"/>
          <w:szCs w:val="18"/>
        </w:rPr>
        <w:t xml:space="preserve"> </w:t>
      </w:r>
      <w:r w:rsidRPr="00112425">
        <w:rPr>
          <w:rFonts w:ascii="Tahoma" w:hAnsi="Tahoma" w:cs="Tahoma"/>
          <w:b/>
          <w:bCs/>
          <w:noProof/>
          <w:sz w:val="18"/>
          <w:szCs w:val="18"/>
        </w:rPr>
        <w:t>navedene</w:t>
      </w:r>
      <w:r>
        <w:rPr>
          <w:rFonts w:ascii="Tahoma" w:hAnsi="Tahoma" w:cs="Tahoma"/>
          <w:b/>
          <w:bCs/>
          <w:noProof/>
          <w:sz w:val="18"/>
          <w:szCs w:val="18"/>
        </w:rPr>
        <w:t xml:space="preserve"> </w:t>
      </w:r>
      <w:r w:rsidRPr="00112425">
        <w:rPr>
          <w:rFonts w:ascii="Tahoma" w:hAnsi="Tahoma" w:cs="Tahoma"/>
          <w:b/>
          <w:bCs/>
          <w:noProof/>
          <w:sz w:val="18"/>
          <w:szCs w:val="18"/>
        </w:rPr>
        <w:t>izjave</w:t>
      </w:r>
      <w:r>
        <w:rPr>
          <w:rFonts w:ascii="Tahoma" w:hAnsi="Tahoma" w:cs="Tahoma"/>
          <w:b/>
          <w:bCs/>
          <w:noProof/>
          <w:sz w:val="18"/>
          <w:szCs w:val="18"/>
        </w:rPr>
        <w:t xml:space="preserve"> </w:t>
      </w:r>
      <w:r w:rsidRPr="00112425">
        <w:rPr>
          <w:rFonts w:ascii="Tahoma" w:hAnsi="Tahoma" w:cs="Tahoma"/>
          <w:b/>
          <w:bCs/>
          <w:noProof/>
          <w:sz w:val="18"/>
          <w:szCs w:val="18"/>
        </w:rPr>
        <w:t>veljajo</w:t>
      </w:r>
      <w:r>
        <w:rPr>
          <w:rFonts w:ascii="Tahoma" w:hAnsi="Tahoma" w:cs="Tahoma"/>
          <w:b/>
          <w:bCs/>
          <w:noProof/>
          <w:sz w:val="18"/>
          <w:szCs w:val="18"/>
        </w:rPr>
        <w:t xml:space="preserve"> </w:t>
      </w:r>
      <w:r w:rsidRPr="00112425">
        <w:rPr>
          <w:rFonts w:ascii="Tahoma" w:hAnsi="Tahoma" w:cs="Tahoma"/>
          <w:b/>
          <w:bCs/>
          <w:noProof/>
          <w:sz w:val="18"/>
          <w:szCs w:val="18"/>
        </w:rPr>
        <w:t>le</w:t>
      </w:r>
      <w:r>
        <w:rPr>
          <w:rFonts w:ascii="Tahoma" w:hAnsi="Tahoma" w:cs="Tahoma"/>
          <w:b/>
          <w:bCs/>
          <w:noProof/>
          <w:sz w:val="18"/>
          <w:szCs w:val="18"/>
        </w:rPr>
        <w:t xml:space="preserve"> </w:t>
      </w:r>
      <w:r w:rsidRPr="00112425">
        <w:rPr>
          <w:rFonts w:ascii="Tahoma" w:hAnsi="Tahoma" w:cs="Tahoma"/>
          <w:b/>
          <w:bCs/>
          <w:noProof/>
          <w:sz w:val="18"/>
          <w:szCs w:val="18"/>
        </w:rPr>
        <w:t>v</w:t>
      </w:r>
      <w:r>
        <w:rPr>
          <w:rFonts w:ascii="Tahoma" w:hAnsi="Tahoma" w:cs="Tahoma"/>
          <w:b/>
          <w:bCs/>
          <w:noProof/>
          <w:sz w:val="18"/>
          <w:szCs w:val="18"/>
        </w:rPr>
        <w:t xml:space="preserve"> </w:t>
      </w:r>
      <w:r w:rsidRPr="00112425">
        <w:rPr>
          <w:rFonts w:ascii="Tahoma" w:hAnsi="Tahoma" w:cs="Tahoma"/>
          <w:b/>
          <w:bCs/>
          <w:noProof/>
          <w:sz w:val="18"/>
          <w:szCs w:val="18"/>
        </w:rPr>
        <w:t>primeru,</w:t>
      </w:r>
      <w:r>
        <w:rPr>
          <w:rFonts w:ascii="Tahoma" w:hAnsi="Tahoma" w:cs="Tahoma"/>
          <w:b/>
          <w:bCs/>
          <w:noProof/>
          <w:sz w:val="18"/>
          <w:szCs w:val="18"/>
        </w:rPr>
        <w:t xml:space="preserve"> </w:t>
      </w:r>
      <w:r w:rsidRPr="00112425">
        <w:rPr>
          <w:rFonts w:ascii="Tahoma" w:hAnsi="Tahoma" w:cs="Tahoma"/>
          <w:b/>
          <w:bCs/>
          <w:noProof/>
          <w:sz w:val="18"/>
          <w:szCs w:val="18"/>
        </w:rPr>
        <w:t>če</w:t>
      </w:r>
      <w:r>
        <w:rPr>
          <w:rFonts w:ascii="Tahoma" w:hAnsi="Tahoma" w:cs="Tahoma"/>
          <w:b/>
          <w:bCs/>
          <w:noProof/>
          <w:sz w:val="18"/>
          <w:szCs w:val="18"/>
        </w:rPr>
        <w:t xml:space="preserve"> </w:t>
      </w:r>
      <w:r w:rsidRPr="00112425">
        <w:rPr>
          <w:rFonts w:ascii="Tahoma" w:hAnsi="Tahoma" w:cs="Tahoma"/>
          <w:b/>
          <w:bCs/>
          <w:noProof/>
          <w:sz w:val="18"/>
          <w:szCs w:val="18"/>
        </w:rPr>
        <w:t>ponudnik</w:t>
      </w:r>
      <w:r>
        <w:rPr>
          <w:rFonts w:ascii="Tahoma" w:hAnsi="Tahoma" w:cs="Tahoma"/>
          <w:b/>
          <w:bCs/>
          <w:noProof/>
          <w:sz w:val="18"/>
          <w:szCs w:val="18"/>
        </w:rPr>
        <w:t xml:space="preserve"> </w:t>
      </w:r>
      <w:r w:rsidRPr="00112425">
        <w:rPr>
          <w:rFonts w:ascii="Tahoma" w:hAnsi="Tahoma" w:cs="Tahoma"/>
          <w:b/>
          <w:bCs/>
          <w:noProof/>
          <w:sz w:val="18"/>
          <w:szCs w:val="18"/>
        </w:rPr>
        <w:t>izpolnjuje</w:t>
      </w:r>
      <w:r>
        <w:rPr>
          <w:rFonts w:ascii="Tahoma" w:hAnsi="Tahoma" w:cs="Tahoma"/>
          <w:b/>
          <w:bCs/>
          <w:noProof/>
          <w:sz w:val="18"/>
          <w:szCs w:val="18"/>
        </w:rPr>
        <w:t xml:space="preserve"> </w:t>
      </w:r>
      <w:r w:rsidRPr="00112425">
        <w:rPr>
          <w:rFonts w:ascii="Tahoma" w:hAnsi="Tahoma" w:cs="Tahoma"/>
          <w:b/>
          <w:bCs/>
          <w:noProof/>
          <w:sz w:val="18"/>
          <w:szCs w:val="18"/>
        </w:rPr>
        <w:t>pogoje</w:t>
      </w:r>
      <w:r>
        <w:rPr>
          <w:rFonts w:ascii="Tahoma" w:hAnsi="Tahoma" w:cs="Tahoma"/>
          <w:b/>
          <w:bCs/>
          <w:noProof/>
          <w:sz w:val="18"/>
          <w:szCs w:val="18"/>
        </w:rPr>
        <w:t xml:space="preserve"> </w:t>
      </w:r>
      <w:r w:rsidRPr="00112425">
        <w:rPr>
          <w:rFonts w:ascii="Tahoma" w:hAnsi="Tahoma" w:cs="Tahoma"/>
          <w:b/>
          <w:bCs/>
          <w:noProof/>
          <w:sz w:val="18"/>
          <w:szCs w:val="18"/>
        </w:rPr>
        <w:t>za</w:t>
      </w:r>
      <w:r>
        <w:rPr>
          <w:rFonts w:ascii="Tahoma" w:hAnsi="Tahoma" w:cs="Tahoma"/>
          <w:b/>
          <w:bCs/>
          <w:noProof/>
          <w:sz w:val="18"/>
          <w:szCs w:val="18"/>
        </w:rPr>
        <w:t xml:space="preserve"> </w:t>
      </w:r>
      <w:r w:rsidRPr="00112425">
        <w:rPr>
          <w:rFonts w:ascii="Tahoma" w:hAnsi="Tahoma" w:cs="Tahoma"/>
          <w:b/>
          <w:bCs/>
          <w:noProof/>
          <w:sz w:val="18"/>
          <w:szCs w:val="18"/>
        </w:rPr>
        <w:t>sodelovanje</w:t>
      </w:r>
      <w:r>
        <w:rPr>
          <w:rFonts w:ascii="Tahoma" w:hAnsi="Tahoma" w:cs="Tahoma"/>
          <w:b/>
          <w:bCs/>
          <w:noProof/>
          <w:sz w:val="18"/>
          <w:szCs w:val="18"/>
        </w:rPr>
        <w:t xml:space="preserve"> </w:t>
      </w:r>
      <w:r w:rsidRPr="00112425">
        <w:rPr>
          <w:rFonts w:ascii="Tahoma" w:hAnsi="Tahoma" w:cs="Tahoma"/>
          <w:b/>
          <w:bCs/>
          <w:noProof/>
          <w:sz w:val="18"/>
          <w:szCs w:val="18"/>
        </w:rPr>
        <w:t>s</w:t>
      </w:r>
      <w:r>
        <w:rPr>
          <w:rFonts w:ascii="Tahoma" w:hAnsi="Tahoma" w:cs="Tahoma"/>
          <w:b/>
          <w:bCs/>
          <w:noProof/>
          <w:sz w:val="18"/>
          <w:szCs w:val="18"/>
        </w:rPr>
        <w:t xml:space="preserve"> </w:t>
      </w:r>
      <w:r w:rsidRPr="00112425">
        <w:rPr>
          <w:rFonts w:ascii="Tahoma" w:hAnsi="Tahoma" w:cs="Tahoma"/>
          <w:b/>
          <w:bCs/>
          <w:noProof/>
          <w:sz w:val="18"/>
          <w:szCs w:val="18"/>
        </w:rPr>
        <w:t>podizvajalci</w:t>
      </w:r>
      <w:r>
        <w:rPr>
          <w:rFonts w:ascii="Tahoma" w:hAnsi="Tahoma" w:cs="Tahoma"/>
          <w:b/>
          <w:bCs/>
          <w:noProof/>
          <w:sz w:val="18"/>
          <w:szCs w:val="18"/>
        </w:rPr>
        <w:t xml:space="preserve"> </w:t>
      </w:r>
      <w:r w:rsidRPr="00112425">
        <w:rPr>
          <w:rFonts w:ascii="Tahoma" w:hAnsi="Tahoma" w:cs="Tahoma"/>
          <w:b/>
          <w:bCs/>
          <w:noProof/>
          <w:sz w:val="18"/>
          <w:szCs w:val="18"/>
        </w:rPr>
        <w:t>ali</w:t>
      </w:r>
      <w:r>
        <w:rPr>
          <w:rFonts w:ascii="Tahoma" w:hAnsi="Tahoma" w:cs="Tahoma"/>
          <w:b/>
          <w:bCs/>
          <w:noProof/>
          <w:sz w:val="18"/>
          <w:szCs w:val="18"/>
        </w:rPr>
        <w:t xml:space="preserve"> </w:t>
      </w:r>
      <w:r w:rsidRPr="00112425">
        <w:rPr>
          <w:rFonts w:ascii="Tahoma" w:hAnsi="Tahoma" w:cs="Tahoma"/>
          <w:b/>
          <w:bCs/>
          <w:noProof/>
          <w:sz w:val="18"/>
          <w:szCs w:val="18"/>
        </w:rPr>
        <w:t>z</w:t>
      </w:r>
      <w:r>
        <w:rPr>
          <w:rFonts w:ascii="Tahoma" w:hAnsi="Tahoma" w:cs="Tahoma"/>
          <w:b/>
          <w:bCs/>
          <w:noProof/>
          <w:sz w:val="18"/>
          <w:szCs w:val="18"/>
        </w:rPr>
        <w:t xml:space="preserve"> </w:t>
      </w:r>
      <w:r w:rsidRPr="00112425">
        <w:rPr>
          <w:rFonts w:ascii="Tahoma" w:hAnsi="Tahoma" w:cs="Tahoma"/>
          <w:b/>
          <w:bCs/>
          <w:noProof/>
          <w:sz w:val="18"/>
          <w:szCs w:val="18"/>
        </w:rPr>
        <w:t>uporabo</w:t>
      </w:r>
      <w:r>
        <w:rPr>
          <w:rFonts w:ascii="Tahoma" w:hAnsi="Tahoma" w:cs="Tahoma"/>
          <w:b/>
          <w:bCs/>
          <w:noProof/>
          <w:sz w:val="18"/>
          <w:szCs w:val="18"/>
        </w:rPr>
        <w:t xml:space="preserve"> </w:t>
      </w:r>
      <w:r w:rsidRPr="00112425">
        <w:rPr>
          <w:rFonts w:ascii="Tahoma" w:hAnsi="Tahoma" w:cs="Tahoma"/>
          <w:b/>
          <w:bCs/>
          <w:noProof/>
          <w:sz w:val="18"/>
          <w:szCs w:val="18"/>
        </w:rPr>
        <w:t>zmogljivosti</w:t>
      </w:r>
      <w:r>
        <w:rPr>
          <w:rFonts w:ascii="Tahoma" w:hAnsi="Tahoma" w:cs="Tahoma"/>
          <w:b/>
          <w:bCs/>
          <w:noProof/>
          <w:sz w:val="18"/>
          <w:szCs w:val="18"/>
        </w:rPr>
        <w:t xml:space="preserve"> </w:t>
      </w:r>
      <w:r w:rsidRPr="00112425">
        <w:rPr>
          <w:rFonts w:ascii="Tahoma" w:hAnsi="Tahoma" w:cs="Tahoma"/>
          <w:b/>
          <w:bCs/>
          <w:noProof/>
          <w:sz w:val="18"/>
          <w:szCs w:val="18"/>
        </w:rPr>
        <w:t>drugih</w:t>
      </w:r>
      <w:r>
        <w:rPr>
          <w:rFonts w:ascii="Tahoma" w:hAnsi="Tahoma" w:cs="Tahoma"/>
          <w:b/>
          <w:bCs/>
          <w:noProof/>
          <w:sz w:val="18"/>
          <w:szCs w:val="18"/>
        </w:rPr>
        <w:t xml:space="preserve"> </w:t>
      </w:r>
      <w:r w:rsidRPr="00112425">
        <w:rPr>
          <w:rFonts w:ascii="Tahoma" w:hAnsi="Tahoma" w:cs="Tahoma"/>
          <w:b/>
          <w:bCs/>
          <w:noProof/>
          <w:sz w:val="18"/>
          <w:szCs w:val="18"/>
        </w:rPr>
        <w:t>subjektov.</w:t>
      </w:r>
      <w:r>
        <w:rPr>
          <w:rFonts w:ascii="Tahoma" w:hAnsi="Tahoma" w:cs="Tahoma"/>
          <w:b/>
          <w:bCs/>
          <w:noProof/>
          <w:sz w:val="18"/>
          <w:szCs w:val="18"/>
        </w:rPr>
        <w:t xml:space="preserve"> </w:t>
      </w:r>
      <w:r w:rsidRPr="00112425">
        <w:rPr>
          <w:rFonts w:ascii="Tahoma" w:hAnsi="Tahoma" w:cs="Tahoma"/>
          <w:b/>
          <w:bCs/>
          <w:noProof/>
          <w:sz w:val="18"/>
          <w:szCs w:val="18"/>
        </w:rPr>
        <w:t>Spodaj</w:t>
      </w:r>
      <w:r>
        <w:rPr>
          <w:rFonts w:ascii="Tahoma" w:hAnsi="Tahoma" w:cs="Tahoma"/>
          <w:b/>
          <w:bCs/>
          <w:noProof/>
          <w:sz w:val="18"/>
          <w:szCs w:val="18"/>
        </w:rPr>
        <w:t xml:space="preserve"> </w:t>
      </w:r>
      <w:r w:rsidRPr="00112425">
        <w:rPr>
          <w:rFonts w:ascii="Tahoma" w:hAnsi="Tahoma" w:cs="Tahoma"/>
          <w:b/>
          <w:bCs/>
          <w:noProof/>
          <w:sz w:val="18"/>
          <w:szCs w:val="18"/>
        </w:rPr>
        <w:t>navedene</w:t>
      </w:r>
      <w:r>
        <w:rPr>
          <w:rFonts w:ascii="Tahoma" w:hAnsi="Tahoma" w:cs="Tahoma"/>
          <w:b/>
          <w:bCs/>
          <w:noProof/>
          <w:sz w:val="18"/>
          <w:szCs w:val="18"/>
        </w:rPr>
        <w:t xml:space="preserve"> </w:t>
      </w:r>
      <w:r w:rsidRPr="00112425">
        <w:rPr>
          <w:rFonts w:ascii="Tahoma" w:hAnsi="Tahoma" w:cs="Tahoma"/>
          <w:b/>
          <w:bCs/>
          <w:noProof/>
          <w:sz w:val="18"/>
          <w:szCs w:val="18"/>
        </w:rPr>
        <w:t>izjave</w:t>
      </w:r>
      <w:r>
        <w:rPr>
          <w:rFonts w:ascii="Tahoma" w:hAnsi="Tahoma" w:cs="Tahoma"/>
          <w:b/>
          <w:bCs/>
          <w:noProof/>
          <w:sz w:val="18"/>
          <w:szCs w:val="18"/>
        </w:rPr>
        <w:t xml:space="preserve"> </w:t>
      </w:r>
      <w:r w:rsidRPr="00112425">
        <w:rPr>
          <w:rFonts w:ascii="Tahoma" w:hAnsi="Tahoma" w:cs="Tahoma"/>
          <w:b/>
          <w:bCs/>
          <w:noProof/>
          <w:sz w:val="18"/>
          <w:szCs w:val="18"/>
        </w:rPr>
        <w:t>veljajo</w:t>
      </w:r>
      <w:r>
        <w:rPr>
          <w:rFonts w:ascii="Tahoma" w:hAnsi="Tahoma" w:cs="Tahoma"/>
          <w:b/>
          <w:bCs/>
          <w:noProof/>
          <w:sz w:val="18"/>
          <w:szCs w:val="18"/>
        </w:rPr>
        <w:t xml:space="preserve"> </w:t>
      </w:r>
      <w:r w:rsidRPr="00112425">
        <w:rPr>
          <w:rFonts w:ascii="Tahoma" w:hAnsi="Tahoma" w:cs="Tahoma"/>
          <w:b/>
          <w:bCs/>
          <w:noProof/>
          <w:sz w:val="18"/>
          <w:szCs w:val="18"/>
        </w:rPr>
        <w:t>sorazmerno,</w:t>
      </w:r>
      <w:r>
        <w:rPr>
          <w:rFonts w:ascii="Tahoma" w:hAnsi="Tahoma" w:cs="Tahoma"/>
          <w:b/>
          <w:bCs/>
          <w:noProof/>
          <w:sz w:val="18"/>
          <w:szCs w:val="18"/>
        </w:rPr>
        <w:t xml:space="preserve"> </w:t>
      </w:r>
      <w:r w:rsidRPr="00112425">
        <w:rPr>
          <w:rFonts w:ascii="Tahoma" w:hAnsi="Tahoma" w:cs="Tahoma"/>
          <w:b/>
          <w:bCs/>
          <w:noProof/>
          <w:sz w:val="18"/>
          <w:szCs w:val="18"/>
        </w:rPr>
        <w:t>v</w:t>
      </w:r>
      <w:r>
        <w:rPr>
          <w:rFonts w:ascii="Tahoma" w:hAnsi="Tahoma" w:cs="Tahoma"/>
          <w:b/>
          <w:bCs/>
          <w:noProof/>
          <w:sz w:val="18"/>
          <w:szCs w:val="18"/>
        </w:rPr>
        <w:t xml:space="preserve"> </w:t>
      </w:r>
      <w:r w:rsidRPr="00112425">
        <w:rPr>
          <w:rFonts w:ascii="Tahoma" w:hAnsi="Tahoma" w:cs="Tahoma"/>
          <w:b/>
          <w:bCs/>
          <w:noProof/>
          <w:sz w:val="18"/>
          <w:szCs w:val="18"/>
        </w:rPr>
        <w:t>skladu</w:t>
      </w:r>
      <w:r>
        <w:rPr>
          <w:rFonts w:ascii="Tahoma" w:hAnsi="Tahoma" w:cs="Tahoma"/>
          <w:b/>
          <w:bCs/>
          <w:noProof/>
          <w:sz w:val="18"/>
          <w:szCs w:val="18"/>
        </w:rPr>
        <w:t xml:space="preserve"> </w:t>
      </w:r>
      <w:r w:rsidRPr="00112425">
        <w:rPr>
          <w:rFonts w:ascii="Tahoma" w:hAnsi="Tahoma" w:cs="Tahoma"/>
          <w:b/>
          <w:bCs/>
          <w:noProof/>
          <w:sz w:val="18"/>
          <w:szCs w:val="18"/>
        </w:rPr>
        <w:t>z</w:t>
      </w:r>
      <w:r>
        <w:rPr>
          <w:rFonts w:ascii="Tahoma" w:hAnsi="Tahoma" w:cs="Tahoma"/>
          <w:b/>
          <w:bCs/>
          <w:noProof/>
          <w:sz w:val="18"/>
          <w:szCs w:val="18"/>
        </w:rPr>
        <w:t xml:space="preserve"> </w:t>
      </w:r>
      <w:r w:rsidRPr="00112425">
        <w:rPr>
          <w:rFonts w:ascii="Tahoma" w:hAnsi="Tahoma" w:cs="Tahoma"/>
          <w:b/>
          <w:bCs/>
          <w:noProof/>
          <w:sz w:val="18"/>
          <w:szCs w:val="18"/>
        </w:rPr>
        <w:t>načinom</w:t>
      </w:r>
      <w:r>
        <w:rPr>
          <w:rFonts w:ascii="Tahoma" w:hAnsi="Tahoma" w:cs="Tahoma"/>
          <w:b/>
          <w:bCs/>
          <w:noProof/>
          <w:sz w:val="18"/>
          <w:szCs w:val="18"/>
        </w:rPr>
        <w:t xml:space="preserve"> </w:t>
      </w:r>
      <w:r w:rsidRPr="00112425">
        <w:rPr>
          <w:rFonts w:ascii="Tahoma" w:hAnsi="Tahoma" w:cs="Tahoma"/>
          <w:b/>
          <w:bCs/>
          <w:noProof/>
          <w:sz w:val="18"/>
          <w:szCs w:val="18"/>
        </w:rPr>
        <w:t>ter</w:t>
      </w:r>
      <w:r>
        <w:rPr>
          <w:rFonts w:ascii="Tahoma" w:hAnsi="Tahoma" w:cs="Tahoma"/>
          <w:b/>
          <w:bCs/>
          <w:noProof/>
          <w:sz w:val="18"/>
          <w:szCs w:val="18"/>
        </w:rPr>
        <w:t xml:space="preserve"> </w:t>
      </w:r>
      <w:r w:rsidRPr="00112425">
        <w:rPr>
          <w:rFonts w:ascii="Tahoma" w:hAnsi="Tahoma" w:cs="Tahoma"/>
          <w:b/>
          <w:bCs/>
          <w:noProof/>
          <w:sz w:val="18"/>
          <w:szCs w:val="18"/>
        </w:rPr>
        <w:t>obsegom</w:t>
      </w:r>
      <w:r>
        <w:rPr>
          <w:rFonts w:ascii="Tahoma" w:hAnsi="Tahoma" w:cs="Tahoma"/>
          <w:b/>
          <w:bCs/>
          <w:noProof/>
          <w:sz w:val="18"/>
          <w:szCs w:val="18"/>
        </w:rPr>
        <w:t xml:space="preserve"> </w:t>
      </w:r>
      <w:r w:rsidRPr="00112425">
        <w:rPr>
          <w:rFonts w:ascii="Tahoma" w:hAnsi="Tahoma" w:cs="Tahoma"/>
          <w:b/>
          <w:bCs/>
          <w:noProof/>
          <w:sz w:val="18"/>
          <w:szCs w:val="18"/>
        </w:rPr>
        <w:t>izpolnitve</w:t>
      </w:r>
      <w:r>
        <w:rPr>
          <w:rFonts w:ascii="Tahoma" w:hAnsi="Tahoma" w:cs="Tahoma"/>
          <w:b/>
          <w:bCs/>
          <w:noProof/>
          <w:sz w:val="18"/>
          <w:szCs w:val="18"/>
        </w:rPr>
        <w:t xml:space="preserve"> </w:t>
      </w:r>
      <w:r w:rsidRPr="00112425">
        <w:rPr>
          <w:rFonts w:ascii="Tahoma" w:hAnsi="Tahoma" w:cs="Tahoma"/>
          <w:b/>
          <w:bCs/>
          <w:noProof/>
          <w:sz w:val="18"/>
          <w:szCs w:val="18"/>
        </w:rPr>
        <w:t>posameznega</w:t>
      </w:r>
      <w:r>
        <w:rPr>
          <w:rFonts w:ascii="Tahoma" w:hAnsi="Tahoma" w:cs="Tahoma"/>
          <w:b/>
          <w:bCs/>
          <w:noProof/>
          <w:sz w:val="18"/>
          <w:szCs w:val="18"/>
        </w:rPr>
        <w:t xml:space="preserve"> </w:t>
      </w:r>
      <w:r w:rsidRPr="00112425">
        <w:rPr>
          <w:rFonts w:ascii="Tahoma" w:hAnsi="Tahoma" w:cs="Tahoma"/>
          <w:b/>
          <w:bCs/>
          <w:noProof/>
          <w:sz w:val="18"/>
          <w:szCs w:val="18"/>
        </w:rPr>
        <w:t>pogoja,</w:t>
      </w:r>
      <w:r>
        <w:rPr>
          <w:rFonts w:ascii="Tahoma" w:hAnsi="Tahoma" w:cs="Tahoma"/>
          <w:b/>
          <w:bCs/>
          <w:noProof/>
          <w:sz w:val="18"/>
          <w:szCs w:val="18"/>
        </w:rPr>
        <w:t xml:space="preserve"> </w:t>
      </w:r>
      <w:r w:rsidRPr="00112425">
        <w:rPr>
          <w:rFonts w:ascii="Tahoma" w:hAnsi="Tahoma" w:cs="Tahoma"/>
          <w:b/>
          <w:bCs/>
          <w:noProof/>
          <w:sz w:val="18"/>
          <w:szCs w:val="18"/>
        </w:rPr>
        <w:t>ki</w:t>
      </w:r>
      <w:r>
        <w:rPr>
          <w:rFonts w:ascii="Tahoma" w:hAnsi="Tahoma" w:cs="Tahoma"/>
          <w:b/>
          <w:bCs/>
          <w:noProof/>
          <w:sz w:val="18"/>
          <w:szCs w:val="18"/>
        </w:rPr>
        <w:t xml:space="preserve"> </w:t>
      </w:r>
      <w:r w:rsidRPr="00112425">
        <w:rPr>
          <w:rFonts w:ascii="Tahoma" w:hAnsi="Tahoma" w:cs="Tahoma"/>
          <w:b/>
          <w:bCs/>
          <w:noProof/>
          <w:sz w:val="18"/>
          <w:szCs w:val="18"/>
        </w:rPr>
        <w:t>se</w:t>
      </w:r>
      <w:r>
        <w:rPr>
          <w:rFonts w:ascii="Tahoma" w:hAnsi="Tahoma" w:cs="Tahoma"/>
          <w:b/>
          <w:bCs/>
          <w:noProof/>
          <w:sz w:val="18"/>
          <w:szCs w:val="18"/>
        </w:rPr>
        <w:t xml:space="preserve"> </w:t>
      </w:r>
      <w:r w:rsidRPr="00112425">
        <w:rPr>
          <w:rFonts w:ascii="Tahoma" w:hAnsi="Tahoma" w:cs="Tahoma"/>
          <w:b/>
          <w:bCs/>
          <w:noProof/>
          <w:sz w:val="18"/>
          <w:szCs w:val="18"/>
        </w:rPr>
        <w:t>nanaša</w:t>
      </w:r>
      <w:r>
        <w:rPr>
          <w:rFonts w:ascii="Tahoma" w:hAnsi="Tahoma" w:cs="Tahoma"/>
          <w:b/>
          <w:bCs/>
          <w:noProof/>
          <w:sz w:val="18"/>
          <w:szCs w:val="18"/>
        </w:rPr>
        <w:t xml:space="preserve"> </w:t>
      </w:r>
      <w:r w:rsidRPr="00112425">
        <w:rPr>
          <w:rFonts w:ascii="Tahoma" w:hAnsi="Tahoma" w:cs="Tahoma"/>
          <w:b/>
          <w:bCs/>
          <w:noProof/>
          <w:sz w:val="18"/>
          <w:szCs w:val="18"/>
        </w:rPr>
        <w:t>na</w:t>
      </w:r>
      <w:r>
        <w:rPr>
          <w:rFonts w:ascii="Tahoma" w:hAnsi="Tahoma" w:cs="Tahoma"/>
          <w:b/>
          <w:bCs/>
          <w:noProof/>
          <w:sz w:val="18"/>
          <w:szCs w:val="18"/>
        </w:rPr>
        <w:t xml:space="preserve"> </w:t>
      </w:r>
      <w:r w:rsidRPr="00112425">
        <w:rPr>
          <w:rFonts w:ascii="Tahoma" w:hAnsi="Tahoma" w:cs="Tahoma"/>
          <w:b/>
          <w:bCs/>
          <w:noProof/>
          <w:sz w:val="18"/>
          <w:szCs w:val="18"/>
        </w:rPr>
        <w:t>podizvajalca</w:t>
      </w:r>
      <w:r>
        <w:rPr>
          <w:rFonts w:ascii="Tahoma" w:hAnsi="Tahoma" w:cs="Tahoma"/>
          <w:b/>
          <w:bCs/>
          <w:noProof/>
          <w:sz w:val="18"/>
          <w:szCs w:val="18"/>
        </w:rPr>
        <w:t xml:space="preserve"> </w:t>
      </w:r>
      <w:r w:rsidRPr="00112425">
        <w:rPr>
          <w:rFonts w:ascii="Tahoma" w:hAnsi="Tahoma" w:cs="Tahoma"/>
          <w:b/>
          <w:bCs/>
          <w:noProof/>
          <w:sz w:val="18"/>
          <w:szCs w:val="18"/>
        </w:rPr>
        <w:t>ali</w:t>
      </w:r>
      <w:r>
        <w:rPr>
          <w:rFonts w:ascii="Tahoma" w:hAnsi="Tahoma" w:cs="Tahoma"/>
          <w:b/>
          <w:bCs/>
          <w:noProof/>
          <w:sz w:val="18"/>
          <w:szCs w:val="18"/>
        </w:rPr>
        <w:t xml:space="preserve"> </w:t>
      </w:r>
      <w:r w:rsidRPr="00112425">
        <w:rPr>
          <w:rFonts w:ascii="Tahoma" w:hAnsi="Tahoma" w:cs="Tahoma"/>
          <w:b/>
          <w:bCs/>
          <w:noProof/>
          <w:sz w:val="18"/>
          <w:szCs w:val="18"/>
        </w:rPr>
        <w:t>drugega</w:t>
      </w:r>
      <w:r>
        <w:rPr>
          <w:rFonts w:ascii="Tahoma" w:hAnsi="Tahoma" w:cs="Tahoma"/>
          <w:b/>
          <w:bCs/>
          <w:noProof/>
          <w:sz w:val="18"/>
          <w:szCs w:val="18"/>
        </w:rPr>
        <w:t xml:space="preserve"> </w:t>
      </w:r>
      <w:r w:rsidRPr="00112425">
        <w:rPr>
          <w:rFonts w:ascii="Tahoma" w:hAnsi="Tahoma" w:cs="Tahoma"/>
          <w:b/>
          <w:bCs/>
          <w:noProof/>
          <w:sz w:val="18"/>
          <w:szCs w:val="18"/>
        </w:rPr>
        <w:t>subjekta,</w:t>
      </w:r>
      <w:r>
        <w:rPr>
          <w:rFonts w:ascii="Tahoma" w:hAnsi="Tahoma" w:cs="Tahoma"/>
          <w:b/>
          <w:bCs/>
          <w:noProof/>
          <w:sz w:val="18"/>
          <w:szCs w:val="18"/>
        </w:rPr>
        <w:t xml:space="preserve"> </w:t>
      </w:r>
      <w:r w:rsidRPr="00112425">
        <w:rPr>
          <w:rFonts w:ascii="Tahoma" w:hAnsi="Tahoma" w:cs="Tahoma"/>
          <w:b/>
          <w:bCs/>
          <w:noProof/>
          <w:sz w:val="18"/>
          <w:szCs w:val="18"/>
        </w:rPr>
        <w:t>katerega</w:t>
      </w:r>
      <w:r>
        <w:rPr>
          <w:rFonts w:ascii="Tahoma" w:hAnsi="Tahoma" w:cs="Tahoma"/>
          <w:b/>
          <w:bCs/>
          <w:noProof/>
          <w:sz w:val="18"/>
          <w:szCs w:val="18"/>
        </w:rPr>
        <w:t xml:space="preserve"> </w:t>
      </w:r>
      <w:r w:rsidRPr="00112425">
        <w:rPr>
          <w:rFonts w:ascii="Tahoma" w:hAnsi="Tahoma" w:cs="Tahoma"/>
          <w:b/>
          <w:bCs/>
          <w:noProof/>
          <w:sz w:val="18"/>
          <w:szCs w:val="18"/>
        </w:rPr>
        <w:t>zmogljivosti</w:t>
      </w:r>
      <w:r>
        <w:rPr>
          <w:rFonts w:ascii="Tahoma" w:hAnsi="Tahoma" w:cs="Tahoma"/>
          <w:b/>
          <w:bCs/>
          <w:noProof/>
          <w:sz w:val="18"/>
          <w:szCs w:val="18"/>
        </w:rPr>
        <w:t xml:space="preserve"> </w:t>
      </w:r>
      <w:r w:rsidRPr="00112425">
        <w:rPr>
          <w:rFonts w:ascii="Tahoma" w:hAnsi="Tahoma" w:cs="Tahoma"/>
          <w:b/>
          <w:bCs/>
          <w:noProof/>
          <w:sz w:val="18"/>
          <w:szCs w:val="18"/>
        </w:rPr>
        <w:t>bo</w:t>
      </w:r>
      <w:r>
        <w:rPr>
          <w:rFonts w:ascii="Tahoma" w:hAnsi="Tahoma" w:cs="Tahoma"/>
          <w:b/>
          <w:bCs/>
          <w:noProof/>
          <w:sz w:val="18"/>
          <w:szCs w:val="18"/>
        </w:rPr>
        <w:t xml:space="preserve"> </w:t>
      </w:r>
      <w:r w:rsidRPr="00112425">
        <w:rPr>
          <w:rFonts w:ascii="Tahoma" w:hAnsi="Tahoma" w:cs="Tahoma"/>
          <w:b/>
          <w:bCs/>
          <w:noProof/>
          <w:sz w:val="18"/>
          <w:szCs w:val="18"/>
        </w:rPr>
        <w:t>uporabljal</w:t>
      </w:r>
      <w:r>
        <w:rPr>
          <w:rFonts w:ascii="Tahoma" w:hAnsi="Tahoma" w:cs="Tahoma"/>
          <w:b/>
          <w:bCs/>
          <w:noProof/>
          <w:sz w:val="18"/>
          <w:szCs w:val="18"/>
        </w:rPr>
        <w:t xml:space="preserve"> </w:t>
      </w:r>
      <w:r w:rsidRPr="00112425">
        <w:rPr>
          <w:rFonts w:ascii="Tahoma" w:hAnsi="Tahoma" w:cs="Tahoma"/>
          <w:b/>
          <w:bCs/>
          <w:noProof/>
          <w:sz w:val="18"/>
          <w:szCs w:val="18"/>
        </w:rPr>
        <w:t>ponudnik.</w:t>
      </w:r>
      <w:r>
        <w:rPr>
          <w:rFonts w:ascii="Tahoma" w:hAnsi="Tahoma" w:cs="Tahoma"/>
          <w:b/>
          <w:bCs/>
          <w:noProof/>
          <w:sz w:val="18"/>
          <w:szCs w:val="18"/>
        </w:rPr>
        <w:t xml:space="preserve"> </w:t>
      </w:r>
      <w:r w:rsidRPr="00112425">
        <w:rPr>
          <w:rFonts w:ascii="Tahoma" w:hAnsi="Tahoma" w:cs="Tahoma"/>
          <w:b/>
          <w:bCs/>
          <w:noProof/>
          <w:sz w:val="18"/>
          <w:szCs w:val="18"/>
        </w:rPr>
        <w:t>Način</w:t>
      </w:r>
      <w:r>
        <w:rPr>
          <w:rFonts w:ascii="Tahoma" w:hAnsi="Tahoma" w:cs="Tahoma"/>
          <w:b/>
          <w:bCs/>
          <w:noProof/>
          <w:sz w:val="18"/>
          <w:szCs w:val="18"/>
        </w:rPr>
        <w:t xml:space="preserve"> </w:t>
      </w:r>
      <w:r w:rsidRPr="00112425">
        <w:rPr>
          <w:rFonts w:ascii="Tahoma" w:hAnsi="Tahoma" w:cs="Tahoma"/>
          <w:b/>
          <w:bCs/>
          <w:noProof/>
          <w:sz w:val="18"/>
          <w:szCs w:val="18"/>
        </w:rPr>
        <w:t>ter</w:t>
      </w:r>
      <w:r>
        <w:rPr>
          <w:rFonts w:ascii="Tahoma" w:hAnsi="Tahoma" w:cs="Tahoma"/>
          <w:b/>
          <w:bCs/>
          <w:noProof/>
          <w:sz w:val="18"/>
          <w:szCs w:val="18"/>
        </w:rPr>
        <w:t xml:space="preserve"> </w:t>
      </w:r>
      <w:r w:rsidRPr="00112425">
        <w:rPr>
          <w:rFonts w:ascii="Tahoma" w:hAnsi="Tahoma" w:cs="Tahoma"/>
          <w:b/>
          <w:bCs/>
          <w:noProof/>
          <w:sz w:val="18"/>
          <w:szCs w:val="18"/>
        </w:rPr>
        <w:t>obseg</w:t>
      </w:r>
      <w:r>
        <w:rPr>
          <w:rFonts w:ascii="Tahoma" w:hAnsi="Tahoma" w:cs="Tahoma"/>
          <w:b/>
          <w:bCs/>
          <w:noProof/>
          <w:sz w:val="18"/>
          <w:szCs w:val="18"/>
        </w:rPr>
        <w:t xml:space="preserve"> </w:t>
      </w:r>
      <w:r w:rsidRPr="00112425">
        <w:rPr>
          <w:rFonts w:ascii="Tahoma" w:hAnsi="Tahoma" w:cs="Tahoma"/>
          <w:b/>
          <w:bCs/>
          <w:noProof/>
          <w:sz w:val="18"/>
          <w:szCs w:val="18"/>
        </w:rPr>
        <w:t>izpolnitve</w:t>
      </w:r>
      <w:r>
        <w:rPr>
          <w:rFonts w:ascii="Tahoma" w:hAnsi="Tahoma" w:cs="Tahoma"/>
          <w:b/>
          <w:bCs/>
          <w:noProof/>
          <w:sz w:val="18"/>
          <w:szCs w:val="18"/>
        </w:rPr>
        <w:t xml:space="preserve"> </w:t>
      </w:r>
      <w:r w:rsidRPr="00112425">
        <w:rPr>
          <w:rFonts w:ascii="Tahoma" w:hAnsi="Tahoma" w:cs="Tahoma"/>
          <w:b/>
          <w:bCs/>
          <w:noProof/>
          <w:sz w:val="18"/>
          <w:szCs w:val="18"/>
        </w:rPr>
        <w:t>posameznega</w:t>
      </w:r>
      <w:r>
        <w:rPr>
          <w:rFonts w:ascii="Tahoma" w:hAnsi="Tahoma" w:cs="Tahoma"/>
          <w:b/>
          <w:bCs/>
          <w:noProof/>
          <w:sz w:val="18"/>
          <w:szCs w:val="18"/>
        </w:rPr>
        <w:t xml:space="preserve"> </w:t>
      </w:r>
      <w:r w:rsidRPr="00112425">
        <w:rPr>
          <w:rFonts w:ascii="Tahoma" w:hAnsi="Tahoma" w:cs="Tahoma"/>
          <w:b/>
          <w:bCs/>
          <w:noProof/>
          <w:sz w:val="18"/>
          <w:szCs w:val="18"/>
        </w:rPr>
        <w:t>pogoja,</w:t>
      </w:r>
      <w:r>
        <w:rPr>
          <w:rFonts w:ascii="Tahoma" w:hAnsi="Tahoma" w:cs="Tahoma"/>
          <w:b/>
          <w:bCs/>
          <w:noProof/>
          <w:sz w:val="18"/>
          <w:szCs w:val="18"/>
        </w:rPr>
        <w:t xml:space="preserve"> </w:t>
      </w:r>
      <w:r w:rsidRPr="00112425">
        <w:rPr>
          <w:rFonts w:ascii="Tahoma" w:hAnsi="Tahoma" w:cs="Tahoma"/>
          <w:b/>
          <w:bCs/>
          <w:noProof/>
          <w:sz w:val="18"/>
          <w:szCs w:val="18"/>
        </w:rPr>
        <w:t>v</w:t>
      </w:r>
      <w:r>
        <w:rPr>
          <w:rFonts w:ascii="Tahoma" w:hAnsi="Tahoma" w:cs="Tahoma"/>
          <w:b/>
          <w:bCs/>
          <w:noProof/>
          <w:sz w:val="18"/>
          <w:szCs w:val="18"/>
        </w:rPr>
        <w:t xml:space="preserve"> </w:t>
      </w:r>
      <w:r w:rsidRPr="00112425">
        <w:rPr>
          <w:rFonts w:ascii="Tahoma" w:hAnsi="Tahoma" w:cs="Tahoma"/>
          <w:b/>
          <w:bCs/>
          <w:noProof/>
          <w:sz w:val="18"/>
          <w:szCs w:val="18"/>
        </w:rPr>
        <w:t>skladu</w:t>
      </w:r>
      <w:r>
        <w:rPr>
          <w:rFonts w:ascii="Tahoma" w:hAnsi="Tahoma" w:cs="Tahoma"/>
          <w:b/>
          <w:bCs/>
          <w:noProof/>
          <w:sz w:val="18"/>
          <w:szCs w:val="18"/>
        </w:rPr>
        <w:t xml:space="preserve"> </w:t>
      </w:r>
      <w:r w:rsidRPr="00112425">
        <w:rPr>
          <w:rFonts w:ascii="Tahoma" w:hAnsi="Tahoma" w:cs="Tahoma"/>
          <w:b/>
          <w:bCs/>
          <w:noProof/>
          <w:sz w:val="18"/>
          <w:szCs w:val="18"/>
        </w:rPr>
        <w:t>z</w:t>
      </w:r>
      <w:r>
        <w:rPr>
          <w:rFonts w:ascii="Tahoma" w:hAnsi="Tahoma" w:cs="Tahoma"/>
          <w:b/>
          <w:bCs/>
          <w:noProof/>
          <w:sz w:val="18"/>
          <w:szCs w:val="18"/>
        </w:rPr>
        <w:t xml:space="preserve"> </w:t>
      </w:r>
      <w:r w:rsidRPr="00112425">
        <w:rPr>
          <w:rFonts w:ascii="Tahoma" w:hAnsi="Tahoma" w:cs="Tahoma"/>
          <w:b/>
          <w:bCs/>
          <w:noProof/>
          <w:sz w:val="18"/>
          <w:szCs w:val="18"/>
        </w:rPr>
        <w:t>zahtevami</w:t>
      </w:r>
      <w:r>
        <w:rPr>
          <w:rFonts w:ascii="Tahoma" w:hAnsi="Tahoma" w:cs="Tahoma"/>
          <w:b/>
          <w:bCs/>
          <w:noProof/>
          <w:sz w:val="18"/>
          <w:szCs w:val="18"/>
        </w:rPr>
        <w:t xml:space="preserve"> </w:t>
      </w:r>
      <w:r w:rsidRPr="00112425">
        <w:rPr>
          <w:rFonts w:ascii="Tahoma" w:hAnsi="Tahoma" w:cs="Tahoma"/>
          <w:b/>
          <w:bCs/>
          <w:noProof/>
          <w:sz w:val="18"/>
          <w:szCs w:val="18"/>
        </w:rPr>
        <w:t>naročnika,</w:t>
      </w:r>
      <w:r>
        <w:rPr>
          <w:rFonts w:ascii="Tahoma" w:hAnsi="Tahoma" w:cs="Tahoma"/>
          <w:b/>
          <w:bCs/>
          <w:noProof/>
          <w:sz w:val="18"/>
          <w:szCs w:val="18"/>
        </w:rPr>
        <w:t xml:space="preserve"> </w:t>
      </w:r>
      <w:r w:rsidRPr="00112425">
        <w:rPr>
          <w:rFonts w:ascii="Tahoma" w:hAnsi="Tahoma" w:cs="Tahoma"/>
          <w:b/>
          <w:bCs/>
          <w:noProof/>
          <w:sz w:val="18"/>
          <w:szCs w:val="18"/>
        </w:rPr>
        <w:t>navedenimi</w:t>
      </w:r>
      <w:r>
        <w:rPr>
          <w:rFonts w:ascii="Tahoma" w:hAnsi="Tahoma" w:cs="Tahoma"/>
          <w:b/>
          <w:bCs/>
          <w:noProof/>
          <w:sz w:val="18"/>
          <w:szCs w:val="18"/>
        </w:rPr>
        <w:t xml:space="preserve"> </w:t>
      </w:r>
      <w:r w:rsidRPr="00112425">
        <w:rPr>
          <w:rFonts w:ascii="Tahoma" w:hAnsi="Tahoma" w:cs="Tahoma"/>
          <w:b/>
          <w:bCs/>
          <w:noProof/>
          <w:sz w:val="18"/>
          <w:szCs w:val="18"/>
        </w:rPr>
        <w:t>v</w:t>
      </w:r>
      <w:r>
        <w:rPr>
          <w:rFonts w:ascii="Tahoma" w:hAnsi="Tahoma" w:cs="Tahoma"/>
          <w:b/>
          <w:bCs/>
          <w:noProof/>
          <w:sz w:val="18"/>
          <w:szCs w:val="18"/>
        </w:rPr>
        <w:t xml:space="preserve"> </w:t>
      </w:r>
      <w:r w:rsidRPr="00112425">
        <w:rPr>
          <w:rFonts w:ascii="Tahoma" w:hAnsi="Tahoma" w:cs="Tahoma"/>
          <w:b/>
          <w:bCs/>
          <w:noProof/>
          <w:sz w:val="18"/>
          <w:szCs w:val="18"/>
        </w:rPr>
        <w:t>razpisni</w:t>
      </w:r>
      <w:r>
        <w:rPr>
          <w:rFonts w:ascii="Tahoma" w:hAnsi="Tahoma" w:cs="Tahoma"/>
          <w:b/>
          <w:bCs/>
          <w:noProof/>
          <w:sz w:val="18"/>
          <w:szCs w:val="18"/>
        </w:rPr>
        <w:t xml:space="preserve"> </w:t>
      </w:r>
      <w:r w:rsidRPr="00112425">
        <w:rPr>
          <w:rFonts w:ascii="Tahoma" w:hAnsi="Tahoma" w:cs="Tahoma"/>
          <w:b/>
          <w:bCs/>
          <w:noProof/>
          <w:sz w:val="18"/>
          <w:szCs w:val="18"/>
        </w:rPr>
        <w:t>dokumentaciji,</w:t>
      </w:r>
      <w:r>
        <w:rPr>
          <w:rFonts w:ascii="Tahoma" w:hAnsi="Tahoma" w:cs="Tahoma"/>
          <w:b/>
          <w:bCs/>
          <w:noProof/>
          <w:sz w:val="18"/>
          <w:szCs w:val="18"/>
        </w:rPr>
        <w:t xml:space="preserve"> </w:t>
      </w:r>
      <w:r w:rsidRPr="00112425">
        <w:rPr>
          <w:rFonts w:ascii="Tahoma" w:hAnsi="Tahoma" w:cs="Tahoma"/>
          <w:b/>
          <w:bCs/>
          <w:noProof/>
          <w:sz w:val="18"/>
          <w:szCs w:val="18"/>
        </w:rPr>
        <w:t>v</w:t>
      </w:r>
      <w:r>
        <w:rPr>
          <w:rFonts w:ascii="Tahoma" w:hAnsi="Tahoma" w:cs="Tahoma"/>
          <w:b/>
          <w:bCs/>
          <w:noProof/>
          <w:sz w:val="18"/>
          <w:szCs w:val="18"/>
        </w:rPr>
        <w:t xml:space="preserve"> </w:t>
      </w:r>
      <w:r w:rsidRPr="00112425">
        <w:rPr>
          <w:rFonts w:ascii="Tahoma" w:hAnsi="Tahoma" w:cs="Tahoma"/>
          <w:b/>
          <w:bCs/>
          <w:noProof/>
          <w:sz w:val="18"/>
          <w:szCs w:val="18"/>
        </w:rPr>
        <w:t>ponudbi</w:t>
      </w:r>
      <w:r>
        <w:rPr>
          <w:rFonts w:ascii="Tahoma" w:hAnsi="Tahoma" w:cs="Tahoma"/>
          <w:b/>
          <w:bCs/>
          <w:noProof/>
          <w:sz w:val="18"/>
          <w:szCs w:val="18"/>
        </w:rPr>
        <w:t xml:space="preserve"> </w:t>
      </w:r>
      <w:r w:rsidRPr="00112425">
        <w:rPr>
          <w:rFonts w:ascii="Tahoma" w:hAnsi="Tahoma" w:cs="Tahoma"/>
          <w:b/>
          <w:bCs/>
          <w:noProof/>
          <w:sz w:val="18"/>
          <w:szCs w:val="18"/>
        </w:rPr>
        <w:t>opredeli</w:t>
      </w:r>
      <w:r>
        <w:rPr>
          <w:rFonts w:ascii="Tahoma" w:hAnsi="Tahoma" w:cs="Tahoma"/>
          <w:b/>
          <w:bCs/>
          <w:noProof/>
          <w:sz w:val="18"/>
          <w:szCs w:val="18"/>
        </w:rPr>
        <w:t xml:space="preserve"> </w:t>
      </w:r>
      <w:r w:rsidRPr="00112425">
        <w:rPr>
          <w:rFonts w:ascii="Tahoma" w:hAnsi="Tahoma" w:cs="Tahoma"/>
          <w:b/>
          <w:bCs/>
          <w:noProof/>
          <w:sz w:val="18"/>
          <w:szCs w:val="18"/>
        </w:rPr>
        <w:t>ponudnik</w:t>
      </w:r>
      <w:r>
        <w:rPr>
          <w:rFonts w:ascii="Tahoma" w:hAnsi="Tahoma" w:cs="Tahoma"/>
          <w:b/>
          <w:bCs/>
          <w:noProof/>
          <w:sz w:val="18"/>
          <w:szCs w:val="18"/>
        </w:rPr>
        <w:t xml:space="preserve"> </w:t>
      </w:r>
      <w:r w:rsidRPr="00112425">
        <w:rPr>
          <w:rFonts w:ascii="Tahoma" w:hAnsi="Tahoma" w:cs="Tahoma"/>
          <w:b/>
          <w:bCs/>
          <w:noProof/>
          <w:sz w:val="18"/>
          <w:szCs w:val="18"/>
        </w:rPr>
        <w:t>in</w:t>
      </w:r>
      <w:r>
        <w:rPr>
          <w:rFonts w:ascii="Tahoma" w:hAnsi="Tahoma" w:cs="Tahoma"/>
          <w:b/>
          <w:bCs/>
          <w:noProof/>
          <w:sz w:val="18"/>
          <w:szCs w:val="18"/>
        </w:rPr>
        <w:t xml:space="preserve"> </w:t>
      </w:r>
      <w:r w:rsidRPr="00112425">
        <w:rPr>
          <w:rFonts w:ascii="Tahoma" w:hAnsi="Tahoma" w:cs="Tahoma"/>
          <w:b/>
          <w:bCs/>
          <w:noProof/>
          <w:sz w:val="18"/>
          <w:szCs w:val="18"/>
        </w:rPr>
        <w:t>priloži</w:t>
      </w:r>
      <w:r>
        <w:rPr>
          <w:rFonts w:ascii="Tahoma" w:hAnsi="Tahoma" w:cs="Tahoma"/>
          <w:b/>
          <w:bCs/>
          <w:noProof/>
          <w:sz w:val="18"/>
          <w:szCs w:val="18"/>
        </w:rPr>
        <w:t xml:space="preserve"> </w:t>
      </w:r>
      <w:r w:rsidRPr="00112425">
        <w:rPr>
          <w:rFonts w:ascii="Tahoma" w:hAnsi="Tahoma" w:cs="Tahoma"/>
          <w:b/>
          <w:bCs/>
          <w:noProof/>
          <w:sz w:val="18"/>
          <w:szCs w:val="18"/>
        </w:rPr>
        <w:t>zahtevana</w:t>
      </w:r>
      <w:r>
        <w:rPr>
          <w:rFonts w:ascii="Tahoma" w:hAnsi="Tahoma" w:cs="Tahoma"/>
          <w:b/>
          <w:bCs/>
          <w:noProof/>
          <w:sz w:val="18"/>
          <w:szCs w:val="18"/>
        </w:rPr>
        <w:t xml:space="preserve"> </w:t>
      </w:r>
      <w:r w:rsidRPr="00112425">
        <w:rPr>
          <w:rFonts w:ascii="Tahoma" w:hAnsi="Tahoma" w:cs="Tahoma"/>
          <w:b/>
          <w:bCs/>
          <w:noProof/>
          <w:sz w:val="18"/>
          <w:szCs w:val="18"/>
        </w:rPr>
        <w:t>oziroma</w:t>
      </w:r>
      <w:r>
        <w:rPr>
          <w:rFonts w:ascii="Tahoma" w:hAnsi="Tahoma" w:cs="Tahoma"/>
          <w:b/>
          <w:bCs/>
          <w:noProof/>
          <w:sz w:val="18"/>
          <w:szCs w:val="18"/>
        </w:rPr>
        <w:t xml:space="preserve"> </w:t>
      </w:r>
      <w:r w:rsidRPr="00112425">
        <w:rPr>
          <w:rFonts w:ascii="Tahoma" w:hAnsi="Tahoma" w:cs="Tahoma"/>
          <w:b/>
          <w:bCs/>
          <w:noProof/>
          <w:sz w:val="18"/>
          <w:szCs w:val="18"/>
        </w:rPr>
        <w:t>ustrezna</w:t>
      </w:r>
      <w:r>
        <w:rPr>
          <w:rFonts w:ascii="Tahoma" w:hAnsi="Tahoma" w:cs="Tahoma"/>
          <w:b/>
          <w:bCs/>
          <w:noProof/>
          <w:sz w:val="18"/>
          <w:szCs w:val="18"/>
        </w:rPr>
        <w:t xml:space="preserve"> </w:t>
      </w:r>
      <w:r w:rsidRPr="00112425">
        <w:rPr>
          <w:rFonts w:ascii="Tahoma" w:hAnsi="Tahoma" w:cs="Tahoma"/>
          <w:b/>
          <w:bCs/>
          <w:noProof/>
          <w:sz w:val="18"/>
          <w:szCs w:val="18"/>
        </w:rPr>
        <w:t>dokazila,</w:t>
      </w:r>
      <w:r>
        <w:rPr>
          <w:rFonts w:ascii="Tahoma" w:hAnsi="Tahoma" w:cs="Tahoma"/>
          <w:b/>
          <w:bCs/>
          <w:noProof/>
          <w:sz w:val="18"/>
          <w:szCs w:val="18"/>
        </w:rPr>
        <w:t xml:space="preserve"> </w:t>
      </w:r>
      <w:r w:rsidRPr="00112425">
        <w:rPr>
          <w:rFonts w:ascii="Tahoma" w:hAnsi="Tahoma" w:cs="Tahoma"/>
          <w:b/>
          <w:bCs/>
          <w:noProof/>
          <w:sz w:val="18"/>
          <w:szCs w:val="18"/>
        </w:rPr>
        <w:t>ki</w:t>
      </w:r>
      <w:r>
        <w:rPr>
          <w:rFonts w:ascii="Tahoma" w:hAnsi="Tahoma" w:cs="Tahoma"/>
          <w:b/>
          <w:bCs/>
          <w:noProof/>
          <w:sz w:val="18"/>
          <w:szCs w:val="18"/>
        </w:rPr>
        <w:t xml:space="preserve"> </w:t>
      </w:r>
      <w:r w:rsidRPr="00112425">
        <w:rPr>
          <w:rFonts w:ascii="Tahoma" w:hAnsi="Tahoma" w:cs="Tahoma"/>
          <w:b/>
          <w:bCs/>
          <w:noProof/>
          <w:sz w:val="18"/>
          <w:szCs w:val="18"/>
        </w:rPr>
        <w:t>bodo</w:t>
      </w:r>
      <w:r>
        <w:rPr>
          <w:rFonts w:ascii="Tahoma" w:hAnsi="Tahoma" w:cs="Tahoma"/>
          <w:b/>
          <w:bCs/>
          <w:noProof/>
          <w:sz w:val="18"/>
          <w:szCs w:val="18"/>
        </w:rPr>
        <w:t xml:space="preserve"> </w:t>
      </w:r>
      <w:r w:rsidRPr="00112425">
        <w:rPr>
          <w:rFonts w:ascii="Tahoma" w:hAnsi="Tahoma" w:cs="Tahoma"/>
          <w:b/>
          <w:bCs/>
          <w:noProof/>
          <w:sz w:val="18"/>
          <w:szCs w:val="18"/>
        </w:rPr>
        <w:t>potrjena</w:t>
      </w:r>
      <w:r>
        <w:rPr>
          <w:rFonts w:ascii="Tahoma" w:hAnsi="Tahoma" w:cs="Tahoma"/>
          <w:b/>
          <w:bCs/>
          <w:noProof/>
          <w:sz w:val="18"/>
          <w:szCs w:val="18"/>
        </w:rPr>
        <w:t xml:space="preserve"> </w:t>
      </w:r>
      <w:r w:rsidRPr="00112425">
        <w:rPr>
          <w:rFonts w:ascii="Tahoma" w:hAnsi="Tahoma" w:cs="Tahoma"/>
          <w:b/>
          <w:bCs/>
          <w:noProof/>
          <w:sz w:val="18"/>
          <w:szCs w:val="18"/>
        </w:rPr>
        <w:t>ali</w:t>
      </w:r>
      <w:r>
        <w:rPr>
          <w:rFonts w:ascii="Tahoma" w:hAnsi="Tahoma" w:cs="Tahoma"/>
          <w:b/>
          <w:bCs/>
          <w:noProof/>
          <w:sz w:val="18"/>
          <w:szCs w:val="18"/>
        </w:rPr>
        <w:t xml:space="preserve"> </w:t>
      </w:r>
      <w:r w:rsidRPr="00112425">
        <w:rPr>
          <w:rFonts w:ascii="Tahoma" w:hAnsi="Tahoma" w:cs="Tahoma"/>
          <w:b/>
          <w:bCs/>
          <w:noProof/>
          <w:sz w:val="18"/>
          <w:szCs w:val="18"/>
        </w:rPr>
        <w:t>izdana</w:t>
      </w:r>
      <w:r>
        <w:rPr>
          <w:rFonts w:ascii="Tahoma" w:hAnsi="Tahoma" w:cs="Tahoma"/>
          <w:b/>
          <w:bCs/>
          <w:noProof/>
          <w:sz w:val="18"/>
          <w:szCs w:val="18"/>
        </w:rPr>
        <w:t xml:space="preserve"> </w:t>
      </w:r>
      <w:r w:rsidRPr="00112425">
        <w:rPr>
          <w:rFonts w:ascii="Tahoma" w:hAnsi="Tahoma" w:cs="Tahoma"/>
          <w:b/>
          <w:bCs/>
          <w:noProof/>
          <w:sz w:val="18"/>
          <w:szCs w:val="18"/>
        </w:rPr>
        <w:t>s</w:t>
      </w:r>
      <w:r>
        <w:rPr>
          <w:rFonts w:ascii="Tahoma" w:hAnsi="Tahoma" w:cs="Tahoma"/>
          <w:b/>
          <w:bCs/>
          <w:noProof/>
          <w:sz w:val="18"/>
          <w:szCs w:val="18"/>
        </w:rPr>
        <w:t xml:space="preserve"> </w:t>
      </w:r>
      <w:r w:rsidRPr="00112425">
        <w:rPr>
          <w:rFonts w:ascii="Tahoma" w:hAnsi="Tahoma" w:cs="Tahoma"/>
          <w:b/>
          <w:bCs/>
          <w:noProof/>
          <w:sz w:val="18"/>
          <w:szCs w:val="18"/>
        </w:rPr>
        <w:t>strani</w:t>
      </w:r>
      <w:r>
        <w:rPr>
          <w:rFonts w:ascii="Tahoma" w:hAnsi="Tahoma" w:cs="Tahoma"/>
          <w:b/>
          <w:bCs/>
          <w:noProof/>
          <w:sz w:val="18"/>
          <w:szCs w:val="18"/>
        </w:rPr>
        <w:t xml:space="preserve"> </w:t>
      </w:r>
      <w:r w:rsidRPr="00112425">
        <w:rPr>
          <w:rFonts w:ascii="Tahoma" w:hAnsi="Tahoma" w:cs="Tahoma"/>
          <w:b/>
          <w:bCs/>
          <w:noProof/>
          <w:sz w:val="18"/>
          <w:szCs w:val="18"/>
        </w:rPr>
        <w:t>podizvajalca</w:t>
      </w:r>
      <w:r>
        <w:rPr>
          <w:rFonts w:ascii="Tahoma" w:hAnsi="Tahoma" w:cs="Tahoma"/>
          <w:b/>
          <w:bCs/>
          <w:noProof/>
          <w:sz w:val="18"/>
          <w:szCs w:val="18"/>
        </w:rPr>
        <w:t xml:space="preserve"> </w:t>
      </w:r>
      <w:r w:rsidRPr="00112425">
        <w:rPr>
          <w:rFonts w:ascii="Tahoma" w:hAnsi="Tahoma" w:cs="Tahoma"/>
          <w:b/>
          <w:bCs/>
          <w:noProof/>
          <w:sz w:val="18"/>
          <w:szCs w:val="18"/>
        </w:rPr>
        <w:t>ali</w:t>
      </w:r>
      <w:r>
        <w:rPr>
          <w:rFonts w:ascii="Tahoma" w:hAnsi="Tahoma" w:cs="Tahoma"/>
          <w:b/>
          <w:bCs/>
          <w:noProof/>
          <w:sz w:val="18"/>
          <w:szCs w:val="18"/>
        </w:rPr>
        <w:t xml:space="preserve"> </w:t>
      </w:r>
      <w:r w:rsidRPr="00112425">
        <w:rPr>
          <w:rFonts w:ascii="Tahoma" w:hAnsi="Tahoma" w:cs="Tahoma"/>
          <w:b/>
          <w:bCs/>
          <w:noProof/>
          <w:sz w:val="18"/>
          <w:szCs w:val="18"/>
        </w:rPr>
        <w:t>drugega</w:t>
      </w:r>
      <w:r>
        <w:rPr>
          <w:rFonts w:ascii="Tahoma" w:hAnsi="Tahoma" w:cs="Tahoma"/>
          <w:b/>
          <w:bCs/>
          <w:noProof/>
          <w:sz w:val="18"/>
          <w:szCs w:val="18"/>
        </w:rPr>
        <w:t xml:space="preserve"> </w:t>
      </w:r>
      <w:r w:rsidRPr="00112425">
        <w:rPr>
          <w:rFonts w:ascii="Tahoma" w:hAnsi="Tahoma" w:cs="Tahoma"/>
          <w:b/>
          <w:bCs/>
          <w:noProof/>
          <w:sz w:val="18"/>
          <w:szCs w:val="18"/>
        </w:rPr>
        <w:t>subjekta,</w:t>
      </w:r>
      <w:r>
        <w:rPr>
          <w:rFonts w:ascii="Tahoma" w:hAnsi="Tahoma" w:cs="Tahoma"/>
          <w:b/>
          <w:bCs/>
          <w:noProof/>
          <w:sz w:val="18"/>
          <w:szCs w:val="18"/>
        </w:rPr>
        <w:t xml:space="preserve"> </w:t>
      </w:r>
      <w:r w:rsidRPr="00112425">
        <w:rPr>
          <w:rFonts w:ascii="Tahoma" w:hAnsi="Tahoma" w:cs="Tahoma"/>
          <w:b/>
          <w:bCs/>
          <w:noProof/>
          <w:sz w:val="18"/>
          <w:szCs w:val="18"/>
        </w:rPr>
        <w:t>katerega</w:t>
      </w:r>
      <w:r>
        <w:rPr>
          <w:rFonts w:ascii="Tahoma" w:hAnsi="Tahoma" w:cs="Tahoma"/>
          <w:b/>
          <w:bCs/>
          <w:noProof/>
          <w:sz w:val="18"/>
          <w:szCs w:val="18"/>
        </w:rPr>
        <w:t xml:space="preserve"> </w:t>
      </w:r>
      <w:r w:rsidRPr="00112425">
        <w:rPr>
          <w:rFonts w:ascii="Tahoma" w:hAnsi="Tahoma" w:cs="Tahoma"/>
          <w:b/>
          <w:bCs/>
          <w:noProof/>
          <w:sz w:val="18"/>
          <w:szCs w:val="18"/>
        </w:rPr>
        <w:t>zmogljivosti</w:t>
      </w:r>
      <w:r>
        <w:rPr>
          <w:rFonts w:ascii="Tahoma" w:hAnsi="Tahoma" w:cs="Tahoma"/>
          <w:b/>
          <w:bCs/>
          <w:noProof/>
          <w:sz w:val="18"/>
          <w:szCs w:val="18"/>
        </w:rPr>
        <w:t xml:space="preserve"> </w:t>
      </w:r>
      <w:r w:rsidRPr="00112425">
        <w:rPr>
          <w:rFonts w:ascii="Tahoma" w:hAnsi="Tahoma" w:cs="Tahoma"/>
          <w:b/>
          <w:bCs/>
          <w:noProof/>
          <w:sz w:val="18"/>
          <w:szCs w:val="18"/>
        </w:rPr>
        <w:t>bo</w:t>
      </w:r>
      <w:r>
        <w:rPr>
          <w:rFonts w:ascii="Tahoma" w:hAnsi="Tahoma" w:cs="Tahoma"/>
          <w:b/>
          <w:bCs/>
          <w:noProof/>
          <w:sz w:val="18"/>
          <w:szCs w:val="18"/>
        </w:rPr>
        <w:t xml:space="preserve"> </w:t>
      </w:r>
      <w:r w:rsidRPr="00112425">
        <w:rPr>
          <w:rFonts w:ascii="Tahoma" w:hAnsi="Tahoma" w:cs="Tahoma"/>
          <w:b/>
          <w:bCs/>
          <w:noProof/>
          <w:sz w:val="18"/>
          <w:szCs w:val="18"/>
        </w:rPr>
        <w:t>uporabljal</w:t>
      </w:r>
      <w:r>
        <w:rPr>
          <w:rFonts w:ascii="Tahoma" w:hAnsi="Tahoma" w:cs="Tahoma"/>
          <w:b/>
          <w:bCs/>
          <w:noProof/>
          <w:sz w:val="18"/>
          <w:szCs w:val="18"/>
        </w:rPr>
        <w:t xml:space="preserve"> </w:t>
      </w:r>
      <w:r w:rsidRPr="00112425">
        <w:rPr>
          <w:rFonts w:ascii="Tahoma" w:hAnsi="Tahoma" w:cs="Tahoma"/>
          <w:b/>
          <w:bCs/>
          <w:noProof/>
          <w:sz w:val="18"/>
          <w:szCs w:val="18"/>
        </w:rPr>
        <w:t>ponudnik.</w:t>
      </w:r>
      <w:r>
        <w:rPr>
          <w:rFonts w:ascii="Tahoma" w:hAnsi="Tahoma" w:cs="Tahoma"/>
          <w:b/>
          <w:bCs/>
          <w:noProof/>
          <w:sz w:val="18"/>
          <w:szCs w:val="18"/>
        </w:rPr>
        <w:t xml:space="preserve"> </w:t>
      </w:r>
    </w:p>
    <w:p w14:paraId="32BF7C77" w14:textId="77777777" w:rsidR="003D4961" w:rsidRPr="00112425" w:rsidRDefault="003D4961" w:rsidP="003D4961">
      <w:pPr>
        <w:keepNext/>
        <w:keepLines/>
        <w:ind w:left="426" w:hanging="426"/>
        <w:jc w:val="both"/>
        <w:rPr>
          <w:rFonts w:ascii="Tahoma" w:hAnsi="Tahoma" w:cs="Tahoma"/>
          <w:bCs/>
          <w:noProof/>
          <w:sz w:val="18"/>
          <w:szCs w:val="18"/>
        </w:rPr>
      </w:pPr>
    </w:p>
    <w:p w14:paraId="7716AAA8" w14:textId="77777777" w:rsidR="003D4961" w:rsidRPr="003C5E66" w:rsidRDefault="003D4961" w:rsidP="003D4961">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3C5E66">
        <w:rPr>
          <w:rFonts w:ascii="Tahoma" w:hAnsi="Tahoma" w:cs="Tahoma"/>
          <w:sz w:val="20"/>
        </w:rPr>
        <w:lastRenderedPageBreak/>
        <w:t>da</w:t>
      </w:r>
      <w:r>
        <w:rPr>
          <w:rFonts w:ascii="Tahoma" w:hAnsi="Tahoma" w:cs="Tahoma"/>
          <w:sz w:val="20"/>
        </w:rPr>
        <w:t xml:space="preserve"> </w:t>
      </w:r>
      <w:r w:rsidRPr="003C5E66">
        <w:rPr>
          <w:rFonts w:ascii="Tahoma" w:hAnsi="Tahoma" w:cs="Tahoma"/>
          <w:sz w:val="20"/>
        </w:rPr>
        <w:t>smo</w:t>
      </w:r>
      <w:r>
        <w:rPr>
          <w:rFonts w:ascii="Tahoma" w:hAnsi="Tahoma" w:cs="Tahoma"/>
          <w:sz w:val="20"/>
        </w:rPr>
        <w:t xml:space="preserve"> </w:t>
      </w:r>
      <w:r w:rsidRPr="003C5E66">
        <w:rPr>
          <w:rFonts w:ascii="Tahoma" w:hAnsi="Tahoma" w:cs="Tahoma"/>
          <w:sz w:val="20"/>
        </w:rPr>
        <w:t>sposobni</w:t>
      </w:r>
      <w:r>
        <w:rPr>
          <w:rFonts w:ascii="Tahoma" w:hAnsi="Tahoma" w:cs="Tahoma"/>
          <w:sz w:val="20"/>
        </w:rPr>
        <w:t xml:space="preserve"> </w:t>
      </w:r>
      <w:r w:rsidRPr="003C5E66">
        <w:rPr>
          <w:rFonts w:ascii="Tahoma" w:hAnsi="Tahoma" w:cs="Tahoma"/>
          <w:sz w:val="20"/>
        </w:rPr>
        <w:t>za</w:t>
      </w:r>
      <w:r>
        <w:rPr>
          <w:rFonts w:ascii="Tahoma" w:hAnsi="Tahoma" w:cs="Tahoma"/>
          <w:sz w:val="20"/>
        </w:rPr>
        <w:t xml:space="preserve"> </w:t>
      </w:r>
      <w:r w:rsidRPr="003C5E66">
        <w:rPr>
          <w:rFonts w:ascii="Tahoma" w:hAnsi="Tahoma" w:cs="Tahoma"/>
          <w:sz w:val="20"/>
        </w:rPr>
        <w:t>opravljanje</w:t>
      </w:r>
      <w:r>
        <w:rPr>
          <w:rFonts w:ascii="Tahoma" w:hAnsi="Tahoma" w:cs="Tahoma"/>
          <w:sz w:val="20"/>
        </w:rPr>
        <w:t xml:space="preserve"> </w:t>
      </w:r>
      <w:r w:rsidRPr="003C5E66">
        <w:rPr>
          <w:rFonts w:ascii="Tahoma" w:hAnsi="Tahoma" w:cs="Tahoma"/>
          <w:sz w:val="20"/>
        </w:rPr>
        <w:t>poklicne</w:t>
      </w:r>
      <w:r>
        <w:rPr>
          <w:rFonts w:ascii="Tahoma" w:hAnsi="Tahoma" w:cs="Tahoma"/>
          <w:sz w:val="20"/>
        </w:rPr>
        <w:t xml:space="preserve"> </w:t>
      </w:r>
      <w:r w:rsidRPr="003C5E66">
        <w:rPr>
          <w:rFonts w:ascii="Tahoma" w:hAnsi="Tahoma" w:cs="Tahoma"/>
          <w:sz w:val="20"/>
        </w:rPr>
        <w:t>dejavnosti</w:t>
      </w:r>
      <w:r>
        <w:rPr>
          <w:rFonts w:ascii="Tahoma" w:hAnsi="Tahoma" w:cs="Tahoma"/>
          <w:sz w:val="20"/>
        </w:rPr>
        <w:t xml:space="preserve"> </w:t>
      </w:r>
      <w:r w:rsidRPr="003C5E66">
        <w:rPr>
          <w:rFonts w:ascii="Tahoma" w:hAnsi="Tahoma" w:cs="Tahoma"/>
          <w:sz w:val="20"/>
        </w:rPr>
        <w:t>oziroma</w:t>
      </w:r>
      <w:r>
        <w:rPr>
          <w:rFonts w:ascii="Tahoma" w:hAnsi="Tahoma" w:cs="Tahoma"/>
          <w:sz w:val="20"/>
        </w:rPr>
        <w:t xml:space="preserve"> </w:t>
      </w:r>
      <w:r w:rsidRPr="003C5E66">
        <w:rPr>
          <w:rFonts w:ascii="Tahoma" w:hAnsi="Tahoma" w:cs="Tahoma"/>
          <w:sz w:val="20"/>
        </w:rPr>
        <w:t>imamo</w:t>
      </w:r>
      <w:r>
        <w:rPr>
          <w:rFonts w:ascii="Tahoma" w:hAnsi="Tahoma" w:cs="Tahoma"/>
          <w:sz w:val="20"/>
        </w:rPr>
        <w:t xml:space="preserve"> </w:t>
      </w:r>
      <w:r w:rsidRPr="003C5E66">
        <w:rPr>
          <w:rFonts w:ascii="Tahoma" w:hAnsi="Tahoma" w:cs="Tahoma"/>
          <w:sz w:val="20"/>
        </w:rPr>
        <w:t>registrirano</w:t>
      </w:r>
      <w:r>
        <w:rPr>
          <w:rFonts w:ascii="Tahoma" w:hAnsi="Tahoma" w:cs="Tahoma"/>
          <w:sz w:val="20"/>
        </w:rPr>
        <w:t xml:space="preserve"> </w:t>
      </w:r>
      <w:r w:rsidRPr="003C5E66">
        <w:rPr>
          <w:rFonts w:ascii="Tahoma" w:hAnsi="Tahoma" w:cs="Tahoma"/>
          <w:sz w:val="20"/>
        </w:rPr>
        <w:t>dejavnost</w:t>
      </w:r>
      <w:r>
        <w:rPr>
          <w:rFonts w:ascii="Tahoma" w:hAnsi="Tahoma" w:cs="Tahoma"/>
          <w:sz w:val="20"/>
        </w:rPr>
        <w:t xml:space="preserve"> </w:t>
      </w:r>
      <w:r w:rsidRPr="003C5E66">
        <w:rPr>
          <w:rFonts w:ascii="Tahoma" w:hAnsi="Tahoma" w:cs="Tahoma"/>
          <w:sz w:val="20"/>
        </w:rPr>
        <w:t>oziroma</w:t>
      </w:r>
      <w:r>
        <w:rPr>
          <w:rFonts w:ascii="Tahoma" w:hAnsi="Tahoma" w:cs="Tahoma"/>
          <w:sz w:val="20"/>
        </w:rPr>
        <w:t xml:space="preserve"> </w:t>
      </w:r>
      <w:r w:rsidRPr="003C5E66">
        <w:rPr>
          <w:rFonts w:ascii="Tahoma" w:hAnsi="Tahoma" w:cs="Tahoma"/>
          <w:sz w:val="20"/>
        </w:rPr>
        <w:t>smo</w:t>
      </w:r>
      <w:r>
        <w:rPr>
          <w:rFonts w:ascii="Tahoma" w:hAnsi="Tahoma" w:cs="Tahoma"/>
          <w:sz w:val="20"/>
        </w:rPr>
        <w:t xml:space="preserve"> </w:t>
      </w:r>
      <w:r w:rsidRPr="003C5E66">
        <w:rPr>
          <w:rFonts w:ascii="Tahoma" w:hAnsi="Tahoma" w:cs="Tahoma"/>
          <w:sz w:val="20"/>
        </w:rPr>
        <w:t>vpisani</w:t>
      </w:r>
      <w:r>
        <w:rPr>
          <w:rFonts w:ascii="Tahoma" w:hAnsi="Tahoma" w:cs="Tahoma"/>
          <w:sz w:val="20"/>
        </w:rPr>
        <w:t xml:space="preserve"> </w:t>
      </w:r>
      <w:r w:rsidRPr="003C5E66">
        <w:rPr>
          <w:rFonts w:ascii="Tahoma" w:hAnsi="Tahoma" w:cs="Tahoma"/>
          <w:sz w:val="20"/>
        </w:rPr>
        <w:t>v</w:t>
      </w:r>
      <w:r>
        <w:rPr>
          <w:rFonts w:ascii="Tahoma" w:hAnsi="Tahoma" w:cs="Tahoma"/>
          <w:sz w:val="20"/>
        </w:rPr>
        <w:t xml:space="preserve"> </w:t>
      </w:r>
      <w:r w:rsidRPr="003C5E66">
        <w:rPr>
          <w:rFonts w:ascii="Tahoma" w:hAnsi="Tahoma" w:cs="Tahoma"/>
          <w:sz w:val="20"/>
        </w:rPr>
        <w:t>enega</w:t>
      </w:r>
      <w:r>
        <w:rPr>
          <w:rFonts w:ascii="Tahoma" w:hAnsi="Tahoma" w:cs="Tahoma"/>
          <w:sz w:val="20"/>
        </w:rPr>
        <w:t xml:space="preserve"> </w:t>
      </w:r>
      <w:r w:rsidRPr="003C5E66">
        <w:rPr>
          <w:rFonts w:ascii="Tahoma" w:hAnsi="Tahoma" w:cs="Tahoma"/>
          <w:sz w:val="20"/>
        </w:rPr>
        <w:t>od</w:t>
      </w:r>
      <w:r>
        <w:rPr>
          <w:rFonts w:ascii="Tahoma" w:hAnsi="Tahoma" w:cs="Tahoma"/>
          <w:sz w:val="20"/>
        </w:rPr>
        <w:t xml:space="preserve"> </w:t>
      </w:r>
      <w:r w:rsidRPr="003C5E66">
        <w:rPr>
          <w:rFonts w:ascii="Tahoma" w:hAnsi="Tahoma" w:cs="Tahoma"/>
          <w:sz w:val="20"/>
        </w:rPr>
        <w:t>poklicnih</w:t>
      </w:r>
      <w:r>
        <w:rPr>
          <w:rFonts w:ascii="Tahoma" w:hAnsi="Tahoma" w:cs="Tahoma"/>
          <w:sz w:val="20"/>
        </w:rPr>
        <w:t xml:space="preserve"> </w:t>
      </w:r>
      <w:r w:rsidRPr="003C5E66">
        <w:rPr>
          <w:rFonts w:ascii="Tahoma" w:hAnsi="Tahoma" w:cs="Tahoma"/>
          <w:sz w:val="20"/>
        </w:rPr>
        <w:t>ali</w:t>
      </w:r>
      <w:r>
        <w:rPr>
          <w:rFonts w:ascii="Tahoma" w:hAnsi="Tahoma" w:cs="Tahoma"/>
          <w:sz w:val="20"/>
        </w:rPr>
        <w:t xml:space="preserve"> </w:t>
      </w:r>
      <w:r w:rsidRPr="003C5E66">
        <w:rPr>
          <w:rFonts w:ascii="Tahoma" w:hAnsi="Tahoma" w:cs="Tahoma"/>
          <w:sz w:val="20"/>
        </w:rPr>
        <w:t>poslovnih</w:t>
      </w:r>
      <w:r>
        <w:rPr>
          <w:rFonts w:ascii="Tahoma" w:hAnsi="Tahoma" w:cs="Tahoma"/>
          <w:sz w:val="20"/>
        </w:rPr>
        <w:t xml:space="preserve"> </w:t>
      </w:r>
      <w:r w:rsidRPr="003C5E66">
        <w:rPr>
          <w:rFonts w:ascii="Tahoma" w:hAnsi="Tahoma" w:cs="Tahoma"/>
          <w:sz w:val="20"/>
        </w:rPr>
        <w:t>registrov,</w:t>
      </w:r>
      <w:r>
        <w:rPr>
          <w:rFonts w:ascii="Tahoma" w:hAnsi="Tahoma" w:cs="Tahoma"/>
          <w:sz w:val="20"/>
        </w:rPr>
        <w:t xml:space="preserve"> </w:t>
      </w:r>
      <w:r w:rsidRPr="003C5E66">
        <w:rPr>
          <w:rFonts w:ascii="Tahoma" w:hAnsi="Tahoma" w:cs="Tahoma"/>
          <w:sz w:val="20"/>
        </w:rPr>
        <w:t>ki</w:t>
      </w:r>
      <w:r>
        <w:rPr>
          <w:rFonts w:ascii="Tahoma" w:hAnsi="Tahoma" w:cs="Tahoma"/>
          <w:sz w:val="20"/>
        </w:rPr>
        <w:t xml:space="preserve"> </w:t>
      </w:r>
      <w:r w:rsidRPr="003C5E66">
        <w:rPr>
          <w:rFonts w:ascii="Tahoma" w:hAnsi="Tahoma" w:cs="Tahoma"/>
          <w:sz w:val="20"/>
        </w:rPr>
        <w:t>se</w:t>
      </w:r>
      <w:r>
        <w:rPr>
          <w:rFonts w:ascii="Tahoma" w:hAnsi="Tahoma" w:cs="Tahoma"/>
          <w:sz w:val="20"/>
        </w:rPr>
        <w:t xml:space="preserve"> </w:t>
      </w:r>
      <w:r w:rsidRPr="003C5E66">
        <w:rPr>
          <w:rFonts w:ascii="Tahoma" w:hAnsi="Tahoma" w:cs="Tahoma"/>
          <w:sz w:val="20"/>
        </w:rPr>
        <w:t>vodijo</w:t>
      </w:r>
      <w:r>
        <w:rPr>
          <w:rFonts w:ascii="Tahoma" w:hAnsi="Tahoma" w:cs="Tahoma"/>
          <w:sz w:val="20"/>
        </w:rPr>
        <w:t xml:space="preserve"> </w:t>
      </w:r>
      <w:r w:rsidRPr="003C5E66">
        <w:rPr>
          <w:rFonts w:ascii="Tahoma" w:hAnsi="Tahoma" w:cs="Tahoma"/>
          <w:sz w:val="20"/>
        </w:rPr>
        <w:t>v</w:t>
      </w:r>
      <w:r>
        <w:rPr>
          <w:rFonts w:ascii="Tahoma" w:hAnsi="Tahoma" w:cs="Tahoma"/>
          <w:sz w:val="20"/>
        </w:rPr>
        <w:t xml:space="preserve"> </w:t>
      </w:r>
      <w:r w:rsidRPr="003C5E66">
        <w:rPr>
          <w:rFonts w:ascii="Tahoma" w:hAnsi="Tahoma" w:cs="Tahoma"/>
          <w:sz w:val="20"/>
        </w:rPr>
        <w:t>državi</w:t>
      </w:r>
      <w:r>
        <w:rPr>
          <w:rFonts w:ascii="Tahoma" w:hAnsi="Tahoma" w:cs="Tahoma"/>
          <w:sz w:val="20"/>
        </w:rPr>
        <w:t xml:space="preserve"> </w:t>
      </w:r>
      <w:r w:rsidRPr="003C5E66">
        <w:rPr>
          <w:rFonts w:ascii="Tahoma" w:hAnsi="Tahoma" w:cs="Tahoma"/>
          <w:sz w:val="20"/>
        </w:rPr>
        <w:t>članici,</w:t>
      </w:r>
      <w:r>
        <w:rPr>
          <w:rFonts w:ascii="Tahoma" w:hAnsi="Tahoma" w:cs="Tahoma"/>
          <w:sz w:val="20"/>
        </w:rPr>
        <w:t xml:space="preserve"> </w:t>
      </w:r>
      <w:r w:rsidRPr="003C5E66">
        <w:rPr>
          <w:rFonts w:ascii="Tahoma" w:hAnsi="Tahoma" w:cs="Tahoma"/>
          <w:sz w:val="20"/>
        </w:rPr>
        <w:t>v</w:t>
      </w:r>
      <w:r>
        <w:rPr>
          <w:rFonts w:ascii="Tahoma" w:hAnsi="Tahoma" w:cs="Tahoma"/>
          <w:sz w:val="20"/>
        </w:rPr>
        <w:t xml:space="preserve"> </w:t>
      </w:r>
      <w:r w:rsidRPr="003C5E66">
        <w:rPr>
          <w:rFonts w:ascii="Tahoma" w:hAnsi="Tahoma" w:cs="Tahoma"/>
          <w:sz w:val="20"/>
        </w:rPr>
        <w:t>kateri</w:t>
      </w:r>
      <w:r>
        <w:rPr>
          <w:rFonts w:ascii="Tahoma" w:hAnsi="Tahoma" w:cs="Tahoma"/>
          <w:sz w:val="20"/>
        </w:rPr>
        <w:t xml:space="preserve"> </w:t>
      </w:r>
      <w:r w:rsidRPr="003C5E66">
        <w:rPr>
          <w:rFonts w:ascii="Tahoma" w:hAnsi="Tahoma" w:cs="Tahoma"/>
          <w:sz w:val="20"/>
        </w:rPr>
        <w:t>imamo</w:t>
      </w:r>
      <w:r>
        <w:rPr>
          <w:rFonts w:ascii="Tahoma" w:hAnsi="Tahoma" w:cs="Tahoma"/>
          <w:sz w:val="20"/>
        </w:rPr>
        <w:t xml:space="preserve"> </w:t>
      </w:r>
      <w:r w:rsidRPr="003C5E66">
        <w:rPr>
          <w:rFonts w:ascii="Tahoma" w:hAnsi="Tahoma" w:cs="Tahoma"/>
          <w:sz w:val="20"/>
        </w:rPr>
        <w:t>sedež;</w:t>
      </w:r>
    </w:p>
    <w:p w14:paraId="3B9DEF89" w14:textId="2C69020D" w:rsidR="003D4961" w:rsidRDefault="003D4961" w:rsidP="003D4961">
      <w:pPr>
        <w:keepNext/>
        <w:keepLines/>
        <w:ind w:left="426" w:hanging="426"/>
        <w:jc w:val="both"/>
        <w:rPr>
          <w:rFonts w:ascii="Tahoma" w:hAnsi="Tahoma" w:cs="Tahoma"/>
        </w:rPr>
      </w:pPr>
      <w:r w:rsidRPr="00977958">
        <w:rPr>
          <w:rFonts w:ascii="Tahoma" w:hAnsi="Tahoma" w:cs="Tahoma"/>
        </w:rPr>
        <w:t>2.</w:t>
      </w:r>
      <w:r>
        <w:rPr>
          <w:rFonts w:ascii="Tahoma" w:hAnsi="Tahoma" w:cs="Tahoma"/>
        </w:rPr>
        <w:t>2</w:t>
      </w:r>
      <w:r w:rsidRPr="00977958">
        <w:rPr>
          <w:rFonts w:ascii="Tahoma" w:hAnsi="Tahoma" w:cs="Tahoma"/>
        </w:rPr>
        <w:t>.</w:t>
      </w:r>
      <w:r w:rsidRPr="00977958">
        <w:rPr>
          <w:rFonts w:ascii="Tahoma" w:hAnsi="Tahoma" w:cs="Tahoma"/>
        </w:rPr>
        <w:tab/>
        <w:t>nismo</w:t>
      </w:r>
      <w:r>
        <w:rPr>
          <w:rFonts w:ascii="Tahoma" w:hAnsi="Tahoma" w:cs="Tahoma"/>
        </w:rPr>
        <w:t xml:space="preserve"> </w:t>
      </w:r>
      <w:r w:rsidRPr="00977958">
        <w:rPr>
          <w:rFonts w:ascii="Tahoma" w:hAnsi="Tahoma" w:cs="Tahoma"/>
        </w:rPr>
        <w:t>uvrščeni</w:t>
      </w:r>
      <w:r>
        <w:rPr>
          <w:rFonts w:ascii="Tahoma" w:hAnsi="Tahoma" w:cs="Tahoma"/>
        </w:rPr>
        <w:t xml:space="preserve"> </w:t>
      </w:r>
      <w:r w:rsidRPr="00977958">
        <w:rPr>
          <w:rFonts w:ascii="Tahoma" w:hAnsi="Tahoma" w:cs="Tahoma"/>
        </w:rPr>
        <w:t>na</w:t>
      </w:r>
      <w:r>
        <w:rPr>
          <w:rFonts w:ascii="Tahoma" w:hAnsi="Tahoma" w:cs="Tahoma"/>
        </w:rPr>
        <w:t xml:space="preserve"> </w:t>
      </w:r>
      <w:r w:rsidRPr="00977958">
        <w:rPr>
          <w:rFonts w:ascii="Tahoma" w:hAnsi="Tahoma" w:cs="Tahoma"/>
        </w:rPr>
        <w:t>seznam</w:t>
      </w:r>
      <w:r>
        <w:rPr>
          <w:rFonts w:ascii="Tahoma" w:hAnsi="Tahoma" w:cs="Tahoma"/>
        </w:rPr>
        <w:t xml:space="preserve"> </w:t>
      </w:r>
      <w:r w:rsidRPr="00977958">
        <w:rPr>
          <w:rFonts w:ascii="Tahoma" w:hAnsi="Tahoma" w:cs="Tahoma"/>
        </w:rPr>
        <w:t>poslovnih</w:t>
      </w:r>
      <w:r>
        <w:rPr>
          <w:rFonts w:ascii="Tahoma" w:hAnsi="Tahoma" w:cs="Tahoma"/>
        </w:rPr>
        <w:t xml:space="preserve"> </w:t>
      </w:r>
      <w:r w:rsidRPr="00977958">
        <w:rPr>
          <w:rFonts w:ascii="Tahoma" w:hAnsi="Tahoma" w:cs="Tahoma"/>
        </w:rPr>
        <w:t>subjektov,</w:t>
      </w:r>
      <w:r>
        <w:rPr>
          <w:rFonts w:ascii="Tahoma" w:hAnsi="Tahoma" w:cs="Tahoma"/>
        </w:rPr>
        <w:t xml:space="preserve"> </w:t>
      </w:r>
      <w:r w:rsidRPr="00977958">
        <w:rPr>
          <w:rFonts w:ascii="Tahoma" w:hAnsi="Tahoma" w:cs="Tahoma"/>
        </w:rPr>
        <w:t>s</w:t>
      </w:r>
      <w:r>
        <w:rPr>
          <w:rFonts w:ascii="Tahoma" w:hAnsi="Tahoma" w:cs="Tahoma"/>
        </w:rPr>
        <w:t xml:space="preserve"> </w:t>
      </w:r>
      <w:r w:rsidRPr="00977958">
        <w:rPr>
          <w:rFonts w:ascii="Tahoma" w:hAnsi="Tahoma" w:cs="Tahoma"/>
        </w:rPr>
        <w:t>katerimi</w:t>
      </w:r>
      <w:r>
        <w:rPr>
          <w:rFonts w:ascii="Tahoma" w:hAnsi="Tahoma" w:cs="Tahoma"/>
        </w:rPr>
        <w:t xml:space="preserve"> </w:t>
      </w:r>
      <w:r w:rsidRPr="00977958">
        <w:rPr>
          <w:rFonts w:ascii="Tahoma" w:hAnsi="Tahoma" w:cs="Tahoma"/>
        </w:rPr>
        <w:t>na</w:t>
      </w:r>
      <w:r>
        <w:rPr>
          <w:rFonts w:ascii="Tahoma" w:hAnsi="Tahoma" w:cs="Tahoma"/>
        </w:rPr>
        <w:t xml:space="preserve"> </w:t>
      </w:r>
      <w:r w:rsidRPr="00977958">
        <w:rPr>
          <w:rFonts w:ascii="Tahoma" w:hAnsi="Tahoma" w:cs="Tahoma"/>
        </w:rPr>
        <w:t>podlagi</w:t>
      </w:r>
      <w:r>
        <w:rPr>
          <w:rFonts w:ascii="Tahoma" w:hAnsi="Tahoma" w:cs="Tahoma"/>
        </w:rPr>
        <w:t xml:space="preserve"> </w:t>
      </w:r>
      <w:r w:rsidRPr="00977958">
        <w:rPr>
          <w:rFonts w:ascii="Tahoma" w:hAnsi="Tahoma" w:cs="Tahoma"/>
        </w:rPr>
        <w:t>35.</w:t>
      </w:r>
      <w:r>
        <w:rPr>
          <w:rFonts w:ascii="Tahoma" w:hAnsi="Tahoma" w:cs="Tahoma"/>
        </w:rPr>
        <w:t xml:space="preserve"> </w:t>
      </w:r>
      <w:r w:rsidRPr="00977958">
        <w:rPr>
          <w:rFonts w:ascii="Tahoma" w:hAnsi="Tahoma" w:cs="Tahoma"/>
        </w:rPr>
        <w:t>člena</w:t>
      </w:r>
      <w:r>
        <w:rPr>
          <w:rFonts w:ascii="Tahoma" w:hAnsi="Tahoma" w:cs="Tahoma"/>
        </w:rPr>
        <w:t xml:space="preserve"> </w:t>
      </w:r>
      <w:r w:rsidRPr="00977958">
        <w:rPr>
          <w:rFonts w:ascii="Tahoma" w:hAnsi="Tahoma" w:cs="Tahoma"/>
        </w:rPr>
        <w:t>Zakona</w:t>
      </w:r>
      <w:r>
        <w:rPr>
          <w:rFonts w:ascii="Tahoma" w:hAnsi="Tahoma" w:cs="Tahoma"/>
        </w:rPr>
        <w:t xml:space="preserve"> </w:t>
      </w:r>
      <w:r w:rsidRPr="00977958">
        <w:rPr>
          <w:rFonts w:ascii="Tahoma" w:hAnsi="Tahoma" w:cs="Tahoma"/>
        </w:rPr>
        <w:t>o</w:t>
      </w:r>
      <w:r>
        <w:rPr>
          <w:rFonts w:ascii="Tahoma" w:hAnsi="Tahoma" w:cs="Tahoma"/>
        </w:rPr>
        <w:t xml:space="preserve"> </w:t>
      </w:r>
      <w:r w:rsidRPr="00977958">
        <w:rPr>
          <w:rFonts w:ascii="Tahoma" w:hAnsi="Tahoma" w:cs="Tahoma"/>
        </w:rPr>
        <w:t>integriteti</w:t>
      </w:r>
      <w:r>
        <w:rPr>
          <w:rFonts w:ascii="Tahoma" w:hAnsi="Tahoma" w:cs="Tahoma"/>
        </w:rPr>
        <w:t xml:space="preserve"> </w:t>
      </w:r>
      <w:r w:rsidRPr="00977958">
        <w:rPr>
          <w:rFonts w:ascii="Tahoma" w:hAnsi="Tahoma" w:cs="Tahoma"/>
        </w:rPr>
        <w:t>in</w:t>
      </w:r>
      <w:r>
        <w:rPr>
          <w:rFonts w:ascii="Tahoma" w:hAnsi="Tahoma" w:cs="Tahoma"/>
        </w:rPr>
        <w:t xml:space="preserve"> </w:t>
      </w:r>
      <w:r w:rsidRPr="00977958">
        <w:rPr>
          <w:rFonts w:ascii="Tahoma" w:hAnsi="Tahoma" w:cs="Tahoma"/>
        </w:rPr>
        <w:t>preprečevanju</w:t>
      </w:r>
      <w:r>
        <w:rPr>
          <w:rFonts w:ascii="Tahoma" w:hAnsi="Tahoma" w:cs="Tahoma"/>
        </w:rPr>
        <w:t xml:space="preserve"> </w:t>
      </w:r>
      <w:r w:rsidRPr="00977958">
        <w:rPr>
          <w:rFonts w:ascii="Tahoma" w:hAnsi="Tahoma" w:cs="Tahoma"/>
        </w:rPr>
        <w:t>korupcije</w:t>
      </w:r>
      <w:r>
        <w:rPr>
          <w:rFonts w:ascii="Tahoma" w:hAnsi="Tahoma" w:cs="Tahoma"/>
        </w:rPr>
        <w:t xml:space="preserve"> </w:t>
      </w:r>
      <w:r w:rsidRPr="00977958">
        <w:rPr>
          <w:rFonts w:ascii="Tahoma" w:hAnsi="Tahoma" w:cs="Tahoma"/>
        </w:rPr>
        <w:t>(Ur.</w:t>
      </w:r>
      <w:r>
        <w:rPr>
          <w:rFonts w:ascii="Tahoma" w:hAnsi="Tahoma" w:cs="Tahoma"/>
        </w:rPr>
        <w:t xml:space="preserve"> </w:t>
      </w:r>
      <w:r w:rsidRPr="00977958">
        <w:rPr>
          <w:rFonts w:ascii="Tahoma" w:hAnsi="Tahoma" w:cs="Tahoma"/>
        </w:rPr>
        <w:t>l.</w:t>
      </w:r>
      <w:r>
        <w:rPr>
          <w:rFonts w:ascii="Tahoma" w:hAnsi="Tahoma" w:cs="Tahoma"/>
        </w:rPr>
        <w:t xml:space="preserve"> </w:t>
      </w:r>
      <w:r w:rsidRPr="00977958">
        <w:rPr>
          <w:rFonts w:ascii="Tahoma" w:hAnsi="Tahoma" w:cs="Tahoma"/>
        </w:rPr>
        <w:t>RS,</w:t>
      </w:r>
      <w:r>
        <w:rPr>
          <w:rFonts w:ascii="Tahoma" w:hAnsi="Tahoma" w:cs="Tahoma"/>
        </w:rPr>
        <w:t xml:space="preserve"> </w:t>
      </w:r>
      <w:r w:rsidRPr="00977958">
        <w:rPr>
          <w:rFonts w:ascii="Tahoma" w:hAnsi="Tahoma" w:cs="Tahoma"/>
        </w:rPr>
        <w:t>št.</w:t>
      </w:r>
      <w:r>
        <w:rPr>
          <w:rFonts w:ascii="Tahoma" w:hAnsi="Tahoma" w:cs="Tahoma"/>
        </w:rPr>
        <w:t xml:space="preserve"> </w:t>
      </w:r>
      <w:r w:rsidRPr="00977958">
        <w:rPr>
          <w:rFonts w:ascii="Tahoma" w:hAnsi="Tahoma" w:cs="Tahoma"/>
        </w:rPr>
        <w:t>69/11-UPB2</w:t>
      </w:r>
      <w:r w:rsidR="004862EE">
        <w:rPr>
          <w:rFonts w:ascii="Tahoma" w:hAnsi="Tahoma" w:cs="Tahoma"/>
        </w:rPr>
        <w:t xml:space="preserve"> s spremembami</w:t>
      </w:r>
      <w:r w:rsidRPr="00977958">
        <w:rPr>
          <w:rFonts w:ascii="Tahoma" w:hAnsi="Tahoma" w:cs="Tahoma"/>
        </w:rPr>
        <w:t>,</w:t>
      </w:r>
      <w:r>
        <w:rPr>
          <w:rFonts w:ascii="Tahoma" w:hAnsi="Tahoma" w:cs="Tahoma"/>
        </w:rPr>
        <w:t xml:space="preserve"> </w:t>
      </w:r>
      <w:r w:rsidRPr="00977958">
        <w:rPr>
          <w:rFonts w:ascii="Tahoma" w:hAnsi="Tahoma" w:cs="Tahoma"/>
        </w:rPr>
        <w:t>v</w:t>
      </w:r>
      <w:r>
        <w:rPr>
          <w:rFonts w:ascii="Tahoma" w:hAnsi="Tahoma" w:cs="Tahoma"/>
        </w:rPr>
        <w:t xml:space="preserve"> </w:t>
      </w:r>
      <w:r w:rsidRPr="00977958">
        <w:rPr>
          <w:rFonts w:ascii="Tahoma" w:hAnsi="Tahoma" w:cs="Tahoma"/>
        </w:rPr>
        <w:t>nadaljevanju:</w:t>
      </w:r>
      <w:r>
        <w:rPr>
          <w:rFonts w:ascii="Tahoma" w:hAnsi="Tahoma" w:cs="Tahoma"/>
        </w:rPr>
        <w:t xml:space="preserve"> </w:t>
      </w:r>
      <w:r w:rsidRPr="00977958">
        <w:rPr>
          <w:rFonts w:ascii="Tahoma" w:hAnsi="Tahoma" w:cs="Tahoma"/>
        </w:rPr>
        <w:t>ZIntPK)</w:t>
      </w:r>
      <w:r>
        <w:rPr>
          <w:rFonts w:ascii="Tahoma" w:hAnsi="Tahoma" w:cs="Tahoma"/>
        </w:rPr>
        <w:t>, naročniki ne smejo sodelovati,</w:t>
      </w:r>
    </w:p>
    <w:p w14:paraId="34FB2207" w14:textId="77777777" w:rsidR="003D4961" w:rsidRDefault="003D4961" w:rsidP="003D4961">
      <w:pPr>
        <w:keepNext/>
        <w:keepLines/>
        <w:ind w:left="426" w:hanging="426"/>
        <w:jc w:val="both"/>
        <w:rPr>
          <w:rFonts w:ascii="Tahoma" w:hAnsi="Tahoma" w:cs="Tahoma"/>
        </w:rPr>
      </w:pPr>
      <w:r>
        <w:rPr>
          <w:rFonts w:ascii="Tahoma" w:hAnsi="Tahoma" w:cs="Tahoma"/>
        </w:rPr>
        <w:t xml:space="preserve">2.3. </w:t>
      </w:r>
      <w:r w:rsidRPr="00386174">
        <w:rPr>
          <w:rFonts w:ascii="Tahoma" w:hAnsi="Tahoma" w:cs="Tahoma"/>
        </w:rPr>
        <w:t>da</w:t>
      </w:r>
      <w:r>
        <w:rPr>
          <w:rFonts w:ascii="Tahoma" w:hAnsi="Tahoma" w:cs="Tahoma"/>
        </w:rPr>
        <w:t xml:space="preserve"> </w:t>
      </w:r>
      <w:r w:rsidRPr="00386174">
        <w:rPr>
          <w:rFonts w:ascii="Tahoma" w:hAnsi="Tahoma" w:cs="Tahoma"/>
        </w:rPr>
        <w:t>se</w:t>
      </w:r>
      <w:r>
        <w:rPr>
          <w:rFonts w:ascii="Tahoma" w:hAnsi="Tahoma" w:cs="Tahoma"/>
        </w:rPr>
        <w:t xml:space="preserve"> </w:t>
      </w:r>
      <w:r w:rsidRPr="00386174">
        <w:rPr>
          <w:rFonts w:ascii="Tahoma" w:hAnsi="Tahoma" w:cs="Tahoma"/>
        </w:rPr>
        <w:t>strinjamo</w:t>
      </w:r>
      <w:r>
        <w:rPr>
          <w:rFonts w:ascii="Tahoma" w:hAnsi="Tahoma" w:cs="Tahoma"/>
        </w:rPr>
        <w:t xml:space="preserve"> </w:t>
      </w:r>
      <w:r w:rsidRPr="00386174">
        <w:rPr>
          <w:rFonts w:ascii="Tahoma" w:hAnsi="Tahoma" w:cs="Tahoma"/>
        </w:rPr>
        <w:t>in</w:t>
      </w:r>
      <w:r>
        <w:rPr>
          <w:rFonts w:ascii="Tahoma" w:hAnsi="Tahoma" w:cs="Tahoma"/>
        </w:rPr>
        <w:t xml:space="preserve"> </w:t>
      </w:r>
      <w:r w:rsidRPr="00386174">
        <w:rPr>
          <w:rFonts w:ascii="Tahoma" w:hAnsi="Tahoma" w:cs="Tahoma"/>
        </w:rPr>
        <w:t>v</w:t>
      </w:r>
      <w:r>
        <w:rPr>
          <w:rFonts w:ascii="Tahoma" w:hAnsi="Tahoma" w:cs="Tahoma"/>
        </w:rPr>
        <w:t xml:space="preserve"> </w:t>
      </w:r>
      <w:r w:rsidRPr="00386174">
        <w:rPr>
          <w:rFonts w:ascii="Tahoma" w:hAnsi="Tahoma" w:cs="Tahoma"/>
        </w:rPr>
        <w:t>celoti</w:t>
      </w:r>
      <w:r>
        <w:rPr>
          <w:rFonts w:ascii="Tahoma" w:hAnsi="Tahoma" w:cs="Tahoma"/>
        </w:rPr>
        <w:t xml:space="preserve"> </w:t>
      </w:r>
      <w:r w:rsidRPr="00386174">
        <w:rPr>
          <w:rFonts w:ascii="Tahoma" w:hAnsi="Tahoma" w:cs="Tahoma"/>
        </w:rPr>
        <w:t>izpolnjujemo</w:t>
      </w:r>
      <w:r>
        <w:rPr>
          <w:rFonts w:ascii="Tahoma" w:hAnsi="Tahoma" w:cs="Tahoma"/>
        </w:rPr>
        <w:t xml:space="preserve"> </w:t>
      </w:r>
      <w:r w:rsidRPr="00386174">
        <w:rPr>
          <w:rFonts w:ascii="Tahoma" w:hAnsi="Tahoma" w:cs="Tahoma"/>
        </w:rPr>
        <w:t>vse</w:t>
      </w:r>
      <w:r>
        <w:rPr>
          <w:rFonts w:ascii="Tahoma" w:hAnsi="Tahoma" w:cs="Tahoma"/>
        </w:rPr>
        <w:t xml:space="preserve"> </w:t>
      </w:r>
      <w:r w:rsidRPr="00386174">
        <w:rPr>
          <w:rFonts w:ascii="Tahoma" w:hAnsi="Tahoma" w:cs="Tahoma"/>
        </w:rPr>
        <w:t>pogoje</w:t>
      </w:r>
      <w:r>
        <w:rPr>
          <w:rFonts w:ascii="Tahoma" w:hAnsi="Tahoma" w:cs="Tahoma"/>
        </w:rPr>
        <w:t xml:space="preserve"> </w:t>
      </w:r>
      <w:r w:rsidRPr="00386174">
        <w:rPr>
          <w:rFonts w:ascii="Tahoma" w:hAnsi="Tahoma" w:cs="Tahoma"/>
        </w:rPr>
        <w:t>in</w:t>
      </w:r>
      <w:r>
        <w:rPr>
          <w:rFonts w:ascii="Tahoma" w:hAnsi="Tahoma" w:cs="Tahoma"/>
        </w:rPr>
        <w:t xml:space="preserve"> </w:t>
      </w:r>
      <w:r w:rsidRPr="00386174">
        <w:rPr>
          <w:rFonts w:ascii="Tahoma" w:hAnsi="Tahoma" w:cs="Tahoma"/>
        </w:rPr>
        <w:t>zahteve</w:t>
      </w:r>
      <w:r>
        <w:rPr>
          <w:rFonts w:ascii="Tahoma" w:hAnsi="Tahoma" w:cs="Tahoma"/>
        </w:rPr>
        <w:t xml:space="preserve"> </w:t>
      </w:r>
      <w:r w:rsidRPr="00386174">
        <w:rPr>
          <w:rFonts w:ascii="Tahoma" w:hAnsi="Tahoma" w:cs="Tahoma"/>
        </w:rPr>
        <w:t>glede</w:t>
      </w:r>
      <w:r>
        <w:rPr>
          <w:rFonts w:ascii="Tahoma" w:hAnsi="Tahoma" w:cs="Tahoma"/>
        </w:rPr>
        <w:t xml:space="preserve"> predmeta javnega naročila, za katerega sodelujemo pri oddaji ponudbe </w:t>
      </w:r>
      <w:r w:rsidRPr="00386174">
        <w:rPr>
          <w:rFonts w:ascii="Tahoma" w:hAnsi="Tahoma" w:cs="Tahoma"/>
        </w:rPr>
        <w:t>in</w:t>
      </w:r>
      <w:r>
        <w:rPr>
          <w:rFonts w:ascii="Tahoma" w:hAnsi="Tahoma" w:cs="Tahoma"/>
        </w:rPr>
        <w:t xml:space="preserve"> </w:t>
      </w:r>
      <w:r w:rsidRPr="00386174">
        <w:rPr>
          <w:rFonts w:ascii="Tahoma" w:hAnsi="Tahoma" w:cs="Tahoma"/>
        </w:rPr>
        <w:t>ostalih</w:t>
      </w:r>
      <w:r>
        <w:rPr>
          <w:rFonts w:ascii="Tahoma" w:hAnsi="Tahoma" w:cs="Tahoma"/>
        </w:rPr>
        <w:t xml:space="preserve"> </w:t>
      </w:r>
      <w:r w:rsidRPr="00386174">
        <w:rPr>
          <w:rFonts w:ascii="Tahoma" w:hAnsi="Tahoma" w:cs="Tahoma"/>
        </w:rPr>
        <w:t>pogojev</w:t>
      </w:r>
      <w:r>
        <w:rPr>
          <w:rFonts w:ascii="Tahoma" w:hAnsi="Tahoma" w:cs="Tahoma"/>
        </w:rPr>
        <w:t xml:space="preserve"> </w:t>
      </w:r>
      <w:r w:rsidRPr="00386174">
        <w:rPr>
          <w:rFonts w:ascii="Tahoma" w:hAnsi="Tahoma" w:cs="Tahoma"/>
        </w:rPr>
        <w:t>in</w:t>
      </w:r>
      <w:r>
        <w:rPr>
          <w:rFonts w:ascii="Tahoma" w:hAnsi="Tahoma" w:cs="Tahoma"/>
        </w:rPr>
        <w:t xml:space="preserve"> </w:t>
      </w:r>
      <w:r w:rsidRPr="00386174">
        <w:rPr>
          <w:rFonts w:ascii="Tahoma" w:hAnsi="Tahoma" w:cs="Tahoma"/>
        </w:rPr>
        <w:t>zahtev,</w:t>
      </w:r>
      <w:r>
        <w:rPr>
          <w:rFonts w:ascii="Tahoma" w:hAnsi="Tahoma" w:cs="Tahoma"/>
        </w:rPr>
        <w:t xml:space="preserve"> </w:t>
      </w:r>
      <w:r w:rsidRPr="00386174">
        <w:rPr>
          <w:rFonts w:ascii="Tahoma" w:hAnsi="Tahoma" w:cs="Tahoma"/>
        </w:rPr>
        <w:t>ki</w:t>
      </w:r>
      <w:r>
        <w:rPr>
          <w:rFonts w:ascii="Tahoma" w:hAnsi="Tahoma" w:cs="Tahoma"/>
        </w:rPr>
        <w:t xml:space="preserve"> </w:t>
      </w:r>
      <w:r w:rsidRPr="00386174">
        <w:rPr>
          <w:rFonts w:ascii="Tahoma" w:hAnsi="Tahoma" w:cs="Tahoma"/>
        </w:rPr>
        <w:t>so</w:t>
      </w:r>
      <w:r>
        <w:rPr>
          <w:rFonts w:ascii="Tahoma" w:hAnsi="Tahoma" w:cs="Tahoma"/>
        </w:rPr>
        <w:t xml:space="preserve"> </w:t>
      </w:r>
      <w:r w:rsidRPr="00386174">
        <w:rPr>
          <w:rFonts w:ascii="Tahoma" w:hAnsi="Tahoma" w:cs="Tahoma"/>
        </w:rPr>
        <w:t>navedeni</w:t>
      </w:r>
      <w:r>
        <w:rPr>
          <w:rFonts w:ascii="Tahoma" w:hAnsi="Tahoma" w:cs="Tahoma"/>
        </w:rPr>
        <w:t xml:space="preserve"> </w:t>
      </w:r>
      <w:r w:rsidRPr="00386174">
        <w:rPr>
          <w:rFonts w:ascii="Tahoma" w:hAnsi="Tahoma" w:cs="Tahoma"/>
        </w:rPr>
        <w:t>v</w:t>
      </w:r>
      <w:r>
        <w:rPr>
          <w:rFonts w:ascii="Tahoma" w:hAnsi="Tahoma" w:cs="Tahoma"/>
        </w:rPr>
        <w:t xml:space="preserve"> predmetni </w:t>
      </w:r>
      <w:r w:rsidRPr="00386174">
        <w:rPr>
          <w:rFonts w:ascii="Tahoma" w:hAnsi="Tahoma" w:cs="Tahoma"/>
        </w:rPr>
        <w:t>razpisn</w:t>
      </w:r>
      <w:r>
        <w:rPr>
          <w:rFonts w:ascii="Tahoma" w:hAnsi="Tahoma" w:cs="Tahoma"/>
        </w:rPr>
        <w:t xml:space="preserve">i </w:t>
      </w:r>
      <w:r w:rsidRPr="00386174">
        <w:rPr>
          <w:rFonts w:ascii="Tahoma" w:hAnsi="Tahoma" w:cs="Tahoma"/>
        </w:rPr>
        <w:t>dokumentacij</w:t>
      </w:r>
      <w:r>
        <w:rPr>
          <w:rFonts w:ascii="Tahoma" w:hAnsi="Tahoma" w:cs="Tahoma"/>
        </w:rPr>
        <w:t>i</w:t>
      </w:r>
      <w:r w:rsidRPr="00386174">
        <w:rPr>
          <w:rFonts w:ascii="Tahoma" w:hAnsi="Tahoma" w:cs="Tahoma"/>
        </w:rPr>
        <w:t>.</w:t>
      </w:r>
    </w:p>
    <w:p w14:paraId="2155366B" w14:textId="77777777" w:rsidR="003D4961" w:rsidRDefault="003D4961" w:rsidP="003D4961">
      <w:pPr>
        <w:keepNext/>
        <w:keepLines/>
        <w:jc w:val="both"/>
        <w:rPr>
          <w:rFonts w:ascii="Tahoma" w:hAnsi="Tahoma" w:cs="Tahoma"/>
        </w:rPr>
      </w:pPr>
    </w:p>
    <w:p w14:paraId="5D157279" w14:textId="77777777" w:rsidR="003D4961" w:rsidRDefault="003D4961" w:rsidP="003D4961">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w:t>
      </w:r>
      <w:r>
        <w:rPr>
          <w:rFonts w:ascii="Tahoma" w:hAnsi="Tahoma" w:cs="Tahoma"/>
          <w:b/>
          <w:smallCaps/>
          <w:sz w:val="20"/>
        </w:rPr>
        <w:t xml:space="preserve"> </w:t>
      </w:r>
      <w:r w:rsidRPr="00CC421D">
        <w:rPr>
          <w:rFonts w:ascii="Tahoma" w:hAnsi="Tahoma" w:cs="Tahoma"/>
          <w:b/>
          <w:smallCaps/>
          <w:sz w:val="20"/>
        </w:rPr>
        <w:t>specifikacija</w:t>
      </w:r>
      <w:r>
        <w:rPr>
          <w:rFonts w:ascii="Tahoma" w:hAnsi="Tahoma" w:cs="Tahoma"/>
          <w:b/>
          <w:smallCaps/>
          <w:sz w:val="20"/>
        </w:rPr>
        <w:t xml:space="preserve"> </w:t>
      </w:r>
      <w:r w:rsidRPr="00CC421D">
        <w:rPr>
          <w:rFonts w:ascii="Tahoma" w:hAnsi="Tahoma" w:cs="Tahoma"/>
          <w:b/>
          <w:smallCaps/>
          <w:sz w:val="20"/>
        </w:rPr>
        <w:t>ter</w:t>
      </w:r>
      <w:r>
        <w:rPr>
          <w:rFonts w:ascii="Tahoma" w:hAnsi="Tahoma" w:cs="Tahoma"/>
          <w:b/>
          <w:smallCaps/>
          <w:sz w:val="20"/>
        </w:rPr>
        <w:t xml:space="preserve"> </w:t>
      </w:r>
      <w:r w:rsidRPr="00CC421D">
        <w:rPr>
          <w:rFonts w:ascii="Tahoma" w:hAnsi="Tahoma" w:cs="Tahoma"/>
          <w:b/>
          <w:smallCaps/>
          <w:sz w:val="20"/>
        </w:rPr>
        <w:t>ponudbeni</w:t>
      </w:r>
      <w:r>
        <w:rPr>
          <w:rFonts w:ascii="Tahoma" w:hAnsi="Tahoma" w:cs="Tahoma"/>
          <w:b/>
          <w:smallCaps/>
          <w:sz w:val="20"/>
        </w:rPr>
        <w:t xml:space="preserve"> </w:t>
      </w:r>
      <w:r w:rsidRPr="00CC421D">
        <w:rPr>
          <w:rFonts w:ascii="Tahoma" w:hAnsi="Tahoma" w:cs="Tahoma"/>
          <w:b/>
          <w:smallCaps/>
          <w:sz w:val="20"/>
        </w:rPr>
        <w:t>pogoji</w:t>
      </w:r>
      <w:r>
        <w:rPr>
          <w:rFonts w:ascii="Tahoma" w:hAnsi="Tahoma" w:cs="Tahoma"/>
          <w:b/>
          <w:smallCaps/>
          <w:sz w:val="20"/>
        </w:rPr>
        <w:t xml:space="preserve"> </w:t>
      </w:r>
      <w:r w:rsidRPr="00CC421D">
        <w:rPr>
          <w:rFonts w:ascii="Tahoma" w:hAnsi="Tahoma" w:cs="Tahoma"/>
          <w:b/>
          <w:smallCaps/>
          <w:sz w:val="20"/>
        </w:rPr>
        <w:t>in</w:t>
      </w:r>
      <w:r>
        <w:rPr>
          <w:rFonts w:ascii="Tahoma" w:hAnsi="Tahoma" w:cs="Tahoma"/>
          <w:b/>
          <w:smallCaps/>
          <w:sz w:val="20"/>
        </w:rPr>
        <w:t xml:space="preserve"> </w:t>
      </w:r>
      <w:r w:rsidRPr="00CC421D">
        <w:rPr>
          <w:rFonts w:ascii="Tahoma" w:hAnsi="Tahoma" w:cs="Tahoma"/>
          <w:b/>
          <w:smallCaps/>
          <w:sz w:val="20"/>
        </w:rPr>
        <w:t>zahteve</w:t>
      </w:r>
    </w:p>
    <w:p w14:paraId="1AD5705D" w14:textId="77777777" w:rsidR="003D4961" w:rsidRDefault="003D4961" w:rsidP="003D4961">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Pr>
          <w:rFonts w:ascii="Tahoma" w:hAnsi="Tahoma" w:cs="Tahoma"/>
          <w:sz w:val="20"/>
        </w:rPr>
        <w:t>d</w:t>
      </w:r>
      <w:r w:rsidRPr="000609B0">
        <w:rPr>
          <w:rFonts w:ascii="Tahoma" w:hAnsi="Tahoma" w:cs="Tahoma"/>
          <w:sz w:val="20"/>
        </w:rPr>
        <w:t>a</w:t>
      </w:r>
      <w:r>
        <w:rPr>
          <w:rFonts w:ascii="Tahoma" w:hAnsi="Tahoma" w:cs="Tahoma"/>
          <w:sz w:val="20"/>
        </w:rPr>
        <w:t xml:space="preserve"> </w:t>
      </w:r>
      <w:r w:rsidRPr="000609B0">
        <w:rPr>
          <w:rFonts w:ascii="Tahoma" w:hAnsi="Tahoma" w:cs="Tahoma"/>
          <w:sz w:val="20"/>
        </w:rPr>
        <w:t>(glede</w:t>
      </w:r>
      <w:r>
        <w:rPr>
          <w:rFonts w:ascii="Tahoma" w:hAnsi="Tahoma" w:cs="Tahoma"/>
          <w:sz w:val="20"/>
        </w:rPr>
        <w:t xml:space="preserve"> </w:t>
      </w:r>
      <w:r w:rsidRPr="000609B0">
        <w:rPr>
          <w:rFonts w:ascii="Tahoma" w:hAnsi="Tahoma" w:cs="Tahoma"/>
          <w:sz w:val="20"/>
        </w:rPr>
        <w:t>na</w:t>
      </w:r>
      <w:r>
        <w:rPr>
          <w:rFonts w:ascii="Tahoma" w:hAnsi="Tahoma" w:cs="Tahoma"/>
          <w:sz w:val="20"/>
        </w:rPr>
        <w:t xml:space="preserve"> </w:t>
      </w:r>
      <w:r w:rsidRPr="000609B0">
        <w:rPr>
          <w:rFonts w:ascii="Tahoma" w:hAnsi="Tahoma" w:cs="Tahoma"/>
          <w:sz w:val="20"/>
        </w:rPr>
        <w:t>dejavnosti,</w:t>
      </w:r>
      <w:r>
        <w:rPr>
          <w:rFonts w:ascii="Tahoma" w:hAnsi="Tahoma" w:cs="Tahoma"/>
          <w:sz w:val="20"/>
        </w:rPr>
        <w:t xml:space="preserve"> </w:t>
      </w:r>
      <w:r w:rsidRPr="000609B0">
        <w:rPr>
          <w:rFonts w:ascii="Tahoma" w:hAnsi="Tahoma" w:cs="Tahoma"/>
          <w:sz w:val="20"/>
        </w:rPr>
        <w:t>ki</w:t>
      </w:r>
      <w:r>
        <w:rPr>
          <w:rFonts w:ascii="Tahoma" w:hAnsi="Tahoma" w:cs="Tahoma"/>
          <w:sz w:val="20"/>
        </w:rPr>
        <w:t xml:space="preserve"> </w:t>
      </w:r>
      <w:r w:rsidRPr="000609B0">
        <w:rPr>
          <w:rFonts w:ascii="Tahoma" w:hAnsi="Tahoma" w:cs="Tahoma"/>
          <w:sz w:val="20"/>
        </w:rPr>
        <w:t>so</w:t>
      </w:r>
      <w:r>
        <w:rPr>
          <w:rFonts w:ascii="Tahoma" w:hAnsi="Tahoma" w:cs="Tahoma"/>
          <w:sz w:val="20"/>
        </w:rPr>
        <w:t xml:space="preserve"> </w:t>
      </w:r>
      <w:r w:rsidRPr="000609B0">
        <w:rPr>
          <w:rFonts w:ascii="Tahoma" w:hAnsi="Tahoma" w:cs="Tahoma"/>
          <w:sz w:val="20"/>
        </w:rPr>
        <w:t>predmet</w:t>
      </w:r>
      <w:r>
        <w:rPr>
          <w:rFonts w:ascii="Tahoma" w:hAnsi="Tahoma" w:cs="Tahoma"/>
          <w:sz w:val="20"/>
        </w:rPr>
        <w:t xml:space="preserve"> </w:t>
      </w:r>
      <w:r w:rsidRPr="000609B0">
        <w:rPr>
          <w:rFonts w:ascii="Tahoma" w:hAnsi="Tahoma" w:cs="Tahoma"/>
          <w:sz w:val="20"/>
        </w:rPr>
        <w:t>javnega</w:t>
      </w:r>
      <w:r>
        <w:rPr>
          <w:rFonts w:ascii="Tahoma" w:hAnsi="Tahoma" w:cs="Tahoma"/>
          <w:sz w:val="20"/>
        </w:rPr>
        <w:t xml:space="preserve"> </w:t>
      </w:r>
      <w:r w:rsidRPr="000609B0">
        <w:rPr>
          <w:rFonts w:ascii="Tahoma" w:hAnsi="Tahoma" w:cs="Tahoma"/>
          <w:sz w:val="20"/>
        </w:rPr>
        <w:t>naročila</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jih</w:t>
      </w:r>
      <w:r>
        <w:rPr>
          <w:rFonts w:ascii="Tahoma" w:hAnsi="Tahoma" w:cs="Tahoma"/>
          <w:sz w:val="20"/>
        </w:rPr>
        <w:t xml:space="preserve"> </w:t>
      </w:r>
      <w:r w:rsidRPr="000609B0">
        <w:rPr>
          <w:rFonts w:ascii="Tahoma" w:hAnsi="Tahoma" w:cs="Tahoma"/>
          <w:sz w:val="20"/>
        </w:rPr>
        <w:t>bo</w:t>
      </w:r>
      <w:r>
        <w:rPr>
          <w:rFonts w:ascii="Tahoma" w:hAnsi="Tahoma" w:cs="Tahoma"/>
          <w:sz w:val="20"/>
        </w:rPr>
        <w:t xml:space="preserve"> </w:t>
      </w:r>
      <w:r w:rsidRPr="000609B0">
        <w:rPr>
          <w:rFonts w:ascii="Tahoma" w:hAnsi="Tahoma" w:cs="Tahoma"/>
          <w:sz w:val="20"/>
        </w:rPr>
        <w:t>v</w:t>
      </w:r>
      <w:r>
        <w:rPr>
          <w:rFonts w:ascii="Tahoma" w:hAnsi="Tahoma" w:cs="Tahoma"/>
          <w:sz w:val="20"/>
        </w:rPr>
        <w:t xml:space="preserve"> </w:t>
      </w:r>
      <w:r w:rsidRPr="000609B0">
        <w:rPr>
          <w:rFonts w:ascii="Tahoma" w:hAnsi="Tahoma" w:cs="Tahoma"/>
          <w:sz w:val="20"/>
        </w:rPr>
        <w:t>okviru</w:t>
      </w:r>
      <w:r>
        <w:rPr>
          <w:rFonts w:ascii="Tahoma" w:hAnsi="Tahoma" w:cs="Tahoma"/>
          <w:sz w:val="20"/>
        </w:rPr>
        <w:t xml:space="preserve"> </w:t>
      </w:r>
      <w:r w:rsidRPr="000609B0">
        <w:rPr>
          <w:rFonts w:ascii="Tahoma" w:hAnsi="Tahoma" w:cs="Tahoma"/>
          <w:sz w:val="20"/>
        </w:rPr>
        <w:t>ponudbe</w:t>
      </w:r>
      <w:r>
        <w:rPr>
          <w:rFonts w:ascii="Tahoma" w:hAnsi="Tahoma" w:cs="Tahoma"/>
          <w:sz w:val="20"/>
        </w:rPr>
        <w:t xml:space="preserve"> </w:t>
      </w:r>
      <w:r w:rsidRPr="000609B0">
        <w:rPr>
          <w:rFonts w:ascii="Tahoma" w:hAnsi="Tahoma" w:cs="Tahoma"/>
          <w:sz w:val="20"/>
        </w:rPr>
        <w:t>posamezni</w:t>
      </w:r>
      <w:r>
        <w:rPr>
          <w:rFonts w:ascii="Tahoma" w:hAnsi="Tahoma" w:cs="Tahoma"/>
          <w:sz w:val="20"/>
        </w:rPr>
        <w:t xml:space="preserve"> </w:t>
      </w:r>
      <w:r w:rsidRPr="000609B0">
        <w:rPr>
          <w:rFonts w:ascii="Tahoma" w:hAnsi="Tahoma" w:cs="Tahoma"/>
          <w:sz w:val="20"/>
        </w:rPr>
        <w:t>podizvajalec/subjekt</w:t>
      </w:r>
      <w:r>
        <w:rPr>
          <w:rFonts w:ascii="Tahoma" w:hAnsi="Tahoma" w:cs="Tahoma"/>
          <w:sz w:val="20"/>
        </w:rPr>
        <w:t xml:space="preserve"> </w:t>
      </w:r>
      <w:r w:rsidRPr="000609B0">
        <w:rPr>
          <w:rFonts w:ascii="Tahoma" w:hAnsi="Tahoma" w:cs="Tahoma"/>
          <w:sz w:val="20"/>
        </w:rPr>
        <w:t>izvajal)</w:t>
      </w:r>
      <w:r>
        <w:rPr>
          <w:rFonts w:ascii="Tahoma" w:hAnsi="Tahoma" w:cs="Tahoma"/>
          <w:sz w:val="20"/>
        </w:rPr>
        <w:t xml:space="preserve"> </w:t>
      </w:r>
      <w:r w:rsidRPr="000609B0">
        <w:rPr>
          <w:rFonts w:ascii="Tahoma" w:hAnsi="Tahoma" w:cs="Tahoma"/>
          <w:sz w:val="20"/>
        </w:rPr>
        <w:t>se</w:t>
      </w:r>
      <w:r>
        <w:rPr>
          <w:rFonts w:ascii="Tahoma" w:hAnsi="Tahoma" w:cs="Tahoma"/>
          <w:sz w:val="20"/>
        </w:rPr>
        <w:t xml:space="preserve"> </w:t>
      </w:r>
      <w:r w:rsidRPr="000609B0">
        <w:rPr>
          <w:rFonts w:ascii="Tahoma" w:hAnsi="Tahoma" w:cs="Tahoma"/>
          <w:sz w:val="20"/>
        </w:rPr>
        <w:t>strinjamo</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v</w:t>
      </w:r>
      <w:r>
        <w:rPr>
          <w:rFonts w:ascii="Tahoma" w:hAnsi="Tahoma" w:cs="Tahoma"/>
          <w:sz w:val="20"/>
        </w:rPr>
        <w:t xml:space="preserve"> </w:t>
      </w:r>
      <w:r w:rsidRPr="000609B0">
        <w:rPr>
          <w:rFonts w:ascii="Tahoma" w:hAnsi="Tahoma" w:cs="Tahoma"/>
          <w:sz w:val="20"/>
        </w:rPr>
        <w:t>celoti</w:t>
      </w:r>
      <w:r>
        <w:rPr>
          <w:rFonts w:ascii="Tahoma" w:hAnsi="Tahoma" w:cs="Tahoma"/>
          <w:sz w:val="20"/>
        </w:rPr>
        <w:t xml:space="preserve"> </w:t>
      </w:r>
      <w:r w:rsidRPr="000609B0">
        <w:rPr>
          <w:rFonts w:ascii="Tahoma" w:hAnsi="Tahoma" w:cs="Tahoma"/>
          <w:sz w:val="20"/>
        </w:rPr>
        <w:t>izpolnjujemo</w:t>
      </w:r>
      <w:r>
        <w:rPr>
          <w:rFonts w:ascii="Tahoma" w:hAnsi="Tahoma" w:cs="Tahoma"/>
          <w:sz w:val="20"/>
        </w:rPr>
        <w:t xml:space="preserve"> </w:t>
      </w:r>
      <w:r w:rsidRPr="000609B0">
        <w:rPr>
          <w:rFonts w:ascii="Tahoma" w:hAnsi="Tahoma" w:cs="Tahoma"/>
          <w:sz w:val="20"/>
        </w:rPr>
        <w:t>vse</w:t>
      </w:r>
      <w:r>
        <w:rPr>
          <w:rFonts w:ascii="Tahoma" w:hAnsi="Tahoma" w:cs="Tahoma"/>
          <w:sz w:val="20"/>
        </w:rPr>
        <w:t xml:space="preserve"> </w:t>
      </w:r>
      <w:r w:rsidRPr="000609B0">
        <w:rPr>
          <w:rFonts w:ascii="Tahoma" w:hAnsi="Tahoma" w:cs="Tahoma"/>
          <w:sz w:val="20"/>
        </w:rPr>
        <w:t>pogoje</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zahteve</w:t>
      </w:r>
      <w:r>
        <w:rPr>
          <w:rFonts w:ascii="Tahoma" w:hAnsi="Tahoma" w:cs="Tahoma"/>
          <w:sz w:val="20"/>
        </w:rPr>
        <w:t xml:space="preserve"> </w:t>
      </w:r>
      <w:r w:rsidRPr="000609B0">
        <w:rPr>
          <w:rFonts w:ascii="Tahoma" w:hAnsi="Tahoma" w:cs="Tahoma"/>
          <w:sz w:val="20"/>
        </w:rPr>
        <w:t>glede</w:t>
      </w:r>
      <w:r>
        <w:rPr>
          <w:rFonts w:ascii="Tahoma" w:hAnsi="Tahoma" w:cs="Tahoma"/>
          <w:sz w:val="20"/>
        </w:rPr>
        <w:t xml:space="preserve"> </w:t>
      </w:r>
      <w:r w:rsidRPr="000609B0">
        <w:rPr>
          <w:rFonts w:ascii="Tahoma" w:hAnsi="Tahoma" w:cs="Tahoma"/>
          <w:sz w:val="20"/>
        </w:rPr>
        <w:t>tehnične</w:t>
      </w:r>
      <w:r>
        <w:rPr>
          <w:rFonts w:ascii="Tahoma" w:hAnsi="Tahoma" w:cs="Tahoma"/>
          <w:sz w:val="20"/>
        </w:rPr>
        <w:t xml:space="preserve"> </w:t>
      </w:r>
      <w:r w:rsidRPr="000609B0">
        <w:rPr>
          <w:rFonts w:ascii="Tahoma" w:hAnsi="Tahoma" w:cs="Tahoma"/>
          <w:sz w:val="20"/>
        </w:rPr>
        <w:t>specifikacije</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ostalih</w:t>
      </w:r>
      <w:r>
        <w:rPr>
          <w:rFonts w:ascii="Tahoma" w:hAnsi="Tahoma" w:cs="Tahoma"/>
          <w:sz w:val="20"/>
        </w:rPr>
        <w:t xml:space="preserve"> </w:t>
      </w:r>
      <w:r w:rsidRPr="000609B0">
        <w:rPr>
          <w:rFonts w:ascii="Tahoma" w:hAnsi="Tahoma" w:cs="Tahoma"/>
          <w:sz w:val="20"/>
        </w:rPr>
        <w:t>pogojev</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zahtev,</w:t>
      </w:r>
      <w:r>
        <w:rPr>
          <w:rFonts w:ascii="Tahoma" w:hAnsi="Tahoma" w:cs="Tahoma"/>
          <w:sz w:val="20"/>
        </w:rPr>
        <w:t xml:space="preserve"> </w:t>
      </w:r>
      <w:r w:rsidRPr="000609B0">
        <w:rPr>
          <w:rFonts w:ascii="Tahoma" w:hAnsi="Tahoma" w:cs="Tahoma"/>
          <w:sz w:val="20"/>
        </w:rPr>
        <w:t>ki</w:t>
      </w:r>
      <w:r>
        <w:rPr>
          <w:rFonts w:ascii="Tahoma" w:hAnsi="Tahoma" w:cs="Tahoma"/>
          <w:sz w:val="20"/>
        </w:rPr>
        <w:t xml:space="preserve"> </w:t>
      </w:r>
      <w:r w:rsidRPr="000609B0">
        <w:rPr>
          <w:rFonts w:ascii="Tahoma" w:hAnsi="Tahoma" w:cs="Tahoma"/>
          <w:sz w:val="20"/>
        </w:rPr>
        <w:t>so</w:t>
      </w:r>
      <w:r>
        <w:rPr>
          <w:rFonts w:ascii="Tahoma" w:hAnsi="Tahoma" w:cs="Tahoma"/>
          <w:sz w:val="20"/>
        </w:rPr>
        <w:t xml:space="preserve"> </w:t>
      </w:r>
      <w:r w:rsidRPr="000609B0">
        <w:rPr>
          <w:rFonts w:ascii="Tahoma" w:hAnsi="Tahoma" w:cs="Tahoma"/>
          <w:sz w:val="20"/>
        </w:rPr>
        <w:t>navedeni</w:t>
      </w:r>
      <w:r>
        <w:rPr>
          <w:rFonts w:ascii="Tahoma" w:hAnsi="Tahoma" w:cs="Tahoma"/>
          <w:sz w:val="20"/>
        </w:rPr>
        <w:t xml:space="preserve"> </w:t>
      </w:r>
      <w:r w:rsidRPr="000609B0">
        <w:rPr>
          <w:rFonts w:ascii="Tahoma" w:hAnsi="Tahoma" w:cs="Tahoma"/>
          <w:sz w:val="20"/>
        </w:rPr>
        <w:t>v</w:t>
      </w:r>
      <w:r>
        <w:rPr>
          <w:rFonts w:ascii="Tahoma" w:hAnsi="Tahoma" w:cs="Tahoma"/>
          <w:sz w:val="20"/>
        </w:rPr>
        <w:t xml:space="preserve"> Poglavju </w:t>
      </w:r>
      <w:r w:rsidRPr="000609B0">
        <w:rPr>
          <w:rFonts w:ascii="Tahoma" w:hAnsi="Tahoma" w:cs="Tahoma"/>
          <w:sz w:val="20"/>
        </w:rPr>
        <w:t>2.</w:t>
      </w:r>
      <w:r>
        <w:rPr>
          <w:rFonts w:ascii="Tahoma" w:hAnsi="Tahoma" w:cs="Tahoma"/>
          <w:sz w:val="20"/>
        </w:rPr>
        <w:t xml:space="preserve"> in Poglavju 3. </w:t>
      </w:r>
      <w:r w:rsidRPr="000609B0">
        <w:rPr>
          <w:rFonts w:ascii="Tahoma" w:hAnsi="Tahoma" w:cs="Tahoma"/>
          <w:sz w:val="20"/>
        </w:rPr>
        <w:t>razpisne</w:t>
      </w:r>
      <w:r>
        <w:rPr>
          <w:rFonts w:ascii="Tahoma" w:hAnsi="Tahoma" w:cs="Tahoma"/>
          <w:sz w:val="20"/>
        </w:rPr>
        <w:t xml:space="preserve"> </w:t>
      </w:r>
      <w:r w:rsidRPr="000609B0">
        <w:rPr>
          <w:rFonts w:ascii="Tahoma" w:hAnsi="Tahoma" w:cs="Tahoma"/>
          <w:sz w:val="20"/>
        </w:rPr>
        <w:t>dokumentacije</w:t>
      </w:r>
      <w:r>
        <w:rPr>
          <w:rFonts w:ascii="Tahoma" w:hAnsi="Tahoma" w:cs="Tahoma"/>
          <w:sz w:val="20"/>
        </w:rPr>
        <w:t xml:space="preserve"> </w:t>
      </w:r>
      <w:r w:rsidRPr="000609B0">
        <w:rPr>
          <w:rFonts w:ascii="Tahoma" w:hAnsi="Tahoma" w:cs="Tahoma"/>
          <w:sz w:val="20"/>
        </w:rPr>
        <w:t>oz.</w:t>
      </w:r>
      <w:r>
        <w:rPr>
          <w:rFonts w:ascii="Tahoma" w:hAnsi="Tahoma" w:cs="Tahoma"/>
          <w:sz w:val="20"/>
        </w:rPr>
        <w:t xml:space="preserve"> </w:t>
      </w:r>
      <w:r w:rsidRPr="000609B0">
        <w:rPr>
          <w:rFonts w:ascii="Tahoma" w:hAnsi="Tahoma" w:cs="Tahoma"/>
          <w:sz w:val="20"/>
        </w:rPr>
        <w:t>v</w:t>
      </w:r>
      <w:r>
        <w:rPr>
          <w:rFonts w:ascii="Tahoma" w:hAnsi="Tahoma" w:cs="Tahoma"/>
          <w:sz w:val="20"/>
        </w:rPr>
        <w:t xml:space="preserve"> </w:t>
      </w:r>
      <w:r w:rsidRPr="000609B0">
        <w:rPr>
          <w:rFonts w:ascii="Tahoma" w:hAnsi="Tahoma" w:cs="Tahoma"/>
          <w:sz w:val="20"/>
        </w:rPr>
        <w:t>vseh</w:t>
      </w:r>
      <w:r>
        <w:rPr>
          <w:rFonts w:ascii="Tahoma" w:hAnsi="Tahoma" w:cs="Tahoma"/>
          <w:sz w:val="20"/>
        </w:rPr>
        <w:t xml:space="preserve"> </w:t>
      </w:r>
      <w:r w:rsidRPr="000609B0">
        <w:rPr>
          <w:rFonts w:ascii="Tahoma" w:hAnsi="Tahoma" w:cs="Tahoma"/>
          <w:sz w:val="20"/>
        </w:rPr>
        <w:t>njeni</w:t>
      </w:r>
      <w:r>
        <w:rPr>
          <w:rFonts w:ascii="Tahoma" w:hAnsi="Tahoma" w:cs="Tahoma"/>
          <w:sz w:val="20"/>
        </w:rPr>
        <w:t xml:space="preserve"> </w:t>
      </w:r>
      <w:r w:rsidRPr="000609B0">
        <w:rPr>
          <w:rFonts w:ascii="Tahoma" w:hAnsi="Tahoma" w:cs="Tahoma"/>
          <w:sz w:val="20"/>
        </w:rPr>
        <w:t>podtočkah</w:t>
      </w:r>
      <w:r>
        <w:rPr>
          <w:rFonts w:ascii="Tahoma" w:hAnsi="Tahoma" w:cs="Tahoma"/>
          <w:sz w:val="20"/>
        </w:rPr>
        <w:t xml:space="preserve"> in prilogah, </w:t>
      </w:r>
      <w:r w:rsidRPr="000609B0">
        <w:rPr>
          <w:rFonts w:ascii="Tahoma" w:hAnsi="Tahoma" w:cs="Tahoma"/>
          <w:sz w:val="20"/>
          <w:u w:val="single"/>
        </w:rPr>
        <w:t>ki</w:t>
      </w:r>
      <w:r>
        <w:rPr>
          <w:rFonts w:ascii="Tahoma" w:hAnsi="Tahoma" w:cs="Tahoma"/>
          <w:sz w:val="20"/>
          <w:u w:val="single"/>
        </w:rPr>
        <w:t xml:space="preserve"> </w:t>
      </w:r>
      <w:r w:rsidRPr="000609B0">
        <w:rPr>
          <w:rFonts w:ascii="Tahoma" w:hAnsi="Tahoma" w:cs="Tahoma"/>
          <w:sz w:val="20"/>
          <w:u w:val="single"/>
        </w:rPr>
        <w:t>se</w:t>
      </w:r>
      <w:r>
        <w:rPr>
          <w:rFonts w:ascii="Tahoma" w:hAnsi="Tahoma" w:cs="Tahoma"/>
          <w:sz w:val="20"/>
          <w:u w:val="single"/>
        </w:rPr>
        <w:t xml:space="preserve"> </w:t>
      </w:r>
      <w:r w:rsidRPr="000609B0">
        <w:rPr>
          <w:rFonts w:ascii="Tahoma" w:hAnsi="Tahoma" w:cs="Tahoma"/>
          <w:sz w:val="20"/>
          <w:u w:val="single"/>
        </w:rPr>
        <w:t>nanašajo</w:t>
      </w:r>
      <w:r>
        <w:rPr>
          <w:rFonts w:ascii="Tahoma" w:hAnsi="Tahoma" w:cs="Tahoma"/>
          <w:sz w:val="20"/>
          <w:u w:val="single"/>
        </w:rPr>
        <w:t xml:space="preserve"> </w:t>
      </w:r>
      <w:r w:rsidRPr="000609B0">
        <w:rPr>
          <w:rFonts w:ascii="Tahoma" w:hAnsi="Tahoma" w:cs="Tahoma"/>
          <w:sz w:val="20"/>
          <w:u w:val="single"/>
        </w:rPr>
        <w:t>na</w:t>
      </w:r>
      <w:r>
        <w:rPr>
          <w:rFonts w:ascii="Tahoma" w:hAnsi="Tahoma" w:cs="Tahoma"/>
          <w:sz w:val="20"/>
          <w:u w:val="single"/>
        </w:rPr>
        <w:t xml:space="preserve"> </w:t>
      </w:r>
      <w:r w:rsidRPr="000609B0">
        <w:rPr>
          <w:rFonts w:ascii="Tahoma" w:hAnsi="Tahoma" w:cs="Tahoma"/>
          <w:sz w:val="20"/>
          <w:u w:val="single"/>
        </w:rPr>
        <w:t>pod</w:t>
      </w:r>
      <w:r>
        <w:rPr>
          <w:rFonts w:ascii="Tahoma" w:hAnsi="Tahoma" w:cs="Tahoma"/>
          <w:sz w:val="20"/>
          <w:u w:val="single"/>
        </w:rPr>
        <w:t>izvajalca</w:t>
      </w:r>
      <w:r w:rsidRPr="000609B0">
        <w:rPr>
          <w:rFonts w:ascii="Tahoma" w:hAnsi="Tahoma" w:cs="Tahoma"/>
          <w:sz w:val="20"/>
          <w:u w:val="single"/>
        </w:rPr>
        <w:t>/e</w:t>
      </w:r>
      <w:r>
        <w:rPr>
          <w:rFonts w:ascii="Tahoma" w:hAnsi="Tahoma" w:cs="Tahoma"/>
          <w:sz w:val="20"/>
          <w:u w:val="single"/>
        </w:rPr>
        <w:t xml:space="preserve"> </w:t>
      </w:r>
      <w:r w:rsidRPr="000609B0">
        <w:rPr>
          <w:rFonts w:ascii="Tahoma" w:hAnsi="Tahoma" w:cs="Tahoma"/>
          <w:sz w:val="20"/>
          <w:u w:val="single"/>
        </w:rPr>
        <w:t>oz.</w:t>
      </w:r>
      <w:r>
        <w:rPr>
          <w:rFonts w:ascii="Tahoma" w:hAnsi="Tahoma" w:cs="Tahoma"/>
          <w:sz w:val="20"/>
          <w:u w:val="single"/>
        </w:rPr>
        <w:t xml:space="preserve"> </w:t>
      </w:r>
      <w:r w:rsidRPr="000609B0">
        <w:rPr>
          <w:rFonts w:ascii="Tahoma" w:hAnsi="Tahoma" w:cs="Tahoma"/>
          <w:sz w:val="20"/>
          <w:u w:val="single"/>
        </w:rPr>
        <w:t>na</w:t>
      </w:r>
      <w:r>
        <w:rPr>
          <w:rFonts w:ascii="Tahoma" w:hAnsi="Tahoma" w:cs="Tahoma"/>
          <w:sz w:val="20"/>
          <w:u w:val="single"/>
        </w:rPr>
        <w:t xml:space="preserve"> </w:t>
      </w:r>
      <w:r w:rsidRPr="000609B0">
        <w:rPr>
          <w:rFonts w:ascii="Tahoma" w:hAnsi="Tahoma" w:cs="Tahoma"/>
          <w:sz w:val="20"/>
          <w:u w:val="single"/>
        </w:rPr>
        <w:t>subjekt/e,</w:t>
      </w:r>
      <w:r>
        <w:rPr>
          <w:rFonts w:ascii="Tahoma" w:hAnsi="Tahoma" w:cs="Tahoma"/>
          <w:sz w:val="20"/>
          <w:u w:val="single"/>
        </w:rPr>
        <w:t xml:space="preserve"> </w:t>
      </w:r>
      <w:r w:rsidRPr="000609B0">
        <w:rPr>
          <w:rFonts w:ascii="Tahoma" w:hAnsi="Tahoma" w:cs="Tahoma"/>
          <w:sz w:val="20"/>
          <w:u w:val="single"/>
        </w:rPr>
        <w:t>katerih</w:t>
      </w:r>
      <w:r>
        <w:rPr>
          <w:rFonts w:ascii="Tahoma" w:hAnsi="Tahoma" w:cs="Tahoma"/>
          <w:sz w:val="20"/>
          <w:u w:val="single"/>
        </w:rPr>
        <w:t xml:space="preserve"> </w:t>
      </w:r>
      <w:r w:rsidRPr="000609B0">
        <w:rPr>
          <w:rFonts w:ascii="Tahoma" w:hAnsi="Tahoma" w:cs="Tahoma"/>
          <w:sz w:val="20"/>
          <w:u w:val="single"/>
        </w:rPr>
        <w:t>zmogljivosti</w:t>
      </w:r>
      <w:r>
        <w:rPr>
          <w:rFonts w:ascii="Tahoma" w:hAnsi="Tahoma" w:cs="Tahoma"/>
          <w:sz w:val="20"/>
          <w:u w:val="single"/>
        </w:rPr>
        <w:t xml:space="preserve"> </w:t>
      </w:r>
      <w:r w:rsidRPr="000609B0">
        <w:rPr>
          <w:rFonts w:ascii="Tahoma" w:hAnsi="Tahoma" w:cs="Tahoma"/>
          <w:sz w:val="20"/>
          <w:u w:val="single"/>
        </w:rPr>
        <w:t>bo</w:t>
      </w:r>
      <w:r>
        <w:rPr>
          <w:rFonts w:ascii="Tahoma" w:hAnsi="Tahoma" w:cs="Tahoma"/>
          <w:sz w:val="20"/>
          <w:u w:val="single"/>
        </w:rPr>
        <w:t xml:space="preserve"> </w:t>
      </w:r>
      <w:r w:rsidRPr="000609B0">
        <w:rPr>
          <w:rFonts w:ascii="Tahoma" w:hAnsi="Tahoma" w:cs="Tahoma"/>
          <w:sz w:val="20"/>
          <w:u w:val="single"/>
        </w:rPr>
        <w:t>uporabljal</w:t>
      </w:r>
      <w:r>
        <w:rPr>
          <w:rFonts w:ascii="Tahoma" w:hAnsi="Tahoma" w:cs="Tahoma"/>
          <w:sz w:val="20"/>
          <w:u w:val="single"/>
        </w:rPr>
        <w:t xml:space="preserve"> </w:t>
      </w:r>
      <w:r w:rsidRPr="000609B0">
        <w:rPr>
          <w:rFonts w:ascii="Tahoma" w:hAnsi="Tahoma" w:cs="Tahoma"/>
          <w:sz w:val="20"/>
          <w:u w:val="single"/>
        </w:rPr>
        <w:t>ponudnik</w:t>
      </w:r>
      <w:r>
        <w:rPr>
          <w:rFonts w:ascii="Tahoma" w:hAnsi="Tahoma" w:cs="Tahoma"/>
          <w:sz w:val="20"/>
        </w:rPr>
        <w:t>,</w:t>
      </w:r>
    </w:p>
    <w:p w14:paraId="0944628D" w14:textId="77777777" w:rsidR="003D4961" w:rsidRDefault="003D4961" w:rsidP="003D4961">
      <w:pPr>
        <w:pStyle w:val="Blokbesedila"/>
        <w:keepNext/>
        <w:keepLines/>
        <w:tabs>
          <w:tab w:val="clear" w:pos="8647"/>
          <w:tab w:val="left" w:pos="426"/>
          <w:tab w:val="left" w:pos="9354"/>
        </w:tabs>
        <w:ind w:left="426" w:right="-2"/>
        <w:jc w:val="both"/>
        <w:rPr>
          <w:rFonts w:ascii="Tahoma" w:hAnsi="Tahoma" w:cs="Tahoma"/>
          <w:sz w:val="20"/>
        </w:rPr>
      </w:pPr>
    </w:p>
    <w:p w14:paraId="1F8568A2" w14:textId="77777777" w:rsidR="003D4961" w:rsidRDefault="003D4961" w:rsidP="003D4961">
      <w:pPr>
        <w:pStyle w:val="Blokbesedila"/>
        <w:keepNext/>
        <w:keepLines/>
        <w:numPr>
          <w:ilvl w:val="0"/>
          <w:numId w:val="10"/>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5C0BC52C" w14:textId="77777777" w:rsidR="003D4961" w:rsidRDefault="003D4961" w:rsidP="003D4961">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w:t>
      </w:r>
      <w:r>
        <w:rPr>
          <w:rFonts w:ascii="Tahoma" w:hAnsi="Tahoma" w:cs="Tahoma"/>
          <w:sz w:val="20"/>
        </w:rPr>
        <w:t xml:space="preserve"> </w:t>
      </w:r>
      <w:r w:rsidRPr="000609B0">
        <w:rPr>
          <w:rFonts w:ascii="Tahoma" w:hAnsi="Tahoma" w:cs="Tahoma"/>
          <w:sz w:val="20"/>
        </w:rPr>
        <w:t>(glede</w:t>
      </w:r>
      <w:r>
        <w:rPr>
          <w:rFonts w:ascii="Tahoma" w:hAnsi="Tahoma" w:cs="Tahoma"/>
          <w:sz w:val="20"/>
        </w:rPr>
        <w:t xml:space="preserve"> </w:t>
      </w:r>
      <w:r w:rsidRPr="000609B0">
        <w:rPr>
          <w:rFonts w:ascii="Tahoma" w:hAnsi="Tahoma" w:cs="Tahoma"/>
          <w:sz w:val="20"/>
        </w:rPr>
        <w:t>na</w:t>
      </w:r>
      <w:r>
        <w:rPr>
          <w:rFonts w:ascii="Tahoma" w:hAnsi="Tahoma" w:cs="Tahoma"/>
          <w:sz w:val="20"/>
        </w:rPr>
        <w:t xml:space="preserve"> </w:t>
      </w:r>
      <w:r w:rsidRPr="000609B0">
        <w:rPr>
          <w:rFonts w:ascii="Tahoma" w:hAnsi="Tahoma" w:cs="Tahoma"/>
          <w:sz w:val="20"/>
        </w:rPr>
        <w:t>dejavnosti,</w:t>
      </w:r>
      <w:r>
        <w:rPr>
          <w:rFonts w:ascii="Tahoma" w:hAnsi="Tahoma" w:cs="Tahoma"/>
          <w:sz w:val="20"/>
        </w:rPr>
        <w:t xml:space="preserve"> </w:t>
      </w:r>
      <w:r w:rsidRPr="000609B0">
        <w:rPr>
          <w:rFonts w:ascii="Tahoma" w:hAnsi="Tahoma" w:cs="Tahoma"/>
          <w:sz w:val="20"/>
        </w:rPr>
        <w:t>ki</w:t>
      </w:r>
      <w:r>
        <w:rPr>
          <w:rFonts w:ascii="Tahoma" w:hAnsi="Tahoma" w:cs="Tahoma"/>
          <w:sz w:val="20"/>
        </w:rPr>
        <w:t xml:space="preserve"> </w:t>
      </w:r>
      <w:r w:rsidRPr="000609B0">
        <w:rPr>
          <w:rFonts w:ascii="Tahoma" w:hAnsi="Tahoma" w:cs="Tahoma"/>
          <w:sz w:val="20"/>
        </w:rPr>
        <w:t>so</w:t>
      </w:r>
      <w:r>
        <w:rPr>
          <w:rFonts w:ascii="Tahoma" w:hAnsi="Tahoma" w:cs="Tahoma"/>
          <w:sz w:val="20"/>
        </w:rPr>
        <w:t xml:space="preserve"> </w:t>
      </w:r>
      <w:r w:rsidRPr="000609B0">
        <w:rPr>
          <w:rFonts w:ascii="Tahoma" w:hAnsi="Tahoma" w:cs="Tahoma"/>
          <w:sz w:val="20"/>
        </w:rPr>
        <w:t>predmet</w:t>
      </w:r>
      <w:r>
        <w:rPr>
          <w:rFonts w:ascii="Tahoma" w:hAnsi="Tahoma" w:cs="Tahoma"/>
          <w:sz w:val="20"/>
        </w:rPr>
        <w:t xml:space="preserve"> </w:t>
      </w:r>
      <w:r w:rsidRPr="000609B0">
        <w:rPr>
          <w:rFonts w:ascii="Tahoma" w:hAnsi="Tahoma" w:cs="Tahoma"/>
          <w:sz w:val="20"/>
        </w:rPr>
        <w:t>javnega</w:t>
      </w:r>
      <w:r>
        <w:rPr>
          <w:rFonts w:ascii="Tahoma" w:hAnsi="Tahoma" w:cs="Tahoma"/>
          <w:sz w:val="20"/>
        </w:rPr>
        <w:t xml:space="preserve"> </w:t>
      </w:r>
      <w:r w:rsidRPr="000609B0">
        <w:rPr>
          <w:rFonts w:ascii="Tahoma" w:hAnsi="Tahoma" w:cs="Tahoma"/>
          <w:sz w:val="20"/>
        </w:rPr>
        <w:t>naročila</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jih</w:t>
      </w:r>
      <w:r>
        <w:rPr>
          <w:rFonts w:ascii="Tahoma" w:hAnsi="Tahoma" w:cs="Tahoma"/>
          <w:sz w:val="20"/>
        </w:rPr>
        <w:t xml:space="preserve"> </w:t>
      </w:r>
      <w:r w:rsidRPr="000609B0">
        <w:rPr>
          <w:rFonts w:ascii="Tahoma" w:hAnsi="Tahoma" w:cs="Tahoma"/>
          <w:sz w:val="20"/>
        </w:rPr>
        <w:t>bo</w:t>
      </w:r>
      <w:r>
        <w:rPr>
          <w:rFonts w:ascii="Tahoma" w:hAnsi="Tahoma" w:cs="Tahoma"/>
          <w:sz w:val="20"/>
        </w:rPr>
        <w:t xml:space="preserve"> </w:t>
      </w:r>
      <w:r w:rsidRPr="000609B0">
        <w:rPr>
          <w:rFonts w:ascii="Tahoma" w:hAnsi="Tahoma" w:cs="Tahoma"/>
          <w:sz w:val="20"/>
        </w:rPr>
        <w:t>v</w:t>
      </w:r>
      <w:r>
        <w:rPr>
          <w:rFonts w:ascii="Tahoma" w:hAnsi="Tahoma" w:cs="Tahoma"/>
          <w:sz w:val="20"/>
        </w:rPr>
        <w:t xml:space="preserve"> </w:t>
      </w:r>
      <w:r w:rsidRPr="000609B0">
        <w:rPr>
          <w:rFonts w:ascii="Tahoma" w:hAnsi="Tahoma" w:cs="Tahoma"/>
          <w:sz w:val="20"/>
        </w:rPr>
        <w:t>okviru</w:t>
      </w:r>
      <w:r>
        <w:rPr>
          <w:rFonts w:ascii="Tahoma" w:hAnsi="Tahoma" w:cs="Tahoma"/>
          <w:sz w:val="20"/>
        </w:rPr>
        <w:t xml:space="preserve"> </w:t>
      </w:r>
      <w:r w:rsidRPr="000609B0">
        <w:rPr>
          <w:rFonts w:ascii="Tahoma" w:hAnsi="Tahoma" w:cs="Tahoma"/>
          <w:sz w:val="20"/>
        </w:rPr>
        <w:t>ponudbe</w:t>
      </w:r>
      <w:r>
        <w:rPr>
          <w:rFonts w:ascii="Tahoma" w:hAnsi="Tahoma" w:cs="Tahoma"/>
          <w:sz w:val="20"/>
        </w:rPr>
        <w:t xml:space="preserve"> </w:t>
      </w:r>
      <w:r w:rsidRPr="000609B0">
        <w:rPr>
          <w:rFonts w:ascii="Tahoma" w:hAnsi="Tahoma" w:cs="Tahoma"/>
          <w:sz w:val="20"/>
        </w:rPr>
        <w:t>posamezni</w:t>
      </w:r>
      <w:r>
        <w:rPr>
          <w:rFonts w:ascii="Tahoma" w:hAnsi="Tahoma" w:cs="Tahoma"/>
          <w:sz w:val="20"/>
        </w:rPr>
        <w:t xml:space="preserve"> </w:t>
      </w:r>
      <w:r w:rsidRPr="000609B0">
        <w:rPr>
          <w:rFonts w:ascii="Tahoma" w:hAnsi="Tahoma" w:cs="Tahoma"/>
          <w:sz w:val="20"/>
        </w:rPr>
        <w:t>podizvajalec/subjekt</w:t>
      </w:r>
      <w:r>
        <w:rPr>
          <w:rFonts w:ascii="Tahoma" w:hAnsi="Tahoma" w:cs="Tahoma"/>
          <w:sz w:val="20"/>
        </w:rPr>
        <w:t xml:space="preserve"> </w:t>
      </w:r>
      <w:r w:rsidRPr="000609B0">
        <w:rPr>
          <w:rFonts w:ascii="Tahoma" w:hAnsi="Tahoma" w:cs="Tahoma"/>
          <w:sz w:val="20"/>
        </w:rPr>
        <w:t>izvajal)</w:t>
      </w:r>
      <w:r>
        <w:rPr>
          <w:rFonts w:ascii="Tahoma" w:hAnsi="Tahoma" w:cs="Tahoma"/>
          <w:sz w:val="20"/>
        </w:rPr>
        <w:t xml:space="preserve"> </w:t>
      </w:r>
      <w:r w:rsidRPr="000609B0">
        <w:rPr>
          <w:rFonts w:ascii="Tahoma" w:hAnsi="Tahoma" w:cs="Tahoma"/>
          <w:sz w:val="20"/>
        </w:rPr>
        <w:t>razpolagamo</w:t>
      </w:r>
      <w:r>
        <w:rPr>
          <w:rFonts w:ascii="Tahoma" w:hAnsi="Tahoma" w:cs="Tahoma"/>
          <w:sz w:val="20"/>
        </w:rPr>
        <w:t xml:space="preserve"> </w:t>
      </w:r>
      <w:r w:rsidRPr="000609B0">
        <w:rPr>
          <w:rFonts w:ascii="Tahoma" w:hAnsi="Tahoma" w:cs="Tahoma"/>
          <w:sz w:val="20"/>
        </w:rPr>
        <w:t>z</w:t>
      </w:r>
      <w:r>
        <w:rPr>
          <w:rFonts w:ascii="Tahoma" w:hAnsi="Tahoma" w:cs="Tahoma"/>
          <w:sz w:val="20"/>
        </w:rPr>
        <w:t xml:space="preserve"> </w:t>
      </w:r>
      <w:r w:rsidRPr="000609B0">
        <w:rPr>
          <w:rFonts w:ascii="Tahoma" w:hAnsi="Tahoma" w:cs="Tahoma"/>
          <w:sz w:val="20"/>
        </w:rPr>
        <w:t>ustreznimi</w:t>
      </w:r>
      <w:r>
        <w:rPr>
          <w:rFonts w:ascii="Tahoma" w:hAnsi="Tahoma" w:cs="Tahoma"/>
          <w:sz w:val="20"/>
        </w:rPr>
        <w:t xml:space="preserve"> </w:t>
      </w:r>
      <w:r w:rsidRPr="000609B0">
        <w:rPr>
          <w:rFonts w:ascii="Tahoma" w:hAnsi="Tahoma" w:cs="Tahoma"/>
          <w:sz w:val="20"/>
        </w:rPr>
        <w:t>kadri,</w:t>
      </w:r>
      <w:r>
        <w:rPr>
          <w:rFonts w:ascii="Tahoma" w:hAnsi="Tahoma" w:cs="Tahoma"/>
          <w:sz w:val="20"/>
        </w:rPr>
        <w:t xml:space="preserve"> </w:t>
      </w:r>
      <w:r w:rsidRPr="000609B0">
        <w:rPr>
          <w:rFonts w:ascii="Tahoma" w:hAnsi="Tahoma" w:cs="Tahoma"/>
          <w:sz w:val="20"/>
        </w:rPr>
        <w:t>ki</w:t>
      </w:r>
      <w:r>
        <w:rPr>
          <w:rFonts w:ascii="Tahoma" w:hAnsi="Tahoma" w:cs="Tahoma"/>
          <w:sz w:val="20"/>
        </w:rPr>
        <w:t xml:space="preserve"> </w:t>
      </w:r>
      <w:r w:rsidRPr="000609B0">
        <w:rPr>
          <w:rFonts w:ascii="Tahoma" w:hAnsi="Tahoma" w:cs="Tahoma"/>
          <w:sz w:val="20"/>
        </w:rPr>
        <w:t>so</w:t>
      </w:r>
      <w:r>
        <w:rPr>
          <w:rFonts w:ascii="Tahoma" w:hAnsi="Tahoma" w:cs="Tahoma"/>
          <w:sz w:val="20"/>
        </w:rPr>
        <w:t xml:space="preserve"> </w:t>
      </w:r>
      <w:r w:rsidRPr="000609B0">
        <w:rPr>
          <w:rFonts w:ascii="Tahoma" w:hAnsi="Tahoma" w:cs="Tahoma"/>
          <w:sz w:val="20"/>
        </w:rPr>
        <w:t>izkušeni,</w:t>
      </w:r>
      <w:r>
        <w:rPr>
          <w:rFonts w:ascii="Tahoma" w:hAnsi="Tahoma" w:cs="Tahoma"/>
          <w:sz w:val="20"/>
        </w:rPr>
        <w:t xml:space="preserve"> </w:t>
      </w:r>
      <w:r w:rsidRPr="000609B0">
        <w:rPr>
          <w:rFonts w:ascii="Tahoma" w:hAnsi="Tahoma" w:cs="Tahoma"/>
          <w:sz w:val="20"/>
        </w:rPr>
        <w:t>strokovno</w:t>
      </w:r>
      <w:r>
        <w:rPr>
          <w:rFonts w:ascii="Tahoma" w:hAnsi="Tahoma" w:cs="Tahoma"/>
          <w:sz w:val="20"/>
        </w:rPr>
        <w:t xml:space="preserve"> </w:t>
      </w:r>
      <w:r w:rsidRPr="000609B0">
        <w:rPr>
          <w:rFonts w:ascii="Tahoma" w:hAnsi="Tahoma" w:cs="Tahoma"/>
          <w:sz w:val="20"/>
        </w:rPr>
        <w:t>usposobljeni</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sposobni</w:t>
      </w:r>
      <w:r>
        <w:rPr>
          <w:rFonts w:ascii="Tahoma" w:hAnsi="Tahoma" w:cs="Tahoma"/>
          <w:sz w:val="20"/>
        </w:rPr>
        <w:t xml:space="preserve"> </w:t>
      </w:r>
      <w:r w:rsidRPr="000609B0">
        <w:rPr>
          <w:rFonts w:ascii="Tahoma" w:hAnsi="Tahoma" w:cs="Tahoma"/>
          <w:sz w:val="20"/>
        </w:rPr>
        <w:t>izvesti</w:t>
      </w:r>
      <w:r>
        <w:rPr>
          <w:rFonts w:ascii="Tahoma" w:hAnsi="Tahoma" w:cs="Tahoma"/>
          <w:sz w:val="20"/>
        </w:rPr>
        <w:t xml:space="preserve"> </w:t>
      </w:r>
      <w:r w:rsidRPr="000609B0">
        <w:rPr>
          <w:rFonts w:ascii="Tahoma" w:hAnsi="Tahoma" w:cs="Tahoma"/>
          <w:sz w:val="20"/>
        </w:rPr>
        <w:t>predmet</w:t>
      </w:r>
      <w:r>
        <w:rPr>
          <w:rFonts w:ascii="Tahoma" w:hAnsi="Tahoma" w:cs="Tahoma"/>
          <w:sz w:val="20"/>
        </w:rPr>
        <w:t xml:space="preserve"> </w:t>
      </w:r>
      <w:r w:rsidRPr="000609B0">
        <w:rPr>
          <w:rFonts w:ascii="Tahoma" w:hAnsi="Tahoma" w:cs="Tahoma"/>
          <w:sz w:val="20"/>
        </w:rPr>
        <w:t>javnega</w:t>
      </w:r>
      <w:r>
        <w:rPr>
          <w:rFonts w:ascii="Tahoma" w:hAnsi="Tahoma" w:cs="Tahoma"/>
          <w:sz w:val="20"/>
        </w:rPr>
        <w:t xml:space="preserve"> </w:t>
      </w:r>
      <w:r w:rsidRPr="000609B0">
        <w:rPr>
          <w:rFonts w:ascii="Tahoma" w:hAnsi="Tahoma" w:cs="Tahoma"/>
          <w:sz w:val="20"/>
        </w:rPr>
        <w:t>naročila,</w:t>
      </w:r>
      <w:r>
        <w:rPr>
          <w:rFonts w:ascii="Tahoma" w:hAnsi="Tahoma" w:cs="Tahoma"/>
          <w:sz w:val="20"/>
        </w:rPr>
        <w:t xml:space="preserve"> </w:t>
      </w:r>
      <w:r w:rsidRPr="000609B0">
        <w:rPr>
          <w:rFonts w:ascii="Tahoma" w:hAnsi="Tahoma" w:cs="Tahoma"/>
          <w:sz w:val="20"/>
        </w:rPr>
        <w:t>da</w:t>
      </w:r>
      <w:r>
        <w:rPr>
          <w:rFonts w:ascii="Tahoma" w:hAnsi="Tahoma" w:cs="Tahoma"/>
          <w:sz w:val="20"/>
        </w:rPr>
        <w:t xml:space="preserve"> </w:t>
      </w:r>
      <w:r w:rsidRPr="000609B0">
        <w:rPr>
          <w:rFonts w:ascii="Tahoma" w:hAnsi="Tahoma" w:cs="Tahoma"/>
          <w:sz w:val="20"/>
        </w:rPr>
        <w:t>imamo</w:t>
      </w:r>
      <w:r>
        <w:rPr>
          <w:rFonts w:ascii="Tahoma" w:hAnsi="Tahoma" w:cs="Tahoma"/>
          <w:sz w:val="20"/>
        </w:rPr>
        <w:t xml:space="preserve"> </w:t>
      </w:r>
      <w:r w:rsidRPr="000609B0">
        <w:rPr>
          <w:rFonts w:ascii="Tahoma" w:hAnsi="Tahoma" w:cs="Tahoma"/>
          <w:sz w:val="20"/>
        </w:rPr>
        <w:t>profesionalne</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tehnične</w:t>
      </w:r>
      <w:r>
        <w:rPr>
          <w:rFonts w:ascii="Tahoma" w:hAnsi="Tahoma" w:cs="Tahoma"/>
          <w:sz w:val="20"/>
        </w:rPr>
        <w:t xml:space="preserve"> </w:t>
      </w:r>
      <w:r w:rsidRPr="000609B0">
        <w:rPr>
          <w:rFonts w:ascii="Tahoma" w:hAnsi="Tahoma" w:cs="Tahoma"/>
          <w:sz w:val="20"/>
        </w:rPr>
        <w:t>zmožnosti,</w:t>
      </w:r>
      <w:r>
        <w:rPr>
          <w:rFonts w:ascii="Tahoma" w:hAnsi="Tahoma" w:cs="Tahoma"/>
          <w:sz w:val="20"/>
        </w:rPr>
        <w:t xml:space="preserve"> </w:t>
      </w:r>
      <w:r w:rsidRPr="000609B0">
        <w:rPr>
          <w:rFonts w:ascii="Tahoma" w:hAnsi="Tahoma" w:cs="Tahoma"/>
          <w:sz w:val="20"/>
        </w:rPr>
        <w:t>opremo</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druge</w:t>
      </w:r>
      <w:r>
        <w:rPr>
          <w:rFonts w:ascii="Tahoma" w:hAnsi="Tahoma" w:cs="Tahoma"/>
          <w:sz w:val="20"/>
        </w:rPr>
        <w:t xml:space="preserve"> </w:t>
      </w:r>
      <w:r w:rsidRPr="000609B0">
        <w:rPr>
          <w:rFonts w:ascii="Tahoma" w:hAnsi="Tahoma" w:cs="Tahoma"/>
          <w:sz w:val="20"/>
        </w:rPr>
        <w:t>pripomočke,</w:t>
      </w:r>
      <w:r>
        <w:rPr>
          <w:rFonts w:ascii="Tahoma" w:hAnsi="Tahoma" w:cs="Tahoma"/>
          <w:sz w:val="20"/>
        </w:rPr>
        <w:t xml:space="preserve"> </w:t>
      </w:r>
      <w:r w:rsidRPr="000609B0">
        <w:rPr>
          <w:rFonts w:ascii="Tahoma" w:hAnsi="Tahoma" w:cs="Tahoma"/>
          <w:sz w:val="20"/>
        </w:rPr>
        <w:t>da</w:t>
      </w:r>
      <w:r>
        <w:rPr>
          <w:rFonts w:ascii="Tahoma" w:hAnsi="Tahoma" w:cs="Tahoma"/>
          <w:sz w:val="20"/>
        </w:rPr>
        <w:t xml:space="preserve"> </w:t>
      </w:r>
      <w:r w:rsidRPr="000609B0">
        <w:rPr>
          <w:rFonts w:ascii="Tahoma" w:hAnsi="Tahoma" w:cs="Tahoma"/>
          <w:sz w:val="20"/>
        </w:rPr>
        <w:t>imamo</w:t>
      </w:r>
      <w:r>
        <w:rPr>
          <w:rFonts w:ascii="Tahoma" w:hAnsi="Tahoma" w:cs="Tahoma"/>
          <w:sz w:val="20"/>
        </w:rPr>
        <w:t xml:space="preserve"> </w:t>
      </w:r>
      <w:r w:rsidRPr="000609B0">
        <w:rPr>
          <w:rFonts w:ascii="Tahoma" w:hAnsi="Tahoma" w:cs="Tahoma"/>
          <w:sz w:val="20"/>
        </w:rPr>
        <w:t>sposobnost</w:t>
      </w:r>
      <w:r>
        <w:rPr>
          <w:rFonts w:ascii="Tahoma" w:hAnsi="Tahoma" w:cs="Tahoma"/>
          <w:sz w:val="20"/>
        </w:rPr>
        <w:t xml:space="preserve"> </w:t>
      </w:r>
      <w:r w:rsidRPr="000609B0">
        <w:rPr>
          <w:rFonts w:ascii="Tahoma" w:hAnsi="Tahoma" w:cs="Tahoma"/>
          <w:sz w:val="20"/>
        </w:rPr>
        <w:t>upravljanja,</w:t>
      </w:r>
      <w:r>
        <w:rPr>
          <w:rFonts w:ascii="Tahoma" w:hAnsi="Tahoma" w:cs="Tahoma"/>
          <w:sz w:val="20"/>
        </w:rPr>
        <w:t xml:space="preserve"> </w:t>
      </w:r>
      <w:r w:rsidRPr="000609B0">
        <w:rPr>
          <w:rFonts w:ascii="Tahoma" w:hAnsi="Tahoma" w:cs="Tahoma"/>
          <w:sz w:val="20"/>
        </w:rPr>
        <w:t>zanesljivost</w:t>
      </w:r>
      <w:r>
        <w:rPr>
          <w:rFonts w:ascii="Tahoma" w:hAnsi="Tahoma" w:cs="Tahoma"/>
          <w:sz w:val="20"/>
        </w:rPr>
        <w:t xml:space="preserve"> </w:t>
      </w:r>
      <w:r w:rsidRPr="000609B0">
        <w:rPr>
          <w:rFonts w:ascii="Tahoma" w:hAnsi="Tahoma" w:cs="Tahoma"/>
          <w:sz w:val="20"/>
        </w:rPr>
        <w:t>ter</w:t>
      </w:r>
      <w:r>
        <w:rPr>
          <w:rFonts w:ascii="Tahoma" w:hAnsi="Tahoma" w:cs="Tahoma"/>
          <w:sz w:val="20"/>
        </w:rPr>
        <w:t xml:space="preserve"> </w:t>
      </w:r>
      <w:r w:rsidRPr="000609B0">
        <w:rPr>
          <w:rFonts w:ascii="Tahoma" w:hAnsi="Tahoma" w:cs="Tahoma"/>
          <w:sz w:val="20"/>
        </w:rPr>
        <w:t>da</w:t>
      </w:r>
      <w:r>
        <w:rPr>
          <w:rFonts w:ascii="Tahoma" w:hAnsi="Tahoma" w:cs="Tahoma"/>
          <w:sz w:val="20"/>
        </w:rPr>
        <w:t xml:space="preserve"> </w:t>
      </w:r>
      <w:r w:rsidRPr="000609B0">
        <w:rPr>
          <w:rFonts w:ascii="Tahoma" w:hAnsi="Tahoma" w:cs="Tahoma"/>
          <w:sz w:val="20"/>
        </w:rPr>
        <w:t>izpolnjujemo</w:t>
      </w:r>
      <w:r>
        <w:rPr>
          <w:rFonts w:ascii="Tahoma" w:hAnsi="Tahoma" w:cs="Tahoma"/>
          <w:sz w:val="20"/>
        </w:rPr>
        <w:t xml:space="preserve"> </w:t>
      </w:r>
      <w:r w:rsidRPr="000609B0">
        <w:rPr>
          <w:rFonts w:ascii="Tahoma" w:hAnsi="Tahoma" w:cs="Tahoma"/>
          <w:sz w:val="20"/>
        </w:rPr>
        <w:t>formalne,</w:t>
      </w:r>
      <w:r>
        <w:rPr>
          <w:rFonts w:ascii="Tahoma" w:hAnsi="Tahoma" w:cs="Tahoma"/>
          <w:sz w:val="20"/>
        </w:rPr>
        <w:t xml:space="preserve"> </w:t>
      </w:r>
      <w:r w:rsidRPr="000609B0">
        <w:rPr>
          <w:rFonts w:ascii="Tahoma" w:hAnsi="Tahoma" w:cs="Tahoma"/>
          <w:sz w:val="20"/>
        </w:rPr>
        <w:t>delovne</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tehnične</w:t>
      </w:r>
      <w:r>
        <w:rPr>
          <w:rFonts w:ascii="Tahoma" w:hAnsi="Tahoma" w:cs="Tahoma"/>
          <w:sz w:val="20"/>
        </w:rPr>
        <w:t xml:space="preserve"> </w:t>
      </w:r>
      <w:r w:rsidRPr="000609B0">
        <w:rPr>
          <w:rFonts w:ascii="Tahoma" w:hAnsi="Tahoma" w:cs="Tahoma"/>
          <w:sz w:val="20"/>
        </w:rPr>
        <w:t>pogoje,</w:t>
      </w:r>
      <w:r>
        <w:rPr>
          <w:rFonts w:ascii="Tahoma" w:hAnsi="Tahoma" w:cs="Tahoma"/>
          <w:sz w:val="20"/>
        </w:rPr>
        <w:t xml:space="preserve"> </w:t>
      </w:r>
      <w:r w:rsidRPr="000609B0">
        <w:rPr>
          <w:rFonts w:ascii="Tahoma" w:hAnsi="Tahoma" w:cs="Tahoma"/>
          <w:sz w:val="20"/>
        </w:rPr>
        <w:t>ter</w:t>
      </w:r>
      <w:r>
        <w:rPr>
          <w:rFonts w:ascii="Tahoma" w:hAnsi="Tahoma" w:cs="Tahoma"/>
          <w:sz w:val="20"/>
        </w:rPr>
        <w:t xml:space="preserve"> </w:t>
      </w:r>
      <w:r w:rsidRPr="000609B0">
        <w:rPr>
          <w:rFonts w:ascii="Tahoma" w:hAnsi="Tahoma" w:cs="Tahoma"/>
          <w:sz w:val="20"/>
        </w:rPr>
        <w:t>da</w:t>
      </w:r>
      <w:r>
        <w:rPr>
          <w:rFonts w:ascii="Tahoma" w:hAnsi="Tahoma" w:cs="Tahoma"/>
          <w:sz w:val="20"/>
        </w:rPr>
        <w:t xml:space="preserve"> </w:t>
      </w:r>
      <w:r w:rsidRPr="000609B0">
        <w:rPr>
          <w:rFonts w:ascii="Tahoma" w:hAnsi="Tahoma" w:cs="Tahoma"/>
          <w:sz w:val="20"/>
        </w:rPr>
        <w:t>predmet</w:t>
      </w:r>
      <w:r>
        <w:rPr>
          <w:rFonts w:ascii="Tahoma" w:hAnsi="Tahoma" w:cs="Tahoma"/>
          <w:sz w:val="20"/>
        </w:rPr>
        <w:t xml:space="preserve"> </w:t>
      </w:r>
      <w:r w:rsidRPr="000609B0">
        <w:rPr>
          <w:rFonts w:ascii="Tahoma" w:hAnsi="Tahoma" w:cs="Tahoma"/>
          <w:sz w:val="20"/>
        </w:rPr>
        <w:t>ponudbe</w:t>
      </w:r>
      <w:r>
        <w:rPr>
          <w:rFonts w:ascii="Tahoma" w:hAnsi="Tahoma" w:cs="Tahoma"/>
          <w:sz w:val="20"/>
        </w:rPr>
        <w:t xml:space="preserve"> </w:t>
      </w:r>
      <w:r w:rsidRPr="000609B0">
        <w:rPr>
          <w:rFonts w:ascii="Tahoma" w:hAnsi="Tahoma" w:cs="Tahoma"/>
          <w:sz w:val="20"/>
        </w:rPr>
        <w:t>ustreza</w:t>
      </w:r>
      <w:r>
        <w:rPr>
          <w:rFonts w:ascii="Tahoma" w:hAnsi="Tahoma" w:cs="Tahoma"/>
          <w:sz w:val="20"/>
        </w:rPr>
        <w:t xml:space="preserve"> </w:t>
      </w:r>
      <w:r w:rsidRPr="000609B0">
        <w:rPr>
          <w:rFonts w:ascii="Tahoma" w:hAnsi="Tahoma" w:cs="Tahoma"/>
          <w:sz w:val="20"/>
        </w:rPr>
        <w:t>zahtevam</w:t>
      </w:r>
      <w:r>
        <w:rPr>
          <w:rFonts w:ascii="Tahoma" w:hAnsi="Tahoma" w:cs="Tahoma"/>
          <w:sz w:val="20"/>
        </w:rPr>
        <w:t xml:space="preserve"> </w:t>
      </w:r>
      <w:r w:rsidRPr="000609B0">
        <w:rPr>
          <w:rFonts w:ascii="Tahoma" w:hAnsi="Tahoma" w:cs="Tahoma"/>
          <w:sz w:val="20"/>
        </w:rPr>
        <w:t>standardov</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predpisom,</w:t>
      </w:r>
      <w:r>
        <w:rPr>
          <w:rFonts w:ascii="Tahoma" w:hAnsi="Tahoma" w:cs="Tahoma"/>
          <w:sz w:val="20"/>
        </w:rPr>
        <w:t xml:space="preserve"> </w:t>
      </w:r>
      <w:r w:rsidRPr="000609B0">
        <w:rPr>
          <w:rFonts w:ascii="Tahoma" w:hAnsi="Tahoma" w:cs="Tahoma"/>
          <w:sz w:val="20"/>
        </w:rPr>
        <w:t>ki</w:t>
      </w:r>
      <w:r>
        <w:rPr>
          <w:rFonts w:ascii="Tahoma" w:hAnsi="Tahoma" w:cs="Tahoma"/>
          <w:sz w:val="20"/>
        </w:rPr>
        <w:t xml:space="preserve"> </w:t>
      </w:r>
      <w:r w:rsidRPr="000609B0">
        <w:rPr>
          <w:rFonts w:ascii="Tahoma" w:hAnsi="Tahoma" w:cs="Tahoma"/>
          <w:sz w:val="20"/>
        </w:rPr>
        <w:t>se</w:t>
      </w:r>
      <w:r>
        <w:rPr>
          <w:rFonts w:ascii="Tahoma" w:hAnsi="Tahoma" w:cs="Tahoma"/>
          <w:sz w:val="20"/>
        </w:rPr>
        <w:t xml:space="preserve"> </w:t>
      </w:r>
      <w:r w:rsidRPr="000609B0">
        <w:rPr>
          <w:rFonts w:ascii="Tahoma" w:hAnsi="Tahoma" w:cs="Tahoma"/>
          <w:sz w:val="20"/>
        </w:rPr>
        <w:t>navezujejo</w:t>
      </w:r>
      <w:r>
        <w:rPr>
          <w:rFonts w:ascii="Tahoma" w:hAnsi="Tahoma" w:cs="Tahoma"/>
          <w:sz w:val="20"/>
        </w:rPr>
        <w:t xml:space="preserve"> </w:t>
      </w:r>
      <w:r w:rsidRPr="000609B0">
        <w:rPr>
          <w:rFonts w:ascii="Tahoma" w:hAnsi="Tahoma" w:cs="Tahoma"/>
          <w:sz w:val="20"/>
        </w:rPr>
        <w:t>na</w:t>
      </w:r>
      <w:r>
        <w:rPr>
          <w:rFonts w:ascii="Tahoma" w:hAnsi="Tahoma" w:cs="Tahoma"/>
          <w:sz w:val="20"/>
        </w:rPr>
        <w:t xml:space="preserve"> </w:t>
      </w:r>
      <w:r w:rsidRPr="000609B0">
        <w:rPr>
          <w:rFonts w:ascii="Tahoma" w:hAnsi="Tahoma" w:cs="Tahoma"/>
          <w:sz w:val="20"/>
        </w:rPr>
        <w:t>predmet</w:t>
      </w:r>
      <w:r>
        <w:rPr>
          <w:rFonts w:ascii="Tahoma" w:hAnsi="Tahoma" w:cs="Tahoma"/>
          <w:sz w:val="20"/>
        </w:rPr>
        <w:t xml:space="preserve"> </w:t>
      </w:r>
      <w:r w:rsidRPr="000609B0">
        <w:rPr>
          <w:rFonts w:ascii="Tahoma" w:hAnsi="Tahoma" w:cs="Tahoma"/>
          <w:sz w:val="20"/>
        </w:rPr>
        <w:t>javnega</w:t>
      </w:r>
      <w:r>
        <w:rPr>
          <w:rFonts w:ascii="Tahoma" w:hAnsi="Tahoma" w:cs="Tahoma"/>
          <w:sz w:val="20"/>
        </w:rPr>
        <w:t xml:space="preserve"> </w:t>
      </w:r>
      <w:r w:rsidRPr="000609B0">
        <w:rPr>
          <w:rFonts w:ascii="Tahoma" w:hAnsi="Tahoma" w:cs="Tahoma"/>
          <w:sz w:val="20"/>
        </w:rPr>
        <w:t>naročila</w:t>
      </w:r>
      <w:r>
        <w:rPr>
          <w:rFonts w:ascii="Tahoma" w:hAnsi="Tahoma" w:cs="Tahoma"/>
          <w:sz w:val="20"/>
        </w:rPr>
        <w:t xml:space="preserve"> </w:t>
      </w:r>
      <w:r w:rsidRPr="000609B0">
        <w:rPr>
          <w:rFonts w:ascii="Tahoma" w:hAnsi="Tahoma" w:cs="Tahoma"/>
          <w:sz w:val="20"/>
        </w:rPr>
        <w:t>ter</w:t>
      </w:r>
      <w:r>
        <w:rPr>
          <w:rFonts w:ascii="Tahoma" w:hAnsi="Tahoma" w:cs="Tahoma"/>
          <w:sz w:val="20"/>
        </w:rPr>
        <w:t xml:space="preserve"> </w:t>
      </w:r>
      <w:r w:rsidRPr="000609B0">
        <w:rPr>
          <w:rFonts w:ascii="Tahoma" w:hAnsi="Tahoma" w:cs="Tahoma"/>
          <w:sz w:val="20"/>
        </w:rPr>
        <w:t>tehničnim</w:t>
      </w:r>
      <w:r>
        <w:rPr>
          <w:rFonts w:ascii="Tahoma" w:hAnsi="Tahoma" w:cs="Tahoma"/>
          <w:sz w:val="20"/>
        </w:rPr>
        <w:t xml:space="preserve"> </w:t>
      </w:r>
      <w:r w:rsidRPr="000609B0">
        <w:rPr>
          <w:rFonts w:ascii="Tahoma" w:hAnsi="Tahoma" w:cs="Tahoma"/>
          <w:sz w:val="20"/>
        </w:rPr>
        <w:t>in</w:t>
      </w:r>
      <w:r>
        <w:rPr>
          <w:rFonts w:ascii="Tahoma" w:hAnsi="Tahoma" w:cs="Tahoma"/>
          <w:sz w:val="20"/>
        </w:rPr>
        <w:t xml:space="preserve"> </w:t>
      </w:r>
      <w:r w:rsidRPr="000609B0">
        <w:rPr>
          <w:rFonts w:ascii="Tahoma" w:hAnsi="Tahoma" w:cs="Tahoma"/>
          <w:sz w:val="20"/>
        </w:rPr>
        <w:t>vsem</w:t>
      </w:r>
      <w:r>
        <w:rPr>
          <w:rFonts w:ascii="Tahoma" w:hAnsi="Tahoma" w:cs="Tahoma"/>
          <w:sz w:val="20"/>
        </w:rPr>
        <w:t xml:space="preserve"> </w:t>
      </w:r>
      <w:r w:rsidRPr="000609B0">
        <w:rPr>
          <w:rFonts w:ascii="Tahoma" w:hAnsi="Tahoma" w:cs="Tahoma"/>
          <w:sz w:val="20"/>
        </w:rPr>
        <w:t>ostalim</w:t>
      </w:r>
      <w:r>
        <w:rPr>
          <w:rFonts w:ascii="Tahoma" w:hAnsi="Tahoma" w:cs="Tahoma"/>
          <w:sz w:val="20"/>
        </w:rPr>
        <w:t xml:space="preserve"> </w:t>
      </w:r>
      <w:r w:rsidRPr="000609B0">
        <w:rPr>
          <w:rFonts w:ascii="Tahoma" w:hAnsi="Tahoma" w:cs="Tahoma"/>
          <w:sz w:val="20"/>
        </w:rPr>
        <w:t>pogojem</w:t>
      </w:r>
      <w:r>
        <w:rPr>
          <w:rFonts w:ascii="Tahoma" w:hAnsi="Tahoma" w:cs="Tahoma"/>
          <w:sz w:val="20"/>
        </w:rPr>
        <w:t xml:space="preserve"> </w:t>
      </w:r>
      <w:r w:rsidRPr="000609B0">
        <w:rPr>
          <w:rFonts w:ascii="Tahoma" w:hAnsi="Tahoma" w:cs="Tahoma"/>
          <w:sz w:val="20"/>
        </w:rPr>
        <w:t>naročnika</w:t>
      </w:r>
      <w:r>
        <w:rPr>
          <w:rFonts w:ascii="Tahoma" w:hAnsi="Tahoma" w:cs="Tahoma"/>
          <w:sz w:val="20"/>
        </w:rPr>
        <w:t xml:space="preserve"> </w:t>
      </w:r>
      <w:r w:rsidRPr="000609B0">
        <w:rPr>
          <w:rFonts w:ascii="Tahoma" w:hAnsi="Tahoma" w:cs="Tahoma"/>
          <w:sz w:val="20"/>
        </w:rPr>
        <w:t>navedenih</w:t>
      </w:r>
      <w:r>
        <w:rPr>
          <w:rFonts w:ascii="Tahoma" w:hAnsi="Tahoma" w:cs="Tahoma"/>
          <w:sz w:val="20"/>
        </w:rPr>
        <w:t xml:space="preserve"> </w:t>
      </w:r>
      <w:r w:rsidRPr="000609B0">
        <w:rPr>
          <w:rFonts w:ascii="Tahoma" w:hAnsi="Tahoma" w:cs="Tahoma"/>
          <w:sz w:val="20"/>
        </w:rPr>
        <w:t>v</w:t>
      </w:r>
      <w:r>
        <w:rPr>
          <w:rFonts w:ascii="Tahoma" w:hAnsi="Tahoma" w:cs="Tahoma"/>
          <w:sz w:val="20"/>
        </w:rPr>
        <w:t xml:space="preserve"> </w:t>
      </w:r>
      <w:r w:rsidRPr="000609B0">
        <w:rPr>
          <w:rFonts w:ascii="Tahoma" w:hAnsi="Tahoma" w:cs="Tahoma"/>
          <w:sz w:val="20"/>
        </w:rPr>
        <w:t>razpisni</w:t>
      </w:r>
      <w:r>
        <w:rPr>
          <w:rFonts w:ascii="Tahoma" w:hAnsi="Tahoma" w:cs="Tahoma"/>
          <w:sz w:val="20"/>
        </w:rPr>
        <w:t xml:space="preserve"> </w:t>
      </w:r>
      <w:r w:rsidRPr="000609B0">
        <w:rPr>
          <w:rFonts w:ascii="Tahoma" w:hAnsi="Tahoma" w:cs="Tahoma"/>
          <w:sz w:val="20"/>
        </w:rPr>
        <w:t>dokumentaciji</w:t>
      </w:r>
      <w:r>
        <w:rPr>
          <w:rFonts w:ascii="Tahoma" w:hAnsi="Tahoma" w:cs="Tahoma"/>
          <w:sz w:val="20"/>
        </w:rPr>
        <w:t xml:space="preserve">, </w:t>
      </w:r>
      <w:r w:rsidRPr="000609B0">
        <w:rPr>
          <w:rFonts w:ascii="Tahoma" w:hAnsi="Tahoma" w:cs="Tahoma"/>
          <w:sz w:val="20"/>
          <w:u w:val="single"/>
        </w:rPr>
        <w:t>ki</w:t>
      </w:r>
      <w:r>
        <w:rPr>
          <w:rFonts w:ascii="Tahoma" w:hAnsi="Tahoma" w:cs="Tahoma"/>
          <w:sz w:val="20"/>
          <w:u w:val="single"/>
        </w:rPr>
        <w:t xml:space="preserve"> </w:t>
      </w:r>
      <w:r w:rsidRPr="000609B0">
        <w:rPr>
          <w:rFonts w:ascii="Tahoma" w:hAnsi="Tahoma" w:cs="Tahoma"/>
          <w:sz w:val="20"/>
          <w:u w:val="single"/>
        </w:rPr>
        <w:t>se</w:t>
      </w:r>
      <w:r>
        <w:rPr>
          <w:rFonts w:ascii="Tahoma" w:hAnsi="Tahoma" w:cs="Tahoma"/>
          <w:sz w:val="20"/>
          <w:u w:val="single"/>
        </w:rPr>
        <w:t xml:space="preserve"> </w:t>
      </w:r>
      <w:r w:rsidRPr="000609B0">
        <w:rPr>
          <w:rFonts w:ascii="Tahoma" w:hAnsi="Tahoma" w:cs="Tahoma"/>
          <w:sz w:val="20"/>
          <w:u w:val="single"/>
        </w:rPr>
        <w:t>nanašajo</w:t>
      </w:r>
      <w:r>
        <w:rPr>
          <w:rFonts w:ascii="Tahoma" w:hAnsi="Tahoma" w:cs="Tahoma"/>
          <w:sz w:val="20"/>
          <w:u w:val="single"/>
        </w:rPr>
        <w:t xml:space="preserve"> </w:t>
      </w:r>
      <w:r w:rsidRPr="000609B0">
        <w:rPr>
          <w:rFonts w:ascii="Tahoma" w:hAnsi="Tahoma" w:cs="Tahoma"/>
          <w:sz w:val="20"/>
          <w:u w:val="single"/>
        </w:rPr>
        <w:t>na</w:t>
      </w:r>
      <w:r>
        <w:rPr>
          <w:rFonts w:ascii="Tahoma" w:hAnsi="Tahoma" w:cs="Tahoma"/>
          <w:sz w:val="20"/>
          <w:u w:val="single"/>
        </w:rPr>
        <w:t xml:space="preserve"> </w:t>
      </w:r>
      <w:r w:rsidRPr="000609B0">
        <w:rPr>
          <w:rFonts w:ascii="Tahoma" w:hAnsi="Tahoma" w:cs="Tahoma"/>
          <w:sz w:val="20"/>
          <w:u w:val="single"/>
        </w:rPr>
        <w:t>pod</w:t>
      </w:r>
      <w:r>
        <w:rPr>
          <w:rFonts w:ascii="Tahoma" w:hAnsi="Tahoma" w:cs="Tahoma"/>
          <w:sz w:val="20"/>
          <w:u w:val="single"/>
        </w:rPr>
        <w:t>izvajalca</w:t>
      </w:r>
      <w:r w:rsidRPr="000609B0">
        <w:rPr>
          <w:rFonts w:ascii="Tahoma" w:hAnsi="Tahoma" w:cs="Tahoma"/>
          <w:sz w:val="20"/>
          <w:u w:val="single"/>
        </w:rPr>
        <w:t>/e</w:t>
      </w:r>
      <w:r>
        <w:rPr>
          <w:rFonts w:ascii="Tahoma" w:hAnsi="Tahoma" w:cs="Tahoma"/>
          <w:sz w:val="20"/>
          <w:u w:val="single"/>
        </w:rPr>
        <w:t xml:space="preserve"> </w:t>
      </w:r>
      <w:r w:rsidRPr="000609B0">
        <w:rPr>
          <w:rFonts w:ascii="Tahoma" w:hAnsi="Tahoma" w:cs="Tahoma"/>
          <w:sz w:val="20"/>
          <w:u w:val="single"/>
        </w:rPr>
        <w:t>oz.</w:t>
      </w:r>
      <w:r>
        <w:rPr>
          <w:rFonts w:ascii="Tahoma" w:hAnsi="Tahoma" w:cs="Tahoma"/>
          <w:sz w:val="20"/>
          <w:u w:val="single"/>
        </w:rPr>
        <w:t xml:space="preserve"> </w:t>
      </w:r>
      <w:r w:rsidRPr="000609B0">
        <w:rPr>
          <w:rFonts w:ascii="Tahoma" w:hAnsi="Tahoma" w:cs="Tahoma"/>
          <w:sz w:val="20"/>
          <w:u w:val="single"/>
        </w:rPr>
        <w:t>na</w:t>
      </w:r>
      <w:r>
        <w:rPr>
          <w:rFonts w:ascii="Tahoma" w:hAnsi="Tahoma" w:cs="Tahoma"/>
          <w:sz w:val="20"/>
          <w:u w:val="single"/>
        </w:rPr>
        <w:t xml:space="preserve"> </w:t>
      </w:r>
      <w:r w:rsidRPr="000609B0">
        <w:rPr>
          <w:rFonts w:ascii="Tahoma" w:hAnsi="Tahoma" w:cs="Tahoma"/>
          <w:sz w:val="20"/>
          <w:u w:val="single"/>
        </w:rPr>
        <w:t>subjekt/e,</w:t>
      </w:r>
      <w:r>
        <w:rPr>
          <w:rFonts w:ascii="Tahoma" w:hAnsi="Tahoma" w:cs="Tahoma"/>
          <w:sz w:val="20"/>
          <w:u w:val="single"/>
        </w:rPr>
        <w:t xml:space="preserve"> </w:t>
      </w:r>
      <w:r w:rsidRPr="000609B0">
        <w:rPr>
          <w:rFonts w:ascii="Tahoma" w:hAnsi="Tahoma" w:cs="Tahoma"/>
          <w:sz w:val="20"/>
          <w:u w:val="single"/>
        </w:rPr>
        <w:t>katerih</w:t>
      </w:r>
      <w:r>
        <w:rPr>
          <w:rFonts w:ascii="Tahoma" w:hAnsi="Tahoma" w:cs="Tahoma"/>
          <w:sz w:val="20"/>
          <w:u w:val="single"/>
        </w:rPr>
        <w:t xml:space="preserve"> </w:t>
      </w:r>
      <w:r w:rsidRPr="000609B0">
        <w:rPr>
          <w:rFonts w:ascii="Tahoma" w:hAnsi="Tahoma" w:cs="Tahoma"/>
          <w:sz w:val="20"/>
          <w:u w:val="single"/>
        </w:rPr>
        <w:t>zmogljivosti</w:t>
      </w:r>
      <w:r>
        <w:rPr>
          <w:rFonts w:ascii="Tahoma" w:hAnsi="Tahoma" w:cs="Tahoma"/>
          <w:sz w:val="20"/>
          <w:u w:val="single"/>
        </w:rPr>
        <w:t xml:space="preserve"> </w:t>
      </w:r>
      <w:r w:rsidRPr="000609B0">
        <w:rPr>
          <w:rFonts w:ascii="Tahoma" w:hAnsi="Tahoma" w:cs="Tahoma"/>
          <w:sz w:val="20"/>
          <w:u w:val="single"/>
        </w:rPr>
        <w:t>bo</w:t>
      </w:r>
      <w:r>
        <w:rPr>
          <w:rFonts w:ascii="Tahoma" w:hAnsi="Tahoma" w:cs="Tahoma"/>
          <w:sz w:val="20"/>
          <w:u w:val="single"/>
        </w:rPr>
        <w:t xml:space="preserve"> </w:t>
      </w:r>
      <w:r w:rsidRPr="000609B0">
        <w:rPr>
          <w:rFonts w:ascii="Tahoma" w:hAnsi="Tahoma" w:cs="Tahoma"/>
          <w:sz w:val="20"/>
          <w:u w:val="single"/>
        </w:rPr>
        <w:t>uporabljal</w:t>
      </w:r>
      <w:r>
        <w:rPr>
          <w:rFonts w:ascii="Tahoma" w:hAnsi="Tahoma" w:cs="Tahoma"/>
          <w:sz w:val="20"/>
          <w:u w:val="single"/>
        </w:rPr>
        <w:t xml:space="preserve"> </w:t>
      </w:r>
      <w:r w:rsidRPr="000609B0">
        <w:rPr>
          <w:rFonts w:ascii="Tahoma" w:hAnsi="Tahoma" w:cs="Tahoma"/>
          <w:sz w:val="20"/>
          <w:u w:val="single"/>
        </w:rPr>
        <w:t>ponudnik</w:t>
      </w:r>
      <w:r>
        <w:rPr>
          <w:rFonts w:ascii="Tahoma" w:hAnsi="Tahoma" w:cs="Tahoma"/>
          <w:sz w:val="20"/>
          <w:u w:val="single"/>
        </w:rPr>
        <w:t>.</w:t>
      </w:r>
    </w:p>
    <w:p w14:paraId="4A981D46" w14:textId="77777777" w:rsidR="003D4961" w:rsidRDefault="003D4961" w:rsidP="003D4961">
      <w:pPr>
        <w:pStyle w:val="Blokbesedila"/>
        <w:keepNext/>
        <w:keepLines/>
        <w:tabs>
          <w:tab w:val="clear" w:pos="8647"/>
          <w:tab w:val="left" w:pos="426"/>
        </w:tabs>
        <w:ind w:left="0" w:right="-2"/>
        <w:jc w:val="both"/>
        <w:rPr>
          <w:rFonts w:ascii="Tahoma" w:hAnsi="Tahoma" w:cs="Tahoma"/>
          <w:sz w:val="20"/>
        </w:rPr>
      </w:pPr>
    </w:p>
    <w:p w14:paraId="48A7DCAC" w14:textId="77777777" w:rsidR="003D4961" w:rsidRPr="005376D4" w:rsidRDefault="003D4961" w:rsidP="003D4961">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5376D4">
        <w:rPr>
          <w:rFonts w:ascii="Tahoma" w:hAnsi="Tahoma" w:cs="Tahoma"/>
          <w:b/>
          <w:smallCaps/>
          <w:sz w:val="20"/>
        </w:rPr>
        <w:t>IZJAVA</w:t>
      </w:r>
      <w:r>
        <w:rPr>
          <w:rFonts w:ascii="Tahoma" w:hAnsi="Tahoma" w:cs="Tahoma"/>
          <w:b/>
          <w:smallCaps/>
          <w:sz w:val="20"/>
        </w:rPr>
        <w:t xml:space="preserve"> </w:t>
      </w:r>
      <w:r w:rsidRPr="005376D4">
        <w:rPr>
          <w:rFonts w:ascii="Tahoma" w:hAnsi="Tahoma" w:cs="Tahoma"/>
          <w:b/>
          <w:smallCaps/>
          <w:sz w:val="20"/>
        </w:rPr>
        <w:t>O</w:t>
      </w:r>
      <w:r>
        <w:rPr>
          <w:rFonts w:ascii="Tahoma" w:hAnsi="Tahoma" w:cs="Tahoma"/>
          <w:b/>
          <w:smallCaps/>
          <w:sz w:val="20"/>
        </w:rPr>
        <w:t xml:space="preserve"> </w:t>
      </w:r>
      <w:r w:rsidRPr="005376D4">
        <w:rPr>
          <w:rFonts w:ascii="Tahoma" w:hAnsi="Tahoma" w:cs="Tahoma"/>
          <w:b/>
          <w:smallCaps/>
          <w:sz w:val="20"/>
        </w:rPr>
        <w:t>SPREJEMANJU</w:t>
      </w:r>
      <w:r>
        <w:rPr>
          <w:rFonts w:ascii="Tahoma" w:hAnsi="Tahoma" w:cs="Tahoma"/>
          <w:b/>
          <w:smallCaps/>
          <w:sz w:val="20"/>
        </w:rPr>
        <w:t xml:space="preserve"> </w:t>
      </w:r>
      <w:r w:rsidRPr="005376D4">
        <w:rPr>
          <w:rFonts w:ascii="Tahoma" w:hAnsi="Tahoma" w:cs="Tahoma"/>
          <w:b/>
          <w:smallCaps/>
          <w:sz w:val="20"/>
        </w:rPr>
        <w:t>OSTALIH</w:t>
      </w:r>
      <w:r>
        <w:rPr>
          <w:rFonts w:ascii="Tahoma" w:hAnsi="Tahoma" w:cs="Tahoma"/>
          <w:b/>
          <w:smallCaps/>
          <w:sz w:val="20"/>
        </w:rPr>
        <w:t xml:space="preserve"> </w:t>
      </w:r>
      <w:r w:rsidRPr="005376D4">
        <w:rPr>
          <w:rFonts w:ascii="Tahoma" w:hAnsi="Tahoma" w:cs="Tahoma"/>
          <w:b/>
          <w:smallCaps/>
          <w:sz w:val="20"/>
        </w:rPr>
        <w:t>POGOJEV/ZAHTEV</w:t>
      </w:r>
      <w:r>
        <w:rPr>
          <w:rFonts w:ascii="Tahoma" w:hAnsi="Tahoma" w:cs="Tahoma"/>
          <w:b/>
          <w:smallCaps/>
          <w:sz w:val="20"/>
        </w:rPr>
        <w:t xml:space="preserve"> </w:t>
      </w:r>
      <w:r w:rsidRPr="005376D4">
        <w:rPr>
          <w:rFonts w:ascii="Tahoma" w:hAnsi="Tahoma" w:cs="Tahoma"/>
          <w:b/>
          <w:smallCaps/>
          <w:sz w:val="20"/>
        </w:rPr>
        <w:t>RAZPISNE</w:t>
      </w:r>
      <w:r>
        <w:rPr>
          <w:rFonts w:ascii="Tahoma" w:hAnsi="Tahoma" w:cs="Tahoma"/>
          <w:b/>
          <w:smallCaps/>
          <w:sz w:val="20"/>
        </w:rPr>
        <w:t xml:space="preserve"> </w:t>
      </w:r>
      <w:r w:rsidRPr="005376D4">
        <w:rPr>
          <w:rFonts w:ascii="Tahoma" w:hAnsi="Tahoma" w:cs="Tahoma"/>
          <w:b/>
          <w:smallCaps/>
          <w:sz w:val="20"/>
        </w:rPr>
        <w:t>DOKUMENTACIJE</w:t>
      </w:r>
    </w:p>
    <w:p w14:paraId="6AC98EF2" w14:textId="2C21DF3F" w:rsidR="003D4961" w:rsidRDefault="003D4961" w:rsidP="003D4961">
      <w:pPr>
        <w:pStyle w:val="Blokbesedila"/>
        <w:keepNext/>
        <w:keepLines/>
        <w:numPr>
          <w:ilvl w:val="1"/>
          <w:numId w:val="10"/>
        </w:numPr>
        <w:tabs>
          <w:tab w:val="left" w:pos="0"/>
        </w:tabs>
        <w:ind w:left="426" w:right="-2" w:hanging="426"/>
        <w:jc w:val="both"/>
        <w:rPr>
          <w:rFonts w:ascii="Tahoma" w:hAnsi="Tahoma" w:cs="Tahoma"/>
          <w:sz w:val="20"/>
        </w:rPr>
      </w:pPr>
      <w:r w:rsidRPr="005376D4">
        <w:rPr>
          <w:rFonts w:ascii="Tahoma" w:hAnsi="Tahoma" w:cs="Tahoma"/>
          <w:sz w:val="20"/>
        </w:rPr>
        <w:t>da</w:t>
      </w:r>
      <w:r>
        <w:rPr>
          <w:rFonts w:ascii="Tahoma" w:hAnsi="Tahoma" w:cs="Tahoma"/>
          <w:sz w:val="20"/>
        </w:rPr>
        <w:t xml:space="preserve"> </w:t>
      </w:r>
      <w:r w:rsidRPr="005376D4">
        <w:rPr>
          <w:rFonts w:ascii="Tahoma" w:hAnsi="Tahoma" w:cs="Tahoma"/>
          <w:sz w:val="20"/>
        </w:rPr>
        <w:t>nismo</w:t>
      </w:r>
      <w:r>
        <w:rPr>
          <w:rFonts w:ascii="Tahoma" w:hAnsi="Tahoma" w:cs="Tahoma"/>
          <w:sz w:val="20"/>
        </w:rPr>
        <w:t xml:space="preserve"> </w:t>
      </w:r>
      <w:r w:rsidRPr="005376D4">
        <w:rPr>
          <w:rFonts w:ascii="Tahoma" w:hAnsi="Tahoma" w:cs="Tahoma"/>
          <w:sz w:val="20"/>
        </w:rPr>
        <w:t>uvrščeni</w:t>
      </w:r>
      <w:r>
        <w:rPr>
          <w:rFonts w:ascii="Tahoma" w:hAnsi="Tahoma" w:cs="Tahoma"/>
          <w:sz w:val="20"/>
        </w:rPr>
        <w:t xml:space="preserve"> </w:t>
      </w:r>
      <w:r w:rsidRPr="005376D4">
        <w:rPr>
          <w:rFonts w:ascii="Tahoma" w:hAnsi="Tahoma" w:cs="Tahoma"/>
          <w:sz w:val="20"/>
        </w:rPr>
        <w:t>v</w:t>
      </w:r>
      <w:r>
        <w:rPr>
          <w:rFonts w:ascii="Tahoma" w:hAnsi="Tahoma" w:cs="Tahoma"/>
          <w:sz w:val="20"/>
        </w:rPr>
        <w:t xml:space="preserve"> </w:t>
      </w:r>
      <w:r w:rsidRPr="005376D4">
        <w:rPr>
          <w:rFonts w:ascii="Tahoma" w:hAnsi="Tahoma" w:cs="Tahoma"/>
          <w:sz w:val="20"/>
        </w:rPr>
        <w:t>evidenco</w:t>
      </w:r>
      <w:r>
        <w:rPr>
          <w:rFonts w:ascii="Tahoma" w:hAnsi="Tahoma" w:cs="Tahoma"/>
          <w:sz w:val="20"/>
        </w:rPr>
        <w:t xml:space="preserve"> </w:t>
      </w:r>
      <w:r w:rsidRPr="005376D4">
        <w:rPr>
          <w:rFonts w:ascii="Tahoma" w:hAnsi="Tahoma" w:cs="Tahoma"/>
          <w:sz w:val="20"/>
        </w:rPr>
        <w:t>poslovnih</w:t>
      </w:r>
      <w:r>
        <w:rPr>
          <w:rFonts w:ascii="Tahoma" w:hAnsi="Tahoma" w:cs="Tahoma"/>
          <w:sz w:val="20"/>
        </w:rPr>
        <w:t xml:space="preserve"> </w:t>
      </w:r>
      <w:r w:rsidRPr="005376D4">
        <w:rPr>
          <w:rFonts w:ascii="Tahoma" w:hAnsi="Tahoma" w:cs="Tahoma"/>
          <w:sz w:val="20"/>
        </w:rPr>
        <w:t>subjektov</w:t>
      </w:r>
      <w:r>
        <w:rPr>
          <w:rFonts w:ascii="Tahoma" w:hAnsi="Tahoma" w:cs="Tahoma"/>
          <w:sz w:val="20"/>
        </w:rPr>
        <w:t xml:space="preserve"> </w:t>
      </w:r>
      <w:r w:rsidRPr="005376D4">
        <w:rPr>
          <w:rFonts w:ascii="Tahoma" w:hAnsi="Tahoma" w:cs="Tahoma"/>
          <w:sz w:val="20"/>
        </w:rPr>
        <w:t>katerim</w:t>
      </w:r>
      <w:r>
        <w:rPr>
          <w:rFonts w:ascii="Tahoma" w:hAnsi="Tahoma" w:cs="Tahoma"/>
          <w:sz w:val="20"/>
        </w:rPr>
        <w:t xml:space="preserve"> </w:t>
      </w:r>
      <w:r w:rsidRPr="005376D4">
        <w:rPr>
          <w:rFonts w:ascii="Tahoma" w:hAnsi="Tahoma" w:cs="Tahoma"/>
          <w:sz w:val="20"/>
        </w:rPr>
        <w:t>je</w:t>
      </w:r>
      <w:r>
        <w:rPr>
          <w:rFonts w:ascii="Tahoma" w:hAnsi="Tahoma" w:cs="Tahoma"/>
          <w:sz w:val="20"/>
        </w:rPr>
        <w:t xml:space="preserve"> </w:t>
      </w:r>
      <w:r w:rsidRPr="005376D4">
        <w:rPr>
          <w:rFonts w:ascii="Tahoma" w:hAnsi="Tahoma" w:cs="Tahoma"/>
          <w:sz w:val="20"/>
        </w:rPr>
        <w:t>prepovedano</w:t>
      </w:r>
      <w:r>
        <w:rPr>
          <w:rFonts w:ascii="Tahoma" w:hAnsi="Tahoma" w:cs="Tahoma"/>
          <w:sz w:val="20"/>
        </w:rPr>
        <w:t xml:space="preserve"> </w:t>
      </w:r>
      <w:r w:rsidRPr="005376D4">
        <w:rPr>
          <w:rFonts w:ascii="Tahoma" w:hAnsi="Tahoma" w:cs="Tahoma"/>
          <w:sz w:val="20"/>
        </w:rPr>
        <w:t>poslovanje</w:t>
      </w:r>
      <w:r>
        <w:rPr>
          <w:rFonts w:ascii="Tahoma" w:hAnsi="Tahoma" w:cs="Tahoma"/>
          <w:sz w:val="20"/>
        </w:rPr>
        <w:t xml:space="preserve"> </w:t>
      </w:r>
      <w:r w:rsidRPr="005376D4">
        <w:rPr>
          <w:rFonts w:ascii="Tahoma" w:hAnsi="Tahoma" w:cs="Tahoma"/>
          <w:sz w:val="20"/>
        </w:rPr>
        <w:t>z</w:t>
      </w:r>
      <w:r>
        <w:rPr>
          <w:rFonts w:ascii="Tahoma" w:hAnsi="Tahoma" w:cs="Tahoma"/>
          <w:sz w:val="20"/>
        </w:rPr>
        <w:t xml:space="preserve"> </w:t>
      </w:r>
      <w:r w:rsidRPr="005376D4">
        <w:rPr>
          <w:rFonts w:ascii="Tahoma" w:hAnsi="Tahoma" w:cs="Tahoma"/>
          <w:sz w:val="20"/>
        </w:rPr>
        <w:t>naročnikom</w:t>
      </w:r>
      <w:r>
        <w:rPr>
          <w:rFonts w:ascii="Tahoma" w:hAnsi="Tahoma" w:cs="Tahoma"/>
          <w:sz w:val="20"/>
        </w:rPr>
        <w:t xml:space="preserve"> </w:t>
      </w:r>
      <w:r w:rsidRPr="005376D4">
        <w:rPr>
          <w:rFonts w:ascii="Tahoma" w:hAnsi="Tahoma" w:cs="Tahoma"/>
          <w:sz w:val="20"/>
        </w:rPr>
        <w:t>na</w:t>
      </w:r>
      <w:r>
        <w:rPr>
          <w:rFonts w:ascii="Tahoma" w:hAnsi="Tahoma" w:cs="Tahoma"/>
          <w:sz w:val="20"/>
        </w:rPr>
        <w:t xml:space="preserve"> </w:t>
      </w:r>
      <w:r w:rsidRPr="005376D4">
        <w:rPr>
          <w:rFonts w:ascii="Tahoma" w:hAnsi="Tahoma" w:cs="Tahoma"/>
          <w:sz w:val="20"/>
        </w:rPr>
        <w:t>podlagi</w:t>
      </w:r>
      <w:r>
        <w:rPr>
          <w:rFonts w:ascii="Tahoma" w:hAnsi="Tahoma" w:cs="Tahoma"/>
          <w:sz w:val="20"/>
        </w:rPr>
        <w:t xml:space="preserve"> </w:t>
      </w:r>
      <w:r w:rsidRPr="005376D4">
        <w:rPr>
          <w:rFonts w:ascii="Tahoma" w:hAnsi="Tahoma" w:cs="Tahoma"/>
          <w:sz w:val="20"/>
        </w:rPr>
        <w:t>35.</w:t>
      </w:r>
      <w:r>
        <w:rPr>
          <w:rFonts w:ascii="Tahoma" w:hAnsi="Tahoma" w:cs="Tahoma"/>
          <w:sz w:val="20"/>
        </w:rPr>
        <w:t xml:space="preserve"> </w:t>
      </w:r>
      <w:r w:rsidRPr="005376D4">
        <w:rPr>
          <w:rFonts w:ascii="Tahoma" w:hAnsi="Tahoma" w:cs="Tahoma"/>
          <w:sz w:val="20"/>
        </w:rPr>
        <w:t>člena</w:t>
      </w:r>
      <w:r>
        <w:rPr>
          <w:rFonts w:ascii="Tahoma" w:hAnsi="Tahoma" w:cs="Tahoma"/>
          <w:sz w:val="20"/>
        </w:rPr>
        <w:t xml:space="preserve"> </w:t>
      </w:r>
      <w:r w:rsidRPr="005376D4">
        <w:rPr>
          <w:rFonts w:ascii="Tahoma" w:hAnsi="Tahoma" w:cs="Tahoma"/>
          <w:sz w:val="20"/>
        </w:rPr>
        <w:t>Zakona</w:t>
      </w:r>
      <w:r>
        <w:rPr>
          <w:rFonts w:ascii="Tahoma" w:hAnsi="Tahoma" w:cs="Tahoma"/>
          <w:sz w:val="20"/>
        </w:rPr>
        <w:t xml:space="preserve"> </w:t>
      </w:r>
      <w:r w:rsidRPr="005376D4">
        <w:rPr>
          <w:rFonts w:ascii="Tahoma" w:hAnsi="Tahoma" w:cs="Tahoma"/>
          <w:sz w:val="20"/>
        </w:rPr>
        <w:t>o</w:t>
      </w:r>
      <w:r>
        <w:rPr>
          <w:rFonts w:ascii="Tahoma" w:hAnsi="Tahoma" w:cs="Tahoma"/>
          <w:sz w:val="20"/>
        </w:rPr>
        <w:t xml:space="preserve"> </w:t>
      </w:r>
      <w:r w:rsidRPr="005376D4">
        <w:rPr>
          <w:rFonts w:ascii="Tahoma" w:hAnsi="Tahoma" w:cs="Tahoma"/>
          <w:sz w:val="20"/>
        </w:rPr>
        <w:t>integriteti</w:t>
      </w:r>
      <w:r>
        <w:rPr>
          <w:rFonts w:ascii="Tahoma" w:hAnsi="Tahoma" w:cs="Tahoma"/>
          <w:sz w:val="20"/>
        </w:rPr>
        <w:t xml:space="preserve"> </w:t>
      </w:r>
      <w:r w:rsidRPr="005376D4">
        <w:rPr>
          <w:rFonts w:ascii="Tahoma" w:hAnsi="Tahoma" w:cs="Tahoma"/>
          <w:sz w:val="20"/>
        </w:rPr>
        <w:t>in</w:t>
      </w:r>
      <w:r>
        <w:rPr>
          <w:rFonts w:ascii="Tahoma" w:hAnsi="Tahoma" w:cs="Tahoma"/>
          <w:sz w:val="20"/>
        </w:rPr>
        <w:t xml:space="preserve"> </w:t>
      </w:r>
      <w:r w:rsidRPr="005376D4">
        <w:rPr>
          <w:rFonts w:ascii="Tahoma" w:hAnsi="Tahoma" w:cs="Tahoma"/>
          <w:sz w:val="20"/>
        </w:rPr>
        <w:t>preprečevanju</w:t>
      </w:r>
      <w:r>
        <w:rPr>
          <w:rFonts w:ascii="Tahoma" w:hAnsi="Tahoma" w:cs="Tahoma"/>
          <w:sz w:val="20"/>
        </w:rPr>
        <w:t xml:space="preserve"> </w:t>
      </w:r>
      <w:r w:rsidRPr="005376D4">
        <w:rPr>
          <w:rFonts w:ascii="Tahoma" w:hAnsi="Tahoma" w:cs="Tahoma"/>
          <w:sz w:val="20"/>
        </w:rPr>
        <w:t>korupcije</w:t>
      </w:r>
      <w:r>
        <w:rPr>
          <w:rFonts w:ascii="Tahoma" w:hAnsi="Tahoma" w:cs="Tahoma"/>
          <w:sz w:val="20"/>
        </w:rPr>
        <w:t xml:space="preserve"> </w:t>
      </w:r>
      <w:r w:rsidR="004862EE" w:rsidRPr="004862EE">
        <w:rPr>
          <w:rFonts w:ascii="Tahoma" w:hAnsi="Tahoma" w:cs="Tahoma"/>
          <w:sz w:val="20"/>
        </w:rPr>
        <w:t>(Ur. l. RS, št. 69/11-UPB2 s spremembami, v nadaljevanju: ZIntPK)</w:t>
      </w:r>
      <w:r>
        <w:rPr>
          <w:rFonts w:ascii="Tahoma" w:hAnsi="Tahoma" w:cs="Tahoma"/>
          <w:sz w:val="20"/>
        </w:rPr>
        <w:t>,</w:t>
      </w:r>
    </w:p>
    <w:p w14:paraId="517DB94C" w14:textId="77777777" w:rsidR="003D4961" w:rsidRDefault="003D4961" w:rsidP="003D4961">
      <w:pPr>
        <w:pStyle w:val="Blokbesedila"/>
        <w:keepNext/>
        <w:keepLines/>
        <w:numPr>
          <w:ilvl w:val="1"/>
          <w:numId w:val="10"/>
        </w:numPr>
        <w:tabs>
          <w:tab w:val="left" w:pos="0"/>
        </w:tabs>
        <w:ind w:left="426" w:right="-2" w:hanging="426"/>
        <w:jc w:val="both"/>
        <w:rPr>
          <w:rFonts w:ascii="Tahoma" w:hAnsi="Tahoma" w:cs="Tahoma"/>
          <w:sz w:val="20"/>
        </w:rPr>
      </w:pPr>
      <w:r w:rsidRPr="005376D4">
        <w:rPr>
          <w:rFonts w:ascii="Tahoma" w:hAnsi="Tahoma" w:cs="Tahoma"/>
          <w:sz w:val="20"/>
        </w:rPr>
        <w:t>da</w:t>
      </w:r>
      <w:r>
        <w:rPr>
          <w:rFonts w:ascii="Tahoma" w:hAnsi="Tahoma" w:cs="Tahoma"/>
          <w:sz w:val="20"/>
        </w:rPr>
        <w:t xml:space="preserve"> </w:t>
      </w:r>
      <w:r w:rsidRPr="005376D4">
        <w:rPr>
          <w:rFonts w:ascii="Tahoma" w:hAnsi="Tahoma" w:cs="Tahoma"/>
          <w:sz w:val="20"/>
        </w:rPr>
        <w:t>s</w:t>
      </w:r>
      <w:r>
        <w:rPr>
          <w:rFonts w:ascii="Tahoma" w:hAnsi="Tahoma" w:cs="Tahoma"/>
          <w:sz w:val="20"/>
        </w:rPr>
        <w:t xml:space="preserve"> </w:t>
      </w:r>
      <w:r w:rsidRPr="005376D4">
        <w:rPr>
          <w:rFonts w:ascii="Tahoma" w:hAnsi="Tahoma" w:cs="Tahoma"/>
          <w:sz w:val="20"/>
        </w:rPr>
        <w:t>podpisom</w:t>
      </w:r>
      <w:r>
        <w:rPr>
          <w:rFonts w:ascii="Tahoma" w:hAnsi="Tahoma" w:cs="Tahoma"/>
          <w:sz w:val="20"/>
        </w:rPr>
        <w:t xml:space="preserve"> </w:t>
      </w:r>
      <w:r w:rsidRPr="005376D4">
        <w:rPr>
          <w:rFonts w:ascii="Tahoma" w:hAnsi="Tahoma" w:cs="Tahoma"/>
          <w:sz w:val="20"/>
        </w:rPr>
        <w:t>te</w:t>
      </w:r>
      <w:r>
        <w:rPr>
          <w:rFonts w:ascii="Tahoma" w:hAnsi="Tahoma" w:cs="Tahoma"/>
          <w:sz w:val="20"/>
        </w:rPr>
        <w:t xml:space="preserve"> </w:t>
      </w:r>
      <w:r w:rsidRPr="005376D4">
        <w:rPr>
          <w:rFonts w:ascii="Tahoma" w:hAnsi="Tahoma" w:cs="Tahoma"/>
          <w:sz w:val="20"/>
        </w:rPr>
        <w:t>izjave</w:t>
      </w:r>
      <w:r>
        <w:rPr>
          <w:rFonts w:ascii="Tahoma" w:hAnsi="Tahoma" w:cs="Tahoma"/>
          <w:sz w:val="20"/>
        </w:rPr>
        <w:t xml:space="preserve"> </w:t>
      </w:r>
      <w:r w:rsidRPr="005376D4">
        <w:rPr>
          <w:rFonts w:ascii="Tahoma" w:hAnsi="Tahoma" w:cs="Tahoma"/>
          <w:sz w:val="20"/>
        </w:rPr>
        <w:t>dajemo</w:t>
      </w:r>
      <w:r>
        <w:rPr>
          <w:rFonts w:ascii="Tahoma" w:hAnsi="Tahoma" w:cs="Tahoma"/>
          <w:sz w:val="20"/>
        </w:rPr>
        <w:t xml:space="preserve"> </w:t>
      </w:r>
      <w:r w:rsidRPr="005376D4">
        <w:rPr>
          <w:rFonts w:ascii="Tahoma" w:hAnsi="Tahoma" w:cs="Tahoma"/>
          <w:sz w:val="20"/>
        </w:rPr>
        <w:t>soglasje,</w:t>
      </w:r>
      <w:r>
        <w:rPr>
          <w:rFonts w:ascii="Tahoma" w:hAnsi="Tahoma" w:cs="Tahoma"/>
          <w:sz w:val="20"/>
        </w:rPr>
        <w:t xml:space="preserve"> </w:t>
      </w:r>
      <w:r w:rsidRPr="005376D4">
        <w:rPr>
          <w:rFonts w:ascii="Tahoma" w:hAnsi="Tahoma" w:cs="Tahoma"/>
          <w:sz w:val="20"/>
        </w:rPr>
        <w:t>da</w:t>
      </w:r>
      <w:r>
        <w:rPr>
          <w:rFonts w:ascii="Tahoma" w:hAnsi="Tahoma" w:cs="Tahoma"/>
          <w:sz w:val="20"/>
        </w:rPr>
        <w:t xml:space="preserve"> </w:t>
      </w:r>
      <w:r w:rsidRPr="005376D4">
        <w:rPr>
          <w:rFonts w:ascii="Tahoma" w:hAnsi="Tahoma" w:cs="Tahoma"/>
          <w:sz w:val="20"/>
        </w:rPr>
        <w:t>naročnik</w:t>
      </w:r>
      <w:r>
        <w:rPr>
          <w:rFonts w:ascii="Tahoma" w:hAnsi="Tahoma" w:cs="Tahoma"/>
          <w:sz w:val="20"/>
        </w:rPr>
        <w:t xml:space="preserve"> </w:t>
      </w:r>
      <w:r w:rsidRPr="005376D4">
        <w:rPr>
          <w:rFonts w:ascii="Tahoma" w:hAnsi="Tahoma" w:cs="Tahoma"/>
          <w:sz w:val="20"/>
        </w:rPr>
        <w:t>v</w:t>
      </w:r>
      <w:r>
        <w:rPr>
          <w:rFonts w:ascii="Tahoma" w:hAnsi="Tahoma" w:cs="Tahoma"/>
          <w:sz w:val="20"/>
        </w:rPr>
        <w:t xml:space="preserve"> </w:t>
      </w:r>
      <w:r w:rsidRPr="005376D4">
        <w:rPr>
          <w:rFonts w:ascii="Tahoma" w:hAnsi="Tahoma" w:cs="Tahoma"/>
          <w:sz w:val="20"/>
        </w:rPr>
        <w:t>zvezi</w:t>
      </w:r>
      <w:r>
        <w:rPr>
          <w:rFonts w:ascii="Tahoma" w:hAnsi="Tahoma" w:cs="Tahoma"/>
          <w:sz w:val="20"/>
        </w:rPr>
        <w:t xml:space="preserve"> </w:t>
      </w:r>
      <w:r w:rsidRPr="005376D4">
        <w:rPr>
          <w:rFonts w:ascii="Tahoma" w:hAnsi="Tahoma" w:cs="Tahoma"/>
          <w:sz w:val="20"/>
        </w:rPr>
        <w:t>z</w:t>
      </w:r>
      <w:r>
        <w:rPr>
          <w:rFonts w:ascii="Tahoma" w:hAnsi="Tahoma" w:cs="Tahoma"/>
          <w:sz w:val="20"/>
        </w:rPr>
        <w:t xml:space="preserve"> </w:t>
      </w:r>
      <w:r w:rsidRPr="005376D4">
        <w:rPr>
          <w:rFonts w:ascii="Tahoma" w:hAnsi="Tahoma" w:cs="Tahoma"/>
          <w:sz w:val="20"/>
        </w:rPr>
        <w:t>oddajo</w:t>
      </w:r>
      <w:r>
        <w:rPr>
          <w:rFonts w:ascii="Tahoma" w:hAnsi="Tahoma" w:cs="Tahoma"/>
          <w:sz w:val="20"/>
        </w:rPr>
        <w:t xml:space="preserve"> </w:t>
      </w:r>
      <w:r w:rsidRPr="005376D4">
        <w:rPr>
          <w:rFonts w:ascii="Tahoma" w:hAnsi="Tahoma" w:cs="Tahoma"/>
          <w:sz w:val="20"/>
        </w:rPr>
        <w:t>predmetnega</w:t>
      </w:r>
      <w:r>
        <w:rPr>
          <w:rFonts w:ascii="Tahoma" w:hAnsi="Tahoma" w:cs="Tahoma"/>
          <w:sz w:val="20"/>
        </w:rPr>
        <w:t xml:space="preserve"> </w:t>
      </w:r>
      <w:r w:rsidRPr="005376D4">
        <w:rPr>
          <w:rFonts w:ascii="Tahoma" w:hAnsi="Tahoma" w:cs="Tahoma"/>
          <w:sz w:val="20"/>
        </w:rPr>
        <w:t>javnega</w:t>
      </w:r>
      <w:r>
        <w:rPr>
          <w:rFonts w:ascii="Tahoma" w:hAnsi="Tahoma" w:cs="Tahoma"/>
          <w:sz w:val="20"/>
        </w:rPr>
        <w:t xml:space="preserve"> </w:t>
      </w:r>
      <w:r w:rsidRPr="005376D4">
        <w:rPr>
          <w:rFonts w:ascii="Tahoma" w:hAnsi="Tahoma" w:cs="Tahoma"/>
          <w:sz w:val="20"/>
        </w:rPr>
        <w:t>naročila</w:t>
      </w:r>
      <w:r>
        <w:rPr>
          <w:rFonts w:ascii="Tahoma" w:hAnsi="Tahoma" w:cs="Tahoma"/>
          <w:sz w:val="20"/>
        </w:rPr>
        <w:t xml:space="preserve"> </w:t>
      </w:r>
      <w:r w:rsidRPr="005376D4">
        <w:rPr>
          <w:rFonts w:ascii="Tahoma" w:hAnsi="Tahoma" w:cs="Tahoma"/>
          <w:sz w:val="20"/>
        </w:rPr>
        <w:t>(v</w:t>
      </w:r>
      <w:r>
        <w:rPr>
          <w:rFonts w:ascii="Tahoma" w:hAnsi="Tahoma" w:cs="Tahoma"/>
          <w:sz w:val="20"/>
        </w:rPr>
        <w:t xml:space="preserve"> </w:t>
      </w:r>
      <w:r w:rsidRPr="005376D4">
        <w:rPr>
          <w:rFonts w:ascii="Tahoma" w:hAnsi="Tahoma" w:cs="Tahoma"/>
          <w:sz w:val="20"/>
        </w:rPr>
        <w:t>primeru,</w:t>
      </w:r>
      <w:r>
        <w:rPr>
          <w:rFonts w:ascii="Tahoma" w:hAnsi="Tahoma" w:cs="Tahoma"/>
          <w:sz w:val="20"/>
        </w:rPr>
        <w:t xml:space="preserve"> </w:t>
      </w:r>
      <w:r w:rsidRPr="005376D4">
        <w:rPr>
          <w:rFonts w:ascii="Tahoma" w:hAnsi="Tahoma" w:cs="Tahoma"/>
          <w:sz w:val="20"/>
        </w:rPr>
        <w:t>če</w:t>
      </w:r>
      <w:r>
        <w:rPr>
          <w:rFonts w:ascii="Tahoma" w:hAnsi="Tahoma" w:cs="Tahoma"/>
          <w:sz w:val="20"/>
        </w:rPr>
        <w:t xml:space="preserve"> </w:t>
      </w:r>
      <w:r w:rsidRPr="005376D4">
        <w:rPr>
          <w:rFonts w:ascii="Tahoma" w:hAnsi="Tahoma" w:cs="Tahoma"/>
          <w:sz w:val="20"/>
        </w:rPr>
        <w:t>naročnik</w:t>
      </w:r>
      <w:r>
        <w:rPr>
          <w:rFonts w:ascii="Tahoma" w:hAnsi="Tahoma" w:cs="Tahoma"/>
          <w:sz w:val="20"/>
        </w:rPr>
        <w:t xml:space="preserve"> </w:t>
      </w:r>
      <w:r w:rsidRPr="005376D4">
        <w:rPr>
          <w:rFonts w:ascii="Tahoma" w:hAnsi="Tahoma" w:cs="Tahoma"/>
          <w:sz w:val="20"/>
        </w:rPr>
        <w:t>dvomi</w:t>
      </w:r>
      <w:r>
        <w:rPr>
          <w:rFonts w:ascii="Tahoma" w:hAnsi="Tahoma" w:cs="Tahoma"/>
          <w:sz w:val="20"/>
        </w:rPr>
        <w:t xml:space="preserve"> </w:t>
      </w:r>
      <w:r w:rsidRPr="005376D4">
        <w:rPr>
          <w:rFonts w:ascii="Tahoma" w:hAnsi="Tahoma" w:cs="Tahoma"/>
          <w:sz w:val="20"/>
        </w:rPr>
        <w:t>o</w:t>
      </w:r>
      <w:r>
        <w:rPr>
          <w:rFonts w:ascii="Tahoma" w:hAnsi="Tahoma" w:cs="Tahoma"/>
          <w:sz w:val="20"/>
        </w:rPr>
        <w:t xml:space="preserve"> </w:t>
      </w:r>
      <w:r w:rsidRPr="005376D4">
        <w:rPr>
          <w:rFonts w:ascii="Tahoma" w:hAnsi="Tahoma" w:cs="Tahoma"/>
          <w:sz w:val="20"/>
        </w:rPr>
        <w:t>resničnost</w:t>
      </w:r>
      <w:r>
        <w:rPr>
          <w:rFonts w:ascii="Tahoma" w:hAnsi="Tahoma" w:cs="Tahoma"/>
          <w:sz w:val="20"/>
        </w:rPr>
        <w:t xml:space="preserve"> </w:t>
      </w:r>
      <w:r w:rsidRPr="005376D4">
        <w:rPr>
          <w:rFonts w:ascii="Tahoma" w:hAnsi="Tahoma" w:cs="Tahoma"/>
          <w:sz w:val="20"/>
        </w:rPr>
        <w:t>ponudnikovih</w:t>
      </w:r>
      <w:r>
        <w:rPr>
          <w:rFonts w:ascii="Tahoma" w:hAnsi="Tahoma" w:cs="Tahoma"/>
          <w:sz w:val="20"/>
        </w:rPr>
        <w:t xml:space="preserve"> </w:t>
      </w:r>
      <w:r w:rsidRPr="005376D4">
        <w:rPr>
          <w:rFonts w:ascii="Tahoma" w:hAnsi="Tahoma" w:cs="Tahoma"/>
          <w:sz w:val="20"/>
        </w:rPr>
        <w:t>izjav</w:t>
      </w:r>
      <w:r>
        <w:rPr>
          <w:rFonts w:ascii="Tahoma" w:hAnsi="Tahoma" w:cs="Tahoma"/>
          <w:sz w:val="20"/>
        </w:rPr>
        <w:t xml:space="preserve"> </w:t>
      </w:r>
      <w:r w:rsidRPr="005376D4">
        <w:rPr>
          <w:rFonts w:ascii="Tahoma" w:hAnsi="Tahoma" w:cs="Tahoma"/>
          <w:sz w:val="20"/>
        </w:rPr>
        <w:t>v</w:t>
      </w:r>
      <w:r>
        <w:rPr>
          <w:rFonts w:ascii="Tahoma" w:hAnsi="Tahoma" w:cs="Tahoma"/>
          <w:sz w:val="20"/>
        </w:rPr>
        <w:t xml:space="preserve"> </w:t>
      </w:r>
      <w:r w:rsidRPr="005376D4">
        <w:rPr>
          <w:rFonts w:ascii="Tahoma" w:hAnsi="Tahoma" w:cs="Tahoma"/>
          <w:sz w:val="20"/>
        </w:rPr>
        <w:t>skladu</w:t>
      </w:r>
      <w:r>
        <w:rPr>
          <w:rFonts w:ascii="Tahoma" w:hAnsi="Tahoma" w:cs="Tahoma"/>
          <w:sz w:val="20"/>
        </w:rPr>
        <w:t xml:space="preserve"> </w:t>
      </w:r>
      <w:r w:rsidRPr="005376D4">
        <w:rPr>
          <w:rFonts w:ascii="Tahoma" w:hAnsi="Tahoma" w:cs="Tahoma"/>
          <w:sz w:val="20"/>
        </w:rPr>
        <w:t>s</w:t>
      </w:r>
      <w:r>
        <w:rPr>
          <w:rFonts w:ascii="Tahoma" w:hAnsi="Tahoma" w:cs="Tahoma"/>
          <w:sz w:val="20"/>
        </w:rPr>
        <w:t xml:space="preserve"> </w:t>
      </w:r>
      <w:r w:rsidRPr="005376D4">
        <w:rPr>
          <w:rFonts w:ascii="Tahoma" w:hAnsi="Tahoma" w:cs="Tahoma"/>
          <w:sz w:val="20"/>
        </w:rPr>
        <w:t>tretjim</w:t>
      </w:r>
      <w:r>
        <w:rPr>
          <w:rFonts w:ascii="Tahoma" w:hAnsi="Tahoma" w:cs="Tahoma"/>
          <w:sz w:val="20"/>
        </w:rPr>
        <w:t xml:space="preserve"> </w:t>
      </w:r>
      <w:r w:rsidRPr="005376D4">
        <w:rPr>
          <w:rFonts w:ascii="Tahoma" w:hAnsi="Tahoma" w:cs="Tahoma"/>
          <w:sz w:val="20"/>
        </w:rPr>
        <w:t>odstavkom</w:t>
      </w:r>
      <w:r>
        <w:rPr>
          <w:rFonts w:ascii="Tahoma" w:hAnsi="Tahoma" w:cs="Tahoma"/>
          <w:sz w:val="20"/>
        </w:rPr>
        <w:t xml:space="preserve"> </w:t>
      </w:r>
      <w:r w:rsidRPr="005376D4">
        <w:rPr>
          <w:rFonts w:ascii="Tahoma" w:hAnsi="Tahoma" w:cs="Tahoma"/>
          <w:sz w:val="20"/>
        </w:rPr>
        <w:t>47.</w:t>
      </w:r>
      <w:r>
        <w:rPr>
          <w:rFonts w:ascii="Tahoma" w:hAnsi="Tahoma" w:cs="Tahoma"/>
          <w:sz w:val="20"/>
        </w:rPr>
        <w:t xml:space="preserve"> </w:t>
      </w:r>
      <w:r w:rsidRPr="005376D4">
        <w:rPr>
          <w:rFonts w:ascii="Tahoma" w:hAnsi="Tahoma" w:cs="Tahoma"/>
          <w:sz w:val="20"/>
        </w:rPr>
        <w:t>člena</w:t>
      </w:r>
      <w:r>
        <w:rPr>
          <w:rFonts w:ascii="Tahoma" w:hAnsi="Tahoma" w:cs="Tahoma"/>
          <w:sz w:val="20"/>
        </w:rPr>
        <w:t xml:space="preserve"> </w:t>
      </w:r>
      <w:r w:rsidRPr="005376D4">
        <w:rPr>
          <w:rFonts w:ascii="Tahoma" w:hAnsi="Tahoma" w:cs="Tahoma"/>
          <w:sz w:val="20"/>
        </w:rPr>
        <w:t>ZJN-3)</w:t>
      </w:r>
      <w:r>
        <w:rPr>
          <w:rFonts w:ascii="Tahoma" w:hAnsi="Tahoma" w:cs="Tahoma"/>
          <w:sz w:val="20"/>
        </w:rPr>
        <w:t xml:space="preserve"> </w:t>
      </w:r>
      <w:r w:rsidRPr="005376D4">
        <w:rPr>
          <w:rFonts w:ascii="Tahoma" w:hAnsi="Tahoma" w:cs="Tahoma"/>
          <w:sz w:val="20"/>
        </w:rPr>
        <w:t>pridobi</w:t>
      </w:r>
      <w:r>
        <w:rPr>
          <w:rFonts w:ascii="Tahoma" w:hAnsi="Tahoma" w:cs="Tahoma"/>
          <w:sz w:val="20"/>
        </w:rPr>
        <w:t xml:space="preserve"> </w:t>
      </w:r>
      <w:r w:rsidRPr="005376D4">
        <w:rPr>
          <w:rFonts w:ascii="Tahoma" w:hAnsi="Tahoma" w:cs="Tahoma"/>
          <w:sz w:val="20"/>
        </w:rPr>
        <w:t>podatke</w:t>
      </w:r>
      <w:r>
        <w:rPr>
          <w:rFonts w:ascii="Tahoma" w:hAnsi="Tahoma" w:cs="Tahoma"/>
          <w:sz w:val="20"/>
        </w:rPr>
        <w:t xml:space="preserve"> </w:t>
      </w:r>
      <w:r w:rsidRPr="005376D4">
        <w:rPr>
          <w:rFonts w:ascii="Tahoma" w:hAnsi="Tahoma" w:cs="Tahoma"/>
          <w:sz w:val="20"/>
        </w:rPr>
        <w:t>za</w:t>
      </w:r>
      <w:r>
        <w:rPr>
          <w:rFonts w:ascii="Tahoma" w:hAnsi="Tahoma" w:cs="Tahoma"/>
          <w:sz w:val="20"/>
        </w:rPr>
        <w:t xml:space="preserve"> </w:t>
      </w:r>
      <w:r w:rsidRPr="005376D4">
        <w:rPr>
          <w:rFonts w:ascii="Tahoma" w:hAnsi="Tahoma" w:cs="Tahoma"/>
          <w:sz w:val="20"/>
        </w:rPr>
        <w:t>preveritev</w:t>
      </w:r>
      <w:r>
        <w:rPr>
          <w:rFonts w:ascii="Tahoma" w:hAnsi="Tahoma" w:cs="Tahoma"/>
          <w:sz w:val="20"/>
        </w:rPr>
        <w:t xml:space="preserve"> </w:t>
      </w:r>
      <w:r w:rsidRPr="005376D4">
        <w:rPr>
          <w:rFonts w:ascii="Tahoma" w:hAnsi="Tahoma" w:cs="Tahoma"/>
          <w:sz w:val="20"/>
        </w:rPr>
        <w:t>ponudbe</w:t>
      </w:r>
      <w:r>
        <w:rPr>
          <w:rFonts w:ascii="Tahoma" w:hAnsi="Tahoma" w:cs="Tahoma"/>
          <w:sz w:val="20"/>
        </w:rPr>
        <w:t xml:space="preserve"> </w:t>
      </w:r>
      <w:r w:rsidRPr="005376D4">
        <w:rPr>
          <w:rFonts w:ascii="Tahoma" w:hAnsi="Tahoma" w:cs="Tahoma"/>
          <w:sz w:val="20"/>
        </w:rPr>
        <w:t>v</w:t>
      </w:r>
      <w:r>
        <w:rPr>
          <w:rFonts w:ascii="Tahoma" w:hAnsi="Tahoma" w:cs="Tahoma"/>
          <w:sz w:val="20"/>
        </w:rPr>
        <w:t xml:space="preserve"> </w:t>
      </w:r>
      <w:r w:rsidRPr="005376D4">
        <w:rPr>
          <w:rFonts w:ascii="Tahoma" w:hAnsi="Tahoma" w:cs="Tahoma"/>
          <w:sz w:val="20"/>
        </w:rPr>
        <w:t>skladu</w:t>
      </w:r>
      <w:r>
        <w:rPr>
          <w:rFonts w:ascii="Tahoma" w:hAnsi="Tahoma" w:cs="Tahoma"/>
          <w:sz w:val="20"/>
        </w:rPr>
        <w:t xml:space="preserve"> </w:t>
      </w:r>
      <w:r w:rsidRPr="005376D4">
        <w:rPr>
          <w:rFonts w:ascii="Tahoma" w:hAnsi="Tahoma" w:cs="Tahoma"/>
          <w:sz w:val="20"/>
        </w:rPr>
        <w:t>z</w:t>
      </w:r>
      <w:r>
        <w:rPr>
          <w:rFonts w:ascii="Tahoma" w:hAnsi="Tahoma" w:cs="Tahoma"/>
          <w:sz w:val="20"/>
        </w:rPr>
        <w:t xml:space="preserve"> </w:t>
      </w:r>
      <w:r w:rsidRPr="005376D4">
        <w:rPr>
          <w:rFonts w:ascii="Tahoma" w:hAnsi="Tahoma" w:cs="Tahoma"/>
          <w:sz w:val="20"/>
        </w:rPr>
        <w:t>89.</w:t>
      </w:r>
      <w:r>
        <w:rPr>
          <w:rFonts w:ascii="Tahoma" w:hAnsi="Tahoma" w:cs="Tahoma"/>
          <w:sz w:val="20"/>
        </w:rPr>
        <w:t xml:space="preserve"> </w:t>
      </w:r>
      <w:r w:rsidRPr="005376D4">
        <w:rPr>
          <w:rFonts w:ascii="Tahoma" w:hAnsi="Tahoma" w:cs="Tahoma"/>
          <w:sz w:val="20"/>
        </w:rPr>
        <w:t>členom</w:t>
      </w:r>
      <w:r>
        <w:rPr>
          <w:rFonts w:ascii="Tahoma" w:hAnsi="Tahoma" w:cs="Tahoma"/>
          <w:sz w:val="20"/>
        </w:rPr>
        <w:t xml:space="preserve"> </w:t>
      </w:r>
      <w:r w:rsidRPr="005376D4">
        <w:rPr>
          <w:rFonts w:ascii="Tahoma" w:hAnsi="Tahoma" w:cs="Tahoma"/>
          <w:sz w:val="20"/>
        </w:rPr>
        <w:t>ZJN-3</w:t>
      </w:r>
      <w:r>
        <w:rPr>
          <w:rFonts w:ascii="Tahoma" w:hAnsi="Tahoma" w:cs="Tahoma"/>
          <w:sz w:val="20"/>
        </w:rPr>
        <w:t xml:space="preserve"> </w:t>
      </w:r>
      <w:r w:rsidRPr="005376D4">
        <w:rPr>
          <w:rFonts w:ascii="Tahoma" w:hAnsi="Tahoma" w:cs="Tahoma"/>
          <w:sz w:val="20"/>
        </w:rPr>
        <w:t>v</w:t>
      </w:r>
      <w:r>
        <w:rPr>
          <w:rFonts w:ascii="Tahoma" w:hAnsi="Tahoma" w:cs="Tahoma"/>
          <w:sz w:val="20"/>
        </w:rPr>
        <w:t xml:space="preserve"> </w:t>
      </w:r>
      <w:r w:rsidRPr="005376D4">
        <w:rPr>
          <w:rFonts w:ascii="Tahoma" w:hAnsi="Tahoma" w:cs="Tahoma"/>
          <w:sz w:val="20"/>
        </w:rPr>
        <w:t>enotnem</w:t>
      </w:r>
      <w:r>
        <w:rPr>
          <w:rFonts w:ascii="Tahoma" w:hAnsi="Tahoma" w:cs="Tahoma"/>
          <w:sz w:val="20"/>
        </w:rPr>
        <w:t xml:space="preserve"> </w:t>
      </w:r>
      <w:r w:rsidRPr="005376D4">
        <w:rPr>
          <w:rFonts w:ascii="Tahoma" w:hAnsi="Tahoma" w:cs="Tahoma"/>
          <w:sz w:val="20"/>
        </w:rPr>
        <w:t>informacijskem</w:t>
      </w:r>
      <w:r>
        <w:rPr>
          <w:rFonts w:ascii="Tahoma" w:hAnsi="Tahoma" w:cs="Tahoma"/>
          <w:sz w:val="20"/>
        </w:rPr>
        <w:t xml:space="preserve"> </w:t>
      </w:r>
      <w:r w:rsidRPr="005376D4">
        <w:rPr>
          <w:rFonts w:ascii="Tahoma" w:hAnsi="Tahoma" w:cs="Tahoma"/>
          <w:sz w:val="20"/>
        </w:rPr>
        <w:t>sistemu</w:t>
      </w:r>
      <w:r>
        <w:rPr>
          <w:rFonts w:ascii="Tahoma" w:hAnsi="Tahoma" w:cs="Tahoma"/>
          <w:sz w:val="20"/>
        </w:rPr>
        <w:t xml:space="preserve"> </w:t>
      </w:r>
      <w:r w:rsidRPr="005376D4">
        <w:rPr>
          <w:rFonts w:ascii="Tahoma" w:hAnsi="Tahoma" w:cs="Tahoma"/>
          <w:sz w:val="20"/>
        </w:rPr>
        <w:t>–</w:t>
      </w:r>
      <w:r>
        <w:rPr>
          <w:rFonts w:ascii="Tahoma" w:hAnsi="Tahoma" w:cs="Tahoma"/>
          <w:sz w:val="20"/>
        </w:rPr>
        <w:t xml:space="preserve"> </w:t>
      </w:r>
      <w:r w:rsidRPr="005376D4">
        <w:rPr>
          <w:rFonts w:ascii="Tahoma" w:hAnsi="Tahoma" w:cs="Tahoma"/>
          <w:sz w:val="20"/>
        </w:rPr>
        <w:t>eDosje</w:t>
      </w:r>
      <w:r>
        <w:rPr>
          <w:rFonts w:ascii="Tahoma" w:hAnsi="Tahoma" w:cs="Tahoma"/>
          <w:sz w:val="20"/>
        </w:rPr>
        <w:t xml:space="preserve"> </w:t>
      </w:r>
      <w:r w:rsidRPr="005376D4">
        <w:rPr>
          <w:rFonts w:ascii="Tahoma" w:hAnsi="Tahoma" w:cs="Tahoma"/>
          <w:sz w:val="20"/>
        </w:rPr>
        <w:t>iz</w:t>
      </w:r>
      <w:r>
        <w:rPr>
          <w:rFonts w:ascii="Tahoma" w:hAnsi="Tahoma" w:cs="Tahoma"/>
          <w:sz w:val="20"/>
        </w:rPr>
        <w:t xml:space="preserve"> </w:t>
      </w:r>
      <w:r w:rsidRPr="005376D4">
        <w:rPr>
          <w:rFonts w:ascii="Tahoma" w:hAnsi="Tahoma" w:cs="Tahoma"/>
          <w:sz w:val="20"/>
        </w:rPr>
        <w:t>devetega</w:t>
      </w:r>
      <w:r>
        <w:rPr>
          <w:rFonts w:ascii="Tahoma" w:hAnsi="Tahoma" w:cs="Tahoma"/>
          <w:sz w:val="20"/>
        </w:rPr>
        <w:t xml:space="preserve"> </w:t>
      </w:r>
      <w:r w:rsidRPr="005376D4">
        <w:rPr>
          <w:rFonts w:ascii="Tahoma" w:hAnsi="Tahoma" w:cs="Tahoma"/>
          <w:sz w:val="20"/>
        </w:rPr>
        <w:t>odstavka</w:t>
      </w:r>
      <w:r>
        <w:rPr>
          <w:rFonts w:ascii="Tahoma" w:hAnsi="Tahoma" w:cs="Tahoma"/>
          <w:sz w:val="20"/>
        </w:rPr>
        <w:t xml:space="preserve"> </w:t>
      </w:r>
      <w:r w:rsidRPr="005376D4">
        <w:rPr>
          <w:rFonts w:ascii="Tahoma" w:hAnsi="Tahoma" w:cs="Tahoma"/>
          <w:sz w:val="20"/>
        </w:rPr>
        <w:t>77.</w:t>
      </w:r>
      <w:r>
        <w:rPr>
          <w:rFonts w:ascii="Tahoma" w:hAnsi="Tahoma" w:cs="Tahoma"/>
          <w:sz w:val="20"/>
        </w:rPr>
        <w:t xml:space="preserve"> </w:t>
      </w:r>
      <w:r w:rsidRPr="005376D4">
        <w:rPr>
          <w:rFonts w:ascii="Tahoma" w:hAnsi="Tahoma" w:cs="Tahoma"/>
          <w:sz w:val="20"/>
        </w:rPr>
        <w:t>člena</w:t>
      </w:r>
      <w:r>
        <w:rPr>
          <w:rFonts w:ascii="Tahoma" w:hAnsi="Tahoma" w:cs="Tahoma"/>
          <w:sz w:val="20"/>
        </w:rPr>
        <w:t xml:space="preserve"> </w:t>
      </w:r>
      <w:r w:rsidRPr="005376D4">
        <w:rPr>
          <w:rFonts w:ascii="Tahoma" w:hAnsi="Tahoma" w:cs="Tahoma"/>
          <w:sz w:val="20"/>
        </w:rPr>
        <w:t>ZJN-3,</w:t>
      </w:r>
      <w:r>
        <w:rPr>
          <w:rFonts w:ascii="Tahoma" w:hAnsi="Tahoma" w:cs="Tahoma"/>
          <w:sz w:val="20"/>
        </w:rPr>
        <w:t xml:space="preserve"> </w:t>
      </w:r>
      <w:r w:rsidRPr="005376D4">
        <w:rPr>
          <w:rFonts w:ascii="Tahoma" w:hAnsi="Tahoma" w:cs="Tahoma"/>
          <w:sz w:val="20"/>
        </w:rPr>
        <w:t>ter</w:t>
      </w:r>
      <w:r>
        <w:rPr>
          <w:rFonts w:ascii="Tahoma" w:hAnsi="Tahoma" w:cs="Tahoma"/>
          <w:sz w:val="20"/>
        </w:rPr>
        <w:t xml:space="preserve"> </w:t>
      </w:r>
      <w:r w:rsidRPr="005376D4">
        <w:rPr>
          <w:rFonts w:ascii="Tahoma" w:hAnsi="Tahoma" w:cs="Tahoma"/>
          <w:sz w:val="20"/>
        </w:rPr>
        <w:t>se</w:t>
      </w:r>
      <w:r>
        <w:rPr>
          <w:rFonts w:ascii="Tahoma" w:hAnsi="Tahoma" w:cs="Tahoma"/>
          <w:sz w:val="20"/>
        </w:rPr>
        <w:t xml:space="preserve"> </w:t>
      </w:r>
      <w:r w:rsidRPr="005376D4">
        <w:rPr>
          <w:rFonts w:ascii="Tahoma" w:hAnsi="Tahoma" w:cs="Tahoma"/>
          <w:sz w:val="20"/>
        </w:rPr>
        <w:t>tudi</w:t>
      </w:r>
      <w:r>
        <w:rPr>
          <w:rFonts w:ascii="Tahoma" w:hAnsi="Tahoma" w:cs="Tahoma"/>
          <w:sz w:val="20"/>
        </w:rPr>
        <w:t xml:space="preserve"> </w:t>
      </w:r>
      <w:r w:rsidRPr="005376D4">
        <w:rPr>
          <w:rFonts w:ascii="Tahoma" w:hAnsi="Tahoma" w:cs="Tahoma"/>
          <w:sz w:val="20"/>
        </w:rPr>
        <w:t>zavezujemo,</w:t>
      </w:r>
      <w:r>
        <w:rPr>
          <w:rFonts w:ascii="Tahoma" w:hAnsi="Tahoma" w:cs="Tahoma"/>
          <w:sz w:val="20"/>
        </w:rPr>
        <w:t xml:space="preserve"> </w:t>
      </w:r>
      <w:r w:rsidRPr="005376D4">
        <w:rPr>
          <w:rFonts w:ascii="Tahoma" w:hAnsi="Tahoma" w:cs="Tahoma"/>
          <w:sz w:val="20"/>
        </w:rPr>
        <w:t>da</w:t>
      </w:r>
      <w:r>
        <w:rPr>
          <w:rFonts w:ascii="Tahoma" w:hAnsi="Tahoma" w:cs="Tahoma"/>
          <w:sz w:val="20"/>
        </w:rPr>
        <w:t xml:space="preserve"> </w:t>
      </w:r>
      <w:r w:rsidRPr="005376D4">
        <w:rPr>
          <w:rFonts w:ascii="Tahoma" w:hAnsi="Tahoma" w:cs="Tahoma"/>
          <w:sz w:val="20"/>
        </w:rPr>
        <w:t>bomo</w:t>
      </w:r>
      <w:r>
        <w:rPr>
          <w:rFonts w:ascii="Tahoma" w:hAnsi="Tahoma" w:cs="Tahoma"/>
          <w:sz w:val="20"/>
        </w:rPr>
        <w:t xml:space="preserve"> </w:t>
      </w:r>
      <w:r w:rsidRPr="005376D4">
        <w:rPr>
          <w:rFonts w:ascii="Tahoma" w:hAnsi="Tahoma" w:cs="Tahoma"/>
          <w:sz w:val="20"/>
        </w:rPr>
        <w:t>na</w:t>
      </w:r>
      <w:r>
        <w:rPr>
          <w:rFonts w:ascii="Tahoma" w:hAnsi="Tahoma" w:cs="Tahoma"/>
          <w:sz w:val="20"/>
        </w:rPr>
        <w:t xml:space="preserve"> </w:t>
      </w:r>
      <w:r w:rsidRPr="005376D4">
        <w:rPr>
          <w:rFonts w:ascii="Tahoma" w:hAnsi="Tahoma" w:cs="Tahoma"/>
          <w:sz w:val="20"/>
        </w:rPr>
        <w:t>zahtevo</w:t>
      </w:r>
      <w:r>
        <w:rPr>
          <w:rFonts w:ascii="Tahoma" w:hAnsi="Tahoma" w:cs="Tahoma"/>
          <w:sz w:val="20"/>
        </w:rPr>
        <w:t xml:space="preserve"> </w:t>
      </w:r>
      <w:r w:rsidRPr="005376D4">
        <w:rPr>
          <w:rFonts w:ascii="Tahoma" w:hAnsi="Tahoma" w:cs="Tahoma"/>
          <w:sz w:val="20"/>
        </w:rPr>
        <w:t>naročnika</w:t>
      </w:r>
      <w:r>
        <w:rPr>
          <w:rFonts w:ascii="Tahoma" w:hAnsi="Tahoma" w:cs="Tahoma"/>
          <w:sz w:val="20"/>
        </w:rPr>
        <w:t xml:space="preserve"> </w:t>
      </w:r>
      <w:r w:rsidRPr="005376D4">
        <w:rPr>
          <w:rFonts w:ascii="Tahoma" w:hAnsi="Tahoma" w:cs="Tahoma"/>
          <w:sz w:val="20"/>
        </w:rPr>
        <w:t>predložiti</w:t>
      </w:r>
      <w:r>
        <w:rPr>
          <w:rFonts w:ascii="Tahoma" w:hAnsi="Tahoma" w:cs="Tahoma"/>
          <w:sz w:val="20"/>
        </w:rPr>
        <w:t xml:space="preserve"> </w:t>
      </w:r>
      <w:r w:rsidRPr="005376D4">
        <w:rPr>
          <w:rFonts w:ascii="Tahoma" w:hAnsi="Tahoma" w:cs="Tahoma"/>
          <w:sz w:val="20"/>
        </w:rPr>
        <w:t>dodatna</w:t>
      </w:r>
      <w:r>
        <w:rPr>
          <w:rFonts w:ascii="Tahoma" w:hAnsi="Tahoma" w:cs="Tahoma"/>
          <w:sz w:val="20"/>
        </w:rPr>
        <w:t xml:space="preserve"> </w:t>
      </w:r>
      <w:r w:rsidRPr="005376D4">
        <w:rPr>
          <w:rFonts w:ascii="Tahoma" w:hAnsi="Tahoma" w:cs="Tahoma"/>
          <w:sz w:val="20"/>
        </w:rPr>
        <w:t>pooblastila</w:t>
      </w:r>
      <w:r>
        <w:rPr>
          <w:rFonts w:ascii="Tahoma" w:hAnsi="Tahoma" w:cs="Tahoma"/>
          <w:sz w:val="20"/>
        </w:rPr>
        <w:t xml:space="preserve"> </w:t>
      </w:r>
      <w:r w:rsidRPr="005376D4">
        <w:rPr>
          <w:rFonts w:ascii="Tahoma" w:hAnsi="Tahoma" w:cs="Tahoma"/>
          <w:sz w:val="20"/>
        </w:rPr>
        <w:t>za</w:t>
      </w:r>
      <w:r>
        <w:rPr>
          <w:rFonts w:ascii="Tahoma" w:hAnsi="Tahoma" w:cs="Tahoma"/>
          <w:sz w:val="20"/>
        </w:rPr>
        <w:t xml:space="preserve"> </w:t>
      </w:r>
      <w:r w:rsidRPr="005376D4">
        <w:rPr>
          <w:rFonts w:ascii="Tahoma" w:hAnsi="Tahoma" w:cs="Tahoma"/>
          <w:sz w:val="20"/>
        </w:rPr>
        <w:t>preveri</w:t>
      </w:r>
      <w:r>
        <w:rPr>
          <w:rFonts w:ascii="Tahoma" w:hAnsi="Tahoma" w:cs="Tahoma"/>
          <w:sz w:val="20"/>
        </w:rPr>
        <w:t>tev podatkov iz uradnih evidenc,</w:t>
      </w:r>
    </w:p>
    <w:p w14:paraId="5F3A7B4A" w14:textId="77777777" w:rsidR="003D4961" w:rsidRPr="005376D4" w:rsidRDefault="003D4961" w:rsidP="003D4961">
      <w:pPr>
        <w:pStyle w:val="Blokbesedila"/>
        <w:keepNext/>
        <w:keepLines/>
        <w:numPr>
          <w:ilvl w:val="1"/>
          <w:numId w:val="10"/>
        </w:numPr>
        <w:tabs>
          <w:tab w:val="left" w:pos="0"/>
        </w:tabs>
        <w:ind w:left="426" w:right="-2" w:hanging="426"/>
        <w:jc w:val="both"/>
        <w:rPr>
          <w:rFonts w:ascii="Tahoma" w:hAnsi="Tahoma" w:cs="Tahoma"/>
          <w:sz w:val="20"/>
        </w:rPr>
      </w:pPr>
      <w:r w:rsidRPr="005376D4">
        <w:rPr>
          <w:rFonts w:ascii="Tahoma" w:hAnsi="Tahoma" w:cs="Tahoma"/>
          <w:sz w:val="20"/>
        </w:rPr>
        <w:t>da</w:t>
      </w:r>
      <w:r>
        <w:rPr>
          <w:rFonts w:ascii="Tahoma" w:hAnsi="Tahoma" w:cs="Tahoma"/>
          <w:sz w:val="20"/>
        </w:rPr>
        <w:t xml:space="preserve"> </w:t>
      </w:r>
      <w:r w:rsidRPr="005376D4">
        <w:rPr>
          <w:rFonts w:ascii="Tahoma" w:hAnsi="Tahoma" w:cs="Tahoma"/>
          <w:sz w:val="20"/>
        </w:rPr>
        <w:t>s</w:t>
      </w:r>
      <w:r>
        <w:rPr>
          <w:rFonts w:ascii="Tahoma" w:hAnsi="Tahoma" w:cs="Tahoma"/>
          <w:sz w:val="20"/>
        </w:rPr>
        <w:t xml:space="preserve"> </w:t>
      </w:r>
      <w:r w:rsidRPr="005376D4">
        <w:rPr>
          <w:rFonts w:ascii="Tahoma" w:hAnsi="Tahoma" w:cs="Tahoma"/>
          <w:sz w:val="20"/>
        </w:rPr>
        <w:t>podpisom</w:t>
      </w:r>
      <w:r>
        <w:rPr>
          <w:rFonts w:ascii="Tahoma" w:hAnsi="Tahoma" w:cs="Tahoma"/>
          <w:sz w:val="20"/>
        </w:rPr>
        <w:t xml:space="preserve"> </w:t>
      </w:r>
      <w:r w:rsidRPr="005376D4">
        <w:rPr>
          <w:rFonts w:ascii="Tahoma" w:hAnsi="Tahoma" w:cs="Tahoma"/>
          <w:sz w:val="20"/>
        </w:rPr>
        <w:t>te</w:t>
      </w:r>
      <w:r>
        <w:rPr>
          <w:rFonts w:ascii="Tahoma" w:hAnsi="Tahoma" w:cs="Tahoma"/>
          <w:sz w:val="20"/>
        </w:rPr>
        <w:t xml:space="preserve"> </w:t>
      </w:r>
      <w:r w:rsidRPr="005376D4">
        <w:rPr>
          <w:rFonts w:ascii="Tahoma" w:hAnsi="Tahoma" w:cs="Tahoma"/>
          <w:sz w:val="20"/>
        </w:rPr>
        <w:t>izjave</w:t>
      </w:r>
      <w:r>
        <w:rPr>
          <w:rFonts w:ascii="Tahoma" w:hAnsi="Tahoma" w:cs="Tahoma"/>
          <w:sz w:val="20"/>
        </w:rPr>
        <w:t xml:space="preserve"> </w:t>
      </w:r>
      <w:r w:rsidRPr="005376D4">
        <w:rPr>
          <w:rFonts w:ascii="Tahoma" w:hAnsi="Tahoma" w:cs="Tahoma"/>
          <w:sz w:val="20"/>
        </w:rPr>
        <w:t>dajemo</w:t>
      </w:r>
      <w:r>
        <w:rPr>
          <w:rFonts w:ascii="Tahoma" w:hAnsi="Tahoma" w:cs="Tahoma"/>
          <w:sz w:val="20"/>
        </w:rPr>
        <w:t xml:space="preserve"> </w:t>
      </w:r>
      <w:r w:rsidRPr="005376D4">
        <w:rPr>
          <w:rFonts w:ascii="Tahoma" w:hAnsi="Tahoma" w:cs="Tahoma"/>
          <w:sz w:val="20"/>
        </w:rPr>
        <w:t>soglasje</w:t>
      </w:r>
      <w:r>
        <w:rPr>
          <w:rFonts w:ascii="Tahoma" w:hAnsi="Tahoma" w:cs="Tahoma"/>
          <w:sz w:val="20"/>
        </w:rPr>
        <w:t xml:space="preserve"> </w:t>
      </w:r>
      <w:r w:rsidRPr="005376D4">
        <w:rPr>
          <w:rFonts w:ascii="Tahoma" w:hAnsi="Tahoma" w:cs="Tahoma"/>
          <w:sz w:val="20"/>
        </w:rPr>
        <w:t>naročniku</w:t>
      </w:r>
      <w:r>
        <w:rPr>
          <w:rFonts w:ascii="Tahoma" w:hAnsi="Tahoma" w:cs="Tahoma"/>
          <w:sz w:val="20"/>
        </w:rPr>
        <w:t xml:space="preserve"> </w:t>
      </w:r>
      <w:r w:rsidRPr="005376D4">
        <w:rPr>
          <w:rFonts w:ascii="Tahoma" w:hAnsi="Tahoma" w:cs="Tahoma"/>
          <w:sz w:val="20"/>
        </w:rPr>
        <w:t>za</w:t>
      </w:r>
      <w:r>
        <w:rPr>
          <w:rFonts w:ascii="Tahoma" w:hAnsi="Tahoma" w:cs="Tahoma"/>
          <w:sz w:val="20"/>
        </w:rPr>
        <w:t xml:space="preserve"> </w:t>
      </w:r>
      <w:r w:rsidRPr="005376D4">
        <w:rPr>
          <w:rFonts w:ascii="Tahoma" w:hAnsi="Tahoma" w:cs="Tahoma"/>
          <w:sz w:val="20"/>
        </w:rPr>
        <w:t>morebitno</w:t>
      </w:r>
      <w:r>
        <w:rPr>
          <w:rFonts w:ascii="Tahoma" w:hAnsi="Tahoma" w:cs="Tahoma"/>
          <w:sz w:val="20"/>
        </w:rPr>
        <w:t xml:space="preserve"> </w:t>
      </w:r>
      <w:r w:rsidRPr="005376D4">
        <w:rPr>
          <w:rFonts w:ascii="Tahoma" w:hAnsi="Tahoma" w:cs="Tahoma"/>
          <w:sz w:val="20"/>
        </w:rPr>
        <w:t>obdelavo</w:t>
      </w:r>
      <w:r>
        <w:rPr>
          <w:rFonts w:ascii="Tahoma" w:hAnsi="Tahoma" w:cs="Tahoma"/>
          <w:sz w:val="20"/>
        </w:rPr>
        <w:t xml:space="preserve"> </w:t>
      </w:r>
      <w:r w:rsidRPr="005376D4">
        <w:rPr>
          <w:rFonts w:ascii="Tahoma" w:hAnsi="Tahoma" w:cs="Tahoma"/>
          <w:sz w:val="20"/>
        </w:rPr>
        <w:t>osebnih</w:t>
      </w:r>
      <w:r>
        <w:rPr>
          <w:rFonts w:ascii="Tahoma" w:hAnsi="Tahoma" w:cs="Tahoma"/>
          <w:sz w:val="20"/>
        </w:rPr>
        <w:t xml:space="preserve"> </w:t>
      </w:r>
      <w:r w:rsidRPr="005376D4">
        <w:rPr>
          <w:rFonts w:ascii="Tahoma" w:hAnsi="Tahoma" w:cs="Tahoma"/>
          <w:sz w:val="20"/>
        </w:rPr>
        <w:t>podatkov,</w:t>
      </w:r>
      <w:r>
        <w:rPr>
          <w:rFonts w:ascii="Tahoma" w:hAnsi="Tahoma" w:cs="Tahoma"/>
          <w:sz w:val="20"/>
        </w:rPr>
        <w:t xml:space="preserve"> </w:t>
      </w:r>
      <w:r w:rsidRPr="005376D4">
        <w:rPr>
          <w:rFonts w:ascii="Tahoma" w:hAnsi="Tahoma" w:cs="Tahoma"/>
          <w:sz w:val="20"/>
        </w:rPr>
        <w:t>s</w:t>
      </w:r>
      <w:r>
        <w:rPr>
          <w:rFonts w:ascii="Tahoma" w:hAnsi="Tahoma" w:cs="Tahoma"/>
          <w:sz w:val="20"/>
        </w:rPr>
        <w:t xml:space="preserve"> </w:t>
      </w:r>
      <w:r w:rsidRPr="005376D4">
        <w:rPr>
          <w:rFonts w:ascii="Tahoma" w:hAnsi="Tahoma" w:cs="Tahoma"/>
          <w:sz w:val="20"/>
        </w:rPr>
        <w:t>katerimi</w:t>
      </w:r>
      <w:r>
        <w:rPr>
          <w:rFonts w:ascii="Tahoma" w:hAnsi="Tahoma" w:cs="Tahoma"/>
          <w:sz w:val="20"/>
        </w:rPr>
        <w:t xml:space="preserve"> </w:t>
      </w:r>
      <w:r w:rsidRPr="005376D4">
        <w:rPr>
          <w:rFonts w:ascii="Tahoma" w:hAnsi="Tahoma" w:cs="Tahoma"/>
          <w:sz w:val="20"/>
        </w:rPr>
        <w:t>se</w:t>
      </w:r>
      <w:r>
        <w:rPr>
          <w:rFonts w:ascii="Tahoma" w:hAnsi="Tahoma" w:cs="Tahoma"/>
          <w:sz w:val="20"/>
        </w:rPr>
        <w:t xml:space="preserve"> </w:t>
      </w:r>
      <w:r w:rsidRPr="005376D4">
        <w:rPr>
          <w:rFonts w:ascii="Tahoma" w:hAnsi="Tahoma" w:cs="Tahoma"/>
          <w:sz w:val="20"/>
        </w:rPr>
        <w:t>lahko</w:t>
      </w:r>
      <w:r>
        <w:rPr>
          <w:rFonts w:ascii="Tahoma" w:hAnsi="Tahoma" w:cs="Tahoma"/>
          <w:sz w:val="20"/>
        </w:rPr>
        <w:t xml:space="preserve"> </w:t>
      </w:r>
      <w:r w:rsidRPr="005376D4">
        <w:rPr>
          <w:rFonts w:ascii="Tahoma" w:hAnsi="Tahoma" w:cs="Tahoma"/>
          <w:sz w:val="20"/>
        </w:rPr>
        <w:t>naročnik</w:t>
      </w:r>
      <w:r>
        <w:rPr>
          <w:rFonts w:ascii="Tahoma" w:hAnsi="Tahoma" w:cs="Tahoma"/>
          <w:sz w:val="20"/>
        </w:rPr>
        <w:t xml:space="preserve"> </w:t>
      </w:r>
      <w:r w:rsidRPr="005376D4">
        <w:rPr>
          <w:rFonts w:ascii="Tahoma" w:hAnsi="Tahoma" w:cs="Tahoma"/>
          <w:sz w:val="20"/>
        </w:rPr>
        <w:t>seznani</w:t>
      </w:r>
      <w:r>
        <w:rPr>
          <w:rFonts w:ascii="Tahoma" w:hAnsi="Tahoma" w:cs="Tahoma"/>
          <w:sz w:val="20"/>
        </w:rPr>
        <w:t xml:space="preserve"> </w:t>
      </w:r>
      <w:r w:rsidRPr="005376D4">
        <w:rPr>
          <w:rFonts w:ascii="Tahoma" w:hAnsi="Tahoma" w:cs="Tahoma"/>
          <w:sz w:val="20"/>
        </w:rPr>
        <w:t>v</w:t>
      </w:r>
      <w:r>
        <w:rPr>
          <w:rFonts w:ascii="Tahoma" w:hAnsi="Tahoma" w:cs="Tahoma"/>
          <w:sz w:val="20"/>
        </w:rPr>
        <w:t xml:space="preserve"> </w:t>
      </w:r>
      <w:r w:rsidRPr="005376D4">
        <w:rPr>
          <w:rFonts w:ascii="Tahoma" w:hAnsi="Tahoma" w:cs="Tahoma"/>
          <w:sz w:val="20"/>
        </w:rPr>
        <w:t>okviru</w:t>
      </w:r>
      <w:r>
        <w:rPr>
          <w:rFonts w:ascii="Tahoma" w:hAnsi="Tahoma" w:cs="Tahoma"/>
          <w:sz w:val="20"/>
        </w:rPr>
        <w:t xml:space="preserve"> </w:t>
      </w:r>
      <w:r w:rsidRPr="005376D4">
        <w:rPr>
          <w:rFonts w:ascii="Tahoma" w:hAnsi="Tahoma" w:cs="Tahoma"/>
          <w:sz w:val="20"/>
        </w:rPr>
        <w:t>ponudbene</w:t>
      </w:r>
      <w:r>
        <w:rPr>
          <w:rFonts w:ascii="Tahoma" w:hAnsi="Tahoma" w:cs="Tahoma"/>
          <w:sz w:val="20"/>
        </w:rPr>
        <w:t xml:space="preserve"> </w:t>
      </w:r>
      <w:r w:rsidRPr="005376D4">
        <w:rPr>
          <w:rFonts w:ascii="Tahoma" w:hAnsi="Tahoma" w:cs="Tahoma"/>
          <w:sz w:val="20"/>
        </w:rPr>
        <w:t>dokumentacije</w:t>
      </w:r>
      <w:r>
        <w:rPr>
          <w:rFonts w:ascii="Tahoma" w:hAnsi="Tahoma" w:cs="Tahoma"/>
          <w:sz w:val="20"/>
        </w:rPr>
        <w:t xml:space="preserve"> </w:t>
      </w:r>
      <w:r w:rsidRPr="005376D4">
        <w:rPr>
          <w:rFonts w:ascii="Tahoma" w:hAnsi="Tahoma" w:cs="Tahoma"/>
          <w:sz w:val="20"/>
        </w:rPr>
        <w:t>in</w:t>
      </w:r>
      <w:r>
        <w:rPr>
          <w:rFonts w:ascii="Tahoma" w:hAnsi="Tahoma" w:cs="Tahoma"/>
          <w:sz w:val="20"/>
        </w:rPr>
        <w:t xml:space="preserve"> </w:t>
      </w:r>
      <w:r w:rsidRPr="005376D4">
        <w:rPr>
          <w:rFonts w:ascii="Tahoma" w:hAnsi="Tahoma" w:cs="Tahoma"/>
          <w:sz w:val="20"/>
        </w:rPr>
        <w:t>katere</w:t>
      </w:r>
      <w:r>
        <w:rPr>
          <w:rFonts w:ascii="Tahoma" w:hAnsi="Tahoma" w:cs="Tahoma"/>
          <w:sz w:val="20"/>
        </w:rPr>
        <w:t xml:space="preserve"> </w:t>
      </w:r>
      <w:r w:rsidRPr="005376D4">
        <w:rPr>
          <w:rFonts w:ascii="Tahoma" w:hAnsi="Tahoma" w:cs="Tahoma"/>
          <w:sz w:val="20"/>
        </w:rPr>
        <w:t>lahko</w:t>
      </w:r>
      <w:r>
        <w:rPr>
          <w:rFonts w:ascii="Tahoma" w:hAnsi="Tahoma" w:cs="Tahoma"/>
          <w:sz w:val="20"/>
        </w:rPr>
        <w:t xml:space="preserve"> </w:t>
      </w:r>
      <w:r w:rsidRPr="005376D4">
        <w:rPr>
          <w:rFonts w:ascii="Tahoma" w:hAnsi="Tahoma" w:cs="Tahoma"/>
          <w:sz w:val="20"/>
        </w:rPr>
        <w:t>(upoštevajoč</w:t>
      </w:r>
      <w:r>
        <w:rPr>
          <w:rFonts w:ascii="Tahoma" w:hAnsi="Tahoma" w:cs="Tahoma"/>
          <w:sz w:val="20"/>
        </w:rPr>
        <w:t xml:space="preserve"> </w:t>
      </w:r>
      <w:r w:rsidRPr="005376D4">
        <w:rPr>
          <w:rFonts w:ascii="Tahoma" w:hAnsi="Tahoma" w:cs="Tahoma"/>
          <w:sz w:val="20"/>
        </w:rPr>
        <w:t>zakonodajo,</w:t>
      </w:r>
      <w:r>
        <w:rPr>
          <w:rFonts w:ascii="Tahoma" w:hAnsi="Tahoma" w:cs="Tahoma"/>
          <w:sz w:val="20"/>
        </w:rPr>
        <w:t xml:space="preserve"> </w:t>
      </w:r>
      <w:r w:rsidRPr="005376D4">
        <w:rPr>
          <w:rFonts w:ascii="Tahoma" w:hAnsi="Tahoma" w:cs="Tahoma"/>
          <w:sz w:val="20"/>
        </w:rPr>
        <w:t>ki</w:t>
      </w:r>
      <w:r>
        <w:rPr>
          <w:rFonts w:ascii="Tahoma" w:hAnsi="Tahoma" w:cs="Tahoma"/>
          <w:sz w:val="20"/>
        </w:rPr>
        <w:t xml:space="preserve"> </w:t>
      </w:r>
      <w:r w:rsidRPr="005376D4">
        <w:rPr>
          <w:rFonts w:ascii="Tahoma" w:hAnsi="Tahoma" w:cs="Tahoma"/>
          <w:sz w:val="20"/>
        </w:rPr>
        <w:t>ureja</w:t>
      </w:r>
      <w:r>
        <w:rPr>
          <w:rFonts w:ascii="Tahoma" w:hAnsi="Tahoma" w:cs="Tahoma"/>
          <w:sz w:val="20"/>
        </w:rPr>
        <w:t xml:space="preserve"> </w:t>
      </w:r>
      <w:r w:rsidRPr="005376D4">
        <w:rPr>
          <w:rFonts w:ascii="Tahoma" w:hAnsi="Tahoma" w:cs="Tahoma"/>
          <w:sz w:val="20"/>
        </w:rPr>
        <w:t>varstvo</w:t>
      </w:r>
      <w:r>
        <w:rPr>
          <w:rFonts w:ascii="Tahoma" w:hAnsi="Tahoma" w:cs="Tahoma"/>
          <w:sz w:val="20"/>
        </w:rPr>
        <w:t xml:space="preserve"> </w:t>
      </w:r>
      <w:r w:rsidRPr="005376D4">
        <w:rPr>
          <w:rFonts w:ascii="Tahoma" w:hAnsi="Tahoma" w:cs="Tahoma"/>
          <w:sz w:val="20"/>
        </w:rPr>
        <w:t>osebnih</w:t>
      </w:r>
      <w:r>
        <w:rPr>
          <w:rFonts w:ascii="Tahoma" w:hAnsi="Tahoma" w:cs="Tahoma"/>
          <w:sz w:val="20"/>
        </w:rPr>
        <w:t xml:space="preserve"> </w:t>
      </w:r>
      <w:r w:rsidRPr="005376D4">
        <w:rPr>
          <w:rFonts w:ascii="Tahoma" w:hAnsi="Tahoma" w:cs="Tahoma"/>
          <w:sz w:val="20"/>
        </w:rPr>
        <w:t>podatkov)</w:t>
      </w:r>
      <w:r>
        <w:rPr>
          <w:rFonts w:ascii="Tahoma" w:hAnsi="Tahoma" w:cs="Tahoma"/>
          <w:sz w:val="20"/>
        </w:rPr>
        <w:t xml:space="preserve"> </w:t>
      </w:r>
      <w:r w:rsidRPr="005376D4">
        <w:rPr>
          <w:rFonts w:ascii="Tahoma" w:hAnsi="Tahoma" w:cs="Tahoma"/>
          <w:sz w:val="20"/>
        </w:rPr>
        <w:t>obdeluje</w:t>
      </w:r>
      <w:r>
        <w:rPr>
          <w:rFonts w:ascii="Tahoma" w:hAnsi="Tahoma" w:cs="Tahoma"/>
          <w:sz w:val="20"/>
        </w:rPr>
        <w:t xml:space="preserve"> </w:t>
      </w:r>
      <w:r w:rsidRPr="005376D4">
        <w:rPr>
          <w:rFonts w:ascii="Tahoma" w:hAnsi="Tahoma" w:cs="Tahoma"/>
          <w:sz w:val="20"/>
        </w:rPr>
        <w:t>zaradi</w:t>
      </w:r>
      <w:r>
        <w:rPr>
          <w:rFonts w:ascii="Tahoma" w:hAnsi="Tahoma" w:cs="Tahoma"/>
          <w:sz w:val="20"/>
        </w:rPr>
        <w:t xml:space="preserve"> </w:t>
      </w:r>
      <w:r w:rsidRPr="005376D4">
        <w:rPr>
          <w:rFonts w:ascii="Tahoma" w:hAnsi="Tahoma" w:cs="Tahoma"/>
          <w:sz w:val="20"/>
        </w:rPr>
        <w:t>potreb</w:t>
      </w:r>
      <w:r>
        <w:rPr>
          <w:rFonts w:ascii="Tahoma" w:hAnsi="Tahoma" w:cs="Tahoma"/>
          <w:sz w:val="20"/>
        </w:rPr>
        <w:t xml:space="preserve"> </w:t>
      </w:r>
      <w:r w:rsidRPr="005376D4">
        <w:rPr>
          <w:rFonts w:ascii="Tahoma" w:hAnsi="Tahoma" w:cs="Tahoma"/>
          <w:sz w:val="20"/>
        </w:rPr>
        <w:t>oddaje</w:t>
      </w:r>
      <w:r>
        <w:rPr>
          <w:rFonts w:ascii="Tahoma" w:hAnsi="Tahoma" w:cs="Tahoma"/>
          <w:sz w:val="20"/>
        </w:rPr>
        <w:t xml:space="preserve"> </w:t>
      </w:r>
      <w:r w:rsidRPr="005376D4">
        <w:rPr>
          <w:rFonts w:ascii="Tahoma" w:hAnsi="Tahoma" w:cs="Tahoma"/>
          <w:sz w:val="20"/>
        </w:rPr>
        <w:t>predmetnega</w:t>
      </w:r>
      <w:r>
        <w:rPr>
          <w:rFonts w:ascii="Tahoma" w:hAnsi="Tahoma" w:cs="Tahoma"/>
          <w:sz w:val="20"/>
        </w:rPr>
        <w:t xml:space="preserve"> </w:t>
      </w:r>
      <w:r w:rsidRPr="005376D4">
        <w:rPr>
          <w:rFonts w:ascii="Tahoma" w:hAnsi="Tahoma" w:cs="Tahoma"/>
          <w:sz w:val="20"/>
        </w:rPr>
        <w:t>javnega</w:t>
      </w:r>
      <w:r>
        <w:rPr>
          <w:rFonts w:ascii="Tahoma" w:hAnsi="Tahoma" w:cs="Tahoma"/>
          <w:sz w:val="20"/>
        </w:rPr>
        <w:t xml:space="preserve"> </w:t>
      </w:r>
      <w:r w:rsidRPr="005376D4">
        <w:rPr>
          <w:rFonts w:ascii="Tahoma" w:hAnsi="Tahoma" w:cs="Tahoma"/>
          <w:sz w:val="20"/>
        </w:rPr>
        <w:t>naročila</w:t>
      </w:r>
      <w:r>
        <w:rPr>
          <w:rFonts w:ascii="Tahoma" w:hAnsi="Tahoma" w:cs="Tahoma"/>
          <w:sz w:val="20"/>
        </w:rPr>
        <w:t xml:space="preserve"> </w:t>
      </w:r>
      <w:r w:rsidRPr="005376D4">
        <w:rPr>
          <w:rFonts w:ascii="Tahoma" w:hAnsi="Tahoma" w:cs="Tahoma"/>
          <w:sz w:val="20"/>
        </w:rPr>
        <w:t>oz.</w:t>
      </w:r>
      <w:r>
        <w:rPr>
          <w:rFonts w:ascii="Tahoma" w:hAnsi="Tahoma" w:cs="Tahoma"/>
          <w:sz w:val="20"/>
        </w:rPr>
        <w:t xml:space="preserve"> </w:t>
      </w:r>
      <w:r w:rsidRPr="005376D4">
        <w:rPr>
          <w:rFonts w:ascii="Tahoma" w:hAnsi="Tahoma" w:cs="Tahoma"/>
          <w:sz w:val="20"/>
        </w:rPr>
        <w:t>pri</w:t>
      </w:r>
      <w:r>
        <w:rPr>
          <w:rFonts w:ascii="Tahoma" w:hAnsi="Tahoma" w:cs="Tahoma"/>
          <w:sz w:val="20"/>
        </w:rPr>
        <w:t xml:space="preserve"> </w:t>
      </w:r>
      <w:r w:rsidRPr="005376D4">
        <w:rPr>
          <w:rFonts w:ascii="Tahoma" w:hAnsi="Tahoma" w:cs="Tahoma"/>
          <w:sz w:val="20"/>
        </w:rPr>
        <w:t>pregledu</w:t>
      </w:r>
      <w:r>
        <w:rPr>
          <w:rFonts w:ascii="Tahoma" w:hAnsi="Tahoma" w:cs="Tahoma"/>
          <w:sz w:val="20"/>
        </w:rPr>
        <w:t xml:space="preserve"> </w:t>
      </w:r>
      <w:r w:rsidRPr="005376D4">
        <w:rPr>
          <w:rFonts w:ascii="Tahoma" w:hAnsi="Tahoma" w:cs="Tahoma"/>
          <w:sz w:val="20"/>
        </w:rPr>
        <w:t>in</w:t>
      </w:r>
      <w:r>
        <w:rPr>
          <w:rFonts w:ascii="Tahoma" w:hAnsi="Tahoma" w:cs="Tahoma"/>
          <w:sz w:val="20"/>
        </w:rPr>
        <w:t xml:space="preserve"> </w:t>
      </w:r>
      <w:r w:rsidRPr="005376D4">
        <w:rPr>
          <w:rFonts w:ascii="Tahoma" w:hAnsi="Tahoma" w:cs="Tahoma"/>
          <w:sz w:val="20"/>
        </w:rPr>
        <w:t>ocenjevanju</w:t>
      </w:r>
      <w:r>
        <w:rPr>
          <w:rFonts w:ascii="Tahoma" w:hAnsi="Tahoma" w:cs="Tahoma"/>
          <w:sz w:val="20"/>
        </w:rPr>
        <w:t xml:space="preserve"> </w:t>
      </w:r>
      <w:r w:rsidRPr="005376D4">
        <w:rPr>
          <w:rFonts w:ascii="Tahoma" w:hAnsi="Tahoma" w:cs="Tahoma"/>
          <w:sz w:val="20"/>
        </w:rPr>
        <w:t>ponudb</w:t>
      </w:r>
      <w:r>
        <w:rPr>
          <w:rFonts w:ascii="Tahoma" w:hAnsi="Tahoma" w:cs="Tahoma"/>
          <w:sz w:val="20"/>
        </w:rPr>
        <w:t xml:space="preserve"> </w:t>
      </w:r>
      <w:r w:rsidRPr="005376D4">
        <w:rPr>
          <w:rFonts w:ascii="Tahoma" w:hAnsi="Tahoma" w:cs="Tahoma"/>
          <w:sz w:val="20"/>
        </w:rPr>
        <w:t>in</w:t>
      </w:r>
      <w:r>
        <w:rPr>
          <w:rFonts w:ascii="Tahoma" w:hAnsi="Tahoma" w:cs="Tahoma"/>
          <w:sz w:val="20"/>
        </w:rPr>
        <w:t xml:space="preserve"> </w:t>
      </w:r>
      <w:r w:rsidRPr="005376D4">
        <w:rPr>
          <w:rFonts w:ascii="Tahoma" w:hAnsi="Tahoma" w:cs="Tahoma"/>
          <w:sz w:val="20"/>
        </w:rPr>
        <w:t>za</w:t>
      </w:r>
      <w:r>
        <w:rPr>
          <w:rFonts w:ascii="Tahoma" w:hAnsi="Tahoma" w:cs="Tahoma"/>
          <w:sz w:val="20"/>
        </w:rPr>
        <w:t xml:space="preserve"> </w:t>
      </w:r>
      <w:r w:rsidRPr="005376D4">
        <w:rPr>
          <w:rFonts w:ascii="Tahoma" w:hAnsi="Tahoma" w:cs="Tahoma"/>
          <w:sz w:val="20"/>
        </w:rPr>
        <w:t>čas</w:t>
      </w:r>
      <w:r>
        <w:rPr>
          <w:rFonts w:ascii="Tahoma" w:hAnsi="Tahoma" w:cs="Tahoma"/>
          <w:sz w:val="20"/>
        </w:rPr>
        <w:t xml:space="preserve"> </w:t>
      </w:r>
      <w:r w:rsidRPr="005376D4">
        <w:rPr>
          <w:rFonts w:ascii="Tahoma" w:hAnsi="Tahoma" w:cs="Tahoma"/>
          <w:sz w:val="20"/>
        </w:rPr>
        <w:t>hrambe</w:t>
      </w:r>
      <w:r>
        <w:rPr>
          <w:rFonts w:ascii="Tahoma" w:hAnsi="Tahoma" w:cs="Tahoma"/>
          <w:sz w:val="20"/>
        </w:rPr>
        <w:t xml:space="preserve"> </w:t>
      </w:r>
      <w:r w:rsidRPr="005376D4">
        <w:rPr>
          <w:rFonts w:ascii="Tahoma" w:hAnsi="Tahoma" w:cs="Tahoma"/>
          <w:sz w:val="20"/>
        </w:rPr>
        <w:t>kot</w:t>
      </w:r>
      <w:r>
        <w:rPr>
          <w:rFonts w:ascii="Tahoma" w:hAnsi="Tahoma" w:cs="Tahoma"/>
          <w:sz w:val="20"/>
        </w:rPr>
        <w:t xml:space="preserve"> </w:t>
      </w:r>
      <w:r w:rsidRPr="005376D4">
        <w:rPr>
          <w:rFonts w:ascii="Tahoma" w:hAnsi="Tahoma" w:cs="Tahoma"/>
          <w:sz w:val="20"/>
        </w:rPr>
        <w:t>to</w:t>
      </w:r>
      <w:r>
        <w:rPr>
          <w:rFonts w:ascii="Tahoma" w:hAnsi="Tahoma" w:cs="Tahoma"/>
          <w:sz w:val="20"/>
        </w:rPr>
        <w:t xml:space="preserve"> </w:t>
      </w:r>
      <w:r w:rsidRPr="005376D4">
        <w:rPr>
          <w:rFonts w:ascii="Tahoma" w:hAnsi="Tahoma" w:cs="Tahoma"/>
          <w:sz w:val="20"/>
        </w:rPr>
        <w:t>določa</w:t>
      </w:r>
      <w:r>
        <w:rPr>
          <w:rFonts w:ascii="Tahoma" w:hAnsi="Tahoma" w:cs="Tahoma"/>
          <w:sz w:val="20"/>
        </w:rPr>
        <w:t xml:space="preserve"> </w:t>
      </w:r>
      <w:r w:rsidRPr="005376D4">
        <w:rPr>
          <w:rFonts w:ascii="Tahoma" w:hAnsi="Tahoma" w:cs="Tahoma"/>
          <w:sz w:val="20"/>
        </w:rPr>
        <w:t>zakon,</w:t>
      </w:r>
      <w:r>
        <w:rPr>
          <w:rFonts w:ascii="Tahoma" w:hAnsi="Tahoma" w:cs="Tahoma"/>
          <w:sz w:val="20"/>
        </w:rPr>
        <w:t xml:space="preserve"> </w:t>
      </w:r>
      <w:r w:rsidRPr="005376D4">
        <w:rPr>
          <w:rFonts w:ascii="Tahoma" w:hAnsi="Tahoma" w:cs="Tahoma"/>
          <w:sz w:val="20"/>
        </w:rPr>
        <w:t>ki</w:t>
      </w:r>
      <w:r>
        <w:rPr>
          <w:rFonts w:ascii="Tahoma" w:hAnsi="Tahoma" w:cs="Tahoma"/>
          <w:sz w:val="20"/>
        </w:rPr>
        <w:t xml:space="preserve"> </w:t>
      </w:r>
      <w:r w:rsidRPr="005376D4">
        <w:rPr>
          <w:rFonts w:ascii="Tahoma" w:hAnsi="Tahoma" w:cs="Tahoma"/>
          <w:sz w:val="20"/>
        </w:rPr>
        <w:t>ureja</w:t>
      </w:r>
      <w:r>
        <w:rPr>
          <w:rFonts w:ascii="Tahoma" w:hAnsi="Tahoma" w:cs="Tahoma"/>
          <w:sz w:val="20"/>
        </w:rPr>
        <w:t xml:space="preserve"> javna naročanja. </w:t>
      </w:r>
    </w:p>
    <w:p w14:paraId="6198A830" w14:textId="77777777" w:rsidR="003D4961" w:rsidRPr="00B51CFB" w:rsidRDefault="003D4961" w:rsidP="003D4961">
      <w:pPr>
        <w:pStyle w:val="Blokbesedila"/>
        <w:keepNext/>
        <w:keepLines/>
        <w:tabs>
          <w:tab w:val="clear" w:pos="8647"/>
          <w:tab w:val="left" w:pos="426"/>
        </w:tabs>
        <w:ind w:left="0" w:right="-2"/>
        <w:jc w:val="both"/>
        <w:rPr>
          <w:rFonts w:ascii="Tahoma" w:hAnsi="Tahoma" w:cs="Tahoma"/>
          <w:smallCaps/>
          <w:sz w:val="20"/>
        </w:rPr>
      </w:pPr>
    </w:p>
    <w:p w14:paraId="38791F44" w14:textId="77777777" w:rsidR="003D4961" w:rsidRPr="00BC7556" w:rsidRDefault="003D4961" w:rsidP="003D4961">
      <w:pPr>
        <w:pStyle w:val="Blokbesedila"/>
        <w:keepNext/>
        <w:keepLines/>
        <w:tabs>
          <w:tab w:val="left" w:pos="0"/>
        </w:tabs>
        <w:ind w:left="0" w:right="-2"/>
        <w:jc w:val="both"/>
        <w:rPr>
          <w:rFonts w:ascii="Tahoma" w:hAnsi="Tahoma" w:cs="Tahoma"/>
          <w:b/>
          <w:sz w:val="20"/>
        </w:rPr>
      </w:pPr>
      <w:r w:rsidRPr="00BC7556">
        <w:rPr>
          <w:rFonts w:ascii="Tahoma" w:hAnsi="Tahoma" w:cs="Tahoma"/>
          <w:b/>
          <w:sz w:val="20"/>
        </w:rPr>
        <w:t>S</w:t>
      </w:r>
      <w:r>
        <w:rPr>
          <w:rFonts w:ascii="Tahoma" w:hAnsi="Tahoma" w:cs="Tahoma"/>
          <w:b/>
          <w:sz w:val="20"/>
        </w:rPr>
        <w:t xml:space="preserve"> </w:t>
      </w:r>
      <w:r w:rsidRPr="00BC7556">
        <w:rPr>
          <w:rFonts w:ascii="Tahoma" w:hAnsi="Tahoma" w:cs="Tahoma"/>
          <w:b/>
          <w:sz w:val="20"/>
        </w:rPr>
        <w:t>podpisom</w:t>
      </w:r>
      <w:r>
        <w:rPr>
          <w:rFonts w:ascii="Tahoma" w:hAnsi="Tahoma" w:cs="Tahoma"/>
          <w:b/>
          <w:sz w:val="20"/>
        </w:rPr>
        <w:t xml:space="preserve"> </w:t>
      </w:r>
      <w:r w:rsidRPr="00BC7556">
        <w:rPr>
          <w:rFonts w:ascii="Tahoma" w:hAnsi="Tahoma" w:cs="Tahoma"/>
          <w:b/>
          <w:sz w:val="20"/>
        </w:rPr>
        <w:t>te</w:t>
      </w:r>
      <w:r>
        <w:rPr>
          <w:rFonts w:ascii="Tahoma" w:hAnsi="Tahoma" w:cs="Tahoma"/>
          <w:b/>
          <w:sz w:val="20"/>
        </w:rPr>
        <w:t xml:space="preserve"> </w:t>
      </w:r>
      <w:r w:rsidRPr="00BC7556">
        <w:rPr>
          <w:rFonts w:ascii="Tahoma" w:hAnsi="Tahoma" w:cs="Tahoma"/>
          <w:b/>
          <w:sz w:val="20"/>
        </w:rPr>
        <w:t>izjave</w:t>
      </w:r>
      <w:r>
        <w:rPr>
          <w:rFonts w:ascii="Tahoma" w:hAnsi="Tahoma" w:cs="Tahoma"/>
          <w:b/>
          <w:sz w:val="20"/>
        </w:rPr>
        <w:t xml:space="preserve"> </w:t>
      </w:r>
      <w:r w:rsidRPr="00BC7556">
        <w:rPr>
          <w:rFonts w:ascii="Tahoma" w:hAnsi="Tahoma" w:cs="Tahoma"/>
          <w:b/>
          <w:sz w:val="20"/>
        </w:rPr>
        <w:t>sprejemamo</w:t>
      </w:r>
      <w:r>
        <w:rPr>
          <w:rFonts w:ascii="Tahoma" w:hAnsi="Tahoma" w:cs="Tahoma"/>
          <w:b/>
          <w:sz w:val="20"/>
        </w:rPr>
        <w:t xml:space="preserve"> </w:t>
      </w:r>
      <w:r w:rsidRPr="00BC7556">
        <w:rPr>
          <w:rFonts w:ascii="Tahoma" w:hAnsi="Tahoma" w:cs="Tahoma"/>
          <w:b/>
          <w:sz w:val="20"/>
        </w:rPr>
        <w:t>tudi</w:t>
      </w:r>
      <w:r>
        <w:rPr>
          <w:rFonts w:ascii="Tahoma" w:hAnsi="Tahoma" w:cs="Tahoma"/>
          <w:b/>
          <w:sz w:val="20"/>
        </w:rPr>
        <w:t xml:space="preserve"> </w:t>
      </w:r>
      <w:r w:rsidRPr="00BC7556">
        <w:rPr>
          <w:rFonts w:ascii="Tahoma" w:hAnsi="Tahoma" w:cs="Tahoma"/>
          <w:b/>
          <w:sz w:val="20"/>
        </w:rPr>
        <w:t>vse</w:t>
      </w:r>
      <w:r>
        <w:rPr>
          <w:rFonts w:ascii="Tahoma" w:hAnsi="Tahoma" w:cs="Tahoma"/>
          <w:b/>
          <w:sz w:val="20"/>
        </w:rPr>
        <w:t xml:space="preserve"> </w:t>
      </w:r>
      <w:r w:rsidRPr="00BC7556">
        <w:rPr>
          <w:rFonts w:ascii="Tahoma" w:hAnsi="Tahoma" w:cs="Tahoma"/>
          <w:b/>
          <w:sz w:val="20"/>
        </w:rPr>
        <w:t>ostale</w:t>
      </w:r>
      <w:r>
        <w:rPr>
          <w:rFonts w:ascii="Tahoma" w:hAnsi="Tahoma" w:cs="Tahoma"/>
          <w:b/>
          <w:sz w:val="20"/>
        </w:rPr>
        <w:t xml:space="preserve"> </w:t>
      </w:r>
      <w:r w:rsidRPr="00BC7556">
        <w:rPr>
          <w:rFonts w:ascii="Tahoma" w:hAnsi="Tahoma" w:cs="Tahoma"/>
          <w:b/>
          <w:sz w:val="20"/>
        </w:rPr>
        <w:t>pogoje</w:t>
      </w:r>
      <w:r>
        <w:rPr>
          <w:rFonts w:ascii="Tahoma" w:hAnsi="Tahoma" w:cs="Tahoma"/>
          <w:b/>
          <w:sz w:val="20"/>
        </w:rPr>
        <w:t xml:space="preserve"> </w:t>
      </w:r>
      <w:r w:rsidRPr="00BC7556">
        <w:rPr>
          <w:rFonts w:ascii="Tahoma" w:hAnsi="Tahoma" w:cs="Tahoma"/>
          <w:b/>
          <w:sz w:val="20"/>
        </w:rPr>
        <w:t>in</w:t>
      </w:r>
      <w:r>
        <w:rPr>
          <w:rFonts w:ascii="Tahoma" w:hAnsi="Tahoma" w:cs="Tahoma"/>
          <w:b/>
          <w:sz w:val="20"/>
        </w:rPr>
        <w:t xml:space="preserve"> </w:t>
      </w:r>
      <w:r w:rsidRPr="00BC7556">
        <w:rPr>
          <w:rFonts w:ascii="Tahoma" w:hAnsi="Tahoma" w:cs="Tahoma"/>
          <w:b/>
          <w:sz w:val="20"/>
        </w:rPr>
        <w:t>zahteve</w:t>
      </w:r>
      <w:r>
        <w:rPr>
          <w:rFonts w:ascii="Tahoma" w:hAnsi="Tahoma" w:cs="Tahoma"/>
          <w:b/>
          <w:sz w:val="20"/>
        </w:rPr>
        <w:t xml:space="preserve"> </w:t>
      </w:r>
      <w:r w:rsidRPr="00BC7556">
        <w:rPr>
          <w:rFonts w:ascii="Tahoma" w:hAnsi="Tahoma" w:cs="Tahoma"/>
          <w:b/>
          <w:sz w:val="20"/>
        </w:rPr>
        <w:t>predmetne</w:t>
      </w:r>
      <w:r>
        <w:rPr>
          <w:rFonts w:ascii="Tahoma" w:hAnsi="Tahoma" w:cs="Tahoma"/>
          <w:b/>
          <w:sz w:val="20"/>
        </w:rPr>
        <w:t xml:space="preserve"> </w:t>
      </w:r>
      <w:r w:rsidRPr="00BC7556">
        <w:rPr>
          <w:rFonts w:ascii="Tahoma" w:hAnsi="Tahoma" w:cs="Tahoma"/>
          <w:b/>
          <w:sz w:val="20"/>
        </w:rPr>
        <w:t>razpisne</w:t>
      </w:r>
      <w:r>
        <w:rPr>
          <w:rFonts w:ascii="Tahoma" w:hAnsi="Tahoma" w:cs="Tahoma"/>
          <w:b/>
          <w:sz w:val="20"/>
        </w:rPr>
        <w:t xml:space="preserve"> </w:t>
      </w:r>
      <w:r w:rsidRPr="00BC7556">
        <w:rPr>
          <w:rFonts w:ascii="Tahoma" w:hAnsi="Tahoma" w:cs="Tahoma"/>
          <w:b/>
          <w:sz w:val="20"/>
        </w:rPr>
        <w:t>dokumentacije,</w:t>
      </w:r>
      <w:r>
        <w:rPr>
          <w:rFonts w:ascii="Tahoma" w:hAnsi="Tahoma" w:cs="Tahoma"/>
          <w:b/>
          <w:sz w:val="20"/>
        </w:rPr>
        <w:t xml:space="preserve"> </w:t>
      </w:r>
      <w:r w:rsidRPr="00BC7556">
        <w:rPr>
          <w:rFonts w:ascii="Tahoma" w:hAnsi="Tahoma" w:cs="Tahoma"/>
          <w:b/>
          <w:sz w:val="20"/>
        </w:rPr>
        <w:t>vključno</w:t>
      </w:r>
      <w:r>
        <w:rPr>
          <w:rFonts w:ascii="Tahoma" w:hAnsi="Tahoma" w:cs="Tahoma"/>
          <w:b/>
          <w:sz w:val="20"/>
        </w:rPr>
        <w:t xml:space="preserve"> </w:t>
      </w:r>
      <w:r w:rsidRPr="00BC7556">
        <w:rPr>
          <w:rFonts w:ascii="Tahoma" w:hAnsi="Tahoma" w:cs="Tahoma"/>
          <w:b/>
          <w:sz w:val="20"/>
        </w:rPr>
        <w:t>z</w:t>
      </w:r>
      <w:r>
        <w:rPr>
          <w:rFonts w:ascii="Tahoma" w:hAnsi="Tahoma" w:cs="Tahoma"/>
          <w:b/>
          <w:sz w:val="20"/>
        </w:rPr>
        <w:t xml:space="preserve"> </w:t>
      </w:r>
      <w:r w:rsidRPr="00BC7556">
        <w:rPr>
          <w:rFonts w:ascii="Tahoma" w:hAnsi="Tahoma" w:cs="Tahoma"/>
          <w:b/>
          <w:sz w:val="20"/>
        </w:rPr>
        <w:t>vseb</w:t>
      </w:r>
      <w:r>
        <w:rPr>
          <w:rFonts w:ascii="Tahoma" w:hAnsi="Tahoma" w:cs="Tahoma"/>
          <w:b/>
          <w:sz w:val="20"/>
        </w:rPr>
        <w:t xml:space="preserve">ino pogodbe/okvirnega sporazuma </w:t>
      </w:r>
      <w:r w:rsidRPr="00BC7556">
        <w:rPr>
          <w:rFonts w:ascii="Tahoma" w:hAnsi="Tahoma" w:cs="Tahoma"/>
          <w:b/>
          <w:sz w:val="20"/>
        </w:rPr>
        <w:t>ter</w:t>
      </w:r>
      <w:r>
        <w:rPr>
          <w:rFonts w:ascii="Tahoma" w:hAnsi="Tahoma" w:cs="Tahoma"/>
          <w:b/>
          <w:sz w:val="20"/>
        </w:rPr>
        <w:t xml:space="preserve"> </w:t>
      </w:r>
      <w:r w:rsidRPr="00BC7556">
        <w:rPr>
          <w:rFonts w:ascii="Tahoma" w:hAnsi="Tahoma" w:cs="Tahoma"/>
          <w:b/>
          <w:sz w:val="20"/>
        </w:rPr>
        <w:t>prevzemamo</w:t>
      </w:r>
      <w:r>
        <w:rPr>
          <w:rFonts w:ascii="Tahoma" w:hAnsi="Tahoma" w:cs="Tahoma"/>
          <w:b/>
          <w:sz w:val="20"/>
        </w:rPr>
        <w:t xml:space="preserve"> </w:t>
      </w:r>
      <w:r w:rsidRPr="00BC7556">
        <w:rPr>
          <w:rFonts w:ascii="Tahoma" w:hAnsi="Tahoma" w:cs="Tahoma"/>
          <w:b/>
          <w:sz w:val="20"/>
        </w:rPr>
        <w:t>kazensko</w:t>
      </w:r>
      <w:r>
        <w:rPr>
          <w:rFonts w:ascii="Tahoma" w:hAnsi="Tahoma" w:cs="Tahoma"/>
          <w:b/>
          <w:sz w:val="20"/>
        </w:rPr>
        <w:t xml:space="preserve"> </w:t>
      </w:r>
      <w:r w:rsidRPr="00BC7556">
        <w:rPr>
          <w:rFonts w:ascii="Tahoma" w:hAnsi="Tahoma" w:cs="Tahoma"/>
          <w:b/>
          <w:sz w:val="20"/>
        </w:rPr>
        <w:t>in</w:t>
      </w:r>
      <w:r>
        <w:rPr>
          <w:rFonts w:ascii="Tahoma" w:hAnsi="Tahoma" w:cs="Tahoma"/>
          <w:b/>
          <w:sz w:val="20"/>
        </w:rPr>
        <w:t xml:space="preserve"> </w:t>
      </w:r>
      <w:r w:rsidRPr="00BC7556">
        <w:rPr>
          <w:rFonts w:ascii="Tahoma" w:hAnsi="Tahoma" w:cs="Tahoma"/>
          <w:b/>
          <w:sz w:val="20"/>
        </w:rPr>
        <w:t>materialno</w:t>
      </w:r>
      <w:r>
        <w:rPr>
          <w:rFonts w:ascii="Tahoma" w:hAnsi="Tahoma" w:cs="Tahoma"/>
          <w:b/>
          <w:sz w:val="20"/>
        </w:rPr>
        <w:t xml:space="preserve"> </w:t>
      </w:r>
      <w:r w:rsidRPr="00BC7556">
        <w:rPr>
          <w:rFonts w:ascii="Tahoma" w:hAnsi="Tahoma" w:cs="Tahoma"/>
          <w:b/>
          <w:sz w:val="20"/>
        </w:rPr>
        <w:t>odgovornost,</w:t>
      </w:r>
      <w:r>
        <w:rPr>
          <w:rFonts w:ascii="Tahoma" w:hAnsi="Tahoma" w:cs="Tahoma"/>
          <w:b/>
          <w:sz w:val="20"/>
        </w:rPr>
        <w:t xml:space="preserve"> </w:t>
      </w:r>
      <w:r w:rsidRPr="00BC7556">
        <w:rPr>
          <w:rFonts w:ascii="Tahoma" w:hAnsi="Tahoma" w:cs="Tahoma"/>
          <w:b/>
          <w:sz w:val="20"/>
        </w:rPr>
        <w:t>da</w:t>
      </w:r>
      <w:r>
        <w:rPr>
          <w:rFonts w:ascii="Tahoma" w:hAnsi="Tahoma" w:cs="Tahoma"/>
          <w:b/>
          <w:sz w:val="20"/>
        </w:rPr>
        <w:t xml:space="preserve"> </w:t>
      </w:r>
      <w:r w:rsidRPr="00BC7556">
        <w:rPr>
          <w:rFonts w:ascii="Tahoma" w:hAnsi="Tahoma" w:cs="Tahoma"/>
          <w:b/>
          <w:sz w:val="20"/>
        </w:rPr>
        <w:t>so</w:t>
      </w:r>
      <w:r>
        <w:rPr>
          <w:rFonts w:ascii="Tahoma" w:hAnsi="Tahoma" w:cs="Tahoma"/>
          <w:b/>
          <w:sz w:val="20"/>
        </w:rPr>
        <w:t xml:space="preserve"> </w:t>
      </w:r>
      <w:r w:rsidRPr="00BC7556">
        <w:rPr>
          <w:rFonts w:ascii="Tahoma" w:hAnsi="Tahoma" w:cs="Tahoma"/>
          <w:b/>
          <w:sz w:val="20"/>
        </w:rPr>
        <w:t>vsi</w:t>
      </w:r>
      <w:r>
        <w:rPr>
          <w:rFonts w:ascii="Tahoma" w:hAnsi="Tahoma" w:cs="Tahoma"/>
          <w:b/>
          <w:sz w:val="20"/>
        </w:rPr>
        <w:t xml:space="preserve"> </w:t>
      </w:r>
      <w:r w:rsidRPr="00BC7556">
        <w:rPr>
          <w:rFonts w:ascii="Tahoma" w:hAnsi="Tahoma" w:cs="Tahoma"/>
          <w:b/>
          <w:sz w:val="20"/>
        </w:rPr>
        <w:t>podatki</w:t>
      </w:r>
      <w:r>
        <w:rPr>
          <w:rFonts w:ascii="Tahoma" w:hAnsi="Tahoma" w:cs="Tahoma"/>
          <w:b/>
          <w:sz w:val="20"/>
        </w:rPr>
        <w:t xml:space="preserve"> </w:t>
      </w:r>
      <w:r w:rsidRPr="00BC7556">
        <w:rPr>
          <w:rFonts w:ascii="Tahoma" w:hAnsi="Tahoma" w:cs="Tahoma"/>
          <w:b/>
          <w:sz w:val="20"/>
        </w:rPr>
        <w:t>in</w:t>
      </w:r>
      <w:r>
        <w:rPr>
          <w:rFonts w:ascii="Tahoma" w:hAnsi="Tahoma" w:cs="Tahoma"/>
          <w:b/>
          <w:sz w:val="20"/>
        </w:rPr>
        <w:t xml:space="preserve"> </w:t>
      </w:r>
      <w:r w:rsidRPr="00BC7556">
        <w:rPr>
          <w:rFonts w:ascii="Tahoma" w:hAnsi="Tahoma" w:cs="Tahoma"/>
          <w:b/>
          <w:sz w:val="20"/>
        </w:rPr>
        <w:t>dokumenti,</w:t>
      </w:r>
      <w:r>
        <w:rPr>
          <w:rFonts w:ascii="Tahoma" w:hAnsi="Tahoma" w:cs="Tahoma"/>
          <w:b/>
          <w:sz w:val="20"/>
        </w:rPr>
        <w:t xml:space="preserve"> </w:t>
      </w:r>
      <w:r w:rsidRPr="00BC7556">
        <w:rPr>
          <w:rFonts w:ascii="Tahoma" w:hAnsi="Tahoma" w:cs="Tahoma"/>
          <w:b/>
          <w:sz w:val="20"/>
        </w:rPr>
        <w:t>podani</w:t>
      </w:r>
      <w:r>
        <w:rPr>
          <w:rFonts w:ascii="Tahoma" w:hAnsi="Tahoma" w:cs="Tahoma"/>
          <w:b/>
          <w:sz w:val="20"/>
        </w:rPr>
        <w:t xml:space="preserve"> </w:t>
      </w:r>
      <w:r w:rsidRPr="00BC7556">
        <w:rPr>
          <w:rFonts w:ascii="Tahoma" w:hAnsi="Tahoma" w:cs="Tahoma"/>
          <w:b/>
          <w:sz w:val="20"/>
        </w:rPr>
        <w:t>v</w:t>
      </w:r>
      <w:r>
        <w:rPr>
          <w:rFonts w:ascii="Tahoma" w:hAnsi="Tahoma" w:cs="Tahoma"/>
          <w:b/>
          <w:sz w:val="20"/>
        </w:rPr>
        <w:t xml:space="preserve"> </w:t>
      </w:r>
      <w:r w:rsidRPr="00BC7556">
        <w:rPr>
          <w:rFonts w:ascii="Tahoma" w:hAnsi="Tahoma" w:cs="Tahoma"/>
          <w:b/>
          <w:sz w:val="20"/>
        </w:rPr>
        <w:t>ponudbi,</w:t>
      </w:r>
      <w:r>
        <w:rPr>
          <w:rFonts w:ascii="Tahoma" w:hAnsi="Tahoma" w:cs="Tahoma"/>
          <w:b/>
          <w:sz w:val="20"/>
        </w:rPr>
        <w:t xml:space="preserve"> </w:t>
      </w:r>
      <w:r w:rsidRPr="00BC7556">
        <w:rPr>
          <w:rFonts w:ascii="Tahoma" w:hAnsi="Tahoma" w:cs="Tahoma"/>
          <w:b/>
          <w:sz w:val="20"/>
        </w:rPr>
        <w:t>resnični,</w:t>
      </w:r>
      <w:r>
        <w:rPr>
          <w:rFonts w:ascii="Tahoma" w:hAnsi="Tahoma" w:cs="Tahoma"/>
          <w:b/>
          <w:sz w:val="20"/>
        </w:rPr>
        <w:t xml:space="preserve"> </w:t>
      </w:r>
      <w:r w:rsidRPr="00BC7556">
        <w:rPr>
          <w:rFonts w:ascii="Tahoma" w:hAnsi="Tahoma" w:cs="Tahoma"/>
          <w:b/>
          <w:sz w:val="20"/>
        </w:rPr>
        <w:t>in</w:t>
      </w:r>
      <w:r>
        <w:rPr>
          <w:rFonts w:ascii="Tahoma" w:hAnsi="Tahoma" w:cs="Tahoma"/>
          <w:b/>
          <w:sz w:val="20"/>
        </w:rPr>
        <w:t xml:space="preserve"> </w:t>
      </w:r>
      <w:r w:rsidRPr="00BC7556">
        <w:rPr>
          <w:rFonts w:ascii="Tahoma" w:hAnsi="Tahoma" w:cs="Tahoma"/>
          <w:b/>
          <w:sz w:val="20"/>
        </w:rPr>
        <w:t>da</w:t>
      </w:r>
      <w:r>
        <w:rPr>
          <w:rFonts w:ascii="Tahoma" w:hAnsi="Tahoma" w:cs="Tahoma"/>
          <w:b/>
          <w:sz w:val="20"/>
        </w:rPr>
        <w:t xml:space="preserve"> </w:t>
      </w:r>
      <w:r w:rsidRPr="00BC7556">
        <w:rPr>
          <w:rFonts w:ascii="Tahoma" w:hAnsi="Tahoma" w:cs="Tahoma"/>
          <w:b/>
          <w:sz w:val="20"/>
        </w:rPr>
        <w:t>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 xml:space="preserve">e </w:t>
      </w:r>
      <w:r w:rsidRPr="00BC7556">
        <w:rPr>
          <w:rFonts w:ascii="Tahoma" w:hAnsi="Tahoma" w:cs="Tahoma"/>
          <w:b/>
          <w:sz w:val="20"/>
        </w:rPr>
        <w:t>ustrezajo</w:t>
      </w:r>
      <w:r>
        <w:rPr>
          <w:rFonts w:ascii="Tahoma" w:hAnsi="Tahoma" w:cs="Tahoma"/>
          <w:b/>
          <w:sz w:val="20"/>
        </w:rPr>
        <w:t xml:space="preserve"> </w:t>
      </w:r>
      <w:r w:rsidRPr="00BC7556">
        <w:rPr>
          <w:rFonts w:ascii="Tahoma" w:hAnsi="Tahoma" w:cs="Tahoma"/>
          <w:b/>
          <w:sz w:val="20"/>
        </w:rPr>
        <w:t>originalu.</w:t>
      </w:r>
    </w:p>
    <w:p w14:paraId="4ED1346E" w14:textId="77777777" w:rsidR="003D4961" w:rsidRPr="00112425" w:rsidRDefault="003D4961" w:rsidP="003D4961">
      <w:pPr>
        <w:keepNext/>
        <w:keepLines/>
        <w:jc w:val="both"/>
        <w:rPr>
          <w:rFonts w:ascii="Tahoma" w:hAnsi="Tahoma" w:cs="Tahoma"/>
          <w:bCs/>
          <w:i/>
          <w:noProof/>
          <w:sz w:val="18"/>
          <w:szCs w:val="18"/>
        </w:rPr>
      </w:pP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3D4961" w:rsidRPr="00112425" w14:paraId="451DBF00" w14:textId="77777777" w:rsidTr="00960237">
        <w:trPr>
          <w:trHeight w:val="235"/>
        </w:trPr>
        <w:tc>
          <w:tcPr>
            <w:tcW w:w="3430" w:type="dxa"/>
            <w:tcBorders>
              <w:bottom w:val="single" w:sz="4" w:space="0" w:color="auto"/>
            </w:tcBorders>
          </w:tcPr>
          <w:p w14:paraId="4AD537B4" w14:textId="77777777" w:rsidR="003D4961" w:rsidRPr="00112425" w:rsidRDefault="003D4961" w:rsidP="00960237">
            <w:pPr>
              <w:keepNext/>
              <w:keepLines/>
              <w:jc w:val="both"/>
              <w:rPr>
                <w:rFonts w:ascii="Tahoma" w:hAnsi="Tahoma" w:cs="Tahoma"/>
                <w:snapToGrid w:val="0"/>
                <w:color w:val="000000"/>
              </w:rPr>
            </w:pPr>
          </w:p>
        </w:tc>
        <w:tc>
          <w:tcPr>
            <w:tcW w:w="2574" w:type="dxa"/>
          </w:tcPr>
          <w:p w14:paraId="70C6C2C3" w14:textId="77777777" w:rsidR="003D4961" w:rsidRPr="00112425" w:rsidRDefault="003D4961" w:rsidP="00960237">
            <w:pPr>
              <w:keepNext/>
              <w:keepLines/>
              <w:jc w:val="center"/>
              <w:rPr>
                <w:rFonts w:ascii="Tahoma" w:hAnsi="Tahoma" w:cs="Tahoma"/>
                <w:snapToGrid w:val="0"/>
                <w:color w:val="000000"/>
              </w:rPr>
            </w:pPr>
          </w:p>
        </w:tc>
        <w:tc>
          <w:tcPr>
            <w:tcW w:w="3715" w:type="dxa"/>
            <w:tcBorders>
              <w:bottom w:val="single" w:sz="4" w:space="0" w:color="auto"/>
            </w:tcBorders>
          </w:tcPr>
          <w:p w14:paraId="142AB2E5" w14:textId="77777777" w:rsidR="003D4961" w:rsidRPr="00112425" w:rsidRDefault="003D4961" w:rsidP="00960237">
            <w:pPr>
              <w:keepNext/>
              <w:keepLines/>
              <w:tabs>
                <w:tab w:val="left" w:pos="567"/>
                <w:tab w:val="num" w:pos="851"/>
                <w:tab w:val="left" w:pos="993"/>
              </w:tabs>
              <w:jc w:val="both"/>
              <w:rPr>
                <w:rFonts w:ascii="Tahoma" w:hAnsi="Tahoma" w:cs="Tahoma"/>
                <w:snapToGrid w:val="0"/>
                <w:color w:val="000000"/>
              </w:rPr>
            </w:pPr>
          </w:p>
        </w:tc>
      </w:tr>
      <w:tr w:rsidR="003D4961" w:rsidRPr="00112425" w14:paraId="56AE1BBE" w14:textId="77777777" w:rsidTr="00960237">
        <w:trPr>
          <w:trHeight w:val="235"/>
        </w:trPr>
        <w:tc>
          <w:tcPr>
            <w:tcW w:w="3430" w:type="dxa"/>
            <w:tcBorders>
              <w:top w:val="single" w:sz="4" w:space="0" w:color="auto"/>
            </w:tcBorders>
          </w:tcPr>
          <w:p w14:paraId="21354B9A" w14:textId="77777777" w:rsidR="003D4961" w:rsidRPr="00112425" w:rsidRDefault="003D4961" w:rsidP="00960237">
            <w:pPr>
              <w:keepNext/>
              <w:keepLines/>
              <w:jc w:val="center"/>
              <w:rPr>
                <w:rFonts w:ascii="Tahoma" w:hAnsi="Tahoma" w:cs="Tahoma"/>
                <w:snapToGrid w:val="0"/>
                <w:color w:val="000000"/>
              </w:rPr>
            </w:pPr>
            <w:r w:rsidRPr="00112425">
              <w:rPr>
                <w:rFonts w:ascii="Tahoma" w:hAnsi="Tahoma" w:cs="Tahoma"/>
                <w:snapToGrid w:val="0"/>
                <w:color w:val="000000"/>
              </w:rPr>
              <w:t>(kraj,</w:t>
            </w:r>
            <w:r>
              <w:rPr>
                <w:rFonts w:ascii="Tahoma" w:hAnsi="Tahoma" w:cs="Tahoma"/>
                <w:snapToGrid w:val="0"/>
                <w:color w:val="000000"/>
              </w:rPr>
              <w:t xml:space="preserve"> </w:t>
            </w:r>
            <w:r w:rsidRPr="00112425">
              <w:rPr>
                <w:rFonts w:ascii="Tahoma" w:hAnsi="Tahoma" w:cs="Tahoma"/>
                <w:snapToGrid w:val="0"/>
                <w:color w:val="000000"/>
              </w:rPr>
              <w:t>datum)</w:t>
            </w:r>
          </w:p>
        </w:tc>
        <w:tc>
          <w:tcPr>
            <w:tcW w:w="2574" w:type="dxa"/>
          </w:tcPr>
          <w:p w14:paraId="14A21C4E" w14:textId="77777777" w:rsidR="003D4961" w:rsidRPr="00112425" w:rsidRDefault="003D4961" w:rsidP="00960237">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715" w:type="dxa"/>
            <w:tcBorders>
              <w:top w:val="single" w:sz="4" w:space="0" w:color="auto"/>
            </w:tcBorders>
          </w:tcPr>
          <w:p w14:paraId="2A248925" w14:textId="77777777" w:rsidR="003D4961" w:rsidRPr="00112425" w:rsidRDefault="003D4961" w:rsidP="00960237">
            <w:pPr>
              <w:keepNext/>
              <w:keepLines/>
              <w:jc w:val="both"/>
              <w:rPr>
                <w:rFonts w:ascii="Tahoma" w:hAnsi="Tahoma" w:cs="Tahoma"/>
                <w:snapToGrid w:val="0"/>
                <w:color w:val="000000"/>
              </w:rPr>
            </w:pPr>
            <w:r w:rsidRPr="00112425">
              <w:rPr>
                <w:rFonts w:ascii="Tahoma" w:hAnsi="Tahoma" w:cs="Tahoma"/>
                <w:snapToGrid w:val="0"/>
                <w:color w:val="000000"/>
              </w:rPr>
              <w:t>(Naziv</w:t>
            </w:r>
            <w:r>
              <w:rPr>
                <w:rFonts w:ascii="Tahoma" w:hAnsi="Tahoma" w:cs="Tahoma"/>
                <w:snapToGrid w:val="0"/>
                <w:color w:val="000000"/>
              </w:rPr>
              <w:t xml:space="preserve"> </w:t>
            </w:r>
            <w:r w:rsidRPr="00112425">
              <w:rPr>
                <w:rFonts w:ascii="Tahoma" w:hAnsi="Tahoma" w:cs="Tahoma"/>
                <w:snapToGrid w:val="0"/>
                <w:color w:val="000000"/>
              </w:rPr>
              <w:t>in</w:t>
            </w:r>
            <w:r>
              <w:rPr>
                <w:rFonts w:ascii="Tahoma" w:hAnsi="Tahoma" w:cs="Tahoma"/>
                <w:snapToGrid w:val="0"/>
                <w:color w:val="000000"/>
              </w:rPr>
              <w:t xml:space="preserve"> </w:t>
            </w:r>
            <w:r w:rsidRPr="00112425">
              <w:rPr>
                <w:rFonts w:ascii="Tahoma" w:hAnsi="Tahoma" w:cs="Tahoma"/>
                <w:snapToGrid w:val="0"/>
                <w:color w:val="000000"/>
              </w:rPr>
              <w:t>podpis</w:t>
            </w:r>
            <w:r>
              <w:rPr>
                <w:rFonts w:ascii="Tahoma" w:hAnsi="Tahoma" w:cs="Tahoma"/>
                <w:snapToGrid w:val="0"/>
                <w:color w:val="000000"/>
              </w:rPr>
              <w:t xml:space="preserve"> </w:t>
            </w:r>
            <w:r w:rsidRPr="00112425">
              <w:rPr>
                <w:rFonts w:ascii="Tahoma" w:hAnsi="Tahoma" w:cs="Tahoma"/>
                <w:snapToGrid w:val="0"/>
                <w:color w:val="000000"/>
              </w:rPr>
              <w:t>podizvajalca/subjekta)</w:t>
            </w:r>
          </w:p>
        </w:tc>
      </w:tr>
    </w:tbl>
    <w:p w14:paraId="706B36EA" w14:textId="77777777" w:rsidR="003D4961" w:rsidRPr="00112425" w:rsidRDefault="003D4961" w:rsidP="003D4961">
      <w:pPr>
        <w:keepNext/>
        <w:keepLines/>
        <w:jc w:val="both"/>
        <w:rPr>
          <w:rFonts w:ascii="Tahoma" w:hAnsi="Tahoma" w:cs="Tahoma"/>
          <w:bCs/>
          <w:i/>
          <w:noProof/>
          <w:sz w:val="18"/>
          <w:szCs w:val="18"/>
        </w:rPr>
      </w:pPr>
    </w:p>
    <w:p w14:paraId="5C26A89D" w14:textId="77777777" w:rsidR="003D4961" w:rsidRPr="00112425" w:rsidRDefault="003D4961" w:rsidP="003D4961">
      <w:pPr>
        <w:keepNext/>
        <w:keepLines/>
        <w:jc w:val="both"/>
        <w:rPr>
          <w:rFonts w:ascii="Tahoma" w:hAnsi="Tahoma" w:cs="Tahoma"/>
          <w:bCs/>
          <w:i/>
          <w:noProof/>
          <w:sz w:val="18"/>
          <w:szCs w:val="18"/>
        </w:rPr>
      </w:pPr>
    </w:p>
    <w:p w14:paraId="521F87BE" w14:textId="77777777" w:rsidR="003D4961" w:rsidRDefault="003D4961" w:rsidP="003D4961">
      <w:pPr>
        <w:keepNext/>
        <w:keepLines/>
        <w:jc w:val="both"/>
        <w:rPr>
          <w:rFonts w:ascii="Tahoma" w:hAnsi="Tahoma" w:cs="Tahoma"/>
          <w:bCs/>
          <w:i/>
          <w:noProof/>
          <w:sz w:val="18"/>
          <w:szCs w:val="18"/>
        </w:rPr>
      </w:pPr>
      <w:r w:rsidRPr="00112425">
        <w:rPr>
          <w:rFonts w:ascii="Tahoma" w:hAnsi="Tahoma" w:cs="Tahoma"/>
          <w:b/>
          <w:bCs/>
          <w:i/>
          <w:noProof/>
          <w:sz w:val="18"/>
          <w:szCs w:val="18"/>
        </w:rPr>
        <w:t>Navodilo:</w:t>
      </w:r>
      <w:r>
        <w:rPr>
          <w:rFonts w:ascii="Tahoma" w:hAnsi="Tahoma" w:cs="Tahoma"/>
          <w:bCs/>
          <w:i/>
          <w:noProof/>
          <w:sz w:val="18"/>
          <w:szCs w:val="18"/>
        </w:rPr>
        <w:t xml:space="preserve"> </w:t>
      </w:r>
    </w:p>
    <w:p w14:paraId="1EA775C4" w14:textId="77777777" w:rsidR="003D4961" w:rsidRPr="00984E5C" w:rsidRDefault="003D4961" w:rsidP="003D4961">
      <w:pPr>
        <w:pStyle w:val="Odstavekseznama"/>
        <w:keepNext/>
        <w:keepLines/>
        <w:numPr>
          <w:ilvl w:val="0"/>
          <w:numId w:val="3"/>
        </w:numPr>
        <w:jc w:val="both"/>
        <w:rPr>
          <w:rFonts w:ascii="Tahoma" w:hAnsi="Tahoma" w:cs="Tahoma"/>
          <w:i/>
          <w:iCs/>
          <w:sz w:val="18"/>
        </w:rPr>
      </w:pPr>
      <w:r w:rsidRPr="00984E5C">
        <w:rPr>
          <w:rFonts w:ascii="Tahoma" w:hAnsi="Tahoma" w:cs="Tahoma"/>
          <w:i/>
          <w:iCs/>
          <w:sz w:val="18"/>
        </w:rPr>
        <w:t>Izjavo</w:t>
      </w:r>
      <w:r>
        <w:rPr>
          <w:rFonts w:ascii="Tahoma" w:hAnsi="Tahoma" w:cs="Tahoma"/>
          <w:i/>
          <w:iCs/>
          <w:sz w:val="18"/>
        </w:rPr>
        <w:t xml:space="preserve"> </w:t>
      </w:r>
      <w:r w:rsidRPr="00984E5C">
        <w:rPr>
          <w:rFonts w:ascii="Tahoma" w:hAnsi="Tahoma" w:cs="Tahoma"/>
          <w:i/>
          <w:iCs/>
          <w:sz w:val="18"/>
        </w:rPr>
        <w:t>izpolni</w:t>
      </w:r>
      <w:r>
        <w:rPr>
          <w:rFonts w:ascii="Tahoma" w:hAnsi="Tahoma" w:cs="Tahoma"/>
          <w:i/>
          <w:iCs/>
          <w:sz w:val="18"/>
        </w:rPr>
        <w:t xml:space="preserve"> </w:t>
      </w:r>
      <w:r w:rsidRPr="00984E5C">
        <w:rPr>
          <w:rFonts w:ascii="Tahoma" w:hAnsi="Tahoma" w:cs="Tahoma"/>
          <w:i/>
          <w:iCs/>
          <w:sz w:val="18"/>
        </w:rPr>
        <w:t>in</w:t>
      </w:r>
      <w:r>
        <w:rPr>
          <w:rFonts w:ascii="Tahoma" w:hAnsi="Tahoma" w:cs="Tahoma"/>
          <w:i/>
          <w:iCs/>
          <w:sz w:val="18"/>
        </w:rPr>
        <w:t xml:space="preserve"> </w:t>
      </w:r>
      <w:r w:rsidRPr="00984E5C">
        <w:rPr>
          <w:rFonts w:ascii="Tahoma" w:hAnsi="Tahoma" w:cs="Tahoma"/>
          <w:i/>
          <w:iCs/>
          <w:sz w:val="18"/>
        </w:rPr>
        <w:t>podpiše</w:t>
      </w:r>
      <w:r>
        <w:rPr>
          <w:rFonts w:ascii="Tahoma" w:hAnsi="Tahoma" w:cs="Tahoma"/>
          <w:i/>
          <w:iCs/>
          <w:sz w:val="18"/>
        </w:rPr>
        <w:t xml:space="preserve"> </w:t>
      </w:r>
      <w:r w:rsidRPr="00984E5C">
        <w:rPr>
          <w:rFonts w:ascii="Tahoma" w:hAnsi="Tahoma" w:cs="Tahoma"/>
          <w:i/>
          <w:iCs/>
          <w:sz w:val="18"/>
          <w:u w:val="single"/>
        </w:rPr>
        <w:t>nominiran</w:t>
      </w:r>
      <w:r>
        <w:rPr>
          <w:rFonts w:ascii="Tahoma" w:hAnsi="Tahoma" w:cs="Tahoma"/>
          <w:i/>
          <w:iCs/>
          <w:sz w:val="18"/>
          <w:u w:val="single"/>
        </w:rPr>
        <w:t xml:space="preserve"> </w:t>
      </w:r>
      <w:r w:rsidRPr="00984E5C">
        <w:rPr>
          <w:rFonts w:ascii="Tahoma" w:hAnsi="Tahoma" w:cs="Tahoma"/>
          <w:i/>
          <w:iCs/>
          <w:sz w:val="18"/>
          <w:u w:val="single"/>
        </w:rPr>
        <w:t>podizvajalec</w:t>
      </w:r>
      <w:r w:rsidRPr="00984E5C">
        <w:rPr>
          <w:rFonts w:ascii="Tahoma" w:hAnsi="Tahoma" w:cs="Tahoma"/>
          <w:i/>
          <w:iCs/>
          <w:sz w:val="18"/>
        </w:rPr>
        <w:t>,</w:t>
      </w:r>
      <w:r>
        <w:rPr>
          <w:rFonts w:ascii="Tahoma" w:hAnsi="Tahoma" w:cs="Tahoma"/>
          <w:i/>
          <w:iCs/>
          <w:sz w:val="18"/>
        </w:rPr>
        <w:t xml:space="preserve"> </w:t>
      </w:r>
      <w:r w:rsidRPr="00984E5C">
        <w:rPr>
          <w:rFonts w:ascii="Tahoma" w:hAnsi="Tahoma" w:cs="Tahoma"/>
          <w:i/>
          <w:iCs/>
          <w:sz w:val="18"/>
        </w:rPr>
        <w:t>če</w:t>
      </w:r>
      <w:r>
        <w:rPr>
          <w:rFonts w:ascii="Tahoma" w:hAnsi="Tahoma" w:cs="Tahoma"/>
          <w:i/>
          <w:iCs/>
          <w:sz w:val="18"/>
        </w:rPr>
        <w:t xml:space="preserve"> </w:t>
      </w:r>
      <w:r w:rsidRPr="00984E5C">
        <w:rPr>
          <w:rFonts w:ascii="Tahoma" w:hAnsi="Tahoma" w:cs="Tahoma"/>
          <w:i/>
          <w:iCs/>
          <w:sz w:val="18"/>
        </w:rPr>
        <w:t>ponudnik</w:t>
      </w:r>
      <w:r>
        <w:rPr>
          <w:rFonts w:ascii="Tahoma" w:hAnsi="Tahoma" w:cs="Tahoma"/>
          <w:i/>
          <w:iCs/>
          <w:sz w:val="18"/>
        </w:rPr>
        <w:t xml:space="preserve"> </w:t>
      </w:r>
      <w:r w:rsidRPr="00984E5C">
        <w:rPr>
          <w:rFonts w:ascii="Tahoma" w:hAnsi="Tahoma" w:cs="Tahoma"/>
          <w:i/>
          <w:iCs/>
          <w:sz w:val="18"/>
        </w:rPr>
        <w:t>izvaja</w:t>
      </w:r>
      <w:r>
        <w:rPr>
          <w:rFonts w:ascii="Tahoma" w:hAnsi="Tahoma" w:cs="Tahoma"/>
          <w:i/>
          <w:iCs/>
          <w:sz w:val="18"/>
        </w:rPr>
        <w:t xml:space="preserve"> </w:t>
      </w:r>
      <w:r w:rsidRPr="00984E5C">
        <w:rPr>
          <w:rFonts w:ascii="Tahoma" w:hAnsi="Tahoma" w:cs="Tahoma"/>
          <w:i/>
          <w:iCs/>
          <w:sz w:val="18"/>
        </w:rPr>
        <w:t>javno</w:t>
      </w:r>
      <w:r>
        <w:rPr>
          <w:rFonts w:ascii="Tahoma" w:hAnsi="Tahoma" w:cs="Tahoma"/>
          <w:i/>
          <w:iCs/>
          <w:sz w:val="18"/>
        </w:rPr>
        <w:t xml:space="preserve"> </w:t>
      </w:r>
      <w:r w:rsidRPr="00984E5C">
        <w:rPr>
          <w:rFonts w:ascii="Tahoma" w:hAnsi="Tahoma" w:cs="Tahoma"/>
          <w:i/>
          <w:iCs/>
          <w:sz w:val="18"/>
        </w:rPr>
        <w:t>naročilo</w:t>
      </w:r>
      <w:r>
        <w:rPr>
          <w:rFonts w:ascii="Tahoma" w:hAnsi="Tahoma" w:cs="Tahoma"/>
          <w:i/>
          <w:iCs/>
          <w:sz w:val="18"/>
        </w:rPr>
        <w:t xml:space="preserve"> </w:t>
      </w:r>
      <w:r w:rsidRPr="00984E5C">
        <w:rPr>
          <w:rFonts w:ascii="Tahoma" w:hAnsi="Tahoma" w:cs="Tahoma"/>
          <w:i/>
          <w:iCs/>
          <w:sz w:val="18"/>
        </w:rPr>
        <w:t>s</w:t>
      </w:r>
      <w:r>
        <w:rPr>
          <w:rFonts w:ascii="Tahoma" w:hAnsi="Tahoma" w:cs="Tahoma"/>
          <w:i/>
          <w:iCs/>
          <w:sz w:val="18"/>
        </w:rPr>
        <w:t xml:space="preserve"> </w:t>
      </w:r>
      <w:r w:rsidRPr="00984E5C">
        <w:rPr>
          <w:rFonts w:ascii="Tahoma" w:hAnsi="Tahoma" w:cs="Tahoma"/>
          <w:i/>
          <w:iCs/>
          <w:sz w:val="18"/>
        </w:rPr>
        <w:t>podizvajalci,</w:t>
      </w:r>
      <w:r>
        <w:rPr>
          <w:rFonts w:ascii="Tahoma" w:hAnsi="Tahoma" w:cs="Tahoma"/>
          <w:i/>
          <w:iCs/>
          <w:sz w:val="18"/>
        </w:rPr>
        <w:t xml:space="preserve"> </w:t>
      </w:r>
      <w:r w:rsidRPr="00984E5C">
        <w:rPr>
          <w:rFonts w:ascii="Tahoma" w:hAnsi="Tahoma" w:cs="Tahoma"/>
          <w:i/>
          <w:iCs/>
          <w:sz w:val="18"/>
          <w:u w:val="single"/>
        </w:rPr>
        <w:t>oz.</w:t>
      </w:r>
      <w:r>
        <w:rPr>
          <w:rFonts w:ascii="Tahoma" w:hAnsi="Tahoma" w:cs="Tahoma"/>
          <w:i/>
          <w:iCs/>
          <w:sz w:val="18"/>
          <w:u w:val="single"/>
        </w:rPr>
        <w:t xml:space="preserve"> </w:t>
      </w:r>
      <w:r w:rsidRPr="00984E5C">
        <w:rPr>
          <w:rFonts w:ascii="Tahoma" w:hAnsi="Tahoma" w:cs="Tahoma"/>
          <w:i/>
          <w:iCs/>
          <w:sz w:val="18"/>
          <w:u w:val="single"/>
        </w:rPr>
        <w:t>subjekt,</w:t>
      </w:r>
      <w:r>
        <w:rPr>
          <w:rFonts w:ascii="Tahoma" w:hAnsi="Tahoma" w:cs="Tahoma"/>
          <w:i/>
          <w:iCs/>
          <w:sz w:val="18"/>
          <w:u w:val="single"/>
        </w:rPr>
        <w:t xml:space="preserve"> </w:t>
      </w:r>
      <w:r w:rsidRPr="00984E5C">
        <w:rPr>
          <w:rFonts w:ascii="Tahoma" w:hAnsi="Tahoma" w:cs="Tahoma"/>
          <w:i/>
          <w:iCs/>
          <w:sz w:val="18"/>
          <w:u w:val="single"/>
        </w:rPr>
        <w:t>katerega</w:t>
      </w:r>
      <w:r>
        <w:rPr>
          <w:rFonts w:ascii="Tahoma" w:hAnsi="Tahoma" w:cs="Tahoma"/>
          <w:i/>
          <w:iCs/>
          <w:sz w:val="18"/>
          <w:u w:val="single"/>
        </w:rPr>
        <w:t xml:space="preserve"> </w:t>
      </w:r>
      <w:r w:rsidRPr="00984E5C">
        <w:rPr>
          <w:rFonts w:ascii="Tahoma" w:hAnsi="Tahoma" w:cs="Tahoma"/>
          <w:i/>
          <w:iCs/>
          <w:sz w:val="18"/>
          <w:u w:val="single"/>
        </w:rPr>
        <w:t>zmogljivost</w:t>
      </w:r>
      <w:r>
        <w:rPr>
          <w:rFonts w:ascii="Tahoma" w:hAnsi="Tahoma" w:cs="Tahoma"/>
          <w:i/>
          <w:iCs/>
          <w:sz w:val="18"/>
          <w:u w:val="single"/>
        </w:rPr>
        <w:t xml:space="preserve"> </w:t>
      </w:r>
      <w:r w:rsidRPr="00984E5C">
        <w:rPr>
          <w:rFonts w:ascii="Tahoma" w:hAnsi="Tahoma" w:cs="Tahoma"/>
          <w:i/>
          <w:iCs/>
          <w:sz w:val="18"/>
          <w:u w:val="single"/>
        </w:rPr>
        <w:t>uporablja</w:t>
      </w:r>
      <w:r>
        <w:rPr>
          <w:rFonts w:ascii="Tahoma" w:hAnsi="Tahoma" w:cs="Tahoma"/>
          <w:i/>
          <w:iCs/>
          <w:sz w:val="18"/>
          <w:u w:val="single"/>
        </w:rPr>
        <w:t xml:space="preserve"> </w:t>
      </w:r>
      <w:r w:rsidRPr="00984E5C">
        <w:rPr>
          <w:rFonts w:ascii="Tahoma" w:hAnsi="Tahoma" w:cs="Tahoma"/>
          <w:i/>
          <w:iCs/>
          <w:sz w:val="18"/>
          <w:u w:val="single"/>
        </w:rPr>
        <w:t>ponudnik</w:t>
      </w:r>
      <w:r w:rsidRPr="00984E5C">
        <w:rPr>
          <w:rFonts w:ascii="Tahoma" w:hAnsi="Tahoma" w:cs="Tahoma"/>
          <w:i/>
          <w:iCs/>
          <w:sz w:val="18"/>
        </w:rPr>
        <w:t>.</w:t>
      </w:r>
      <w:r>
        <w:rPr>
          <w:rFonts w:ascii="Tahoma" w:hAnsi="Tahoma" w:cs="Tahoma"/>
          <w:i/>
          <w:iCs/>
          <w:sz w:val="18"/>
        </w:rPr>
        <w:t xml:space="preserve"> </w:t>
      </w:r>
    </w:p>
    <w:p w14:paraId="195DAFB4" w14:textId="77777777" w:rsidR="003D4961" w:rsidRPr="00984E5C" w:rsidRDefault="003D4961" w:rsidP="003D4961">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Ponudnik</w:t>
      </w:r>
      <w:r>
        <w:rPr>
          <w:rFonts w:ascii="Tahoma" w:hAnsi="Tahoma" w:cs="Tahoma"/>
          <w:bCs/>
          <w:i/>
          <w:iCs/>
          <w:noProof/>
          <w:sz w:val="18"/>
          <w:szCs w:val="18"/>
        </w:rPr>
        <w:t xml:space="preserve"> </w:t>
      </w:r>
      <w:r w:rsidRPr="00984E5C">
        <w:rPr>
          <w:rFonts w:ascii="Tahoma" w:hAnsi="Tahoma" w:cs="Tahoma"/>
          <w:bCs/>
          <w:i/>
          <w:iCs/>
          <w:noProof/>
          <w:sz w:val="18"/>
          <w:szCs w:val="18"/>
        </w:rPr>
        <w:t>priloži</w:t>
      </w:r>
      <w:r>
        <w:rPr>
          <w:rFonts w:ascii="Tahoma" w:hAnsi="Tahoma" w:cs="Tahoma"/>
          <w:bCs/>
          <w:i/>
          <w:iCs/>
          <w:noProof/>
          <w:sz w:val="18"/>
          <w:szCs w:val="18"/>
        </w:rPr>
        <w:t xml:space="preserve"> </w:t>
      </w:r>
      <w:r w:rsidRPr="006209ED">
        <w:rPr>
          <w:rFonts w:ascii="Tahoma" w:hAnsi="Tahoma" w:cs="Tahoma"/>
          <w:b/>
          <w:bCs/>
          <w:i/>
          <w:iCs/>
          <w:noProof/>
          <w:sz w:val="18"/>
          <w:szCs w:val="18"/>
          <w:u w:val="single"/>
        </w:rPr>
        <w:t>ločeno</w:t>
      </w:r>
      <w:r>
        <w:rPr>
          <w:rFonts w:ascii="Tahoma" w:hAnsi="Tahoma" w:cs="Tahoma"/>
          <w:bCs/>
          <w:i/>
          <w:iCs/>
          <w:noProof/>
          <w:sz w:val="18"/>
          <w:szCs w:val="18"/>
        </w:rPr>
        <w:t xml:space="preserve"> </w:t>
      </w:r>
      <w:r w:rsidRPr="00984E5C">
        <w:rPr>
          <w:rFonts w:ascii="Tahoma" w:hAnsi="Tahoma" w:cs="Tahoma"/>
          <w:bCs/>
          <w:i/>
          <w:iCs/>
          <w:noProof/>
          <w:sz w:val="18"/>
          <w:szCs w:val="18"/>
        </w:rPr>
        <w:t>izpolnjene</w:t>
      </w:r>
      <w:r>
        <w:rPr>
          <w:rFonts w:ascii="Tahoma" w:hAnsi="Tahoma" w:cs="Tahoma"/>
          <w:bCs/>
          <w:i/>
          <w:iCs/>
          <w:noProof/>
          <w:sz w:val="18"/>
          <w:szCs w:val="18"/>
        </w:rPr>
        <w:t xml:space="preserve"> </w:t>
      </w:r>
      <w:r w:rsidRPr="00984E5C">
        <w:rPr>
          <w:rFonts w:ascii="Tahoma" w:hAnsi="Tahoma" w:cs="Tahoma"/>
          <w:bCs/>
          <w:i/>
          <w:iCs/>
          <w:noProof/>
          <w:sz w:val="18"/>
          <w:szCs w:val="18"/>
        </w:rPr>
        <w:t>izjave</w:t>
      </w:r>
      <w:r>
        <w:rPr>
          <w:rFonts w:ascii="Tahoma" w:hAnsi="Tahoma" w:cs="Tahoma"/>
          <w:bCs/>
          <w:i/>
          <w:iCs/>
          <w:noProof/>
          <w:sz w:val="18"/>
          <w:szCs w:val="18"/>
        </w:rPr>
        <w:t xml:space="preserve"> </w:t>
      </w:r>
      <w:r w:rsidRPr="00984E5C">
        <w:rPr>
          <w:rFonts w:ascii="Tahoma" w:hAnsi="Tahoma" w:cs="Tahoma"/>
          <w:bCs/>
          <w:i/>
          <w:iCs/>
          <w:noProof/>
          <w:sz w:val="18"/>
          <w:szCs w:val="18"/>
        </w:rPr>
        <w:t>za</w:t>
      </w:r>
      <w:r>
        <w:rPr>
          <w:rFonts w:ascii="Tahoma" w:hAnsi="Tahoma" w:cs="Tahoma"/>
          <w:bCs/>
          <w:i/>
          <w:iCs/>
          <w:noProof/>
          <w:sz w:val="18"/>
          <w:szCs w:val="18"/>
        </w:rPr>
        <w:t xml:space="preserve"> </w:t>
      </w:r>
      <w:r w:rsidRPr="00984E5C">
        <w:rPr>
          <w:rFonts w:ascii="Tahoma" w:hAnsi="Tahoma" w:cs="Tahoma"/>
          <w:bCs/>
          <w:i/>
          <w:iCs/>
          <w:noProof/>
          <w:sz w:val="18"/>
          <w:szCs w:val="18"/>
        </w:rPr>
        <w:t>vsakega</w:t>
      </w:r>
      <w:r>
        <w:rPr>
          <w:rFonts w:ascii="Tahoma" w:hAnsi="Tahoma" w:cs="Tahoma"/>
          <w:bCs/>
          <w:i/>
          <w:iCs/>
          <w:noProof/>
          <w:sz w:val="18"/>
          <w:szCs w:val="18"/>
        </w:rPr>
        <w:t xml:space="preserve"> </w:t>
      </w:r>
      <w:r w:rsidRPr="00984E5C">
        <w:rPr>
          <w:rFonts w:ascii="Tahoma" w:hAnsi="Tahoma" w:cs="Tahoma"/>
          <w:bCs/>
          <w:i/>
          <w:iCs/>
          <w:noProof/>
          <w:sz w:val="18"/>
          <w:szCs w:val="18"/>
        </w:rPr>
        <w:t>od</w:t>
      </w:r>
      <w:r>
        <w:rPr>
          <w:rFonts w:ascii="Tahoma" w:hAnsi="Tahoma" w:cs="Tahoma"/>
          <w:bCs/>
          <w:i/>
          <w:iCs/>
          <w:noProof/>
          <w:sz w:val="18"/>
          <w:szCs w:val="18"/>
        </w:rPr>
        <w:t xml:space="preserve"> </w:t>
      </w:r>
      <w:r w:rsidRPr="00984E5C">
        <w:rPr>
          <w:rFonts w:ascii="Tahoma" w:hAnsi="Tahoma" w:cs="Tahoma"/>
          <w:bCs/>
          <w:i/>
          <w:iCs/>
          <w:noProof/>
          <w:sz w:val="18"/>
          <w:szCs w:val="18"/>
        </w:rPr>
        <w:t>gospodarskih</w:t>
      </w:r>
      <w:r>
        <w:rPr>
          <w:rFonts w:ascii="Tahoma" w:hAnsi="Tahoma" w:cs="Tahoma"/>
          <w:bCs/>
          <w:i/>
          <w:iCs/>
          <w:noProof/>
          <w:sz w:val="18"/>
          <w:szCs w:val="18"/>
        </w:rPr>
        <w:t xml:space="preserve"> </w:t>
      </w:r>
      <w:r w:rsidRPr="00984E5C">
        <w:rPr>
          <w:rFonts w:ascii="Tahoma" w:hAnsi="Tahoma" w:cs="Tahoma"/>
          <w:bCs/>
          <w:i/>
          <w:iCs/>
          <w:noProof/>
          <w:sz w:val="18"/>
          <w:szCs w:val="18"/>
        </w:rPr>
        <w:t>subjektov</w:t>
      </w:r>
      <w:r>
        <w:rPr>
          <w:rFonts w:ascii="Tahoma" w:hAnsi="Tahoma" w:cs="Tahoma"/>
          <w:bCs/>
          <w:i/>
          <w:iCs/>
          <w:noProof/>
          <w:sz w:val="18"/>
          <w:szCs w:val="18"/>
        </w:rPr>
        <w:t xml:space="preserve"> </w:t>
      </w:r>
      <w:r w:rsidRPr="00984E5C">
        <w:rPr>
          <w:rFonts w:ascii="Tahoma" w:hAnsi="Tahoma" w:cs="Tahoma"/>
          <w:bCs/>
          <w:i/>
          <w:iCs/>
          <w:noProof/>
          <w:sz w:val="18"/>
          <w:szCs w:val="18"/>
        </w:rPr>
        <w:t>v</w:t>
      </w:r>
      <w:r>
        <w:rPr>
          <w:rFonts w:ascii="Tahoma" w:hAnsi="Tahoma" w:cs="Tahoma"/>
          <w:bCs/>
          <w:i/>
          <w:iCs/>
          <w:noProof/>
          <w:sz w:val="18"/>
          <w:szCs w:val="18"/>
        </w:rPr>
        <w:t xml:space="preserve"> </w:t>
      </w:r>
      <w:r w:rsidRPr="00984E5C">
        <w:rPr>
          <w:rFonts w:ascii="Tahoma" w:hAnsi="Tahoma" w:cs="Tahoma"/>
          <w:bCs/>
          <w:i/>
          <w:iCs/>
          <w:noProof/>
          <w:sz w:val="18"/>
          <w:szCs w:val="18"/>
        </w:rPr>
        <w:t>ponudbi.</w:t>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3D4961" w:rsidRPr="00112425" w14:paraId="224839D6" w14:textId="77777777" w:rsidTr="00960237">
        <w:tc>
          <w:tcPr>
            <w:tcW w:w="8045" w:type="dxa"/>
          </w:tcPr>
          <w:p w14:paraId="3A2A5B84" w14:textId="77777777" w:rsidR="003D4961" w:rsidRPr="00112425" w:rsidRDefault="003D4961" w:rsidP="00960237">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w:t>
            </w:r>
            <w:r>
              <w:rPr>
                <w:rFonts w:ascii="Tahoma" w:hAnsi="Tahoma" w:cs="Tahoma"/>
              </w:rPr>
              <w:t xml:space="preserve"> </w:t>
            </w:r>
            <w:r w:rsidRPr="00112425">
              <w:rPr>
                <w:rFonts w:ascii="Tahoma" w:hAnsi="Tahoma" w:cs="Tahoma"/>
              </w:rPr>
              <w:t>FIZIČNE</w:t>
            </w:r>
            <w:r>
              <w:rPr>
                <w:rFonts w:ascii="Tahoma" w:hAnsi="Tahoma" w:cs="Tahoma"/>
              </w:rPr>
              <w:t xml:space="preserve"> </w:t>
            </w:r>
            <w:r w:rsidRPr="00112425">
              <w:rPr>
                <w:rFonts w:ascii="Tahoma" w:hAnsi="Tahoma" w:cs="Tahoma"/>
              </w:rPr>
              <w:t>OSEBE</w:t>
            </w:r>
          </w:p>
        </w:tc>
        <w:tc>
          <w:tcPr>
            <w:tcW w:w="1418" w:type="dxa"/>
          </w:tcPr>
          <w:p w14:paraId="0605A99A" w14:textId="77777777" w:rsidR="003D4961" w:rsidRPr="00112425" w:rsidRDefault="003D4961" w:rsidP="00960237">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3/3</w:t>
            </w:r>
          </w:p>
        </w:tc>
      </w:tr>
    </w:tbl>
    <w:p w14:paraId="47DF85C2" w14:textId="77777777" w:rsidR="003D4961" w:rsidRPr="00112425" w:rsidRDefault="003D4961" w:rsidP="003D4961">
      <w:pPr>
        <w:keepNext/>
        <w:keepLines/>
        <w:rPr>
          <w:rFonts w:ascii="Tahoma" w:hAnsi="Tahoma" w:cs="Tahoma"/>
          <w:b/>
        </w:rPr>
      </w:pPr>
    </w:p>
    <w:p w14:paraId="651B3419" w14:textId="0C8FAAD7" w:rsidR="003D4961" w:rsidRPr="00112425" w:rsidRDefault="003D4961" w:rsidP="003D4961">
      <w:pPr>
        <w:keepNext/>
        <w:keepLines/>
        <w:jc w:val="both"/>
        <w:rPr>
          <w:rFonts w:ascii="Tahoma" w:hAnsi="Tahoma" w:cs="Tahoma"/>
          <w:b/>
        </w:rPr>
      </w:pPr>
      <w:r w:rsidRPr="00112425">
        <w:rPr>
          <w:rFonts w:ascii="Tahoma" w:hAnsi="Tahoma" w:cs="Tahoma"/>
          <w:b/>
        </w:rPr>
        <w:t>Javno</w:t>
      </w:r>
      <w:r>
        <w:rPr>
          <w:rFonts w:ascii="Tahoma" w:hAnsi="Tahoma" w:cs="Tahoma"/>
          <w:b/>
        </w:rPr>
        <w:t xml:space="preserve"> </w:t>
      </w:r>
      <w:r w:rsidRPr="00112425">
        <w:rPr>
          <w:rFonts w:ascii="Tahoma" w:hAnsi="Tahoma" w:cs="Tahoma"/>
          <w:b/>
        </w:rPr>
        <w:t>naročilo</w:t>
      </w:r>
      <w:r>
        <w:rPr>
          <w:rFonts w:ascii="Tahoma" w:hAnsi="Tahoma" w:cs="Tahoma"/>
          <w:b/>
        </w:rPr>
        <w:t xml:space="preserve"> </w:t>
      </w:r>
      <w:r w:rsidRPr="00112425">
        <w:rPr>
          <w:rFonts w:ascii="Tahoma" w:hAnsi="Tahoma" w:cs="Tahoma"/>
          <w:b/>
        </w:rPr>
        <w:t>št.</w:t>
      </w:r>
      <w:r>
        <w:rPr>
          <w:rFonts w:ascii="Tahoma" w:hAnsi="Tahoma" w:cs="Tahoma"/>
          <w:b/>
        </w:rPr>
        <w:t xml:space="preserve"> JPE-VOD-231/24 </w:t>
      </w:r>
      <w:r w:rsidR="004862EE">
        <w:rPr>
          <w:rFonts w:ascii="Tahoma" w:hAnsi="Tahoma" w:cs="Tahoma"/>
          <w:b/>
          <w:color w:val="000000"/>
        </w:rPr>
        <w:t>Idejna študija za energijsko izrabo komunalnih odpadkov in sežig komunalnega blata v TEO Ljubljana na lokacijah TE-TOL in RCERO Ljubljana</w:t>
      </w:r>
    </w:p>
    <w:p w14:paraId="5FAA8E01" w14:textId="77777777" w:rsidR="003D4961" w:rsidRPr="00112425" w:rsidRDefault="003D4961" w:rsidP="003D4961">
      <w:pPr>
        <w:keepNext/>
        <w:keepLines/>
        <w:tabs>
          <w:tab w:val="left" w:pos="567"/>
          <w:tab w:val="num" w:pos="851"/>
          <w:tab w:val="left" w:pos="993"/>
        </w:tabs>
        <w:jc w:val="both"/>
        <w:rPr>
          <w:rFonts w:ascii="Tahoma" w:hAnsi="Tahoma" w:cs="Tahoma"/>
        </w:rPr>
      </w:pPr>
    </w:p>
    <w:p w14:paraId="2D169DEC" w14:textId="77777777" w:rsidR="003D4961" w:rsidRPr="00112425" w:rsidRDefault="003D4961" w:rsidP="003D4961">
      <w:pPr>
        <w:keepNext/>
        <w:keepLines/>
        <w:tabs>
          <w:tab w:val="left" w:pos="567"/>
          <w:tab w:val="num" w:pos="851"/>
          <w:tab w:val="left" w:pos="993"/>
        </w:tabs>
        <w:jc w:val="both"/>
        <w:rPr>
          <w:rFonts w:ascii="Tahoma" w:hAnsi="Tahoma" w:cs="Tahoma"/>
        </w:rPr>
      </w:pPr>
      <w:r w:rsidRPr="00112425">
        <w:rPr>
          <w:rFonts w:ascii="Tahoma" w:hAnsi="Tahoma" w:cs="Tahoma"/>
        </w:rPr>
        <w:t>Ime</w:t>
      </w:r>
      <w:r>
        <w:rPr>
          <w:rFonts w:ascii="Tahoma" w:hAnsi="Tahoma" w:cs="Tahoma"/>
        </w:rPr>
        <w:t xml:space="preserve"> </w:t>
      </w:r>
      <w:r w:rsidRPr="00112425">
        <w:rPr>
          <w:rFonts w:ascii="Tahoma" w:hAnsi="Tahoma" w:cs="Tahoma"/>
        </w:rPr>
        <w:t>in</w:t>
      </w:r>
      <w:r>
        <w:rPr>
          <w:rFonts w:ascii="Tahoma" w:hAnsi="Tahoma" w:cs="Tahoma"/>
        </w:rPr>
        <w:t xml:space="preserve"> </w:t>
      </w:r>
      <w:r w:rsidRPr="00112425">
        <w:rPr>
          <w:rFonts w:ascii="Tahoma" w:hAnsi="Tahoma" w:cs="Tahoma"/>
        </w:rPr>
        <w:t>priimek</w:t>
      </w:r>
      <w:r>
        <w:rPr>
          <w:rFonts w:ascii="Tahoma" w:hAnsi="Tahoma" w:cs="Tahoma"/>
        </w:rPr>
        <w:t xml:space="preserve"> </w:t>
      </w:r>
      <w:r w:rsidRPr="00112425">
        <w:rPr>
          <w:rFonts w:ascii="Tahoma" w:hAnsi="Tahoma" w:cs="Tahoma"/>
        </w:rPr>
        <w:t>_____________________________________________________________________</w:t>
      </w:r>
      <w:r>
        <w:rPr>
          <w:rFonts w:ascii="Tahoma" w:hAnsi="Tahoma" w:cs="Tahoma"/>
        </w:rPr>
        <w:t xml:space="preserve"> </w:t>
      </w:r>
    </w:p>
    <w:p w14:paraId="57B52D3E" w14:textId="77777777" w:rsidR="003D4961" w:rsidRPr="00112425" w:rsidRDefault="003D4961" w:rsidP="003D4961">
      <w:pPr>
        <w:keepNext/>
        <w:keepLines/>
        <w:tabs>
          <w:tab w:val="left" w:pos="567"/>
          <w:tab w:val="num" w:pos="851"/>
          <w:tab w:val="left" w:pos="993"/>
        </w:tabs>
        <w:jc w:val="both"/>
        <w:rPr>
          <w:rFonts w:ascii="Tahoma" w:hAnsi="Tahoma" w:cs="Tahoma"/>
        </w:rPr>
      </w:pPr>
    </w:p>
    <w:p w14:paraId="5C957A70" w14:textId="77777777" w:rsidR="003D4961" w:rsidRPr="00112425" w:rsidRDefault="003D4961" w:rsidP="003D4961">
      <w:pPr>
        <w:keepNext/>
        <w:keepLines/>
        <w:tabs>
          <w:tab w:val="left" w:pos="567"/>
          <w:tab w:val="num" w:pos="851"/>
          <w:tab w:val="left" w:pos="993"/>
        </w:tabs>
        <w:jc w:val="both"/>
        <w:rPr>
          <w:rFonts w:ascii="Tahoma" w:hAnsi="Tahoma" w:cs="Tahoma"/>
        </w:rPr>
      </w:pPr>
      <w:r w:rsidRPr="00112425">
        <w:rPr>
          <w:rFonts w:ascii="Tahoma" w:hAnsi="Tahoma" w:cs="Tahoma"/>
        </w:rPr>
        <w:t>EMŠO</w:t>
      </w:r>
      <w:r>
        <w:rPr>
          <w:rFonts w:ascii="Tahoma" w:hAnsi="Tahoma" w:cs="Tahoma"/>
        </w:rPr>
        <w:t xml:space="preserve"> </w:t>
      </w:r>
      <w:r w:rsidRPr="00112425">
        <w:rPr>
          <w:rFonts w:ascii="Tahoma" w:hAnsi="Tahoma" w:cs="Tahoma"/>
        </w:rPr>
        <w:t>____________________________________________________________________________</w:t>
      </w:r>
    </w:p>
    <w:p w14:paraId="6D870F80" w14:textId="77777777" w:rsidR="003D4961" w:rsidRPr="00112425" w:rsidRDefault="003D4961" w:rsidP="003D4961">
      <w:pPr>
        <w:keepNext/>
        <w:keepLines/>
        <w:tabs>
          <w:tab w:val="left" w:pos="567"/>
          <w:tab w:val="num" w:pos="851"/>
          <w:tab w:val="left" w:pos="993"/>
        </w:tabs>
        <w:jc w:val="both"/>
        <w:rPr>
          <w:rFonts w:ascii="Tahoma" w:hAnsi="Tahoma" w:cs="Tahoma"/>
        </w:rPr>
      </w:pPr>
    </w:p>
    <w:p w14:paraId="716A8228" w14:textId="77777777" w:rsidR="003D4961" w:rsidRPr="00112425" w:rsidRDefault="003D4961" w:rsidP="003D4961">
      <w:pPr>
        <w:keepNext/>
        <w:keepLines/>
        <w:tabs>
          <w:tab w:val="left" w:pos="567"/>
          <w:tab w:val="num" w:pos="851"/>
          <w:tab w:val="left" w:pos="993"/>
        </w:tabs>
        <w:jc w:val="both"/>
        <w:rPr>
          <w:rFonts w:ascii="Tahoma" w:hAnsi="Tahoma" w:cs="Tahoma"/>
        </w:rPr>
      </w:pPr>
    </w:p>
    <w:p w14:paraId="1E101EA9" w14:textId="77777777" w:rsidR="003D4961" w:rsidRPr="00112425" w:rsidRDefault="003D4961" w:rsidP="003D4961">
      <w:pPr>
        <w:keepNext/>
        <w:keepLines/>
        <w:tabs>
          <w:tab w:val="left" w:pos="567"/>
          <w:tab w:val="num" w:pos="851"/>
          <w:tab w:val="left" w:pos="993"/>
        </w:tabs>
        <w:jc w:val="both"/>
        <w:rPr>
          <w:rFonts w:ascii="Tahoma" w:hAnsi="Tahoma" w:cs="Tahoma"/>
        </w:rPr>
      </w:pPr>
      <w:r w:rsidRPr="00112425">
        <w:rPr>
          <w:rFonts w:ascii="Tahoma" w:hAnsi="Tahoma" w:cs="Tahoma"/>
        </w:rPr>
        <w:t>Spodaj</w:t>
      </w:r>
      <w:r>
        <w:rPr>
          <w:rFonts w:ascii="Tahoma" w:hAnsi="Tahoma" w:cs="Tahoma"/>
        </w:rPr>
        <w:t xml:space="preserve"> </w:t>
      </w:r>
      <w:r w:rsidRPr="00112425">
        <w:rPr>
          <w:rFonts w:ascii="Tahoma" w:hAnsi="Tahoma" w:cs="Tahoma"/>
        </w:rPr>
        <w:t>podpisani/a,</w:t>
      </w:r>
      <w:r>
        <w:rPr>
          <w:rFonts w:ascii="Tahoma" w:hAnsi="Tahoma" w:cs="Tahoma"/>
        </w:rPr>
        <w:t xml:space="preserve"> </w:t>
      </w:r>
      <w:r w:rsidRPr="00112425">
        <w:rPr>
          <w:rFonts w:ascii="Tahoma" w:hAnsi="Tahoma" w:cs="Tahoma"/>
        </w:rPr>
        <w:t>ki</w:t>
      </w:r>
      <w:r>
        <w:rPr>
          <w:rFonts w:ascii="Tahoma" w:hAnsi="Tahoma" w:cs="Tahoma"/>
        </w:rPr>
        <w:t xml:space="preserve"> </w:t>
      </w:r>
      <w:r w:rsidRPr="00112425">
        <w:rPr>
          <w:rFonts w:ascii="Tahoma" w:hAnsi="Tahoma" w:cs="Tahoma"/>
        </w:rPr>
        <w:t>sem</w:t>
      </w:r>
      <w:r>
        <w:rPr>
          <w:rFonts w:ascii="Tahoma" w:hAnsi="Tahoma" w:cs="Tahoma"/>
        </w:rPr>
        <w:t xml:space="preserve"> </w:t>
      </w:r>
      <w:r w:rsidRPr="00112425">
        <w:rPr>
          <w:rFonts w:ascii="Tahoma" w:hAnsi="Tahoma" w:cs="Tahoma"/>
        </w:rPr>
        <w:t>pri</w:t>
      </w:r>
      <w:r>
        <w:rPr>
          <w:rFonts w:ascii="Tahoma" w:hAnsi="Tahoma" w:cs="Tahoma"/>
        </w:rPr>
        <w:t xml:space="preserve"> </w:t>
      </w:r>
      <w:r w:rsidRPr="00112425">
        <w:rPr>
          <w:rFonts w:ascii="Tahoma" w:hAnsi="Tahoma" w:cs="Tahoma"/>
        </w:rPr>
        <w:t>gospodarskemu</w:t>
      </w:r>
      <w:r>
        <w:rPr>
          <w:rFonts w:ascii="Tahoma" w:hAnsi="Tahoma" w:cs="Tahoma"/>
        </w:rPr>
        <w:t xml:space="preserve"> </w:t>
      </w:r>
      <w:r w:rsidRPr="00112425">
        <w:rPr>
          <w:rFonts w:ascii="Tahoma" w:hAnsi="Tahoma" w:cs="Tahoma"/>
        </w:rPr>
        <w:t>subjektu</w:t>
      </w:r>
      <w:r>
        <w:rPr>
          <w:rFonts w:ascii="Tahoma" w:hAnsi="Tahoma" w:cs="Tahoma"/>
        </w:rPr>
        <w:t xml:space="preserve"> </w:t>
      </w:r>
      <w:r w:rsidRPr="00112425">
        <w:rPr>
          <w:rFonts w:ascii="Tahoma" w:hAnsi="Tahoma" w:cs="Tahoma"/>
        </w:rPr>
        <w:t>________________________________________</w:t>
      </w:r>
    </w:p>
    <w:p w14:paraId="6B75030C" w14:textId="77777777" w:rsidR="003D4961" w:rsidRPr="00112425" w:rsidRDefault="003D4961" w:rsidP="003D4961">
      <w:pPr>
        <w:keepNext/>
        <w:keepLines/>
        <w:tabs>
          <w:tab w:val="left" w:pos="567"/>
          <w:tab w:val="num" w:pos="851"/>
          <w:tab w:val="left" w:pos="993"/>
        </w:tabs>
        <w:jc w:val="both"/>
        <w:rPr>
          <w:rFonts w:ascii="Tahoma" w:hAnsi="Tahoma" w:cs="Tahoma"/>
        </w:rPr>
      </w:pPr>
      <w:r w:rsidRPr="00112425">
        <w:rPr>
          <w:rFonts w:ascii="Tahoma" w:hAnsi="Tahoma" w:cs="Tahoma"/>
        </w:rPr>
        <w:t>član/ica</w:t>
      </w:r>
      <w:r>
        <w:rPr>
          <w:rFonts w:ascii="Tahoma" w:hAnsi="Tahoma" w:cs="Tahoma"/>
        </w:rPr>
        <w:t xml:space="preserve"> </w:t>
      </w:r>
      <w:r w:rsidRPr="00112425">
        <w:rPr>
          <w:rFonts w:ascii="Tahoma" w:hAnsi="Tahoma" w:cs="Tahoma"/>
        </w:rPr>
        <w:t>(ustrezno</w:t>
      </w:r>
      <w:r>
        <w:rPr>
          <w:rFonts w:ascii="Tahoma" w:hAnsi="Tahoma" w:cs="Tahoma"/>
        </w:rPr>
        <w:t xml:space="preserve"> </w:t>
      </w:r>
      <w:r w:rsidRPr="00112425">
        <w:rPr>
          <w:rFonts w:ascii="Tahoma" w:hAnsi="Tahoma" w:cs="Tahoma"/>
        </w:rPr>
        <w:t>obkrožiti):</w:t>
      </w:r>
    </w:p>
    <w:p w14:paraId="0302D268" w14:textId="77777777" w:rsidR="003D4961" w:rsidRPr="00112425" w:rsidRDefault="003D4961" w:rsidP="003D4961">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upravnega</w:t>
      </w:r>
      <w:r>
        <w:rPr>
          <w:rFonts w:ascii="Tahoma" w:hAnsi="Tahoma" w:cs="Tahoma"/>
        </w:rPr>
        <w:t xml:space="preserve"> </w:t>
      </w:r>
      <w:r w:rsidRPr="00112425">
        <w:rPr>
          <w:rFonts w:ascii="Tahoma" w:hAnsi="Tahoma" w:cs="Tahoma"/>
        </w:rPr>
        <w:t>organa</w:t>
      </w:r>
      <w:r>
        <w:rPr>
          <w:rFonts w:ascii="Tahoma" w:hAnsi="Tahoma" w:cs="Tahoma"/>
        </w:rPr>
        <w:t xml:space="preserve"> </w:t>
      </w:r>
      <w:r w:rsidRPr="00112425">
        <w:rPr>
          <w:rFonts w:ascii="Tahoma" w:hAnsi="Tahoma" w:cs="Tahoma"/>
        </w:rPr>
        <w:t>ali</w:t>
      </w:r>
      <w:r>
        <w:rPr>
          <w:rFonts w:ascii="Tahoma" w:hAnsi="Tahoma" w:cs="Tahoma"/>
        </w:rPr>
        <w:t xml:space="preserve"> </w:t>
      </w:r>
    </w:p>
    <w:p w14:paraId="1E4E9AC1" w14:textId="77777777" w:rsidR="003D4961" w:rsidRPr="00112425" w:rsidRDefault="003D4961" w:rsidP="003D4961">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vodstvenega</w:t>
      </w:r>
      <w:r>
        <w:rPr>
          <w:rFonts w:ascii="Tahoma" w:hAnsi="Tahoma" w:cs="Tahoma"/>
        </w:rPr>
        <w:t xml:space="preserve"> </w:t>
      </w:r>
      <w:r w:rsidRPr="00112425">
        <w:rPr>
          <w:rFonts w:ascii="Tahoma" w:hAnsi="Tahoma" w:cs="Tahoma"/>
        </w:rPr>
        <w:t>organa</w:t>
      </w:r>
      <w:r>
        <w:rPr>
          <w:rFonts w:ascii="Tahoma" w:hAnsi="Tahoma" w:cs="Tahoma"/>
        </w:rPr>
        <w:t xml:space="preserve"> </w:t>
      </w:r>
      <w:r w:rsidRPr="00112425">
        <w:rPr>
          <w:rFonts w:ascii="Tahoma" w:hAnsi="Tahoma" w:cs="Tahoma"/>
        </w:rPr>
        <w:t>ali</w:t>
      </w:r>
    </w:p>
    <w:p w14:paraId="48938FB8" w14:textId="77777777" w:rsidR="003D4961" w:rsidRPr="00112425" w:rsidRDefault="003D4961" w:rsidP="003D4961">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nadzornega</w:t>
      </w:r>
      <w:r>
        <w:rPr>
          <w:rFonts w:ascii="Tahoma" w:hAnsi="Tahoma" w:cs="Tahoma"/>
        </w:rPr>
        <w:t xml:space="preserve"> </w:t>
      </w:r>
      <w:r w:rsidRPr="00112425">
        <w:rPr>
          <w:rFonts w:ascii="Tahoma" w:hAnsi="Tahoma" w:cs="Tahoma"/>
        </w:rPr>
        <w:t>organa</w:t>
      </w:r>
      <w:r>
        <w:rPr>
          <w:rFonts w:ascii="Tahoma" w:hAnsi="Tahoma" w:cs="Tahoma"/>
        </w:rPr>
        <w:t xml:space="preserve"> </w:t>
      </w:r>
    </w:p>
    <w:p w14:paraId="5FFD59C3" w14:textId="77777777" w:rsidR="003D4961" w:rsidRPr="00112425" w:rsidRDefault="003D4961" w:rsidP="003D4961">
      <w:pPr>
        <w:keepNext/>
        <w:keepLines/>
        <w:tabs>
          <w:tab w:val="left" w:pos="567"/>
          <w:tab w:val="num" w:pos="851"/>
          <w:tab w:val="left" w:pos="993"/>
        </w:tabs>
        <w:jc w:val="both"/>
        <w:rPr>
          <w:rFonts w:ascii="Tahoma" w:hAnsi="Tahoma" w:cs="Tahoma"/>
        </w:rPr>
      </w:pPr>
    </w:p>
    <w:p w14:paraId="15697877" w14:textId="77777777" w:rsidR="003D4961" w:rsidRPr="00112425" w:rsidRDefault="003D4961" w:rsidP="003D4961">
      <w:pPr>
        <w:keepNext/>
        <w:keepLines/>
        <w:tabs>
          <w:tab w:val="left" w:pos="567"/>
          <w:tab w:val="num" w:pos="851"/>
          <w:tab w:val="left" w:pos="993"/>
        </w:tabs>
        <w:jc w:val="both"/>
        <w:rPr>
          <w:rFonts w:ascii="Tahoma" w:hAnsi="Tahoma" w:cs="Tahoma"/>
        </w:rPr>
      </w:pPr>
      <w:r w:rsidRPr="00112425">
        <w:rPr>
          <w:rFonts w:ascii="Tahoma" w:hAnsi="Tahoma" w:cs="Tahoma"/>
        </w:rPr>
        <w:t>oziroma</w:t>
      </w:r>
      <w:r>
        <w:rPr>
          <w:rFonts w:ascii="Tahoma" w:hAnsi="Tahoma" w:cs="Tahoma"/>
        </w:rPr>
        <w:t xml:space="preserve"> </w:t>
      </w:r>
      <w:r w:rsidRPr="00112425">
        <w:rPr>
          <w:rFonts w:ascii="Tahoma" w:hAnsi="Tahoma" w:cs="Tahoma"/>
        </w:rPr>
        <w:t>imam</w:t>
      </w:r>
      <w:r>
        <w:rPr>
          <w:rFonts w:ascii="Tahoma" w:hAnsi="Tahoma" w:cs="Tahoma"/>
        </w:rPr>
        <w:t xml:space="preserve"> </w:t>
      </w:r>
      <w:r w:rsidRPr="00112425">
        <w:rPr>
          <w:rFonts w:ascii="Tahoma" w:hAnsi="Tahoma" w:cs="Tahoma"/>
        </w:rPr>
        <w:t>pooblastila</w:t>
      </w:r>
      <w:r>
        <w:rPr>
          <w:rFonts w:ascii="Tahoma" w:hAnsi="Tahoma" w:cs="Tahoma"/>
        </w:rPr>
        <w:t xml:space="preserve"> </w:t>
      </w:r>
      <w:r w:rsidRPr="00112425">
        <w:rPr>
          <w:rFonts w:ascii="Tahoma" w:hAnsi="Tahoma" w:cs="Tahoma"/>
        </w:rPr>
        <w:t>za</w:t>
      </w:r>
      <w:r>
        <w:rPr>
          <w:rFonts w:ascii="Tahoma" w:hAnsi="Tahoma" w:cs="Tahoma"/>
        </w:rPr>
        <w:t xml:space="preserve"> </w:t>
      </w:r>
      <w:r w:rsidRPr="00112425">
        <w:rPr>
          <w:rFonts w:ascii="Tahoma" w:hAnsi="Tahoma" w:cs="Tahoma"/>
        </w:rPr>
        <w:t>njegovo</w:t>
      </w:r>
      <w:r>
        <w:rPr>
          <w:rFonts w:ascii="Tahoma" w:hAnsi="Tahoma" w:cs="Tahoma"/>
        </w:rPr>
        <w:t xml:space="preserve"> </w:t>
      </w:r>
      <w:r w:rsidRPr="00112425">
        <w:rPr>
          <w:rFonts w:ascii="Tahoma" w:hAnsi="Tahoma" w:cs="Tahoma"/>
        </w:rPr>
        <w:t>(ustrezno</w:t>
      </w:r>
      <w:r>
        <w:rPr>
          <w:rFonts w:ascii="Tahoma" w:hAnsi="Tahoma" w:cs="Tahoma"/>
        </w:rPr>
        <w:t xml:space="preserve"> </w:t>
      </w:r>
      <w:r w:rsidRPr="00112425">
        <w:rPr>
          <w:rFonts w:ascii="Tahoma" w:hAnsi="Tahoma" w:cs="Tahoma"/>
        </w:rPr>
        <w:t>obkrožiti):</w:t>
      </w:r>
    </w:p>
    <w:p w14:paraId="0A3F32EB" w14:textId="77777777" w:rsidR="003D4961" w:rsidRPr="00112425" w:rsidRDefault="003D4961" w:rsidP="003D4961">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zastopanje</w:t>
      </w:r>
      <w:r>
        <w:rPr>
          <w:rFonts w:ascii="Tahoma" w:hAnsi="Tahoma" w:cs="Tahoma"/>
        </w:rPr>
        <w:t xml:space="preserve"> </w:t>
      </w:r>
      <w:r w:rsidRPr="00112425">
        <w:rPr>
          <w:rFonts w:ascii="Tahoma" w:hAnsi="Tahoma" w:cs="Tahoma"/>
        </w:rPr>
        <w:t>ali</w:t>
      </w:r>
    </w:p>
    <w:p w14:paraId="35911200" w14:textId="77777777" w:rsidR="003D4961" w:rsidRPr="00112425" w:rsidRDefault="003D4961" w:rsidP="003D4961">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odločanje</w:t>
      </w:r>
      <w:r>
        <w:rPr>
          <w:rFonts w:ascii="Tahoma" w:hAnsi="Tahoma" w:cs="Tahoma"/>
        </w:rPr>
        <w:t xml:space="preserve"> </w:t>
      </w:r>
      <w:r w:rsidRPr="00112425">
        <w:rPr>
          <w:rFonts w:ascii="Tahoma" w:hAnsi="Tahoma" w:cs="Tahoma"/>
        </w:rPr>
        <w:t>ali</w:t>
      </w:r>
    </w:p>
    <w:p w14:paraId="196C5F6C" w14:textId="77777777" w:rsidR="003D4961" w:rsidRPr="00112425" w:rsidRDefault="003D4961" w:rsidP="003D4961">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nadzor</w:t>
      </w:r>
      <w:r>
        <w:rPr>
          <w:rFonts w:ascii="Tahoma" w:hAnsi="Tahoma" w:cs="Tahoma"/>
        </w:rPr>
        <w:t xml:space="preserve"> </w:t>
      </w:r>
      <w:r w:rsidRPr="00112425">
        <w:rPr>
          <w:rFonts w:ascii="Tahoma" w:hAnsi="Tahoma" w:cs="Tahoma"/>
        </w:rPr>
        <w:t>v</w:t>
      </w:r>
      <w:r>
        <w:rPr>
          <w:rFonts w:ascii="Tahoma" w:hAnsi="Tahoma" w:cs="Tahoma"/>
        </w:rPr>
        <w:t xml:space="preserve"> </w:t>
      </w:r>
      <w:r w:rsidRPr="00112425">
        <w:rPr>
          <w:rFonts w:ascii="Tahoma" w:hAnsi="Tahoma" w:cs="Tahoma"/>
        </w:rPr>
        <w:t>njem,</w:t>
      </w:r>
    </w:p>
    <w:p w14:paraId="6D956868" w14:textId="77777777" w:rsidR="003D4961" w:rsidRPr="00112425" w:rsidRDefault="003D4961" w:rsidP="003D4961">
      <w:pPr>
        <w:keepNext/>
        <w:keepLines/>
        <w:tabs>
          <w:tab w:val="left" w:pos="567"/>
          <w:tab w:val="num" w:pos="851"/>
          <w:tab w:val="left" w:pos="993"/>
        </w:tabs>
        <w:jc w:val="both"/>
        <w:rPr>
          <w:rFonts w:ascii="Tahoma" w:hAnsi="Tahoma" w:cs="Tahoma"/>
        </w:rPr>
      </w:pPr>
    </w:p>
    <w:p w14:paraId="17D34423" w14:textId="77777777" w:rsidR="003D4961" w:rsidRPr="00112425" w:rsidRDefault="003D4961" w:rsidP="003D4961">
      <w:pPr>
        <w:keepNext/>
        <w:keepLines/>
        <w:tabs>
          <w:tab w:val="left" w:pos="567"/>
          <w:tab w:val="num" w:pos="851"/>
          <w:tab w:val="left" w:pos="993"/>
        </w:tabs>
        <w:jc w:val="both"/>
        <w:rPr>
          <w:rFonts w:ascii="Tahoma" w:hAnsi="Tahoma" w:cs="Tahoma"/>
        </w:rPr>
      </w:pPr>
      <w:r w:rsidRPr="00112425">
        <w:rPr>
          <w:rFonts w:ascii="Tahoma" w:hAnsi="Tahoma" w:cs="Tahoma"/>
          <w:b/>
        </w:rPr>
        <w:t>pod</w:t>
      </w:r>
      <w:r>
        <w:rPr>
          <w:rFonts w:ascii="Tahoma" w:hAnsi="Tahoma" w:cs="Tahoma"/>
          <w:b/>
        </w:rPr>
        <w:t xml:space="preserve"> </w:t>
      </w:r>
      <w:r w:rsidRPr="00112425">
        <w:rPr>
          <w:rFonts w:ascii="Tahoma" w:hAnsi="Tahoma" w:cs="Tahoma"/>
          <w:b/>
        </w:rPr>
        <w:t>kazensko</w:t>
      </w:r>
      <w:r>
        <w:rPr>
          <w:rFonts w:ascii="Tahoma" w:hAnsi="Tahoma" w:cs="Tahoma"/>
          <w:b/>
        </w:rPr>
        <w:t xml:space="preserve"> </w:t>
      </w:r>
      <w:r w:rsidRPr="00112425">
        <w:rPr>
          <w:rFonts w:ascii="Tahoma" w:hAnsi="Tahoma" w:cs="Tahoma"/>
          <w:b/>
        </w:rPr>
        <w:t>in</w:t>
      </w:r>
      <w:r>
        <w:rPr>
          <w:rFonts w:ascii="Tahoma" w:hAnsi="Tahoma" w:cs="Tahoma"/>
          <w:b/>
        </w:rPr>
        <w:t xml:space="preserve"> </w:t>
      </w:r>
      <w:r w:rsidRPr="00112425">
        <w:rPr>
          <w:rFonts w:ascii="Tahoma" w:hAnsi="Tahoma" w:cs="Tahoma"/>
          <w:b/>
        </w:rPr>
        <w:t>materialno</w:t>
      </w:r>
      <w:r>
        <w:rPr>
          <w:rFonts w:ascii="Tahoma" w:hAnsi="Tahoma" w:cs="Tahoma"/>
          <w:b/>
        </w:rPr>
        <w:t xml:space="preserve"> </w:t>
      </w:r>
      <w:r w:rsidRPr="00112425">
        <w:rPr>
          <w:rFonts w:ascii="Tahoma" w:hAnsi="Tahoma" w:cs="Tahoma"/>
          <w:b/>
        </w:rPr>
        <w:t>odgovornostjo</w:t>
      </w:r>
      <w:r>
        <w:rPr>
          <w:rFonts w:ascii="Tahoma" w:hAnsi="Tahoma" w:cs="Tahoma"/>
        </w:rPr>
        <w:t xml:space="preserve"> </w:t>
      </w:r>
    </w:p>
    <w:p w14:paraId="1EE9AAFD" w14:textId="77777777" w:rsidR="003D4961" w:rsidRPr="00112425" w:rsidRDefault="003D4961" w:rsidP="003D4961">
      <w:pPr>
        <w:keepNext/>
        <w:keepLines/>
        <w:tabs>
          <w:tab w:val="left" w:pos="567"/>
          <w:tab w:val="num" w:pos="851"/>
          <w:tab w:val="left" w:pos="993"/>
        </w:tabs>
        <w:rPr>
          <w:rFonts w:ascii="Tahoma" w:hAnsi="Tahoma" w:cs="Tahoma"/>
          <w:b/>
        </w:rPr>
      </w:pPr>
    </w:p>
    <w:p w14:paraId="05516F33" w14:textId="77777777" w:rsidR="003D4961" w:rsidRPr="00531A66" w:rsidRDefault="003D4961" w:rsidP="003D4961">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14:paraId="2023AF5A" w14:textId="77777777" w:rsidR="003D4961" w:rsidRPr="00112425" w:rsidRDefault="003D4961" w:rsidP="003D4961">
      <w:pPr>
        <w:keepNext/>
        <w:keepLines/>
        <w:tabs>
          <w:tab w:val="left" w:pos="567"/>
          <w:tab w:val="num" w:pos="851"/>
          <w:tab w:val="left" w:pos="993"/>
        </w:tabs>
        <w:jc w:val="both"/>
        <w:rPr>
          <w:rFonts w:ascii="Tahoma" w:hAnsi="Tahoma" w:cs="Tahoma"/>
        </w:rPr>
      </w:pPr>
    </w:p>
    <w:p w14:paraId="140ACF8A" w14:textId="6A9404DF" w:rsidR="003D4961" w:rsidRPr="00112425" w:rsidRDefault="003D4961" w:rsidP="003D4961">
      <w:pPr>
        <w:keepNext/>
        <w:keepLines/>
        <w:tabs>
          <w:tab w:val="left" w:pos="567"/>
          <w:tab w:val="num" w:pos="851"/>
          <w:tab w:val="left" w:pos="993"/>
        </w:tabs>
        <w:jc w:val="both"/>
        <w:rPr>
          <w:rFonts w:ascii="Tahoma" w:hAnsi="Tahoma" w:cs="Tahoma"/>
        </w:rPr>
      </w:pPr>
      <w:r w:rsidRPr="00112425">
        <w:rPr>
          <w:rFonts w:ascii="Tahoma" w:hAnsi="Tahoma" w:cs="Tahoma"/>
        </w:rPr>
        <w:t>da</w:t>
      </w:r>
      <w:r>
        <w:rPr>
          <w:rFonts w:ascii="Tahoma" w:hAnsi="Tahoma" w:cs="Tahoma"/>
        </w:rPr>
        <w:t xml:space="preserve"> </w:t>
      </w:r>
      <w:r w:rsidRPr="00112425">
        <w:rPr>
          <w:rFonts w:ascii="Tahoma" w:hAnsi="Tahoma" w:cs="Tahoma"/>
        </w:rPr>
        <w:t>mi</w:t>
      </w:r>
      <w:r>
        <w:rPr>
          <w:rFonts w:ascii="Tahoma" w:hAnsi="Tahoma" w:cs="Tahoma"/>
        </w:rPr>
        <w:t xml:space="preserve"> </w:t>
      </w:r>
      <w:r w:rsidRPr="00112425">
        <w:rPr>
          <w:rFonts w:ascii="Tahoma" w:hAnsi="Tahoma" w:cs="Tahoma"/>
        </w:rPr>
        <w:t>ni</w:t>
      </w:r>
      <w:r>
        <w:rPr>
          <w:rFonts w:ascii="Tahoma" w:hAnsi="Tahoma" w:cs="Tahoma"/>
        </w:rPr>
        <w:t xml:space="preserve"> </w:t>
      </w:r>
      <w:r w:rsidRPr="00112425">
        <w:rPr>
          <w:rFonts w:ascii="Tahoma" w:hAnsi="Tahoma" w:cs="Tahoma"/>
        </w:rPr>
        <w:t>b</w:t>
      </w:r>
      <w:r>
        <w:rPr>
          <w:rFonts w:ascii="Tahoma" w:hAnsi="Tahoma" w:cs="Tahoma"/>
        </w:rPr>
        <w:t xml:space="preserve">ila izrečena pravnomočna sodba </w:t>
      </w:r>
      <w:r w:rsidRPr="00D51F1D">
        <w:rPr>
          <w:rFonts w:ascii="Tahoma" w:hAnsi="Tahoma" w:cs="Tahoma"/>
        </w:rPr>
        <w:t>za</w:t>
      </w:r>
      <w:r>
        <w:rPr>
          <w:rFonts w:ascii="Tahoma" w:hAnsi="Tahoma" w:cs="Tahoma"/>
        </w:rPr>
        <w:t xml:space="preserve"> </w:t>
      </w:r>
      <w:r w:rsidRPr="00D51F1D">
        <w:rPr>
          <w:rFonts w:ascii="Tahoma" w:hAnsi="Tahoma" w:cs="Tahoma"/>
        </w:rPr>
        <w:t>kazniva</w:t>
      </w:r>
      <w:r>
        <w:rPr>
          <w:rFonts w:ascii="Tahoma" w:hAnsi="Tahoma" w:cs="Tahoma"/>
        </w:rPr>
        <w:t xml:space="preserve"> </w:t>
      </w:r>
      <w:r w:rsidRPr="00D51F1D">
        <w:rPr>
          <w:rFonts w:ascii="Tahoma" w:hAnsi="Tahoma" w:cs="Tahoma"/>
        </w:rPr>
        <w:t>dejanja</w:t>
      </w:r>
      <w:r>
        <w:rPr>
          <w:rFonts w:ascii="Tahoma" w:hAnsi="Tahoma" w:cs="Tahoma"/>
        </w:rPr>
        <w:t xml:space="preserve"> </w:t>
      </w:r>
      <w:r w:rsidRPr="00D51F1D">
        <w:rPr>
          <w:rFonts w:ascii="Tahoma" w:hAnsi="Tahoma" w:cs="Tahoma"/>
        </w:rPr>
        <w:t>iz</w:t>
      </w:r>
      <w:r>
        <w:rPr>
          <w:rFonts w:ascii="Tahoma" w:hAnsi="Tahoma" w:cs="Tahoma"/>
        </w:rPr>
        <w:t xml:space="preserve"> </w:t>
      </w:r>
      <w:r w:rsidRPr="00D51F1D">
        <w:rPr>
          <w:rFonts w:ascii="Tahoma" w:hAnsi="Tahoma" w:cs="Tahoma"/>
        </w:rPr>
        <w:t>Kazenskega</w:t>
      </w:r>
      <w:r>
        <w:rPr>
          <w:rFonts w:ascii="Tahoma" w:hAnsi="Tahoma" w:cs="Tahoma"/>
        </w:rPr>
        <w:t xml:space="preserve"> </w:t>
      </w:r>
      <w:r w:rsidRPr="00D51F1D">
        <w:rPr>
          <w:rFonts w:ascii="Tahoma" w:hAnsi="Tahoma" w:cs="Tahoma"/>
        </w:rPr>
        <w:t>zakonika</w:t>
      </w:r>
      <w:r>
        <w:rPr>
          <w:rFonts w:ascii="Tahoma" w:hAnsi="Tahoma" w:cs="Tahoma"/>
        </w:rPr>
        <w:t xml:space="preserve"> </w:t>
      </w:r>
      <w:r w:rsidRPr="00D51F1D">
        <w:rPr>
          <w:rFonts w:ascii="Tahoma" w:hAnsi="Tahoma" w:cs="Tahoma"/>
        </w:rPr>
        <w:t>(Uradni</w:t>
      </w:r>
      <w:r>
        <w:rPr>
          <w:rFonts w:ascii="Tahoma" w:hAnsi="Tahoma" w:cs="Tahoma"/>
        </w:rPr>
        <w:t xml:space="preserve"> </w:t>
      </w:r>
      <w:r w:rsidRPr="00D51F1D">
        <w:rPr>
          <w:rFonts w:ascii="Tahoma" w:hAnsi="Tahoma" w:cs="Tahoma"/>
        </w:rPr>
        <w:t>list</w:t>
      </w:r>
      <w:r>
        <w:rPr>
          <w:rFonts w:ascii="Tahoma" w:hAnsi="Tahoma" w:cs="Tahoma"/>
        </w:rPr>
        <w:t xml:space="preserve"> </w:t>
      </w:r>
      <w:r w:rsidRPr="00D51F1D">
        <w:rPr>
          <w:rFonts w:ascii="Tahoma" w:hAnsi="Tahoma" w:cs="Tahoma"/>
        </w:rPr>
        <w:t>RS,</w:t>
      </w:r>
      <w:r>
        <w:rPr>
          <w:rFonts w:ascii="Tahoma" w:hAnsi="Tahoma" w:cs="Tahoma"/>
        </w:rPr>
        <w:t xml:space="preserve"> </w:t>
      </w:r>
      <w:r w:rsidRPr="00D51F1D">
        <w:rPr>
          <w:rFonts w:ascii="Tahoma" w:hAnsi="Tahoma" w:cs="Tahoma"/>
        </w:rPr>
        <w:t>št.</w:t>
      </w:r>
      <w:r>
        <w:rPr>
          <w:rFonts w:ascii="Tahoma" w:hAnsi="Tahoma" w:cs="Tahoma"/>
        </w:rPr>
        <w:t xml:space="preserve"> </w:t>
      </w:r>
      <w:r w:rsidRPr="00D51F1D">
        <w:rPr>
          <w:rFonts w:ascii="Tahoma" w:hAnsi="Tahoma" w:cs="Tahoma"/>
        </w:rPr>
        <w:t>50/12</w:t>
      </w:r>
      <w:r>
        <w:rPr>
          <w:rFonts w:ascii="Tahoma" w:hAnsi="Tahoma" w:cs="Tahoma"/>
        </w:rPr>
        <w:t xml:space="preserve"> </w:t>
      </w:r>
      <w:r w:rsidRPr="00D51F1D">
        <w:rPr>
          <w:rFonts w:ascii="Tahoma" w:hAnsi="Tahoma" w:cs="Tahoma"/>
        </w:rPr>
        <w:t>–</w:t>
      </w:r>
      <w:r>
        <w:rPr>
          <w:rFonts w:ascii="Tahoma" w:hAnsi="Tahoma" w:cs="Tahoma"/>
        </w:rPr>
        <w:t xml:space="preserve"> </w:t>
      </w:r>
      <w:r w:rsidRPr="00D51F1D">
        <w:rPr>
          <w:rFonts w:ascii="Tahoma" w:hAnsi="Tahoma" w:cs="Tahoma"/>
        </w:rPr>
        <w:t>uradno</w:t>
      </w:r>
      <w:r>
        <w:rPr>
          <w:rFonts w:ascii="Tahoma" w:hAnsi="Tahoma" w:cs="Tahoma"/>
        </w:rPr>
        <w:t xml:space="preserve"> </w:t>
      </w:r>
      <w:r w:rsidRPr="00D51F1D">
        <w:rPr>
          <w:rFonts w:ascii="Tahoma" w:hAnsi="Tahoma" w:cs="Tahoma"/>
        </w:rPr>
        <w:t>prečiščeno</w:t>
      </w:r>
      <w:r>
        <w:rPr>
          <w:rFonts w:ascii="Tahoma" w:hAnsi="Tahoma" w:cs="Tahoma"/>
        </w:rPr>
        <w:t xml:space="preserve"> </w:t>
      </w:r>
      <w:r w:rsidRPr="00D51F1D">
        <w:rPr>
          <w:rFonts w:ascii="Tahoma" w:hAnsi="Tahoma" w:cs="Tahoma"/>
        </w:rPr>
        <w:t>besedilo,</w:t>
      </w:r>
      <w:r>
        <w:rPr>
          <w:rFonts w:ascii="Tahoma" w:hAnsi="Tahoma" w:cs="Tahoma"/>
        </w:rPr>
        <w:t xml:space="preserve"> </w:t>
      </w:r>
      <w:r w:rsidRPr="00D51F1D">
        <w:rPr>
          <w:rFonts w:ascii="Tahoma" w:hAnsi="Tahoma" w:cs="Tahoma"/>
        </w:rPr>
        <w:t>6/16</w:t>
      </w:r>
      <w:r>
        <w:rPr>
          <w:rFonts w:ascii="Tahoma" w:hAnsi="Tahoma" w:cs="Tahoma"/>
        </w:rPr>
        <w:t xml:space="preserve"> </w:t>
      </w:r>
      <w:r w:rsidRPr="00D51F1D">
        <w:rPr>
          <w:rFonts w:ascii="Tahoma" w:hAnsi="Tahoma" w:cs="Tahoma"/>
        </w:rPr>
        <w:t>–</w:t>
      </w:r>
      <w:r>
        <w:rPr>
          <w:rFonts w:ascii="Tahoma" w:hAnsi="Tahoma" w:cs="Tahoma"/>
        </w:rPr>
        <w:t xml:space="preserve"> </w:t>
      </w:r>
      <w:r w:rsidRPr="00D51F1D">
        <w:rPr>
          <w:rFonts w:ascii="Tahoma" w:hAnsi="Tahoma" w:cs="Tahoma"/>
        </w:rPr>
        <w:t>popr.,</w:t>
      </w:r>
      <w:r>
        <w:rPr>
          <w:rFonts w:ascii="Tahoma" w:hAnsi="Tahoma" w:cs="Tahoma"/>
        </w:rPr>
        <w:t xml:space="preserve"> </w:t>
      </w:r>
      <w:r w:rsidRPr="00D51F1D">
        <w:rPr>
          <w:rFonts w:ascii="Tahoma" w:hAnsi="Tahoma" w:cs="Tahoma"/>
        </w:rPr>
        <w:t>54/15,</w:t>
      </w:r>
      <w:r>
        <w:rPr>
          <w:rFonts w:ascii="Tahoma" w:hAnsi="Tahoma" w:cs="Tahoma"/>
        </w:rPr>
        <w:t xml:space="preserve"> </w:t>
      </w:r>
      <w:r w:rsidRPr="00D51F1D">
        <w:rPr>
          <w:rFonts w:ascii="Tahoma" w:hAnsi="Tahoma" w:cs="Tahoma"/>
        </w:rPr>
        <w:t>38/16,</w:t>
      </w:r>
      <w:r>
        <w:rPr>
          <w:rFonts w:ascii="Tahoma" w:hAnsi="Tahoma" w:cs="Tahoma"/>
        </w:rPr>
        <w:t xml:space="preserve"> </w:t>
      </w:r>
      <w:r w:rsidRPr="00D51F1D">
        <w:rPr>
          <w:rFonts w:ascii="Tahoma" w:hAnsi="Tahoma" w:cs="Tahoma"/>
        </w:rPr>
        <w:t>27/17,</w:t>
      </w:r>
      <w:r>
        <w:rPr>
          <w:rFonts w:ascii="Tahoma" w:hAnsi="Tahoma" w:cs="Tahoma"/>
        </w:rPr>
        <w:t xml:space="preserve"> </w:t>
      </w:r>
      <w:r w:rsidRPr="00D51F1D">
        <w:rPr>
          <w:rFonts w:ascii="Tahoma" w:hAnsi="Tahoma" w:cs="Tahoma"/>
        </w:rPr>
        <w:t>23/20,</w:t>
      </w:r>
      <w:r>
        <w:rPr>
          <w:rFonts w:ascii="Tahoma" w:hAnsi="Tahoma" w:cs="Tahoma"/>
        </w:rPr>
        <w:t xml:space="preserve"> </w:t>
      </w:r>
      <w:r w:rsidRPr="00D51F1D">
        <w:rPr>
          <w:rFonts w:ascii="Tahoma" w:hAnsi="Tahoma" w:cs="Tahoma"/>
        </w:rPr>
        <w:t>91/20,</w:t>
      </w:r>
      <w:r>
        <w:rPr>
          <w:rFonts w:ascii="Tahoma" w:hAnsi="Tahoma" w:cs="Tahoma"/>
        </w:rPr>
        <w:t xml:space="preserve"> </w:t>
      </w:r>
      <w:r w:rsidRPr="00D51F1D">
        <w:rPr>
          <w:rFonts w:ascii="Tahoma" w:hAnsi="Tahoma" w:cs="Tahoma"/>
        </w:rPr>
        <w:t>95/21,</w:t>
      </w:r>
      <w:r>
        <w:rPr>
          <w:rFonts w:ascii="Tahoma" w:hAnsi="Tahoma" w:cs="Tahoma"/>
        </w:rPr>
        <w:t xml:space="preserve"> </w:t>
      </w:r>
      <w:r w:rsidRPr="00D51F1D">
        <w:rPr>
          <w:rFonts w:ascii="Tahoma" w:hAnsi="Tahoma" w:cs="Tahoma"/>
        </w:rPr>
        <w:t>186/21</w:t>
      </w:r>
      <w:r w:rsidR="004862EE">
        <w:rPr>
          <w:rFonts w:ascii="Tahoma" w:hAnsi="Tahoma" w:cs="Tahoma"/>
        </w:rPr>
        <w:t>,</w:t>
      </w:r>
      <w:r>
        <w:rPr>
          <w:rFonts w:ascii="Tahoma" w:hAnsi="Tahoma" w:cs="Tahoma"/>
        </w:rPr>
        <w:t xml:space="preserve"> </w:t>
      </w:r>
      <w:r w:rsidRPr="00D51F1D">
        <w:rPr>
          <w:rFonts w:ascii="Tahoma" w:hAnsi="Tahoma" w:cs="Tahoma"/>
        </w:rPr>
        <w:t>105/22</w:t>
      </w:r>
      <w:r>
        <w:rPr>
          <w:rFonts w:ascii="Tahoma" w:hAnsi="Tahoma" w:cs="Tahoma"/>
        </w:rPr>
        <w:t xml:space="preserve"> </w:t>
      </w:r>
      <w:r w:rsidRPr="00D51F1D">
        <w:rPr>
          <w:rFonts w:ascii="Tahoma" w:hAnsi="Tahoma" w:cs="Tahoma"/>
        </w:rPr>
        <w:t>–</w:t>
      </w:r>
      <w:r>
        <w:rPr>
          <w:rFonts w:ascii="Tahoma" w:hAnsi="Tahoma" w:cs="Tahoma"/>
        </w:rPr>
        <w:t xml:space="preserve"> </w:t>
      </w:r>
      <w:r w:rsidRPr="00D51F1D">
        <w:rPr>
          <w:rFonts w:ascii="Tahoma" w:hAnsi="Tahoma" w:cs="Tahoma"/>
        </w:rPr>
        <w:t>ZZNŠPP</w:t>
      </w:r>
      <w:r w:rsidR="004862EE">
        <w:rPr>
          <w:rFonts w:ascii="Tahoma" w:hAnsi="Tahoma" w:cs="Tahoma"/>
        </w:rPr>
        <w:t xml:space="preserve"> in 16/23</w:t>
      </w:r>
      <w:r w:rsidRPr="00D51F1D">
        <w:rPr>
          <w:rFonts w:ascii="Tahoma" w:hAnsi="Tahoma" w:cs="Tahoma"/>
        </w:rPr>
        <w:t>;</w:t>
      </w:r>
      <w:r>
        <w:rPr>
          <w:rFonts w:ascii="Tahoma" w:hAnsi="Tahoma" w:cs="Tahoma"/>
        </w:rPr>
        <w:t xml:space="preserve"> </w:t>
      </w:r>
      <w:r w:rsidRPr="00D51F1D">
        <w:rPr>
          <w:rFonts w:ascii="Tahoma" w:hAnsi="Tahoma" w:cs="Tahoma"/>
        </w:rPr>
        <w:t>v</w:t>
      </w:r>
      <w:r>
        <w:rPr>
          <w:rFonts w:ascii="Tahoma" w:hAnsi="Tahoma" w:cs="Tahoma"/>
        </w:rPr>
        <w:t xml:space="preserve"> </w:t>
      </w:r>
      <w:r w:rsidRPr="00D51F1D">
        <w:rPr>
          <w:rFonts w:ascii="Tahoma" w:hAnsi="Tahoma" w:cs="Tahoma"/>
        </w:rPr>
        <w:t>nadaljnjem</w:t>
      </w:r>
      <w:r>
        <w:rPr>
          <w:rFonts w:ascii="Tahoma" w:hAnsi="Tahoma" w:cs="Tahoma"/>
        </w:rPr>
        <w:t xml:space="preserve"> </w:t>
      </w:r>
      <w:r w:rsidRPr="00D51F1D">
        <w:rPr>
          <w:rFonts w:ascii="Tahoma" w:hAnsi="Tahoma" w:cs="Tahoma"/>
        </w:rPr>
        <w:t>besedilu:</w:t>
      </w:r>
      <w:r>
        <w:rPr>
          <w:rFonts w:ascii="Tahoma" w:hAnsi="Tahoma" w:cs="Tahoma"/>
        </w:rPr>
        <w:t xml:space="preserve"> </w:t>
      </w:r>
      <w:r w:rsidRPr="00D51F1D">
        <w:rPr>
          <w:rFonts w:ascii="Tahoma" w:hAnsi="Tahoma" w:cs="Tahoma"/>
        </w:rPr>
        <w:t>KZ-1)</w:t>
      </w:r>
      <w:r>
        <w:rPr>
          <w:rFonts w:ascii="Tahoma" w:hAnsi="Tahoma" w:cs="Tahoma"/>
        </w:rPr>
        <w:t xml:space="preserve"> </w:t>
      </w:r>
      <w:r w:rsidRPr="00D51F1D">
        <w:rPr>
          <w:rFonts w:ascii="Tahoma" w:hAnsi="Tahoma" w:cs="Tahoma"/>
        </w:rPr>
        <w:t>ali</w:t>
      </w:r>
      <w:r>
        <w:rPr>
          <w:rFonts w:ascii="Tahoma" w:hAnsi="Tahoma" w:cs="Tahoma"/>
        </w:rPr>
        <w:t xml:space="preserve"> </w:t>
      </w:r>
      <w:r w:rsidRPr="00D51F1D">
        <w:rPr>
          <w:rFonts w:ascii="Tahoma" w:hAnsi="Tahoma" w:cs="Tahoma"/>
        </w:rPr>
        <w:t>za</w:t>
      </w:r>
      <w:r>
        <w:rPr>
          <w:rFonts w:ascii="Tahoma" w:hAnsi="Tahoma" w:cs="Tahoma"/>
        </w:rPr>
        <w:t xml:space="preserve"> </w:t>
      </w:r>
      <w:r w:rsidRPr="00D51F1D">
        <w:rPr>
          <w:rFonts w:ascii="Tahoma" w:hAnsi="Tahoma" w:cs="Tahoma"/>
        </w:rPr>
        <w:t>primerljiva</w:t>
      </w:r>
      <w:r>
        <w:rPr>
          <w:rFonts w:ascii="Tahoma" w:hAnsi="Tahoma" w:cs="Tahoma"/>
        </w:rPr>
        <w:t xml:space="preserve"> </w:t>
      </w:r>
      <w:r w:rsidRPr="00D51F1D">
        <w:rPr>
          <w:rFonts w:ascii="Tahoma" w:hAnsi="Tahoma" w:cs="Tahoma"/>
        </w:rPr>
        <w:t>kazniva</w:t>
      </w:r>
      <w:r>
        <w:rPr>
          <w:rFonts w:ascii="Tahoma" w:hAnsi="Tahoma" w:cs="Tahoma"/>
        </w:rPr>
        <w:t xml:space="preserve"> </w:t>
      </w:r>
      <w:r w:rsidRPr="00D51F1D">
        <w:rPr>
          <w:rFonts w:ascii="Tahoma" w:hAnsi="Tahoma" w:cs="Tahoma"/>
        </w:rPr>
        <w:t>dejanja,</w:t>
      </w:r>
      <w:r>
        <w:rPr>
          <w:rFonts w:ascii="Tahoma" w:hAnsi="Tahoma" w:cs="Tahoma"/>
        </w:rPr>
        <w:t xml:space="preserve"> </w:t>
      </w:r>
      <w:r w:rsidRPr="00D51F1D">
        <w:rPr>
          <w:rFonts w:ascii="Tahoma" w:hAnsi="Tahoma" w:cs="Tahoma"/>
        </w:rPr>
        <w:t>ki</w:t>
      </w:r>
      <w:r>
        <w:rPr>
          <w:rFonts w:ascii="Tahoma" w:hAnsi="Tahoma" w:cs="Tahoma"/>
        </w:rPr>
        <w:t xml:space="preserve"> </w:t>
      </w:r>
      <w:r w:rsidRPr="00D51F1D">
        <w:rPr>
          <w:rFonts w:ascii="Tahoma" w:hAnsi="Tahoma" w:cs="Tahoma"/>
        </w:rPr>
        <w:t>so</w:t>
      </w:r>
      <w:r>
        <w:rPr>
          <w:rFonts w:ascii="Tahoma" w:hAnsi="Tahoma" w:cs="Tahoma"/>
        </w:rPr>
        <w:t xml:space="preserve"> </w:t>
      </w:r>
      <w:r w:rsidRPr="00D51F1D">
        <w:rPr>
          <w:rFonts w:ascii="Tahoma" w:hAnsi="Tahoma" w:cs="Tahoma"/>
        </w:rPr>
        <w:t>jih</w:t>
      </w:r>
      <w:r>
        <w:rPr>
          <w:rFonts w:ascii="Tahoma" w:hAnsi="Tahoma" w:cs="Tahoma"/>
        </w:rPr>
        <w:t xml:space="preserve"> </w:t>
      </w:r>
      <w:r w:rsidRPr="00D51F1D">
        <w:rPr>
          <w:rFonts w:ascii="Tahoma" w:hAnsi="Tahoma" w:cs="Tahoma"/>
        </w:rPr>
        <w:t>izrekla</w:t>
      </w:r>
      <w:r>
        <w:rPr>
          <w:rFonts w:ascii="Tahoma" w:hAnsi="Tahoma" w:cs="Tahoma"/>
        </w:rPr>
        <w:t xml:space="preserve"> </w:t>
      </w:r>
      <w:r w:rsidRPr="00D51F1D">
        <w:rPr>
          <w:rFonts w:ascii="Tahoma" w:hAnsi="Tahoma" w:cs="Tahoma"/>
        </w:rPr>
        <w:t>tuja</w:t>
      </w:r>
      <w:r>
        <w:rPr>
          <w:rFonts w:ascii="Tahoma" w:hAnsi="Tahoma" w:cs="Tahoma"/>
        </w:rPr>
        <w:t xml:space="preserve"> </w:t>
      </w:r>
      <w:r w:rsidRPr="00D51F1D">
        <w:rPr>
          <w:rFonts w:ascii="Tahoma" w:hAnsi="Tahoma" w:cs="Tahoma"/>
        </w:rPr>
        <w:t>sodišča</w:t>
      </w:r>
      <w:r w:rsidRPr="00112425">
        <w:rPr>
          <w:rFonts w:ascii="Tahoma" w:hAnsi="Tahoma" w:cs="Tahoma"/>
        </w:rPr>
        <w:t>,</w:t>
      </w:r>
      <w:r>
        <w:rPr>
          <w:rFonts w:ascii="Tahoma" w:hAnsi="Tahoma" w:cs="Tahoma"/>
        </w:rPr>
        <w:t xml:space="preserve"> </w:t>
      </w:r>
      <w:r w:rsidRPr="00112425">
        <w:rPr>
          <w:rFonts w:ascii="Tahoma" w:hAnsi="Tahoma" w:cs="Tahoma"/>
        </w:rPr>
        <w:t>ki</w:t>
      </w:r>
      <w:r>
        <w:rPr>
          <w:rFonts w:ascii="Tahoma" w:hAnsi="Tahoma" w:cs="Tahoma"/>
        </w:rPr>
        <w:t xml:space="preserve"> </w:t>
      </w:r>
      <w:r w:rsidRPr="00112425">
        <w:rPr>
          <w:rFonts w:ascii="Tahoma" w:hAnsi="Tahoma" w:cs="Tahoma"/>
        </w:rPr>
        <w:t>so</w:t>
      </w:r>
      <w:r>
        <w:rPr>
          <w:rFonts w:ascii="Tahoma" w:hAnsi="Tahoma" w:cs="Tahoma"/>
        </w:rPr>
        <w:t xml:space="preserve"> našteta </w:t>
      </w:r>
      <w:r w:rsidRPr="00112425">
        <w:rPr>
          <w:rFonts w:ascii="Tahoma" w:hAnsi="Tahoma" w:cs="Tahoma"/>
        </w:rPr>
        <w:t>v</w:t>
      </w:r>
      <w:r>
        <w:rPr>
          <w:rFonts w:ascii="Tahoma" w:hAnsi="Tahoma" w:cs="Tahoma"/>
        </w:rPr>
        <w:t xml:space="preserve"> </w:t>
      </w:r>
      <w:r w:rsidRPr="00112425">
        <w:rPr>
          <w:rFonts w:ascii="Tahoma" w:hAnsi="Tahoma" w:cs="Tahoma"/>
        </w:rPr>
        <w:t>prvem</w:t>
      </w:r>
      <w:r>
        <w:rPr>
          <w:rFonts w:ascii="Tahoma" w:hAnsi="Tahoma" w:cs="Tahoma"/>
        </w:rPr>
        <w:t xml:space="preserve"> </w:t>
      </w:r>
      <w:r w:rsidRPr="00112425">
        <w:rPr>
          <w:rFonts w:ascii="Tahoma" w:hAnsi="Tahoma" w:cs="Tahoma"/>
        </w:rPr>
        <w:t>odstavku</w:t>
      </w:r>
      <w:r>
        <w:rPr>
          <w:rFonts w:ascii="Tahoma" w:hAnsi="Tahoma" w:cs="Tahoma"/>
        </w:rPr>
        <w:t xml:space="preserve"> </w:t>
      </w:r>
      <w:r w:rsidRPr="00112425">
        <w:rPr>
          <w:rFonts w:ascii="Tahoma" w:hAnsi="Tahoma" w:cs="Tahoma"/>
        </w:rPr>
        <w:t>75.</w:t>
      </w:r>
      <w:r>
        <w:rPr>
          <w:rFonts w:ascii="Tahoma" w:hAnsi="Tahoma" w:cs="Tahoma"/>
        </w:rPr>
        <w:t xml:space="preserve"> </w:t>
      </w:r>
      <w:r w:rsidRPr="00112425">
        <w:rPr>
          <w:rFonts w:ascii="Tahoma" w:hAnsi="Tahoma" w:cs="Tahoma"/>
        </w:rPr>
        <w:t>člena</w:t>
      </w:r>
      <w:r>
        <w:rPr>
          <w:rFonts w:ascii="Tahoma" w:hAnsi="Tahoma" w:cs="Tahoma"/>
        </w:rPr>
        <w:t xml:space="preserve"> </w:t>
      </w:r>
      <w:r w:rsidRPr="00112425">
        <w:rPr>
          <w:rFonts w:ascii="Tahoma" w:hAnsi="Tahoma" w:cs="Tahoma"/>
        </w:rPr>
        <w:t>ZJN-3</w:t>
      </w:r>
      <w:r>
        <w:rPr>
          <w:rFonts w:ascii="Tahoma" w:hAnsi="Tahoma" w:cs="Tahoma"/>
        </w:rPr>
        <w:t xml:space="preserve"> </w:t>
      </w:r>
      <w:r w:rsidRPr="00112425">
        <w:rPr>
          <w:rFonts w:ascii="Tahoma" w:hAnsi="Tahoma" w:cs="Tahoma"/>
        </w:rPr>
        <w:t>in</w:t>
      </w:r>
      <w:r>
        <w:rPr>
          <w:rFonts w:ascii="Tahoma" w:hAnsi="Tahoma" w:cs="Tahoma"/>
        </w:rPr>
        <w:t xml:space="preserve"> </w:t>
      </w:r>
    </w:p>
    <w:p w14:paraId="7DC88B50" w14:textId="77777777" w:rsidR="003D4961" w:rsidRDefault="003D4961" w:rsidP="003D4961">
      <w:pPr>
        <w:keepNext/>
        <w:keepLines/>
        <w:tabs>
          <w:tab w:val="left" w:pos="567"/>
          <w:tab w:val="num" w:pos="851"/>
          <w:tab w:val="left" w:pos="993"/>
        </w:tabs>
        <w:jc w:val="both"/>
        <w:rPr>
          <w:rFonts w:ascii="Arial" w:hAnsi="Arial" w:cs="Arial"/>
          <w:sz w:val="18"/>
          <w:szCs w:val="18"/>
        </w:rPr>
      </w:pPr>
    </w:p>
    <w:p w14:paraId="11958662" w14:textId="77777777" w:rsidR="003D4961" w:rsidRPr="00112425" w:rsidRDefault="003D4961" w:rsidP="003D4961">
      <w:pPr>
        <w:keepNext/>
        <w:keepLines/>
        <w:tabs>
          <w:tab w:val="left" w:pos="567"/>
          <w:tab w:val="num" w:pos="851"/>
          <w:tab w:val="left" w:pos="993"/>
        </w:tabs>
        <w:jc w:val="both"/>
        <w:rPr>
          <w:rFonts w:ascii="Arial" w:hAnsi="Arial" w:cs="Arial"/>
          <w:sz w:val="18"/>
          <w:szCs w:val="18"/>
        </w:rPr>
      </w:pPr>
    </w:p>
    <w:p w14:paraId="30511D11" w14:textId="77777777" w:rsidR="003D4961" w:rsidRPr="00112425" w:rsidRDefault="003D4961" w:rsidP="003D4961">
      <w:pPr>
        <w:keepNext/>
        <w:keepLines/>
        <w:tabs>
          <w:tab w:val="left" w:pos="567"/>
          <w:tab w:val="num" w:pos="851"/>
          <w:tab w:val="left" w:pos="993"/>
        </w:tabs>
        <w:jc w:val="both"/>
        <w:rPr>
          <w:rFonts w:ascii="Tahoma" w:hAnsi="Tahoma" w:cs="Tahoma"/>
        </w:rPr>
      </w:pPr>
      <w:r>
        <w:rPr>
          <w:rFonts w:ascii="Tahoma" w:hAnsi="Tahoma" w:cs="Tahoma"/>
        </w:rPr>
        <w:t xml:space="preserve">s </w:t>
      </w:r>
      <w:r w:rsidRPr="005376D4">
        <w:rPr>
          <w:rFonts w:ascii="Tahoma" w:hAnsi="Tahoma" w:cs="Tahoma"/>
        </w:rPr>
        <w:t>podpisom</w:t>
      </w:r>
      <w:r>
        <w:rPr>
          <w:rFonts w:ascii="Tahoma" w:hAnsi="Tahoma" w:cs="Tahoma"/>
        </w:rPr>
        <w:t xml:space="preserve"> </w:t>
      </w:r>
      <w:r w:rsidRPr="005376D4">
        <w:rPr>
          <w:rFonts w:ascii="Tahoma" w:hAnsi="Tahoma" w:cs="Tahoma"/>
        </w:rPr>
        <w:t>te</w:t>
      </w:r>
      <w:r>
        <w:rPr>
          <w:rFonts w:ascii="Tahoma" w:hAnsi="Tahoma" w:cs="Tahoma"/>
        </w:rPr>
        <w:t xml:space="preserve"> </w:t>
      </w:r>
      <w:r w:rsidRPr="005376D4">
        <w:rPr>
          <w:rFonts w:ascii="Tahoma" w:hAnsi="Tahoma" w:cs="Tahoma"/>
        </w:rPr>
        <w:t>izjave</w:t>
      </w:r>
      <w:r>
        <w:rPr>
          <w:rFonts w:ascii="Tahoma" w:hAnsi="Tahoma" w:cs="Tahoma"/>
        </w:rPr>
        <w:t xml:space="preserve"> </w:t>
      </w:r>
      <w:r w:rsidRPr="005376D4">
        <w:rPr>
          <w:rFonts w:ascii="Tahoma" w:hAnsi="Tahoma" w:cs="Tahoma"/>
        </w:rPr>
        <w:t>dajemo</w:t>
      </w:r>
      <w:r>
        <w:rPr>
          <w:rFonts w:ascii="Tahoma" w:hAnsi="Tahoma" w:cs="Tahoma"/>
        </w:rPr>
        <w:t xml:space="preserve"> </w:t>
      </w:r>
      <w:r w:rsidRPr="005376D4">
        <w:rPr>
          <w:rFonts w:ascii="Tahoma" w:hAnsi="Tahoma" w:cs="Tahoma"/>
        </w:rPr>
        <w:t>soglasje,</w:t>
      </w:r>
      <w:r>
        <w:rPr>
          <w:rFonts w:ascii="Tahoma" w:hAnsi="Tahoma" w:cs="Tahoma"/>
        </w:rPr>
        <w:t xml:space="preserve"> </w:t>
      </w:r>
      <w:r w:rsidRPr="005376D4">
        <w:rPr>
          <w:rFonts w:ascii="Tahoma" w:hAnsi="Tahoma" w:cs="Tahoma"/>
        </w:rPr>
        <w:t>da</w:t>
      </w:r>
      <w:r>
        <w:rPr>
          <w:rFonts w:ascii="Tahoma" w:hAnsi="Tahoma" w:cs="Tahoma"/>
        </w:rPr>
        <w:t xml:space="preserve"> </w:t>
      </w:r>
      <w:r w:rsidRPr="005D4E4E">
        <w:rPr>
          <w:rFonts w:ascii="Tahoma" w:hAnsi="Tahoma" w:cs="Tahoma"/>
        </w:rPr>
        <w:t>pooblaščeni</w:t>
      </w:r>
      <w:r>
        <w:rPr>
          <w:rFonts w:ascii="Tahoma" w:hAnsi="Tahoma" w:cs="Tahoma"/>
        </w:rPr>
        <w:t xml:space="preserve"> </w:t>
      </w:r>
      <w:r w:rsidRPr="005D4E4E">
        <w:rPr>
          <w:rFonts w:ascii="Tahoma" w:hAnsi="Tahoma" w:cs="Tahoma"/>
        </w:rPr>
        <w:t>predstavnik</w:t>
      </w:r>
      <w:r>
        <w:rPr>
          <w:rFonts w:ascii="Tahoma" w:hAnsi="Tahoma" w:cs="Tahoma"/>
        </w:rPr>
        <w:t xml:space="preserve"> </w:t>
      </w:r>
      <w:r w:rsidRPr="005D4E4E">
        <w:rPr>
          <w:rFonts w:ascii="Tahoma" w:hAnsi="Tahoma" w:cs="Tahoma"/>
        </w:rPr>
        <w:t>naročnika</w:t>
      </w:r>
      <w:r>
        <w:rPr>
          <w:rFonts w:ascii="Tahoma" w:hAnsi="Tahoma" w:cs="Tahoma"/>
          <w:b/>
        </w:rPr>
        <w:t xml:space="preserve"> </w:t>
      </w:r>
      <w:r w:rsidRPr="005376D4">
        <w:rPr>
          <w:rFonts w:ascii="Tahoma" w:hAnsi="Tahoma" w:cs="Tahoma"/>
        </w:rPr>
        <w:t>v</w:t>
      </w:r>
      <w:r>
        <w:rPr>
          <w:rFonts w:ascii="Tahoma" w:hAnsi="Tahoma" w:cs="Tahoma"/>
        </w:rPr>
        <w:t xml:space="preserve"> </w:t>
      </w:r>
      <w:r w:rsidRPr="005376D4">
        <w:rPr>
          <w:rFonts w:ascii="Tahoma" w:hAnsi="Tahoma" w:cs="Tahoma"/>
        </w:rPr>
        <w:t>zvezi</w:t>
      </w:r>
      <w:r>
        <w:rPr>
          <w:rFonts w:ascii="Tahoma" w:hAnsi="Tahoma" w:cs="Tahoma"/>
        </w:rPr>
        <w:t xml:space="preserve"> </w:t>
      </w:r>
      <w:r w:rsidRPr="005376D4">
        <w:rPr>
          <w:rFonts w:ascii="Tahoma" w:hAnsi="Tahoma" w:cs="Tahoma"/>
        </w:rPr>
        <w:t>z</w:t>
      </w:r>
      <w:r>
        <w:rPr>
          <w:rFonts w:ascii="Tahoma" w:hAnsi="Tahoma" w:cs="Tahoma"/>
        </w:rPr>
        <w:t xml:space="preserve"> </w:t>
      </w:r>
      <w:r w:rsidRPr="005376D4">
        <w:rPr>
          <w:rFonts w:ascii="Tahoma" w:hAnsi="Tahoma" w:cs="Tahoma"/>
        </w:rPr>
        <w:t>oddajo</w:t>
      </w:r>
      <w:r>
        <w:rPr>
          <w:rFonts w:ascii="Tahoma" w:hAnsi="Tahoma" w:cs="Tahoma"/>
        </w:rPr>
        <w:t xml:space="preserve"> </w:t>
      </w:r>
      <w:r w:rsidRPr="005376D4">
        <w:rPr>
          <w:rFonts w:ascii="Tahoma" w:hAnsi="Tahoma" w:cs="Tahoma"/>
        </w:rPr>
        <w:t>predmetnega</w:t>
      </w:r>
      <w:r>
        <w:rPr>
          <w:rFonts w:ascii="Tahoma" w:hAnsi="Tahoma" w:cs="Tahoma"/>
        </w:rPr>
        <w:t xml:space="preserve"> </w:t>
      </w:r>
      <w:r w:rsidRPr="005376D4">
        <w:rPr>
          <w:rFonts w:ascii="Tahoma" w:hAnsi="Tahoma" w:cs="Tahoma"/>
        </w:rPr>
        <w:t>javnega</w:t>
      </w:r>
      <w:r>
        <w:rPr>
          <w:rFonts w:ascii="Tahoma" w:hAnsi="Tahoma" w:cs="Tahoma"/>
        </w:rPr>
        <w:t xml:space="preserve"> </w:t>
      </w:r>
      <w:r w:rsidRPr="005376D4">
        <w:rPr>
          <w:rFonts w:ascii="Tahoma" w:hAnsi="Tahoma" w:cs="Tahoma"/>
        </w:rPr>
        <w:t>naročila</w:t>
      </w:r>
      <w:r>
        <w:rPr>
          <w:rFonts w:ascii="Tahoma" w:hAnsi="Tahoma" w:cs="Tahoma"/>
        </w:rPr>
        <w:t xml:space="preserve"> </w:t>
      </w:r>
      <w:r w:rsidRPr="005376D4">
        <w:rPr>
          <w:rFonts w:ascii="Tahoma" w:hAnsi="Tahoma" w:cs="Tahoma"/>
        </w:rPr>
        <w:t>(v</w:t>
      </w:r>
      <w:r>
        <w:rPr>
          <w:rFonts w:ascii="Tahoma" w:hAnsi="Tahoma" w:cs="Tahoma"/>
        </w:rPr>
        <w:t xml:space="preserve"> </w:t>
      </w:r>
      <w:r w:rsidRPr="005376D4">
        <w:rPr>
          <w:rFonts w:ascii="Tahoma" w:hAnsi="Tahoma" w:cs="Tahoma"/>
        </w:rPr>
        <w:t>primeru,</w:t>
      </w:r>
      <w:r>
        <w:rPr>
          <w:rFonts w:ascii="Tahoma" w:hAnsi="Tahoma" w:cs="Tahoma"/>
        </w:rPr>
        <w:t xml:space="preserve"> </w:t>
      </w:r>
      <w:r w:rsidRPr="005376D4">
        <w:rPr>
          <w:rFonts w:ascii="Tahoma" w:hAnsi="Tahoma" w:cs="Tahoma"/>
        </w:rPr>
        <w:t>če</w:t>
      </w:r>
      <w:r>
        <w:rPr>
          <w:rFonts w:ascii="Tahoma" w:hAnsi="Tahoma" w:cs="Tahoma"/>
        </w:rPr>
        <w:t xml:space="preserve"> </w:t>
      </w:r>
      <w:r w:rsidRPr="005376D4">
        <w:rPr>
          <w:rFonts w:ascii="Tahoma" w:hAnsi="Tahoma" w:cs="Tahoma"/>
        </w:rPr>
        <w:t>naročnik</w:t>
      </w:r>
      <w:r>
        <w:rPr>
          <w:rFonts w:ascii="Tahoma" w:hAnsi="Tahoma" w:cs="Tahoma"/>
        </w:rPr>
        <w:t xml:space="preserve"> </w:t>
      </w:r>
      <w:r w:rsidRPr="005376D4">
        <w:rPr>
          <w:rFonts w:ascii="Tahoma" w:hAnsi="Tahoma" w:cs="Tahoma"/>
        </w:rPr>
        <w:t>dvomi</w:t>
      </w:r>
      <w:r>
        <w:rPr>
          <w:rFonts w:ascii="Tahoma" w:hAnsi="Tahoma" w:cs="Tahoma"/>
        </w:rPr>
        <w:t xml:space="preserve"> </w:t>
      </w:r>
      <w:r w:rsidRPr="005376D4">
        <w:rPr>
          <w:rFonts w:ascii="Tahoma" w:hAnsi="Tahoma" w:cs="Tahoma"/>
        </w:rPr>
        <w:t>o</w:t>
      </w:r>
      <w:r>
        <w:rPr>
          <w:rFonts w:ascii="Tahoma" w:hAnsi="Tahoma" w:cs="Tahoma"/>
        </w:rPr>
        <w:t xml:space="preserve"> </w:t>
      </w:r>
      <w:r w:rsidRPr="005376D4">
        <w:rPr>
          <w:rFonts w:ascii="Tahoma" w:hAnsi="Tahoma" w:cs="Tahoma"/>
        </w:rPr>
        <w:t>resničnost</w:t>
      </w:r>
      <w:r>
        <w:rPr>
          <w:rFonts w:ascii="Tahoma" w:hAnsi="Tahoma" w:cs="Tahoma"/>
        </w:rPr>
        <w:t xml:space="preserve"> </w:t>
      </w:r>
      <w:r w:rsidRPr="005376D4">
        <w:rPr>
          <w:rFonts w:ascii="Tahoma" w:hAnsi="Tahoma" w:cs="Tahoma"/>
        </w:rPr>
        <w:t>ponudnikovih</w:t>
      </w:r>
      <w:r>
        <w:rPr>
          <w:rFonts w:ascii="Tahoma" w:hAnsi="Tahoma" w:cs="Tahoma"/>
        </w:rPr>
        <w:t xml:space="preserve"> </w:t>
      </w:r>
      <w:r w:rsidRPr="005376D4">
        <w:rPr>
          <w:rFonts w:ascii="Tahoma" w:hAnsi="Tahoma" w:cs="Tahoma"/>
        </w:rPr>
        <w:t>izjav</w:t>
      </w:r>
      <w:r>
        <w:rPr>
          <w:rFonts w:ascii="Tahoma" w:hAnsi="Tahoma" w:cs="Tahoma"/>
        </w:rPr>
        <w:t xml:space="preserve"> </w:t>
      </w:r>
      <w:r w:rsidRPr="005376D4">
        <w:rPr>
          <w:rFonts w:ascii="Tahoma" w:hAnsi="Tahoma" w:cs="Tahoma"/>
        </w:rPr>
        <w:t>v</w:t>
      </w:r>
      <w:r>
        <w:rPr>
          <w:rFonts w:ascii="Tahoma" w:hAnsi="Tahoma" w:cs="Tahoma"/>
        </w:rPr>
        <w:t xml:space="preserve"> </w:t>
      </w:r>
      <w:r w:rsidRPr="005376D4">
        <w:rPr>
          <w:rFonts w:ascii="Tahoma" w:hAnsi="Tahoma" w:cs="Tahoma"/>
        </w:rPr>
        <w:t>skladu</w:t>
      </w:r>
      <w:r>
        <w:rPr>
          <w:rFonts w:ascii="Tahoma" w:hAnsi="Tahoma" w:cs="Tahoma"/>
        </w:rPr>
        <w:t xml:space="preserve"> </w:t>
      </w:r>
      <w:r w:rsidRPr="005376D4">
        <w:rPr>
          <w:rFonts w:ascii="Tahoma" w:hAnsi="Tahoma" w:cs="Tahoma"/>
        </w:rPr>
        <w:t>s</w:t>
      </w:r>
      <w:r>
        <w:rPr>
          <w:rFonts w:ascii="Tahoma" w:hAnsi="Tahoma" w:cs="Tahoma"/>
        </w:rPr>
        <w:t xml:space="preserve"> </w:t>
      </w:r>
      <w:r w:rsidRPr="005376D4">
        <w:rPr>
          <w:rFonts w:ascii="Tahoma" w:hAnsi="Tahoma" w:cs="Tahoma"/>
        </w:rPr>
        <w:t>tretjim</w:t>
      </w:r>
      <w:r>
        <w:rPr>
          <w:rFonts w:ascii="Tahoma" w:hAnsi="Tahoma" w:cs="Tahoma"/>
        </w:rPr>
        <w:t xml:space="preserve"> </w:t>
      </w:r>
      <w:r w:rsidRPr="005376D4">
        <w:rPr>
          <w:rFonts w:ascii="Tahoma" w:hAnsi="Tahoma" w:cs="Tahoma"/>
        </w:rPr>
        <w:t>odstavkom</w:t>
      </w:r>
      <w:r>
        <w:rPr>
          <w:rFonts w:ascii="Tahoma" w:hAnsi="Tahoma" w:cs="Tahoma"/>
        </w:rPr>
        <w:t xml:space="preserve"> </w:t>
      </w:r>
      <w:r w:rsidRPr="005376D4">
        <w:rPr>
          <w:rFonts w:ascii="Tahoma" w:hAnsi="Tahoma" w:cs="Tahoma"/>
        </w:rPr>
        <w:t>47.</w:t>
      </w:r>
      <w:r>
        <w:rPr>
          <w:rFonts w:ascii="Tahoma" w:hAnsi="Tahoma" w:cs="Tahoma"/>
        </w:rPr>
        <w:t xml:space="preserve"> </w:t>
      </w:r>
      <w:r w:rsidRPr="005376D4">
        <w:rPr>
          <w:rFonts w:ascii="Tahoma" w:hAnsi="Tahoma" w:cs="Tahoma"/>
        </w:rPr>
        <w:t>člena</w:t>
      </w:r>
      <w:r>
        <w:rPr>
          <w:rFonts w:ascii="Tahoma" w:hAnsi="Tahoma" w:cs="Tahoma"/>
        </w:rPr>
        <w:t xml:space="preserve"> </w:t>
      </w:r>
      <w:r w:rsidRPr="005376D4">
        <w:rPr>
          <w:rFonts w:ascii="Tahoma" w:hAnsi="Tahoma" w:cs="Tahoma"/>
        </w:rPr>
        <w:t>ZJN-3)</w:t>
      </w:r>
      <w:r>
        <w:rPr>
          <w:rFonts w:ascii="Tahoma" w:hAnsi="Tahoma" w:cs="Tahoma"/>
        </w:rPr>
        <w:t xml:space="preserve"> </w:t>
      </w:r>
      <w:r w:rsidRPr="005376D4">
        <w:rPr>
          <w:rFonts w:ascii="Tahoma" w:hAnsi="Tahoma" w:cs="Tahoma"/>
        </w:rPr>
        <w:t>pridobi</w:t>
      </w:r>
      <w:r>
        <w:rPr>
          <w:rFonts w:ascii="Tahoma" w:hAnsi="Tahoma" w:cs="Tahoma"/>
        </w:rPr>
        <w:t xml:space="preserve"> </w:t>
      </w:r>
      <w:r w:rsidRPr="005376D4">
        <w:rPr>
          <w:rFonts w:ascii="Tahoma" w:hAnsi="Tahoma" w:cs="Tahoma"/>
        </w:rPr>
        <w:t>podatke</w:t>
      </w:r>
      <w:r>
        <w:rPr>
          <w:rFonts w:ascii="Tahoma" w:hAnsi="Tahoma" w:cs="Tahoma"/>
        </w:rPr>
        <w:t xml:space="preserve"> </w:t>
      </w:r>
      <w:r w:rsidRPr="005376D4">
        <w:rPr>
          <w:rFonts w:ascii="Tahoma" w:hAnsi="Tahoma" w:cs="Tahoma"/>
        </w:rPr>
        <w:t>za</w:t>
      </w:r>
      <w:r>
        <w:rPr>
          <w:rFonts w:ascii="Tahoma" w:hAnsi="Tahoma" w:cs="Tahoma"/>
        </w:rPr>
        <w:t xml:space="preserve"> </w:t>
      </w:r>
      <w:r w:rsidRPr="005376D4">
        <w:rPr>
          <w:rFonts w:ascii="Tahoma" w:hAnsi="Tahoma" w:cs="Tahoma"/>
        </w:rPr>
        <w:t>preveritev</w:t>
      </w:r>
      <w:r>
        <w:rPr>
          <w:rFonts w:ascii="Tahoma" w:hAnsi="Tahoma" w:cs="Tahoma"/>
        </w:rPr>
        <w:t xml:space="preserve"> </w:t>
      </w:r>
      <w:r w:rsidRPr="005376D4">
        <w:rPr>
          <w:rFonts w:ascii="Tahoma" w:hAnsi="Tahoma" w:cs="Tahoma"/>
        </w:rPr>
        <w:t>ponudbe</w:t>
      </w:r>
      <w:r>
        <w:rPr>
          <w:rFonts w:ascii="Tahoma" w:hAnsi="Tahoma" w:cs="Tahoma"/>
        </w:rPr>
        <w:t xml:space="preserve"> </w:t>
      </w:r>
      <w:r w:rsidRPr="005376D4">
        <w:rPr>
          <w:rFonts w:ascii="Tahoma" w:hAnsi="Tahoma" w:cs="Tahoma"/>
        </w:rPr>
        <w:t>v</w:t>
      </w:r>
      <w:r>
        <w:rPr>
          <w:rFonts w:ascii="Tahoma" w:hAnsi="Tahoma" w:cs="Tahoma"/>
        </w:rPr>
        <w:t xml:space="preserve"> </w:t>
      </w:r>
      <w:r w:rsidRPr="005376D4">
        <w:rPr>
          <w:rFonts w:ascii="Tahoma" w:hAnsi="Tahoma" w:cs="Tahoma"/>
        </w:rPr>
        <w:t>skladu</w:t>
      </w:r>
      <w:r>
        <w:rPr>
          <w:rFonts w:ascii="Tahoma" w:hAnsi="Tahoma" w:cs="Tahoma"/>
        </w:rPr>
        <w:t xml:space="preserve"> </w:t>
      </w:r>
      <w:r w:rsidRPr="005376D4">
        <w:rPr>
          <w:rFonts w:ascii="Tahoma" w:hAnsi="Tahoma" w:cs="Tahoma"/>
        </w:rPr>
        <w:t>z</w:t>
      </w:r>
      <w:r>
        <w:rPr>
          <w:rFonts w:ascii="Tahoma" w:hAnsi="Tahoma" w:cs="Tahoma"/>
        </w:rPr>
        <w:t xml:space="preserve"> </w:t>
      </w:r>
      <w:r w:rsidRPr="005376D4">
        <w:rPr>
          <w:rFonts w:ascii="Tahoma" w:hAnsi="Tahoma" w:cs="Tahoma"/>
        </w:rPr>
        <w:t>89.</w:t>
      </w:r>
      <w:r>
        <w:rPr>
          <w:rFonts w:ascii="Tahoma" w:hAnsi="Tahoma" w:cs="Tahoma"/>
        </w:rPr>
        <w:t xml:space="preserve"> </w:t>
      </w:r>
      <w:r w:rsidRPr="005376D4">
        <w:rPr>
          <w:rFonts w:ascii="Tahoma" w:hAnsi="Tahoma" w:cs="Tahoma"/>
        </w:rPr>
        <w:t>členom</w:t>
      </w:r>
      <w:r>
        <w:rPr>
          <w:rFonts w:ascii="Tahoma" w:hAnsi="Tahoma" w:cs="Tahoma"/>
        </w:rPr>
        <w:t xml:space="preserve"> </w:t>
      </w:r>
      <w:r w:rsidRPr="005376D4">
        <w:rPr>
          <w:rFonts w:ascii="Tahoma" w:hAnsi="Tahoma" w:cs="Tahoma"/>
        </w:rPr>
        <w:t>ZJN-3</w:t>
      </w:r>
      <w:r>
        <w:rPr>
          <w:rFonts w:ascii="Tahoma" w:hAnsi="Tahoma" w:cs="Tahoma"/>
        </w:rPr>
        <w:t xml:space="preserve"> </w:t>
      </w:r>
      <w:r w:rsidRPr="005376D4">
        <w:rPr>
          <w:rFonts w:ascii="Tahoma" w:hAnsi="Tahoma" w:cs="Tahoma"/>
        </w:rPr>
        <w:t>v</w:t>
      </w:r>
      <w:r>
        <w:rPr>
          <w:rFonts w:ascii="Tahoma" w:hAnsi="Tahoma" w:cs="Tahoma"/>
        </w:rPr>
        <w:t xml:space="preserve"> </w:t>
      </w:r>
      <w:r w:rsidRPr="005376D4">
        <w:rPr>
          <w:rFonts w:ascii="Tahoma" w:hAnsi="Tahoma" w:cs="Tahoma"/>
        </w:rPr>
        <w:t>enotnem</w:t>
      </w:r>
      <w:r>
        <w:rPr>
          <w:rFonts w:ascii="Tahoma" w:hAnsi="Tahoma" w:cs="Tahoma"/>
        </w:rPr>
        <w:t xml:space="preserve"> </w:t>
      </w:r>
      <w:r w:rsidRPr="005376D4">
        <w:rPr>
          <w:rFonts w:ascii="Tahoma" w:hAnsi="Tahoma" w:cs="Tahoma"/>
        </w:rPr>
        <w:t>informacijskem</w:t>
      </w:r>
      <w:r>
        <w:rPr>
          <w:rFonts w:ascii="Tahoma" w:hAnsi="Tahoma" w:cs="Tahoma"/>
        </w:rPr>
        <w:t xml:space="preserve"> </w:t>
      </w:r>
      <w:r w:rsidRPr="005376D4">
        <w:rPr>
          <w:rFonts w:ascii="Tahoma" w:hAnsi="Tahoma" w:cs="Tahoma"/>
        </w:rPr>
        <w:t>sistemu</w:t>
      </w:r>
      <w:r>
        <w:rPr>
          <w:rFonts w:ascii="Tahoma" w:hAnsi="Tahoma" w:cs="Tahoma"/>
        </w:rPr>
        <w:t xml:space="preserve"> </w:t>
      </w:r>
      <w:r w:rsidRPr="005376D4">
        <w:rPr>
          <w:rFonts w:ascii="Tahoma" w:hAnsi="Tahoma" w:cs="Tahoma"/>
        </w:rPr>
        <w:t>–</w:t>
      </w:r>
      <w:r>
        <w:rPr>
          <w:rFonts w:ascii="Tahoma" w:hAnsi="Tahoma" w:cs="Tahoma"/>
        </w:rPr>
        <w:t xml:space="preserve"> </w:t>
      </w:r>
      <w:r w:rsidRPr="005376D4">
        <w:rPr>
          <w:rFonts w:ascii="Tahoma" w:hAnsi="Tahoma" w:cs="Tahoma"/>
        </w:rPr>
        <w:t>eDosje</w:t>
      </w:r>
      <w:r>
        <w:rPr>
          <w:rFonts w:ascii="Tahoma" w:hAnsi="Tahoma" w:cs="Tahoma"/>
        </w:rPr>
        <w:t xml:space="preserve"> </w:t>
      </w:r>
      <w:r w:rsidRPr="005376D4">
        <w:rPr>
          <w:rFonts w:ascii="Tahoma" w:hAnsi="Tahoma" w:cs="Tahoma"/>
        </w:rPr>
        <w:t>iz</w:t>
      </w:r>
      <w:r>
        <w:rPr>
          <w:rFonts w:ascii="Tahoma" w:hAnsi="Tahoma" w:cs="Tahoma"/>
        </w:rPr>
        <w:t xml:space="preserve"> </w:t>
      </w:r>
      <w:r w:rsidRPr="005376D4">
        <w:rPr>
          <w:rFonts w:ascii="Tahoma" w:hAnsi="Tahoma" w:cs="Tahoma"/>
        </w:rPr>
        <w:t>devetega</w:t>
      </w:r>
      <w:r>
        <w:rPr>
          <w:rFonts w:ascii="Tahoma" w:hAnsi="Tahoma" w:cs="Tahoma"/>
        </w:rPr>
        <w:t xml:space="preserve"> </w:t>
      </w:r>
      <w:r w:rsidRPr="005376D4">
        <w:rPr>
          <w:rFonts w:ascii="Tahoma" w:hAnsi="Tahoma" w:cs="Tahoma"/>
        </w:rPr>
        <w:t>odstavka</w:t>
      </w:r>
      <w:r>
        <w:rPr>
          <w:rFonts w:ascii="Tahoma" w:hAnsi="Tahoma" w:cs="Tahoma"/>
        </w:rPr>
        <w:t xml:space="preserve"> </w:t>
      </w:r>
      <w:r w:rsidRPr="005376D4">
        <w:rPr>
          <w:rFonts w:ascii="Tahoma" w:hAnsi="Tahoma" w:cs="Tahoma"/>
        </w:rPr>
        <w:t>77.</w:t>
      </w:r>
      <w:r>
        <w:rPr>
          <w:rFonts w:ascii="Tahoma" w:hAnsi="Tahoma" w:cs="Tahoma"/>
        </w:rPr>
        <w:t xml:space="preserve"> </w:t>
      </w:r>
      <w:r w:rsidRPr="005376D4">
        <w:rPr>
          <w:rFonts w:ascii="Tahoma" w:hAnsi="Tahoma" w:cs="Tahoma"/>
        </w:rPr>
        <w:t>člena</w:t>
      </w:r>
      <w:r>
        <w:rPr>
          <w:rFonts w:ascii="Tahoma" w:hAnsi="Tahoma" w:cs="Tahoma"/>
        </w:rPr>
        <w:t xml:space="preserve"> </w:t>
      </w:r>
      <w:r w:rsidRPr="005376D4">
        <w:rPr>
          <w:rFonts w:ascii="Tahoma" w:hAnsi="Tahoma" w:cs="Tahoma"/>
        </w:rPr>
        <w:t>ZJN-3,</w:t>
      </w:r>
      <w:r>
        <w:rPr>
          <w:rFonts w:ascii="Tahoma" w:hAnsi="Tahoma" w:cs="Tahoma"/>
        </w:rPr>
        <w:t xml:space="preserve"> </w:t>
      </w:r>
      <w:r w:rsidRPr="005376D4">
        <w:rPr>
          <w:rFonts w:ascii="Tahoma" w:hAnsi="Tahoma" w:cs="Tahoma"/>
        </w:rPr>
        <w:t>ter</w:t>
      </w:r>
      <w:r>
        <w:rPr>
          <w:rFonts w:ascii="Tahoma" w:hAnsi="Tahoma" w:cs="Tahoma"/>
        </w:rPr>
        <w:t xml:space="preserve"> </w:t>
      </w:r>
      <w:r w:rsidRPr="005376D4">
        <w:rPr>
          <w:rFonts w:ascii="Tahoma" w:hAnsi="Tahoma" w:cs="Tahoma"/>
        </w:rPr>
        <w:t>se</w:t>
      </w:r>
      <w:r>
        <w:rPr>
          <w:rFonts w:ascii="Tahoma" w:hAnsi="Tahoma" w:cs="Tahoma"/>
        </w:rPr>
        <w:t xml:space="preserve"> </w:t>
      </w:r>
      <w:r w:rsidRPr="005376D4">
        <w:rPr>
          <w:rFonts w:ascii="Tahoma" w:hAnsi="Tahoma" w:cs="Tahoma"/>
        </w:rPr>
        <w:t>tudi</w:t>
      </w:r>
      <w:r>
        <w:rPr>
          <w:rFonts w:ascii="Tahoma" w:hAnsi="Tahoma" w:cs="Tahoma"/>
        </w:rPr>
        <w:t xml:space="preserve"> </w:t>
      </w:r>
      <w:r w:rsidRPr="005376D4">
        <w:rPr>
          <w:rFonts w:ascii="Tahoma" w:hAnsi="Tahoma" w:cs="Tahoma"/>
        </w:rPr>
        <w:t>zavezujemo,</w:t>
      </w:r>
      <w:r>
        <w:rPr>
          <w:rFonts w:ascii="Tahoma" w:hAnsi="Tahoma" w:cs="Tahoma"/>
        </w:rPr>
        <w:t xml:space="preserve"> </w:t>
      </w:r>
      <w:r w:rsidRPr="005376D4">
        <w:rPr>
          <w:rFonts w:ascii="Tahoma" w:hAnsi="Tahoma" w:cs="Tahoma"/>
        </w:rPr>
        <w:t>da</w:t>
      </w:r>
      <w:r>
        <w:rPr>
          <w:rFonts w:ascii="Tahoma" w:hAnsi="Tahoma" w:cs="Tahoma"/>
        </w:rPr>
        <w:t xml:space="preserve"> </w:t>
      </w:r>
      <w:r w:rsidRPr="005376D4">
        <w:rPr>
          <w:rFonts w:ascii="Tahoma" w:hAnsi="Tahoma" w:cs="Tahoma"/>
        </w:rPr>
        <w:t>bomo</w:t>
      </w:r>
      <w:r>
        <w:rPr>
          <w:rFonts w:ascii="Tahoma" w:hAnsi="Tahoma" w:cs="Tahoma"/>
        </w:rPr>
        <w:t xml:space="preserve"> </w:t>
      </w:r>
      <w:r w:rsidRPr="005376D4">
        <w:rPr>
          <w:rFonts w:ascii="Tahoma" w:hAnsi="Tahoma" w:cs="Tahoma"/>
        </w:rPr>
        <w:t>na</w:t>
      </w:r>
      <w:r>
        <w:rPr>
          <w:rFonts w:ascii="Tahoma" w:hAnsi="Tahoma" w:cs="Tahoma"/>
        </w:rPr>
        <w:t xml:space="preserve"> </w:t>
      </w:r>
      <w:r w:rsidRPr="005376D4">
        <w:rPr>
          <w:rFonts w:ascii="Tahoma" w:hAnsi="Tahoma" w:cs="Tahoma"/>
        </w:rPr>
        <w:t>zahtevo</w:t>
      </w:r>
      <w:r>
        <w:rPr>
          <w:rFonts w:ascii="Tahoma" w:hAnsi="Tahoma" w:cs="Tahoma"/>
        </w:rPr>
        <w:t xml:space="preserve"> </w:t>
      </w:r>
      <w:r w:rsidRPr="005D4E4E">
        <w:rPr>
          <w:rFonts w:ascii="Tahoma" w:hAnsi="Tahoma" w:cs="Tahoma"/>
        </w:rPr>
        <w:t>pooblaščenega</w:t>
      </w:r>
      <w:r>
        <w:rPr>
          <w:rFonts w:ascii="Tahoma" w:hAnsi="Tahoma" w:cs="Tahoma"/>
        </w:rPr>
        <w:t xml:space="preserve"> </w:t>
      </w:r>
      <w:r w:rsidRPr="005D4E4E">
        <w:rPr>
          <w:rFonts w:ascii="Tahoma" w:hAnsi="Tahoma" w:cs="Tahoma"/>
        </w:rPr>
        <w:t>predstavnika</w:t>
      </w:r>
      <w:r>
        <w:rPr>
          <w:rFonts w:ascii="Tahoma" w:hAnsi="Tahoma" w:cs="Tahoma"/>
        </w:rPr>
        <w:t xml:space="preserve"> </w:t>
      </w:r>
      <w:r w:rsidRPr="005D4E4E">
        <w:rPr>
          <w:rFonts w:ascii="Tahoma" w:hAnsi="Tahoma" w:cs="Tahoma"/>
        </w:rPr>
        <w:t>naročnika</w:t>
      </w:r>
      <w:r>
        <w:rPr>
          <w:rFonts w:ascii="Tahoma" w:hAnsi="Tahoma" w:cs="Tahoma"/>
          <w:b/>
        </w:rPr>
        <w:t xml:space="preserve"> </w:t>
      </w:r>
      <w:r w:rsidRPr="005376D4">
        <w:rPr>
          <w:rFonts w:ascii="Tahoma" w:hAnsi="Tahoma" w:cs="Tahoma"/>
        </w:rPr>
        <w:t>predloži</w:t>
      </w:r>
      <w:r>
        <w:rPr>
          <w:rFonts w:ascii="Tahoma" w:hAnsi="Tahoma" w:cs="Tahoma"/>
        </w:rPr>
        <w:t>l</w:t>
      </w:r>
      <w:r w:rsidRPr="005376D4">
        <w:rPr>
          <w:rFonts w:ascii="Tahoma" w:hAnsi="Tahoma" w:cs="Tahoma"/>
        </w:rPr>
        <w:t>i</w:t>
      </w:r>
      <w:r>
        <w:rPr>
          <w:rFonts w:ascii="Tahoma" w:hAnsi="Tahoma" w:cs="Tahoma"/>
        </w:rPr>
        <w:t xml:space="preserve"> </w:t>
      </w:r>
      <w:r w:rsidRPr="005376D4">
        <w:rPr>
          <w:rFonts w:ascii="Tahoma" w:hAnsi="Tahoma" w:cs="Tahoma"/>
        </w:rPr>
        <w:t>dodatna</w:t>
      </w:r>
      <w:r>
        <w:rPr>
          <w:rFonts w:ascii="Tahoma" w:hAnsi="Tahoma" w:cs="Tahoma"/>
        </w:rPr>
        <w:t xml:space="preserve"> </w:t>
      </w:r>
      <w:r w:rsidRPr="005376D4">
        <w:rPr>
          <w:rFonts w:ascii="Tahoma" w:hAnsi="Tahoma" w:cs="Tahoma"/>
        </w:rPr>
        <w:t>pooblastila</w:t>
      </w:r>
      <w:r>
        <w:rPr>
          <w:rFonts w:ascii="Tahoma" w:hAnsi="Tahoma" w:cs="Tahoma"/>
        </w:rPr>
        <w:t xml:space="preserve"> </w:t>
      </w:r>
      <w:r w:rsidRPr="005376D4">
        <w:rPr>
          <w:rFonts w:ascii="Tahoma" w:hAnsi="Tahoma" w:cs="Tahoma"/>
        </w:rPr>
        <w:t>za</w:t>
      </w:r>
      <w:r>
        <w:rPr>
          <w:rFonts w:ascii="Tahoma" w:hAnsi="Tahoma" w:cs="Tahoma"/>
        </w:rPr>
        <w:t xml:space="preserve"> </w:t>
      </w:r>
      <w:r w:rsidRPr="005376D4">
        <w:rPr>
          <w:rFonts w:ascii="Tahoma" w:hAnsi="Tahoma" w:cs="Tahoma"/>
        </w:rPr>
        <w:t>preveri</w:t>
      </w:r>
      <w:r>
        <w:rPr>
          <w:rFonts w:ascii="Tahoma" w:hAnsi="Tahoma" w:cs="Tahoma"/>
        </w:rPr>
        <w:t>tev podatkov iz uradnih evidenc.</w:t>
      </w:r>
    </w:p>
    <w:p w14:paraId="32D4E93F" w14:textId="77777777" w:rsidR="003D4961" w:rsidRPr="00112425" w:rsidRDefault="003D4961" w:rsidP="003D4961">
      <w:pPr>
        <w:keepNext/>
        <w:keepLines/>
        <w:tabs>
          <w:tab w:val="left" w:pos="567"/>
          <w:tab w:val="num" w:pos="851"/>
          <w:tab w:val="left" w:pos="993"/>
        </w:tabs>
        <w:jc w:val="both"/>
        <w:rPr>
          <w:rFonts w:ascii="Arial" w:hAnsi="Arial" w:cs="Arial"/>
          <w:sz w:val="18"/>
          <w:szCs w:val="18"/>
        </w:rPr>
      </w:pPr>
    </w:p>
    <w:p w14:paraId="2D04E816" w14:textId="77777777" w:rsidR="003D4961" w:rsidRPr="00112425" w:rsidRDefault="003D4961" w:rsidP="003D4961">
      <w:pPr>
        <w:keepNext/>
        <w:keepLines/>
        <w:tabs>
          <w:tab w:val="left" w:pos="567"/>
          <w:tab w:val="num" w:pos="851"/>
          <w:tab w:val="left" w:pos="993"/>
        </w:tabs>
        <w:jc w:val="both"/>
        <w:rPr>
          <w:rFonts w:ascii="Arial" w:hAnsi="Arial" w:cs="Arial"/>
          <w:sz w:val="18"/>
          <w:szCs w:val="18"/>
        </w:rPr>
      </w:pPr>
    </w:p>
    <w:p w14:paraId="3048516F" w14:textId="77777777" w:rsidR="003D4961" w:rsidRPr="00112425" w:rsidRDefault="003D4961" w:rsidP="003D4961">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3D4961" w:rsidRPr="00112425" w14:paraId="7CA7D3BD" w14:textId="77777777" w:rsidTr="00960237">
        <w:trPr>
          <w:trHeight w:val="235"/>
        </w:trPr>
        <w:tc>
          <w:tcPr>
            <w:tcW w:w="3402" w:type="dxa"/>
            <w:tcBorders>
              <w:top w:val="single" w:sz="4" w:space="0" w:color="auto"/>
            </w:tcBorders>
          </w:tcPr>
          <w:p w14:paraId="6168E710" w14:textId="77777777" w:rsidR="003D4961" w:rsidRPr="00112425" w:rsidRDefault="003D4961" w:rsidP="00960237">
            <w:pPr>
              <w:keepNext/>
              <w:keepLines/>
              <w:jc w:val="center"/>
              <w:rPr>
                <w:rFonts w:ascii="Tahoma" w:hAnsi="Tahoma" w:cs="Tahoma"/>
                <w:snapToGrid w:val="0"/>
                <w:color w:val="000000"/>
              </w:rPr>
            </w:pPr>
            <w:r>
              <w:rPr>
                <w:rFonts w:ascii="Tahoma" w:hAnsi="Tahoma" w:cs="Tahoma"/>
                <w:snapToGrid w:val="0"/>
                <w:color w:val="000000"/>
              </w:rPr>
              <w:t xml:space="preserve"> </w:t>
            </w:r>
            <w:r w:rsidRPr="00112425">
              <w:rPr>
                <w:rFonts w:ascii="Tahoma" w:hAnsi="Tahoma" w:cs="Tahoma"/>
                <w:snapToGrid w:val="0"/>
                <w:color w:val="000000"/>
              </w:rPr>
              <w:t>(Kraj,</w:t>
            </w:r>
            <w:r>
              <w:rPr>
                <w:rFonts w:ascii="Tahoma" w:hAnsi="Tahoma" w:cs="Tahoma"/>
                <w:snapToGrid w:val="0"/>
                <w:color w:val="000000"/>
              </w:rPr>
              <w:t xml:space="preserve"> </w:t>
            </w:r>
            <w:r w:rsidRPr="00112425">
              <w:rPr>
                <w:rFonts w:ascii="Tahoma" w:hAnsi="Tahoma" w:cs="Tahoma"/>
                <w:snapToGrid w:val="0"/>
                <w:color w:val="000000"/>
              </w:rPr>
              <w:t>datum)</w:t>
            </w:r>
          </w:p>
        </w:tc>
        <w:tc>
          <w:tcPr>
            <w:tcW w:w="2410" w:type="dxa"/>
          </w:tcPr>
          <w:p w14:paraId="1075458E" w14:textId="77777777" w:rsidR="003D4961" w:rsidRPr="00112425" w:rsidRDefault="003D4961" w:rsidP="00960237">
            <w:pPr>
              <w:keepNext/>
              <w:keepLines/>
              <w:jc w:val="center"/>
              <w:rPr>
                <w:rFonts w:ascii="Tahoma" w:hAnsi="Tahoma" w:cs="Tahoma"/>
                <w:snapToGrid w:val="0"/>
                <w:color w:val="000000"/>
              </w:rPr>
            </w:pPr>
          </w:p>
        </w:tc>
        <w:tc>
          <w:tcPr>
            <w:tcW w:w="3686" w:type="dxa"/>
            <w:tcBorders>
              <w:top w:val="single" w:sz="4" w:space="0" w:color="auto"/>
            </w:tcBorders>
          </w:tcPr>
          <w:p w14:paraId="7DFA0BE9" w14:textId="77777777" w:rsidR="003D4961" w:rsidRPr="00112425" w:rsidRDefault="003D4961" w:rsidP="00960237">
            <w:pPr>
              <w:keepNext/>
              <w:keepLines/>
              <w:jc w:val="center"/>
              <w:rPr>
                <w:rFonts w:ascii="Tahoma" w:hAnsi="Tahoma" w:cs="Tahoma"/>
                <w:snapToGrid w:val="0"/>
                <w:color w:val="000000"/>
              </w:rPr>
            </w:pPr>
            <w:r w:rsidRPr="00112425">
              <w:rPr>
                <w:rFonts w:ascii="Tahoma" w:hAnsi="Tahoma" w:cs="Tahoma"/>
                <w:snapToGrid w:val="0"/>
                <w:color w:val="000000"/>
              </w:rPr>
              <w:t>(Podpis</w:t>
            </w:r>
            <w:r>
              <w:rPr>
                <w:rFonts w:ascii="Tahoma" w:hAnsi="Tahoma" w:cs="Tahoma"/>
                <w:snapToGrid w:val="0"/>
                <w:color w:val="000000"/>
              </w:rPr>
              <w:t xml:space="preserve"> </w:t>
            </w:r>
            <w:r w:rsidRPr="00112425">
              <w:rPr>
                <w:rFonts w:ascii="Tahoma" w:hAnsi="Tahoma" w:cs="Tahoma"/>
                <w:snapToGrid w:val="0"/>
                <w:color w:val="000000"/>
              </w:rPr>
              <w:t>fizične</w:t>
            </w:r>
            <w:r>
              <w:rPr>
                <w:rFonts w:ascii="Tahoma" w:hAnsi="Tahoma" w:cs="Tahoma"/>
                <w:snapToGrid w:val="0"/>
                <w:color w:val="000000"/>
              </w:rPr>
              <w:t xml:space="preserve"> </w:t>
            </w:r>
            <w:r w:rsidRPr="00112425">
              <w:rPr>
                <w:rFonts w:ascii="Tahoma" w:hAnsi="Tahoma" w:cs="Tahoma"/>
                <w:snapToGrid w:val="0"/>
                <w:color w:val="000000"/>
              </w:rPr>
              <w:t>osebe)</w:t>
            </w:r>
          </w:p>
        </w:tc>
      </w:tr>
    </w:tbl>
    <w:p w14:paraId="4D7301A8" w14:textId="77777777" w:rsidR="003D4961" w:rsidRPr="00112425" w:rsidRDefault="003D4961" w:rsidP="003D4961">
      <w:pPr>
        <w:keepNext/>
        <w:keepLines/>
        <w:tabs>
          <w:tab w:val="left" w:pos="284"/>
        </w:tabs>
        <w:jc w:val="both"/>
        <w:rPr>
          <w:rFonts w:ascii="Tahoma" w:hAnsi="Tahoma" w:cs="Tahoma"/>
        </w:rPr>
      </w:pPr>
    </w:p>
    <w:p w14:paraId="50135795" w14:textId="77777777" w:rsidR="003D4961" w:rsidRPr="00112425" w:rsidRDefault="003D4961" w:rsidP="003D4961">
      <w:pPr>
        <w:keepNext/>
        <w:keepLines/>
        <w:tabs>
          <w:tab w:val="left" w:pos="284"/>
        </w:tabs>
        <w:jc w:val="both"/>
        <w:rPr>
          <w:rFonts w:ascii="Tahoma" w:hAnsi="Tahoma" w:cs="Tahoma"/>
        </w:rPr>
      </w:pPr>
    </w:p>
    <w:p w14:paraId="1113C8E5" w14:textId="77777777" w:rsidR="003D4961" w:rsidRPr="00112425" w:rsidRDefault="003D4961" w:rsidP="003D4961">
      <w:pPr>
        <w:keepNext/>
        <w:keepLines/>
        <w:tabs>
          <w:tab w:val="left" w:pos="284"/>
        </w:tabs>
        <w:jc w:val="both"/>
        <w:rPr>
          <w:rFonts w:ascii="Tahoma" w:hAnsi="Tahoma" w:cs="Tahoma"/>
        </w:rPr>
      </w:pPr>
    </w:p>
    <w:p w14:paraId="3F0EC3E5" w14:textId="77777777" w:rsidR="003D4961" w:rsidRPr="00112425" w:rsidRDefault="003D4961" w:rsidP="003D4961">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Pr>
          <w:rFonts w:ascii="Tahoma" w:hAnsi="Tahoma" w:cs="Tahoma"/>
          <w:i/>
          <w:sz w:val="18"/>
          <w:szCs w:val="18"/>
        </w:rPr>
        <w:t xml:space="preserve"> </w:t>
      </w:r>
      <w:r w:rsidRPr="00112425">
        <w:rPr>
          <w:rFonts w:ascii="Tahoma" w:hAnsi="Tahoma" w:cs="Tahoma"/>
          <w:i/>
          <w:sz w:val="18"/>
          <w:szCs w:val="18"/>
        </w:rPr>
        <w:t>Izjavo</w:t>
      </w:r>
      <w:r>
        <w:rPr>
          <w:rFonts w:ascii="Tahoma" w:hAnsi="Tahoma" w:cs="Tahoma"/>
          <w:i/>
          <w:sz w:val="18"/>
          <w:szCs w:val="18"/>
        </w:rPr>
        <w:t xml:space="preserve"> </w:t>
      </w:r>
      <w:r w:rsidRPr="00112425">
        <w:rPr>
          <w:rFonts w:ascii="Tahoma" w:hAnsi="Tahoma" w:cs="Tahoma"/>
          <w:i/>
          <w:sz w:val="18"/>
          <w:szCs w:val="18"/>
        </w:rPr>
        <w:t>izpolnijo</w:t>
      </w:r>
      <w:r>
        <w:rPr>
          <w:rFonts w:ascii="Tahoma" w:hAnsi="Tahoma" w:cs="Tahoma"/>
          <w:i/>
          <w:sz w:val="18"/>
          <w:szCs w:val="18"/>
        </w:rPr>
        <w:t xml:space="preserve"> </w:t>
      </w:r>
      <w:r w:rsidRPr="00112425">
        <w:rPr>
          <w:rFonts w:ascii="Tahoma" w:hAnsi="Tahoma" w:cs="Tahoma"/>
          <w:i/>
          <w:sz w:val="18"/>
          <w:szCs w:val="18"/>
        </w:rPr>
        <w:t>in</w:t>
      </w:r>
      <w:r>
        <w:rPr>
          <w:rFonts w:ascii="Tahoma" w:hAnsi="Tahoma" w:cs="Tahoma"/>
          <w:i/>
          <w:sz w:val="18"/>
          <w:szCs w:val="18"/>
        </w:rPr>
        <w:t xml:space="preserve"> </w:t>
      </w:r>
      <w:r w:rsidRPr="00112425">
        <w:rPr>
          <w:rFonts w:ascii="Tahoma" w:hAnsi="Tahoma" w:cs="Tahoma"/>
          <w:i/>
          <w:sz w:val="18"/>
          <w:szCs w:val="18"/>
        </w:rPr>
        <w:t>podpišejo</w:t>
      </w:r>
      <w:r>
        <w:rPr>
          <w:rFonts w:ascii="Tahoma" w:hAnsi="Tahoma" w:cs="Tahoma"/>
          <w:i/>
          <w:sz w:val="18"/>
          <w:szCs w:val="18"/>
        </w:rPr>
        <w:t xml:space="preserve"> </w:t>
      </w:r>
      <w:r w:rsidRPr="00112425">
        <w:rPr>
          <w:rFonts w:ascii="Tahoma" w:hAnsi="Tahoma" w:cs="Tahoma"/>
          <w:i/>
          <w:sz w:val="18"/>
          <w:szCs w:val="18"/>
        </w:rPr>
        <w:t>VSE</w:t>
      </w:r>
      <w:r>
        <w:rPr>
          <w:rFonts w:ascii="Tahoma" w:hAnsi="Tahoma" w:cs="Tahoma"/>
          <w:i/>
          <w:sz w:val="18"/>
          <w:szCs w:val="18"/>
        </w:rPr>
        <w:t xml:space="preserve"> </w:t>
      </w:r>
      <w:r w:rsidRPr="00112425">
        <w:rPr>
          <w:rFonts w:ascii="Tahoma" w:hAnsi="Tahoma" w:cs="Tahoma"/>
          <w:i/>
          <w:sz w:val="18"/>
          <w:szCs w:val="18"/>
        </w:rPr>
        <w:t>osebe,</w:t>
      </w:r>
      <w:r>
        <w:rPr>
          <w:rFonts w:ascii="Tahoma" w:hAnsi="Tahoma" w:cs="Tahoma"/>
          <w:i/>
          <w:sz w:val="18"/>
          <w:szCs w:val="18"/>
        </w:rPr>
        <w:t xml:space="preserve"> </w:t>
      </w:r>
      <w:r w:rsidRPr="00112425">
        <w:rPr>
          <w:rFonts w:ascii="Tahoma" w:hAnsi="Tahoma" w:cs="Tahoma"/>
          <w:i/>
          <w:sz w:val="18"/>
          <w:szCs w:val="18"/>
        </w:rPr>
        <w:t>ki</w:t>
      </w:r>
      <w:r>
        <w:rPr>
          <w:rFonts w:ascii="Tahoma" w:hAnsi="Tahoma" w:cs="Tahoma"/>
          <w:i/>
          <w:sz w:val="18"/>
          <w:szCs w:val="18"/>
        </w:rPr>
        <w:t xml:space="preserve"> </w:t>
      </w:r>
      <w:r w:rsidRPr="00112425">
        <w:rPr>
          <w:rFonts w:ascii="Tahoma" w:hAnsi="Tahoma" w:cs="Tahoma"/>
          <w:i/>
          <w:sz w:val="18"/>
          <w:szCs w:val="18"/>
        </w:rPr>
        <w:t>so:</w:t>
      </w:r>
    </w:p>
    <w:p w14:paraId="347E05B4" w14:textId="77777777" w:rsidR="003D4961" w:rsidRPr="00112425" w:rsidRDefault="003D4961" w:rsidP="003D4961">
      <w:pPr>
        <w:keepNext/>
        <w:keepLines/>
        <w:numPr>
          <w:ilvl w:val="0"/>
          <w:numId w:val="3"/>
        </w:numPr>
        <w:tabs>
          <w:tab w:val="clear" w:pos="360"/>
          <w:tab w:val="left" w:pos="426"/>
        </w:tabs>
        <w:ind w:hanging="218"/>
        <w:jc w:val="both"/>
        <w:rPr>
          <w:rFonts w:ascii="Tahoma" w:hAnsi="Tahoma" w:cs="Tahoma"/>
          <w:i/>
          <w:sz w:val="18"/>
          <w:szCs w:val="18"/>
        </w:rPr>
      </w:pPr>
      <w:r>
        <w:rPr>
          <w:rFonts w:cs="Tahoma"/>
          <w:i/>
          <w:sz w:val="18"/>
          <w:szCs w:val="18"/>
        </w:rPr>
        <w:t xml:space="preserve"> </w:t>
      </w:r>
      <w:r w:rsidRPr="00112425">
        <w:rPr>
          <w:rFonts w:ascii="Tahoma" w:hAnsi="Tahoma" w:cs="Tahoma"/>
          <w:i/>
          <w:sz w:val="18"/>
          <w:szCs w:val="18"/>
        </w:rPr>
        <w:t>člani</w:t>
      </w:r>
      <w:r>
        <w:rPr>
          <w:rFonts w:ascii="Tahoma" w:hAnsi="Tahoma" w:cs="Tahoma"/>
          <w:i/>
          <w:sz w:val="18"/>
          <w:szCs w:val="18"/>
        </w:rPr>
        <w:t xml:space="preserve"> </w:t>
      </w:r>
      <w:r w:rsidRPr="00112425">
        <w:rPr>
          <w:rFonts w:ascii="Tahoma" w:hAnsi="Tahoma" w:cs="Tahoma"/>
          <w:i/>
          <w:sz w:val="18"/>
          <w:szCs w:val="18"/>
        </w:rPr>
        <w:t>upravnega,</w:t>
      </w:r>
      <w:r>
        <w:rPr>
          <w:rFonts w:ascii="Tahoma" w:hAnsi="Tahoma" w:cs="Tahoma"/>
          <w:i/>
          <w:sz w:val="18"/>
          <w:szCs w:val="18"/>
        </w:rPr>
        <w:t xml:space="preserve"> </w:t>
      </w:r>
      <w:r w:rsidRPr="00112425">
        <w:rPr>
          <w:rFonts w:ascii="Tahoma" w:hAnsi="Tahoma" w:cs="Tahoma"/>
          <w:i/>
          <w:sz w:val="18"/>
          <w:szCs w:val="18"/>
        </w:rPr>
        <w:t>vodstvenega</w:t>
      </w:r>
      <w:r>
        <w:rPr>
          <w:rFonts w:ascii="Tahoma" w:hAnsi="Tahoma" w:cs="Tahoma"/>
          <w:i/>
          <w:sz w:val="18"/>
          <w:szCs w:val="18"/>
        </w:rPr>
        <w:t xml:space="preserve"> </w:t>
      </w:r>
      <w:r w:rsidRPr="00112425">
        <w:rPr>
          <w:rFonts w:ascii="Tahoma" w:hAnsi="Tahoma" w:cs="Tahoma"/>
          <w:i/>
          <w:sz w:val="18"/>
          <w:szCs w:val="18"/>
        </w:rPr>
        <w:t>ali</w:t>
      </w:r>
      <w:r>
        <w:rPr>
          <w:rFonts w:ascii="Tahoma" w:hAnsi="Tahoma" w:cs="Tahoma"/>
          <w:i/>
          <w:sz w:val="18"/>
          <w:szCs w:val="18"/>
        </w:rPr>
        <w:t xml:space="preserve"> </w:t>
      </w:r>
      <w:r w:rsidRPr="00112425">
        <w:rPr>
          <w:rFonts w:ascii="Tahoma" w:hAnsi="Tahoma" w:cs="Tahoma"/>
          <w:i/>
          <w:sz w:val="18"/>
          <w:szCs w:val="18"/>
        </w:rPr>
        <w:t>nadzornega</w:t>
      </w:r>
      <w:r>
        <w:rPr>
          <w:rFonts w:ascii="Tahoma" w:hAnsi="Tahoma" w:cs="Tahoma"/>
          <w:i/>
          <w:sz w:val="18"/>
          <w:szCs w:val="18"/>
        </w:rPr>
        <w:t xml:space="preserve"> </w:t>
      </w:r>
      <w:r w:rsidRPr="00112425">
        <w:rPr>
          <w:rFonts w:ascii="Tahoma" w:hAnsi="Tahoma" w:cs="Tahoma"/>
          <w:i/>
          <w:sz w:val="18"/>
          <w:szCs w:val="18"/>
        </w:rPr>
        <w:t>organa</w:t>
      </w:r>
      <w:r>
        <w:rPr>
          <w:rFonts w:ascii="Tahoma" w:hAnsi="Tahoma" w:cs="Tahoma"/>
          <w:i/>
          <w:sz w:val="18"/>
          <w:szCs w:val="18"/>
        </w:rPr>
        <w:t xml:space="preserve"> </w:t>
      </w:r>
      <w:r w:rsidRPr="00112425">
        <w:rPr>
          <w:rFonts w:ascii="Tahoma" w:hAnsi="Tahoma" w:cs="Tahoma"/>
          <w:i/>
          <w:sz w:val="18"/>
          <w:szCs w:val="18"/>
        </w:rPr>
        <w:t>ponudnika</w:t>
      </w:r>
      <w:r>
        <w:rPr>
          <w:rFonts w:ascii="Tahoma" w:hAnsi="Tahoma" w:cs="Tahoma"/>
          <w:i/>
          <w:sz w:val="18"/>
          <w:szCs w:val="18"/>
        </w:rPr>
        <w:t xml:space="preserve"> </w:t>
      </w:r>
      <w:r w:rsidRPr="00112425">
        <w:rPr>
          <w:rFonts w:ascii="Tahoma" w:hAnsi="Tahoma" w:cs="Tahoma"/>
          <w:i/>
          <w:sz w:val="18"/>
          <w:szCs w:val="18"/>
        </w:rPr>
        <w:t>(v</w:t>
      </w:r>
      <w:r>
        <w:rPr>
          <w:rFonts w:ascii="Tahoma" w:hAnsi="Tahoma" w:cs="Tahoma"/>
          <w:i/>
          <w:sz w:val="18"/>
          <w:szCs w:val="18"/>
        </w:rPr>
        <w:t xml:space="preserve"> </w:t>
      </w:r>
      <w:r w:rsidRPr="00112425">
        <w:rPr>
          <w:rFonts w:ascii="Tahoma" w:hAnsi="Tahoma" w:cs="Tahoma"/>
          <w:i/>
          <w:sz w:val="18"/>
          <w:szCs w:val="18"/>
        </w:rPr>
        <w:t>primeru</w:t>
      </w:r>
      <w:r>
        <w:rPr>
          <w:rFonts w:ascii="Tahoma" w:hAnsi="Tahoma" w:cs="Tahoma"/>
          <w:i/>
          <w:sz w:val="18"/>
          <w:szCs w:val="18"/>
        </w:rPr>
        <w:t xml:space="preserve"> </w:t>
      </w:r>
      <w:r w:rsidRPr="00112425">
        <w:rPr>
          <w:rFonts w:ascii="Tahoma" w:hAnsi="Tahoma" w:cs="Tahoma"/>
          <w:i/>
          <w:sz w:val="18"/>
          <w:szCs w:val="18"/>
        </w:rPr>
        <w:t>skupne</w:t>
      </w:r>
      <w:r>
        <w:rPr>
          <w:rFonts w:ascii="Tahoma" w:hAnsi="Tahoma" w:cs="Tahoma"/>
          <w:i/>
          <w:sz w:val="18"/>
          <w:szCs w:val="18"/>
        </w:rPr>
        <w:t xml:space="preserve"> </w:t>
      </w:r>
      <w:r w:rsidRPr="00112425">
        <w:rPr>
          <w:rFonts w:ascii="Tahoma" w:hAnsi="Tahoma" w:cs="Tahoma"/>
          <w:i/>
          <w:sz w:val="18"/>
          <w:szCs w:val="18"/>
        </w:rPr>
        <w:t>ponudbe</w:t>
      </w:r>
      <w:r>
        <w:rPr>
          <w:rFonts w:ascii="Tahoma" w:hAnsi="Tahoma" w:cs="Tahoma"/>
          <w:i/>
          <w:sz w:val="18"/>
          <w:szCs w:val="18"/>
        </w:rPr>
        <w:t xml:space="preserve"> </w:t>
      </w:r>
      <w:r w:rsidRPr="00112425">
        <w:rPr>
          <w:rFonts w:ascii="Tahoma" w:hAnsi="Tahoma" w:cs="Tahoma"/>
          <w:i/>
          <w:sz w:val="18"/>
          <w:szCs w:val="18"/>
        </w:rPr>
        <w:t>velja</w:t>
      </w:r>
      <w:r>
        <w:rPr>
          <w:rFonts w:ascii="Tahoma" w:hAnsi="Tahoma" w:cs="Tahoma"/>
          <w:i/>
          <w:sz w:val="18"/>
          <w:szCs w:val="18"/>
        </w:rPr>
        <w:t xml:space="preserve"> </w:t>
      </w:r>
      <w:r w:rsidRPr="00112425">
        <w:rPr>
          <w:rFonts w:ascii="Tahoma" w:hAnsi="Tahoma" w:cs="Tahoma"/>
          <w:i/>
          <w:sz w:val="18"/>
          <w:szCs w:val="18"/>
        </w:rPr>
        <w:t>za</w:t>
      </w:r>
      <w:r>
        <w:rPr>
          <w:rFonts w:ascii="Tahoma" w:hAnsi="Tahoma" w:cs="Tahoma"/>
          <w:i/>
          <w:sz w:val="18"/>
          <w:szCs w:val="18"/>
        </w:rPr>
        <w:t xml:space="preserve"> </w:t>
      </w:r>
      <w:r w:rsidRPr="00112425">
        <w:rPr>
          <w:rFonts w:ascii="Tahoma" w:hAnsi="Tahoma" w:cs="Tahoma"/>
          <w:i/>
          <w:sz w:val="18"/>
          <w:szCs w:val="18"/>
        </w:rPr>
        <w:t>vse</w:t>
      </w:r>
      <w:r>
        <w:rPr>
          <w:rFonts w:ascii="Tahoma" w:hAnsi="Tahoma" w:cs="Tahoma"/>
          <w:i/>
          <w:sz w:val="18"/>
          <w:szCs w:val="18"/>
        </w:rPr>
        <w:t xml:space="preserve"> </w:t>
      </w:r>
      <w:r w:rsidRPr="00112425">
        <w:rPr>
          <w:rFonts w:ascii="Tahoma" w:hAnsi="Tahoma" w:cs="Tahoma"/>
          <w:i/>
          <w:sz w:val="18"/>
          <w:szCs w:val="18"/>
        </w:rPr>
        <w:t>člane</w:t>
      </w:r>
      <w:r>
        <w:rPr>
          <w:rFonts w:ascii="Tahoma" w:hAnsi="Tahoma" w:cs="Tahoma"/>
          <w:i/>
          <w:sz w:val="18"/>
          <w:szCs w:val="18"/>
        </w:rPr>
        <w:t xml:space="preserve"> </w:t>
      </w:r>
      <w:r w:rsidRPr="00112425">
        <w:rPr>
          <w:rFonts w:ascii="Tahoma" w:hAnsi="Tahoma" w:cs="Tahoma"/>
          <w:i/>
          <w:sz w:val="18"/>
          <w:szCs w:val="18"/>
        </w:rPr>
        <w:t>skupine</w:t>
      </w:r>
      <w:r>
        <w:rPr>
          <w:rFonts w:ascii="Tahoma" w:hAnsi="Tahoma" w:cs="Tahoma"/>
          <w:i/>
          <w:sz w:val="18"/>
          <w:szCs w:val="18"/>
        </w:rPr>
        <w:t xml:space="preserve"> </w:t>
      </w:r>
      <w:r w:rsidRPr="00112425">
        <w:rPr>
          <w:rFonts w:ascii="Tahoma" w:hAnsi="Tahoma" w:cs="Tahoma"/>
          <w:i/>
          <w:sz w:val="18"/>
          <w:szCs w:val="18"/>
        </w:rPr>
        <w:t>ponudnikov</w:t>
      </w:r>
      <w:r>
        <w:rPr>
          <w:rFonts w:ascii="Tahoma" w:hAnsi="Tahoma" w:cs="Tahoma"/>
          <w:i/>
          <w:sz w:val="18"/>
          <w:szCs w:val="18"/>
        </w:rPr>
        <w:t xml:space="preserve"> </w:t>
      </w:r>
      <w:r w:rsidRPr="00112425">
        <w:rPr>
          <w:rFonts w:ascii="Tahoma" w:hAnsi="Tahoma" w:cs="Tahoma"/>
          <w:i/>
          <w:sz w:val="18"/>
          <w:szCs w:val="18"/>
        </w:rPr>
        <w:t>–</w:t>
      </w:r>
      <w:r>
        <w:rPr>
          <w:rFonts w:ascii="Tahoma" w:hAnsi="Tahoma" w:cs="Tahoma"/>
          <w:i/>
          <w:sz w:val="18"/>
          <w:szCs w:val="18"/>
        </w:rPr>
        <w:t xml:space="preserve"> </w:t>
      </w:r>
      <w:r w:rsidRPr="00112425">
        <w:rPr>
          <w:rFonts w:ascii="Tahoma" w:hAnsi="Tahoma" w:cs="Tahoma"/>
          <w:i/>
          <w:sz w:val="18"/>
          <w:szCs w:val="18"/>
        </w:rPr>
        <w:t>partnerje),</w:t>
      </w:r>
      <w:r>
        <w:rPr>
          <w:rFonts w:ascii="Tahoma" w:hAnsi="Tahoma" w:cs="Tahoma"/>
          <w:i/>
          <w:sz w:val="18"/>
          <w:szCs w:val="18"/>
        </w:rPr>
        <w:t xml:space="preserve"> </w:t>
      </w:r>
      <w:r w:rsidRPr="00112425">
        <w:rPr>
          <w:rFonts w:ascii="Tahoma" w:hAnsi="Tahoma" w:cs="Tahoma"/>
          <w:i/>
          <w:sz w:val="18"/>
          <w:szCs w:val="18"/>
        </w:rPr>
        <w:t>podizvajalca</w:t>
      </w:r>
      <w:r>
        <w:rPr>
          <w:rFonts w:ascii="Tahoma" w:hAnsi="Tahoma" w:cs="Tahoma"/>
          <w:i/>
          <w:sz w:val="18"/>
          <w:szCs w:val="18"/>
        </w:rPr>
        <w:t xml:space="preserve"> </w:t>
      </w:r>
      <w:r w:rsidRPr="00112425">
        <w:rPr>
          <w:rFonts w:ascii="Tahoma" w:hAnsi="Tahoma" w:cs="Tahoma"/>
          <w:i/>
          <w:sz w:val="18"/>
          <w:szCs w:val="18"/>
        </w:rPr>
        <w:t>in</w:t>
      </w:r>
      <w:r>
        <w:rPr>
          <w:rFonts w:ascii="Tahoma" w:hAnsi="Tahoma" w:cs="Tahoma"/>
          <w:i/>
          <w:sz w:val="18"/>
          <w:szCs w:val="18"/>
        </w:rPr>
        <w:t xml:space="preserve"> </w:t>
      </w:r>
      <w:r w:rsidRPr="00112425">
        <w:rPr>
          <w:rFonts w:ascii="Tahoma" w:hAnsi="Tahoma" w:cs="Tahoma"/>
          <w:i/>
          <w:sz w:val="18"/>
          <w:szCs w:val="18"/>
        </w:rPr>
        <w:t>drugega</w:t>
      </w:r>
      <w:r>
        <w:rPr>
          <w:rFonts w:ascii="Tahoma" w:hAnsi="Tahoma" w:cs="Tahoma"/>
          <w:i/>
          <w:sz w:val="18"/>
          <w:szCs w:val="18"/>
        </w:rPr>
        <w:t xml:space="preserve"> </w:t>
      </w:r>
      <w:r w:rsidRPr="00112425">
        <w:rPr>
          <w:rFonts w:ascii="Tahoma" w:hAnsi="Tahoma" w:cs="Tahoma"/>
          <w:i/>
          <w:sz w:val="18"/>
          <w:szCs w:val="18"/>
        </w:rPr>
        <w:t>subjekta,</w:t>
      </w:r>
      <w:r>
        <w:rPr>
          <w:rFonts w:ascii="Tahoma" w:hAnsi="Tahoma" w:cs="Tahoma"/>
          <w:i/>
          <w:sz w:val="18"/>
          <w:szCs w:val="18"/>
        </w:rPr>
        <w:t xml:space="preserve"> </w:t>
      </w:r>
      <w:r w:rsidRPr="00112425">
        <w:rPr>
          <w:rFonts w:ascii="Tahoma" w:hAnsi="Tahoma" w:cs="Tahoma"/>
          <w:i/>
          <w:sz w:val="18"/>
          <w:szCs w:val="18"/>
        </w:rPr>
        <w:t>katerega</w:t>
      </w:r>
      <w:r>
        <w:rPr>
          <w:rFonts w:ascii="Tahoma" w:hAnsi="Tahoma" w:cs="Tahoma"/>
          <w:i/>
          <w:sz w:val="18"/>
          <w:szCs w:val="18"/>
        </w:rPr>
        <w:t xml:space="preserve"> </w:t>
      </w:r>
      <w:r w:rsidRPr="00112425">
        <w:rPr>
          <w:rFonts w:ascii="Tahoma" w:hAnsi="Tahoma" w:cs="Tahoma"/>
          <w:i/>
          <w:sz w:val="18"/>
          <w:szCs w:val="18"/>
        </w:rPr>
        <w:t>zmogljivosti</w:t>
      </w:r>
      <w:r>
        <w:rPr>
          <w:rFonts w:ascii="Tahoma" w:hAnsi="Tahoma" w:cs="Tahoma"/>
          <w:i/>
          <w:sz w:val="18"/>
          <w:szCs w:val="18"/>
        </w:rPr>
        <w:t xml:space="preserve"> </w:t>
      </w:r>
      <w:r w:rsidRPr="00112425">
        <w:rPr>
          <w:rFonts w:ascii="Tahoma" w:hAnsi="Tahoma" w:cs="Tahoma"/>
          <w:i/>
          <w:sz w:val="18"/>
          <w:szCs w:val="18"/>
        </w:rPr>
        <w:t>bo</w:t>
      </w:r>
      <w:r>
        <w:rPr>
          <w:rFonts w:ascii="Tahoma" w:hAnsi="Tahoma" w:cs="Tahoma"/>
          <w:i/>
          <w:sz w:val="18"/>
          <w:szCs w:val="18"/>
        </w:rPr>
        <w:t xml:space="preserve"> </w:t>
      </w:r>
      <w:r w:rsidRPr="00112425">
        <w:rPr>
          <w:rFonts w:ascii="Tahoma" w:hAnsi="Tahoma" w:cs="Tahoma"/>
          <w:i/>
          <w:sz w:val="18"/>
          <w:szCs w:val="18"/>
        </w:rPr>
        <w:t>pri</w:t>
      </w:r>
      <w:r>
        <w:rPr>
          <w:rFonts w:ascii="Tahoma" w:hAnsi="Tahoma" w:cs="Tahoma"/>
          <w:i/>
          <w:sz w:val="18"/>
          <w:szCs w:val="18"/>
        </w:rPr>
        <w:t xml:space="preserve"> </w:t>
      </w:r>
      <w:r w:rsidRPr="00112425">
        <w:rPr>
          <w:rFonts w:ascii="Tahoma" w:hAnsi="Tahoma" w:cs="Tahoma"/>
          <w:i/>
          <w:sz w:val="18"/>
          <w:szCs w:val="18"/>
        </w:rPr>
        <w:t>izvedbi</w:t>
      </w:r>
      <w:r>
        <w:rPr>
          <w:rFonts w:ascii="Tahoma" w:hAnsi="Tahoma" w:cs="Tahoma"/>
          <w:i/>
          <w:sz w:val="18"/>
          <w:szCs w:val="18"/>
        </w:rPr>
        <w:t xml:space="preserve"> </w:t>
      </w:r>
      <w:r w:rsidRPr="00112425">
        <w:rPr>
          <w:rFonts w:ascii="Tahoma" w:hAnsi="Tahoma" w:cs="Tahoma"/>
          <w:i/>
          <w:sz w:val="18"/>
          <w:szCs w:val="18"/>
        </w:rPr>
        <w:t>javnega</w:t>
      </w:r>
      <w:r>
        <w:rPr>
          <w:rFonts w:ascii="Tahoma" w:hAnsi="Tahoma" w:cs="Tahoma"/>
          <w:i/>
          <w:sz w:val="18"/>
          <w:szCs w:val="18"/>
        </w:rPr>
        <w:t xml:space="preserve"> </w:t>
      </w:r>
      <w:r w:rsidRPr="00112425">
        <w:rPr>
          <w:rFonts w:ascii="Tahoma" w:hAnsi="Tahoma" w:cs="Tahoma"/>
          <w:i/>
          <w:sz w:val="18"/>
          <w:szCs w:val="18"/>
        </w:rPr>
        <w:t>naročila</w:t>
      </w:r>
      <w:r>
        <w:rPr>
          <w:rFonts w:ascii="Tahoma" w:hAnsi="Tahoma" w:cs="Tahoma"/>
          <w:i/>
          <w:sz w:val="18"/>
          <w:szCs w:val="18"/>
        </w:rPr>
        <w:t xml:space="preserve"> </w:t>
      </w:r>
      <w:r w:rsidRPr="00112425">
        <w:rPr>
          <w:rFonts w:ascii="Tahoma" w:hAnsi="Tahoma" w:cs="Tahoma"/>
          <w:i/>
          <w:sz w:val="18"/>
          <w:szCs w:val="18"/>
        </w:rPr>
        <w:t>uporabljal</w:t>
      </w:r>
      <w:r>
        <w:rPr>
          <w:rFonts w:ascii="Tahoma" w:hAnsi="Tahoma" w:cs="Tahoma"/>
          <w:i/>
          <w:sz w:val="18"/>
          <w:szCs w:val="18"/>
        </w:rPr>
        <w:t xml:space="preserve"> </w:t>
      </w:r>
      <w:r w:rsidRPr="00112425">
        <w:rPr>
          <w:rFonts w:ascii="Tahoma" w:hAnsi="Tahoma" w:cs="Tahoma"/>
          <w:i/>
          <w:sz w:val="18"/>
          <w:szCs w:val="18"/>
        </w:rPr>
        <w:t>ponudnik</w:t>
      </w:r>
      <w:r>
        <w:rPr>
          <w:rFonts w:ascii="Tahoma" w:hAnsi="Tahoma" w:cs="Tahoma"/>
          <w:i/>
          <w:sz w:val="18"/>
          <w:szCs w:val="18"/>
        </w:rPr>
        <w:t xml:space="preserve"> </w:t>
      </w:r>
      <w:r w:rsidRPr="00112425">
        <w:rPr>
          <w:rFonts w:ascii="Tahoma" w:hAnsi="Tahoma" w:cs="Tahoma"/>
          <w:i/>
          <w:sz w:val="18"/>
          <w:szCs w:val="18"/>
        </w:rPr>
        <w:t>ali</w:t>
      </w:r>
      <w:r>
        <w:rPr>
          <w:rFonts w:ascii="Tahoma" w:hAnsi="Tahoma" w:cs="Tahoma"/>
          <w:i/>
          <w:sz w:val="18"/>
          <w:szCs w:val="18"/>
        </w:rPr>
        <w:t xml:space="preserve"> </w:t>
      </w:r>
    </w:p>
    <w:p w14:paraId="61AD983D" w14:textId="77777777" w:rsidR="003D4961" w:rsidRPr="00112425" w:rsidRDefault="003D4961" w:rsidP="003D4961">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w:t>
      </w:r>
      <w:r>
        <w:rPr>
          <w:rFonts w:ascii="Tahoma" w:hAnsi="Tahoma" w:cs="Tahoma"/>
          <w:i/>
          <w:sz w:val="18"/>
          <w:szCs w:val="18"/>
        </w:rPr>
        <w:t xml:space="preserve"> </w:t>
      </w:r>
      <w:r w:rsidRPr="00112425">
        <w:rPr>
          <w:rFonts w:ascii="Tahoma" w:hAnsi="Tahoma" w:cs="Tahoma"/>
          <w:i/>
          <w:sz w:val="18"/>
          <w:szCs w:val="18"/>
        </w:rPr>
        <w:t>imajo</w:t>
      </w:r>
      <w:r>
        <w:rPr>
          <w:rFonts w:ascii="Tahoma" w:hAnsi="Tahoma" w:cs="Tahoma"/>
          <w:i/>
          <w:sz w:val="18"/>
          <w:szCs w:val="18"/>
        </w:rPr>
        <w:t xml:space="preserve"> </w:t>
      </w:r>
      <w:r w:rsidRPr="00112425">
        <w:rPr>
          <w:rFonts w:ascii="Tahoma" w:hAnsi="Tahoma" w:cs="Tahoma"/>
          <w:i/>
          <w:sz w:val="18"/>
          <w:szCs w:val="18"/>
        </w:rPr>
        <w:t>pooblastila</w:t>
      </w:r>
      <w:r>
        <w:rPr>
          <w:rFonts w:ascii="Tahoma" w:hAnsi="Tahoma" w:cs="Tahoma"/>
          <w:i/>
          <w:sz w:val="18"/>
          <w:szCs w:val="18"/>
        </w:rPr>
        <w:t xml:space="preserve"> </w:t>
      </w:r>
      <w:r w:rsidRPr="00112425">
        <w:rPr>
          <w:rFonts w:ascii="Tahoma" w:hAnsi="Tahoma" w:cs="Tahoma"/>
          <w:i/>
          <w:sz w:val="18"/>
          <w:szCs w:val="18"/>
        </w:rPr>
        <w:t>za</w:t>
      </w:r>
      <w:r>
        <w:rPr>
          <w:rFonts w:ascii="Tahoma" w:hAnsi="Tahoma" w:cs="Tahoma"/>
          <w:i/>
          <w:sz w:val="18"/>
          <w:szCs w:val="18"/>
        </w:rPr>
        <w:t xml:space="preserve"> </w:t>
      </w:r>
      <w:r w:rsidRPr="00112425">
        <w:rPr>
          <w:rFonts w:ascii="Tahoma" w:hAnsi="Tahoma" w:cs="Tahoma"/>
          <w:i/>
          <w:sz w:val="18"/>
          <w:szCs w:val="18"/>
        </w:rPr>
        <w:t>njegovo</w:t>
      </w:r>
      <w:r>
        <w:rPr>
          <w:rFonts w:ascii="Tahoma" w:hAnsi="Tahoma" w:cs="Tahoma"/>
          <w:i/>
          <w:sz w:val="18"/>
          <w:szCs w:val="18"/>
        </w:rPr>
        <w:t xml:space="preserve"> </w:t>
      </w:r>
      <w:r w:rsidRPr="00112425">
        <w:rPr>
          <w:rFonts w:ascii="Tahoma" w:hAnsi="Tahoma" w:cs="Tahoma"/>
          <w:i/>
          <w:sz w:val="18"/>
          <w:szCs w:val="18"/>
        </w:rPr>
        <w:t>zastopanje</w:t>
      </w:r>
      <w:r>
        <w:rPr>
          <w:rFonts w:ascii="Tahoma" w:hAnsi="Tahoma" w:cs="Tahoma"/>
          <w:i/>
          <w:sz w:val="18"/>
          <w:szCs w:val="18"/>
        </w:rPr>
        <w:t xml:space="preserve"> </w:t>
      </w:r>
      <w:r w:rsidRPr="00112425">
        <w:rPr>
          <w:rFonts w:ascii="Tahoma" w:hAnsi="Tahoma" w:cs="Tahoma"/>
          <w:i/>
          <w:sz w:val="18"/>
          <w:szCs w:val="18"/>
        </w:rPr>
        <w:t>ali</w:t>
      </w:r>
      <w:r>
        <w:rPr>
          <w:rFonts w:ascii="Tahoma" w:hAnsi="Tahoma" w:cs="Tahoma"/>
          <w:i/>
          <w:sz w:val="18"/>
          <w:szCs w:val="18"/>
        </w:rPr>
        <w:t xml:space="preserve"> </w:t>
      </w:r>
      <w:r w:rsidRPr="00112425">
        <w:rPr>
          <w:rFonts w:ascii="Tahoma" w:hAnsi="Tahoma" w:cs="Tahoma"/>
          <w:i/>
          <w:sz w:val="18"/>
          <w:szCs w:val="18"/>
        </w:rPr>
        <w:t>odločanje</w:t>
      </w:r>
      <w:r>
        <w:rPr>
          <w:rFonts w:ascii="Tahoma" w:hAnsi="Tahoma" w:cs="Tahoma"/>
          <w:i/>
          <w:sz w:val="18"/>
          <w:szCs w:val="18"/>
        </w:rPr>
        <w:t xml:space="preserve"> </w:t>
      </w:r>
      <w:r w:rsidRPr="00112425">
        <w:rPr>
          <w:rFonts w:ascii="Tahoma" w:hAnsi="Tahoma" w:cs="Tahoma"/>
          <w:i/>
          <w:sz w:val="18"/>
          <w:szCs w:val="18"/>
        </w:rPr>
        <w:t>ali</w:t>
      </w:r>
      <w:r>
        <w:rPr>
          <w:rFonts w:ascii="Tahoma" w:hAnsi="Tahoma" w:cs="Tahoma"/>
          <w:i/>
          <w:sz w:val="18"/>
          <w:szCs w:val="18"/>
        </w:rPr>
        <w:t xml:space="preserve"> </w:t>
      </w:r>
      <w:r w:rsidRPr="00112425">
        <w:rPr>
          <w:rFonts w:ascii="Tahoma" w:hAnsi="Tahoma" w:cs="Tahoma"/>
          <w:i/>
          <w:sz w:val="18"/>
          <w:szCs w:val="18"/>
        </w:rPr>
        <w:t>nadzor</w:t>
      </w:r>
      <w:r>
        <w:rPr>
          <w:rFonts w:ascii="Tahoma" w:hAnsi="Tahoma" w:cs="Tahoma"/>
          <w:i/>
          <w:sz w:val="18"/>
          <w:szCs w:val="18"/>
        </w:rPr>
        <w:t xml:space="preserve"> </w:t>
      </w:r>
      <w:r w:rsidRPr="00112425">
        <w:rPr>
          <w:rFonts w:ascii="Tahoma" w:hAnsi="Tahoma" w:cs="Tahoma"/>
          <w:i/>
          <w:sz w:val="18"/>
          <w:szCs w:val="18"/>
        </w:rPr>
        <w:t>v</w:t>
      </w:r>
      <w:r>
        <w:rPr>
          <w:rFonts w:ascii="Tahoma" w:hAnsi="Tahoma" w:cs="Tahoma"/>
          <w:i/>
          <w:sz w:val="18"/>
          <w:szCs w:val="18"/>
        </w:rPr>
        <w:t xml:space="preserve"> </w:t>
      </w:r>
      <w:r w:rsidRPr="00112425">
        <w:rPr>
          <w:rFonts w:ascii="Tahoma" w:hAnsi="Tahoma" w:cs="Tahoma"/>
          <w:i/>
          <w:sz w:val="18"/>
          <w:szCs w:val="18"/>
        </w:rPr>
        <w:t>njem.</w:t>
      </w:r>
    </w:p>
    <w:p w14:paraId="5BB651CC" w14:textId="77777777" w:rsidR="003D4961" w:rsidRPr="00112425" w:rsidRDefault="003D4961" w:rsidP="003D4961">
      <w:pPr>
        <w:keepNext/>
        <w:keepLines/>
        <w:tabs>
          <w:tab w:val="left" w:pos="426"/>
        </w:tabs>
        <w:jc w:val="both"/>
        <w:rPr>
          <w:rFonts w:ascii="Tahoma" w:hAnsi="Tahoma" w:cs="Tahoma"/>
          <w:i/>
          <w:sz w:val="18"/>
          <w:szCs w:val="18"/>
        </w:rPr>
      </w:pPr>
    </w:p>
    <w:p w14:paraId="7C6CDFB0" w14:textId="77777777" w:rsidR="003D4961" w:rsidRPr="00112425" w:rsidRDefault="003D4961" w:rsidP="003D4961">
      <w:pPr>
        <w:keepNext/>
        <w:keepLines/>
        <w:tabs>
          <w:tab w:val="left" w:pos="426"/>
        </w:tabs>
        <w:jc w:val="both"/>
        <w:rPr>
          <w:rFonts w:ascii="Tahoma" w:hAnsi="Tahoma" w:cs="Tahoma"/>
          <w:i/>
          <w:sz w:val="18"/>
          <w:szCs w:val="18"/>
        </w:rPr>
      </w:pPr>
    </w:p>
    <w:p w14:paraId="77CE684F" w14:textId="77777777" w:rsidR="003D4961" w:rsidRPr="00112425" w:rsidRDefault="003D4961" w:rsidP="003D4961">
      <w:pPr>
        <w:keepNext/>
        <w:keepLines/>
        <w:jc w:val="both"/>
        <w:rPr>
          <w:rFonts w:ascii="Tahoma" w:hAnsi="Tahoma" w:cs="Tahoma"/>
          <w:i/>
          <w:sz w:val="18"/>
          <w:szCs w:val="18"/>
        </w:rPr>
      </w:pPr>
      <w:r w:rsidRPr="00112425">
        <w:rPr>
          <w:rFonts w:ascii="Tahoma" w:hAnsi="Tahoma" w:cs="Tahoma"/>
          <w:i/>
          <w:sz w:val="18"/>
          <w:szCs w:val="18"/>
        </w:rPr>
        <w:t>Obrazec</w:t>
      </w:r>
      <w:r>
        <w:rPr>
          <w:rFonts w:ascii="Tahoma" w:hAnsi="Tahoma" w:cs="Tahoma"/>
          <w:i/>
          <w:sz w:val="18"/>
          <w:szCs w:val="18"/>
        </w:rPr>
        <w:t xml:space="preserve"> </w:t>
      </w:r>
      <w:r w:rsidRPr="00112425">
        <w:rPr>
          <w:rFonts w:ascii="Tahoma" w:hAnsi="Tahoma" w:cs="Tahoma"/>
          <w:i/>
          <w:sz w:val="18"/>
          <w:szCs w:val="18"/>
        </w:rPr>
        <w:t>se</w:t>
      </w:r>
      <w:r>
        <w:rPr>
          <w:rFonts w:ascii="Tahoma" w:hAnsi="Tahoma" w:cs="Tahoma"/>
          <w:i/>
          <w:sz w:val="18"/>
          <w:szCs w:val="18"/>
        </w:rPr>
        <w:t xml:space="preserve"> </w:t>
      </w:r>
      <w:r w:rsidRPr="00112425">
        <w:rPr>
          <w:rFonts w:ascii="Tahoma" w:hAnsi="Tahoma" w:cs="Tahoma"/>
          <w:i/>
          <w:sz w:val="18"/>
          <w:szCs w:val="18"/>
        </w:rPr>
        <w:t>po</w:t>
      </w:r>
      <w:r>
        <w:rPr>
          <w:rFonts w:ascii="Tahoma" w:hAnsi="Tahoma" w:cs="Tahoma"/>
          <w:i/>
          <w:sz w:val="18"/>
          <w:szCs w:val="18"/>
        </w:rPr>
        <w:t xml:space="preserve"> </w:t>
      </w:r>
      <w:r w:rsidRPr="00112425">
        <w:rPr>
          <w:rFonts w:ascii="Tahoma" w:hAnsi="Tahoma" w:cs="Tahoma"/>
          <w:i/>
          <w:sz w:val="18"/>
          <w:szCs w:val="18"/>
        </w:rPr>
        <w:t>potrebi</w:t>
      </w:r>
      <w:r>
        <w:rPr>
          <w:rFonts w:ascii="Tahoma" w:hAnsi="Tahoma" w:cs="Tahoma"/>
          <w:i/>
          <w:sz w:val="18"/>
          <w:szCs w:val="18"/>
        </w:rPr>
        <w:t xml:space="preserve"> </w:t>
      </w:r>
      <w:r w:rsidRPr="00112425">
        <w:rPr>
          <w:rFonts w:ascii="Tahoma" w:hAnsi="Tahoma" w:cs="Tahoma"/>
          <w:i/>
          <w:sz w:val="18"/>
          <w:szCs w:val="18"/>
        </w:rPr>
        <w:t>fotokopira!</w:t>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3D4961" w:rsidRPr="00112425" w14:paraId="34E9C92A" w14:textId="77777777" w:rsidTr="00960237">
        <w:tc>
          <w:tcPr>
            <w:tcW w:w="8045" w:type="dxa"/>
          </w:tcPr>
          <w:p w14:paraId="448484D4" w14:textId="77777777" w:rsidR="003D4961" w:rsidRPr="00112425" w:rsidRDefault="003D4961" w:rsidP="00960237">
            <w:pPr>
              <w:keepNext/>
              <w:keepLines/>
              <w:jc w:val="both"/>
              <w:rPr>
                <w:rFonts w:ascii="Tahoma" w:hAnsi="Tahoma" w:cs="Tahoma"/>
              </w:rPr>
            </w:pPr>
            <w:r>
              <w:rPr>
                <w:rFonts w:ascii="Tahoma" w:hAnsi="Tahoma" w:cs="Tahoma"/>
                <w:b/>
              </w:rPr>
              <w:lastRenderedPageBreak/>
              <w:br w:type="page"/>
            </w:r>
            <w:r w:rsidRPr="00112425">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B4647">
              <w:rPr>
                <w:rFonts w:ascii="Tahoma" w:hAnsi="Tahoma" w:cs="Tahoma"/>
              </w:rPr>
              <w:t>IZJAVA</w:t>
            </w:r>
            <w:r>
              <w:rPr>
                <w:rFonts w:ascii="Tahoma" w:hAnsi="Tahoma" w:cs="Tahoma"/>
              </w:rPr>
              <w:t xml:space="preserve"> </w:t>
            </w:r>
            <w:r w:rsidRPr="001B4647">
              <w:rPr>
                <w:rFonts w:ascii="Tahoma" w:hAnsi="Tahoma" w:cs="Tahoma"/>
              </w:rPr>
              <w:t>O</w:t>
            </w:r>
            <w:r>
              <w:rPr>
                <w:rFonts w:ascii="Tahoma" w:hAnsi="Tahoma" w:cs="Tahoma"/>
              </w:rPr>
              <w:t xml:space="preserve"> </w:t>
            </w:r>
            <w:r w:rsidRPr="001B4647">
              <w:rPr>
                <w:rFonts w:ascii="Tahoma" w:hAnsi="Tahoma" w:cs="Tahoma"/>
              </w:rPr>
              <w:t>UDELEŽBI</w:t>
            </w:r>
            <w:r>
              <w:rPr>
                <w:rFonts w:ascii="Tahoma" w:hAnsi="Tahoma" w:cs="Tahoma"/>
              </w:rPr>
              <w:t xml:space="preserve"> </w:t>
            </w:r>
            <w:r w:rsidRPr="001B4647">
              <w:rPr>
                <w:rFonts w:ascii="Tahoma" w:hAnsi="Tahoma" w:cs="Tahoma"/>
              </w:rPr>
              <w:t>FIZIČNIH</w:t>
            </w:r>
            <w:r>
              <w:rPr>
                <w:rFonts w:ascii="Tahoma" w:hAnsi="Tahoma" w:cs="Tahoma"/>
              </w:rPr>
              <w:t xml:space="preserve"> </w:t>
            </w:r>
            <w:r w:rsidRPr="001B4647">
              <w:rPr>
                <w:rFonts w:ascii="Tahoma" w:hAnsi="Tahoma" w:cs="Tahoma"/>
              </w:rPr>
              <w:t>IN</w:t>
            </w:r>
            <w:r>
              <w:rPr>
                <w:rFonts w:ascii="Tahoma" w:hAnsi="Tahoma" w:cs="Tahoma"/>
              </w:rPr>
              <w:t xml:space="preserve"> </w:t>
            </w:r>
            <w:r w:rsidRPr="001B4647">
              <w:rPr>
                <w:rFonts w:ascii="Tahoma" w:hAnsi="Tahoma" w:cs="Tahoma"/>
              </w:rPr>
              <w:t>PRAVNIH</w:t>
            </w:r>
            <w:r>
              <w:rPr>
                <w:rFonts w:ascii="Tahoma" w:hAnsi="Tahoma" w:cs="Tahoma"/>
              </w:rPr>
              <w:t xml:space="preserve"> </w:t>
            </w:r>
            <w:r w:rsidRPr="001B4647">
              <w:rPr>
                <w:rFonts w:ascii="Tahoma" w:hAnsi="Tahoma" w:cs="Tahoma"/>
              </w:rPr>
              <w:t>OSEB</w:t>
            </w:r>
            <w:r>
              <w:rPr>
                <w:rFonts w:ascii="Tahoma" w:hAnsi="Tahoma" w:cs="Tahoma"/>
              </w:rPr>
              <w:t xml:space="preserve"> </w:t>
            </w:r>
            <w:r w:rsidRPr="001B4647">
              <w:rPr>
                <w:rFonts w:ascii="Tahoma" w:hAnsi="Tahoma" w:cs="Tahoma"/>
              </w:rPr>
              <w:t>V</w:t>
            </w:r>
            <w:r>
              <w:rPr>
                <w:rFonts w:ascii="Tahoma" w:hAnsi="Tahoma" w:cs="Tahoma"/>
              </w:rPr>
              <w:t xml:space="preserve"> </w:t>
            </w:r>
            <w:r w:rsidRPr="001B4647">
              <w:rPr>
                <w:rFonts w:ascii="Tahoma" w:hAnsi="Tahoma" w:cs="Tahoma"/>
              </w:rPr>
              <w:t>LASTNIŠTVU</w:t>
            </w:r>
            <w:r>
              <w:rPr>
                <w:rFonts w:ascii="Tahoma" w:hAnsi="Tahoma" w:cs="Tahoma"/>
              </w:rPr>
              <w:t xml:space="preserve"> </w:t>
            </w:r>
            <w:r w:rsidRPr="001B4647">
              <w:rPr>
                <w:rFonts w:ascii="Tahoma" w:hAnsi="Tahoma" w:cs="Tahoma"/>
              </w:rPr>
              <w:t>GOSPODARSKEGA</w:t>
            </w:r>
            <w:r>
              <w:rPr>
                <w:rFonts w:ascii="Tahoma" w:hAnsi="Tahoma" w:cs="Tahoma"/>
              </w:rPr>
              <w:t xml:space="preserve"> </w:t>
            </w:r>
            <w:r w:rsidRPr="001B4647">
              <w:rPr>
                <w:rFonts w:ascii="Tahoma" w:hAnsi="Tahoma" w:cs="Tahoma"/>
              </w:rPr>
              <w:t>SUBJEKTA</w:t>
            </w:r>
          </w:p>
        </w:tc>
        <w:tc>
          <w:tcPr>
            <w:tcW w:w="1418" w:type="dxa"/>
          </w:tcPr>
          <w:p w14:paraId="2AE882AC" w14:textId="77777777" w:rsidR="003D4961" w:rsidRPr="00112425" w:rsidRDefault="003D4961" w:rsidP="00960237">
            <w:pPr>
              <w:keepNext/>
              <w:keepLines/>
              <w:jc w:val="both"/>
              <w:rPr>
                <w:rFonts w:ascii="Tahoma" w:hAnsi="Tahoma" w:cs="Tahoma"/>
                <w:b/>
                <w:i/>
              </w:rPr>
            </w:pPr>
            <w:r>
              <w:rPr>
                <w:rFonts w:ascii="Tahoma" w:hAnsi="Tahoma" w:cs="Tahoma"/>
                <w:b/>
                <w:i/>
              </w:rPr>
              <w:t>Priloga 3/4</w:t>
            </w:r>
          </w:p>
        </w:tc>
      </w:tr>
    </w:tbl>
    <w:p w14:paraId="07D73172" w14:textId="77777777" w:rsidR="003D4961" w:rsidRPr="00112425" w:rsidRDefault="003D4961" w:rsidP="003D4961">
      <w:pPr>
        <w:keepNext/>
        <w:keepLines/>
        <w:tabs>
          <w:tab w:val="left" w:pos="567"/>
          <w:tab w:val="num" w:pos="851"/>
          <w:tab w:val="left" w:pos="993"/>
        </w:tabs>
        <w:rPr>
          <w:rFonts w:ascii="Tahoma" w:hAnsi="Tahoma" w:cs="Tahoma"/>
          <w:b/>
        </w:rPr>
      </w:pPr>
    </w:p>
    <w:p w14:paraId="65908614" w14:textId="77777777" w:rsidR="003D4961" w:rsidRPr="00112425" w:rsidRDefault="003D4961" w:rsidP="003D4961">
      <w:pPr>
        <w:keepNext/>
        <w:keepLines/>
        <w:tabs>
          <w:tab w:val="left" w:pos="2694"/>
          <w:tab w:val="left" w:pos="2977"/>
        </w:tabs>
        <w:spacing w:line="276" w:lineRule="auto"/>
        <w:ind w:right="1"/>
        <w:jc w:val="center"/>
        <w:rPr>
          <w:rFonts w:ascii="Tahoma" w:hAnsi="Tahoma" w:cs="Tahoma"/>
          <w:b/>
        </w:rPr>
      </w:pPr>
      <w:r w:rsidRPr="00112425">
        <w:rPr>
          <w:rFonts w:ascii="Tahoma" w:hAnsi="Tahoma" w:cs="Tahoma"/>
          <w:b/>
        </w:rPr>
        <w:t>I</w:t>
      </w:r>
      <w:r>
        <w:rPr>
          <w:rFonts w:ascii="Tahoma" w:hAnsi="Tahoma" w:cs="Tahoma"/>
          <w:b/>
        </w:rPr>
        <w:t xml:space="preserve"> </w:t>
      </w:r>
      <w:r w:rsidRPr="00112425">
        <w:rPr>
          <w:rFonts w:ascii="Tahoma" w:hAnsi="Tahoma" w:cs="Tahoma"/>
          <w:b/>
        </w:rPr>
        <w:t>Z</w:t>
      </w:r>
      <w:r>
        <w:rPr>
          <w:rFonts w:ascii="Tahoma" w:hAnsi="Tahoma" w:cs="Tahoma"/>
          <w:b/>
        </w:rPr>
        <w:t xml:space="preserve"> </w:t>
      </w:r>
      <w:r w:rsidRPr="00112425">
        <w:rPr>
          <w:rFonts w:ascii="Tahoma" w:hAnsi="Tahoma" w:cs="Tahoma"/>
          <w:b/>
        </w:rPr>
        <w:t>J</w:t>
      </w:r>
      <w:r>
        <w:rPr>
          <w:rFonts w:ascii="Tahoma" w:hAnsi="Tahoma" w:cs="Tahoma"/>
          <w:b/>
        </w:rPr>
        <w:t xml:space="preserve"> </w:t>
      </w:r>
      <w:r w:rsidRPr="00112425">
        <w:rPr>
          <w:rFonts w:ascii="Tahoma" w:hAnsi="Tahoma" w:cs="Tahoma"/>
          <w:b/>
        </w:rPr>
        <w:t>A</w:t>
      </w:r>
      <w:r>
        <w:rPr>
          <w:rFonts w:ascii="Tahoma" w:hAnsi="Tahoma" w:cs="Tahoma"/>
          <w:b/>
        </w:rPr>
        <w:t xml:space="preserve"> </w:t>
      </w:r>
      <w:r w:rsidRPr="00112425">
        <w:rPr>
          <w:rFonts w:ascii="Tahoma" w:hAnsi="Tahoma" w:cs="Tahoma"/>
          <w:b/>
        </w:rPr>
        <w:t>V</w:t>
      </w:r>
      <w:r>
        <w:rPr>
          <w:rFonts w:ascii="Tahoma" w:hAnsi="Tahoma" w:cs="Tahoma"/>
          <w:b/>
        </w:rPr>
        <w:t xml:space="preserve"> </w:t>
      </w:r>
      <w:r w:rsidRPr="00112425">
        <w:rPr>
          <w:rFonts w:ascii="Tahoma" w:hAnsi="Tahoma" w:cs="Tahoma"/>
          <w:b/>
        </w:rPr>
        <w:t>A</w:t>
      </w:r>
    </w:p>
    <w:p w14:paraId="747498C9" w14:textId="77777777" w:rsidR="003D4961" w:rsidRPr="00112425" w:rsidRDefault="003D4961" w:rsidP="003D4961">
      <w:pPr>
        <w:keepNext/>
        <w:keepLines/>
        <w:spacing w:line="276" w:lineRule="auto"/>
        <w:ind w:right="1"/>
        <w:jc w:val="center"/>
        <w:rPr>
          <w:rFonts w:ascii="Tahoma" w:hAnsi="Tahoma" w:cs="Tahoma"/>
          <w:b/>
        </w:rPr>
      </w:pPr>
      <w:r w:rsidRPr="00112425">
        <w:rPr>
          <w:rFonts w:ascii="Tahoma" w:hAnsi="Tahoma" w:cs="Tahoma"/>
          <w:b/>
        </w:rPr>
        <w:t>O</w:t>
      </w:r>
      <w:r>
        <w:rPr>
          <w:rFonts w:ascii="Tahoma" w:hAnsi="Tahoma" w:cs="Tahoma"/>
          <w:b/>
        </w:rPr>
        <w:t xml:space="preserve"> </w:t>
      </w:r>
      <w:r w:rsidRPr="00112425">
        <w:rPr>
          <w:rFonts w:ascii="Tahoma" w:hAnsi="Tahoma" w:cs="Tahoma"/>
          <w:b/>
        </w:rPr>
        <w:t>UDELEŽBI</w:t>
      </w:r>
      <w:r>
        <w:rPr>
          <w:rFonts w:ascii="Tahoma" w:hAnsi="Tahoma" w:cs="Tahoma"/>
          <w:b/>
        </w:rPr>
        <w:t xml:space="preserve"> </w:t>
      </w:r>
      <w:r w:rsidRPr="00112425">
        <w:rPr>
          <w:rFonts w:ascii="Tahoma" w:hAnsi="Tahoma" w:cs="Tahoma"/>
          <w:b/>
        </w:rPr>
        <w:t>FIZIČNIH</w:t>
      </w:r>
      <w:r>
        <w:rPr>
          <w:rFonts w:ascii="Tahoma" w:hAnsi="Tahoma" w:cs="Tahoma"/>
          <w:b/>
        </w:rPr>
        <w:t xml:space="preserve"> </w:t>
      </w:r>
      <w:r w:rsidRPr="00112425">
        <w:rPr>
          <w:rFonts w:ascii="Tahoma" w:hAnsi="Tahoma" w:cs="Tahoma"/>
          <w:b/>
        </w:rPr>
        <w:t>IN</w:t>
      </w:r>
      <w:r>
        <w:rPr>
          <w:rFonts w:ascii="Tahoma" w:hAnsi="Tahoma" w:cs="Tahoma"/>
          <w:b/>
        </w:rPr>
        <w:t xml:space="preserve"> </w:t>
      </w:r>
      <w:r w:rsidRPr="00112425">
        <w:rPr>
          <w:rFonts w:ascii="Tahoma" w:hAnsi="Tahoma" w:cs="Tahoma"/>
          <w:b/>
        </w:rPr>
        <w:t>PRAVNIH</w:t>
      </w:r>
      <w:r>
        <w:rPr>
          <w:rFonts w:ascii="Tahoma" w:hAnsi="Tahoma" w:cs="Tahoma"/>
          <w:b/>
        </w:rPr>
        <w:t xml:space="preserve"> </w:t>
      </w:r>
      <w:r w:rsidRPr="00112425">
        <w:rPr>
          <w:rFonts w:ascii="Tahoma" w:hAnsi="Tahoma" w:cs="Tahoma"/>
          <w:b/>
        </w:rPr>
        <w:t>OSEB</w:t>
      </w:r>
      <w:r>
        <w:rPr>
          <w:rFonts w:ascii="Tahoma" w:hAnsi="Tahoma" w:cs="Tahoma"/>
          <w:b/>
        </w:rPr>
        <w:t xml:space="preserve"> </w:t>
      </w:r>
      <w:r w:rsidRPr="00112425">
        <w:rPr>
          <w:rFonts w:ascii="Tahoma" w:hAnsi="Tahoma" w:cs="Tahoma"/>
          <w:b/>
        </w:rPr>
        <w:t>V</w:t>
      </w:r>
      <w:r>
        <w:rPr>
          <w:rFonts w:ascii="Tahoma" w:hAnsi="Tahoma" w:cs="Tahoma"/>
          <w:b/>
        </w:rPr>
        <w:t xml:space="preserve"> </w:t>
      </w:r>
      <w:r w:rsidRPr="00112425">
        <w:rPr>
          <w:rFonts w:ascii="Tahoma" w:hAnsi="Tahoma" w:cs="Tahoma"/>
          <w:b/>
        </w:rPr>
        <w:t>LASTNIŠTVU</w:t>
      </w:r>
      <w:r>
        <w:rPr>
          <w:rFonts w:ascii="Tahoma" w:hAnsi="Tahoma" w:cs="Tahoma"/>
          <w:b/>
        </w:rPr>
        <w:t xml:space="preserve"> </w:t>
      </w:r>
      <w:r w:rsidRPr="00112425">
        <w:rPr>
          <w:rFonts w:ascii="Tahoma" w:hAnsi="Tahoma" w:cs="Tahoma"/>
          <w:b/>
        </w:rPr>
        <w:t>GOSPODARSKEGA</w:t>
      </w:r>
      <w:r>
        <w:rPr>
          <w:rFonts w:ascii="Tahoma" w:hAnsi="Tahoma" w:cs="Tahoma"/>
          <w:b/>
        </w:rPr>
        <w:t xml:space="preserve"> </w:t>
      </w:r>
      <w:r w:rsidRPr="00112425">
        <w:rPr>
          <w:rFonts w:ascii="Tahoma" w:hAnsi="Tahoma" w:cs="Tahoma"/>
          <w:b/>
        </w:rPr>
        <w:t>SUBJEKTA</w:t>
      </w:r>
      <w:r w:rsidRPr="00112425">
        <w:rPr>
          <w:rStyle w:val="Sprotnaopomba-sklic"/>
          <w:rFonts w:ascii="Tahoma" w:hAnsi="Tahoma" w:cs="Tahoma"/>
          <w:b/>
        </w:rPr>
        <w:footnoteReference w:id="1"/>
      </w:r>
    </w:p>
    <w:p w14:paraId="381649F6" w14:textId="77777777" w:rsidR="003D4961" w:rsidRPr="00112425" w:rsidRDefault="003D4961" w:rsidP="003D4961">
      <w:pPr>
        <w:keepNext/>
        <w:keepLines/>
        <w:tabs>
          <w:tab w:val="left" w:pos="284"/>
        </w:tabs>
        <w:rPr>
          <w:rFonts w:ascii="Tahoma" w:hAnsi="Tahoma" w:cs="Tahoma"/>
          <w:b/>
        </w:rPr>
      </w:pPr>
    </w:p>
    <w:p w14:paraId="4A202E6B" w14:textId="77777777" w:rsidR="003D4961" w:rsidRPr="00112425" w:rsidRDefault="003D4961" w:rsidP="003D4961">
      <w:pPr>
        <w:keepNext/>
        <w:keepLines/>
        <w:tabs>
          <w:tab w:val="left" w:pos="284"/>
        </w:tabs>
        <w:jc w:val="both"/>
        <w:rPr>
          <w:rFonts w:ascii="Tahoma" w:hAnsi="Tahoma" w:cs="Tahoma"/>
        </w:rPr>
      </w:pPr>
    </w:p>
    <w:p w14:paraId="4FA1A6B9" w14:textId="77777777" w:rsidR="003D4961" w:rsidRPr="00112425" w:rsidRDefault="003D4961" w:rsidP="003D4961">
      <w:pPr>
        <w:keepNext/>
        <w:keepLines/>
        <w:ind w:right="1"/>
        <w:jc w:val="both"/>
        <w:rPr>
          <w:rFonts w:ascii="Tahoma" w:hAnsi="Tahoma" w:cs="Tahoma"/>
          <w:b/>
          <w:i/>
        </w:rPr>
      </w:pPr>
      <w:r w:rsidRPr="00112425">
        <w:rPr>
          <w:rFonts w:ascii="Tahoma" w:hAnsi="Tahoma" w:cs="Tahoma"/>
          <w:b/>
          <w:i/>
        </w:rPr>
        <w:t>Podatki</w:t>
      </w:r>
      <w:r>
        <w:rPr>
          <w:rFonts w:ascii="Tahoma" w:hAnsi="Tahoma" w:cs="Tahoma"/>
          <w:b/>
          <w:i/>
        </w:rPr>
        <w:t xml:space="preserve"> </w:t>
      </w:r>
      <w:r w:rsidRPr="00112425">
        <w:rPr>
          <w:rFonts w:ascii="Tahoma" w:hAnsi="Tahoma" w:cs="Tahoma"/>
          <w:b/>
          <w:i/>
        </w:rPr>
        <w:t>o</w:t>
      </w:r>
      <w:r>
        <w:rPr>
          <w:rFonts w:ascii="Tahoma" w:hAnsi="Tahoma" w:cs="Tahoma"/>
          <w:b/>
          <w:i/>
        </w:rPr>
        <w:t xml:space="preserve"> </w:t>
      </w:r>
      <w:r w:rsidRPr="00112425">
        <w:rPr>
          <w:rFonts w:ascii="Tahoma" w:hAnsi="Tahoma" w:cs="Tahoma"/>
          <w:b/>
          <w:i/>
        </w:rPr>
        <w:t>pravni</w:t>
      </w:r>
      <w:r>
        <w:rPr>
          <w:rFonts w:ascii="Tahoma" w:hAnsi="Tahoma" w:cs="Tahoma"/>
          <w:b/>
          <w:i/>
        </w:rPr>
        <w:t xml:space="preserve"> </w:t>
      </w:r>
      <w:r w:rsidRPr="00112425">
        <w:rPr>
          <w:rFonts w:ascii="Tahoma" w:hAnsi="Tahoma" w:cs="Tahoma"/>
          <w:b/>
          <w:i/>
        </w:rPr>
        <w:t>osebi</w:t>
      </w:r>
      <w:r>
        <w:rPr>
          <w:rFonts w:ascii="Tahoma" w:hAnsi="Tahoma" w:cs="Tahoma"/>
          <w:b/>
          <w:i/>
        </w:rPr>
        <w:t xml:space="preserve"> </w:t>
      </w:r>
      <w:r w:rsidRPr="00112425">
        <w:rPr>
          <w:rFonts w:ascii="Tahoma" w:hAnsi="Tahoma" w:cs="Tahoma"/>
          <w:b/>
          <w:i/>
        </w:rPr>
        <w:t>(ponudniku):</w:t>
      </w:r>
    </w:p>
    <w:p w14:paraId="0785D79C" w14:textId="77777777" w:rsidR="003D4961" w:rsidRPr="00112425" w:rsidRDefault="003D4961" w:rsidP="003D4961">
      <w:pPr>
        <w:keepNext/>
        <w:keepLines/>
        <w:spacing w:after="240"/>
        <w:ind w:right="1"/>
        <w:jc w:val="both"/>
        <w:rPr>
          <w:rFonts w:ascii="Tahoma" w:hAnsi="Tahoma" w:cs="Tahoma"/>
        </w:rPr>
      </w:pPr>
      <w:r w:rsidRPr="00112425">
        <w:rPr>
          <w:rFonts w:ascii="Tahoma" w:hAnsi="Tahoma" w:cs="Tahoma"/>
          <w:bCs/>
        </w:rPr>
        <w:t>Polno</w:t>
      </w:r>
      <w:r>
        <w:rPr>
          <w:rFonts w:ascii="Tahoma" w:hAnsi="Tahoma" w:cs="Tahoma"/>
          <w:bCs/>
        </w:rPr>
        <w:t xml:space="preserve"> </w:t>
      </w:r>
      <w:r w:rsidRPr="00112425">
        <w:rPr>
          <w:rFonts w:ascii="Tahoma" w:hAnsi="Tahoma" w:cs="Tahoma"/>
          <w:bCs/>
        </w:rPr>
        <w:t>ime</w:t>
      </w:r>
      <w:r>
        <w:rPr>
          <w:rFonts w:ascii="Tahoma" w:hAnsi="Tahoma" w:cs="Tahoma"/>
          <w:bCs/>
        </w:rPr>
        <w:t xml:space="preserve"> </w:t>
      </w:r>
      <w:r w:rsidRPr="00112425">
        <w:rPr>
          <w:rFonts w:ascii="Tahoma" w:hAnsi="Tahoma" w:cs="Tahoma"/>
          <w:bCs/>
        </w:rPr>
        <w:t>podjetja</w:t>
      </w:r>
      <w:r w:rsidRPr="00112425">
        <w:rPr>
          <w:rFonts w:ascii="Tahoma" w:hAnsi="Tahoma" w:cs="Tahoma"/>
        </w:rPr>
        <w:t>:</w:t>
      </w:r>
      <w:r>
        <w:rPr>
          <w:rFonts w:ascii="Tahoma" w:hAnsi="Tahoma" w:cs="Tahoma"/>
        </w:rPr>
        <w:t xml:space="preserve"> </w:t>
      </w:r>
      <w:r w:rsidRPr="00112425">
        <w:rPr>
          <w:rFonts w:ascii="Tahoma" w:hAnsi="Tahoma" w:cs="Tahoma"/>
        </w:rPr>
        <w:t>____________________________________________________________________</w:t>
      </w:r>
    </w:p>
    <w:p w14:paraId="34AD2B54" w14:textId="77777777" w:rsidR="003D4961" w:rsidRPr="00112425" w:rsidRDefault="003D4961" w:rsidP="003D4961">
      <w:pPr>
        <w:keepNext/>
        <w:keepLines/>
        <w:spacing w:after="240"/>
        <w:ind w:right="1"/>
        <w:jc w:val="both"/>
        <w:rPr>
          <w:rFonts w:ascii="Tahoma" w:hAnsi="Tahoma" w:cs="Tahoma"/>
        </w:rPr>
      </w:pPr>
      <w:r w:rsidRPr="00112425">
        <w:rPr>
          <w:rFonts w:ascii="Tahoma" w:hAnsi="Tahoma" w:cs="Tahoma"/>
          <w:bCs/>
        </w:rPr>
        <w:t>Sedež</w:t>
      </w:r>
      <w:r>
        <w:rPr>
          <w:rFonts w:ascii="Tahoma" w:hAnsi="Tahoma" w:cs="Tahoma"/>
          <w:bCs/>
        </w:rPr>
        <w:t xml:space="preserve"> </w:t>
      </w:r>
      <w:r w:rsidRPr="00112425">
        <w:rPr>
          <w:rFonts w:ascii="Tahoma" w:hAnsi="Tahoma" w:cs="Tahoma"/>
          <w:bCs/>
        </w:rPr>
        <w:t>podjetja</w:t>
      </w:r>
      <w:r w:rsidRPr="00112425">
        <w:rPr>
          <w:rFonts w:ascii="Tahoma" w:hAnsi="Tahoma" w:cs="Tahoma"/>
        </w:rPr>
        <w:t>:</w:t>
      </w:r>
      <w:r>
        <w:rPr>
          <w:rFonts w:ascii="Tahoma" w:hAnsi="Tahoma" w:cs="Tahoma"/>
        </w:rPr>
        <w:t xml:space="preserve"> </w:t>
      </w:r>
      <w:r w:rsidRPr="00112425">
        <w:rPr>
          <w:rFonts w:ascii="Tahoma" w:hAnsi="Tahoma" w:cs="Tahoma"/>
        </w:rPr>
        <w:t>_______________________________________________________________________</w:t>
      </w:r>
    </w:p>
    <w:p w14:paraId="7263FD12" w14:textId="77777777" w:rsidR="003D4961" w:rsidRPr="00112425" w:rsidRDefault="003D4961" w:rsidP="003D4961">
      <w:pPr>
        <w:keepNext/>
        <w:keepLines/>
        <w:spacing w:after="240"/>
        <w:ind w:right="1"/>
        <w:jc w:val="both"/>
        <w:rPr>
          <w:rFonts w:ascii="Tahoma" w:hAnsi="Tahoma" w:cs="Tahoma"/>
        </w:rPr>
      </w:pPr>
      <w:r w:rsidRPr="00112425">
        <w:rPr>
          <w:rFonts w:ascii="Tahoma" w:hAnsi="Tahoma" w:cs="Tahoma"/>
          <w:bCs/>
        </w:rPr>
        <w:t>Občina</w:t>
      </w:r>
      <w:r>
        <w:rPr>
          <w:rFonts w:ascii="Tahoma" w:hAnsi="Tahoma" w:cs="Tahoma"/>
          <w:bCs/>
        </w:rPr>
        <w:t xml:space="preserve"> </w:t>
      </w:r>
      <w:r w:rsidRPr="00112425">
        <w:rPr>
          <w:rFonts w:ascii="Tahoma" w:hAnsi="Tahoma" w:cs="Tahoma"/>
          <w:bCs/>
        </w:rPr>
        <w:t>sedeža</w:t>
      </w:r>
      <w:r>
        <w:rPr>
          <w:rFonts w:ascii="Tahoma" w:hAnsi="Tahoma" w:cs="Tahoma"/>
          <w:bCs/>
        </w:rPr>
        <w:t xml:space="preserve"> </w:t>
      </w:r>
      <w:r w:rsidRPr="00112425">
        <w:rPr>
          <w:rFonts w:ascii="Tahoma" w:hAnsi="Tahoma" w:cs="Tahoma"/>
          <w:bCs/>
        </w:rPr>
        <w:t>podjetja</w:t>
      </w:r>
      <w:r w:rsidRPr="00112425">
        <w:rPr>
          <w:rFonts w:ascii="Tahoma" w:hAnsi="Tahoma" w:cs="Tahoma"/>
        </w:rPr>
        <w:t>:</w:t>
      </w:r>
      <w:r>
        <w:rPr>
          <w:rFonts w:ascii="Tahoma" w:hAnsi="Tahoma" w:cs="Tahoma"/>
        </w:rPr>
        <w:t xml:space="preserve"> </w:t>
      </w:r>
      <w:r w:rsidRPr="00112425">
        <w:rPr>
          <w:rFonts w:ascii="Tahoma" w:hAnsi="Tahoma" w:cs="Tahoma"/>
        </w:rPr>
        <w:t>________________________________________________________________</w:t>
      </w:r>
    </w:p>
    <w:p w14:paraId="00F0874A" w14:textId="77777777" w:rsidR="003D4961" w:rsidRPr="00112425" w:rsidRDefault="003D4961" w:rsidP="003D4961">
      <w:pPr>
        <w:keepNext/>
        <w:keepLines/>
        <w:spacing w:after="240"/>
        <w:ind w:right="1"/>
        <w:jc w:val="both"/>
        <w:rPr>
          <w:rFonts w:ascii="Tahoma" w:hAnsi="Tahoma" w:cs="Tahoma"/>
        </w:rPr>
      </w:pPr>
      <w:r w:rsidRPr="00112425">
        <w:rPr>
          <w:rFonts w:ascii="Tahoma" w:hAnsi="Tahoma" w:cs="Tahoma"/>
          <w:bCs/>
        </w:rPr>
        <w:t>Številka</w:t>
      </w:r>
      <w:r>
        <w:rPr>
          <w:rFonts w:ascii="Tahoma" w:hAnsi="Tahoma" w:cs="Tahoma"/>
          <w:bCs/>
        </w:rPr>
        <w:t xml:space="preserve"> </w:t>
      </w:r>
      <w:r w:rsidRPr="00112425">
        <w:rPr>
          <w:rFonts w:ascii="Tahoma" w:hAnsi="Tahoma" w:cs="Tahoma"/>
          <w:bCs/>
        </w:rPr>
        <w:t>vpisa</w:t>
      </w:r>
      <w:r>
        <w:rPr>
          <w:rFonts w:ascii="Tahoma" w:hAnsi="Tahoma" w:cs="Tahoma"/>
          <w:bCs/>
        </w:rPr>
        <w:t xml:space="preserve"> </w:t>
      </w:r>
      <w:r w:rsidRPr="00112425">
        <w:rPr>
          <w:rFonts w:ascii="Tahoma" w:hAnsi="Tahoma" w:cs="Tahoma"/>
          <w:bCs/>
        </w:rPr>
        <w:t>v</w:t>
      </w:r>
      <w:r>
        <w:rPr>
          <w:rFonts w:ascii="Tahoma" w:hAnsi="Tahoma" w:cs="Tahoma"/>
          <w:bCs/>
        </w:rPr>
        <w:t xml:space="preserve"> </w:t>
      </w:r>
      <w:r w:rsidRPr="00112425">
        <w:rPr>
          <w:rFonts w:ascii="Tahoma" w:hAnsi="Tahoma" w:cs="Tahoma"/>
          <w:bCs/>
        </w:rPr>
        <w:t>sodni</w:t>
      </w:r>
      <w:r>
        <w:rPr>
          <w:rFonts w:ascii="Tahoma" w:hAnsi="Tahoma" w:cs="Tahoma"/>
          <w:bCs/>
        </w:rPr>
        <w:t xml:space="preserve"> </w:t>
      </w:r>
      <w:r w:rsidRPr="00112425">
        <w:rPr>
          <w:rFonts w:ascii="Tahoma" w:hAnsi="Tahoma" w:cs="Tahoma"/>
          <w:bCs/>
        </w:rPr>
        <w:t>register</w:t>
      </w:r>
      <w:r>
        <w:rPr>
          <w:rFonts w:ascii="Tahoma" w:hAnsi="Tahoma" w:cs="Tahoma"/>
          <w:bCs/>
        </w:rPr>
        <w:t xml:space="preserve"> </w:t>
      </w:r>
      <w:r w:rsidRPr="00112425">
        <w:rPr>
          <w:rFonts w:ascii="Tahoma" w:hAnsi="Tahoma" w:cs="Tahoma"/>
          <w:bCs/>
        </w:rPr>
        <w:t>(št.</w:t>
      </w:r>
      <w:r>
        <w:rPr>
          <w:rFonts w:ascii="Tahoma" w:hAnsi="Tahoma" w:cs="Tahoma"/>
          <w:bCs/>
        </w:rPr>
        <w:t xml:space="preserve"> </w:t>
      </w:r>
      <w:r w:rsidRPr="00112425">
        <w:rPr>
          <w:rFonts w:ascii="Tahoma" w:hAnsi="Tahoma" w:cs="Tahoma"/>
          <w:bCs/>
        </w:rPr>
        <w:t>vložka)</w:t>
      </w:r>
      <w:r w:rsidRPr="00112425">
        <w:rPr>
          <w:rFonts w:ascii="Tahoma" w:hAnsi="Tahoma" w:cs="Tahoma"/>
        </w:rPr>
        <w:t>:</w:t>
      </w:r>
      <w:r>
        <w:rPr>
          <w:rFonts w:ascii="Tahoma" w:hAnsi="Tahoma" w:cs="Tahoma"/>
        </w:rPr>
        <w:t xml:space="preserve"> </w:t>
      </w:r>
      <w:r w:rsidRPr="00112425">
        <w:rPr>
          <w:rFonts w:ascii="Tahoma" w:hAnsi="Tahoma" w:cs="Tahoma"/>
        </w:rPr>
        <w:t>_________________________________________________</w:t>
      </w:r>
    </w:p>
    <w:p w14:paraId="2682DD27" w14:textId="77777777" w:rsidR="003D4961" w:rsidRPr="00112425" w:rsidRDefault="003D4961" w:rsidP="003D4961">
      <w:pPr>
        <w:keepNext/>
        <w:keepLines/>
        <w:spacing w:after="240"/>
        <w:ind w:right="1"/>
        <w:jc w:val="both"/>
        <w:rPr>
          <w:rFonts w:ascii="Tahoma" w:hAnsi="Tahoma" w:cs="Tahoma"/>
        </w:rPr>
      </w:pPr>
      <w:r w:rsidRPr="00112425">
        <w:rPr>
          <w:rFonts w:ascii="Tahoma" w:hAnsi="Tahoma" w:cs="Tahoma"/>
          <w:bCs/>
        </w:rPr>
        <w:t>Matična</w:t>
      </w:r>
      <w:r>
        <w:rPr>
          <w:rFonts w:ascii="Tahoma" w:hAnsi="Tahoma" w:cs="Tahoma"/>
          <w:bCs/>
        </w:rPr>
        <w:t xml:space="preserve"> </w:t>
      </w:r>
      <w:r w:rsidRPr="00112425">
        <w:rPr>
          <w:rFonts w:ascii="Tahoma" w:hAnsi="Tahoma" w:cs="Tahoma"/>
          <w:bCs/>
        </w:rPr>
        <w:t>številka</w:t>
      </w:r>
      <w:r>
        <w:rPr>
          <w:rFonts w:ascii="Tahoma" w:hAnsi="Tahoma" w:cs="Tahoma"/>
          <w:bCs/>
        </w:rPr>
        <w:t xml:space="preserve"> </w:t>
      </w:r>
      <w:r w:rsidRPr="00112425">
        <w:rPr>
          <w:rFonts w:ascii="Tahoma" w:hAnsi="Tahoma" w:cs="Tahoma"/>
          <w:bCs/>
        </w:rPr>
        <w:t>podjetja</w:t>
      </w:r>
      <w:r w:rsidRPr="00112425">
        <w:rPr>
          <w:rFonts w:ascii="Tahoma" w:hAnsi="Tahoma" w:cs="Tahoma"/>
        </w:rPr>
        <w:t>:</w:t>
      </w:r>
      <w:r>
        <w:rPr>
          <w:rFonts w:ascii="Tahoma" w:hAnsi="Tahoma" w:cs="Tahoma"/>
        </w:rPr>
        <w:t xml:space="preserve"> </w:t>
      </w:r>
      <w:r w:rsidRPr="00112425">
        <w:rPr>
          <w:rFonts w:ascii="Tahoma" w:hAnsi="Tahoma" w:cs="Tahoma"/>
        </w:rPr>
        <w:t>_______________________________________________________________</w:t>
      </w:r>
    </w:p>
    <w:p w14:paraId="056AEEA6" w14:textId="77777777" w:rsidR="003D4961" w:rsidRPr="00112425" w:rsidRDefault="003D4961" w:rsidP="003D4961">
      <w:pPr>
        <w:keepNext/>
        <w:keepLines/>
        <w:spacing w:after="240"/>
        <w:ind w:right="1"/>
        <w:jc w:val="both"/>
        <w:rPr>
          <w:rFonts w:ascii="Tahoma" w:hAnsi="Tahoma" w:cs="Tahoma"/>
        </w:rPr>
      </w:pPr>
      <w:r w:rsidRPr="00112425">
        <w:rPr>
          <w:rFonts w:ascii="Tahoma" w:hAnsi="Tahoma" w:cs="Tahoma"/>
          <w:bCs/>
        </w:rPr>
        <w:t>ID</w:t>
      </w:r>
      <w:r>
        <w:rPr>
          <w:rFonts w:ascii="Tahoma" w:hAnsi="Tahoma" w:cs="Tahoma"/>
          <w:bCs/>
        </w:rPr>
        <w:t xml:space="preserve"> </w:t>
      </w:r>
      <w:r w:rsidRPr="00112425">
        <w:rPr>
          <w:rFonts w:ascii="Tahoma" w:hAnsi="Tahoma" w:cs="Tahoma"/>
          <w:bCs/>
        </w:rPr>
        <w:t>ZA</w:t>
      </w:r>
      <w:r>
        <w:rPr>
          <w:rFonts w:ascii="Tahoma" w:hAnsi="Tahoma" w:cs="Tahoma"/>
          <w:bCs/>
        </w:rPr>
        <w:t xml:space="preserve"> </w:t>
      </w:r>
      <w:r w:rsidRPr="00112425">
        <w:rPr>
          <w:rFonts w:ascii="Tahoma" w:hAnsi="Tahoma" w:cs="Tahoma"/>
          <w:bCs/>
        </w:rPr>
        <w:t>DDV:</w:t>
      </w:r>
      <w:r>
        <w:rPr>
          <w:rFonts w:ascii="Tahoma" w:hAnsi="Tahoma" w:cs="Tahoma"/>
        </w:rPr>
        <w:t xml:space="preserve"> </w:t>
      </w:r>
      <w:r w:rsidRPr="00112425">
        <w:rPr>
          <w:rFonts w:ascii="Tahoma" w:hAnsi="Tahoma" w:cs="Tahoma"/>
        </w:rPr>
        <w:t>_________________________________________________________________________</w:t>
      </w:r>
    </w:p>
    <w:p w14:paraId="72520E3C" w14:textId="77777777" w:rsidR="003D4961" w:rsidRPr="00112425" w:rsidRDefault="003D4961" w:rsidP="003D4961">
      <w:pPr>
        <w:keepNext/>
        <w:keepLines/>
        <w:ind w:right="1"/>
        <w:jc w:val="both"/>
        <w:rPr>
          <w:rFonts w:ascii="Tahoma" w:hAnsi="Tahoma" w:cs="Tahoma"/>
        </w:rPr>
      </w:pPr>
    </w:p>
    <w:p w14:paraId="50F917A2" w14:textId="4381062F" w:rsidR="003D4961" w:rsidRPr="00112425" w:rsidRDefault="003D4961" w:rsidP="003D4961">
      <w:pPr>
        <w:keepNext/>
        <w:keepLines/>
        <w:jc w:val="both"/>
        <w:rPr>
          <w:rFonts w:ascii="Tahoma" w:hAnsi="Tahoma" w:cs="Tahoma"/>
        </w:rPr>
      </w:pPr>
      <w:r w:rsidRPr="00112425">
        <w:rPr>
          <w:rFonts w:ascii="Tahoma" w:hAnsi="Tahoma" w:cs="Tahoma"/>
        </w:rPr>
        <w:t>V</w:t>
      </w:r>
      <w:r>
        <w:rPr>
          <w:rFonts w:ascii="Tahoma" w:hAnsi="Tahoma" w:cs="Tahoma"/>
        </w:rPr>
        <w:t xml:space="preserve"> </w:t>
      </w:r>
      <w:r w:rsidRPr="00112425">
        <w:rPr>
          <w:rFonts w:ascii="Tahoma" w:hAnsi="Tahoma" w:cs="Tahoma"/>
        </w:rPr>
        <w:t>zvezi</w:t>
      </w:r>
      <w:r>
        <w:rPr>
          <w:rFonts w:ascii="Tahoma" w:hAnsi="Tahoma" w:cs="Tahoma"/>
        </w:rPr>
        <w:t xml:space="preserve"> </w:t>
      </w:r>
      <w:r w:rsidRPr="00112425">
        <w:rPr>
          <w:rFonts w:ascii="Tahoma" w:hAnsi="Tahoma" w:cs="Tahoma"/>
        </w:rPr>
        <w:t>z</w:t>
      </w:r>
      <w:r>
        <w:rPr>
          <w:rFonts w:ascii="Tahoma" w:hAnsi="Tahoma" w:cs="Tahoma"/>
        </w:rPr>
        <w:t xml:space="preserve"> </w:t>
      </w:r>
      <w:r w:rsidRPr="00112425">
        <w:rPr>
          <w:rFonts w:ascii="Tahoma" w:hAnsi="Tahoma" w:cs="Tahoma"/>
        </w:rPr>
        <w:t>javnim</w:t>
      </w:r>
      <w:r>
        <w:rPr>
          <w:rFonts w:ascii="Tahoma" w:hAnsi="Tahoma" w:cs="Tahoma"/>
        </w:rPr>
        <w:t xml:space="preserve"> </w:t>
      </w:r>
      <w:r w:rsidRPr="00112425">
        <w:rPr>
          <w:rFonts w:ascii="Tahoma" w:hAnsi="Tahoma" w:cs="Tahoma"/>
        </w:rPr>
        <w:t>naročilom</w:t>
      </w:r>
      <w:r>
        <w:rPr>
          <w:rFonts w:ascii="Tahoma" w:hAnsi="Tahoma" w:cs="Tahoma"/>
        </w:rPr>
        <w:t xml:space="preserve"> </w:t>
      </w:r>
      <w:r w:rsidRPr="00112425">
        <w:rPr>
          <w:rFonts w:ascii="Tahoma" w:hAnsi="Tahoma" w:cs="Tahoma"/>
        </w:rPr>
        <w:t>št.</w:t>
      </w:r>
      <w:r>
        <w:rPr>
          <w:rFonts w:ascii="Tahoma" w:hAnsi="Tahoma" w:cs="Tahoma"/>
        </w:rPr>
        <w:t xml:space="preserve"> </w:t>
      </w:r>
      <w:r>
        <w:rPr>
          <w:rFonts w:ascii="Tahoma" w:hAnsi="Tahoma" w:cs="Tahoma"/>
          <w:b/>
        </w:rPr>
        <w:t xml:space="preserve">JPE-VOD-231/24 </w:t>
      </w:r>
      <w:r w:rsidR="004862EE">
        <w:rPr>
          <w:rFonts w:ascii="Tahoma" w:hAnsi="Tahoma" w:cs="Tahoma"/>
          <w:b/>
          <w:color w:val="000000"/>
        </w:rPr>
        <w:t>Idejna študija za energijsko izrabo komunalnih odpadkov in sežig komunalnega blata v TEO Ljubljana na lokacijah TE-TOL in RCERO Ljubljana</w:t>
      </w:r>
      <w:r>
        <w:rPr>
          <w:rFonts w:ascii="Tahoma" w:hAnsi="Tahoma" w:cs="Tahoma"/>
          <w:b/>
          <w:color w:val="000000"/>
        </w:rPr>
        <w:t xml:space="preserve"> </w:t>
      </w:r>
      <w:r w:rsidRPr="00112425">
        <w:rPr>
          <w:rFonts w:ascii="Tahoma" w:hAnsi="Tahoma" w:cs="Tahoma"/>
        </w:rPr>
        <w:t>posredujemo</w:t>
      </w:r>
      <w:r>
        <w:rPr>
          <w:rFonts w:ascii="Tahoma" w:hAnsi="Tahoma" w:cs="Tahoma"/>
        </w:rPr>
        <w:t xml:space="preserve"> </w:t>
      </w:r>
      <w:r w:rsidRPr="00112425">
        <w:rPr>
          <w:rFonts w:ascii="Tahoma" w:hAnsi="Tahoma" w:cs="Tahoma"/>
        </w:rPr>
        <w:t>na</w:t>
      </w:r>
      <w:r>
        <w:rPr>
          <w:rFonts w:ascii="Tahoma" w:hAnsi="Tahoma" w:cs="Tahoma"/>
        </w:rPr>
        <w:t xml:space="preserve"> </w:t>
      </w:r>
      <w:r w:rsidRPr="00112425">
        <w:rPr>
          <w:rFonts w:ascii="Tahoma" w:hAnsi="Tahoma" w:cs="Tahoma"/>
        </w:rPr>
        <w:t>osnovi</w:t>
      </w:r>
      <w:r>
        <w:rPr>
          <w:rFonts w:ascii="Tahoma" w:hAnsi="Tahoma" w:cs="Tahoma"/>
        </w:rPr>
        <w:t xml:space="preserve"> </w:t>
      </w:r>
      <w:r w:rsidRPr="00112425">
        <w:rPr>
          <w:rFonts w:ascii="Tahoma" w:hAnsi="Tahoma" w:cs="Tahoma"/>
        </w:rPr>
        <w:t>šestega</w:t>
      </w:r>
      <w:r>
        <w:rPr>
          <w:rFonts w:ascii="Tahoma" w:hAnsi="Tahoma" w:cs="Tahoma"/>
        </w:rPr>
        <w:t xml:space="preserve"> </w:t>
      </w:r>
      <w:r w:rsidRPr="00112425">
        <w:rPr>
          <w:rFonts w:ascii="Tahoma" w:hAnsi="Tahoma" w:cs="Tahoma"/>
        </w:rPr>
        <w:t>odstavka</w:t>
      </w:r>
      <w:r>
        <w:rPr>
          <w:rFonts w:ascii="Tahoma" w:hAnsi="Tahoma" w:cs="Tahoma"/>
        </w:rPr>
        <w:t xml:space="preserve"> </w:t>
      </w:r>
      <w:r w:rsidRPr="00112425">
        <w:rPr>
          <w:rFonts w:ascii="Tahoma" w:hAnsi="Tahoma" w:cs="Tahoma"/>
        </w:rPr>
        <w:t>14.</w:t>
      </w:r>
      <w:r>
        <w:rPr>
          <w:rFonts w:ascii="Tahoma" w:hAnsi="Tahoma" w:cs="Tahoma"/>
        </w:rPr>
        <w:t xml:space="preserve"> </w:t>
      </w:r>
      <w:r w:rsidRPr="00112425">
        <w:rPr>
          <w:rFonts w:ascii="Tahoma" w:hAnsi="Tahoma" w:cs="Tahoma"/>
        </w:rPr>
        <w:t>člena</w:t>
      </w:r>
      <w:r>
        <w:rPr>
          <w:rFonts w:ascii="Tahoma" w:hAnsi="Tahoma" w:cs="Tahoma"/>
        </w:rPr>
        <w:t xml:space="preserve"> </w:t>
      </w:r>
      <w:r w:rsidRPr="00112425">
        <w:rPr>
          <w:rFonts w:ascii="Tahoma" w:hAnsi="Tahoma" w:cs="Tahoma"/>
        </w:rPr>
        <w:t>ZIntPK-UPB2</w:t>
      </w:r>
      <w:r>
        <w:rPr>
          <w:rFonts w:ascii="Tahoma" w:hAnsi="Tahoma" w:cs="Tahoma"/>
        </w:rPr>
        <w:t xml:space="preserve"> </w:t>
      </w:r>
      <w:r w:rsidRPr="00112425">
        <w:rPr>
          <w:rFonts w:ascii="Tahoma" w:hAnsi="Tahoma" w:cs="Tahoma"/>
        </w:rPr>
        <w:t>podatke</w:t>
      </w:r>
      <w:r>
        <w:rPr>
          <w:rFonts w:ascii="Tahoma" w:hAnsi="Tahoma" w:cs="Tahoma"/>
        </w:rPr>
        <w:t xml:space="preserve"> </w:t>
      </w:r>
      <w:r w:rsidRPr="00112425">
        <w:rPr>
          <w:rFonts w:ascii="Tahoma" w:hAnsi="Tahoma" w:cs="Tahoma"/>
        </w:rPr>
        <w:t>o</w:t>
      </w:r>
      <w:r>
        <w:rPr>
          <w:rFonts w:ascii="Tahoma" w:hAnsi="Tahoma" w:cs="Tahoma"/>
        </w:rPr>
        <w:t xml:space="preserve"> </w:t>
      </w:r>
      <w:r w:rsidRPr="00112425">
        <w:rPr>
          <w:rFonts w:ascii="Tahoma" w:hAnsi="Tahoma" w:cs="Tahoma"/>
        </w:rPr>
        <w:t>udeležbi</w:t>
      </w:r>
      <w:r>
        <w:rPr>
          <w:rFonts w:ascii="Tahoma" w:hAnsi="Tahoma" w:cs="Tahoma"/>
        </w:rPr>
        <w:t xml:space="preserve"> </w:t>
      </w:r>
      <w:r w:rsidRPr="00112425">
        <w:rPr>
          <w:rFonts w:ascii="Tahoma" w:hAnsi="Tahoma" w:cs="Tahoma"/>
        </w:rPr>
        <w:t>fizičnih</w:t>
      </w:r>
      <w:r>
        <w:rPr>
          <w:rFonts w:ascii="Tahoma" w:hAnsi="Tahoma" w:cs="Tahoma"/>
        </w:rPr>
        <w:t xml:space="preserve"> </w:t>
      </w:r>
      <w:r w:rsidRPr="00112425">
        <w:rPr>
          <w:rFonts w:ascii="Tahoma" w:hAnsi="Tahoma" w:cs="Tahoma"/>
        </w:rPr>
        <w:t>in</w:t>
      </w:r>
      <w:r>
        <w:rPr>
          <w:rFonts w:ascii="Tahoma" w:hAnsi="Tahoma" w:cs="Tahoma"/>
        </w:rPr>
        <w:t xml:space="preserve"> </w:t>
      </w:r>
      <w:r w:rsidRPr="00112425">
        <w:rPr>
          <w:rFonts w:ascii="Tahoma" w:hAnsi="Tahoma" w:cs="Tahoma"/>
        </w:rPr>
        <w:t>pravnih</w:t>
      </w:r>
      <w:r>
        <w:rPr>
          <w:rFonts w:ascii="Tahoma" w:hAnsi="Tahoma" w:cs="Tahoma"/>
        </w:rPr>
        <w:t xml:space="preserve"> </w:t>
      </w:r>
      <w:r w:rsidRPr="00112425">
        <w:rPr>
          <w:rFonts w:ascii="Tahoma" w:hAnsi="Tahoma" w:cs="Tahoma"/>
        </w:rPr>
        <w:t>oseb</w:t>
      </w:r>
      <w:r>
        <w:rPr>
          <w:rFonts w:ascii="Tahoma" w:hAnsi="Tahoma" w:cs="Tahoma"/>
        </w:rPr>
        <w:t xml:space="preserve"> </w:t>
      </w:r>
      <w:r w:rsidRPr="00112425">
        <w:rPr>
          <w:rFonts w:ascii="Tahoma" w:hAnsi="Tahoma" w:cs="Tahoma"/>
        </w:rPr>
        <w:t>v</w:t>
      </w:r>
      <w:r>
        <w:rPr>
          <w:rFonts w:ascii="Tahoma" w:hAnsi="Tahoma" w:cs="Tahoma"/>
        </w:rPr>
        <w:t xml:space="preserve"> </w:t>
      </w:r>
      <w:r w:rsidRPr="00112425">
        <w:rPr>
          <w:rFonts w:ascii="Tahoma" w:hAnsi="Tahoma" w:cs="Tahoma"/>
        </w:rPr>
        <w:t>lastništvu</w:t>
      </w:r>
      <w:r>
        <w:rPr>
          <w:rFonts w:ascii="Tahoma" w:hAnsi="Tahoma" w:cs="Tahoma"/>
        </w:rPr>
        <w:t xml:space="preserve"> </w:t>
      </w:r>
      <w:r w:rsidRPr="00112425">
        <w:rPr>
          <w:rFonts w:ascii="Tahoma" w:hAnsi="Tahoma" w:cs="Tahoma"/>
        </w:rPr>
        <w:t>gospodarskega</w:t>
      </w:r>
      <w:r>
        <w:rPr>
          <w:rFonts w:ascii="Tahoma" w:hAnsi="Tahoma" w:cs="Tahoma"/>
        </w:rPr>
        <w:t xml:space="preserve"> </w:t>
      </w:r>
      <w:r w:rsidRPr="00112425">
        <w:rPr>
          <w:rFonts w:ascii="Tahoma" w:hAnsi="Tahoma" w:cs="Tahoma"/>
        </w:rPr>
        <w:t>subjekta,</w:t>
      </w:r>
      <w:r>
        <w:rPr>
          <w:rFonts w:ascii="Tahoma" w:hAnsi="Tahoma" w:cs="Tahoma"/>
        </w:rPr>
        <w:t xml:space="preserve"> </w:t>
      </w:r>
      <w:r w:rsidRPr="00112425">
        <w:rPr>
          <w:rFonts w:ascii="Tahoma" w:hAnsi="Tahoma" w:cs="Tahoma"/>
        </w:rPr>
        <w:t>vključno</w:t>
      </w:r>
      <w:r>
        <w:rPr>
          <w:rFonts w:ascii="Tahoma" w:hAnsi="Tahoma" w:cs="Tahoma"/>
        </w:rPr>
        <w:t xml:space="preserve"> </w:t>
      </w:r>
      <w:r w:rsidRPr="00112425">
        <w:rPr>
          <w:rFonts w:ascii="Tahoma" w:hAnsi="Tahoma" w:cs="Tahoma"/>
        </w:rPr>
        <w:t>z</w:t>
      </w:r>
      <w:r>
        <w:rPr>
          <w:rFonts w:ascii="Tahoma" w:hAnsi="Tahoma" w:cs="Tahoma"/>
        </w:rPr>
        <w:t xml:space="preserve"> </w:t>
      </w:r>
      <w:r w:rsidRPr="00112425">
        <w:rPr>
          <w:rFonts w:ascii="Tahoma" w:hAnsi="Tahoma" w:cs="Tahoma"/>
        </w:rPr>
        <w:t>udeležbo</w:t>
      </w:r>
      <w:r>
        <w:rPr>
          <w:rFonts w:ascii="Tahoma" w:hAnsi="Tahoma" w:cs="Tahoma"/>
        </w:rPr>
        <w:t xml:space="preserve"> </w:t>
      </w:r>
      <w:r w:rsidRPr="00112425">
        <w:rPr>
          <w:rFonts w:ascii="Tahoma" w:hAnsi="Tahoma" w:cs="Tahoma"/>
        </w:rPr>
        <w:t>tihih</w:t>
      </w:r>
      <w:r>
        <w:rPr>
          <w:rFonts w:ascii="Tahoma" w:hAnsi="Tahoma" w:cs="Tahoma"/>
        </w:rPr>
        <w:t xml:space="preserve"> </w:t>
      </w:r>
      <w:r w:rsidRPr="00112425">
        <w:rPr>
          <w:rFonts w:ascii="Tahoma" w:hAnsi="Tahoma" w:cs="Tahoma"/>
        </w:rPr>
        <w:t>družbenikov,</w:t>
      </w:r>
      <w:r>
        <w:rPr>
          <w:rFonts w:ascii="Tahoma" w:hAnsi="Tahoma" w:cs="Tahoma"/>
        </w:rPr>
        <w:t xml:space="preserve"> </w:t>
      </w:r>
      <w:r w:rsidRPr="00112425">
        <w:rPr>
          <w:rFonts w:ascii="Tahoma" w:hAnsi="Tahoma" w:cs="Tahoma"/>
        </w:rPr>
        <w:t>ter</w:t>
      </w:r>
      <w:r>
        <w:rPr>
          <w:rFonts w:ascii="Tahoma" w:hAnsi="Tahoma" w:cs="Tahoma"/>
        </w:rPr>
        <w:t xml:space="preserve"> </w:t>
      </w:r>
      <w:r w:rsidRPr="00112425">
        <w:rPr>
          <w:rFonts w:ascii="Tahoma" w:hAnsi="Tahoma" w:cs="Tahoma"/>
        </w:rPr>
        <w:t>gospodarskih</w:t>
      </w:r>
      <w:r>
        <w:rPr>
          <w:rFonts w:ascii="Tahoma" w:hAnsi="Tahoma" w:cs="Tahoma"/>
        </w:rPr>
        <w:t xml:space="preserve"> </w:t>
      </w:r>
      <w:r w:rsidRPr="00112425">
        <w:rPr>
          <w:rFonts w:ascii="Tahoma" w:hAnsi="Tahoma" w:cs="Tahoma"/>
        </w:rPr>
        <w:t>subjektih,</w:t>
      </w:r>
      <w:r>
        <w:rPr>
          <w:rFonts w:ascii="Tahoma" w:hAnsi="Tahoma" w:cs="Tahoma"/>
        </w:rPr>
        <w:t xml:space="preserve"> </w:t>
      </w:r>
      <w:r w:rsidRPr="00112425">
        <w:rPr>
          <w:rFonts w:ascii="Tahoma" w:hAnsi="Tahoma" w:cs="Tahoma"/>
        </w:rPr>
        <w:t>za</w:t>
      </w:r>
      <w:r>
        <w:rPr>
          <w:rFonts w:ascii="Tahoma" w:hAnsi="Tahoma" w:cs="Tahoma"/>
        </w:rPr>
        <w:t xml:space="preserve"> </w:t>
      </w:r>
      <w:r w:rsidRPr="00112425">
        <w:rPr>
          <w:rFonts w:ascii="Tahoma" w:hAnsi="Tahoma" w:cs="Tahoma"/>
        </w:rPr>
        <w:t>katere</w:t>
      </w:r>
      <w:r>
        <w:rPr>
          <w:rFonts w:ascii="Tahoma" w:hAnsi="Tahoma" w:cs="Tahoma"/>
        </w:rPr>
        <w:t xml:space="preserve"> </w:t>
      </w:r>
      <w:r w:rsidRPr="00112425">
        <w:rPr>
          <w:rFonts w:ascii="Tahoma" w:hAnsi="Tahoma" w:cs="Tahoma"/>
        </w:rPr>
        <w:t>se</w:t>
      </w:r>
      <w:r>
        <w:rPr>
          <w:rFonts w:ascii="Tahoma" w:hAnsi="Tahoma" w:cs="Tahoma"/>
        </w:rPr>
        <w:t xml:space="preserve"> </w:t>
      </w:r>
      <w:r w:rsidRPr="00112425">
        <w:rPr>
          <w:rFonts w:ascii="Tahoma" w:hAnsi="Tahoma" w:cs="Tahoma"/>
        </w:rPr>
        <w:t>glede</w:t>
      </w:r>
      <w:r>
        <w:rPr>
          <w:rFonts w:ascii="Tahoma" w:hAnsi="Tahoma" w:cs="Tahoma"/>
        </w:rPr>
        <w:t xml:space="preserve"> </w:t>
      </w:r>
      <w:r w:rsidRPr="00112425">
        <w:rPr>
          <w:rFonts w:ascii="Tahoma" w:hAnsi="Tahoma" w:cs="Tahoma"/>
        </w:rPr>
        <w:t>na</w:t>
      </w:r>
      <w:r>
        <w:rPr>
          <w:rFonts w:ascii="Tahoma" w:hAnsi="Tahoma" w:cs="Tahoma"/>
        </w:rPr>
        <w:t xml:space="preserve"> </w:t>
      </w:r>
      <w:r w:rsidRPr="00112425">
        <w:rPr>
          <w:rFonts w:ascii="Tahoma" w:hAnsi="Tahoma" w:cs="Tahoma"/>
        </w:rPr>
        <w:t>določbe</w:t>
      </w:r>
      <w:r>
        <w:rPr>
          <w:rFonts w:ascii="Tahoma" w:hAnsi="Tahoma" w:cs="Tahoma"/>
        </w:rPr>
        <w:t xml:space="preserve"> </w:t>
      </w:r>
      <w:r w:rsidRPr="00112425">
        <w:rPr>
          <w:rFonts w:ascii="Tahoma" w:hAnsi="Tahoma" w:cs="Tahoma"/>
        </w:rPr>
        <w:t>zakona,</w:t>
      </w:r>
      <w:r>
        <w:rPr>
          <w:rFonts w:ascii="Tahoma" w:hAnsi="Tahoma" w:cs="Tahoma"/>
        </w:rPr>
        <w:t xml:space="preserve"> </w:t>
      </w:r>
      <w:r w:rsidRPr="00112425">
        <w:rPr>
          <w:rFonts w:ascii="Tahoma" w:hAnsi="Tahoma" w:cs="Tahoma"/>
        </w:rPr>
        <w:t>ki</w:t>
      </w:r>
      <w:r>
        <w:rPr>
          <w:rFonts w:ascii="Tahoma" w:hAnsi="Tahoma" w:cs="Tahoma"/>
        </w:rPr>
        <w:t xml:space="preserve"> </w:t>
      </w:r>
      <w:r w:rsidRPr="00112425">
        <w:rPr>
          <w:rFonts w:ascii="Tahoma" w:hAnsi="Tahoma" w:cs="Tahoma"/>
        </w:rPr>
        <w:t>ureja</w:t>
      </w:r>
      <w:r>
        <w:rPr>
          <w:rFonts w:ascii="Tahoma" w:hAnsi="Tahoma" w:cs="Tahoma"/>
        </w:rPr>
        <w:t xml:space="preserve"> </w:t>
      </w:r>
      <w:r w:rsidRPr="00112425">
        <w:rPr>
          <w:rFonts w:ascii="Tahoma" w:hAnsi="Tahoma" w:cs="Tahoma"/>
        </w:rPr>
        <w:t>gospodarske</w:t>
      </w:r>
      <w:r>
        <w:rPr>
          <w:rFonts w:ascii="Tahoma" w:hAnsi="Tahoma" w:cs="Tahoma"/>
        </w:rPr>
        <w:t xml:space="preserve"> </w:t>
      </w:r>
      <w:r w:rsidRPr="00112425">
        <w:rPr>
          <w:rFonts w:ascii="Tahoma" w:hAnsi="Tahoma" w:cs="Tahoma"/>
        </w:rPr>
        <w:t>družbe</w:t>
      </w:r>
      <w:r>
        <w:rPr>
          <w:rFonts w:ascii="Tahoma" w:hAnsi="Tahoma" w:cs="Tahoma"/>
        </w:rPr>
        <w:t xml:space="preserve"> </w:t>
      </w:r>
      <w:r w:rsidRPr="00112425">
        <w:rPr>
          <w:rFonts w:ascii="Tahoma" w:hAnsi="Tahoma" w:cs="Tahoma"/>
        </w:rPr>
        <w:t>šteje,</w:t>
      </w:r>
      <w:r>
        <w:rPr>
          <w:rFonts w:ascii="Tahoma" w:hAnsi="Tahoma" w:cs="Tahoma"/>
        </w:rPr>
        <w:t xml:space="preserve"> </w:t>
      </w:r>
      <w:r w:rsidRPr="00112425">
        <w:rPr>
          <w:rFonts w:ascii="Tahoma" w:hAnsi="Tahoma" w:cs="Tahoma"/>
        </w:rPr>
        <w:t>da</w:t>
      </w:r>
      <w:r>
        <w:rPr>
          <w:rFonts w:ascii="Tahoma" w:hAnsi="Tahoma" w:cs="Tahoma"/>
        </w:rPr>
        <w:t xml:space="preserve"> </w:t>
      </w:r>
      <w:r w:rsidRPr="00112425">
        <w:rPr>
          <w:rFonts w:ascii="Tahoma" w:hAnsi="Tahoma" w:cs="Tahoma"/>
        </w:rPr>
        <w:t>so</w:t>
      </w:r>
      <w:r>
        <w:rPr>
          <w:rFonts w:ascii="Tahoma" w:hAnsi="Tahoma" w:cs="Tahoma"/>
        </w:rPr>
        <w:t xml:space="preserve"> </w:t>
      </w:r>
      <w:r w:rsidRPr="00112425">
        <w:rPr>
          <w:rFonts w:ascii="Tahoma" w:hAnsi="Tahoma" w:cs="Tahoma"/>
        </w:rPr>
        <w:t>povezane</w:t>
      </w:r>
      <w:r>
        <w:rPr>
          <w:rFonts w:ascii="Tahoma" w:hAnsi="Tahoma" w:cs="Tahoma"/>
        </w:rPr>
        <w:t xml:space="preserve"> </w:t>
      </w:r>
      <w:r w:rsidRPr="00112425">
        <w:rPr>
          <w:rFonts w:ascii="Tahoma" w:hAnsi="Tahoma" w:cs="Tahoma"/>
        </w:rPr>
        <w:t>družbe</w:t>
      </w:r>
      <w:r>
        <w:rPr>
          <w:rFonts w:ascii="Tahoma" w:hAnsi="Tahoma" w:cs="Tahoma"/>
        </w:rPr>
        <w:t xml:space="preserve"> </w:t>
      </w:r>
      <w:r w:rsidRPr="00112425">
        <w:rPr>
          <w:rFonts w:ascii="Tahoma" w:hAnsi="Tahoma" w:cs="Tahoma"/>
        </w:rPr>
        <w:t>z</w:t>
      </w:r>
      <w:r>
        <w:rPr>
          <w:rFonts w:ascii="Tahoma" w:hAnsi="Tahoma" w:cs="Tahoma"/>
        </w:rPr>
        <w:t xml:space="preserve"> </w:t>
      </w:r>
      <w:r w:rsidRPr="00112425">
        <w:rPr>
          <w:rFonts w:ascii="Tahoma" w:hAnsi="Tahoma" w:cs="Tahoma"/>
        </w:rPr>
        <w:t>gospodarskim</w:t>
      </w:r>
      <w:r>
        <w:rPr>
          <w:rFonts w:ascii="Tahoma" w:hAnsi="Tahoma" w:cs="Tahoma"/>
        </w:rPr>
        <w:t xml:space="preserve"> </w:t>
      </w:r>
      <w:r w:rsidRPr="00112425">
        <w:rPr>
          <w:rFonts w:ascii="Tahoma" w:hAnsi="Tahoma" w:cs="Tahoma"/>
        </w:rPr>
        <w:t>subjektom.</w:t>
      </w:r>
    </w:p>
    <w:p w14:paraId="7F0C7F6F" w14:textId="77777777" w:rsidR="003D4961" w:rsidRPr="00112425" w:rsidRDefault="003D4961" w:rsidP="003D4961">
      <w:pPr>
        <w:keepNext/>
        <w:keepLines/>
        <w:jc w:val="both"/>
      </w:pPr>
    </w:p>
    <w:p w14:paraId="1D81C082" w14:textId="77777777" w:rsidR="003D4961" w:rsidRPr="00112425" w:rsidRDefault="003D4961" w:rsidP="003D4961">
      <w:pPr>
        <w:keepNext/>
        <w:keepLines/>
        <w:jc w:val="both"/>
        <w:rPr>
          <w:rFonts w:ascii="Tahoma" w:hAnsi="Tahoma" w:cs="Tahoma"/>
        </w:rPr>
      </w:pPr>
      <w:r w:rsidRPr="00112425">
        <w:rPr>
          <w:rFonts w:ascii="Tahoma" w:hAnsi="Tahoma" w:cs="Tahoma"/>
          <w:b/>
        </w:rPr>
        <w:t>IZJAVLJAMO</w:t>
      </w:r>
      <w:r w:rsidRPr="00112425">
        <w:rPr>
          <w:rFonts w:ascii="Tahoma" w:hAnsi="Tahoma" w:cs="Tahoma"/>
        </w:rPr>
        <w:t>,</w:t>
      </w:r>
      <w:r>
        <w:rPr>
          <w:rFonts w:ascii="Tahoma" w:hAnsi="Tahoma" w:cs="Tahoma"/>
        </w:rPr>
        <w:t xml:space="preserve"> </w:t>
      </w:r>
      <w:r w:rsidRPr="00112425">
        <w:rPr>
          <w:rFonts w:ascii="Tahoma" w:hAnsi="Tahoma" w:cs="Tahoma"/>
        </w:rPr>
        <w:t>da</w:t>
      </w:r>
      <w:r>
        <w:rPr>
          <w:rFonts w:ascii="Tahoma" w:hAnsi="Tahoma" w:cs="Tahoma"/>
        </w:rPr>
        <w:t xml:space="preserve"> </w:t>
      </w:r>
      <w:r w:rsidRPr="00112425">
        <w:rPr>
          <w:rFonts w:ascii="Tahoma" w:hAnsi="Tahoma" w:cs="Tahoma"/>
        </w:rPr>
        <w:t>so</w:t>
      </w:r>
      <w:r>
        <w:rPr>
          <w:rFonts w:ascii="Tahoma" w:hAnsi="Tahoma" w:cs="Tahoma"/>
        </w:rPr>
        <w:t xml:space="preserve"> </w:t>
      </w:r>
      <w:r w:rsidRPr="00112425">
        <w:rPr>
          <w:rFonts w:ascii="Tahoma" w:hAnsi="Tahoma" w:cs="Tahoma"/>
        </w:rPr>
        <w:t>pri</w:t>
      </w:r>
      <w:r>
        <w:rPr>
          <w:rFonts w:ascii="Tahoma" w:hAnsi="Tahoma" w:cs="Tahoma"/>
        </w:rPr>
        <w:t xml:space="preserve"> </w:t>
      </w:r>
      <w:r w:rsidRPr="00112425">
        <w:rPr>
          <w:rFonts w:ascii="Tahoma" w:hAnsi="Tahoma" w:cs="Tahoma"/>
        </w:rPr>
        <w:t>lastništvu</w:t>
      </w:r>
      <w:r>
        <w:rPr>
          <w:rFonts w:ascii="Tahoma" w:hAnsi="Tahoma" w:cs="Tahoma"/>
        </w:rPr>
        <w:t xml:space="preserve"> </w:t>
      </w:r>
      <w:r w:rsidRPr="00112425">
        <w:rPr>
          <w:rFonts w:ascii="Tahoma" w:hAnsi="Tahoma" w:cs="Tahoma"/>
        </w:rPr>
        <w:t>zgoraj</w:t>
      </w:r>
      <w:r>
        <w:rPr>
          <w:rFonts w:ascii="Tahoma" w:hAnsi="Tahoma" w:cs="Tahoma"/>
        </w:rPr>
        <w:t xml:space="preserve"> </w:t>
      </w:r>
      <w:r w:rsidRPr="00112425">
        <w:rPr>
          <w:rFonts w:ascii="Tahoma" w:hAnsi="Tahoma" w:cs="Tahoma"/>
        </w:rPr>
        <w:t>navedenega</w:t>
      </w:r>
      <w:r>
        <w:rPr>
          <w:rFonts w:ascii="Tahoma" w:hAnsi="Tahoma" w:cs="Tahoma"/>
        </w:rPr>
        <w:t xml:space="preserve"> </w:t>
      </w:r>
      <w:r w:rsidRPr="00112425">
        <w:rPr>
          <w:rFonts w:ascii="Tahoma" w:hAnsi="Tahoma" w:cs="Tahoma"/>
        </w:rPr>
        <w:t>gospodarskega</w:t>
      </w:r>
      <w:r>
        <w:rPr>
          <w:rFonts w:ascii="Tahoma" w:hAnsi="Tahoma" w:cs="Tahoma"/>
        </w:rPr>
        <w:t xml:space="preserve"> </w:t>
      </w:r>
      <w:r w:rsidRPr="00112425">
        <w:rPr>
          <w:rFonts w:ascii="Tahoma" w:hAnsi="Tahoma" w:cs="Tahoma"/>
        </w:rPr>
        <w:t>subjekta</w:t>
      </w:r>
      <w:r>
        <w:rPr>
          <w:rFonts w:ascii="Tahoma" w:hAnsi="Tahoma" w:cs="Tahoma"/>
        </w:rPr>
        <w:t xml:space="preserve"> </w:t>
      </w:r>
      <w:r w:rsidRPr="00112425">
        <w:rPr>
          <w:rFonts w:ascii="Tahoma" w:hAnsi="Tahoma" w:cs="Tahoma"/>
        </w:rPr>
        <w:t>udeležene</w:t>
      </w:r>
      <w:r>
        <w:rPr>
          <w:rFonts w:ascii="Tahoma" w:hAnsi="Tahoma" w:cs="Tahoma"/>
        </w:rPr>
        <w:t xml:space="preserve"> </w:t>
      </w:r>
      <w:r w:rsidRPr="00112425">
        <w:rPr>
          <w:rFonts w:ascii="Tahoma" w:hAnsi="Tahoma" w:cs="Tahoma"/>
        </w:rPr>
        <w:t>naslednje</w:t>
      </w:r>
      <w:r>
        <w:rPr>
          <w:rFonts w:ascii="Tahoma" w:hAnsi="Tahoma" w:cs="Tahoma"/>
        </w:rPr>
        <w:t xml:space="preserve"> </w:t>
      </w:r>
      <w:r w:rsidRPr="00112425">
        <w:rPr>
          <w:rFonts w:ascii="Tahoma" w:hAnsi="Tahoma" w:cs="Tahoma"/>
          <w:u w:val="single"/>
        </w:rPr>
        <w:t>pravne</w:t>
      </w:r>
      <w:r>
        <w:rPr>
          <w:rFonts w:ascii="Tahoma" w:hAnsi="Tahoma" w:cs="Tahoma"/>
          <w:u w:val="single"/>
        </w:rPr>
        <w:t xml:space="preserve"> </w:t>
      </w:r>
      <w:r w:rsidRPr="00112425">
        <w:rPr>
          <w:rFonts w:ascii="Tahoma" w:hAnsi="Tahoma" w:cs="Tahoma"/>
          <w:u w:val="single"/>
        </w:rPr>
        <w:t>osebe</w:t>
      </w:r>
      <w:r w:rsidRPr="00112425">
        <w:rPr>
          <w:rFonts w:ascii="Tahoma" w:hAnsi="Tahoma" w:cs="Tahoma"/>
        </w:rPr>
        <w:t>,</w:t>
      </w:r>
      <w:r>
        <w:rPr>
          <w:rFonts w:ascii="Tahoma" w:hAnsi="Tahoma" w:cs="Tahoma"/>
        </w:rPr>
        <w:t xml:space="preserve"> </w:t>
      </w:r>
      <w:r w:rsidRPr="00112425">
        <w:rPr>
          <w:rFonts w:ascii="Tahoma" w:hAnsi="Tahoma" w:cs="Tahoma"/>
        </w:rPr>
        <w:t>vključno</w:t>
      </w:r>
      <w:r>
        <w:rPr>
          <w:rFonts w:ascii="Tahoma" w:hAnsi="Tahoma" w:cs="Tahoma"/>
        </w:rPr>
        <w:t xml:space="preserve"> </w:t>
      </w:r>
      <w:r w:rsidRPr="00112425">
        <w:rPr>
          <w:rFonts w:ascii="Tahoma" w:hAnsi="Tahoma" w:cs="Tahoma"/>
        </w:rPr>
        <w:t>z</w:t>
      </w:r>
      <w:r>
        <w:rPr>
          <w:rFonts w:ascii="Tahoma" w:hAnsi="Tahoma" w:cs="Tahoma"/>
        </w:rPr>
        <w:t xml:space="preserve"> </w:t>
      </w:r>
      <w:r w:rsidRPr="00112425">
        <w:rPr>
          <w:rFonts w:ascii="Tahoma" w:hAnsi="Tahoma" w:cs="Tahoma"/>
        </w:rPr>
        <w:t>udeležbo</w:t>
      </w:r>
      <w:r>
        <w:rPr>
          <w:rFonts w:ascii="Tahoma" w:hAnsi="Tahoma" w:cs="Tahoma"/>
        </w:rPr>
        <w:t xml:space="preserve"> </w:t>
      </w:r>
      <w:r w:rsidRPr="00112425">
        <w:rPr>
          <w:rFonts w:ascii="Tahoma" w:hAnsi="Tahoma" w:cs="Tahoma"/>
        </w:rPr>
        <w:t>tihih</w:t>
      </w:r>
      <w:r>
        <w:rPr>
          <w:rFonts w:ascii="Tahoma" w:hAnsi="Tahoma" w:cs="Tahoma"/>
        </w:rPr>
        <w:t xml:space="preserve"> </w:t>
      </w:r>
      <w:r w:rsidRPr="00112425">
        <w:rPr>
          <w:rFonts w:ascii="Tahoma" w:hAnsi="Tahoma" w:cs="Tahoma"/>
        </w:rPr>
        <w:t>družbenikov:</w:t>
      </w:r>
    </w:p>
    <w:p w14:paraId="15C30662" w14:textId="77777777" w:rsidR="003D4961" w:rsidRPr="00112425" w:rsidRDefault="003D4961" w:rsidP="003D4961">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3D4961" w:rsidRPr="00112425" w14:paraId="68F821F8" w14:textId="77777777" w:rsidTr="00960237">
        <w:tc>
          <w:tcPr>
            <w:tcW w:w="533" w:type="dxa"/>
            <w:shd w:val="clear" w:color="auto" w:fill="auto"/>
          </w:tcPr>
          <w:p w14:paraId="75D89831" w14:textId="77777777" w:rsidR="003D4961" w:rsidRPr="00112425" w:rsidRDefault="003D4961" w:rsidP="00960237">
            <w:pPr>
              <w:keepNext/>
              <w:keepLines/>
              <w:jc w:val="both"/>
              <w:rPr>
                <w:rFonts w:ascii="Tahoma" w:hAnsi="Tahoma" w:cs="Tahoma"/>
                <w:b/>
              </w:rPr>
            </w:pPr>
            <w:r w:rsidRPr="00112425">
              <w:rPr>
                <w:rFonts w:ascii="Tahoma" w:hAnsi="Tahoma" w:cs="Tahoma"/>
                <w:b/>
              </w:rPr>
              <w:t>Št.</w:t>
            </w:r>
          </w:p>
        </w:tc>
        <w:tc>
          <w:tcPr>
            <w:tcW w:w="3403" w:type="dxa"/>
            <w:shd w:val="clear" w:color="auto" w:fill="auto"/>
          </w:tcPr>
          <w:p w14:paraId="115391A8" w14:textId="77777777" w:rsidR="003D4961" w:rsidRPr="00112425" w:rsidRDefault="003D4961" w:rsidP="00960237">
            <w:pPr>
              <w:keepNext/>
              <w:keepLines/>
              <w:jc w:val="both"/>
              <w:rPr>
                <w:rFonts w:ascii="Tahoma" w:hAnsi="Tahoma" w:cs="Tahoma"/>
                <w:b/>
              </w:rPr>
            </w:pPr>
            <w:r w:rsidRPr="00112425">
              <w:rPr>
                <w:rFonts w:ascii="Tahoma" w:hAnsi="Tahoma" w:cs="Tahoma"/>
                <w:b/>
              </w:rPr>
              <w:t>Naziv</w:t>
            </w:r>
          </w:p>
        </w:tc>
        <w:tc>
          <w:tcPr>
            <w:tcW w:w="3685" w:type="dxa"/>
          </w:tcPr>
          <w:p w14:paraId="4E078544" w14:textId="77777777" w:rsidR="003D4961" w:rsidRPr="00112425" w:rsidRDefault="003D4961" w:rsidP="00960237">
            <w:pPr>
              <w:keepNext/>
              <w:keepLines/>
              <w:jc w:val="both"/>
              <w:rPr>
                <w:rFonts w:ascii="Tahoma" w:hAnsi="Tahoma" w:cs="Tahoma"/>
                <w:b/>
              </w:rPr>
            </w:pPr>
            <w:r w:rsidRPr="00112425">
              <w:rPr>
                <w:rFonts w:ascii="Tahoma" w:hAnsi="Tahoma" w:cs="Tahoma"/>
                <w:b/>
              </w:rPr>
              <w:t>Sedež</w:t>
            </w:r>
          </w:p>
        </w:tc>
        <w:tc>
          <w:tcPr>
            <w:tcW w:w="1843" w:type="dxa"/>
            <w:shd w:val="clear" w:color="auto" w:fill="auto"/>
          </w:tcPr>
          <w:p w14:paraId="11905421" w14:textId="77777777" w:rsidR="003D4961" w:rsidRPr="00112425" w:rsidRDefault="003D4961" w:rsidP="00960237">
            <w:pPr>
              <w:keepNext/>
              <w:keepLines/>
              <w:jc w:val="both"/>
              <w:rPr>
                <w:rFonts w:ascii="Tahoma" w:hAnsi="Tahoma" w:cs="Tahoma"/>
                <w:b/>
              </w:rPr>
            </w:pPr>
            <w:r w:rsidRPr="00112425">
              <w:rPr>
                <w:rFonts w:ascii="Tahoma" w:hAnsi="Tahoma" w:cs="Tahoma"/>
                <w:b/>
              </w:rPr>
              <w:t>Delež</w:t>
            </w:r>
            <w:r>
              <w:rPr>
                <w:rFonts w:ascii="Tahoma" w:hAnsi="Tahoma" w:cs="Tahoma"/>
                <w:b/>
              </w:rPr>
              <w:t xml:space="preserve"> </w:t>
            </w:r>
            <w:r w:rsidRPr="00112425">
              <w:rPr>
                <w:rFonts w:ascii="Tahoma" w:hAnsi="Tahoma" w:cs="Tahoma"/>
                <w:b/>
              </w:rPr>
              <w:t>lastništva</w:t>
            </w:r>
            <w:r>
              <w:rPr>
                <w:rFonts w:ascii="Tahoma" w:hAnsi="Tahoma" w:cs="Tahoma"/>
                <w:b/>
              </w:rPr>
              <w:t xml:space="preserve"> </w:t>
            </w:r>
            <w:r w:rsidRPr="00112425">
              <w:rPr>
                <w:rFonts w:ascii="Tahoma" w:hAnsi="Tahoma" w:cs="Tahoma"/>
                <w:b/>
              </w:rPr>
              <w:t>v</w:t>
            </w:r>
            <w:r>
              <w:rPr>
                <w:rFonts w:ascii="Tahoma" w:hAnsi="Tahoma" w:cs="Tahoma"/>
                <w:b/>
              </w:rPr>
              <w:t xml:space="preserve"> </w:t>
            </w:r>
            <w:r w:rsidRPr="00112425">
              <w:rPr>
                <w:rFonts w:ascii="Tahoma" w:hAnsi="Tahoma" w:cs="Tahoma"/>
                <w:b/>
              </w:rPr>
              <w:t>%</w:t>
            </w:r>
          </w:p>
        </w:tc>
      </w:tr>
      <w:tr w:rsidR="003D4961" w:rsidRPr="00112425" w14:paraId="677D9987" w14:textId="77777777" w:rsidTr="00960237">
        <w:tc>
          <w:tcPr>
            <w:tcW w:w="533" w:type="dxa"/>
            <w:shd w:val="clear" w:color="auto" w:fill="auto"/>
          </w:tcPr>
          <w:p w14:paraId="123C18D7" w14:textId="77777777" w:rsidR="003D4961" w:rsidRPr="00112425" w:rsidRDefault="003D4961" w:rsidP="00960237">
            <w:pPr>
              <w:keepNext/>
              <w:keepLines/>
              <w:jc w:val="both"/>
              <w:rPr>
                <w:rFonts w:ascii="Tahoma" w:hAnsi="Tahoma" w:cs="Tahoma"/>
                <w:b/>
              </w:rPr>
            </w:pPr>
            <w:r w:rsidRPr="00112425">
              <w:rPr>
                <w:rFonts w:ascii="Tahoma" w:hAnsi="Tahoma" w:cs="Tahoma"/>
                <w:b/>
              </w:rPr>
              <w:t>1.</w:t>
            </w:r>
          </w:p>
        </w:tc>
        <w:tc>
          <w:tcPr>
            <w:tcW w:w="3403" w:type="dxa"/>
            <w:shd w:val="clear" w:color="auto" w:fill="auto"/>
          </w:tcPr>
          <w:p w14:paraId="2691993E" w14:textId="77777777" w:rsidR="003D4961" w:rsidRPr="00112425" w:rsidRDefault="003D4961" w:rsidP="00960237">
            <w:pPr>
              <w:keepNext/>
              <w:keepLines/>
              <w:jc w:val="both"/>
              <w:rPr>
                <w:rFonts w:ascii="Tahoma" w:hAnsi="Tahoma" w:cs="Tahoma"/>
                <w:b/>
              </w:rPr>
            </w:pPr>
          </w:p>
        </w:tc>
        <w:tc>
          <w:tcPr>
            <w:tcW w:w="3685" w:type="dxa"/>
          </w:tcPr>
          <w:p w14:paraId="3AB0AEA6" w14:textId="77777777" w:rsidR="003D4961" w:rsidRPr="00112425" w:rsidRDefault="003D4961" w:rsidP="00960237">
            <w:pPr>
              <w:keepNext/>
              <w:keepLines/>
              <w:jc w:val="both"/>
              <w:rPr>
                <w:rFonts w:ascii="Tahoma" w:hAnsi="Tahoma" w:cs="Tahoma"/>
                <w:b/>
              </w:rPr>
            </w:pPr>
          </w:p>
        </w:tc>
        <w:tc>
          <w:tcPr>
            <w:tcW w:w="1843" w:type="dxa"/>
            <w:shd w:val="clear" w:color="auto" w:fill="auto"/>
          </w:tcPr>
          <w:p w14:paraId="2728E8F4" w14:textId="77777777" w:rsidR="003D4961" w:rsidRPr="00112425" w:rsidRDefault="003D4961" w:rsidP="00960237">
            <w:pPr>
              <w:keepNext/>
              <w:keepLines/>
              <w:jc w:val="both"/>
              <w:rPr>
                <w:rFonts w:ascii="Tahoma" w:hAnsi="Tahoma" w:cs="Tahoma"/>
                <w:b/>
              </w:rPr>
            </w:pPr>
          </w:p>
        </w:tc>
      </w:tr>
      <w:tr w:rsidR="003D4961" w:rsidRPr="00112425" w14:paraId="59617D08" w14:textId="77777777" w:rsidTr="00960237">
        <w:tc>
          <w:tcPr>
            <w:tcW w:w="533" w:type="dxa"/>
            <w:shd w:val="clear" w:color="auto" w:fill="auto"/>
          </w:tcPr>
          <w:p w14:paraId="5877B56B" w14:textId="77777777" w:rsidR="003D4961" w:rsidRPr="00112425" w:rsidRDefault="003D4961" w:rsidP="00960237">
            <w:pPr>
              <w:keepNext/>
              <w:keepLines/>
              <w:jc w:val="both"/>
              <w:rPr>
                <w:rFonts w:ascii="Tahoma" w:hAnsi="Tahoma" w:cs="Tahoma"/>
                <w:b/>
              </w:rPr>
            </w:pPr>
            <w:r w:rsidRPr="00112425">
              <w:rPr>
                <w:rFonts w:ascii="Tahoma" w:hAnsi="Tahoma" w:cs="Tahoma"/>
                <w:b/>
              </w:rPr>
              <w:t>2.</w:t>
            </w:r>
          </w:p>
        </w:tc>
        <w:tc>
          <w:tcPr>
            <w:tcW w:w="3403" w:type="dxa"/>
            <w:shd w:val="clear" w:color="auto" w:fill="auto"/>
          </w:tcPr>
          <w:p w14:paraId="0377C0DC" w14:textId="77777777" w:rsidR="003D4961" w:rsidRPr="00112425" w:rsidRDefault="003D4961" w:rsidP="00960237">
            <w:pPr>
              <w:keepNext/>
              <w:keepLines/>
              <w:jc w:val="both"/>
              <w:rPr>
                <w:rFonts w:ascii="Tahoma" w:hAnsi="Tahoma" w:cs="Tahoma"/>
                <w:b/>
              </w:rPr>
            </w:pPr>
          </w:p>
        </w:tc>
        <w:tc>
          <w:tcPr>
            <w:tcW w:w="3685" w:type="dxa"/>
          </w:tcPr>
          <w:p w14:paraId="242E7C7C" w14:textId="77777777" w:rsidR="003D4961" w:rsidRPr="00112425" w:rsidRDefault="003D4961" w:rsidP="00960237">
            <w:pPr>
              <w:keepNext/>
              <w:keepLines/>
              <w:jc w:val="both"/>
              <w:rPr>
                <w:rFonts w:ascii="Tahoma" w:hAnsi="Tahoma" w:cs="Tahoma"/>
                <w:b/>
              </w:rPr>
            </w:pPr>
          </w:p>
        </w:tc>
        <w:tc>
          <w:tcPr>
            <w:tcW w:w="1843" w:type="dxa"/>
            <w:shd w:val="clear" w:color="auto" w:fill="auto"/>
          </w:tcPr>
          <w:p w14:paraId="266A5C3E" w14:textId="77777777" w:rsidR="003D4961" w:rsidRPr="00112425" w:rsidRDefault="003D4961" w:rsidP="00960237">
            <w:pPr>
              <w:keepNext/>
              <w:keepLines/>
              <w:jc w:val="both"/>
              <w:rPr>
                <w:rFonts w:ascii="Tahoma" w:hAnsi="Tahoma" w:cs="Tahoma"/>
                <w:b/>
              </w:rPr>
            </w:pPr>
          </w:p>
        </w:tc>
      </w:tr>
      <w:tr w:rsidR="003D4961" w:rsidRPr="00112425" w14:paraId="07DF38FC" w14:textId="77777777" w:rsidTr="00960237">
        <w:tc>
          <w:tcPr>
            <w:tcW w:w="533" w:type="dxa"/>
            <w:shd w:val="clear" w:color="auto" w:fill="auto"/>
          </w:tcPr>
          <w:p w14:paraId="0C0672D4" w14:textId="77777777" w:rsidR="003D4961" w:rsidRPr="00112425" w:rsidRDefault="003D4961" w:rsidP="00960237">
            <w:pPr>
              <w:keepNext/>
              <w:keepLines/>
              <w:jc w:val="both"/>
              <w:rPr>
                <w:rFonts w:ascii="Tahoma" w:hAnsi="Tahoma" w:cs="Tahoma"/>
                <w:b/>
              </w:rPr>
            </w:pPr>
            <w:r w:rsidRPr="00112425">
              <w:rPr>
                <w:rFonts w:ascii="Tahoma" w:hAnsi="Tahoma" w:cs="Tahoma"/>
                <w:b/>
              </w:rPr>
              <w:t>3.</w:t>
            </w:r>
          </w:p>
        </w:tc>
        <w:tc>
          <w:tcPr>
            <w:tcW w:w="3403" w:type="dxa"/>
            <w:shd w:val="clear" w:color="auto" w:fill="auto"/>
          </w:tcPr>
          <w:p w14:paraId="6E6FD71A" w14:textId="77777777" w:rsidR="003D4961" w:rsidRPr="00112425" w:rsidRDefault="003D4961" w:rsidP="00960237">
            <w:pPr>
              <w:keepNext/>
              <w:keepLines/>
              <w:jc w:val="both"/>
              <w:rPr>
                <w:rFonts w:ascii="Tahoma" w:hAnsi="Tahoma" w:cs="Tahoma"/>
                <w:b/>
              </w:rPr>
            </w:pPr>
          </w:p>
        </w:tc>
        <w:tc>
          <w:tcPr>
            <w:tcW w:w="3685" w:type="dxa"/>
          </w:tcPr>
          <w:p w14:paraId="539BE11A" w14:textId="77777777" w:rsidR="003D4961" w:rsidRPr="00112425" w:rsidRDefault="003D4961" w:rsidP="00960237">
            <w:pPr>
              <w:keepNext/>
              <w:keepLines/>
              <w:jc w:val="both"/>
              <w:rPr>
                <w:rFonts w:ascii="Tahoma" w:hAnsi="Tahoma" w:cs="Tahoma"/>
                <w:b/>
              </w:rPr>
            </w:pPr>
          </w:p>
        </w:tc>
        <w:tc>
          <w:tcPr>
            <w:tcW w:w="1843" w:type="dxa"/>
            <w:shd w:val="clear" w:color="auto" w:fill="auto"/>
          </w:tcPr>
          <w:p w14:paraId="1E178893" w14:textId="77777777" w:rsidR="003D4961" w:rsidRPr="00112425" w:rsidRDefault="003D4961" w:rsidP="00960237">
            <w:pPr>
              <w:keepNext/>
              <w:keepLines/>
              <w:jc w:val="both"/>
              <w:rPr>
                <w:rFonts w:ascii="Tahoma" w:hAnsi="Tahoma" w:cs="Tahoma"/>
                <w:b/>
              </w:rPr>
            </w:pPr>
          </w:p>
        </w:tc>
      </w:tr>
      <w:tr w:rsidR="003D4961" w:rsidRPr="00112425" w14:paraId="485194B5" w14:textId="77777777" w:rsidTr="00960237">
        <w:tc>
          <w:tcPr>
            <w:tcW w:w="533" w:type="dxa"/>
            <w:shd w:val="clear" w:color="auto" w:fill="auto"/>
          </w:tcPr>
          <w:p w14:paraId="1999DD43" w14:textId="77777777" w:rsidR="003D4961" w:rsidRPr="00112425" w:rsidRDefault="003D4961" w:rsidP="00960237">
            <w:pPr>
              <w:keepNext/>
              <w:keepLines/>
              <w:jc w:val="both"/>
              <w:rPr>
                <w:rFonts w:ascii="Tahoma" w:hAnsi="Tahoma" w:cs="Tahoma"/>
                <w:b/>
              </w:rPr>
            </w:pPr>
            <w:r w:rsidRPr="00112425">
              <w:rPr>
                <w:rFonts w:ascii="Tahoma" w:hAnsi="Tahoma" w:cs="Tahoma"/>
                <w:b/>
              </w:rPr>
              <w:t>….</w:t>
            </w:r>
          </w:p>
        </w:tc>
        <w:tc>
          <w:tcPr>
            <w:tcW w:w="3403" w:type="dxa"/>
            <w:shd w:val="clear" w:color="auto" w:fill="auto"/>
          </w:tcPr>
          <w:p w14:paraId="3ECA1248" w14:textId="77777777" w:rsidR="003D4961" w:rsidRPr="00112425" w:rsidRDefault="003D4961" w:rsidP="00960237">
            <w:pPr>
              <w:keepNext/>
              <w:keepLines/>
              <w:jc w:val="both"/>
              <w:rPr>
                <w:rFonts w:ascii="Tahoma" w:hAnsi="Tahoma" w:cs="Tahoma"/>
                <w:b/>
              </w:rPr>
            </w:pPr>
          </w:p>
        </w:tc>
        <w:tc>
          <w:tcPr>
            <w:tcW w:w="3685" w:type="dxa"/>
          </w:tcPr>
          <w:p w14:paraId="692C1DCF" w14:textId="77777777" w:rsidR="003D4961" w:rsidRPr="00112425" w:rsidRDefault="003D4961" w:rsidP="00960237">
            <w:pPr>
              <w:keepNext/>
              <w:keepLines/>
              <w:jc w:val="both"/>
              <w:rPr>
                <w:rFonts w:ascii="Tahoma" w:hAnsi="Tahoma" w:cs="Tahoma"/>
                <w:b/>
              </w:rPr>
            </w:pPr>
          </w:p>
        </w:tc>
        <w:tc>
          <w:tcPr>
            <w:tcW w:w="1843" w:type="dxa"/>
            <w:shd w:val="clear" w:color="auto" w:fill="auto"/>
          </w:tcPr>
          <w:p w14:paraId="5C807D3E" w14:textId="77777777" w:rsidR="003D4961" w:rsidRPr="00112425" w:rsidRDefault="003D4961" w:rsidP="00960237">
            <w:pPr>
              <w:keepNext/>
              <w:keepLines/>
              <w:jc w:val="both"/>
              <w:rPr>
                <w:rFonts w:ascii="Tahoma" w:hAnsi="Tahoma" w:cs="Tahoma"/>
                <w:b/>
              </w:rPr>
            </w:pPr>
          </w:p>
        </w:tc>
      </w:tr>
    </w:tbl>
    <w:p w14:paraId="7CC2ADC8" w14:textId="77777777" w:rsidR="003D4961" w:rsidRPr="00112425" w:rsidRDefault="003D4961" w:rsidP="003D4961">
      <w:pPr>
        <w:keepNext/>
        <w:keepLines/>
        <w:jc w:val="both"/>
        <w:rPr>
          <w:rFonts w:ascii="Tahoma" w:hAnsi="Tahoma" w:cs="Tahoma"/>
          <w:b/>
        </w:rPr>
      </w:pPr>
    </w:p>
    <w:p w14:paraId="5391BD2D" w14:textId="77777777" w:rsidR="003D4961" w:rsidRPr="00112425" w:rsidRDefault="003D4961" w:rsidP="003D4961">
      <w:pPr>
        <w:keepNext/>
        <w:keepLines/>
        <w:jc w:val="both"/>
        <w:rPr>
          <w:rFonts w:ascii="Tahoma" w:hAnsi="Tahoma" w:cs="Tahoma"/>
        </w:rPr>
      </w:pPr>
      <w:r w:rsidRPr="00112425">
        <w:rPr>
          <w:rFonts w:ascii="Tahoma" w:hAnsi="Tahoma" w:cs="Tahoma"/>
          <w:b/>
        </w:rPr>
        <w:t>IZJAVLJAMO</w:t>
      </w:r>
      <w:r w:rsidRPr="00112425">
        <w:rPr>
          <w:rFonts w:ascii="Tahoma" w:hAnsi="Tahoma" w:cs="Tahoma"/>
        </w:rPr>
        <w:t>,</w:t>
      </w:r>
      <w:r>
        <w:rPr>
          <w:rFonts w:ascii="Tahoma" w:hAnsi="Tahoma" w:cs="Tahoma"/>
        </w:rPr>
        <w:t xml:space="preserve"> </w:t>
      </w:r>
      <w:r w:rsidRPr="00112425">
        <w:rPr>
          <w:rFonts w:ascii="Tahoma" w:hAnsi="Tahoma" w:cs="Tahoma"/>
        </w:rPr>
        <w:t>da</w:t>
      </w:r>
      <w:r>
        <w:rPr>
          <w:rFonts w:ascii="Tahoma" w:hAnsi="Tahoma" w:cs="Tahoma"/>
        </w:rPr>
        <w:t xml:space="preserve"> </w:t>
      </w:r>
      <w:r w:rsidRPr="00112425">
        <w:rPr>
          <w:rFonts w:ascii="Tahoma" w:hAnsi="Tahoma" w:cs="Tahoma"/>
        </w:rPr>
        <w:t>so</w:t>
      </w:r>
      <w:r>
        <w:rPr>
          <w:rFonts w:ascii="Tahoma" w:hAnsi="Tahoma" w:cs="Tahoma"/>
        </w:rPr>
        <w:t xml:space="preserve"> </w:t>
      </w:r>
      <w:r w:rsidRPr="00112425">
        <w:rPr>
          <w:rFonts w:ascii="Tahoma" w:hAnsi="Tahoma" w:cs="Tahoma"/>
        </w:rPr>
        <w:t>pri</w:t>
      </w:r>
      <w:r>
        <w:rPr>
          <w:rFonts w:ascii="Tahoma" w:hAnsi="Tahoma" w:cs="Tahoma"/>
        </w:rPr>
        <w:t xml:space="preserve"> </w:t>
      </w:r>
      <w:r w:rsidRPr="00112425">
        <w:rPr>
          <w:rFonts w:ascii="Tahoma" w:hAnsi="Tahoma" w:cs="Tahoma"/>
        </w:rPr>
        <w:t>lastništvu</w:t>
      </w:r>
      <w:r>
        <w:rPr>
          <w:rFonts w:ascii="Tahoma" w:hAnsi="Tahoma" w:cs="Tahoma"/>
        </w:rPr>
        <w:t xml:space="preserve"> </w:t>
      </w:r>
      <w:r w:rsidRPr="00112425">
        <w:rPr>
          <w:rFonts w:ascii="Tahoma" w:hAnsi="Tahoma" w:cs="Tahoma"/>
        </w:rPr>
        <w:t>zgoraj</w:t>
      </w:r>
      <w:r>
        <w:rPr>
          <w:rFonts w:ascii="Tahoma" w:hAnsi="Tahoma" w:cs="Tahoma"/>
        </w:rPr>
        <w:t xml:space="preserve"> </w:t>
      </w:r>
      <w:r w:rsidRPr="00112425">
        <w:rPr>
          <w:rFonts w:ascii="Tahoma" w:hAnsi="Tahoma" w:cs="Tahoma"/>
        </w:rPr>
        <w:t>navedenega</w:t>
      </w:r>
      <w:r>
        <w:rPr>
          <w:rFonts w:ascii="Tahoma" w:hAnsi="Tahoma" w:cs="Tahoma"/>
        </w:rPr>
        <w:t xml:space="preserve"> </w:t>
      </w:r>
      <w:r w:rsidRPr="00112425">
        <w:rPr>
          <w:rFonts w:ascii="Tahoma" w:hAnsi="Tahoma" w:cs="Tahoma"/>
        </w:rPr>
        <w:t>gospodarskega</w:t>
      </w:r>
      <w:r>
        <w:rPr>
          <w:rFonts w:ascii="Tahoma" w:hAnsi="Tahoma" w:cs="Tahoma"/>
        </w:rPr>
        <w:t xml:space="preserve"> </w:t>
      </w:r>
      <w:r w:rsidRPr="00112425">
        <w:rPr>
          <w:rFonts w:ascii="Tahoma" w:hAnsi="Tahoma" w:cs="Tahoma"/>
        </w:rPr>
        <w:t>subjekta</w:t>
      </w:r>
      <w:r>
        <w:rPr>
          <w:rFonts w:ascii="Tahoma" w:hAnsi="Tahoma" w:cs="Tahoma"/>
        </w:rPr>
        <w:t xml:space="preserve"> </w:t>
      </w:r>
      <w:r w:rsidRPr="00112425">
        <w:rPr>
          <w:rFonts w:ascii="Tahoma" w:hAnsi="Tahoma" w:cs="Tahoma"/>
        </w:rPr>
        <w:t>udeležene</w:t>
      </w:r>
      <w:r>
        <w:rPr>
          <w:rFonts w:ascii="Tahoma" w:hAnsi="Tahoma" w:cs="Tahoma"/>
        </w:rPr>
        <w:t xml:space="preserve"> </w:t>
      </w:r>
      <w:r w:rsidRPr="00112425">
        <w:rPr>
          <w:rFonts w:ascii="Tahoma" w:hAnsi="Tahoma" w:cs="Tahoma"/>
        </w:rPr>
        <w:t>naslednje</w:t>
      </w:r>
      <w:r>
        <w:rPr>
          <w:rFonts w:ascii="Tahoma" w:hAnsi="Tahoma" w:cs="Tahoma"/>
        </w:rPr>
        <w:t xml:space="preserve"> </w:t>
      </w:r>
      <w:r w:rsidRPr="00112425">
        <w:rPr>
          <w:rFonts w:ascii="Tahoma" w:hAnsi="Tahoma" w:cs="Tahoma"/>
          <w:u w:val="single"/>
        </w:rPr>
        <w:t>fizične</w:t>
      </w:r>
      <w:r>
        <w:rPr>
          <w:rFonts w:ascii="Tahoma" w:hAnsi="Tahoma" w:cs="Tahoma"/>
          <w:u w:val="single"/>
        </w:rPr>
        <w:t xml:space="preserve"> </w:t>
      </w:r>
      <w:r w:rsidRPr="00112425">
        <w:rPr>
          <w:rFonts w:ascii="Tahoma" w:hAnsi="Tahoma" w:cs="Tahoma"/>
          <w:u w:val="single"/>
        </w:rPr>
        <w:t>osebe</w:t>
      </w:r>
      <w:r w:rsidRPr="00112425">
        <w:rPr>
          <w:rFonts w:ascii="Tahoma" w:hAnsi="Tahoma" w:cs="Tahoma"/>
        </w:rPr>
        <w:t>,</w:t>
      </w:r>
      <w:r>
        <w:rPr>
          <w:rFonts w:ascii="Tahoma" w:hAnsi="Tahoma" w:cs="Tahoma"/>
        </w:rPr>
        <w:t xml:space="preserve"> </w:t>
      </w:r>
      <w:r w:rsidRPr="00112425">
        <w:rPr>
          <w:rFonts w:ascii="Tahoma" w:hAnsi="Tahoma" w:cs="Tahoma"/>
        </w:rPr>
        <w:t>vključno</w:t>
      </w:r>
      <w:r>
        <w:rPr>
          <w:rFonts w:ascii="Tahoma" w:hAnsi="Tahoma" w:cs="Tahoma"/>
        </w:rPr>
        <w:t xml:space="preserve"> </w:t>
      </w:r>
      <w:r w:rsidRPr="00112425">
        <w:rPr>
          <w:rFonts w:ascii="Tahoma" w:hAnsi="Tahoma" w:cs="Tahoma"/>
        </w:rPr>
        <w:t>z</w:t>
      </w:r>
      <w:r>
        <w:rPr>
          <w:rFonts w:ascii="Tahoma" w:hAnsi="Tahoma" w:cs="Tahoma"/>
        </w:rPr>
        <w:t xml:space="preserve"> </w:t>
      </w:r>
      <w:r w:rsidRPr="00112425">
        <w:rPr>
          <w:rFonts w:ascii="Tahoma" w:hAnsi="Tahoma" w:cs="Tahoma"/>
        </w:rPr>
        <w:t>udeležbo</w:t>
      </w:r>
      <w:r>
        <w:rPr>
          <w:rFonts w:ascii="Tahoma" w:hAnsi="Tahoma" w:cs="Tahoma"/>
        </w:rPr>
        <w:t xml:space="preserve"> </w:t>
      </w:r>
      <w:r w:rsidRPr="00112425">
        <w:rPr>
          <w:rFonts w:ascii="Tahoma" w:hAnsi="Tahoma" w:cs="Tahoma"/>
        </w:rPr>
        <w:t>tihih</w:t>
      </w:r>
      <w:r>
        <w:rPr>
          <w:rFonts w:ascii="Tahoma" w:hAnsi="Tahoma" w:cs="Tahoma"/>
        </w:rPr>
        <w:t xml:space="preserve"> </w:t>
      </w:r>
      <w:r w:rsidRPr="00112425">
        <w:rPr>
          <w:rFonts w:ascii="Tahoma" w:hAnsi="Tahoma" w:cs="Tahoma"/>
        </w:rPr>
        <w:t>družbenikov:</w:t>
      </w:r>
    </w:p>
    <w:p w14:paraId="19135A5E" w14:textId="77777777" w:rsidR="003D4961" w:rsidRPr="00112425" w:rsidRDefault="003D4961" w:rsidP="003D4961">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3D4961" w:rsidRPr="00112425" w14:paraId="3CE65F02" w14:textId="77777777" w:rsidTr="00960237">
        <w:tc>
          <w:tcPr>
            <w:tcW w:w="534" w:type="dxa"/>
            <w:shd w:val="clear" w:color="auto" w:fill="auto"/>
          </w:tcPr>
          <w:p w14:paraId="167E74A9" w14:textId="77777777" w:rsidR="003D4961" w:rsidRPr="00112425" w:rsidRDefault="003D4961" w:rsidP="00960237">
            <w:pPr>
              <w:keepNext/>
              <w:keepLines/>
              <w:jc w:val="both"/>
              <w:rPr>
                <w:rFonts w:ascii="Tahoma" w:hAnsi="Tahoma" w:cs="Tahoma"/>
                <w:b/>
              </w:rPr>
            </w:pPr>
            <w:r w:rsidRPr="00112425">
              <w:rPr>
                <w:rFonts w:ascii="Tahoma" w:hAnsi="Tahoma" w:cs="Tahoma"/>
                <w:b/>
              </w:rPr>
              <w:t>Št.</w:t>
            </w:r>
          </w:p>
        </w:tc>
        <w:tc>
          <w:tcPr>
            <w:tcW w:w="3402" w:type="dxa"/>
            <w:shd w:val="clear" w:color="auto" w:fill="auto"/>
          </w:tcPr>
          <w:p w14:paraId="0C4E26D4" w14:textId="77777777" w:rsidR="003D4961" w:rsidRPr="00112425" w:rsidRDefault="003D4961" w:rsidP="00960237">
            <w:pPr>
              <w:keepNext/>
              <w:keepLines/>
              <w:jc w:val="both"/>
              <w:rPr>
                <w:rFonts w:ascii="Tahoma" w:hAnsi="Tahoma" w:cs="Tahoma"/>
                <w:b/>
              </w:rPr>
            </w:pPr>
            <w:r w:rsidRPr="00112425">
              <w:rPr>
                <w:rFonts w:ascii="Tahoma" w:hAnsi="Tahoma" w:cs="Tahoma"/>
                <w:b/>
              </w:rPr>
              <w:t>Ime</w:t>
            </w:r>
            <w:r>
              <w:rPr>
                <w:rFonts w:ascii="Tahoma" w:hAnsi="Tahoma" w:cs="Tahoma"/>
                <w:b/>
              </w:rPr>
              <w:t xml:space="preserve"> </w:t>
            </w:r>
            <w:r w:rsidRPr="00112425">
              <w:rPr>
                <w:rFonts w:ascii="Tahoma" w:hAnsi="Tahoma" w:cs="Tahoma"/>
                <w:b/>
              </w:rPr>
              <w:t>in</w:t>
            </w:r>
            <w:r>
              <w:rPr>
                <w:rFonts w:ascii="Tahoma" w:hAnsi="Tahoma" w:cs="Tahoma"/>
                <w:b/>
              </w:rPr>
              <w:t xml:space="preserve"> </w:t>
            </w:r>
            <w:r w:rsidRPr="00112425">
              <w:rPr>
                <w:rFonts w:ascii="Tahoma" w:hAnsi="Tahoma" w:cs="Tahoma"/>
                <w:b/>
              </w:rPr>
              <w:t>priimek</w:t>
            </w:r>
          </w:p>
        </w:tc>
        <w:tc>
          <w:tcPr>
            <w:tcW w:w="3685" w:type="dxa"/>
            <w:shd w:val="clear" w:color="auto" w:fill="auto"/>
          </w:tcPr>
          <w:p w14:paraId="2D3445AB" w14:textId="77777777" w:rsidR="003D4961" w:rsidRPr="00112425" w:rsidRDefault="003D4961" w:rsidP="00960237">
            <w:pPr>
              <w:keepNext/>
              <w:keepLines/>
              <w:jc w:val="both"/>
              <w:rPr>
                <w:rFonts w:ascii="Tahoma" w:hAnsi="Tahoma" w:cs="Tahoma"/>
                <w:b/>
              </w:rPr>
            </w:pPr>
            <w:r w:rsidRPr="00112425">
              <w:rPr>
                <w:rFonts w:ascii="Tahoma" w:hAnsi="Tahoma" w:cs="Tahoma"/>
                <w:b/>
              </w:rPr>
              <w:t>Naslov</w:t>
            </w:r>
            <w:r>
              <w:rPr>
                <w:rFonts w:ascii="Tahoma" w:hAnsi="Tahoma" w:cs="Tahoma"/>
                <w:b/>
              </w:rPr>
              <w:t xml:space="preserve"> </w:t>
            </w:r>
            <w:r w:rsidRPr="00112425">
              <w:rPr>
                <w:rFonts w:ascii="Tahoma" w:hAnsi="Tahoma" w:cs="Tahoma"/>
                <w:b/>
              </w:rPr>
              <w:t>stalnega</w:t>
            </w:r>
            <w:r>
              <w:rPr>
                <w:rFonts w:ascii="Tahoma" w:hAnsi="Tahoma" w:cs="Tahoma"/>
                <w:b/>
              </w:rPr>
              <w:t xml:space="preserve"> </w:t>
            </w:r>
            <w:r w:rsidRPr="00112425">
              <w:rPr>
                <w:rFonts w:ascii="Tahoma" w:hAnsi="Tahoma" w:cs="Tahoma"/>
                <w:b/>
              </w:rPr>
              <w:t>bivališča</w:t>
            </w:r>
          </w:p>
        </w:tc>
        <w:tc>
          <w:tcPr>
            <w:tcW w:w="1810" w:type="dxa"/>
            <w:shd w:val="clear" w:color="auto" w:fill="auto"/>
          </w:tcPr>
          <w:p w14:paraId="496182DE" w14:textId="77777777" w:rsidR="003D4961" w:rsidRPr="00112425" w:rsidRDefault="003D4961" w:rsidP="00960237">
            <w:pPr>
              <w:keepNext/>
              <w:keepLines/>
              <w:jc w:val="both"/>
              <w:rPr>
                <w:rFonts w:ascii="Tahoma" w:hAnsi="Tahoma" w:cs="Tahoma"/>
                <w:b/>
              </w:rPr>
            </w:pPr>
            <w:r w:rsidRPr="00112425">
              <w:rPr>
                <w:rFonts w:ascii="Tahoma" w:hAnsi="Tahoma" w:cs="Tahoma"/>
                <w:b/>
              </w:rPr>
              <w:t>Delež</w:t>
            </w:r>
            <w:r>
              <w:rPr>
                <w:rFonts w:ascii="Tahoma" w:hAnsi="Tahoma" w:cs="Tahoma"/>
                <w:b/>
              </w:rPr>
              <w:t xml:space="preserve"> </w:t>
            </w:r>
            <w:r w:rsidRPr="00112425">
              <w:rPr>
                <w:rFonts w:ascii="Tahoma" w:hAnsi="Tahoma" w:cs="Tahoma"/>
                <w:b/>
              </w:rPr>
              <w:t>lastništva</w:t>
            </w:r>
            <w:r>
              <w:rPr>
                <w:rFonts w:ascii="Tahoma" w:hAnsi="Tahoma" w:cs="Tahoma"/>
                <w:b/>
              </w:rPr>
              <w:t xml:space="preserve"> </w:t>
            </w:r>
            <w:r w:rsidRPr="00112425">
              <w:rPr>
                <w:rFonts w:ascii="Tahoma" w:hAnsi="Tahoma" w:cs="Tahoma"/>
                <w:b/>
              </w:rPr>
              <w:t>v</w:t>
            </w:r>
            <w:r>
              <w:rPr>
                <w:rFonts w:ascii="Tahoma" w:hAnsi="Tahoma" w:cs="Tahoma"/>
                <w:b/>
              </w:rPr>
              <w:t xml:space="preserve"> </w:t>
            </w:r>
            <w:r w:rsidRPr="00112425">
              <w:rPr>
                <w:rFonts w:ascii="Tahoma" w:hAnsi="Tahoma" w:cs="Tahoma"/>
                <w:b/>
              </w:rPr>
              <w:t>%</w:t>
            </w:r>
          </w:p>
        </w:tc>
      </w:tr>
      <w:tr w:rsidR="003D4961" w:rsidRPr="00112425" w14:paraId="644E6996" w14:textId="77777777" w:rsidTr="00960237">
        <w:tc>
          <w:tcPr>
            <w:tcW w:w="534" w:type="dxa"/>
            <w:shd w:val="clear" w:color="auto" w:fill="auto"/>
          </w:tcPr>
          <w:p w14:paraId="6CD799D4" w14:textId="77777777" w:rsidR="003D4961" w:rsidRPr="00112425" w:rsidRDefault="003D4961" w:rsidP="00960237">
            <w:pPr>
              <w:keepNext/>
              <w:keepLines/>
              <w:jc w:val="both"/>
              <w:rPr>
                <w:rFonts w:ascii="Tahoma" w:hAnsi="Tahoma" w:cs="Tahoma"/>
                <w:b/>
              </w:rPr>
            </w:pPr>
            <w:r w:rsidRPr="00112425">
              <w:rPr>
                <w:rFonts w:ascii="Tahoma" w:hAnsi="Tahoma" w:cs="Tahoma"/>
                <w:b/>
              </w:rPr>
              <w:t>1.</w:t>
            </w:r>
          </w:p>
        </w:tc>
        <w:tc>
          <w:tcPr>
            <w:tcW w:w="3402" w:type="dxa"/>
            <w:shd w:val="clear" w:color="auto" w:fill="auto"/>
          </w:tcPr>
          <w:p w14:paraId="26354C82" w14:textId="77777777" w:rsidR="003D4961" w:rsidRPr="00112425" w:rsidRDefault="003D4961" w:rsidP="00960237">
            <w:pPr>
              <w:keepNext/>
              <w:keepLines/>
              <w:jc w:val="both"/>
              <w:rPr>
                <w:rFonts w:ascii="Tahoma" w:hAnsi="Tahoma" w:cs="Tahoma"/>
                <w:b/>
              </w:rPr>
            </w:pPr>
          </w:p>
        </w:tc>
        <w:tc>
          <w:tcPr>
            <w:tcW w:w="3685" w:type="dxa"/>
            <w:shd w:val="clear" w:color="auto" w:fill="auto"/>
          </w:tcPr>
          <w:p w14:paraId="65C4DFAE" w14:textId="77777777" w:rsidR="003D4961" w:rsidRPr="00112425" w:rsidRDefault="003D4961" w:rsidP="00960237">
            <w:pPr>
              <w:keepNext/>
              <w:keepLines/>
              <w:jc w:val="both"/>
              <w:rPr>
                <w:rFonts w:ascii="Tahoma" w:hAnsi="Tahoma" w:cs="Tahoma"/>
                <w:b/>
              </w:rPr>
            </w:pPr>
          </w:p>
        </w:tc>
        <w:tc>
          <w:tcPr>
            <w:tcW w:w="1810" w:type="dxa"/>
            <w:shd w:val="clear" w:color="auto" w:fill="auto"/>
          </w:tcPr>
          <w:p w14:paraId="4CC608DA" w14:textId="77777777" w:rsidR="003D4961" w:rsidRPr="00112425" w:rsidRDefault="003D4961" w:rsidP="00960237">
            <w:pPr>
              <w:keepNext/>
              <w:keepLines/>
              <w:jc w:val="both"/>
              <w:rPr>
                <w:rFonts w:ascii="Tahoma" w:hAnsi="Tahoma" w:cs="Tahoma"/>
                <w:b/>
              </w:rPr>
            </w:pPr>
          </w:p>
        </w:tc>
      </w:tr>
      <w:tr w:rsidR="003D4961" w:rsidRPr="00112425" w14:paraId="34C77CA4" w14:textId="77777777" w:rsidTr="00960237">
        <w:tc>
          <w:tcPr>
            <w:tcW w:w="534" w:type="dxa"/>
            <w:shd w:val="clear" w:color="auto" w:fill="auto"/>
          </w:tcPr>
          <w:p w14:paraId="2F3589E4" w14:textId="77777777" w:rsidR="003D4961" w:rsidRPr="00112425" w:rsidRDefault="003D4961" w:rsidP="00960237">
            <w:pPr>
              <w:keepNext/>
              <w:keepLines/>
              <w:jc w:val="both"/>
              <w:rPr>
                <w:rFonts w:ascii="Tahoma" w:hAnsi="Tahoma" w:cs="Tahoma"/>
                <w:b/>
              </w:rPr>
            </w:pPr>
            <w:r w:rsidRPr="00112425">
              <w:rPr>
                <w:rFonts w:ascii="Tahoma" w:hAnsi="Tahoma" w:cs="Tahoma"/>
                <w:b/>
              </w:rPr>
              <w:t>2.</w:t>
            </w:r>
          </w:p>
        </w:tc>
        <w:tc>
          <w:tcPr>
            <w:tcW w:w="3402" w:type="dxa"/>
            <w:shd w:val="clear" w:color="auto" w:fill="auto"/>
          </w:tcPr>
          <w:p w14:paraId="33F7C6F9" w14:textId="77777777" w:rsidR="003D4961" w:rsidRPr="00112425" w:rsidRDefault="003D4961" w:rsidP="00960237">
            <w:pPr>
              <w:keepNext/>
              <w:keepLines/>
              <w:jc w:val="both"/>
              <w:rPr>
                <w:rFonts w:ascii="Tahoma" w:hAnsi="Tahoma" w:cs="Tahoma"/>
                <w:b/>
              </w:rPr>
            </w:pPr>
          </w:p>
        </w:tc>
        <w:tc>
          <w:tcPr>
            <w:tcW w:w="3685" w:type="dxa"/>
            <w:shd w:val="clear" w:color="auto" w:fill="auto"/>
          </w:tcPr>
          <w:p w14:paraId="4398FB73" w14:textId="77777777" w:rsidR="003D4961" w:rsidRPr="00112425" w:rsidRDefault="003D4961" w:rsidP="00960237">
            <w:pPr>
              <w:keepNext/>
              <w:keepLines/>
              <w:jc w:val="both"/>
              <w:rPr>
                <w:rFonts w:ascii="Tahoma" w:hAnsi="Tahoma" w:cs="Tahoma"/>
                <w:b/>
              </w:rPr>
            </w:pPr>
          </w:p>
        </w:tc>
        <w:tc>
          <w:tcPr>
            <w:tcW w:w="1810" w:type="dxa"/>
            <w:shd w:val="clear" w:color="auto" w:fill="auto"/>
          </w:tcPr>
          <w:p w14:paraId="5EF33F12" w14:textId="77777777" w:rsidR="003D4961" w:rsidRPr="00112425" w:rsidRDefault="003D4961" w:rsidP="00960237">
            <w:pPr>
              <w:keepNext/>
              <w:keepLines/>
              <w:jc w:val="both"/>
              <w:rPr>
                <w:rFonts w:ascii="Tahoma" w:hAnsi="Tahoma" w:cs="Tahoma"/>
                <w:b/>
              </w:rPr>
            </w:pPr>
          </w:p>
        </w:tc>
      </w:tr>
      <w:tr w:rsidR="003D4961" w:rsidRPr="00112425" w14:paraId="136B9040" w14:textId="77777777" w:rsidTr="00960237">
        <w:tc>
          <w:tcPr>
            <w:tcW w:w="534" w:type="dxa"/>
            <w:shd w:val="clear" w:color="auto" w:fill="auto"/>
          </w:tcPr>
          <w:p w14:paraId="64057704" w14:textId="77777777" w:rsidR="003D4961" w:rsidRPr="00112425" w:rsidRDefault="003D4961" w:rsidP="00960237">
            <w:pPr>
              <w:keepNext/>
              <w:keepLines/>
              <w:jc w:val="both"/>
              <w:rPr>
                <w:rFonts w:ascii="Tahoma" w:hAnsi="Tahoma" w:cs="Tahoma"/>
                <w:b/>
              </w:rPr>
            </w:pPr>
            <w:r w:rsidRPr="00112425">
              <w:rPr>
                <w:rFonts w:ascii="Tahoma" w:hAnsi="Tahoma" w:cs="Tahoma"/>
                <w:b/>
              </w:rPr>
              <w:t>3.</w:t>
            </w:r>
          </w:p>
        </w:tc>
        <w:tc>
          <w:tcPr>
            <w:tcW w:w="3402" w:type="dxa"/>
            <w:shd w:val="clear" w:color="auto" w:fill="auto"/>
          </w:tcPr>
          <w:p w14:paraId="40B3D3AF" w14:textId="77777777" w:rsidR="003D4961" w:rsidRPr="00112425" w:rsidRDefault="003D4961" w:rsidP="00960237">
            <w:pPr>
              <w:keepNext/>
              <w:keepLines/>
              <w:jc w:val="both"/>
              <w:rPr>
                <w:rFonts w:ascii="Tahoma" w:hAnsi="Tahoma" w:cs="Tahoma"/>
                <w:b/>
              </w:rPr>
            </w:pPr>
          </w:p>
        </w:tc>
        <w:tc>
          <w:tcPr>
            <w:tcW w:w="3685" w:type="dxa"/>
            <w:shd w:val="clear" w:color="auto" w:fill="auto"/>
          </w:tcPr>
          <w:p w14:paraId="4DCCA462" w14:textId="77777777" w:rsidR="003D4961" w:rsidRPr="00112425" w:rsidRDefault="003D4961" w:rsidP="00960237">
            <w:pPr>
              <w:keepNext/>
              <w:keepLines/>
              <w:jc w:val="both"/>
              <w:rPr>
                <w:rFonts w:ascii="Tahoma" w:hAnsi="Tahoma" w:cs="Tahoma"/>
                <w:b/>
              </w:rPr>
            </w:pPr>
          </w:p>
        </w:tc>
        <w:tc>
          <w:tcPr>
            <w:tcW w:w="1810" w:type="dxa"/>
            <w:shd w:val="clear" w:color="auto" w:fill="auto"/>
          </w:tcPr>
          <w:p w14:paraId="3ECB2C34" w14:textId="77777777" w:rsidR="003D4961" w:rsidRPr="00112425" w:rsidRDefault="003D4961" w:rsidP="00960237">
            <w:pPr>
              <w:keepNext/>
              <w:keepLines/>
              <w:jc w:val="both"/>
              <w:rPr>
                <w:rFonts w:ascii="Tahoma" w:hAnsi="Tahoma" w:cs="Tahoma"/>
                <w:b/>
              </w:rPr>
            </w:pPr>
          </w:p>
        </w:tc>
      </w:tr>
      <w:tr w:rsidR="003D4961" w:rsidRPr="00112425" w14:paraId="644196B5" w14:textId="77777777" w:rsidTr="00960237">
        <w:tc>
          <w:tcPr>
            <w:tcW w:w="534" w:type="dxa"/>
            <w:shd w:val="clear" w:color="auto" w:fill="auto"/>
          </w:tcPr>
          <w:p w14:paraId="2089940F" w14:textId="77777777" w:rsidR="003D4961" w:rsidRPr="00112425" w:rsidRDefault="003D4961" w:rsidP="00960237">
            <w:pPr>
              <w:keepNext/>
              <w:keepLines/>
              <w:jc w:val="both"/>
              <w:rPr>
                <w:rFonts w:ascii="Tahoma" w:hAnsi="Tahoma" w:cs="Tahoma"/>
                <w:b/>
              </w:rPr>
            </w:pPr>
            <w:r w:rsidRPr="00112425">
              <w:rPr>
                <w:rFonts w:ascii="Tahoma" w:hAnsi="Tahoma" w:cs="Tahoma"/>
                <w:b/>
              </w:rPr>
              <w:t>…</w:t>
            </w:r>
          </w:p>
        </w:tc>
        <w:tc>
          <w:tcPr>
            <w:tcW w:w="3402" w:type="dxa"/>
            <w:shd w:val="clear" w:color="auto" w:fill="auto"/>
          </w:tcPr>
          <w:p w14:paraId="5901CEC0" w14:textId="77777777" w:rsidR="003D4961" w:rsidRPr="00112425" w:rsidRDefault="003D4961" w:rsidP="00960237">
            <w:pPr>
              <w:keepNext/>
              <w:keepLines/>
              <w:jc w:val="both"/>
              <w:rPr>
                <w:rFonts w:ascii="Tahoma" w:hAnsi="Tahoma" w:cs="Tahoma"/>
                <w:b/>
              </w:rPr>
            </w:pPr>
          </w:p>
        </w:tc>
        <w:tc>
          <w:tcPr>
            <w:tcW w:w="3685" w:type="dxa"/>
            <w:shd w:val="clear" w:color="auto" w:fill="auto"/>
          </w:tcPr>
          <w:p w14:paraId="35658AA5" w14:textId="77777777" w:rsidR="003D4961" w:rsidRPr="00112425" w:rsidRDefault="003D4961" w:rsidP="00960237">
            <w:pPr>
              <w:keepNext/>
              <w:keepLines/>
              <w:jc w:val="both"/>
              <w:rPr>
                <w:rFonts w:ascii="Tahoma" w:hAnsi="Tahoma" w:cs="Tahoma"/>
                <w:b/>
              </w:rPr>
            </w:pPr>
          </w:p>
        </w:tc>
        <w:tc>
          <w:tcPr>
            <w:tcW w:w="1810" w:type="dxa"/>
            <w:shd w:val="clear" w:color="auto" w:fill="auto"/>
          </w:tcPr>
          <w:p w14:paraId="1384AF31" w14:textId="77777777" w:rsidR="003D4961" w:rsidRPr="00112425" w:rsidRDefault="003D4961" w:rsidP="00960237">
            <w:pPr>
              <w:keepNext/>
              <w:keepLines/>
              <w:jc w:val="both"/>
              <w:rPr>
                <w:rFonts w:ascii="Tahoma" w:hAnsi="Tahoma" w:cs="Tahoma"/>
                <w:b/>
              </w:rPr>
            </w:pPr>
          </w:p>
        </w:tc>
      </w:tr>
    </w:tbl>
    <w:p w14:paraId="433F8887" w14:textId="77777777" w:rsidR="003D4961" w:rsidRPr="00112425" w:rsidRDefault="003D4961" w:rsidP="003D4961">
      <w:pPr>
        <w:keepNext/>
        <w:keepLines/>
        <w:jc w:val="both"/>
        <w:rPr>
          <w:rFonts w:ascii="Tahoma" w:hAnsi="Tahoma" w:cs="Tahoma"/>
          <w:b/>
        </w:rPr>
      </w:pPr>
    </w:p>
    <w:p w14:paraId="776576A9" w14:textId="77777777" w:rsidR="003D4961" w:rsidRPr="00112425" w:rsidRDefault="003D4961" w:rsidP="003D4961">
      <w:pPr>
        <w:keepNext/>
        <w:keepLines/>
        <w:jc w:val="both"/>
        <w:rPr>
          <w:rFonts w:ascii="Tahoma" w:hAnsi="Tahoma" w:cs="Tahoma"/>
        </w:rPr>
      </w:pPr>
      <w:r w:rsidRPr="00112425">
        <w:rPr>
          <w:rFonts w:ascii="Tahoma" w:hAnsi="Tahoma" w:cs="Tahoma"/>
          <w:b/>
        </w:rPr>
        <w:br w:type="page"/>
      </w:r>
      <w:r w:rsidRPr="00112425">
        <w:rPr>
          <w:rFonts w:ascii="Tahoma" w:hAnsi="Tahoma" w:cs="Tahoma"/>
          <w:b/>
        </w:rPr>
        <w:lastRenderedPageBreak/>
        <w:t>IZJAVLJAMO</w:t>
      </w:r>
      <w:r w:rsidRPr="00112425">
        <w:rPr>
          <w:rFonts w:ascii="Tahoma" w:hAnsi="Tahoma" w:cs="Tahoma"/>
        </w:rPr>
        <w:t>,</w:t>
      </w:r>
      <w:r>
        <w:rPr>
          <w:rFonts w:ascii="Tahoma" w:hAnsi="Tahoma" w:cs="Tahoma"/>
        </w:rPr>
        <w:t xml:space="preserve"> </w:t>
      </w:r>
      <w:r w:rsidRPr="00112425">
        <w:rPr>
          <w:rFonts w:ascii="Tahoma" w:hAnsi="Tahoma" w:cs="Tahoma"/>
        </w:rPr>
        <w:t>da</w:t>
      </w:r>
      <w:r>
        <w:rPr>
          <w:rFonts w:ascii="Tahoma" w:hAnsi="Tahoma" w:cs="Tahoma"/>
        </w:rPr>
        <w:t xml:space="preserve"> </w:t>
      </w:r>
      <w:r w:rsidRPr="00112425">
        <w:rPr>
          <w:rFonts w:ascii="Tahoma" w:hAnsi="Tahoma" w:cs="Tahoma"/>
        </w:rPr>
        <w:t>so</w:t>
      </w:r>
      <w:r>
        <w:rPr>
          <w:rFonts w:ascii="Tahoma" w:hAnsi="Tahoma" w:cs="Tahoma"/>
        </w:rPr>
        <w:t xml:space="preserve"> </w:t>
      </w:r>
      <w:r w:rsidRPr="00112425">
        <w:rPr>
          <w:rFonts w:ascii="Tahoma" w:hAnsi="Tahoma" w:cs="Tahoma"/>
        </w:rPr>
        <w:t>skladno</w:t>
      </w:r>
      <w:r>
        <w:rPr>
          <w:rFonts w:ascii="Tahoma" w:hAnsi="Tahoma" w:cs="Tahoma"/>
        </w:rPr>
        <w:t xml:space="preserve"> </w:t>
      </w:r>
      <w:r w:rsidRPr="00112425">
        <w:rPr>
          <w:rFonts w:ascii="Tahoma" w:hAnsi="Tahoma" w:cs="Tahoma"/>
        </w:rPr>
        <w:t>z</w:t>
      </w:r>
      <w:r>
        <w:rPr>
          <w:rFonts w:ascii="Tahoma" w:hAnsi="Tahoma" w:cs="Tahoma"/>
        </w:rPr>
        <w:t xml:space="preserve"> </w:t>
      </w:r>
      <w:r w:rsidRPr="00112425">
        <w:rPr>
          <w:rFonts w:ascii="Tahoma" w:hAnsi="Tahoma" w:cs="Tahoma"/>
        </w:rPr>
        <w:t>določbami</w:t>
      </w:r>
      <w:r>
        <w:rPr>
          <w:rFonts w:ascii="Tahoma" w:hAnsi="Tahoma" w:cs="Tahoma"/>
        </w:rPr>
        <w:t xml:space="preserve"> </w:t>
      </w:r>
      <w:r w:rsidRPr="00112425">
        <w:rPr>
          <w:rFonts w:ascii="Tahoma" w:hAnsi="Tahoma" w:cs="Tahoma"/>
        </w:rPr>
        <w:t>zakona,</w:t>
      </w:r>
      <w:r>
        <w:rPr>
          <w:rFonts w:ascii="Tahoma" w:hAnsi="Tahoma" w:cs="Tahoma"/>
        </w:rPr>
        <w:t xml:space="preserve"> </w:t>
      </w:r>
      <w:r w:rsidRPr="00112425">
        <w:rPr>
          <w:rFonts w:ascii="Tahoma" w:hAnsi="Tahoma" w:cs="Tahoma"/>
        </w:rPr>
        <w:t>ki</w:t>
      </w:r>
      <w:r>
        <w:rPr>
          <w:rFonts w:ascii="Tahoma" w:hAnsi="Tahoma" w:cs="Tahoma"/>
        </w:rPr>
        <w:t xml:space="preserve"> </w:t>
      </w:r>
      <w:r w:rsidRPr="00112425">
        <w:rPr>
          <w:rFonts w:ascii="Tahoma" w:hAnsi="Tahoma" w:cs="Tahoma"/>
        </w:rPr>
        <w:t>ureja</w:t>
      </w:r>
      <w:r>
        <w:rPr>
          <w:rFonts w:ascii="Tahoma" w:hAnsi="Tahoma" w:cs="Tahoma"/>
        </w:rPr>
        <w:t xml:space="preserve"> </w:t>
      </w:r>
      <w:r w:rsidRPr="00112425">
        <w:rPr>
          <w:rFonts w:ascii="Tahoma" w:hAnsi="Tahoma" w:cs="Tahoma"/>
        </w:rPr>
        <w:t>gospodarske</w:t>
      </w:r>
      <w:r>
        <w:rPr>
          <w:rFonts w:ascii="Tahoma" w:hAnsi="Tahoma" w:cs="Tahoma"/>
        </w:rPr>
        <w:t xml:space="preserve"> </w:t>
      </w:r>
      <w:r w:rsidRPr="00112425">
        <w:rPr>
          <w:rFonts w:ascii="Tahoma" w:hAnsi="Tahoma" w:cs="Tahoma"/>
        </w:rPr>
        <w:t>družbe,</w:t>
      </w:r>
      <w:r>
        <w:rPr>
          <w:rFonts w:ascii="Tahoma" w:hAnsi="Tahoma" w:cs="Tahoma"/>
        </w:rPr>
        <w:t xml:space="preserve"> </w:t>
      </w:r>
      <w:r w:rsidRPr="00112425">
        <w:rPr>
          <w:rFonts w:ascii="Tahoma" w:hAnsi="Tahoma" w:cs="Tahoma"/>
          <w:u w:val="single"/>
        </w:rPr>
        <w:t>povezane</w:t>
      </w:r>
      <w:r>
        <w:rPr>
          <w:rFonts w:ascii="Tahoma" w:hAnsi="Tahoma" w:cs="Tahoma"/>
          <w:u w:val="single"/>
        </w:rPr>
        <w:t xml:space="preserve"> </w:t>
      </w:r>
      <w:r w:rsidRPr="00112425">
        <w:rPr>
          <w:rFonts w:ascii="Tahoma" w:hAnsi="Tahoma" w:cs="Tahoma"/>
          <w:u w:val="single"/>
        </w:rPr>
        <w:t>družbe</w:t>
      </w:r>
      <w:r>
        <w:rPr>
          <w:rFonts w:ascii="Tahoma" w:hAnsi="Tahoma" w:cs="Tahoma"/>
        </w:rPr>
        <w:t xml:space="preserve"> </w:t>
      </w:r>
      <w:r w:rsidRPr="00112425">
        <w:rPr>
          <w:rFonts w:ascii="Tahoma" w:hAnsi="Tahoma" w:cs="Tahoma"/>
        </w:rPr>
        <w:t>z</w:t>
      </w:r>
      <w:r>
        <w:rPr>
          <w:rFonts w:ascii="Tahoma" w:hAnsi="Tahoma" w:cs="Tahoma"/>
        </w:rPr>
        <w:t xml:space="preserve"> </w:t>
      </w:r>
      <w:r w:rsidRPr="00112425">
        <w:rPr>
          <w:rFonts w:ascii="Tahoma" w:hAnsi="Tahoma" w:cs="Tahoma"/>
        </w:rPr>
        <w:t>zgoraj</w:t>
      </w:r>
      <w:r>
        <w:rPr>
          <w:rFonts w:ascii="Tahoma" w:hAnsi="Tahoma" w:cs="Tahoma"/>
        </w:rPr>
        <w:t xml:space="preserve"> </w:t>
      </w:r>
      <w:r w:rsidRPr="00112425">
        <w:rPr>
          <w:rFonts w:ascii="Tahoma" w:hAnsi="Tahoma" w:cs="Tahoma"/>
        </w:rPr>
        <w:t>navedenim</w:t>
      </w:r>
      <w:r>
        <w:rPr>
          <w:rFonts w:ascii="Tahoma" w:hAnsi="Tahoma" w:cs="Tahoma"/>
        </w:rPr>
        <w:t xml:space="preserve"> </w:t>
      </w:r>
      <w:r w:rsidRPr="00112425">
        <w:rPr>
          <w:rFonts w:ascii="Tahoma" w:hAnsi="Tahoma" w:cs="Tahoma"/>
        </w:rPr>
        <w:t>gospodarskim</w:t>
      </w:r>
      <w:r>
        <w:rPr>
          <w:rFonts w:ascii="Tahoma" w:hAnsi="Tahoma" w:cs="Tahoma"/>
        </w:rPr>
        <w:t xml:space="preserve"> </w:t>
      </w:r>
      <w:r w:rsidRPr="00112425">
        <w:rPr>
          <w:rFonts w:ascii="Tahoma" w:hAnsi="Tahoma" w:cs="Tahoma"/>
        </w:rPr>
        <w:t>subjektom,</w:t>
      </w:r>
      <w:r>
        <w:rPr>
          <w:rFonts w:ascii="Tahoma" w:hAnsi="Tahoma" w:cs="Tahoma"/>
        </w:rPr>
        <w:t xml:space="preserve"> </w:t>
      </w:r>
      <w:r w:rsidRPr="00112425">
        <w:rPr>
          <w:rFonts w:ascii="Tahoma" w:hAnsi="Tahoma" w:cs="Tahoma"/>
        </w:rPr>
        <w:t>naslednji</w:t>
      </w:r>
      <w:r>
        <w:rPr>
          <w:rFonts w:ascii="Tahoma" w:hAnsi="Tahoma" w:cs="Tahoma"/>
        </w:rPr>
        <w:t xml:space="preserve"> </w:t>
      </w:r>
      <w:r w:rsidRPr="00112425">
        <w:rPr>
          <w:rFonts w:ascii="Tahoma" w:hAnsi="Tahoma" w:cs="Tahoma"/>
        </w:rPr>
        <w:t>gospodarski</w:t>
      </w:r>
      <w:r>
        <w:rPr>
          <w:rFonts w:ascii="Tahoma" w:hAnsi="Tahoma" w:cs="Tahoma"/>
        </w:rPr>
        <w:t xml:space="preserve"> </w:t>
      </w:r>
      <w:r w:rsidRPr="00112425">
        <w:rPr>
          <w:rFonts w:ascii="Tahoma" w:hAnsi="Tahoma" w:cs="Tahoma"/>
        </w:rPr>
        <w:t>subjekti:</w:t>
      </w:r>
    </w:p>
    <w:p w14:paraId="0A862683" w14:textId="77777777" w:rsidR="003D4961" w:rsidRPr="00112425" w:rsidRDefault="003D4961" w:rsidP="003D4961">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3D4961" w:rsidRPr="00112425" w14:paraId="628464DD" w14:textId="77777777" w:rsidTr="00960237">
        <w:tc>
          <w:tcPr>
            <w:tcW w:w="533" w:type="dxa"/>
            <w:shd w:val="clear" w:color="auto" w:fill="auto"/>
          </w:tcPr>
          <w:p w14:paraId="57801F78" w14:textId="77777777" w:rsidR="003D4961" w:rsidRPr="00112425" w:rsidRDefault="003D4961" w:rsidP="00960237">
            <w:pPr>
              <w:keepNext/>
              <w:keepLines/>
              <w:jc w:val="both"/>
              <w:rPr>
                <w:rFonts w:ascii="Tahoma" w:hAnsi="Tahoma" w:cs="Tahoma"/>
                <w:b/>
              </w:rPr>
            </w:pPr>
            <w:r w:rsidRPr="00112425">
              <w:rPr>
                <w:rFonts w:ascii="Tahoma" w:hAnsi="Tahoma" w:cs="Tahoma"/>
                <w:b/>
              </w:rPr>
              <w:t>Št.</w:t>
            </w:r>
          </w:p>
        </w:tc>
        <w:tc>
          <w:tcPr>
            <w:tcW w:w="3376" w:type="dxa"/>
            <w:shd w:val="clear" w:color="auto" w:fill="auto"/>
          </w:tcPr>
          <w:p w14:paraId="69441B0E" w14:textId="77777777" w:rsidR="003D4961" w:rsidRPr="00112425" w:rsidRDefault="003D4961" w:rsidP="00960237">
            <w:pPr>
              <w:keepNext/>
              <w:keepLines/>
              <w:jc w:val="both"/>
              <w:rPr>
                <w:rFonts w:ascii="Tahoma" w:hAnsi="Tahoma" w:cs="Tahoma"/>
                <w:b/>
              </w:rPr>
            </w:pPr>
            <w:r w:rsidRPr="00112425">
              <w:rPr>
                <w:rFonts w:ascii="Tahoma" w:hAnsi="Tahoma" w:cs="Tahoma"/>
                <w:b/>
              </w:rPr>
              <w:t>Naziv</w:t>
            </w:r>
            <w:r>
              <w:rPr>
                <w:rFonts w:ascii="Tahoma" w:hAnsi="Tahoma" w:cs="Tahoma"/>
                <w:b/>
              </w:rPr>
              <w:t xml:space="preserve"> </w:t>
            </w:r>
          </w:p>
        </w:tc>
        <w:tc>
          <w:tcPr>
            <w:tcW w:w="3657" w:type="dxa"/>
            <w:shd w:val="clear" w:color="auto" w:fill="auto"/>
          </w:tcPr>
          <w:p w14:paraId="74CEC777" w14:textId="77777777" w:rsidR="003D4961" w:rsidRPr="00112425" w:rsidRDefault="003D4961" w:rsidP="00960237">
            <w:pPr>
              <w:keepNext/>
              <w:keepLines/>
              <w:jc w:val="both"/>
              <w:rPr>
                <w:rFonts w:ascii="Tahoma" w:hAnsi="Tahoma" w:cs="Tahoma"/>
                <w:b/>
              </w:rPr>
            </w:pPr>
            <w:r w:rsidRPr="00112425">
              <w:rPr>
                <w:rFonts w:ascii="Tahoma" w:hAnsi="Tahoma" w:cs="Tahoma"/>
                <w:b/>
              </w:rPr>
              <w:t>Sedež</w:t>
            </w:r>
            <w:r>
              <w:rPr>
                <w:rFonts w:ascii="Tahoma" w:hAnsi="Tahoma" w:cs="Tahoma"/>
                <w:b/>
              </w:rPr>
              <w:t xml:space="preserve"> </w:t>
            </w:r>
          </w:p>
        </w:tc>
        <w:tc>
          <w:tcPr>
            <w:tcW w:w="1865" w:type="dxa"/>
            <w:shd w:val="clear" w:color="auto" w:fill="auto"/>
          </w:tcPr>
          <w:p w14:paraId="3BC72933" w14:textId="77777777" w:rsidR="003D4961" w:rsidRPr="00112425" w:rsidRDefault="003D4961" w:rsidP="00960237">
            <w:pPr>
              <w:keepNext/>
              <w:keepLines/>
              <w:jc w:val="both"/>
              <w:rPr>
                <w:rFonts w:ascii="Tahoma" w:hAnsi="Tahoma" w:cs="Tahoma"/>
                <w:b/>
              </w:rPr>
            </w:pPr>
            <w:r w:rsidRPr="00112425">
              <w:rPr>
                <w:rFonts w:ascii="Tahoma" w:hAnsi="Tahoma" w:cs="Tahoma"/>
                <w:b/>
              </w:rPr>
              <w:t>Matična</w:t>
            </w:r>
            <w:r>
              <w:rPr>
                <w:rFonts w:ascii="Tahoma" w:hAnsi="Tahoma" w:cs="Tahoma"/>
                <w:b/>
              </w:rPr>
              <w:t xml:space="preserve"> </w:t>
            </w:r>
            <w:r w:rsidRPr="00112425">
              <w:rPr>
                <w:rFonts w:ascii="Tahoma" w:hAnsi="Tahoma" w:cs="Tahoma"/>
                <w:b/>
              </w:rPr>
              <w:t>številka</w:t>
            </w:r>
          </w:p>
        </w:tc>
      </w:tr>
      <w:tr w:rsidR="003D4961" w:rsidRPr="00112425" w14:paraId="5AC63528" w14:textId="77777777" w:rsidTr="00960237">
        <w:tc>
          <w:tcPr>
            <w:tcW w:w="533" w:type="dxa"/>
            <w:shd w:val="clear" w:color="auto" w:fill="auto"/>
          </w:tcPr>
          <w:p w14:paraId="0C1E5C3D" w14:textId="77777777" w:rsidR="003D4961" w:rsidRPr="00112425" w:rsidRDefault="003D4961" w:rsidP="00960237">
            <w:pPr>
              <w:keepNext/>
              <w:keepLines/>
              <w:jc w:val="both"/>
              <w:rPr>
                <w:rFonts w:ascii="Tahoma" w:hAnsi="Tahoma" w:cs="Tahoma"/>
                <w:b/>
              </w:rPr>
            </w:pPr>
            <w:r w:rsidRPr="00112425">
              <w:rPr>
                <w:rFonts w:ascii="Tahoma" w:hAnsi="Tahoma" w:cs="Tahoma"/>
                <w:b/>
              </w:rPr>
              <w:t>1.</w:t>
            </w:r>
          </w:p>
        </w:tc>
        <w:tc>
          <w:tcPr>
            <w:tcW w:w="3376" w:type="dxa"/>
            <w:shd w:val="clear" w:color="auto" w:fill="auto"/>
          </w:tcPr>
          <w:p w14:paraId="03C53D7F" w14:textId="77777777" w:rsidR="003D4961" w:rsidRPr="00112425" w:rsidRDefault="003D4961" w:rsidP="00960237">
            <w:pPr>
              <w:keepNext/>
              <w:keepLines/>
              <w:jc w:val="both"/>
              <w:rPr>
                <w:rFonts w:ascii="Tahoma" w:hAnsi="Tahoma" w:cs="Tahoma"/>
                <w:b/>
              </w:rPr>
            </w:pPr>
          </w:p>
        </w:tc>
        <w:tc>
          <w:tcPr>
            <w:tcW w:w="3657" w:type="dxa"/>
            <w:shd w:val="clear" w:color="auto" w:fill="auto"/>
          </w:tcPr>
          <w:p w14:paraId="40D4E07E" w14:textId="77777777" w:rsidR="003D4961" w:rsidRPr="00112425" w:rsidRDefault="003D4961" w:rsidP="00960237">
            <w:pPr>
              <w:keepNext/>
              <w:keepLines/>
              <w:jc w:val="both"/>
              <w:rPr>
                <w:rFonts w:ascii="Tahoma" w:hAnsi="Tahoma" w:cs="Tahoma"/>
                <w:b/>
              </w:rPr>
            </w:pPr>
          </w:p>
        </w:tc>
        <w:tc>
          <w:tcPr>
            <w:tcW w:w="1865" w:type="dxa"/>
            <w:shd w:val="clear" w:color="auto" w:fill="auto"/>
          </w:tcPr>
          <w:p w14:paraId="41B513D2" w14:textId="77777777" w:rsidR="003D4961" w:rsidRPr="00112425" w:rsidRDefault="003D4961" w:rsidP="00960237">
            <w:pPr>
              <w:keepNext/>
              <w:keepLines/>
              <w:jc w:val="both"/>
              <w:rPr>
                <w:rFonts w:ascii="Tahoma" w:hAnsi="Tahoma" w:cs="Tahoma"/>
                <w:b/>
              </w:rPr>
            </w:pPr>
          </w:p>
        </w:tc>
      </w:tr>
      <w:tr w:rsidR="003D4961" w:rsidRPr="00112425" w14:paraId="32CD06CE" w14:textId="77777777" w:rsidTr="00960237">
        <w:tc>
          <w:tcPr>
            <w:tcW w:w="533" w:type="dxa"/>
            <w:shd w:val="clear" w:color="auto" w:fill="auto"/>
          </w:tcPr>
          <w:p w14:paraId="00F21F85" w14:textId="77777777" w:rsidR="003D4961" w:rsidRPr="00112425" w:rsidRDefault="003D4961" w:rsidP="00960237">
            <w:pPr>
              <w:keepNext/>
              <w:keepLines/>
              <w:jc w:val="both"/>
              <w:rPr>
                <w:rFonts w:ascii="Tahoma" w:hAnsi="Tahoma" w:cs="Tahoma"/>
                <w:b/>
              </w:rPr>
            </w:pPr>
            <w:r w:rsidRPr="00112425">
              <w:rPr>
                <w:rFonts w:ascii="Tahoma" w:hAnsi="Tahoma" w:cs="Tahoma"/>
                <w:b/>
              </w:rPr>
              <w:t>2.</w:t>
            </w:r>
          </w:p>
        </w:tc>
        <w:tc>
          <w:tcPr>
            <w:tcW w:w="3376" w:type="dxa"/>
            <w:shd w:val="clear" w:color="auto" w:fill="auto"/>
          </w:tcPr>
          <w:p w14:paraId="63AFD894" w14:textId="77777777" w:rsidR="003D4961" w:rsidRPr="00112425" w:rsidRDefault="003D4961" w:rsidP="00960237">
            <w:pPr>
              <w:keepNext/>
              <w:keepLines/>
              <w:jc w:val="both"/>
              <w:rPr>
                <w:rFonts w:ascii="Tahoma" w:hAnsi="Tahoma" w:cs="Tahoma"/>
                <w:b/>
              </w:rPr>
            </w:pPr>
          </w:p>
        </w:tc>
        <w:tc>
          <w:tcPr>
            <w:tcW w:w="3657" w:type="dxa"/>
            <w:shd w:val="clear" w:color="auto" w:fill="auto"/>
          </w:tcPr>
          <w:p w14:paraId="6C14867F" w14:textId="77777777" w:rsidR="003D4961" w:rsidRPr="00112425" w:rsidRDefault="003D4961" w:rsidP="00960237">
            <w:pPr>
              <w:keepNext/>
              <w:keepLines/>
              <w:jc w:val="both"/>
              <w:rPr>
                <w:rFonts w:ascii="Tahoma" w:hAnsi="Tahoma" w:cs="Tahoma"/>
                <w:b/>
              </w:rPr>
            </w:pPr>
          </w:p>
        </w:tc>
        <w:tc>
          <w:tcPr>
            <w:tcW w:w="1865" w:type="dxa"/>
            <w:shd w:val="clear" w:color="auto" w:fill="auto"/>
          </w:tcPr>
          <w:p w14:paraId="6A78AE8B" w14:textId="77777777" w:rsidR="003D4961" w:rsidRPr="00112425" w:rsidRDefault="003D4961" w:rsidP="00960237">
            <w:pPr>
              <w:keepNext/>
              <w:keepLines/>
              <w:jc w:val="both"/>
              <w:rPr>
                <w:rFonts w:ascii="Tahoma" w:hAnsi="Tahoma" w:cs="Tahoma"/>
                <w:b/>
              </w:rPr>
            </w:pPr>
          </w:p>
        </w:tc>
      </w:tr>
      <w:tr w:rsidR="003D4961" w:rsidRPr="00112425" w14:paraId="6B352379" w14:textId="77777777" w:rsidTr="00960237">
        <w:tc>
          <w:tcPr>
            <w:tcW w:w="533" w:type="dxa"/>
            <w:shd w:val="clear" w:color="auto" w:fill="auto"/>
          </w:tcPr>
          <w:p w14:paraId="7E8ACD6C" w14:textId="77777777" w:rsidR="003D4961" w:rsidRPr="00112425" w:rsidRDefault="003D4961" w:rsidP="00960237">
            <w:pPr>
              <w:keepNext/>
              <w:keepLines/>
              <w:jc w:val="both"/>
              <w:rPr>
                <w:rFonts w:ascii="Tahoma" w:hAnsi="Tahoma" w:cs="Tahoma"/>
                <w:b/>
              </w:rPr>
            </w:pPr>
            <w:r w:rsidRPr="00112425">
              <w:rPr>
                <w:rFonts w:ascii="Tahoma" w:hAnsi="Tahoma" w:cs="Tahoma"/>
                <w:b/>
              </w:rPr>
              <w:t>3.</w:t>
            </w:r>
          </w:p>
        </w:tc>
        <w:tc>
          <w:tcPr>
            <w:tcW w:w="3376" w:type="dxa"/>
            <w:shd w:val="clear" w:color="auto" w:fill="auto"/>
          </w:tcPr>
          <w:p w14:paraId="2DF7981B" w14:textId="77777777" w:rsidR="003D4961" w:rsidRPr="00112425" w:rsidRDefault="003D4961" w:rsidP="00960237">
            <w:pPr>
              <w:keepNext/>
              <w:keepLines/>
              <w:jc w:val="both"/>
              <w:rPr>
                <w:rFonts w:ascii="Tahoma" w:hAnsi="Tahoma" w:cs="Tahoma"/>
                <w:b/>
              </w:rPr>
            </w:pPr>
          </w:p>
        </w:tc>
        <w:tc>
          <w:tcPr>
            <w:tcW w:w="3657" w:type="dxa"/>
            <w:shd w:val="clear" w:color="auto" w:fill="auto"/>
          </w:tcPr>
          <w:p w14:paraId="0E92FEA1" w14:textId="77777777" w:rsidR="003D4961" w:rsidRPr="00112425" w:rsidRDefault="003D4961" w:rsidP="00960237">
            <w:pPr>
              <w:keepNext/>
              <w:keepLines/>
              <w:jc w:val="both"/>
              <w:rPr>
                <w:rFonts w:ascii="Tahoma" w:hAnsi="Tahoma" w:cs="Tahoma"/>
                <w:b/>
              </w:rPr>
            </w:pPr>
          </w:p>
        </w:tc>
        <w:tc>
          <w:tcPr>
            <w:tcW w:w="1865" w:type="dxa"/>
            <w:shd w:val="clear" w:color="auto" w:fill="auto"/>
          </w:tcPr>
          <w:p w14:paraId="383F3085" w14:textId="77777777" w:rsidR="003D4961" w:rsidRPr="00112425" w:rsidRDefault="003D4961" w:rsidP="00960237">
            <w:pPr>
              <w:keepNext/>
              <w:keepLines/>
              <w:jc w:val="both"/>
              <w:rPr>
                <w:rFonts w:ascii="Tahoma" w:hAnsi="Tahoma" w:cs="Tahoma"/>
                <w:b/>
              </w:rPr>
            </w:pPr>
          </w:p>
        </w:tc>
      </w:tr>
      <w:tr w:rsidR="003D4961" w:rsidRPr="00112425" w14:paraId="6CAD3A27" w14:textId="77777777" w:rsidTr="00960237">
        <w:tc>
          <w:tcPr>
            <w:tcW w:w="533" w:type="dxa"/>
            <w:shd w:val="clear" w:color="auto" w:fill="auto"/>
          </w:tcPr>
          <w:p w14:paraId="709ECBE5" w14:textId="77777777" w:rsidR="003D4961" w:rsidRPr="00112425" w:rsidRDefault="003D4961" w:rsidP="00960237">
            <w:pPr>
              <w:keepNext/>
              <w:keepLines/>
              <w:jc w:val="both"/>
              <w:rPr>
                <w:rFonts w:ascii="Tahoma" w:hAnsi="Tahoma" w:cs="Tahoma"/>
                <w:b/>
              </w:rPr>
            </w:pPr>
            <w:r w:rsidRPr="00112425">
              <w:rPr>
                <w:rFonts w:ascii="Tahoma" w:hAnsi="Tahoma" w:cs="Tahoma"/>
                <w:b/>
              </w:rPr>
              <w:t>….</w:t>
            </w:r>
          </w:p>
        </w:tc>
        <w:tc>
          <w:tcPr>
            <w:tcW w:w="3376" w:type="dxa"/>
            <w:shd w:val="clear" w:color="auto" w:fill="auto"/>
          </w:tcPr>
          <w:p w14:paraId="1701029C" w14:textId="77777777" w:rsidR="003D4961" w:rsidRPr="00112425" w:rsidRDefault="003D4961" w:rsidP="00960237">
            <w:pPr>
              <w:keepNext/>
              <w:keepLines/>
              <w:jc w:val="both"/>
              <w:rPr>
                <w:rFonts w:ascii="Tahoma" w:hAnsi="Tahoma" w:cs="Tahoma"/>
                <w:b/>
              </w:rPr>
            </w:pPr>
          </w:p>
        </w:tc>
        <w:tc>
          <w:tcPr>
            <w:tcW w:w="3657" w:type="dxa"/>
            <w:shd w:val="clear" w:color="auto" w:fill="auto"/>
          </w:tcPr>
          <w:p w14:paraId="1CCDDC3D" w14:textId="77777777" w:rsidR="003D4961" w:rsidRPr="00112425" w:rsidRDefault="003D4961" w:rsidP="00960237">
            <w:pPr>
              <w:keepNext/>
              <w:keepLines/>
              <w:jc w:val="both"/>
              <w:rPr>
                <w:rFonts w:ascii="Tahoma" w:hAnsi="Tahoma" w:cs="Tahoma"/>
                <w:b/>
              </w:rPr>
            </w:pPr>
          </w:p>
        </w:tc>
        <w:tc>
          <w:tcPr>
            <w:tcW w:w="1865" w:type="dxa"/>
            <w:shd w:val="clear" w:color="auto" w:fill="auto"/>
          </w:tcPr>
          <w:p w14:paraId="2086C12A" w14:textId="77777777" w:rsidR="003D4961" w:rsidRPr="00112425" w:rsidRDefault="003D4961" w:rsidP="00960237">
            <w:pPr>
              <w:keepNext/>
              <w:keepLines/>
              <w:jc w:val="both"/>
              <w:rPr>
                <w:rFonts w:ascii="Tahoma" w:hAnsi="Tahoma" w:cs="Tahoma"/>
                <w:b/>
              </w:rPr>
            </w:pPr>
          </w:p>
        </w:tc>
      </w:tr>
    </w:tbl>
    <w:p w14:paraId="4C9CD876" w14:textId="77777777" w:rsidR="003D4961" w:rsidRPr="00112425" w:rsidRDefault="003D4961" w:rsidP="003D4961">
      <w:pPr>
        <w:keepNext/>
        <w:keepLines/>
        <w:jc w:val="both"/>
        <w:rPr>
          <w:rFonts w:ascii="Tahoma" w:hAnsi="Tahoma" w:cs="Tahoma"/>
        </w:rPr>
      </w:pPr>
    </w:p>
    <w:p w14:paraId="38290F18" w14:textId="77777777" w:rsidR="003D4961" w:rsidRPr="00112425" w:rsidRDefault="003D4961" w:rsidP="003D4961">
      <w:pPr>
        <w:keepNext/>
        <w:keepLines/>
        <w:jc w:val="both"/>
        <w:rPr>
          <w:rFonts w:ascii="Tahoma" w:hAnsi="Tahoma" w:cs="Tahoma"/>
        </w:rPr>
      </w:pPr>
      <w:r w:rsidRPr="00112425">
        <w:rPr>
          <w:rFonts w:ascii="Tahoma" w:hAnsi="Tahoma" w:cs="Tahoma"/>
        </w:rPr>
        <w:t>S</w:t>
      </w:r>
      <w:r>
        <w:rPr>
          <w:rFonts w:ascii="Tahoma" w:hAnsi="Tahoma" w:cs="Tahoma"/>
        </w:rPr>
        <w:t xml:space="preserve"> </w:t>
      </w:r>
      <w:r w:rsidRPr="00112425">
        <w:rPr>
          <w:rFonts w:ascii="Tahoma" w:hAnsi="Tahoma" w:cs="Tahoma"/>
        </w:rPr>
        <w:t>podpisom</w:t>
      </w:r>
      <w:r>
        <w:rPr>
          <w:rFonts w:ascii="Tahoma" w:hAnsi="Tahoma" w:cs="Tahoma"/>
        </w:rPr>
        <w:t xml:space="preserve"> </w:t>
      </w:r>
      <w:r w:rsidRPr="00112425">
        <w:rPr>
          <w:rFonts w:ascii="Tahoma" w:hAnsi="Tahoma" w:cs="Tahoma"/>
        </w:rPr>
        <w:t>te</w:t>
      </w:r>
      <w:r>
        <w:rPr>
          <w:rFonts w:ascii="Tahoma" w:hAnsi="Tahoma" w:cs="Tahoma"/>
        </w:rPr>
        <w:t xml:space="preserve"> </w:t>
      </w:r>
      <w:r w:rsidRPr="00112425">
        <w:rPr>
          <w:rFonts w:ascii="Tahoma" w:hAnsi="Tahoma" w:cs="Tahoma"/>
        </w:rPr>
        <w:t>izjave</w:t>
      </w:r>
      <w:r>
        <w:rPr>
          <w:rFonts w:ascii="Tahoma" w:hAnsi="Tahoma" w:cs="Tahoma"/>
        </w:rPr>
        <w:t xml:space="preserve"> </w:t>
      </w:r>
      <w:r w:rsidRPr="00112425">
        <w:rPr>
          <w:rFonts w:ascii="Tahoma" w:hAnsi="Tahoma" w:cs="Tahoma"/>
        </w:rPr>
        <w:t>jamčim,</w:t>
      </w:r>
      <w:r>
        <w:rPr>
          <w:rFonts w:ascii="Tahoma" w:hAnsi="Tahoma" w:cs="Tahoma"/>
        </w:rPr>
        <w:t xml:space="preserve"> </w:t>
      </w:r>
      <w:r w:rsidRPr="00112425">
        <w:rPr>
          <w:rFonts w:ascii="Tahoma" w:hAnsi="Tahoma" w:cs="Tahoma"/>
        </w:rPr>
        <w:t>da</w:t>
      </w:r>
      <w:r>
        <w:rPr>
          <w:rFonts w:ascii="Tahoma" w:hAnsi="Tahoma" w:cs="Tahoma"/>
        </w:rPr>
        <w:t xml:space="preserve"> </w:t>
      </w:r>
      <w:r w:rsidRPr="00112425">
        <w:rPr>
          <w:rFonts w:ascii="Tahoma" w:hAnsi="Tahoma" w:cs="Tahoma"/>
        </w:rPr>
        <w:t>v</w:t>
      </w:r>
      <w:r>
        <w:rPr>
          <w:rFonts w:ascii="Tahoma" w:hAnsi="Tahoma" w:cs="Tahoma"/>
        </w:rPr>
        <w:t xml:space="preserve"> </w:t>
      </w:r>
      <w:r w:rsidRPr="00112425">
        <w:rPr>
          <w:rFonts w:ascii="Tahoma" w:hAnsi="Tahoma" w:cs="Tahoma"/>
        </w:rPr>
        <w:t>celotni</w:t>
      </w:r>
      <w:r>
        <w:rPr>
          <w:rFonts w:ascii="Tahoma" w:hAnsi="Tahoma" w:cs="Tahoma"/>
        </w:rPr>
        <w:t xml:space="preserve"> </w:t>
      </w:r>
      <w:r w:rsidRPr="00112425">
        <w:rPr>
          <w:rFonts w:ascii="Tahoma" w:hAnsi="Tahoma" w:cs="Tahoma"/>
        </w:rPr>
        <w:t>lastniški</w:t>
      </w:r>
      <w:r>
        <w:rPr>
          <w:rFonts w:ascii="Tahoma" w:hAnsi="Tahoma" w:cs="Tahoma"/>
        </w:rPr>
        <w:t xml:space="preserve"> </w:t>
      </w:r>
      <w:r w:rsidRPr="00112425">
        <w:rPr>
          <w:rFonts w:ascii="Tahoma" w:hAnsi="Tahoma" w:cs="Tahoma"/>
        </w:rPr>
        <w:t>strukturi</w:t>
      </w:r>
      <w:r>
        <w:rPr>
          <w:rFonts w:ascii="Tahoma" w:hAnsi="Tahoma" w:cs="Tahoma"/>
        </w:rPr>
        <w:t xml:space="preserve"> </w:t>
      </w:r>
      <w:r w:rsidRPr="00112425">
        <w:rPr>
          <w:rFonts w:ascii="Tahoma" w:hAnsi="Tahoma" w:cs="Tahoma"/>
        </w:rPr>
        <w:t>ni</w:t>
      </w:r>
      <w:r>
        <w:rPr>
          <w:rFonts w:ascii="Tahoma" w:hAnsi="Tahoma" w:cs="Tahoma"/>
        </w:rPr>
        <w:t xml:space="preserve"> </w:t>
      </w:r>
      <w:r w:rsidRPr="00112425">
        <w:rPr>
          <w:rFonts w:ascii="Tahoma" w:hAnsi="Tahoma" w:cs="Tahoma"/>
        </w:rPr>
        <w:t>udeleženih</w:t>
      </w:r>
      <w:r>
        <w:rPr>
          <w:rFonts w:ascii="Tahoma" w:hAnsi="Tahoma" w:cs="Tahoma"/>
        </w:rPr>
        <w:t xml:space="preserve"> </w:t>
      </w:r>
      <w:r w:rsidRPr="00112425">
        <w:rPr>
          <w:rFonts w:ascii="Tahoma" w:hAnsi="Tahoma" w:cs="Tahoma"/>
        </w:rPr>
        <w:t>drugih</w:t>
      </w:r>
      <w:r>
        <w:rPr>
          <w:rFonts w:ascii="Tahoma" w:hAnsi="Tahoma" w:cs="Tahoma"/>
        </w:rPr>
        <w:t xml:space="preserve"> </w:t>
      </w:r>
      <w:r w:rsidRPr="00112425">
        <w:rPr>
          <w:rFonts w:ascii="Tahoma" w:hAnsi="Tahoma" w:cs="Tahoma"/>
        </w:rPr>
        <w:t>fizičnih</w:t>
      </w:r>
      <w:r>
        <w:rPr>
          <w:rFonts w:ascii="Tahoma" w:hAnsi="Tahoma" w:cs="Tahoma"/>
        </w:rPr>
        <w:t xml:space="preserve"> </w:t>
      </w:r>
      <w:r w:rsidRPr="00112425">
        <w:rPr>
          <w:rFonts w:ascii="Tahoma" w:hAnsi="Tahoma" w:cs="Tahoma"/>
        </w:rPr>
        <w:t>ter</w:t>
      </w:r>
      <w:r>
        <w:rPr>
          <w:rFonts w:ascii="Tahoma" w:hAnsi="Tahoma" w:cs="Tahoma"/>
        </w:rPr>
        <w:t xml:space="preserve"> </w:t>
      </w:r>
      <w:r w:rsidRPr="00112425">
        <w:rPr>
          <w:rFonts w:ascii="Tahoma" w:hAnsi="Tahoma" w:cs="Tahoma"/>
        </w:rPr>
        <w:t>pravnih</w:t>
      </w:r>
      <w:r>
        <w:rPr>
          <w:rFonts w:ascii="Tahoma" w:hAnsi="Tahoma" w:cs="Tahoma"/>
        </w:rPr>
        <w:t xml:space="preserve"> </w:t>
      </w:r>
      <w:r w:rsidRPr="00112425">
        <w:rPr>
          <w:rFonts w:ascii="Tahoma" w:hAnsi="Tahoma" w:cs="Tahoma"/>
        </w:rPr>
        <w:t>oseb</w:t>
      </w:r>
      <w:r>
        <w:rPr>
          <w:rFonts w:ascii="Tahoma" w:hAnsi="Tahoma" w:cs="Tahoma"/>
        </w:rPr>
        <w:t xml:space="preserve"> </w:t>
      </w:r>
      <w:r w:rsidRPr="00112425">
        <w:rPr>
          <w:rFonts w:ascii="Tahoma" w:hAnsi="Tahoma" w:cs="Tahoma"/>
        </w:rPr>
        <w:t>in</w:t>
      </w:r>
      <w:r>
        <w:rPr>
          <w:rFonts w:ascii="Tahoma" w:hAnsi="Tahoma" w:cs="Tahoma"/>
        </w:rPr>
        <w:t xml:space="preserve"> </w:t>
      </w:r>
      <w:r w:rsidRPr="00112425">
        <w:rPr>
          <w:rFonts w:ascii="Tahoma" w:hAnsi="Tahoma" w:cs="Tahoma"/>
        </w:rPr>
        <w:t>tihih</w:t>
      </w:r>
      <w:r>
        <w:rPr>
          <w:rFonts w:ascii="Tahoma" w:hAnsi="Tahoma" w:cs="Tahoma"/>
        </w:rPr>
        <w:t xml:space="preserve"> </w:t>
      </w:r>
      <w:r w:rsidRPr="00112425">
        <w:rPr>
          <w:rFonts w:ascii="Tahoma" w:hAnsi="Tahoma" w:cs="Tahoma"/>
        </w:rPr>
        <w:t>družbenikov,</w:t>
      </w:r>
      <w:r>
        <w:rPr>
          <w:rFonts w:ascii="Tahoma" w:hAnsi="Tahoma" w:cs="Tahoma"/>
        </w:rPr>
        <w:t xml:space="preserve"> </w:t>
      </w:r>
      <w:r w:rsidRPr="00112425">
        <w:rPr>
          <w:rFonts w:ascii="Tahoma" w:hAnsi="Tahoma" w:cs="Tahoma"/>
        </w:rPr>
        <w:t>ter</w:t>
      </w:r>
      <w:r>
        <w:rPr>
          <w:rFonts w:ascii="Tahoma" w:hAnsi="Tahoma" w:cs="Tahoma"/>
        </w:rPr>
        <w:t xml:space="preserve"> </w:t>
      </w:r>
      <w:r w:rsidRPr="00112425">
        <w:rPr>
          <w:rFonts w:ascii="Tahoma" w:hAnsi="Tahoma" w:cs="Tahoma"/>
        </w:rPr>
        <w:t>gospodarskih</w:t>
      </w:r>
      <w:r>
        <w:rPr>
          <w:rFonts w:ascii="Tahoma" w:hAnsi="Tahoma" w:cs="Tahoma"/>
        </w:rPr>
        <w:t xml:space="preserve"> </w:t>
      </w:r>
      <w:r w:rsidRPr="00112425">
        <w:rPr>
          <w:rFonts w:ascii="Tahoma" w:hAnsi="Tahoma" w:cs="Tahoma"/>
        </w:rPr>
        <w:t>subjektov,</w:t>
      </w:r>
      <w:r>
        <w:rPr>
          <w:rFonts w:ascii="Tahoma" w:hAnsi="Tahoma" w:cs="Tahoma"/>
        </w:rPr>
        <w:t xml:space="preserve"> </w:t>
      </w:r>
      <w:r w:rsidRPr="00112425">
        <w:rPr>
          <w:rFonts w:ascii="Tahoma" w:hAnsi="Tahoma" w:cs="Tahoma"/>
        </w:rPr>
        <w:t>za</w:t>
      </w:r>
      <w:r>
        <w:rPr>
          <w:rFonts w:ascii="Tahoma" w:hAnsi="Tahoma" w:cs="Tahoma"/>
        </w:rPr>
        <w:t xml:space="preserve"> </w:t>
      </w:r>
      <w:r w:rsidRPr="00112425">
        <w:rPr>
          <w:rFonts w:ascii="Tahoma" w:hAnsi="Tahoma" w:cs="Tahoma"/>
        </w:rPr>
        <w:t>katere</w:t>
      </w:r>
      <w:r>
        <w:rPr>
          <w:rFonts w:ascii="Tahoma" w:hAnsi="Tahoma" w:cs="Tahoma"/>
        </w:rPr>
        <w:t xml:space="preserve"> </w:t>
      </w:r>
      <w:r w:rsidRPr="00112425">
        <w:rPr>
          <w:rFonts w:ascii="Tahoma" w:hAnsi="Tahoma" w:cs="Tahoma"/>
        </w:rPr>
        <w:t>se</w:t>
      </w:r>
      <w:r>
        <w:rPr>
          <w:rFonts w:ascii="Tahoma" w:hAnsi="Tahoma" w:cs="Tahoma"/>
        </w:rPr>
        <w:t xml:space="preserve"> </w:t>
      </w:r>
      <w:r w:rsidRPr="00112425">
        <w:rPr>
          <w:rFonts w:ascii="Tahoma" w:hAnsi="Tahoma" w:cs="Tahoma"/>
        </w:rPr>
        <w:t>glede</w:t>
      </w:r>
      <w:r>
        <w:rPr>
          <w:rFonts w:ascii="Tahoma" w:hAnsi="Tahoma" w:cs="Tahoma"/>
        </w:rPr>
        <w:t xml:space="preserve"> </w:t>
      </w:r>
      <w:r w:rsidRPr="00112425">
        <w:rPr>
          <w:rFonts w:ascii="Tahoma" w:hAnsi="Tahoma" w:cs="Tahoma"/>
        </w:rPr>
        <w:t>na</w:t>
      </w:r>
      <w:r>
        <w:rPr>
          <w:rFonts w:ascii="Tahoma" w:hAnsi="Tahoma" w:cs="Tahoma"/>
        </w:rPr>
        <w:t xml:space="preserve"> </w:t>
      </w:r>
      <w:r w:rsidRPr="00112425">
        <w:rPr>
          <w:rFonts w:ascii="Tahoma" w:hAnsi="Tahoma" w:cs="Tahoma"/>
        </w:rPr>
        <w:t>določbe</w:t>
      </w:r>
      <w:r>
        <w:rPr>
          <w:rFonts w:ascii="Tahoma" w:hAnsi="Tahoma" w:cs="Tahoma"/>
        </w:rPr>
        <w:t xml:space="preserve"> </w:t>
      </w:r>
      <w:r w:rsidRPr="00112425">
        <w:rPr>
          <w:rFonts w:ascii="Tahoma" w:hAnsi="Tahoma" w:cs="Tahoma"/>
        </w:rPr>
        <w:t>zakona,</w:t>
      </w:r>
      <w:r>
        <w:rPr>
          <w:rFonts w:ascii="Tahoma" w:hAnsi="Tahoma" w:cs="Tahoma"/>
        </w:rPr>
        <w:t xml:space="preserve"> </w:t>
      </w:r>
      <w:r w:rsidRPr="00112425">
        <w:rPr>
          <w:rFonts w:ascii="Tahoma" w:hAnsi="Tahoma" w:cs="Tahoma"/>
        </w:rPr>
        <w:t>ki</w:t>
      </w:r>
      <w:r>
        <w:rPr>
          <w:rFonts w:ascii="Tahoma" w:hAnsi="Tahoma" w:cs="Tahoma"/>
        </w:rPr>
        <w:t xml:space="preserve"> </w:t>
      </w:r>
      <w:r w:rsidRPr="00112425">
        <w:rPr>
          <w:rFonts w:ascii="Tahoma" w:hAnsi="Tahoma" w:cs="Tahoma"/>
        </w:rPr>
        <w:t>ureja</w:t>
      </w:r>
      <w:r>
        <w:rPr>
          <w:rFonts w:ascii="Tahoma" w:hAnsi="Tahoma" w:cs="Tahoma"/>
        </w:rPr>
        <w:t xml:space="preserve"> </w:t>
      </w:r>
      <w:r w:rsidRPr="00112425">
        <w:rPr>
          <w:rFonts w:ascii="Tahoma" w:hAnsi="Tahoma" w:cs="Tahoma"/>
        </w:rPr>
        <w:t>gospodarske</w:t>
      </w:r>
      <w:r>
        <w:rPr>
          <w:rFonts w:ascii="Tahoma" w:hAnsi="Tahoma" w:cs="Tahoma"/>
        </w:rPr>
        <w:t xml:space="preserve"> </w:t>
      </w:r>
      <w:r w:rsidRPr="00112425">
        <w:rPr>
          <w:rFonts w:ascii="Tahoma" w:hAnsi="Tahoma" w:cs="Tahoma"/>
        </w:rPr>
        <w:t>družbe,</w:t>
      </w:r>
      <w:r>
        <w:rPr>
          <w:rFonts w:ascii="Tahoma" w:hAnsi="Tahoma" w:cs="Tahoma"/>
        </w:rPr>
        <w:t xml:space="preserve"> </w:t>
      </w:r>
      <w:r w:rsidRPr="00112425">
        <w:rPr>
          <w:rFonts w:ascii="Tahoma" w:hAnsi="Tahoma" w:cs="Tahoma"/>
        </w:rPr>
        <w:t>šteje,</w:t>
      </w:r>
      <w:r>
        <w:rPr>
          <w:rFonts w:ascii="Tahoma" w:hAnsi="Tahoma" w:cs="Tahoma"/>
        </w:rPr>
        <w:t xml:space="preserve"> </w:t>
      </w:r>
      <w:r w:rsidRPr="00112425">
        <w:rPr>
          <w:rFonts w:ascii="Tahoma" w:hAnsi="Tahoma" w:cs="Tahoma"/>
        </w:rPr>
        <w:t>da</w:t>
      </w:r>
      <w:r>
        <w:rPr>
          <w:rFonts w:ascii="Tahoma" w:hAnsi="Tahoma" w:cs="Tahoma"/>
        </w:rPr>
        <w:t xml:space="preserve"> </w:t>
      </w:r>
      <w:r w:rsidRPr="00112425">
        <w:rPr>
          <w:rFonts w:ascii="Tahoma" w:hAnsi="Tahoma" w:cs="Tahoma"/>
        </w:rPr>
        <w:t>so</w:t>
      </w:r>
      <w:r>
        <w:rPr>
          <w:rFonts w:ascii="Tahoma" w:hAnsi="Tahoma" w:cs="Tahoma"/>
        </w:rPr>
        <w:t xml:space="preserve"> </w:t>
      </w:r>
      <w:r w:rsidRPr="00112425">
        <w:rPr>
          <w:rFonts w:ascii="Tahoma" w:hAnsi="Tahoma" w:cs="Tahoma"/>
        </w:rPr>
        <w:t>povezane</w:t>
      </w:r>
      <w:r>
        <w:rPr>
          <w:rFonts w:ascii="Tahoma" w:hAnsi="Tahoma" w:cs="Tahoma"/>
        </w:rPr>
        <w:t xml:space="preserve"> </w:t>
      </w:r>
      <w:r w:rsidRPr="00112425">
        <w:rPr>
          <w:rFonts w:ascii="Tahoma" w:hAnsi="Tahoma" w:cs="Tahoma"/>
        </w:rPr>
        <w:t>družbe.</w:t>
      </w:r>
    </w:p>
    <w:p w14:paraId="1A34D899" w14:textId="77777777" w:rsidR="003D4961" w:rsidRPr="00112425" w:rsidRDefault="003D4961" w:rsidP="003D4961">
      <w:pPr>
        <w:keepNext/>
        <w:keepLines/>
        <w:jc w:val="both"/>
        <w:rPr>
          <w:rFonts w:ascii="Tahoma" w:hAnsi="Tahoma" w:cs="Tahoma"/>
        </w:rPr>
      </w:pPr>
    </w:p>
    <w:p w14:paraId="786626FE" w14:textId="77777777" w:rsidR="003D4961" w:rsidRPr="00112425" w:rsidRDefault="003D4961" w:rsidP="003D4961">
      <w:pPr>
        <w:keepNext/>
        <w:keepLines/>
        <w:jc w:val="both"/>
        <w:rPr>
          <w:rFonts w:ascii="Tahoma" w:hAnsi="Tahoma" w:cs="Tahoma"/>
        </w:rPr>
      </w:pPr>
      <w:r w:rsidRPr="00112425">
        <w:rPr>
          <w:rFonts w:ascii="Tahoma" w:hAnsi="Tahoma" w:cs="Tahoma"/>
        </w:rPr>
        <w:t>S</w:t>
      </w:r>
      <w:r>
        <w:rPr>
          <w:rFonts w:ascii="Tahoma" w:hAnsi="Tahoma" w:cs="Tahoma"/>
        </w:rPr>
        <w:t xml:space="preserve"> </w:t>
      </w:r>
      <w:r w:rsidRPr="00112425">
        <w:rPr>
          <w:rFonts w:ascii="Tahoma" w:hAnsi="Tahoma" w:cs="Tahoma"/>
        </w:rPr>
        <w:t>podpisom</w:t>
      </w:r>
      <w:r>
        <w:rPr>
          <w:rFonts w:ascii="Tahoma" w:hAnsi="Tahoma" w:cs="Tahoma"/>
        </w:rPr>
        <w:t xml:space="preserve"> </w:t>
      </w:r>
      <w:r w:rsidRPr="00112425">
        <w:rPr>
          <w:rFonts w:ascii="Tahoma" w:hAnsi="Tahoma" w:cs="Tahoma"/>
        </w:rPr>
        <w:t>te</w:t>
      </w:r>
      <w:r>
        <w:rPr>
          <w:rFonts w:ascii="Tahoma" w:hAnsi="Tahoma" w:cs="Tahoma"/>
        </w:rPr>
        <w:t xml:space="preserve"> </w:t>
      </w:r>
      <w:r w:rsidRPr="00112425">
        <w:rPr>
          <w:rFonts w:ascii="Tahoma" w:hAnsi="Tahoma" w:cs="Tahoma"/>
        </w:rPr>
        <w:t>izjave</w:t>
      </w:r>
      <w:r>
        <w:rPr>
          <w:rFonts w:ascii="Tahoma" w:hAnsi="Tahoma" w:cs="Tahoma"/>
        </w:rPr>
        <w:t xml:space="preserve"> </w:t>
      </w:r>
      <w:r w:rsidRPr="00112425">
        <w:rPr>
          <w:rFonts w:ascii="Tahoma" w:hAnsi="Tahoma" w:cs="Tahoma"/>
        </w:rPr>
        <w:t>jamčim</w:t>
      </w:r>
      <w:r>
        <w:rPr>
          <w:rFonts w:ascii="Tahoma" w:hAnsi="Tahoma" w:cs="Tahoma"/>
        </w:rPr>
        <w:t xml:space="preserve"> </w:t>
      </w:r>
      <w:r w:rsidRPr="00112425">
        <w:rPr>
          <w:rFonts w:ascii="Tahoma" w:hAnsi="Tahoma" w:cs="Tahoma"/>
        </w:rPr>
        <w:t>za</w:t>
      </w:r>
      <w:r>
        <w:rPr>
          <w:rFonts w:ascii="Tahoma" w:hAnsi="Tahoma" w:cs="Tahoma"/>
        </w:rPr>
        <w:t xml:space="preserve"> </w:t>
      </w:r>
      <w:r w:rsidRPr="00112425">
        <w:rPr>
          <w:rFonts w:ascii="Tahoma" w:hAnsi="Tahoma" w:cs="Tahoma"/>
        </w:rPr>
        <w:t>točnost</w:t>
      </w:r>
      <w:r>
        <w:rPr>
          <w:rFonts w:ascii="Tahoma" w:hAnsi="Tahoma" w:cs="Tahoma"/>
        </w:rPr>
        <w:t xml:space="preserve"> </w:t>
      </w:r>
      <w:r w:rsidRPr="00112425">
        <w:rPr>
          <w:rFonts w:ascii="Tahoma" w:hAnsi="Tahoma" w:cs="Tahoma"/>
        </w:rPr>
        <w:t>in</w:t>
      </w:r>
      <w:r>
        <w:rPr>
          <w:rFonts w:ascii="Tahoma" w:hAnsi="Tahoma" w:cs="Tahoma"/>
        </w:rPr>
        <w:t xml:space="preserve"> </w:t>
      </w:r>
      <w:r w:rsidRPr="00112425">
        <w:rPr>
          <w:rFonts w:ascii="Tahoma" w:hAnsi="Tahoma" w:cs="Tahoma"/>
        </w:rPr>
        <w:t>resničnost</w:t>
      </w:r>
      <w:r>
        <w:rPr>
          <w:rFonts w:ascii="Tahoma" w:hAnsi="Tahoma" w:cs="Tahoma"/>
        </w:rPr>
        <w:t xml:space="preserve"> </w:t>
      </w:r>
      <w:r w:rsidRPr="00112425">
        <w:rPr>
          <w:rFonts w:ascii="Tahoma" w:hAnsi="Tahoma" w:cs="Tahoma"/>
        </w:rPr>
        <w:t>podatkov</w:t>
      </w:r>
      <w:r>
        <w:rPr>
          <w:rFonts w:ascii="Tahoma" w:hAnsi="Tahoma" w:cs="Tahoma"/>
        </w:rPr>
        <w:t xml:space="preserve"> </w:t>
      </w:r>
      <w:r w:rsidRPr="00112425">
        <w:rPr>
          <w:rFonts w:ascii="Tahoma" w:hAnsi="Tahoma" w:cs="Tahoma"/>
        </w:rPr>
        <w:t>ter</w:t>
      </w:r>
      <w:r>
        <w:rPr>
          <w:rFonts w:ascii="Tahoma" w:hAnsi="Tahoma" w:cs="Tahoma"/>
        </w:rPr>
        <w:t xml:space="preserve"> </w:t>
      </w:r>
      <w:r w:rsidRPr="00112425">
        <w:rPr>
          <w:rFonts w:ascii="Tahoma" w:hAnsi="Tahoma" w:cs="Tahoma"/>
        </w:rPr>
        <w:t>se</w:t>
      </w:r>
      <w:r>
        <w:rPr>
          <w:rFonts w:ascii="Tahoma" w:hAnsi="Tahoma" w:cs="Tahoma"/>
        </w:rPr>
        <w:t xml:space="preserve"> </w:t>
      </w:r>
      <w:r w:rsidRPr="00112425">
        <w:rPr>
          <w:rFonts w:ascii="Tahoma" w:hAnsi="Tahoma" w:cs="Tahoma"/>
        </w:rPr>
        <w:t>zavedam,</w:t>
      </w:r>
      <w:r>
        <w:rPr>
          <w:rFonts w:ascii="Tahoma" w:hAnsi="Tahoma" w:cs="Tahoma"/>
        </w:rPr>
        <w:t xml:space="preserve"> </w:t>
      </w:r>
      <w:r w:rsidRPr="00112425">
        <w:rPr>
          <w:rFonts w:ascii="Tahoma" w:hAnsi="Tahoma" w:cs="Tahoma"/>
        </w:rPr>
        <w:t>da</w:t>
      </w:r>
      <w:r>
        <w:rPr>
          <w:rFonts w:ascii="Tahoma" w:hAnsi="Tahoma" w:cs="Tahoma"/>
        </w:rPr>
        <w:t xml:space="preserve"> </w:t>
      </w:r>
      <w:r w:rsidRPr="00112425">
        <w:rPr>
          <w:rFonts w:ascii="Tahoma" w:hAnsi="Tahoma" w:cs="Tahoma"/>
        </w:rPr>
        <w:t>je</w:t>
      </w:r>
      <w:r>
        <w:rPr>
          <w:rFonts w:ascii="Tahoma" w:hAnsi="Tahoma" w:cs="Tahoma"/>
        </w:rPr>
        <w:t xml:space="preserve"> </w:t>
      </w:r>
      <w:r w:rsidRPr="00112425">
        <w:rPr>
          <w:rFonts w:ascii="Tahoma" w:hAnsi="Tahoma" w:cs="Tahoma"/>
        </w:rPr>
        <w:t>pogodba</w:t>
      </w:r>
      <w:r>
        <w:rPr>
          <w:rFonts w:ascii="Tahoma" w:hAnsi="Tahoma" w:cs="Tahoma"/>
        </w:rPr>
        <w:t xml:space="preserve"> </w:t>
      </w:r>
      <w:r w:rsidRPr="00112425">
        <w:rPr>
          <w:rFonts w:ascii="Tahoma" w:hAnsi="Tahoma" w:cs="Tahoma"/>
        </w:rPr>
        <w:t>v</w:t>
      </w:r>
      <w:r>
        <w:rPr>
          <w:rFonts w:ascii="Tahoma" w:hAnsi="Tahoma" w:cs="Tahoma"/>
        </w:rPr>
        <w:t xml:space="preserve"> </w:t>
      </w:r>
      <w:r w:rsidRPr="00112425">
        <w:rPr>
          <w:rFonts w:ascii="Tahoma" w:hAnsi="Tahoma" w:cs="Tahoma"/>
        </w:rPr>
        <w:t>primeru</w:t>
      </w:r>
      <w:r>
        <w:rPr>
          <w:rFonts w:ascii="Tahoma" w:hAnsi="Tahoma" w:cs="Tahoma"/>
        </w:rPr>
        <w:t xml:space="preserve"> </w:t>
      </w:r>
      <w:r w:rsidRPr="00112425">
        <w:rPr>
          <w:rFonts w:ascii="Tahoma" w:hAnsi="Tahoma" w:cs="Tahoma"/>
        </w:rPr>
        <w:t>lažne</w:t>
      </w:r>
      <w:r>
        <w:rPr>
          <w:rFonts w:ascii="Tahoma" w:hAnsi="Tahoma" w:cs="Tahoma"/>
        </w:rPr>
        <w:t xml:space="preserve"> </w:t>
      </w:r>
      <w:r w:rsidRPr="00112425">
        <w:rPr>
          <w:rFonts w:ascii="Tahoma" w:hAnsi="Tahoma" w:cs="Tahoma"/>
        </w:rPr>
        <w:t>izjave</w:t>
      </w:r>
      <w:r>
        <w:rPr>
          <w:rFonts w:ascii="Tahoma" w:hAnsi="Tahoma" w:cs="Tahoma"/>
        </w:rPr>
        <w:t xml:space="preserve"> </w:t>
      </w:r>
      <w:r w:rsidRPr="00112425">
        <w:rPr>
          <w:rFonts w:ascii="Tahoma" w:hAnsi="Tahoma" w:cs="Tahoma"/>
        </w:rPr>
        <w:t>ali</w:t>
      </w:r>
      <w:r>
        <w:rPr>
          <w:rFonts w:ascii="Tahoma" w:hAnsi="Tahoma" w:cs="Tahoma"/>
        </w:rPr>
        <w:t xml:space="preserve"> </w:t>
      </w:r>
      <w:r w:rsidRPr="00112425">
        <w:rPr>
          <w:rFonts w:ascii="Tahoma" w:hAnsi="Tahoma" w:cs="Tahoma"/>
        </w:rPr>
        <w:t>neresničnih</w:t>
      </w:r>
      <w:r>
        <w:rPr>
          <w:rFonts w:ascii="Tahoma" w:hAnsi="Tahoma" w:cs="Tahoma"/>
        </w:rPr>
        <w:t xml:space="preserve"> </w:t>
      </w:r>
      <w:r w:rsidRPr="00112425">
        <w:rPr>
          <w:rFonts w:ascii="Tahoma" w:hAnsi="Tahoma" w:cs="Tahoma"/>
        </w:rPr>
        <w:t>podatkov</w:t>
      </w:r>
      <w:r>
        <w:rPr>
          <w:rFonts w:ascii="Tahoma" w:hAnsi="Tahoma" w:cs="Tahoma"/>
        </w:rPr>
        <w:t xml:space="preserve"> </w:t>
      </w:r>
      <w:r w:rsidRPr="00112425">
        <w:rPr>
          <w:rFonts w:ascii="Tahoma" w:hAnsi="Tahoma" w:cs="Tahoma"/>
        </w:rPr>
        <w:t>o</w:t>
      </w:r>
      <w:r>
        <w:rPr>
          <w:rFonts w:ascii="Tahoma" w:hAnsi="Tahoma" w:cs="Tahoma"/>
        </w:rPr>
        <w:t xml:space="preserve"> </w:t>
      </w:r>
      <w:r w:rsidRPr="00112425">
        <w:rPr>
          <w:rFonts w:ascii="Tahoma" w:hAnsi="Tahoma" w:cs="Tahoma"/>
        </w:rPr>
        <w:t>dejstvih</w:t>
      </w:r>
      <w:r>
        <w:rPr>
          <w:rFonts w:ascii="Tahoma" w:hAnsi="Tahoma" w:cs="Tahoma"/>
        </w:rPr>
        <w:t xml:space="preserve"> </w:t>
      </w:r>
      <w:r w:rsidRPr="00112425">
        <w:rPr>
          <w:rFonts w:ascii="Tahoma" w:hAnsi="Tahoma" w:cs="Tahoma"/>
        </w:rPr>
        <w:t>v</w:t>
      </w:r>
      <w:r>
        <w:rPr>
          <w:rFonts w:ascii="Tahoma" w:hAnsi="Tahoma" w:cs="Tahoma"/>
        </w:rPr>
        <w:t xml:space="preserve"> </w:t>
      </w:r>
      <w:r w:rsidRPr="00112425">
        <w:rPr>
          <w:rFonts w:ascii="Tahoma" w:hAnsi="Tahoma" w:cs="Tahoma"/>
        </w:rPr>
        <w:t>izjavi</w:t>
      </w:r>
      <w:r>
        <w:rPr>
          <w:rFonts w:ascii="Tahoma" w:hAnsi="Tahoma" w:cs="Tahoma"/>
        </w:rPr>
        <w:t xml:space="preserve"> </w:t>
      </w:r>
      <w:r w:rsidRPr="00112425">
        <w:rPr>
          <w:rFonts w:ascii="Tahoma" w:hAnsi="Tahoma" w:cs="Tahoma"/>
        </w:rPr>
        <w:t>nična.</w:t>
      </w:r>
      <w:r>
        <w:rPr>
          <w:rFonts w:ascii="Tahoma" w:hAnsi="Tahoma" w:cs="Tahoma"/>
        </w:rPr>
        <w:t xml:space="preserve"> </w:t>
      </w:r>
      <w:r w:rsidRPr="00112425">
        <w:rPr>
          <w:rFonts w:ascii="Tahoma" w:hAnsi="Tahoma" w:cs="Tahoma"/>
        </w:rPr>
        <w:t>Zavezujem</w:t>
      </w:r>
      <w:r>
        <w:rPr>
          <w:rFonts w:ascii="Tahoma" w:hAnsi="Tahoma" w:cs="Tahoma"/>
        </w:rPr>
        <w:t xml:space="preserve"> </w:t>
      </w:r>
      <w:r w:rsidRPr="00112425">
        <w:rPr>
          <w:rFonts w:ascii="Tahoma" w:hAnsi="Tahoma" w:cs="Tahoma"/>
        </w:rPr>
        <w:t>se,</w:t>
      </w:r>
      <w:r>
        <w:rPr>
          <w:rFonts w:ascii="Tahoma" w:hAnsi="Tahoma" w:cs="Tahoma"/>
        </w:rPr>
        <w:t xml:space="preserve"> </w:t>
      </w:r>
      <w:r w:rsidRPr="00112425">
        <w:rPr>
          <w:rFonts w:ascii="Tahoma" w:hAnsi="Tahoma" w:cs="Tahoma"/>
        </w:rPr>
        <w:t>da</w:t>
      </w:r>
      <w:r>
        <w:rPr>
          <w:rFonts w:ascii="Tahoma" w:hAnsi="Tahoma" w:cs="Tahoma"/>
        </w:rPr>
        <w:t xml:space="preserve"> </w:t>
      </w:r>
      <w:r w:rsidRPr="00112425">
        <w:rPr>
          <w:rFonts w:ascii="Tahoma" w:hAnsi="Tahoma" w:cs="Tahoma"/>
        </w:rPr>
        <w:t>bom</w:t>
      </w:r>
      <w:r>
        <w:rPr>
          <w:rFonts w:ascii="Tahoma" w:hAnsi="Tahoma" w:cs="Tahoma"/>
        </w:rPr>
        <w:t xml:space="preserve"> </w:t>
      </w:r>
      <w:r w:rsidRPr="00112425">
        <w:rPr>
          <w:rFonts w:ascii="Tahoma" w:hAnsi="Tahoma" w:cs="Tahoma"/>
        </w:rPr>
        <w:t>naročnika</w:t>
      </w:r>
      <w:r>
        <w:rPr>
          <w:rFonts w:ascii="Tahoma" w:hAnsi="Tahoma" w:cs="Tahoma"/>
        </w:rPr>
        <w:t xml:space="preserve"> </w:t>
      </w:r>
      <w:r w:rsidRPr="00112425">
        <w:rPr>
          <w:rFonts w:ascii="Tahoma" w:hAnsi="Tahoma" w:cs="Tahoma"/>
        </w:rPr>
        <w:t>obvestil</w:t>
      </w:r>
      <w:r>
        <w:rPr>
          <w:rFonts w:ascii="Tahoma" w:hAnsi="Tahoma" w:cs="Tahoma"/>
        </w:rPr>
        <w:t xml:space="preserve"> </w:t>
      </w:r>
      <w:r w:rsidRPr="00112425">
        <w:rPr>
          <w:rFonts w:ascii="Tahoma" w:hAnsi="Tahoma" w:cs="Tahoma"/>
        </w:rPr>
        <w:t>o</w:t>
      </w:r>
      <w:r>
        <w:rPr>
          <w:rFonts w:ascii="Tahoma" w:hAnsi="Tahoma" w:cs="Tahoma"/>
        </w:rPr>
        <w:t xml:space="preserve"> </w:t>
      </w:r>
      <w:r w:rsidRPr="00112425">
        <w:rPr>
          <w:rFonts w:ascii="Tahoma" w:hAnsi="Tahoma" w:cs="Tahoma"/>
        </w:rPr>
        <w:t>vsaki</w:t>
      </w:r>
      <w:r>
        <w:rPr>
          <w:rFonts w:ascii="Tahoma" w:hAnsi="Tahoma" w:cs="Tahoma"/>
        </w:rPr>
        <w:t xml:space="preserve"> </w:t>
      </w:r>
      <w:r w:rsidRPr="00112425">
        <w:rPr>
          <w:rFonts w:ascii="Tahoma" w:hAnsi="Tahoma" w:cs="Tahoma"/>
        </w:rPr>
        <w:t>spremembi</w:t>
      </w:r>
      <w:r>
        <w:rPr>
          <w:rFonts w:ascii="Tahoma" w:hAnsi="Tahoma" w:cs="Tahoma"/>
        </w:rPr>
        <w:t xml:space="preserve"> </w:t>
      </w:r>
      <w:r w:rsidRPr="00112425">
        <w:rPr>
          <w:rFonts w:ascii="Tahoma" w:hAnsi="Tahoma" w:cs="Tahoma"/>
        </w:rPr>
        <w:t>posredovanih</w:t>
      </w:r>
      <w:r>
        <w:rPr>
          <w:rFonts w:ascii="Tahoma" w:hAnsi="Tahoma" w:cs="Tahoma"/>
        </w:rPr>
        <w:t xml:space="preserve"> </w:t>
      </w:r>
      <w:r w:rsidRPr="00112425">
        <w:rPr>
          <w:rFonts w:ascii="Tahoma" w:hAnsi="Tahoma" w:cs="Tahoma"/>
        </w:rPr>
        <w:t>podatkov.</w:t>
      </w:r>
    </w:p>
    <w:p w14:paraId="01F2CE12" w14:textId="77777777" w:rsidR="003D4961" w:rsidRPr="00112425" w:rsidRDefault="003D4961" w:rsidP="003D4961">
      <w:pPr>
        <w:keepNext/>
        <w:keepLines/>
        <w:jc w:val="both"/>
        <w:rPr>
          <w:rFonts w:ascii="Tahoma" w:hAnsi="Tahoma" w:cs="Tahoma"/>
          <w:b/>
        </w:rPr>
      </w:pPr>
    </w:p>
    <w:p w14:paraId="5AD83C50" w14:textId="77777777" w:rsidR="003D4961" w:rsidRPr="00112425" w:rsidRDefault="003D4961" w:rsidP="003D4961">
      <w:pPr>
        <w:keepNext/>
        <w:keepLines/>
        <w:jc w:val="both"/>
        <w:rPr>
          <w:rFonts w:ascii="Tahoma" w:hAnsi="Tahoma" w:cs="Tahoma"/>
          <w:i/>
          <w:u w:val="single"/>
        </w:rPr>
      </w:pPr>
    </w:p>
    <w:p w14:paraId="348EB69C" w14:textId="77777777" w:rsidR="003D4961" w:rsidRPr="00112425" w:rsidRDefault="003D4961" w:rsidP="003D4961">
      <w:pPr>
        <w:keepNext/>
        <w:keepLines/>
        <w:jc w:val="both"/>
        <w:rPr>
          <w:rFonts w:ascii="Tahoma" w:hAnsi="Tahoma" w:cs="Tahoma"/>
          <w:i/>
          <w:u w:val="single"/>
        </w:rPr>
      </w:pPr>
      <w:r w:rsidRPr="00112425">
        <w:rPr>
          <w:rFonts w:ascii="Tahoma" w:hAnsi="Tahoma" w:cs="Tahoma"/>
          <w:i/>
          <w:u w:val="single"/>
        </w:rPr>
        <w:t>Vse</w:t>
      </w:r>
      <w:r>
        <w:rPr>
          <w:rFonts w:ascii="Tahoma" w:hAnsi="Tahoma" w:cs="Tahoma"/>
          <w:i/>
          <w:u w:val="single"/>
        </w:rPr>
        <w:t xml:space="preserve"> </w:t>
      </w:r>
      <w:r w:rsidRPr="00112425">
        <w:rPr>
          <w:rFonts w:ascii="Tahoma" w:hAnsi="Tahoma" w:cs="Tahoma"/>
          <w:i/>
          <w:u w:val="single"/>
        </w:rPr>
        <w:t>izjave</w:t>
      </w:r>
      <w:r>
        <w:rPr>
          <w:rFonts w:ascii="Tahoma" w:hAnsi="Tahoma" w:cs="Tahoma"/>
          <w:i/>
          <w:u w:val="single"/>
        </w:rPr>
        <w:t xml:space="preserve"> </w:t>
      </w:r>
      <w:r w:rsidRPr="00112425">
        <w:rPr>
          <w:rFonts w:ascii="Tahoma" w:hAnsi="Tahoma" w:cs="Tahoma"/>
          <w:i/>
          <w:u w:val="single"/>
        </w:rPr>
        <w:t>podajamo</w:t>
      </w:r>
      <w:r>
        <w:rPr>
          <w:rFonts w:ascii="Tahoma" w:hAnsi="Tahoma" w:cs="Tahoma"/>
          <w:i/>
          <w:u w:val="single"/>
        </w:rPr>
        <w:t xml:space="preserve"> </w:t>
      </w:r>
      <w:r w:rsidRPr="00112425">
        <w:rPr>
          <w:rFonts w:ascii="Tahoma" w:hAnsi="Tahoma" w:cs="Tahoma"/>
          <w:i/>
          <w:u w:val="single"/>
        </w:rPr>
        <w:t>pod</w:t>
      </w:r>
      <w:r>
        <w:rPr>
          <w:rFonts w:ascii="Tahoma" w:hAnsi="Tahoma" w:cs="Tahoma"/>
          <w:i/>
          <w:u w:val="single"/>
        </w:rPr>
        <w:t xml:space="preserve"> </w:t>
      </w:r>
      <w:r w:rsidRPr="00112425">
        <w:rPr>
          <w:rFonts w:ascii="Tahoma" w:hAnsi="Tahoma" w:cs="Tahoma"/>
          <w:i/>
          <w:u w:val="single"/>
        </w:rPr>
        <w:t>kazensko</w:t>
      </w:r>
      <w:r>
        <w:rPr>
          <w:rFonts w:ascii="Tahoma" w:hAnsi="Tahoma" w:cs="Tahoma"/>
          <w:i/>
          <w:u w:val="single"/>
        </w:rPr>
        <w:t xml:space="preserve"> </w:t>
      </w:r>
      <w:r w:rsidRPr="00112425">
        <w:rPr>
          <w:rFonts w:ascii="Tahoma" w:hAnsi="Tahoma" w:cs="Tahoma"/>
          <w:i/>
          <w:u w:val="single"/>
        </w:rPr>
        <w:t>in</w:t>
      </w:r>
      <w:r>
        <w:rPr>
          <w:rFonts w:ascii="Tahoma" w:hAnsi="Tahoma" w:cs="Tahoma"/>
          <w:i/>
          <w:u w:val="single"/>
        </w:rPr>
        <w:t xml:space="preserve"> </w:t>
      </w:r>
      <w:r w:rsidRPr="00112425">
        <w:rPr>
          <w:rFonts w:ascii="Tahoma" w:hAnsi="Tahoma" w:cs="Tahoma"/>
          <w:i/>
          <w:u w:val="single"/>
        </w:rPr>
        <w:t>materialno</w:t>
      </w:r>
      <w:r>
        <w:rPr>
          <w:rFonts w:ascii="Tahoma" w:hAnsi="Tahoma" w:cs="Tahoma"/>
          <w:i/>
          <w:u w:val="single"/>
        </w:rPr>
        <w:t xml:space="preserve"> </w:t>
      </w:r>
      <w:r w:rsidRPr="00112425">
        <w:rPr>
          <w:rFonts w:ascii="Tahoma" w:hAnsi="Tahoma" w:cs="Tahoma"/>
          <w:i/>
          <w:u w:val="single"/>
        </w:rPr>
        <w:t>odgovornostjo.</w:t>
      </w:r>
    </w:p>
    <w:p w14:paraId="62005E94" w14:textId="77777777" w:rsidR="003D4961" w:rsidRPr="00112425" w:rsidRDefault="003D4961" w:rsidP="003D4961">
      <w:pPr>
        <w:keepNext/>
        <w:keepLines/>
        <w:jc w:val="both"/>
        <w:rPr>
          <w:rFonts w:ascii="Tahoma" w:hAnsi="Tahoma" w:cs="Tahoma"/>
          <w:b/>
        </w:rPr>
      </w:pPr>
    </w:p>
    <w:p w14:paraId="433940C9" w14:textId="77777777" w:rsidR="003D4961" w:rsidRPr="00112425" w:rsidRDefault="003D4961" w:rsidP="003D4961">
      <w:pPr>
        <w:keepNext/>
        <w:keepLines/>
        <w:jc w:val="both"/>
        <w:rPr>
          <w:rFonts w:ascii="Tahoma" w:hAnsi="Tahoma" w:cs="Tahoma"/>
          <w:b/>
        </w:rPr>
      </w:pPr>
    </w:p>
    <w:p w14:paraId="067743E0" w14:textId="77777777" w:rsidR="003D4961" w:rsidRPr="00112425" w:rsidRDefault="003D4961" w:rsidP="003D4961">
      <w:pPr>
        <w:keepNext/>
        <w:keepLines/>
        <w:jc w:val="both"/>
        <w:rPr>
          <w:rFonts w:ascii="Tahoma" w:hAnsi="Tahoma" w:cs="Tahoma"/>
          <w:b/>
        </w:rPr>
      </w:pPr>
    </w:p>
    <w:p w14:paraId="2873AE96" w14:textId="77777777" w:rsidR="003D4961" w:rsidRPr="00112425" w:rsidRDefault="003D4961" w:rsidP="003D4961">
      <w:pPr>
        <w:keepNext/>
        <w:keepLines/>
        <w:jc w:val="both"/>
        <w:rPr>
          <w:rFonts w:ascii="Tahoma" w:hAnsi="Tahoma" w:cs="Tahoma"/>
          <w:b/>
        </w:rPr>
      </w:pPr>
      <w:r w:rsidRPr="00112425">
        <w:rPr>
          <w:rFonts w:ascii="Tahoma" w:hAnsi="Tahoma" w:cs="Tahoma"/>
          <w:b/>
        </w:rPr>
        <w:t>__________________________</w:t>
      </w:r>
      <w:r>
        <w:rPr>
          <w:rFonts w:ascii="Tahoma" w:hAnsi="Tahoma" w:cs="Tahoma"/>
          <w:b/>
        </w:rPr>
        <w:t xml:space="preserve">                                    </w:t>
      </w:r>
      <w:r w:rsidRPr="00112425">
        <w:rPr>
          <w:rFonts w:ascii="Tahoma" w:hAnsi="Tahoma" w:cs="Tahoma"/>
          <w:b/>
        </w:rPr>
        <w:t>_____________________________</w:t>
      </w:r>
    </w:p>
    <w:p w14:paraId="78FD6B88" w14:textId="77777777" w:rsidR="003D4961" w:rsidRPr="00112425" w:rsidRDefault="003D4961" w:rsidP="003D4961">
      <w:pPr>
        <w:keepNext/>
        <w:keepLines/>
        <w:jc w:val="both"/>
        <w:rPr>
          <w:rFonts w:ascii="Tahoma" w:hAnsi="Tahoma" w:cs="Tahoma"/>
        </w:rPr>
      </w:pPr>
      <w:r w:rsidRPr="00112425">
        <w:rPr>
          <w:rFonts w:ascii="Tahoma" w:hAnsi="Tahoma" w:cs="Tahoma"/>
        </w:rPr>
        <w:t>(Kraj</w:t>
      </w:r>
      <w:r>
        <w:rPr>
          <w:rFonts w:ascii="Tahoma" w:hAnsi="Tahoma" w:cs="Tahoma"/>
        </w:rPr>
        <w:t xml:space="preserve"> </w:t>
      </w:r>
      <w:r w:rsidRPr="00112425">
        <w:rPr>
          <w:rFonts w:ascii="Tahoma" w:hAnsi="Tahoma" w:cs="Tahoma"/>
        </w:rPr>
        <w:t>in</w:t>
      </w:r>
      <w:r>
        <w:rPr>
          <w:rFonts w:ascii="Tahoma" w:hAnsi="Tahoma" w:cs="Tahoma"/>
        </w:rPr>
        <w:t xml:space="preserve"> </w:t>
      </w:r>
      <w:r w:rsidRPr="00112425">
        <w:rPr>
          <w:rFonts w:ascii="Tahoma" w:hAnsi="Tahoma" w:cs="Tahoma"/>
        </w:rPr>
        <w:t>datum)</w:t>
      </w:r>
      <w:r>
        <w:rPr>
          <w:rFonts w:ascii="Tahoma" w:hAnsi="Tahoma" w:cs="Tahoma"/>
        </w:rPr>
        <w:t xml:space="preserve">                                         </w:t>
      </w:r>
      <w:r w:rsidRPr="00112425">
        <w:rPr>
          <w:rFonts w:ascii="Tahoma" w:hAnsi="Tahoma" w:cs="Tahoma"/>
        </w:rPr>
        <w:t>Žig</w:t>
      </w:r>
      <w:r>
        <w:rPr>
          <w:rFonts w:ascii="Tahoma" w:hAnsi="Tahoma" w:cs="Tahoma"/>
        </w:rPr>
        <w:t xml:space="preserve">                      </w:t>
      </w:r>
      <w:r w:rsidRPr="00112425">
        <w:rPr>
          <w:rFonts w:ascii="Tahoma" w:hAnsi="Tahoma" w:cs="Tahoma"/>
        </w:rPr>
        <w:t>(</w:t>
      </w:r>
      <w:r w:rsidRPr="00112425">
        <w:rPr>
          <w:rFonts w:ascii="Tahoma" w:hAnsi="Tahoma" w:cs="Tahoma"/>
          <w:snapToGrid w:val="0"/>
          <w:color w:val="000000"/>
        </w:rPr>
        <w:t>Naziv</w:t>
      </w:r>
      <w:r>
        <w:rPr>
          <w:rFonts w:ascii="Tahoma" w:hAnsi="Tahoma" w:cs="Tahoma"/>
          <w:snapToGrid w:val="0"/>
          <w:color w:val="000000"/>
        </w:rPr>
        <w:t xml:space="preserve"> </w:t>
      </w:r>
      <w:r w:rsidRPr="00112425">
        <w:rPr>
          <w:rFonts w:ascii="Tahoma" w:hAnsi="Tahoma" w:cs="Tahoma"/>
          <w:snapToGrid w:val="0"/>
          <w:color w:val="000000"/>
        </w:rPr>
        <w:t>in</w:t>
      </w:r>
      <w:r>
        <w:rPr>
          <w:rFonts w:ascii="Tahoma" w:hAnsi="Tahoma" w:cs="Tahoma"/>
          <w:snapToGrid w:val="0"/>
          <w:color w:val="000000"/>
        </w:rPr>
        <w:t xml:space="preserve"> </w:t>
      </w:r>
      <w:r w:rsidRPr="00112425">
        <w:rPr>
          <w:rFonts w:ascii="Tahoma" w:hAnsi="Tahoma" w:cs="Tahoma"/>
          <w:snapToGrid w:val="0"/>
          <w:color w:val="000000"/>
        </w:rPr>
        <w:t>podpis</w:t>
      </w:r>
      <w:r>
        <w:rPr>
          <w:rFonts w:ascii="Tahoma" w:hAnsi="Tahoma" w:cs="Tahoma"/>
          <w:snapToGrid w:val="0"/>
          <w:color w:val="000000"/>
        </w:rPr>
        <w:t xml:space="preserve"> </w:t>
      </w:r>
      <w:r w:rsidRPr="00112425">
        <w:rPr>
          <w:rFonts w:ascii="Tahoma" w:hAnsi="Tahoma" w:cs="Tahoma"/>
          <w:snapToGrid w:val="0"/>
          <w:color w:val="000000"/>
        </w:rPr>
        <w:t>gospodarskega</w:t>
      </w:r>
      <w:r>
        <w:rPr>
          <w:rFonts w:ascii="Tahoma" w:hAnsi="Tahoma" w:cs="Tahoma"/>
          <w:snapToGrid w:val="0"/>
          <w:color w:val="000000"/>
        </w:rPr>
        <w:t xml:space="preserve"> </w:t>
      </w:r>
      <w:r w:rsidRPr="00112425">
        <w:rPr>
          <w:rFonts w:ascii="Tahoma" w:hAnsi="Tahoma" w:cs="Tahoma"/>
          <w:snapToGrid w:val="0"/>
          <w:color w:val="000000"/>
        </w:rPr>
        <w:t>subjekta</w:t>
      </w:r>
      <w:r w:rsidRPr="00112425">
        <w:rPr>
          <w:rFonts w:ascii="Tahoma" w:hAnsi="Tahoma" w:cs="Tahoma"/>
        </w:rPr>
        <w:t>)</w:t>
      </w:r>
      <w:r>
        <w:rPr>
          <w:rFonts w:ascii="Tahoma" w:hAnsi="Tahoma" w:cs="Tahoma"/>
        </w:rPr>
        <w:t xml:space="preserve"> </w:t>
      </w:r>
    </w:p>
    <w:p w14:paraId="2D1345B5" w14:textId="77777777" w:rsidR="003D4961" w:rsidRPr="00112425" w:rsidRDefault="003D4961" w:rsidP="003D4961">
      <w:pPr>
        <w:keepNext/>
        <w:keepLines/>
        <w:tabs>
          <w:tab w:val="left" w:pos="284"/>
        </w:tabs>
        <w:jc w:val="both"/>
        <w:rPr>
          <w:rFonts w:ascii="Tahoma" w:hAnsi="Tahoma" w:cs="Tahoma"/>
        </w:rPr>
      </w:pPr>
    </w:p>
    <w:p w14:paraId="5765E9A0" w14:textId="77777777" w:rsidR="003D4961" w:rsidRPr="00112425" w:rsidRDefault="003D4961" w:rsidP="003D4961">
      <w:pPr>
        <w:keepNext/>
        <w:keepLines/>
        <w:tabs>
          <w:tab w:val="left" w:pos="284"/>
        </w:tabs>
        <w:jc w:val="both"/>
        <w:rPr>
          <w:rFonts w:ascii="Tahoma" w:hAnsi="Tahoma" w:cs="Tahoma"/>
        </w:rPr>
      </w:pPr>
    </w:p>
    <w:p w14:paraId="7BC073CA" w14:textId="77777777" w:rsidR="003D4961" w:rsidRPr="00112425" w:rsidRDefault="003D4961" w:rsidP="003D4961">
      <w:pPr>
        <w:keepNext/>
        <w:keepLines/>
        <w:tabs>
          <w:tab w:val="left" w:pos="284"/>
        </w:tabs>
        <w:jc w:val="both"/>
        <w:rPr>
          <w:rFonts w:ascii="Tahoma" w:hAnsi="Tahoma" w:cs="Tahoma"/>
        </w:rPr>
      </w:pPr>
    </w:p>
    <w:p w14:paraId="21271654" w14:textId="77777777" w:rsidR="003D4961" w:rsidRPr="00112425" w:rsidRDefault="003D4961" w:rsidP="003D4961">
      <w:pPr>
        <w:keepNext/>
        <w:keepLines/>
        <w:tabs>
          <w:tab w:val="left" w:pos="284"/>
        </w:tabs>
        <w:jc w:val="both"/>
        <w:rPr>
          <w:rFonts w:ascii="Tahoma" w:hAnsi="Tahoma" w:cs="Tahoma"/>
        </w:rPr>
      </w:pPr>
    </w:p>
    <w:p w14:paraId="7390576C" w14:textId="77777777" w:rsidR="003D4961" w:rsidRPr="00112425" w:rsidRDefault="003D4961" w:rsidP="003D4961">
      <w:pPr>
        <w:keepNext/>
        <w:keepLines/>
        <w:tabs>
          <w:tab w:val="left" w:pos="284"/>
        </w:tabs>
        <w:jc w:val="both"/>
        <w:rPr>
          <w:rFonts w:ascii="Tahoma" w:hAnsi="Tahoma" w:cs="Tahoma"/>
        </w:rPr>
      </w:pPr>
    </w:p>
    <w:p w14:paraId="0376D24F" w14:textId="77777777" w:rsidR="003D4961" w:rsidRPr="00112425" w:rsidRDefault="003D4961" w:rsidP="003D4961">
      <w:pPr>
        <w:keepNext/>
        <w:keepLines/>
        <w:tabs>
          <w:tab w:val="left" w:pos="284"/>
        </w:tabs>
        <w:jc w:val="both"/>
        <w:rPr>
          <w:rFonts w:ascii="Tahoma" w:hAnsi="Tahoma" w:cs="Tahoma"/>
        </w:rPr>
      </w:pPr>
    </w:p>
    <w:p w14:paraId="006ECEC9" w14:textId="77777777" w:rsidR="003D4961" w:rsidRPr="00112425" w:rsidRDefault="003D4961" w:rsidP="003D4961">
      <w:pPr>
        <w:keepNext/>
        <w:keepLines/>
        <w:spacing w:after="40"/>
        <w:jc w:val="both"/>
        <w:rPr>
          <w:rFonts w:ascii="Tahoma" w:hAnsi="Tahoma" w:cs="Tahoma"/>
          <w:b/>
          <w:i/>
          <w:sz w:val="18"/>
          <w:szCs w:val="18"/>
          <w:u w:val="single"/>
        </w:rPr>
      </w:pPr>
      <w:r>
        <w:rPr>
          <w:rFonts w:ascii="Tahoma" w:hAnsi="Tahoma" w:cs="Tahoma"/>
          <w:b/>
          <w:i/>
          <w:sz w:val="18"/>
          <w:szCs w:val="18"/>
          <w:u w:val="single"/>
        </w:rPr>
        <w:t xml:space="preserve">Navodilo: </w:t>
      </w:r>
      <w:r w:rsidRPr="00112425">
        <w:rPr>
          <w:rFonts w:ascii="Tahoma" w:hAnsi="Tahoma" w:cs="Tahoma"/>
          <w:i/>
          <w:iCs/>
          <w:sz w:val="18"/>
          <w:szCs w:val="22"/>
        </w:rPr>
        <w:t>Izjavo</w:t>
      </w:r>
      <w:r>
        <w:rPr>
          <w:rFonts w:ascii="Tahoma" w:hAnsi="Tahoma" w:cs="Tahoma"/>
          <w:i/>
          <w:iCs/>
          <w:sz w:val="18"/>
          <w:szCs w:val="22"/>
        </w:rPr>
        <w:t xml:space="preserve"> </w:t>
      </w:r>
      <w:r w:rsidRPr="00112425">
        <w:rPr>
          <w:rFonts w:ascii="Tahoma" w:hAnsi="Tahoma" w:cs="Tahoma"/>
          <w:i/>
          <w:iCs/>
          <w:sz w:val="18"/>
          <w:szCs w:val="22"/>
        </w:rPr>
        <w:t>izpolni</w:t>
      </w:r>
      <w:r>
        <w:rPr>
          <w:rFonts w:ascii="Tahoma" w:hAnsi="Tahoma" w:cs="Tahoma"/>
          <w:i/>
          <w:iCs/>
          <w:sz w:val="18"/>
          <w:szCs w:val="22"/>
        </w:rPr>
        <w:t xml:space="preserve"> </w:t>
      </w:r>
      <w:r w:rsidRPr="00112425">
        <w:rPr>
          <w:rFonts w:ascii="Tahoma" w:hAnsi="Tahoma" w:cs="Tahoma"/>
          <w:i/>
          <w:iCs/>
          <w:sz w:val="18"/>
          <w:szCs w:val="22"/>
        </w:rPr>
        <w:t>in</w:t>
      </w:r>
      <w:r>
        <w:rPr>
          <w:rFonts w:ascii="Tahoma" w:hAnsi="Tahoma" w:cs="Tahoma"/>
          <w:i/>
          <w:iCs/>
          <w:sz w:val="18"/>
          <w:szCs w:val="22"/>
        </w:rPr>
        <w:t xml:space="preserve"> </w:t>
      </w:r>
      <w:r w:rsidRPr="00112425">
        <w:rPr>
          <w:rFonts w:ascii="Tahoma" w:hAnsi="Tahoma" w:cs="Tahoma"/>
          <w:i/>
          <w:iCs/>
          <w:sz w:val="18"/>
          <w:szCs w:val="22"/>
        </w:rPr>
        <w:t>podpiše</w:t>
      </w:r>
      <w:r>
        <w:rPr>
          <w:rFonts w:ascii="Tahoma" w:hAnsi="Tahoma" w:cs="Tahoma"/>
          <w:i/>
          <w:iCs/>
          <w:sz w:val="18"/>
          <w:szCs w:val="22"/>
        </w:rPr>
        <w:t xml:space="preserve"> </w:t>
      </w:r>
      <w:r w:rsidRPr="00112425">
        <w:rPr>
          <w:rFonts w:ascii="Tahoma" w:hAnsi="Tahoma" w:cs="Tahoma"/>
          <w:i/>
          <w:iCs/>
          <w:sz w:val="18"/>
          <w:szCs w:val="22"/>
          <w:u w:val="single"/>
        </w:rPr>
        <w:t>ponudnik</w:t>
      </w:r>
      <w:r w:rsidRPr="00112425">
        <w:rPr>
          <w:rFonts w:ascii="Tahoma" w:hAnsi="Tahoma" w:cs="Tahoma"/>
          <w:i/>
          <w:iCs/>
          <w:sz w:val="18"/>
          <w:szCs w:val="22"/>
        </w:rPr>
        <w:t>,</w:t>
      </w:r>
      <w:r>
        <w:rPr>
          <w:rFonts w:ascii="Tahoma" w:hAnsi="Tahoma" w:cs="Tahoma"/>
          <w:i/>
          <w:iCs/>
          <w:sz w:val="18"/>
          <w:szCs w:val="22"/>
        </w:rPr>
        <w:t xml:space="preserve"> </w:t>
      </w:r>
      <w:r w:rsidRPr="00112425">
        <w:rPr>
          <w:rFonts w:ascii="Tahoma" w:hAnsi="Tahoma" w:cs="Tahoma"/>
          <w:i/>
          <w:iCs/>
          <w:sz w:val="18"/>
          <w:szCs w:val="22"/>
        </w:rPr>
        <w:t>kot</w:t>
      </w:r>
      <w:r>
        <w:rPr>
          <w:rFonts w:ascii="Tahoma" w:hAnsi="Tahoma" w:cs="Tahoma"/>
          <w:i/>
          <w:iCs/>
          <w:sz w:val="18"/>
          <w:szCs w:val="22"/>
        </w:rPr>
        <w:t xml:space="preserve"> </w:t>
      </w:r>
      <w:r w:rsidRPr="00112425">
        <w:rPr>
          <w:rFonts w:ascii="Tahoma" w:hAnsi="Tahoma" w:cs="Tahoma"/>
          <w:i/>
          <w:iCs/>
          <w:sz w:val="18"/>
          <w:szCs w:val="22"/>
        </w:rPr>
        <w:t>tudi</w:t>
      </w:r>
      <w:r>
        <w:rPr>
          <w:rFonts w:ascii="Tahoma" w:hAnsi="Tahoma" w:cs="Tahoma"/>
          <w:i/>
          <w:iCs/>
          <w:sz w:val="18"/>
          <w:szCs w:val="22"/>
        </w:rPr>
        <w:t xml:space="preserve"> </w:t>
      </w:r>
      <w:r w:rsidRPr="00112425">
        <w:rPr>
          <w:rFonts w:ascii="Tahoma" w:hAnsi="Tahoma" w:cs="Tahoma"/>
          <w:i/>
          <w:iCs/>
          <w:sz w:val="18"/>
          <w:szCs w:val="22"/>
        </w:rPr>
        <w:t>vsi</w:t>
      </w:r>
      <w:r>
        <w:rPr>
          <w:rFonts w:ascii="Tahoma" w:hAnsi="Tahoma" w:cs="Tahoma"/>
          <w:i/>
          <w:iCs/>
          <w:sz w:val="18"/>
          <w:szCs w:val="22"/>
        </w:rPr>
        <w:t xml:space="preserve"> </w:t>
      </w:r>
      <w:r w:rsidRPr="00112425">
        <w:rPr>
          <w:rFonts w:ascii="Tahoma" w:hAnsi="Tahoma" w:cs="Tahoma"/>
          <w:i/>
          <w:iCs/>
          <w:sz w:val="18"/>
          <w:szCs w:val="22"/>
          <w:u w:val="single"/>
        </w:rPr>
        <w:t>posamezni</w:t>
      </w:r>
      <w:r>
        <w:rPr>
          <w:rFonts w:ascii="Tahoma" w:hAnsi="Tahoma" w:cs="Tahoma"/>
          <w:i/>
          <w:iCs/>
          <w:sz w:val="18"/>
          <w:szCs w:val="22"/>
          <w:u w:val="single"/>
        </w:rPr>
        <w:t xml:space="preserve"> </w:t>
      </w:r>
      <w:r w:rsidRPr="00112425">
        <w:rPr>
          <w:rFonts w:ascii="Tahoma" w:hAnsi="Tahoma" w:cs="Tahoma"/>
          <w:i/>
          <w:iCs/>
          <w:sz w:val="18"/>
          <w:szCs w:val="22"/>
          <w:u w:val="single"/>
        </w:rPr>
        <w:t>člani</w:t>
      </w:r>
      <w:r>
        <w:rPr>
          <w:rFonts w:ascii="Tahoma" w:hAnsi="Tahoma" w:cs="Tahoma"/>
          <w:i/>
          <w:iCs/>
          <w:sz w:val="18"/>
          <w:szCs w:val="22"/>
          <w:u w:val="single"/>
        </w:rPr>
        <w:t xml:space="preserve"> </w:t>
      </w:r>
      <w:r w:rsidRPr="00112425">
        <w:rPr>
          <w:rFonts w:ascii="Tahoma" w:hAnsi="Tahoma" w:cs="Tahoma"/>
          <w:i/>
          <w:iCs/>
          <w:sz w:val="18"/>
          <w:szCs w:val="22"/>
          <w:u w:val="single"/>
        </w:rPr>
        <w:t>skupine</w:t>
      </w:r>
      <w:r>
        <w:rPr>
          <w:rFonts w:ascii="Tahoma" w:hAnsi="Tahoma" w:cs="Tahoma"/>
          <w:i/>
          <w:iCs/>
          <w:sz w:val="18"/>
          <w:szCs w:val="22"/>
          <w:u w:val="single"/>
        </w:rPr>
        <w:t xml:space="preserve"> </w:t>
      </w:r>
      <w:r w:rsidRPr="00112425">
        <w:rPr>
          <w:rFonts w:ascii="Tahoma" w:hAnsi="Tahoma" w:cs="Tahoma"/>
          <w:i/>
          <w:iCs/>
          <w:sz w:val="18"/>
          <w:szCs w:val="22"/>
          <w:u w:val="single"/>
        </w:rPr>
        <w:t>ponudnikov</w:t>
      </w:r>
      <w:r>
        <w:rPr>
          <w:rFonts w:ascii="Tahoma" w:hAnsi="Tahoma" w:cs="Tahoma"/>
          <w:i/>
          <w:iCs/>
          <w:sz w:val="18"/>
          <w:szCs w:val="22"/>
        </w:rPr>
        <w:t xml:space="preserve"> </w:t>
      </w:r>
      <w:r w:rsidRPr="00112425">
        <w:rPr>
          <w:rFonts w:ascii="Tahoma" w:hAnsi="Tahoma" w:cs="Tahoma"/>
          <w:i/>
          <w:iCs/>
          <w:sz w:val="18"/>
          <w:szCs w:val="22"/>
        </w:rPr>
        <w:t>(partnerji)</w:t>
      </w:r>
      <w:r>
        <w:rPr>
          <w:rFonts w:ascii="Tahoma" w:hAnsi="Tahoma" w:cs="Tahoma"/>
          <w:i/>
          <w:iCs/>
          <w:sz w:val="18"/>
          <w:szCs w:val="22"/>
        </w:rPr>
        <w:t xml:space="preserve"> </w:t>
      </w:r>
      <w:r w:rsidRPr="00112425">
        <w:rPr>
          <w:rFonts w:ascii="Tahoma" w:hAnsi="Tahoma" w:cs="Tahoma"/>
          <w:i/>
          <w:iCs/>
          <w:sz w:val="18"/>
          <w:szCs w:val="22"/>
        </w:rPr>
        <w:t>v</w:t>
      </w:r>
      <w:r>
        <w:rPr>
          <w:rFonts w:ascii="Tahoma" w:hAnsi="Tahoma" w:cs="Tahoma"/>
          <w:i/>
          <w:iCs/>
          <w:sz w:val="18"/>
          <w:szCs w:val="22"/>
        </w:rPr>
        <w:t xml:space="preserve"> </w:t>
      </w:r>
      <w:r w:rsidRPr="00112425">
        <w:rPr>
          <w:rFonts w:ascii="Tahoma" w:hAnsi="Tahoma" w:cs="Tahoma"/>
          <w:i/>
          <w:iCs/>
          <w:sz w:val="18"/>
          <w:szCs w:val="22"/>
        </w:rPr>
        <w:t>primeru</w:t>
      </w:r>
      <w:r>
        <w:rPr>
          <w:rFonts w:ascii="Tahoma" w:hAnsi="Tahoma" w:cs="Tahoma"/>
          <w:i/>
          <w:iCs/>
          <w:sz w:val="18"/>
          <w:szCs w:val="22"/>
        </w:rPr>
        <w:t xml:space="preserve"> </w:t>
      </w:r>
      <w:r w:rsidRPr="00112425">
        <w:rPr>
          <w:rFonts w:ascii="Tahoma" w:hAnsi="Tahoma" w:cs="Tahoma"/>
          <w:i/>
          <w:iCs/>
          <w:sz w:val="18"/>
          <w:szCs w:val="22"/>
        </w:rPr>
        <w:t>skupne</w:t>
      </w:r>
      <w:r>
        <w:rPr>
          <w:rFonts w:ascii="Tahoma" w:hAnsi="Tahoma" w:cs="Tahoma"/>
          <w:i/>
          <w:iCs/>
          <w:sz w:val="18"/>
          <w:szCs w:val="22"/>
        </w:rPr>
        <w:t xml:space="preserve"> </w:t>
      </w:r>
      <w:r w:rsidRPr="00112425">
        <w:rPr>
          <w:rFonts w:ascii="Tahoma" w:hAnsi="Tahoma" w:cs="Tahoma"/>
          <w:i/>
          <w:iCs/>
          <w:sz w:val="18"/>
          <w:szCs w:val="22"/>
        </w:rPr>
        <w:t>ponudbe,</w:t>
      </w:r>
      <w:r>
        <w:rPr>
          <w:rFonts w:ascii="Tahoma" w:hAnsi="Tahoma" w:cs="Tahoma"/>
          <w:i/>
          <w:iCs/>
          <w:sz w:val="18"/>
          <w:szCs w:val="22"/>
        </w:rPr>
        <w:t xml:space="preserve"> </w:t>
      </w:r>
      <w:r w:rsidRPr="00112425">
        <w:rPr>
          <w:rFonts w:ascii="Tahoma" w:hAnsi="Tahoma" w:cs="Tahoma"/>
          <w:i/>
          <w:iCs/>
          <w:sz w:val="18"/>
          <w:szCs w:val="22"/>
        </w:rPr>
        <w:t>ter</w:t>
      </w:r>
      <w:r>
        <w:rPr>
          <w:rFonts w:ascii="Tahoma" w:hAnsi="Tahoma" w:cs="Tahoma"/>
          <w:i/>
          <w:iCs/>
          <w:sz w:val="18"/>
          <w:szCs w:val="22"/>
        </w:rPr>
        <w:t xml:space="preserve"> </w:t>
      </w:r>
      <w:r w:rsidRPr="00112425">
        <w:rPr>
          <w:rFonts w:ascii="Tahoma" w:hAnsi="Tahoma" w:cs="Tahoma"/>
          <w:i/>
          <w:iCs/>
          <w:sz w:val="18"/>
          <w:szCs w:val="22"/>
        </w:rPr>
        <w:t>vsi</w:t>
      </w:r>
      <w:r>
        <w:rPr>
          <w:rFonts w:ascii="Tahoma" w:hAnsi="Tahoma" w:cs="Tahoma"/>
          <w:i/>
          <w:iCs/>
          <w:sz w:val="18"/>
          <w:szCs w:val="22"/>
        </w:rPr>
        <w:t xml:space="preserve"> </w:t>
      </w:r>
      <w:r w:rsidRPr="00112425">
        <w:rPr>
          <w:rFonts w:ascii="Tahoma" w:hAnsi="Tahoma" w:cs="Tahoma"/>
          <w:i/>
          <w:iCs/>
          <w:sz w:val="18"/>
          <w:szCs w:val="22"/>
        </w:rPr>
        <w:t>morebitni</w:t>
      </w:r>
      <w:r>
        <w:rPr>
          <w:rFonts w:ascii="Tahoma" w:hAnsi="Tahoma" w:cs="Tahoma"/>
          <w:i/>
          <w:iCs/>
          <w:sz w:val="18"/>
          <w:szCs w:val="22"/>
        </w:rPr>
        <w:t xml:space="preserve"> </w:t>
      </w:r>
      <w:r w:rsidRPr="00112425">
        <w:rPr>
          <w:rFonts w:ascii="Tahoma" w:hAnsi="Tahoma" w:cs="Tahoma"/>
          <w:i/>
          <w:iCs/>
          <w:sz w:val="18"/>
          <w:szCs w:val="22"/>
          <w:u w:val="single"/>
        </w:rPr>
        <w:t>podizvajalci</w:t>
      </w:r>
      <w:r>
        <w:rPr>
          <w:rFonts w:ascii="Tahoma" w:hAnsi="Tahoma" w:cs="Tahoma"/>
          <w:i/>
          <w:iCs/>
          <w:sz w:val="18"/>
          <w:szCs w:val="22"/>
        </w:rPr>
        <w:t xml:space="preserve"> </w:t>
      </w:r>
      <w:r w:rsidRPr="00112425">
        <w:rPr>
          <w:rFonts w:ascii="Tahoma" w:hAnsi="Tahoma" w:cs="Tahoma"/>
          <w:i/>
          <w:iCs/>
          <w:sz w:val="18"/>
          <w:szCs w:val="22"/>
        </w:rPr>
        <w:t>(če</w:t>
      </w:r>
      <w:r>
        <w:rPr>
          <w:rFonts w:ascii="Tahoma" w:hAnsi="Tahoma" w:cs="Tahoma"/>
          <w:i/>
          <w:iCs/>
          <w:sz w:val="18"/>
          <w:szCs w:val="22"/>
        </w:rPr>
        <w:t xml:space="preserve"> </w:t>
      </w:r>
      <w:r w:rsidRPr="00112425">
        <w:rPr>
          <w:rFonts w:ascii="Tahoma" w:hAnsi="Tahoma" w:cs="Tahoma"/>
          <w:i/>
          <w:iCs/>
          <w:sz w:val="18"/>
          <w:szCs w:val="22"/>
        </w:rPr>
        <w:t>ponudnik</w:t>
      </w:r>
      <w:r>
        <w:rPr>
          <w:rFonts w:ascii="Tahoma" w:hAnsi="Tahoma" w:cs="Tahoma"/>
          <w:i/>
          <w:iCs/>
          <w:sz w:val="18"/>
          <w:szCs w:val="22"/>
        </w:rPr>
        <w:t xml:space="preserve"> </w:t>
      </w:r>
      <w:r w:rsidRPr="00112425">
        <w:rPr>
          <w:rFonts w:ascii="Tahoma" w:hAnsi="Tahoma" w:cs="Tahoma"/>
          <w:i/>
          <w:iCs/>
          <w:sz w:val="18"/>
          <w:szCs w:val="22"/>
        </w:rPr>
        <w:t>izvaja</w:t>
      </w:r>
      <w:r>
        <w:rPr>
          <w:rFonts w:ascii="Tahoma" w:hAnsi="Tahoma" w:cs="Tahoma"/>
          <w:i/>
          <w:iCs/>
          <w:sz w:val="18"/>
          <w:szCs w:val="22"/>
        </w:rPr>
        <w:t xml:space="preserve"> </w:t>
      </w:r>
      <w:r w:rsidRPr="00112425">
        <w:rPr>
          <w:rFonts w:ascii="Tahoma" w:hAnsi="Tahoma" w:cs="Tahoma"/>
          <w:i/>
          <w:iCs/>
          <w:sz w:val="18"/>
          <w:szCs w:val="22"/>
        </w:rPr>
        <w:t>javno</w:t>
      </w:r>
      <w:r>
        <w:rPr>
          <w:rFonts w:ascii="Tahoma" w:hAnsi="Tahoma" w:cs="Tahoma"/>
          <w:i/>
          <w:iCs/>
          <w:sz w:val="18"/>
          <w:szCs w:val="22"/>
        </w:rPr>
        <w:t xml:space="preserve"> </w:t>
      </w:r>
      <w:r w:rsidRPr="00112425">
        <w:rPr>
          <w:rFonts w:ascii="Tahoma" w:hAnsi="Tahoma" w:cs="Tahoma"/>
          <w:i/>
          <w:iCs/>
          <w:sz w:val="18"/>
          <w:szCs w:val="22"/>
        </w:rPr>
        <w:t>naročilo</w:t>
      </w:r>
      <w:r>
        <w:rPr>
          <w:rFonts w:ascii="Tahoma" w:hAnsi="Tahoma" w:cs="Tahoma"/>
          <w:i/>
          <w:iCs/>
          <w:sz w:val="18"/>
          <w:szCs w:val="22"/>
        </w:rPr>
        <w:t xml:space="preserve"> </w:t>
      </w:r>
      <w:r w:rsidRPr="00112425">
        <w:rPr>
          <w:rFonts w:ascii="Tahoma" w:hAnsi="Tahoma" w:cs="Tahoma"/>
          <w:i/>
          <w:iCs/>
          <w:sz w:val="18"/>
          <w:szCs w:val="22"/>
        </w:rPr>
        <w:t>s</w:t>
      </w:r>
      <w:r>
        <w:rPr>
          <w:rFonts w:ascii="Tahoma" w:hAnsi="Tahoma" w:cs="Tahoma"/>
          <w:i/>
          <w:iCs/>
          <w:sz w:val="18"/>
          <w:szCs w:val="22"/>
        </w:rPr>
        <w:t xml:space="preserve"> </w:t>
      </w:r>
      <w:r w:rsidRPr="00112425">
        <w:rPr>
          <w:rFonts w:ascii="Tahoma" w:hAnsi="Tahoma" w:cs="Tahoma"/>
          <w:i/>
          <w:iCs/>
          <w:sz w:val="18"/>
          <w:szCs w:val="22"/>
        </w:rPr>
        <w:t>podizvajalci)</w:t>
      </w:r>
      <w:r>
        <w:rPr>
          <w:rFonts w:ascii="Tahoma" w:hAnsi="Tahoma" w:cs="Tahoma"/>
          <w:i/>
          <w:iCs/>
          <w:sz w:val="18"/>
          <w:szCs w:val="22"/>
        </w:rPr>
        <w:t xml:space="preserve"> </w:t>
      </w:r>
      <w:r w:rsidRPr="00112425">
        <w:rPr>
          <w:rFonts w:ascii="Tahoma" w:hAnsi="Tahoma" w:cs="Tahoma"/>
          <w:i/>
          <w:iCs/>
          <w:sz w:val="18"/>
          <w:szCs w:val="22"/>
        </w:rPr>
        <w:t>in</w:t>
      </w:r>
      <w:r>
        <w:rPr>
          <w:rFonts w:ascii="Tahoma" w:hAnsi="Tahoma" w:cs="Tahoma"/>
          <w:i/>
          <w:iCs/>
          <w:sz w:val="18"/>
          <w:szCs w:val="22"/>
        </w:rPr>
        <w:t xml:space="preserve"> </w:t>
      </w:r>
      <w:r w:rsidRPr="00112425">
        <w:rPr>
          <w:rFonts w:ascii="Tahoma" w:hAnsi="Tahoma" w:cs="Tahoma"/>
          <w:i/>
          <w:iCs/>
          <w:sz w:val="18"/>
          <w:szCs w:val="22"/>
        </w:rPr>
        <w:t>vsi</w:t>
      </w:r>
      <w:r>
        <w:rPr>
          <w:rFonts w:ascii="Tahoma" w:hAnsi="Tahoma" w:cs="Tahoma"/>
          <w:i/>
          <w:iCs/>
          <w:sz w:val="18"/>
          <w:szCs w:val="22"/>
        </w:rPr>
        <w:t xml:space="preserve"> </w:t>
      </w:r>
      <w:r w:rsidRPr="00112425">
        <w:rPr>
          <w:rFonts w:ascii="Tahoma" w:hAnsi="Tahoma" w:cs="Tahoma"/>
          <w:i/>
          <w:iCs/>
          <w:sz w:val="18"/>
          <w:szCs w:val="22"/>
        </w:rPr>
        <w:t>drugi</w:t>
      </w:r>
      <w:r>
        <w:rPr>
          <w:rFonts w:ascii="Tahoma" w:hAnsi="Tahoma" w:cs="Tahoma"/>
          <w:i/>
          <w:iCs/>
          <w:sz w:val="18"/>
          <w:szCs w:val="22"/>
        </w:rPr>
        <w:t xml:space="preserve"> </w:t>
      </w:r>
      <w:r w:rsidRPr="00112425">
        <w:rPr>
          <w:rFonts w:ascii="Tahoma" w:hAnsi="Tahoma" w:cs="Tahoma"/>
          <w:i/>
          <w:iCs/>
          <w:sz w:val="18"/>
          <w:szCs w:val="22"/>
          <w:u w:val="single"/>
        </w:rPr>
        <w:t>subjekti</w:t>
      </w:r>
      <w:r w:rsidRPr="00112425">
        <w:rPr>
          <w:rFonts w:ascii="Tahoma" w:hAnsi="Tahoma" w:cs="Tahoma"/>
          <w:i/>
          <w:iCs/>
          <w:sz w:val="18"/>
          <w:szCs w:val="22"/>
        </w:rPr>
        <w:t>,</w:t>
      </w:r>
      <w:r>
        <w:rPr>
          <w:rFonts w:ascii="Tahoma" w:hAnsi="Tahoma" w:cs="Tahoma"/>
          <w:i/>
          <w:iCs/>
          <w:sz w:val="18"/>
          <w:szCs w:val="22"/>
        </w:rPr>
        <w:t xml:space="preserve"> </w:t>
      </w:r>
      <w:r w:rsidRPr="00112425">
        <w:rPr>
          <w:rFonts w:ascii="Tahoma" w:hAnsi="Tahoma" w:cs="Tahoma"/>
          <w:i/>
          <w:iCs/>
          <w:sz w:val="18"/>
          <w:szCs w:val="22"/>
        </w:rPr>
        <w:t>katerih</w:t>
      </w:r>
      <w:r>
        <w:rPr>
          <w:rFonts w:ascii="Tahoma" w:hAnsi="Tahoma" w:cs="Tahoma"/>
          <w:i/>
          <w:iCs/>
          <w:sz w:val="18"/>
          <w:szCs w:val="22"/>
        </w:rPr>
        <w:t xml:space="preserve"> </w:t>
      </w:r>
      <w:r w:rsidRPr="00112425">
        <w:rPr>
          <w:rFonts w:ascii="Tahoma" w:hAnsi="Tahoma" w:cs="Tahoma"/>
          <w:i/>
          <w:iCs/>
          <w:sz w:val="18"/>
          <w:szCs w:val="22"/>
        </w:rPr>
        <w:t>zmogljivost</w:t>
      </w:r>
      <w:r>
        <w:rPr>
          <w:rFonts w:ascii="Tahoma" w:hAnsi="Tahoma" w:cs="Tahoma"/>
          <w:i/>
          <w:iCs/>
          <w:sz w:val="18"/>
          <w:szCs w:val="22"/>
        </w:rPr>
        <w:t xml:space="preserve"> </w:t>
      </w:r>
      <w:r w:rsidRPr="00112425">
        <w:rPr>
          <w:rFonts w:ascii="Tahoma" w:hAnsi="Tahoma" w:cs="Tahoma"/>
          <w:i/>
          <w:iCs/>
          <w:sz w:val="18"/>
          <w:szCs w:val="22"/>
        </w:rPr>
        <w:t>uporablja</w:t>
      </w:r>
      <w:r>
        <w:rPr>
          <w:rFonts w:ascii="Tahoma" w:hAnsi="Tahoma" w:cs="Tahoma"/>
          <w:i/>
          <w:iCs/>
          <w:sz w:val="18"/>
          <w:szCs w:val="22"/>
        </w:rPr>
        <w:t xml:space="preserve"> </w:t>
      </w:r>
      <w:r w:rsidRPr="00112425">
        <w:rPr>
          <w:rFonts w:ascii="Tahoma" w:hAnsi="Tahoma" w:cs="Tahoma"/>
          <w:i/>
          <w:iCs/>
          <w:sz w:val="18"/>
          <w:szCs w:val="22"/>
        </w:rPr>
        <w:t>ponudnik</w:t>
      </w:r>
      <w:r>
        <w:rPr>
          <w:rFonts w:ascii="Tahoma" w:hAnsi="Tahoma" w:cs="Tahoma"/>
          <w:i/>
          <w:iCs/>
          <w:sz w:val="18"/>
          <w:szCs w:val="22"/>
        </w:rPr>
        <w:t xml:space="preserve"> </w:t>
      </w:r>
      <w:r w:rsidRPr="00112425">
        <w:rPr>
          <w:rFonts w:ascii="Tahoma" w:hAnsi="Tahoma" w:cs="Tahoma"/>
          <w:i/>
          <w:iCs/>
          <w:sz w:val="18"/>
          <w:szCs w:val="22"/>
        </w:rPr>
        <w:t>(v</w:t>
      </w:r>
      <w:r>
        <w:rPr>
          <w:rFonts w:ascii="Tahoma" w:hAnsi="Tahoma" w:cs="Tahoma"/>
          <w:i/>
          <w:iCs/>
          <w:sz w:val="18"/>
          <w:szCs w:val="22"/>
        </w:rPr>
        <w:t xml:space="preserve"> </w:t>
      </w:r>
      <w:r w:rsidRPr="00112425">
        <w:rPr>
          <w:rFonts w:ascii="Tahoma" w:hAnsi="Tahoma" w:cs="Tahoma"/>
          <w:i/>
          <w:iCs/>
          <w:sz w:val="18"/>
          <w:szCs w:val="22"/>
        </w:rPr>
        <w:t>kolikor</w:t>
      </w:r>
      <w:r>
        <w:rPr>
          <w:rFonts w:ascii="Tahoma" w:hAnsi="Tahoma" w:cs="Tahoma"/>
          <w:i/>
          <w:iCs/>
          <w:sz w:val="18"/>
          <w:szCs w:val="22"/>
        </w:rPr>
        <w:t xml:space="preserve"> </w:t>
      </w:r>
      <w:r w:rsidRPr="00112425">
        <w:rPr>
          <w:rFonts w:ascii="Tahoma" w:hAnsi="Tahoma" w:cs="Tahoma"/>
          <w:i/>
          <w:iCs/>
          <w:sz w:val="18"/>
          <w:szCs w:val="22"/>
        </w:rPr>
        <w:t>bo</w:t>
      </w:r>
      <w:r>
        <w:rPr>
          <w:rFonts w:ascii="Tahoma" w:hAnsi="Tahoma" w:cs="Tahoma"/>
          <w:i/>
          <w:iCs/>
          <w:sz w:val="18"/>
          <w:szCs w:val="22"/>
        </w:rPr>
        <w:t xml:space="preserve"> </w:t>
      </w:r>
      <w:r w:rsidRPr="00112425">
        <w:rPr>
          <w:rFonts w:ascii="Tahoma" w:hAnsi="Tahoma" w:cs="Tahoma"/>
          <w:i/>
          <w:iCs/>
          <w:sz w:val="18"/>
          <w:szCs w:val="22"/>
        </w:rPr>
        <w:t>ponudnik</w:t>
      </w:r>
      <w:r>
        <w:rPr>
          <w:rFonts w:ascii="Tahoma" w:hAnsi="Tahoma" w:cs="Tahoma"/>
          <w:i/>
          <w:iCs/>
          <w:sz w:val="18"/>
          <w:szCs w:val="22"/>
        </w:rPr>
        <w:t xml:space="preserve"> </w:t>
      </w:r>
      <w:r w:rsidRPr="00112425">
        <w:rPr>
          <w:rFonts w:ascii="Tahoma" w:hAnsi="Tahoma" w:cs="Tahoma"/>
          <w:i/>
          <w:iCs/>
          <w:sz w:val="18"/>
          <w:szCs w:val="22"/>
        </w:rPr>
        <w:t>uporabil</w:t>
      </w:r>
      <w:r>
        <w:rPr>
          <w:rFonts w:ascii="Tahoma" w:hAnsi="Tahoma" w:cs="Tahoma"/>
          <w:i/>
          <w:iCs/>
          <w:sz w:val="18"/>
          <w:szCs w:val="22"/>
        </w:rPr>
        <w:t xml:space="preserve"> </w:t>
      </w:r>
      <w:r w:rsidRPr="00112425">
        <w:rPr>
          <w:rFonts w:ascii="Tahoma" w:hAnsi="Tahoma" w:cs="Tahoma"/>
          <w:i/>
          <w:iCs/>
          <w:sz w:val="18"/>
          <w:szCs w:val="22"/>
        </w:rPr>
        <w:t>zmogljivosti</w:t>
      </w:r>
      <w:r>
        <w:rPr>
          <w:rFonts w:ascii="Tahoma" w:hAnsi="Tahoma" w:cs="Tahoma"/>
          <w:i/>
          <w:iCs/>
          <w:sz w:val="18"/>
          <w:szCs w:val="22"/>
        </w:rPr>
        <w:t xml:space="preserve"> </w:t>
      </w:r>
      <w:r w:rsidRPr="00112425">
        <w:rPr>
          <w:rFonts w:ascii="Tahoma" w:hAnsi="Tahoma" w:cs="Tahoma"/>
          <w:i/>
          <w:iCs/>
          <w:sz w:val="18"/>
          <w:szCs w:val="22"/>
        </w:rPr>
        <w:t>drugih</w:t>
      </w:r>
      <w:r>
        <w:rPr>
          <w:rFonts w:ascii="Tahoma" w:hAnsi="Tahoma" w:cs="Tahoma"/>
          <w:i/>
          <w:iCs/>
          <w:sz w:val="18"/>
          <w:szCs w:val="22"/>
        </w:rPr>
        <w:t xml:space="preserve"> </w:t>
      </w:r>
      <w:r w:rsidRPr="00112425">
        <w:rPr>
          <w:rFonts w:ascii="Tahoma" w:hAnsi="Tahoma" w:cs="Tahoma"/>
          <w:i/>
          <w:iCs/>
          <w:sz w:val="18"/>
          <w:szCs w:val="22"/>
        </w:rPr>
        <w:t>subjektov).</w:t>
      </w:r>
    </w:p>
    <w:p w14:paraId="35FF9D55" w14:textId="77777777" w:rsidR="003D4961" w:rsidRPr="00112425" w:rsidRDefault="003D4961" w:rsidP="003D4961">
      <w:pPr>
        <w:keepNext/>
        <w:keepLines/>
        <w:tabs>
          <w:tab w:val="left" w:pos="284"/>
        </w:tabs>
        <w:jc w:val="both"/>
        <w:rPr>
          <w:rFonts w:ascii="Tahoma" w:hAnsi="Tahoma" w:cs="Tahoma"/>
        </w:rPr>
      </w:pPr>
    </w:p>
    <w:p w14:paraId="2A439515" w14:textId="77777777" w:rsidR="003D4961" w:rsidRPr="00112425" w:rsidRDefault="003D4961" w:rsidP="003D4961">
      <w:pPr>
        <w:keepNext/>
        <w:keepLines/>
        <w:tabs>
          <w:tab w:val="left" w:pos="284"/>
        </w:tabs>
        <w:jc w:val="both"/>
        <w:rPr>
          <w:rFonts w:ascii="Tahoma" w:hAnsi="Tahoma" w:cs="Tahoma"/>
          <w:i/>
        </w:rPr>
      </w:pPr>
      <w:r w:rsidRPr="00112425">
        <w:rPr>
          <w:rFonts w:ascii="Tahoma" w:hAnsi="Tahoma" w:cs="Tahoma"/>
          <w:i/>
        </w:rPr>
        <w:t>Izjava</w:t>
      </w:r>
      <w:r>
        <w:rPr>
          <w:rFonts w:ascii="Tahoma" w:hAnsi="Tahoma" w:cs="Tahoma"/>
          <w:i/>
        </w:rPr>
        <w:t xml:space="preserve"> </w:t>
      </w:r>
      <w:r w:rsidRPr="00112425">
        <w:rPr>
          <w:rFonts w:ascii="Tahoma" w:hAnsi="Tahoma" w:cs="Tahoma"/>
          <w:i/>
        </w:rPr>
        <w:t>je</w:t>
      </w:r>
      <w:r>
        <w:rPr>
          <w:rFonts w:ascii="Tahoma" w:hAnsi="Tahoma" w:cs="Tahoma"/>
          <w:i/>
        </w:rPr>
        <w:t xml:space="preserve"> </w:t>
      </w:r>
      <w:r w:rsidRPr="00112425">
        <w:rPr>
          <w:rFonts w:ascii="Tahoma" w:hAnsi="Tahoma" w:cs="Tahoma"/>
          <w:i/>
        </w:rPr>
        <w:t>lahko</w:t>
      </w:r>
      <w:r>
        <w:rPr>
          <w:rFonts w:ascii="Tahoma" w:hAnsi="Tahoma" w:cs="Tahoma"/>
          <w:i/>
        </w:rPr>
        <w:t xml:space="preserve"> </w:t>
      </w:r>
      <w:r w:rsidRPr="00112425">
        <w:rPr>
          <w:rFonts w:ascii="Tahoma" w:hAnsi="Tahoma" w:cs="Tahoma"/>
          <w:i/>
        </w:rPr>
        <w:t>podana</w:t>
      </w:r>
      <w:r>
        <w:rPr>
          <w:rFonts w:ascii="Tahoma" w:hAnsi="Tahoma" w:cs="Tahoma"/>
          <w:i/>
        </w:rPr>
        <w:t xml:space="preserve"> </w:t>
      </w:r>
      <w:r w:rsidRPr="00112425">
        <w:rPr>
          <w:rFonts w:ascii="Tahoma" w:hAnsi="Tahoma" w:cs="Tahoma"/>
          <w:i/>
        </w:rPr>
        <w:t>tudi</w:t>
      </w:r>
      <w:r>
        <w:rPr>
          <w:rFonts w:ascii="Tahoma" w:hAnsi="Tahoma" w:cs="Tahoma"/>
          <w:i/>
        </w:rPr>
        <w:t xml:space="preserve"> </w:t>
      </w:r>
      <w:r w:rsidRPr="00112425">
        <w:rPr>
          <w:rFonts w:ascii="Tahoma" w:hAnsi="Tahoma" w:cs="Tahoma"/>
          <w:i/>
        </w:rPr>
        <w:t>na</w:t>
      </w:r>
      <w:r>
        <w:rPr>
          <w:rFonts w:ascii="Tahoma" w:hAnsi="Tahoma" w:cs="Tahoma"/>
          <w:i/>
        </w:rPr>
        <w:t xml:space="preserve"> </w:t>
      </w:r>
      <w:r w:rsidRPr="00112425">
        <w:rPr>
          <w:rFonts w:ascii="Tahoma" w:hAnsi="Tahoma" w:cs="Tahoma"/>
          <w:i/>
        </w:rPr>
        <w:t>lastnem</w:t>
      </w:r>
      <w:r>
        <w:rPr>
          <w:rFonts w:ascii="Tahoma" w:hAnsi="Tahoma" w:cs="Tahoma"/>
          <w:i/>
        </w:rPr>
        <w:t xml:space="preserve"> </w:t>
      </w:r>
      <w:r w:rsidRPr="00112425">
        <w:rPr>
          <w:rFonts w:ascii="Tahoma" w:hAnsi="Tahoma" w:cs="Tahoma"/>
          <w:i/>
        </w:rPr>
        <w:t>obrazcu</w:t>
      </w:r>
      <w:r>
        <w:rPr>
          <w:rFonts w:ascii="Tahoma" w:hAnsi="Tahoma" w:cs="Tahoma"/>
          <w:i/>
        </w:rPr>
        <w:t xml:space="preserve"> </w:t>
      </w:r>
      <w:r w:rsidRPr="00112425">
        <w:rPr>
          <w:rFonts w:ascii="Tahoma" w:hAnsi="Tahoma" w:cs="Tahoma"/>
          <w:i/>
        </w:rPr>
        <w:t>ali</w:t>
      </w:r>
      <w:r>
        <w:rPr>
          <w:rFonts w:ascii="Tahoma" w:hAnsi="Tahoma" w:cs="Tahoma"/>
          <w:i/>
        </w:rPr>
        <w:t xml:space="preserve"> </w:t>
      </w:r>
      <w:r w:rsidRPr="00112425">
        <w:rPr>
          <w:rFonts w:ascii="Tahoma" w:hAnsi="Tahoma" w:cs="Tahoma"/>
          <w:i/>
        </w:rPr>
        <w:t>v</w:t>
      </w:r>
      <w:r>
        <w:rPr>
          <w:rFonts w:ascii="Tahoma" w:hAnsi="Tahoma" w:cs="Tahoma"/>
          <w:i/>
        </w:rPr>
        <w:t xml:space="preserve"> </w:t>
      </w:r>
      <w:r w:rsidRPr="00112425">
        <w:rPr>
          <w:rFonts w:ascii="Tahoma" w:hAnsi="Tahoma" w:cs="Tahoma"/>
          <w:i/>
        </w:rPr>
        <w:t>elektronski</w:t>
      </w:r>
      <w:r>
        <w:rPr>
          <w:rFonts w:ascii="Tahoma" w:hAnsi="Tahoma" w:cs="Tahoma"/>
          <w:i/>
        </w:rPr>
        <w:t xml:space="preserve"> </w:t>
      </w:r>
      <w:r w:rsidRPr="00112425">
        <w:rPr>
          <w:rFonts w:ascii="Tahoma" w:hAnsi="Tahoma" w:cs="Tahoma"/>
          <w:i/>
        </w:rPr>
        <w:t>obliki.</w:t>
      </w:r>
    </w:p>
    <w:p w14:paraId="7DBB0557" w14:textId="77777777" w:rsidR="003D4961" w:rsidRPr="00112425" w:rsidRDefault="003D4961" w:rsidP="003D4961">
      <w:pPr>
        <w:keepNext/>
        <w:keepLines/>
        <w:tabs>
          <w:tab w:val="left" w:pos="284"/>
        </w:tabs>
        <w:jc w:val="both"/>
        <w:rPr>
          <w:rFonts w:ascii="Tahoma" w:hAnsi="Tahoma" w:cs="Tahoma"/>
        </w:rPr>
      </w:pPr>
    </w:p>
    <w:p w14:paraId="0AC8DC16" w14:textId="77777777" w:rsidR="003D4961" w:rsidRPr="00112425" w:rsidRDefault="003D4961" w:rsidP="003D4961">
      <w:pPr>
        <w:keepNext/>
        <w:keepLines/>
        <w:spacing w:after="40"/>
        <w:jc w:val="both"/>
        <w:rPr>
          <w:rFonts w:ascii="Tahoma" w:hAnsi="Tahoma" w:cs="Tahoma"/>
          <w:b/>
          <w:i/>
          <w:sz w:val="18"/>
          <w:szCs w:val="18"/>
          <w:u w:val="single"/>
        </w:rPr>
      </w:pPr>
      <w:r>
        <w:rPr>
          <w:rFonts w:ascii="Tahoma" w:hAnsi="Tahoma" w:cs="Tahoma"/>
          <w:b/>
          <w:i/>
          <w:sz w:val="18"/>
          <w:szCs w:val="18"/>
          <w:u w:val="single"/>
        </w:rPr>
        <w:t xml:space="preserve">Opomba: </w:t>
      </w:r>
      <w:r w:rsidRPr="00112425">
        <w:rPr>
          <w:rFonts w:ascii="Tahoma" w:hAnsi="Tahoma" w:cs="Tahoma"/>
          <w:i/>
          <w:iCs/>
          <w:sz w:val="18"/>
          <w:szCs w:val="22"/>
        </w:rPr>
        <w:t>V</w:t>
      </w:r>
      <w:r>
        <w:rPr>
          <w:rFonts w:ascii="Tahoma" w:hAnsi="Tahoma" w:cs="Tahoma"/>
          <w:i/>
          <w:iCs/>
          <w:sz w:val="18"/>
          <w:szCs w:val="22"/>
        </w:rPr>
        <w:t xml:space="preserve"> </w:t>
      </w:r>
      <w:r w:rsidRPr="00112425">
        <w:rPr>
          <w:rFonts w:ascii="Tahoma" w:hAnsi="Tahoma" w:cs="Tahoma"/>
          <w:i/>
          <w:iCs/>
          <w:sz w:val="18"/>
          <w:szCs w:val="22"/>
        </w:rPr>
        <w:t>skladu</w:t>
      </w:r>
      <w:r>
        <w:rPr>
          <w:rFonts w:ascii="Tahoma" w:hAnsi="Tahoma" w:cs="Tahoma"/>
          <w:i/>
          <w:iCs/>
          <w:sz w:val="18"/>
          <w:szCs w:val="22"/>
        </w:rPr>
        <w:t xml:space="preserve"> </w:t>
      </w:r>
      <w:r w:rsidRPr="00112425">
        <w:rPr>
          <w:rFonts w:ascii="Tahoma" w:hAnsi="Tahoma" w:cs="Tahoma"/>
          <w:i/>
          <w:iCs/>
          <w:sz w:val="18"/>
          <w:szCs w:val="22"/>
        </w:rPr>
        <w:t>z</w:t>
      </w:r>
      <w:r>
        <w:rPr>
          <w:rFonts w:ascii="Tahoma" w:hAnsi="Tahoma" w:cs="Tahoma"/>
          <w:i/>
          <w:iCs/>
          <w:sz w:val="18"/>
          <w:szCs w:val="22"/>
        </w:rPr>
        <w:t xml:space="preserve"> </w:t>
      </w:r>
      <w:r w:rsidRPr="00112425">
        <w:rPr>
          <w:rFonts w:ascii="Tahoma" w:hAnsi="Tahoma" w:cs="Tahoma"/>
          <w:i/>
          <w:iCs/>
          <w:sz w:val="18"/>
          <w:szCs w:val="22"/>
        </w:rPr>
        <w:t>odgovorom</w:t>
      </w:r>
      <w:r>
        <w:rPr>
          <w:rFonts w:ascii="Tahoma" w:hAnsi="Tahoma" w:cs="Tahoma"/>
          <w:i/>
          <w:iCs/>
          <w:sz w:val="18"/>
          <w:szCs w:val="22"/>
        </w:rPr>
        <w:t xml:space="preserve"> </w:t>
      </w:r>
      <w:r w:rsidRPr="00112425">
        <w:rPr>
          <w:rFonts w:ascii="Tahoma" w:hAnsi="Tahoma" w:cs="Tahoma"/>
          <w:i/>
          <w:iCs/>
          <w:sz w:val="18"/>
          <w:szCs w:val="22"/>
        </w:rPr>
        <w:t>Komisije</w:t>
      </w:r>
      <w:r>
        <w:rPr>
          <w:rFonts w:ascii="Tahoma" w:hAnsi="Tahoma" w:cs="Tahoma"/>
          <w:i/>
          <w:iCs/>
          <w:sz w:val="18"/>
          <w:szCs w:val="22"/>
        </w:rPr>
        <w:t xml:space="preserve"> </w:t>
      </w:r>
      <w:r w:rsidRPr="00112425">
        <w:rPr>
          <w:rFonts w:ascii="Tahoma" w:hAnsi="Tahoma" w:cs="Tahoma"/>
          <w:i/>
          <w:iCs/>
          <w:sz w:val="18"/>
          <w:szCs w:val="22"/>
        </w:rPr>
        <w:t>za</w:t>
      </w:r>
      <w:r>
        <w:rPr>
          <w:rFonts w:ascii="Tahoma" w:hAnsi="Tahoma" w:cs="Tahoma"/>
          <w:i/>
          <w:iCs/>
          <w:sz w:val="18"/>
          <w:szCs w:val="22"/>
        </w:rPr>
        <w:t xml:space="preserve"> </w:t>
      </w:r>
      <w:r w:rsidRPr="00112425">
        <w:rPr>
          <w:rFonts w:ascii="Tahoma" w:hAnsi="Tahoma" w:cs="Tahoma"/>
          <w:i/>
          <w:iCs/>
          <w:sz w:val="18"/>
          <w:szCs w:val="22"/>
        </w:rPr>
        <w:t>preprečevanje</w:t>
      </w:r>
      <w:r>
        <w:rPr>
          <w:rFonts w:ascii="Tahoma" w:hAnsi="Tahoma" w:cs="Tahoma"/>
          <w:i/>
          <w:iCs/>
          <w:sz w:val="18"/>
          <w:szCs w:val="22"/>
        </w:rPr>
        <w:t xml:space="preserve"> </w:t>
      </w:r>
      <w:r w:rsidRPr="00112425">
        <w:rPr>
          <w:rFonts w:ascii="Tahoma" w:hAnsi="Tahoma" w:cs="Tahoma"/>
          <w:i/>
          <w:iCs/>
          <w:sz w:val="18"/>
          <w:szCs w:val="22"/>
        </w:rPr>
        <w:t>korupcije</w:t>
      </w:r>
      <w:r>
        <w:rPr>
          <w:rFonts w:ascii="Tahoma" w:hAnsi="Tahoma" w:cs="Tahoma"/>
          <w:i/>
          <w:iCs/>
          <w:sz w:val="18"/>
          <w:szCs w:val="22"/>
        </w:rPr>
        <w:t xml:space="preserve"> </w:t>
      </w:r>
      <w:r w:rsidRPr="00112425">
        <w:rPr>
          <w:rFonts w:ascii="Tahoma" w:hAnsi="Tahoma" w:cs="Tahoma"/>
          <w:i/>
          <w:iCs/>
          <w:sz w:val="18"/>
          <w:szCs w:val="22"/>
        </w:rPr>
        <w:t>na</w:t>
      </w:r>
      <w:r>
        <w:rPr>
          <w:rFonts w:ascii="Tahoma" w:hAnsi="Tahoma" w:cs="Tahoma"/>
          <w:i/>
          <w:iCs/>
          <w:sz w:val="18"/>
          <w:szCs w:val="22"/>
        </w:rPr>
        <w:t xml:space="preserve"> </w:t>
      </w:r>
      <w:r w:rsidRPr="00112425">
        <w:rPr>
          <w:rFonts w:ascii="Tahoma" w:hAnsi="Tahoma" w:cs="Tahoma"/>
          <w:i/>
          <w:iCs/>
          <w:sz w:val="18"/>
          <w:szCs w:val="22"/>
        </w:rPr>
        <w:t>vprašanje</w:t>
      </w:r>
      <w:r>
        <w:rPr>
          <w:rFonts w:ascii="Tahoma" w:hAnsi="Tahoma" w:cs="Tahoma"/>
          <w:i/>
          <w:iCs/>
          <w:sz w:val="18"/>
          <w:szCs w:val="22"/>
        </w:rPr>
        <w:t xml:space="preserve"> </w:t>
      </w:r>
      <w:r w:rsidRPr="00112425">
        <w:rPr>
          <w:rFonts w:ascii="Tahoma" w:hAnsi="Tahoma" w:cs="Tahoma"/>
          <w:i/>
          <w:iCs/>
          <w:sz w:val="18"/>
          <w:szCs w:val="22"/>
        </w:rPr>
        <w:t>št.</w:t>
      </w:r>
      <w:r>
        <w:rPr>
          <w:rFonts w:ascii="Tahoma" w:hAnsi="Tahoma" w:cs="Tahoma"/>
          <w:i/>
          <w:iCs/>
          <w:sz w:val="18"/>
          <w:szCs w:val="22"/>
        </w:rPr>
        <w:t xml:space="preserve"> </w:t>
      </w:r>
      <w:r w:rsidRPr="00112425">
        <w:rPr>
          <w:rFonts w:ascii="Tahoma" w:hAnsi="Tahoma" w:cs="Tahoma"/>
          <w:i/>
          <w:iCs/>
          <w:sz w:val="18"/>
          <w:szCs w:val="22"/>
        </w:rPr>
        <w:t>214</w:t>
      </w:r>
      <w:r>
        <w:rPr>
          <w:rFonts w:ascii="Tahoma" w:hAnsi="Tahoma" w:cs="Tahoma"/>
          <w:i/>
          <w:iCs/>
          <w:sz w:val="18"/>
          <w:szCs w:val="22"/>
        </w:rPr>
        <w:t xml:space="preserve"> </w:t>
      </w:r>
      <w:r w:rsidRPr="00112425">
        <w:rPr>
          <w:rFonts w:ascii="Tahoma" w:hAnsi="Tahoma" w:cs="Tahoma"/>
          <w:i/>
          <w:iCs/>
          <w:sz w:val="18"/>
          <w:szCs w:val="22"/>
        </w:rPr>
        <w:t>z</w:t>
      </w:r>
      <w:r>
        <w:rPr>
          <w:rFonts w:ascii="Tahoma" w:hAnsi="Tahoma" w:cs="Tahoma"/>
          <w:i/>
          <w:iCs/>
          <w:sz w:val="18"/>
          <w:szCs w:val="22"/>
        </w:rPr>
        <w:t xml:space="preserve"> </w:t>
      </w:r>
      <w:r w:rsidRPr="00112425">
        <w:rPr>
          <w:rFonts w:ascii="Tahoma" w:hAnsi="Tahoma" w:cs="Tahoma"/>
          <w:i/>
          <w:iCs/>
          <w:sz w:val="18"/>
          <w:szCs w:val="22"/>
        </w:rPr>
        <w:t>dne</w:t>
      </w:r>
      <w:r>
        <w:rPr>
          <w:rFonts w:ascii="Tahoma" w:hAnsi="Tahoma" w:cs="Tahoma"/>
          <w:i/>
          <w:iCs/>
          <w:sz w:val="18"/>
          <w:szCs w:val="22"/>
        </w:rPr>
        <w:t xml:space="preserve"> </w:t>
      </w:r>
      <w:r w:rsidRPr="00112425">
        <w:rPr>
          <w:rFonts w:ascii="Tahoma" w:hAnsi="Tahoma" w:cs="Tahoma"/>
          <w:i/>
          <w:iCs/>
          <w:sz w:val="18"/>
          <w:szCs w:val="22"/>
        </w:rPr>
        <w:t>23.2.2012</w:t>
      </w:r>
      <w:r>
        <w:rPr>
          <w:rFonts w:ascii="Tahoma" w:hAnsi="Tahoma" w:cs="Tahoma"/>
          <w:i/>
          <w:iCs/>
          <w:sz w:val="18"/>
          <w:szCs w:val="22"/>
        </w:rPr>
        <w:t xml:space="preserve"> </w:t>
      </w:r>
      <w:r w:rsidRPr="00112425">
        <w:rPr>
          <w:rFonts w:ascii="Tahoma" w:hAnsi="Tahoma" w:cs="Tahoma"/>
          <w:i/>
          <w:iCs/>
          <w:sz w:val="18"/>
          <w:szCs w:val="22"/>
        </w:rPr>
        <w:t>v</w:t>
      </w:r>
      <w:r>
        <w:rPr>
          <w:rFonts w:ascii="Tahoma" w:hAnsi="Tahoma" w:cs="Tahoma"/>
          <w:i/>
          <w:iCs/>
          <w:sz w:val="18"/>
          <w:szCs w:val="22"/>
        </w:rPr>
        <w:t xml:space="preserve"> </w:t>
      </w:r>
      <w:r w:rsidRPr="00112425">
        <w:rPr>
          <w:rFonts w:ascii="Tahoma" w:hAnsi="Tahoma" w:cs="Tahoma"/>
          <w:i/>
          <w:iCs/>
          <w:sz w:val="18"/>
          <w:szCs w:val="22"/>
        </w:rPr>
        <w:t>zadevi</w:t>
      </w:r>
      <w:r>
        <w:rPr>
          <w:rFonts w:ascii="Tahoma" w:hAnsi="Tahoma" w:cs="Tahoma"/>
          <w:i/>
          <w:iCs/>
          <w:sz w:val="18"/>
          <w:szCs w:val="22"/>
        </w:rPr>
        <w:t xml:space="preserve"> </w:t>
      </w:r>
      <w:r w:rsidRPr="00112425">
        <w:rPr>
          <w:rFonts w:ascii="Tahoma" w:hAnsi="Tahoma" w:cs="Tahoma"/>
          <w:i/>
          <w:iCs/>
          <w:sz w:val="18"/>
          <w:szCs w:val="22"/>
        </w:rPr>
        <w:t>pod</w:t>
      </w:r>
      <w:r>
        <w:rPr>
          <w:rFonts w:ascii="Tahoma" w:hAnsi="Tahoma" w:cs="Tahoma"/>
          <w:i/>
          <w:iCs/>
          <w:sz w:val="18"/>
          <w:szCs w:val="22"/>
        </w:rPr>
        <w:t xml:space="preserve"> </w:t>
      </w:r>
      <w:r w:rsidRPr="00112425">
        <w:rPr>
          <w:rFonts w:ascii="Tahoma" w:hAnsi="Tahoma" w:cs="Tahoma"/>
          <w:i/>
          <w:iCs/>
          <w:sz w:val="18"/>
          <w:szCs w:val="22"/>
        </w:rPr>
        <w:t>št.</w:t>
      </w:r>
      <w:r>
        <w:rPr>
          <w:rFonts w:ascii="Tahoma" w:hAnsi="Tahoma" w:cs="Tahoma"/>
          <w:i/>
          <w:iCs/>
          <w:sz w:val="18"/>
          <w:szCs w:val="22"/>
        </w:rPr>
        <w:t xml:space="preserve"> </w:t>
      </w:r>
      <w:r w:rsidRPr="00112425">
        <w:rPr>
          <w:rFonts w:ascii="Tahoma" w:hAnsi="Tahoma" w:cs="Tahoma"/>
          <w:i/>
          <w:iCs/>
          <w:sz w:val="18"/>
          <w:szCs w:val="22"/>
        </w:rPr>
        <w:t>0672-1/2012-39</w:t>
      </w:r>
      <w:r>
        <w:rPr>
          <w:rFonts w:ascii="Tahoma" w:hAnsi="Tahoma" w:cs="Tahoma"/>
          <w:i/>
          <w:iCs/>
          <w:sz w:val="18"/>
          <w:szCs w:val="22"/>
        </w:rPr>
        <w:t xml:space="preserve"> </w:t>
      </w:r>
      <w:r w:rsidRPr="00112425">
        <w:rPr>
          <w:rFonts w:ascii="Tahoma" w:hAnsi="Tahoma" w:cs="Tahoma"/>
          <w:i/>
          <w:iCs/>
          <w:sz w:val="18"/>
          <w:szCs w:val="22"/>
        </w:rPr>
        <w:t>(objavljeno</w:t>
      </w:r>
      <w:r>
        <w:rPr>
          <w:rFonts w:ascii="Tahoma" w:hAnsi="Tahoma" w:cs="Tahoma"/>
          <w:i/>
          <w:iCs/>
          <w:sz w:val="18"/>
          <w:szCs w:val="22"/>
        </w:rPr>
        <w:t xml:space="preserve"> </w:t>
      </w:r>
      <w:r w:rsidRPr="00112425">
        <w:rPr>
          <w:rFonts w:ascii="Tahoma" w:hAnsi="Tahoma" w:cs="Tahoma"/>
          <w:i/>
          <w:iCs/>
          <w:sz w:val="18"/>
          <w:szCs w:val="22"/>
        </w:rPr>
        <w:t>na</w:t>
      </w:r>
      <w:r>
        <w:rPr>
          <w:rFonts w:ascii="Tahoma" w:hAnsi="Tahoma" w:cs="Tahoma"/>
          <w:i/>
          <w:iCs/>
          <w:sz w:val="18"/>
          <w:szCs w:val="22"/>
        </w:rPr>
        <w:t xml:space="preserve"> </w:t>
      </w:r>
      <w:r w:rsidRPr="00112425">
        <w:rPr>
          <w:rFonts w:ascii="Tahoma" w:hAnsi="Tahoma" w:cs="Tahoma"/>
          <w:i/>
          <w:iCs/>
          <w:sz w:val="18"/>
          <w:szCs w:val="22"/>
        </w:rPr>
        <w:t>spletni</w:t>
      </w:r>
      <w:r>
        <w:rPr>
          <w:rFonts w:ascii="Tahoma" w:hAnsi="Tahoma" w:cs="Tahoma"/>
          <w:i/>
          <w:iCs/>
          <w:sz w:val="18"/>
          <w:szCs w:val="22"/>
        </w:rPr>
        <w:t xml:space="preserve"> </w:t>
      </w:r>
      <w:r w:rsidRPr="00112425">
        <w:rPr>
          <w:rFonts w:ascii="Tahoma" w:hAnsi="Tahoma" w:cs="Tahoma"/>
          <w:i/>
          <w:iCs/>
          <w:sz w:val="18"/>
          <w:szCs w:val="22"/>
        </w:rPr>
        <w:t>strani</w:t>
      </w:r>
      <w:r>
        <w:rPr>
          <w:rFonts w:ascii="Tahoma" w:hAnsi="Tahoma" w:cs="Tahoma"/>
          <w:i/>
          <w:iCs/>
          <w:sz w:val="18"/>
          <w:szCs w:val="22"/>
        </w:rPr>
        <w:t xml:space="preserve"> </w:t>
      </w:r>
      <w:hyperlink r:id="rId17" w:history="1">
        <w:r w:rsidRPr="00112425">
          <w:rPr>
            <w:rFonts w:ascii="Tahoma" w:hAnsi="Tahoma" w:cs="Tahoma"/>
            <w:i/>
            <w:iCs/>
            <w:sz w:val="18"/>
            <w:szCs w:val="22"/>
          </w:rPr>
          <w:t>https://www.kpk-rs.si/sl/pogosta-vprasanja</w:t>
        </w:r>
      </w:hyperlink>
      <w:r w:rsidRPr="00112425">
        <w:rPr>
          <w:rFonts w:ascii="Tahoma" w:hAnsi="Tahoma" w:cs="Tahoma"/>
          <w:i/>
          <w:iCs/>
          <w:sz w:val="18"/>
          <w:szCs w:val="22"/>
        </w:rPr>
        <w:t>),</w:t>
      </w:r>
      <w:r>
        <w:rPr>
          <w:rFonts w:ascii="Tahoma" w:hAnsi="Tahoma" w:cs="Tahoma"/>
          <w:i/>
          <w:iCs/>
          <w:sz w:val="18"/>
          <w:szCs w:val="22"/>
        </w:rPr>
        <w:t xml:space="preserve"> </w:t>
      </w:r>
      <w:r w:rsidRPr="00112425">
        <w:rPr>
          <w:rFonts w:ascii="Tahoma" w:hAnsi="Tahoma" w:cs="Tahoma"/>
          <w:i/>
          <w:iCs/>
          <w:sz w:val="18"/>
          <w:szCs w:val="22"/>
        </w:rPr>
        <w:t>lahko</w:t>
      </w:r>
      <w:r>
        <w:rPr>
          <w:rFonts w:ascii="Tahoma" w:hAnsi="Tahoma" w:cs="Tahoma"/>
          <w:i/>
          <w:iCs/>
          <w:sz w:val="18"/>
          <w:szCs w:val="22"/>
        </w:rPr>
        <w:t xml:space="preserve"> </w:t>
      </w:r>
      <w:r w:rsidRPr="00112425">
        <w:rPr>
          <w:rFonts w:ascii="Tahoma" w:hAnsi="Tahoma" w:cs="Tahoma"/>
          <w:i/>
          <w:iCs/>
          <w:sz w:val="18"/>
          <w:szCs w:val="22"/>
        </w:rPr>
        <w:t>ponudnik</w:t>
      </w:r>
      <w:r>
        <w:rPr>
          <w:rFonts w:ascii="Tahoma" w:hAnsi="Tahoma" w:cs="Tahoma"/>
          <w:i/>
          <w:iCs/>
          <w:sz w:val="18"/>
          <w:szCs w:val="22"/>
        </w:rPr>
        <w:t xml:space="preserve"> </w:t>
      </w:r>
      <w:r w:rsidRPr="00112425">
        <w:rPr>
          <w:rFonts w:ascii="Tahoma" w:hAnsi="Tahoma" w:cs="Tahoma"/>
          <w:i/>
          <w:iCs/>
          <w:sz w:val="18"/>
          <w:szCs w:val="22"/>
        </w:rPr>
        <w:t>v</w:t>
      </w:r>
      <w:r>
        <w:rPr>
          <w:rFonts w:ascii="Tahoma" w:hAnsi="Tahoma" w:cs="Tahoma"/>
          <w:i/>
          <w:iCs/>
          <w:sz w:val="18"/>
          <w:szCs w:val="22"/>
        </w:rPr>
        <w:t xml:space="preserve"> </w:t>
      </w:r>
      <w:r w:rsidRPr="00112425">
        <w:rPr>
          <w:rFonts w:ascii="Tahoma" w:hAnsi="Tahoma" w:cs="Tahoma"/>
          <w:i/>
          <w:iCs/>
          <w:sz w:val="18"/>
          <w:szCs w:val="22"/>
        </w:rPr>
        <w:t>primeru,</w:t>
      </w:r>
      <w:r>
        <w:rPr>
          <w:rFonts w:ascii="Tahoma" w:hAnsi="Tahoma" w:cs="Tahoma"/>
          <w:i/>
          <w:iCs/>
          <w:sz w:val="18"/>
          <w:szCs w:val="22"/>
        </w:rPr>
        <w:t xml:space="preserve"> </w:t>
      </w:r>
      <w:r w:rsidRPr="00112425">
        <w:rPr>
          <w:rFonts w:ascii="Tahoma" w:hAnsi="Tahoma" w:cs="Tahoma"/>
          <w:i/>
          <w:iCs/>
          <w:sz w:val="18"/>
          <w:szCs w:val="22"/>
        </w:rPr>
        <w:t>ko</w:t>
      </w:r>
      <w:r>
        <w:rPr>
          <w:rFonts w:ascii="Tahoma" w:hAnsi="Tahoma" w:cs="Tahoma"/>
          <w:i/>
          <w:iCs/>
          <w:sz w:val="18"/>
          <w:szCs w:val="22"/>
        </w:rPr>
        <w:t xml:space="preserve"> </w:t>
      </w:r>
      <w:r w:rsidRPr="00112425">
        <w:rPr>
          <w:rFonts w:ascii="Tahoma" w:hAnsi="Tahoma" w:cs="Tahoma"/>
          <w:i/>
          <w:iCs/>
          <w:sz w:val="18"/>
          <w:szCs w:val="22"/>
        </w:rPr>
        <w:t>je</w:t>
      </w:r>
      <w:r>
        <w:rPr>
          <w:rFonts w:ascii="Tahoma" w:hAnsi="Tahoma" w:cs="Tahoma"/>
          <w:i/>
          <w:iCs/>
          <w:sz w:val="18"/>
          <w:szCs w:val="22"/>
        </w:rPr>
        <w:t xml:space="preserve"> </w:t>
      </w:r>
      <w:r w:rsidRPr="00112425">
        <w:rPr>
          <w:rFonts w:ascii="Tahoma" w:hAnsi="Tahoma" w:cs="Tahoma"/>
          <w:i/>
          <w:iCs/>
          <w:sz w:val="18"/>
          <w:szCs w:val="22"/>
        </w:rPr>
        <w:t>ponudnik</w:t>
      </w:r>
      <w:r>
        <w:rPr>
          <w:rFonts w:ascii="Tahoma" w:hAnsi="Tahoma" w:cs="Tahoma"/>
          <w:i/>
          <w:iCs/>
          <w:sz w:val="18"/>
          <w:szCs w:val="22"/>
        </w:rPr>
        <w:t xml:space="preserve"> </w:t>
      </w:r>
      <w:r w:rsidRPr="00112425">
        <w:rPr>
          <w:rFonts w:ascii="Tahoma" w:hAnsi="Tahoma" w:cs="Tahoma"/>
          <w:i/>
          <w:iCs/>
          <w:sz w:val="18"/>
          <w:szCs w:val="22"/>
        </w:rPr>
        <w:t>ali</w:t>
      </w:r>
      <w:r>
        <w:rPr>
          <w:rFonts w:ascii="Tahoma" w:hAnsi="Tahoma" w:cs="Tahoma"/>
          <w:i/>
          <w:iCs/>
          <w:sz w:val="18"/>
          <w:szCs w:val="22"/>
        </w:rPr>
        <w:t xml:space="preserve"> </w:t>
      </w:r>
      <w:r w:rsidRPr="00112425">
        <w:rPr>
          <w:rFonts w:ascii="Tahoma" w:hAnsi="Tahoma" w:cs="Tahoma"/>
          <w:i/>
          <w:iCs/>
          <w:sz w:val="18"/>
          <w:szCs w:val="22"/>
        </w:rPr>
        <w:t>katera</w:t>
      </w:r>
      <w:r>
        <w:rPr>
          <w:rFonts w:ascii="Tahoma" w:hAnsi="Tahoma" w:cs="Tahoma"/>
          <w:i/>
          <w:iCs/>
          <w:sz w:val="18"/>
          <w:szCs w:val="22"/>
        </w:rPr>
        <w:t xml:space="preserve"> </w:t>
      </w:r>
      <w:r w:rsidRPr="00112425">
        <w:rPr>
          <w:rFonts w:ascii="Tahoma" w:hAnsi="Tahoma" w:cs="Tahoma"/>
          <w:i/>
          <w:iCs/>
          <w:sz w:val="18"/>
          <w:szCs w:val="22"/>
        </w:rPr>
        <w:t>od</w:t>
      </w:r>
      <w:r>
        <w:rPr>
          <w:rFonts w:ascii="Tahoma" w:hAnsi="Tahoma" w:cs="Tahoma"/>
          <w:i/>
          <w:iCs/>
          <w:sz w:val="18"/>
          <w:szCs w:val="22"/>
        </w:rPr>
        <w:t xml:space="preserve"> </w:t>
      </w:r>
      <w:r w:rsidRPr="00112425">
        <w:rPr>
          <w:rFonts w:ascii="Tahoma" w:hAnsi="Tahoma" w:cs="Tahoma"/>
          <w:i/>
          <w:iCs/>
          <w:sz w:val="18"/>
          <w:szCs w:val="22"/>
        </w:rPr>
        <w:t>družb</w:t>
      </w:r>
      <w:r>
        <w:rPr>
          <w:rFonts w:ascii="Tahoma" w:hAnsi="Tahoma" w:cs="Tahoma"/>
          <w:i/>
          <w:iCs/>
          <w:sz w:val="18"/>
          <w:szCs w:val="22"/>
        </w:rPr>
        <w:t xml:space="preserve"> </w:t>
      </w:r>
      <w:r w:rsidRPr="00112425">
        <w:rPr>
          <w:rFonts w:ascii="Tahoma" w:hAnsi="Tahoma" w:cs="Tahoma"/>
          <w:i/>
          <w:iCs/>
          <w:sz w:val="18"/>
          <w:szCs w:val="22"/>
        </w:rPr>
        <w:t>v</w:t>
      </w:r>
      <w:r>
        <w:rPr>
          <w:rFonts w:ascii="Tahoma" w:hAnsi="Tahoma" w:cs="Tahoma"/>
          <w:i/>
          <w:iCs/>
          <w:sz w:val="18"/>
          <w:szCs w:val="22"/>
        </w:rPr>
        <w:t xml:space="preserve"> </w:t>
      </w:r>
      <w:r w:rsidRPr="00112425">
        <w:rPr>
          <w:rFonts w:ascii="Tahoma" w:hAnsi="Tahoma" w:cs="Tahoma"/>
          <w:i/>
          <w:iCs/>
          <w:sz w:val="18"/>
          <w:szCs w:val="22"/>
        </w:rPr>
        <w:t>njegovi</w:t>
      </w:r>
      <w:r>
        <w:rPr>
          <w:rFonts w:ascii="Tahoma" w:hAnsi="Tahoma" w:cs="Tahoma"/>
          <w:i/>
          <w:iCs/>
          <w:sz w:val="18"/>
          <w:szCs w:val="22"/>
        </w:rPr>
        <w:t xml:space="preserve"> </w:t>
      </w:r>
      <w:r w:rsidRPr="00112425">
        <w:rPr>
          <w:rFonts w:ascii="Tahoma" w:hAnsi="Tahoma" w:cs="Tahoma"/>
          <w:i/>
          <w:iCs/>
          <w:sz w:val="18"/>
          <w:szCs w:val="22"/>
        </w:rPr>
        <w:t>lastniški</w:t>
      </w:r>
      <w:r>
        <w:rPr>
          <w:rFonts w:ascii="Tahoma" w:hAnsi="Tahoma" w:cs="Tahoma"/>
          <w:i/>
          <w:iCs/>
          <w:sz w:val="18"/>
          <w:szCs w:val="22"/>
        </w:rPr>
        <w:t xml:space="preserve"> </w:t>
      </w:r>
      <w:r w:rsidRPr="00112425">
        <w:rPr>
          <w:rFonts w:ascii="Tahoma" w:hAnsi="Tahoma" w:cs="Tahoma"/>
          <w:i/>
          <w:iCs/>
          <w:sz w:val="18"/>
          <w:szCs w:val="22"/>
        </w:rPr>
        <w:t>strukturi</w:t>
      </w:r>
      <w:r>
        <w:rPr>
          <w:rFonts w:ascii="Tahoma" w:hAnsi="Tahoma" w:cs="Tahoma"/>
          <w:i/>
          <w:iCs/>
          <w:sz w:val="18"/>
          <w:szCs w:val="22"/>
        </w:rPr>
        <w:t xml:space="preserve"> </w:t>
      </w:r>
      <w:r w:rsidRPr="00112425">
        <w:rPr>
          <w:rFonts w:ascii="Tahoma" w:hAnsi="Tahoma" w:cs="Tahoma"/>
          <w:i/>
          <w:iCs/>
          <w:sz w:val="18"/>
          <w:szCs w:val="22"/>
        </w:rPr>
        <w:t>delniška</w:t>
      </w:r>
      <w:r>
        <w:rPr>
          <w:rFonts w:ascii="Tahoma" w:hAnsi="Tahoma" w:cs="Tahoma"/>
          <w:i/>
          <w:iCs/>
          <w:sz w:val="18"/>
          <w:szCs w:val="22"/>
        </w:rPr>
        <w:t xml:space="preserve"> </w:t>
      </w:r>
      <w:r w:rsidRPr="00112425">
        <w:rPr>
          <w:rFonts w:ascii="Tahoma" w:hAnsi="Tahoma" w:cs="Tahoma"/>
          <w:i/>
          <w:iCs/>
          <w:sz w:val="18"/>
          <w:szCs w:val="22"/>
        </w:rPr>
        <w:t>družba,</w:t>
      </w:r>
      <w:r>
        <w:rPr>
          <w:rFonts w:ascii="Tahoma" w:hAnsi="Tahoma" w:cs="Tahoma"/>
          <w:i/>
          <w:iCs/>
          <w:sz w:val="18"/>
          <w:szCs w:val="22"/>
        </w:rPr>
        <w:t xml:space="preserve"> </w:t>
      </w:r>
      <w:r w:rsidRPr="00112425">
        <w:rPr>
          <w:rFonts w:ascii="Tahoma" w:hAnsi="Tahoma" w:cs="Tahoma"/>
          <w:i/>
          <w:iCs/>
          <w:sz w:val="18"/>
          <w:szCs w:val="22"/>
        </w:rPr>
        <w:t>navede</w:t>
      </w:r>
      <w:r>
        <w:rPr>
          <w:rFonts w:ascii="Tahoma" w:hAnsi="Tahoma" w:cs="Tahoma"/>
          <w:i/>
          <w:iCs/>
          <w:sz w:val="18"/>
          <w:szCs w:val="22"/>
        </w:rPr>
        <w:t xml:space="preserve"> </w:t>
      </w:r>
      <w:r w:rsidRPr="00112425">
        <w:rPr>
          <w:rFonts w:ascii="Tahoma" w:hAnsi="Tahoma" w:cs="Tahoma"/>
          <w:i/>
          <w:iCs/>
          <w:sz w:val="18"/>
          <w:szCs w:val="22"/>
        </w:rPr>
        <w:t>le</w:t>
      </w:r>
      <w:r>
        <w:rPr>
          <w:rFonts w:ascii="Tahoma" w:hAnsi="Tahoma" w:cs="Tahoma"/>
          <w:i/>
          <w:iCs/>
          <w:sz w:val="18"/>
          <w:szCs w:val="22"/>
        </w:rPr>
        <w:t xml:space="preserve"> </w:t>
      </w:r>
      <w:r w:rsidRPr="00112425">
        <w:rPr>
          <w:rFonts w:ascii="Tahoma" w:hAnsi="Tahoma" w:cs="Tahoma"/>
          <w:i/>
          <w:iCs/>
          <w:sz w:val="18"/>
          <w:szCs w:val="22"/>
        </w:rPr>
        <w:t>tiste</w:t>
      </w:r>
      <w:r>
        <w:rPr>
          <w:rFonts w:ascii="Tahoma" w:hAnsi="Tahoma" w:cs="Tahoma"/>
          <w:i/>
          <w:iCs/>
          <w:sz w:val="18"/>
          <w:szCs w:val="22"/>
        </w:rPr>
        <w:t xml:space="preserve"> </w:t>
      </w:r>
      <w:r w:rsidRPr="00112425">
        <w:rPr>
          <w:rFonts w:ascii="Tahoma" w:hAnsi="Tahoma" w:cs="Tahoma"/>
          <w:i/>
          <w:iCs/>
          <w:sz w:val="18"/>
          <w:szCs w:val="22"/>
        </w:rPr>
        <w:t>delničarje</w:t>
      </w:r>
      <w:r>
        <w:rPr>
          <w:rFonts w:ascii="Tahoma" w:hAnsi="Tahoma" w:cs="Tahoma"/>
          <w:i/>
          <w:iCs/>
          <w:sz w:val="18"/>
          <w:szCs w:val="22"/>
        </w:rPr>
        <w:t xml:space="preserve"> </w:t>
      </w:r>
      <w:r w:rsidRPr="00112425">
        <w:rPr>
          <w:rFonts w:ascii="Tahoma" w:hAnsi="Tahoma" w:cs="Tahoma"/>
          <w:i/>
          <w:iCs/>
          <w:sz w:val="18"/>
          <w:szCs w:val="22"/>
        </w:rPr>
        <w:t>ponudnika,</w:t>
      </w:r>
      <w:r>
        <w:rPr>
          <w:rFonts w:ascii="Tahoma" w:hAnsi="Tahoma" w:cs="Tahoma"/>
          <w:i/>
          <w:iCs/>
          <w:sz w:val="18"/>
          <w:szCs w:val="22"/>
        </w:rPr>
        <w:t xml:space="preserve"> </w:t>
      </w:r>
      <w:r w:rsidRPr="00112425">
        <w:rPr>
          <w:rFonts w:ascii="Tahoma" w:hAnsi="Tahoma" w:cs="Tahoma"/>
          <w:i/>
          <w:iCs/>
          <w:sz w:val="18"/>
          <w:szCs w:val="22"/>
        </w:rPr>
        <w:t>ki</w:t>
      </w:r>
      <w:r>
        <w:rPr>
          <w:rFonts w:ascii="Tahoma" w:hAnsi="Tahoma" w:cs="Tahoma"/>
          <w:i/>
          <w:iCs/>
          <w:sz w:val="18"/>
          <w:szCs w:val="22"/>
        </w:rPr>
        <w:t xml:space="preserve"> </w:t>
      </w:r>
      <w:r w:rsidRPr="00112425">
        <w:rPr>
          <w:rFonts w:ascii="Tahoma" w:hAnsi="Tahoma" w:cs="Tahoma"/>
          <w:i/>
          <w:iCs/>
          <w:sz w:val="18"/>
          <w:szCs w:val="22"/>
        </w:rPr>
        <w:t>so</w:t>
      </w:r>
      <w:r>
        <w:rPr>
          <w:rFonts w:ascii="Tahoma" w:hAnsi="Tahoma" w:cs="Tahoma"/>
          <w:i/>
          <w:iCs/>
          <w:sz w:val="18"/>
          <w:szCs w:val="22"/>
        </w:rPr>
        <w:t xml:space="preserve"> </w:t>
      </w:r>
      <w:r w:rsidRPr="00112425">
        <w:rPr>
          <w:rFonts w:ascii="Tahoma" w:hAnsi="Tahoma" w:cs="Tahoma"/>
          <w:i/>
          <w:iCs/>
          <w:sz w:val="18"/>
          <w:szCs w:val="22"/>
        </w:rPr>
        <w:t>posredno</w:t>
      </w:r>
      <w:r>
        <w:rPr>
          <w:rFonts w:ascii="Tahoma" w:hAnsi="Tahoma" w:cs="Tahoma"/>
          <w:i/>
          <w:iCs/>
          <w:sz w:val="18"/>
          <w:szCs w:val="22"/>
        </w:rPr>
        <w:t xml:space="preserve"> </w:t>
      </w:r>
      <w:r w:rsidRPr="00112425">
        <w:rPr>
          <w:rFonts w:ascii="Tahoma" w:hAnsi="Tahoma" w:cs="Tahoma"/>
          <w:i/>
          <w:iCs/>
          <w:sz w:val="18"/>
          <w:szCs w:val="22"/>
        </w:rPr>
        <w:t>ali</w:t>
      </w:r>
      <w:r>
        <w:rPr>
          <w:rFonts w:ascii="Tahoma" w:hAnsi="Tahoma" w:cs="Tahoma"/>
          <w:i/>
          <w:iCs/>
          <w:sz w:val="18"/>
          <w:szCs w:val="22"/>
        </w:rPr>
        <w:t xml:space="preserve"> </w:t>
      </w:r>
      <w:r w:rsidRPr="00112425">
        <w:rPr>
          <w:rFonts w:ascii="Tahoma" w:hAnsi="Tahoma" w:cs="Tahoma"/>
          <w:i/>
          <w:iCs/>
          <w:sz w:val="18"/>
          <w:szCs w:val="22"/>
        </w:rPr>
        <w:t>neposredno</w:t>
      </w:r>
      <w:r>
        <w:rPr>
          <w:rFonts w:ascii="Tahoma" w:hAnsi="Tahoma" w:cs="Tahoma"/>
          <w:i/>
          <w:iCs/>
          <w:sz w:val="18"/>
          <w:szCs w:val="22"/>
        </w:rPr>
        <w:t xml:space="preserve"> </w:t>
      </w:r>
      <w:r w:rsidRPr="00112425">
        <w:rPr>
          <w:rFonts w:ascii="Tahoma" w:hAnsi="Tahoma" w:cs="Tahoma"/>
          <w:i/>
          <w:iCs/>
          <w:sz w:val="18"/>
          <w:szCs w:val="22"/>
        </w:rPr>
        <w:t>imetniki</w:t>
      </w:r>
      <w:r>
        <w:rPr>
          <w:rFonts w:ascii="Tahoma" w:hAnsi="Tahoma" w:cs="Tahoma"/>
          <w:i/>
          <w:iCs/>
          <w:sz w:val="18"/>
          <w:szCs w:val="22"/>
        </w:rPr>
        <w:t xml:space="preserve"> </w:t>
      </w:r>
      <w:r w:rsidRPr="00112425">
        <w:rPr>
          <w:rFonts w:ascii="Tahoma" w:hAnsi="Tahoma" w:cs="Tahoma"/>
          <w:i/>
          <w:iCs/>
          <w:sz w:val="18"/>
          <w:szCs w:val="22"/>
        </w:rPr>
        <w:t>več</w:t>
      </w:r>
      <w:r>
        <w:rPr>
          <w:rFonts w:ascii="Tahoma" w:hAnsi="Tahoma" w:cs="Tahoma"/>
          <w:i/>
          <w:iCs/>
          <w:sz w:val="18"/>
          <w:szCs w:val="22"/>
        </w:rPr>
        <w:t xml:space="preserve"> </w:t>
      </w:r>
      <w:r w:rsidRPr="00112425">
        <w:rPr>
          <w:rFonts w:ascii="Tahoma" w:hAnsi="Tahoma" w:cs="Tahoma"/>
          <w:i/>
          <w:iCs/>
          <w:sz w:val="18"/>
          <w:szCs w:val="22"/>
        </w:rPr>
        <w:t>kakor</w:t>
      </w:r>
      <w:r>
        <w:rPr>
          <w:rFonts w:ascii="Tahoma" w:hAnsi="Tahoma" w:cs="Tahoma"/>
          <w:i/>
          <w:iCs/>
          <w:sz w:val="18"/>
          <w:szCs w:val="22"/>
        </w:rPr>
        <w:t xml:space="preserve"> </w:t>
      </w:r>
      <w:r w:rsidRPr="00112425">
        <w:rPr>
          <w:rFonts w:ascii="Tahoma" w:hAnsi="Tahoma" w:cs="Tahoma"/>
          <w:i/>
          <w:iCs/>
          <w:sz w:val="18"/>
          <w:szCs w:val="22"/>
        </w:rPr>
        <w:t>5</w:t>
      </w:r>
      <w:r>
        <w:rPr>
          <w:rFonts w:ascii="Tahoma" w:hAnsi="Tahoma" w:cs="Tahoma"/>
          <w:i/>
          <w:iCs/>
          <w:sz w:val="18"/>
          <w:szCs w:val="22"/>
        </w:rPr>
        <w:t xml:space="preserve"> </w:t>
      </w:r>
      <w:r w:rsidRPr="00112425">
        <w:rPr>
          <w:rFonts w:ascii="Tahoma" w:hAnsi="Tahoma" w:cs="Tahoma"/>
          <w:i/>
          <w:iCs/>
          <w:sz w:val="18"/>
          <w:szCs w:val="22"/>
        </w:rPr>
        <w:t>%</w:t>
      </w:r>
      <w:r>
        <w:rPr>
          <w:rFonts w:ascii="Tahoma" w:hAnsi="Tahoma" w:cs="Tahoma"/>
          <w:i/>
          <w:iCs/>
          <w:sz w:val="18"/>
          <w:szCs w:val="22"/>
        </w:rPr>
        <w:t xml:space="preserve"> </w:t>
      </w:r>
      <w:r w:rsidRPr="00112425">
        <w:rPr>
          <w:rFonts w:ascii="Tahoma" w:hAnsi="Tahoma" w:cs="Tahoma"/>
          <w:i/>
          <w:iCs/>
          <w:sz w:val="18"/>
          <w:szCs w:val="22"/>
        </w:rPr>
        <w:t>delnic</w:t>
      </w:r>
      <w:r>
        <w:rPr>
          <w:rFonts w:ascii="Tahoma" w:hAnsi="Tahoma" w:cs="Tahoma"/>
          <w:i/>
          <w:iCs/>
          <w:sz w:val="18"/>
          <w:szCs w:val="22"/>
        </w:rPr>
        <w:t xml:space="preserve"> </w:t>
      </w:r>
      <w:r w:rsidRPr="00112425">
        <w:rPr>
          <w:rFonts w:ascii="Tahoma" w:hAnsi="Tahoma" w:cs="Tahoma"/>
          <w:i/>
          <w:iCs/>
          <w:sz w:val="18"/>
          <w:szCs w:val="22"/>
        </w:rPr>
        <w:t>oziroma</w:t>
      </w:r>
      <w:r>
        <w:rPr>
          <w:rFonts w:ascii="Tahoma" w:hAnsi="Tahoma" w:cs="Tahoma"/>
          <w:i/>
          <w:iCs/>
          <w:sz w:val="18"/>
          <w:szCs w:val="22"/>
        </w:rPr>
        <w:t xml:space="preserve"> </w:t>
      </w:r>
      <w:r w:rsidRPr="00112425">
        <w:rPr>
          <w:rFonts w:ascii="Tahoma" w:hAnsi="Tahoma" w:cs="Tahoma"/>
          <w:i/>
          <w:iCs/>
          <w:sz w:val="18"/>
          <w:szCs w:val="22"/>
        </w:rPr>
        <w:t>so</w:t>
      </w:r>
      <w:r>
        <w:rPr>
          <w:rFonts w:ascii="Tahoma" w:hAnsi="Tahoma" w:cs="Tahoma"/>
          <w:i/>
          <w:iCs/>
          <w:sz w:val="18"/>
          <w:szCs w:val="22"/>
        </w:rPr>
        <w:t xml:space="preserve"> </w:t>
      </w:r>
      <w:r w:rsidRPr="00112425">
        <w:rPr>
          <w:rFonts w:ascii="Tahoma" w:hAnsi="Tahoma" w:cs="Tahoma"/>
          <w:i/>
          <w:iCs/>
          <w:sz w:val="18"/>
          <w:szCs w:val="22"/>
        </w:rPr>
        <w:t>udeleženi</w:t>
      </w:r>
      <w:r>
        <w:rPr>
          <w:rFonts w:ascii="Tahoma" w:hAnsi="Tahoma" w:cs="Tahoma"/>
          <w:i/>
          <w:iCs/>
          <w:sz w:val="18"/>
          <w:szCs w:val="22"/>
        </w:rPr>
        <w:t xml:space="preserve"> </w:t>
      </w:r>
      <w:r w:rsidRPr="00112425">
        <w:rPr>
          <w:rFonts w:ascii="Tahoma" w:hAnsi="Tahoma" w:cs="Tahoma"/>
          <w:i/>
          <w:iCs/>
          <w:sz w:val="18"/>
          <w:szCs w:val="22"/>
        </w:rPr>
        <w:t>z</w:t>
      </w:r>
      <w:r>
        <w:rPr>
          <w:rFonts w:ascii="Tahoma" w:hAnsi="Tahoma" w:cs="Tahoma"/>
          <w:i/>
          <w:iCs/>
          <w:sz w:val="18"/>
          <w:szCs w:val="22"/>
        </w:rPr>
        <w:t xml:space="preserve"> </w:t>
      </w:r>
      <w:r w:rsidRPr="00112425">
        <w:rPr>
          <w:rFonts w:ascii="Tahoma" w:hAnsi="Tahoma" w:cs="Tahoma"/>
          <w:i/>
          <w:iCs/>
          <w:sz w:val="18"/>
          <w:szCs w:val="22"/>
        </w:rPr>
        <w:t>več</w:t>
      </w:r>
      <w:r>
        <w:rPr>
          <w:rFonts w:ascii="Tahoma" w:hAnsi="Tahoma" w:cs="Tahoma"/>
          <w:i/>
          <w:iCs/>
          <w:sz w:val="18"/>
          <w:szCs w:val="22"/>
        </w:rPr>
        <w:t xml:space="preserve"> </w:t>
      </w:r>
      <w:r w:rsidRPr="00112425">
        <w:rPr>
          <w:rFonts w:ascii="Tahoma" w:hAnsi="Tahoma" w:cs="Tahoma"/>
          <w:i/>
          <w:iCs/>
          <w:sz w:val="18"/>
          <w:szCs w:val="22"/>
        </w:rPr>
        <w:t>kakor</w:t>
      </w:r>
      <w:r>
        <w:rPr>
          <w:rFonts w:ascii="Tahoma" w:hAnsi="Tahoma" w:cs="Tahoma"/>
          <w:i/>
          <w:iCs/>
          <w:sz w:val="18"/>
          <w:szCs w:val="22"/>
        </w:rPr>
        <w:t xml:space="preserve"> </w:t>
      </w:r>
      <w:r w:rsidRPr="00112425">
        <w:rPr>
          <w:rFonts w:ascii="Tahoma" w:hAnsi="Tahoma" w:cs="Tahoma"/>
          <w:i/>
          <w:iCs/>
          <w:sz w:val="18"/>
          <w:szCs w:val="22"/>
        </w:rPr>
        <w:t>5%</w:t>
      </w:r>
      <w:r>
        <w:rPr>
          <w:rFonts w:ascii="Tahoma" w:hAnsi="Tahoma" w:cs="Tahoma"/>
          <w:i/>
          <w:iCs/>
          <w:sz w:val="18"/>
          <w:szCs w:val="22"/>
        </w:rPr>
        <w:t xml:space="preserve"> </w:t>
      </w:r>
      <w:r w:rsidRPr="00112425">
        <w:rPr>
          <w:rFonts w:ascii="Tahoma" w:hAnsi="Tahoma" w:cs="Tahoma"/>
          <w:i/>
          <w:iCs/>
          <w:sz w:val="18"/>
          <w:szCs w:val="22"/>
        </w:rPr>
        <w:t>deležem</w:t>
      </w:r>
      <w:r>
        <w:rPr>
          <w:rFonts w:ascii="Tahoma" w:hAnsi="Tahoma" w:cs="Tahoma"/>
          <w:i/>
          <w:iCs/>
          <w:sz w:val="18"/>
          <w:szCs w:val="22"/>
        </w:rPr>
        <w:t xml:space="preserve"> </w:t>
      </w:r>
      <w:r w:rsidRPr="00112425">
        <w:rPr>
          <w:rFonts w:ascii="Tahoma" w:hAnsi="Tahoma" w:cs="Tahoma"/>
          <w:i/>
          <w:iCs/>
          <w:sz w:val="18"/>
          <w:szCs w:val="22"/>
        </w:rPr>
        <w:t>pri</w:t>
      </w:r>
      <w:r>
        <w:rPr>
          <w:rFonts w:ascii="Tahoma" w:hAnsi="Tahoma" w:cs="Tahoma"/>
          <w:i/>
          <w:iCs/>
          <w:sz w:val="18"/>
          <w:szCs w:val="22"/>
        </w:rPr>
        <w:t xml:space="preserve"> </w:t>
      </w:r>
      <w:r w:rsidRPr="00112425">
        <w:rPr>
          <w:rFonts w:ascii="Tahoma" w:hAnsi="Tahoma" w:cs="Tahoma"/>
          <w:i/>
          <w:iCs/>
          <w:sz w:val="18"/>
          <w:szCs w:val="22"/>
        </w:rPr>
        <w:t>ustanoviteljskih</w:t>
      </w:r>
      <w:r>
        <w:rPr>
          <w:rFonts w:ascii="Tahoma" w:hAnsi="Tahoma" w:cs="Tahoma"/>
          <w:i/>
          <w:iCs/>
          <w:sz w:val="18"/>
          <w:szCs w:val="22"/>
        </w:rPr>
        <w:t xml:space="preserve"> </w:t>
      </w:r>
      <w:r w:rsidRPr="00112425">
        <w:rPr>
          <w:rFonts w:ascii="Tahoma" w:hAnsi="Tahoma" w:cs="Tahoma"/>
          <w:i/>
          <w:iCs/>
          <w:sz w:val="18"/>
          <w:szCs w:val="22"/>
        </w:rPr>
        <w:t>pravicah,</w:t>
      </w:r>
      <w:r>
        <w:rPr>
          <w:rFonts w:ascii="Tahoma" w:hAnsi="Tahoma" w:cs="Tahoma"/>
          <w:i/>
          <w:iCs/>
          <w:sz w:val="18"/>
          <w:szCs w:val="22"/>
        </w:rPr>
        <w:t xml:space="preserve"> </w:t>
      </w:r>
      <w:r w:rsidRPr="00112425">
        <w:rPr>
          <w:rFonts w:ascii="Tahoma" w:hAnsi="Tahoma" w:cs="Tahoma"/>
          <w:i/>
          <w:iCs/>
          <w:sz w:val="18"/>
          <w:szCs w:val="22"/>
        </w:rPr>
        <w:t>upravljanju</w:t>
      </w:r>
      <w:r>
        <w:rPr>
          <w:rFonts w:ascii="Tahoma" w:hAnsi="Tahoma" w:cs="Tahoma"/>
          <w:i/>
          <w:iCs/>
          <w:sz w:val="18"/>
          <w:szCs w:val="22"/>
        </w:rPr>
        <w:t xml:space="preserve"> </w:t>
      </w:r>
      <w:r w:rsidRPr="00112425">
        <w:rPr>
          <w:rFonts w:ascii="Tahoma" w:hAnsi="Tahoma" w:cs="Tahoma"/>
          <w:i/>
          <w:iCs/>
          <w:sz w:val="18"/>
          <w:szCs w:val="22"/>
        </w:rPr>
        <w:t>ali</w:t>
      </w:r>
      <w:r>
        <w:rPr>
          <w:rFonts w:ascii="Tahoma" w:hAnsi="Tahoma" w:cs="Tahoma"/>
          <w:i/>
          <w:iCs/>
          <w:sz w:val="18"/>
          <w:szCs w:val="22"/>
        </w:rPr>
        <w:t xml:space="preserve"> </w:t>
      </w:r>
      <w:r w:rsidRPr="00112425">
        <w:rPr>
          <w:rFonts w:ascii="Tahoma" w:hAnsi="Tahoma" w:cs="Tahoma"/>
          <w:i/>
          <w:iCs/>
          <w:sz w:val="18"/>
          <w:szCs w:val="22"/>
        </w:rPr>
        <w:t>kapitalu</w:t>
      </w:r>
      <w:r>
        <w:rPr>
          <w:rFonts w:ascii="Tahoma" w:hAnsi="Tahoma" w:cs="Tahoma"/>
          <w:i/>
          <w:iCs/>
          <w:sz w:val="18"/>
          <w:szCs w:val="22"/>
        </w:rPr>
        <w:t xml:space="preserve"> </w:t>
      </w:r>
      <w:r w:rsidRPr="00112425">
        <w:rPr>
          <w:rFonts w:ascii="Tahoma" w:hAnsi="Tahoma" w:cs="Tahoma"/>
          <w:i/>
          <w:iCs/>
          <w:sz w:val="18"/>
          <w:szCs w:val="22"/>
        </w:rPr>
        <w:t>delniške</w:t>
      </w:r>
      <w:r>
        <w:rPr>
          <w:rFonts w:ascii="Tahoma" w:hAnsi="Tahoma" w:cs="Tahoma"/>
          <w:i/>
          <w:iCs/>
          <w:sz w:val="18"/>
          <w:szCs w:val="22"/>
        </w:rPr>
        <w:t xml:space="preserve"> </w:t>
      </w:r>
      <w:r w:rsidRPr="00112425">
        <w:rPr>
          <w:rFonts w:ascii="Tahoma" w:hAnsi="Tahoma" w:cs="Tahoma"/>
          <w:i/>
          <w:iCs/>
          <w:sz w:val="18"/>
          <w:szCs w:val="22"/>
        </w:rPr>
        <w:t>družbe.</w:t>
      </w:r>
      <w:r>
        <w:rPr>
          <w:rFonts w:ascii="Tahoma" w:hAnsi="Tahoma" w:cs="Tahoma"/>
          <w:i/>
          <w:iCs/>
          <w:sz w:val="18"/>
          <w:szCs w:val="22"/>
        </w:rPr>
        <w:t xml:space="preserve"> </w:t>
      </w:r>
    </w:p>
    <w:p w14:paraId="56AFE6AC" w14:textId="77777777" w:rsidR="003D4961" w:rsidRPr="00112425" w:rsidRDefault="003D4961" w:rsidP="003D4961">
      <w:pPr>
        <w:keepNext/>
        <w:keepLines/>
        <w:tabs>
          <w:tab w:val="left" w:pos="284"/>
        </w:tabs>
        <w:jc w:val="both"/>
        <w:rPr>
          <w:rFonts w:ascii="Tahoma" w:hAnsi="Tahoma" w:cs="Tahoma"/>
        </w:rPr>
      </w:pPr>
    </w:p>
    <w:p w14:paraId="3531348B" w14:textId="77777777" w:rsidR="003D4961" w:rsidRPr="00112425" w:rsidRDefault="003D4961" w:rsidP="003D4961">
      <w:pPr>
        <w:keepNext/>
        <w:keepLines/>
        <w:tabs>
          <w:tab w:val="left" w:pos="284"/>
        </w:tabs>
        <w:jc w:val="both"/>
        <w:rPr>
          <w:rFonts w:ascii="Tahoma" w:hAnsi="Tahoma" w:cs="Tahoma"/>
        </w:rPr>
      </w:pPr>
    </w:p>
    <w:p w14:paraId="3BB98D17" w14:textId="77777777" w:rsidR="003D4961" w:rsidRPr="00112425" w:rsidRDefault="003D4961" w:rsidP="003D4961">
      <w:pPr>
        <w:keepNext/>
        <w:keepLines/>
        <w:tabs>
          <w:tab w:val="left" w:pos="284"/>
        </w:tabs>
        <w:jc w:val="both"/>
        <w:rPr>
          <w:rFonts w:ascii="Tahoma" w:hAnsi="Tahoma" w:cs="Tahoma"/>
        </w:rPr>
      </w:pPr>
    </w:p>
    <w:p w14:paraId="586687F7" w14:textId="77777777" w:rsidR="003D4961" w:rsidRPr="00112425" w:rsidRDefault="003D4961" w:rsidP="003D4961">
      <w:pPr>
        <w:keepNext/>
        <w:keepLines/>
        <w:tabs>
          <w:tab w:val="left" w:pos="284"/>
        </w:tabs>
        <w:jc w:val="both"/>
        <w:rPr>
          <w:rFonts w:ascii="Tahoma" w:hAnsi="Tahoma" w:cs="Tahoma"/>
        </w:rPr>
      </w:pPr>
    </w:p>
    <w:p w14:paraId="707AFC0C" w14:textId="77777777" w:rsidR="003D4961" w:rsidRPr="00112425" w:rsidRDefault="003D4961" w:rsidP="003D4961">
      <w:pPr>
        <w:keepNext/>
        <w:keepLines/>
        <w:tabs>
          <w:tab w:val="left" w:pos="284"/>
        </w:tabs>
        <w:jc w:val="both"/>
        <w:rPr>
          <w:rFonts w:ascii="Tahoma" w:hAnsi="Tahoma" w:cs="Tahoma"/>
        </w:rPr>
      </w:pPr>
    </w:p>
    <w:p w14:paraId="39245916" w14:textId="77777777" w:rsidR="003D4961" w:rsidRPr="00112425" w:rsidRDefault="003D4961" w:rsidP="003D4961">
      <w:pPr>
        <w:keepNext/>
        <w:keepLines/>
        <w:tabs>
          <w:tab w:val="left" w:pos="284"/>
        </w:tabs>
        <w:jc w:val="both"/>
        <w:rPr>
          <w:rFonts w:ascii="Tahoma" w:hAnsi="Tahoma" w:cs="Tahoma"/>
        </w:rPr>
      </w:pPr>
    </w:p>
    <w:p w14:paraId="427A7D3B" w14:textId="77777777" w:rsidR="003D4961" w:rsidRPr="00112425" w:rsidRDefault="003D4961" w:rsidP="003D4961">
      <w:pPr>
        <w:keepNext/>
        <w:keepLines/>
        <w:tabs>
          <w:tab w:val="left" w:pos="284"/>
        </w:tabs>
        <w:jc w:val="both"/>
        <w:rPr>
          <w:rFonts w:ascii="Tahoma" w:hAnsi="Tahoma" w:cs="Tahoma"/>
        </w:rPr>
      </w:pPr>
    </w:p>
    <w:p w14:paraId="70230AE9" w14:textId="77777777" w:rsidR="003D4961" w:rsidRPr="00112425" w:rsidRDefault="003D4961" w:rsidP="003D4961">
      <w:pPr>
        <w:keepNext/>
        <w:keepLines/>
        <w:tabs>
          <w:tab w:val="left" w:pos="284"/>
        </w:tabs>
        <w:jc w:val="both"/>
        <w:rPr>
          <w:rFonts w:ascii="Tahoma" w:hAnsi="Tahoma" w:cs="Tahoma"/>
        </w:rPr>
      </w:pPr>
    </w:p>
    <w:p w14:paraId="0B667B9E" w14:textId="77777777" w:rsidR="003D4961" w:rsidRPr="00112425" w:rsidRDefault="003D4961" w:rsidP="003D4961">
      <w:pPr>
        <w:keepNext/>
        <w:keepLines/>
        <w:tabs>
          <w:tab w:val="left" w:pos="284"/>
        </w:tabs>
        <w:jc w:val="both"/>
        <w:rPr>
          <w:rFonts w:ascii="Tahoma" w:hAnsi="Tahoma" w:cs="Tahoma"/>
        </w:rPr>
      </w:pPr>
    </w:p>
    <w:p w14:paraId="75A11052" w14:textId="77777777" w:rsidR="003D4961" w:rsidRPr="00112425" w:rsidRDefault="003D4961" w:rsidP="003D4961">
      <w:pPr>
        <w:keepNext/>
        <w:keepLines/>
        <w:tabs>
          <w:tab w:val="left" w:pos="284"/>
        </w:tabs>
        <w:jc w:val="both"/>
        <w:rPr>
          <w:rFonts w:ascii="Tahoma" w:hAnsi="Tahoma" w:cs="Tahoma"/>
        </w:rPr>
      </w:pPr>
    </w:p>
    <w:p w14:paraId="3EFC1545" w14:textId="77777777" w:rsidR="003D4961" w:rsidRPr="00112425" w:rsidRDefault="003D4961" w:rsidP="003D4961">
      <w:pPr>
        <w:keepNext/>
        <w:keepLines/>
        <w:tabs>
          <w:tab w:val="left" w:pos="284"/>
        </w:tabs>
        <w:jc w:val="both"/>
        <w:rPr>
          <w:rFonts w:ascii="Tahoma" w:hAnsi="Tahoma" w:cs="Tahoma"/>
        </w:rPr>
      </w:pPr>
    </w:p>
    <w:p w14:paraId="67C8DF17" w14:textId="77777777" w:rsidR="003D4961" w:rsidRPr="00112425" w:rsidRDefault="003D4961" w:rsidP="003D4961">
      <w:pPr>
        <w:keepNext/>
        <w:keepLines/>
        <w:tabs>
          <w:tab w:val="left" w:pos="284"/>
        </w:tabs>
        <w:jc w:val="both"/>
        <w:rPr>
          <w:rFonts w:ascii="Tahoma" w:hAnsi="Tahoma" w:cs="Tahoma"/>
        </w:rPr>
      </w:pPr>
    </w:p>
    <w:p w14:paraId="20236C32" w14:textId="77777777" w:rsidR="003D4961" w:rsidRPr="00112425" w:rsidRDefault="003D4961" w:rsidP="003D4961">
      <w:pPr>
        <w:keepNext/>
        <w:keepLines/>
        <w:tabs>
          <w:tab w:val="left" w:pos="284"/>
        </w:tabs>
        <w:jc w:val="both"/>
        <w:rPr>
          <w:rFonts w:ascii="Tahoma" w:hAnsi="Tahoma" w:cs="Tahoma"/>
        </w:rPr>
      </w:pPr>
    </w:p>
    <w:p w14:paraId="09FA70CA" w14:textId="77777777" w:rsidR="003D4961" w:rsidRPr="00112425" w:rsidRDefault="003D4961" w:rsidP="003D4961">
      <w:pPr>
        <w:keepNext/>
        <w:keepLines/>
        <w:tabs>
          <w:tab w:val="left" w:pos="284"/>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3D4961" w:rsidRPr="00112425" w14:paraId="466AA852" w14:textId="77777777" w:rsidTr="00960237">
        <w:tc>
          <w:tcPr>
            <w:tcW w:w="7933" w:type="dxa"/>
            <w:tcBorders>
              <w:top w:val="single" w:sz="4" w:space="0" w:color="auto"/>
              <w:left w:val="single" w:sz="4" w:space="0" w:color="auto"/>
              <w:bottom w:val="single" w:sz="4" w:space="0" w:color="auto"/>
              <w:right w:val="single" w:sz="4" w:space="0" w:color="808080"/>
            </w:tcBorders>
          </w:tcPr>
          <w:p w14:paraId="67C5B8D1" w14:textId="77777777" w:rsidR="003D4961" w:rsidRPr="00112425" w:rsidRDefault="003D4961" w:rsidP="00960237">
            <w:pPr>
              <w:keepNext/>
              <w:keepLines/>
              <w:rPr>
                <w:rFonts w:ascii="Tahoma" w:hAnsi="Tahoma" w:cs="Tahoma"/>
              </w:rPr>
            </w:pPr>
            <w:r w:rsidRPr="00112425">
              <w:lastRenderedPageBreak/>
              <w:br w:type="page"/>
            </w:r>
            <w:r w:rsidRPr="00112425">
              <w:br w:type="page"/>
            </w:r>
            <w:r w:rsidRPr="00112425">
              <w:br w:type="page"/>
            </w:r>
            <w:r w:rsidRPr="00112425">
              <w:br w:type="page"/>
            </w:r>
            <w:r>
              <w:rPr>
                <w:rFonts w:ascii="Tahoma" w:hAnsi="Tahoma" w:cs="Tahoma"/>
              </w:rPr>
              <w:t xml:space="preserve">UDELEŽBA </w:t>
            </w:r>
            <w:r w:rsidRPr="00112425">
              <w:rPr>
                <w:rFonts w:ascii="Tahoma" w:hAnsi="Tahoma" w:cs="Tahoma"/>
              </w:rPr>
              <w:t>PODIZVAJALC</w:t>
            </w:r>
            <w:r>
              <w:rPr>
                <w:rFonts w:ascii="Tahoma" w:hAnsi="Tahoma" w:cs="Tahoma"/>
              </w:rPr>
              <w:t xml:space="preserve">A </w:t>
            </w:r>
            <w:r w:rsidRPr="00112425">
              <w:rPr>
                <w:rFonts w:ascii="Tahoma" w:hAnsi="Tahoma" w:cs="Tahoma"/>
              </w:rPr>
              <w:t>IN</w:t>
            </w:r>
            <w:r>
              <w:rPr>
                <w:rFonts w:ascii="Tahoma" w:hAnsi="Tahoma" w:cs="Tahoma"/>
              </w:rPr>
              <w:t xml:space="preserve"> </w:t>
            </w:r>
            <w:r w:rsidRPr="00112425">
              <w:rPr>
                <w:rFonts w:ascii="Tahoma" w:hAnsi="Tahoma" w:cs="Tahoma"/>
              </w:rPr>
              <w:t>ZAHTEVA</w:t>
            </w:r>
            <w:r>
              <w:rPr>
                <w:rFonts w:ascii="Tahoma" w:hAnsi="Tahoma" w:cs="Tahoma"/>
              </w:rPr>
              <w:t xml:space="preserve"> </w:t>
            </w:r>
            <w:r w:rsidRPr="00112425">
              <w:rPr>
                <w:rFonts w:ascii="Tahoma" w:hAnsi="Tahoma" w:cs="Tahoma"/>
              </w:rPr>
              <w:t>ZA</w:t>
            </w:r>
            <w:r>
              <w:rPr>
                <w:rFonts w:ascii="Tahoma" w:hAnsi="Tahoma" w:cs="Tahoma"/>
              </w:rPr>
              <w:t xml:space="preserve"> </w:t>
            </w:r>
            <w:r w:rsidRPr="00112425">
              <w:rPr>
                <w:rFonts w:ascii="Tahoma" w:hAnsi="Tahoma" w:cs="Tahoma"/>
              </w:rPr>
              <w:t>NEPOSREDNO</w:t>
            </w:r>
            <w:r>
              <w:rPr>
                <w:rFonts w:ascii="Tahoma" w:hAnsi="Tahoma" w:cs="Tahoma"/>
              </w:rPr>
              <w:t xml:space="preserve"> </w:t>
            </w:r>
            <w:r w:rsidRPr="00112425">
              <w:rPr>
                <w:rFonts w:ascii="Tahoma" w:hAnsi="Tahoma" w:cs="Tahoma"/>
              </w:rPr>
              <w:t>PLAČILO</w:t>
            </w:r>
            <w:r>
              <w:rPr>
                <w:rFonts w:ascii="Tahoma" w:hAnsi="Tahoma" w:cs="Tahoma"/>
              </w:rPr>
              <w:t xml:space="preserve"> </w:t>
            </w:r>
          </w:p>
        </w:tc>
        <w:tc>
          <w:tcPr>
            <w:tcW w:w="1560" w:type="dxa"/>
            <w:tcBorders>
              <w:top w:val="single" w:sz="4" w:space="0" w:color="auto"/>
              <w:left w:val="single" w:sz="4" w:space="0" w:color="808080"/>
              <w:bottom w:val="single" w:sz="4" w:space="0" w:color="auto"/>
              <w:right w:val="single" w:sz="4" w:space="0" w:color="auto"/>
            </w:tcBorders>
            <w:hideMark/>
          </w:tcPr>
          <w:p w14:paraId="2750160D" w14:textId="77777777" w:rsidR="003D4961" w:rsidRPr="00112425" w:rsidRDefault="003D4961" w:rsidP="00960237">
            <w:pPr>
              <w:keepNext/>
              <w:keepLines/>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4/1</w:t>
            </w:r>
          </w:p>
        </w:tc>
      </w:tr>
    </w:tbl>
    <w:p w14:paraId="04C82317" w14:textId="77777777" w:rsidR="003D4961" w:rsidRPr="006E4E87" w:rsidRDefault="003D4961" w:rsidP="003D4961">
      <w:pPr>
        <w:keepNext/>
        <w:keepLines/>
        <w:jc w:val="both"/>
        <w:rPr>
          <w:rFonts w:ascii="Tahoma" w:hAnsi="Tahoma" w:cs="Tahoma"/>
        </w:rPr>
      </w:pPr>
      <w:r w:rsidRPr="00112425">
        <w:rPr>
          <w:rFonts w:ascii="Tahoma" w:hAnsi="Tahoma" w:cs="Tahoma"/>
        </w:rPr>
        <w:t>Ponudnik</w:t>
      </w:r>
      <w:r>
        <w:rPr>
          <w:rFonts w:ascii="Tahoma" w:hAnsi="Tahoma" w:cs="Tahoma"/>
        </w:rPr>
        <w:t xml:space="preserve"> </w:t>
      </w:r>
      <w:r w:rsidRPr="00112425">
        <w:rPr>
          <w:rFonts w:ascii="Tahoma" w:hAnsi="Tahoma" w:cs="Tahoma"/>
        </w:rPr>
        <w:t>mora</w:t>
      </w:r>
      <w:r>
        <w:rPr>
          <w:rFonts w:ascii="Tahoma" w:hAnsi="Tahoma" w:cs="Tahoma"/>
        </w:rPr>
        <w:t xml:space="preserve"> </w:t>
      </w:r>
      <w:r w:rsidRPr="00112425">
        <w:rPr>
          <w:rFonts w:ascii="Tahoma" w:hAnsi="Tahoma" w:cs="Tahoma"/>
        </w:rPr>
        <w:t>v</w:t>
      </w:r>
      <w:r>
        <w:rPr>
          <w:rFonts w:ascii="Tahoma" w:hAnsi="Tahoma" w:cs="Tahoma"/>
        </w:rPr>
        <w:t xml:space="preserve"> </w:t>
      </w:r>
      <w:r w:rsidRPr="00112425">
        <w:rPr>
          <w:rFonts w:ascii="Tahoma" w:hAnsi="Tahoma" w:cs="Tahoma"/>
        </w:rPr>
        <w:t>prilogi</w:t>
      </w:r>
      <w:r>
        <w:rPr>
          <w:rFonts w:ascii="Tahoma" w:hAnsi="Tahoma" w:cs="Tahoma"/>
        </w:rPr>
        <w:t xml:space="preserve"> </w:t>
      </w:r>
      <w:r w:rsidRPr="00112425">
        <w:rPr>
          <w:rFonts w:ascii="Tahoma" w:hAnsi="Tahoma" w:cs="Tahoma"/>
        </w:rPr>
        <w:t>navesti</w:t>
      </w:r>
      <w:r>
        <w:rPr>
          <w:rFonts w:ascii="Tahoma" w:hAnsi="Tahoma" w:cs="Tahoma"/>
        </w:rPr>
        <w:t xml:space="preserve"> </w:t>
      </w:r>
      <w:r w:rsidRPr="00112425">
        <w:rPr>
          <w:rFonts w:ascii="Tahoma" w:hAnsi="Tahoma" w:cs="Tahoma"/>
        </w:rPr>
        <w:t>podizvajal</w:t>
      </w:r>
      <w:r>
        <w:rPr>
          <w:rFonts w:ascii="Tahoma" w:hAnsi="Tahoma" w:cs="Tahoma"/>
        </w:rPr>
        <w:t>ca</w:t>
      </w:r>
      <w:r w:rsidRPr="00112425">
        <w:rPr>
          <w:rFonts w:ascii="Tahoma" w:hAnsi="Tahoma" w:cs="Tahoma"/>
        </w:rPr>
        <w:t>,</w:t>
      </w:r>
      <w:r>
        <w:rPr>
          <w:rFonts w:ascii="Tahoma" w:hAnsi="Tahoma" w:cs="Tahoma"/>
        </w:rPr>
        <w:t xml:space="preserve"> </w:t>
      </w:r>
      <w:r w:rsidRPr="00112425">
        <w:rPr>
          <w:rFonts w:ascii="Tahoma" w:hAnsi="Tahoma" w:cs="Tahoma"/>
        </w:rPr>
        <w:t>s</w:t>
      </w:r>
      <w:r>
        <w:rPr>
          <w:rFonts w:ascii="Tahoma" w:hAnsi="Tahoma" w:cs="Tahoma"/>
        </w:rPr>
        <w:t xml:space="preserve"> </w:t>
      </w:r>
      <w:r w:rsidRPr="00112425">
        <w:rPr>
          <w:rFonts w:ascii="Tahoma" w:hAnsi="Tahoma" w:cs="Tahoma"/>
        </w:rPr>
        <w:t>katerimi</w:t>
      </w:r>
      <w:r>
        <w:rPr>
          <w:rFonts w:ascii="Tahoma" w:hAnsi="Tahoma" w:cs="Tahoma"/>
        </w:rPr>
        <w:t xml:space="preserve"> </w:t>
      </w:r>
      <w:r w:rsidRPr="00112425">
        <w:rPr>
          <w:rFonts w:ascii="Tahoma" w:hAnsi="Tahoma" w:cs="Tahoma"/>
        </w:rPr>
        <w:t>namerava</w:t>
      </w:r>
      <w:r>
        <w:rPr>
          <w:rFonts w:ascii="Tahoma" w:hAnsi="Tahoma" w:cs="Tahoma"/>
        </w:rPr>
        <w:t xml:space="preserve"> </w:t>
      </w:r>
      <w:r w:rsidRPr="00112425">
        <w:rPr>
          <w:rFonts w:ascii="Tahoma" w:hAnsi="Tahoma" w:cs="Tahoma"/>
        </w:rPr>
        <w:t>izvajati</w:t>
      </w:r>
      <w:r>
        <w:rPr>
          <w:rFonts w:ascii="Tahoma" w:hAnsi="Tahoma" w:cs="Tahoma"/>
        </w:rPr>
        <w:t xml:space="preserve"> </w:t>
      </w:r>
      <w:r w:rsidRPr="00112425">
        <w:rPr>
          <w:rFonts w:ascii="Tahoma" w:hAnsi="Tahoma" w:cs="Tahoma"/>
        </w:rPr>
        <w:t>predmet</w:t>
      </w:r>
      <w:r>
        <w:rPr>
          <w:rFonts w:ascii="Tahoma" w:hAnsi="Tahoma" w:cs="Tahoma"/>
        </w:rPr>
        <w:t xml:space="preserve"> </w:t>
      </w:r>
      <w:r w:rsidRPr="00112425">
        <w:rPr>
          <w:rFonts w:ascii="Tahoma" w:hAnsi="Tahoma" w:cs="Tahoma"/>
        </w:rPr>
        <w:t>javnega</w:t>
      </w:r>
      <w:r>
        <w:rPr>
          <w:rFonts w:ascii="Tahoma" w:hAnsi="Tahoma" w:cs="Tahoma"/>
        </w:rPr>
        <w:t xml:space="preserve"> </w:t>
      </w:r>
      <w:r w:rsidRPr="00112425">
        <w:rPr>
          <w:rFonts w:ascii="Tahoma" w:hAnsi="Tahoma" w:cs="Tahoma"/>
        </w:rPr>
        <w:t>naročila</w:t>
      </w:r>
      <w:r>
        <w:rPr>
          <w:rFonts w:ascii="Tahoma" w:hAnsi="Tahoma" w:cs="Tahoma"/>
        </w:rPr>
        <w:t xml:space="preserve"> </w:t>
      </w:r>
      <w:r w:rsidRPr="00112425">
        <w:rPr>
          <w:rFonts w:ascii="Tahoma" w:hAnsi="Tahoma" w:cs="Tahoma"/>
        </w:rPr>
        <w:t>in</w:t>
      </w:r>
      <w:r>
        <w:rPr>
          <w:rFonts w:ascii="Tahoma" w:hAnsi="Tahoma" w:cs="Tahoma"/>
        </w:rPr>
        <w:t xml:space="preserve"> </w:t>
      </w:r>
      <w:r w:rsidRPr="00112425">
        <w:rPr>
          <w:rFonts w:ascii="Tahoma" w:hAnsi="Tahoma" w:cs="Tahoma"/>
        </w:rPr>
        <w:t>izpolniti</w:t>
      </w:r>
      <w:r>
        <w:rPr>
          <w:rFonts w:ascii="Tahoma" w:hAnsi="Tahoma" w:cs="Tahoma"/>
        </w:rPr>
        <w:t xml:space="preserve"> </w:t>
      </w:r>
      <w:r w:rsidRPr="00112425">
        <w:rPr>
          <w:rFonts w:ascii="Tahoma" w:hAnsi="Tahoma" w:cs="Tahoma"/>
        </w:rPr>
        <w:t>vse</w:t>
      </w:r>
      <w:r>
        <w:rPr>
          <w:rFonts w:ascii="Tahoma" w:hAnsi="Tahoma" w:cs="Tahoma"/>
        </w:rPr>
        <w:t xml:space="preserve"> </w:t>
      </w:r>
      <w:r w:rsidRPr="00112425">
        <w:rPr>
          <w:rFonts w:ascii="Tahoma" w:hAnsi="Tahoma" w:cs="Tahoma"/>
        </w:rPr>
        <w:t>zahtevane</w:t>
      </w:r>
      <w:r>
        <w:rPr>
          <w:rFonts w:ascii="Tahoma" w:hAnsi="Tahoma" w:cs="Tahoma"/>
        </w:rPr>
        <w:t xml:space="preserve"> </w:t>
      </w:r>
      <w:r w:rsidRPr="00112425">
        <w:rPr>
          <w:rFonts w:ascii="Tahoma" w:hAnsi="Tahoma" w:cs="Tahoma"/>
        </w:rPr>
        <w:t>podatke.</w:t>
      </w:r>
      <w:r>
        <w:rPr>
          <w:rFonts w:ascii="Tahoma" w:hAnsi="Tahoma" w:cs="Tahoma"/>
        </w:rPr>
        <w:t xml:space="preserve"> </w:t>
      </w:r>
      <w:r w:rsidRPr="00112425">
        <w:rPr>
          <w:rFonts w:ascii="Tahoma" w:hAnsi="Tahoma" w:cs="Tahoma"/>
        </w:rPr>
        <w:t>Prilogo</w:t>
      </w:r>
      <w:r>
        <w:rPr>
          <w:rFonts w:ascii="Tahoma" w:hAnsi="Tahoma" w:cs="Tahoma"/>
        </w:rPr>
        <w:t xml:space="preserve"> </w:t>
      </w:r>
      <w:r w:rsidRPr="00112425">
        <w:rPr>
          <w:rFonts w:ascii="Tahoma" w:hAnsi="Tahoma" w:cs="Tahoma"/>
        </w:rPr>
        <w:t>podpišeta</w:t>
      </w:r>
      <w:r>
        <w:rPr>
          <w:rFonts w:ascii="Tahoma" w:hAnsi="Tahoma" w:cs="Tahoma"/>
        </w:rPr>
        <w:t xml:space="preserve"> </w:t>
      </w:r>
      <w:r w:rsidRPr="00112425">
        <w:rPr>
          <w:rFonts w:ascii="Tahoma" w:hAnsi="Tahoma" w:cs="Tahoma"/>
        </w:rPr>
        <w:t>tako</w:t>
      </w:r>
      <w:r>
        <w:rPr>
          <w:rFonts w:ascii="Tahoma" w:hAnsi="Tahoma" w:cs="Tahoma"/>
        </w:rPr>
        <w:t xml:space="preserve"> </w:t>
      </w:r>
      <w:r w:rsidRPr="00112425">
        <w:rPr>
          <w:rFonts w:ascii="Tahoma" w:hAnsi="Tahoma" w:cs="Tahoma"/>
        </w:rPr>
        <w:t>ponudni</w:t>
      </w:r>
      <w:r>
        <w:rPr>
          <w:rFonts w:ascii="Tahoma" w:hAnsi="Tahoma" w:cs="Tahoma"/>
        </w:rPr>
        <w:t>k kot podizvajalec.</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999"/>
        <w:gridCol w:w="3030"/>
      </w:tblGrid>
      <w:tr w:rsidR="003D4961" w:rsidRPr="00112425" w14:paraId="75F883BF" w14:textId="77777777" w:rsidTr="00960237">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0CF6DFE8" w14:textId="209BB114" w:rsidR="003D4961" w:rsidRPr="00112425" w:rsidRDefault="003D4961" w:rsidP="00C70FE6">
            <w:pPr>
              <w:keepNext/>
              <w:keepLines/>
              <w:spacing w:after="40"/>
              <w:jc w:val="center"/>
              <w:rPr>
                <w:rFonts w:ascii="Tahoma" w:hAnsi="Tahoma" w:cs="Tahoma"/>
                <w:b/>
              </w:rPr>
            </w:pPr>
            <w:r w:rsidRPr="00112425">
              <w:rPr>
                <w:rFonts w:ascii="Tahoma" w:hAnsi="Tahoma" w:cs="Tahoma"/>
              </w:rPr>
              <w:t>Javno</w:t>
            </w:r>
            <w:r>
              <w:rPr>
                <w:rFonts w:ascii="Tahoma" w:hAnsi="Tahoma" w:cs="Tahoma"/>
              </w:rPr>
              <w:t xml:space="preserve"> </w:t>
            </w:r>
            <w:r w:rsidRPr="00112425">
              <w:rPr>
                <w:rFonts w:ascii="Tahoma" w:hAnsi="Tahoma" w:cs="Tahoma"/>
              </w:rPr>
              <w:t>naročilo</w:t>
            </w:r>
            <w:r>
              <w:rPr>
                <w:rFonts w:ascii="Tahoma" w:hAnsi="Tahoma" w:cs="Tahoma"/>
              </w:rPr>
              <w:t xml:space="preserve"> </w:t>
            </w:r>
            <w:r w:rsidRPr="00112425">
              <w:rPr>
                <w:rFonts w:ascii="Tahoma" w:hAnsi="Tahoma" w:cs="Tahoma"/>
              </w:rPr>
              <w:t>št:</w:t>
            </w:r>
            <w:r>
              <w:rPr>
                <w:rFonts w:ascii="Tahoma" w:hAnsi="Tahoma" w:cs="Tahoma"/>
              </w:rPr>
              <w:t xml:space="preserve"> </w:t>
            </w:r>
            <w:r>
              <w:rPr>
                <w:rFonts w:ascii="Tahoma" w:hAnsi="Tahoma" w:cs="Tahoma"/>
                <w:b/>
              </w:rPr>
              <w:t xml:space="preserve">JPE-VOD-231/24 </w:t>
            </w:r>
            <w:r w:rsidR="004862EE">
              <w:rPr>
                <w:rFonts w:ascii="Tahoma" w:hAnsi="Tahoma" w:cs="Tahoma"/>
                <w:b/>
                <w:color w:val="000000"/>
              </w:rPr>
              <w:t>Idejna študija za energijsko izrabo komunalnih odpadkov in sežig komunalnega blata v TEO Ljubljana na lokacijah TE-TOL in RCERO Ljubljana</w:t>
            </w:r>
          </w:p>
        </w:tc>
      </w:tr>
      <w:tr w:rsidR="003D4961" w:rsidRPr="00112425" w14:paraId="4AC65D4A" w14:textId="77777777" w:rsidTr="00960237">
        <w:trPr>
          <w:trHeight w:val="560"/>
          <w:jc w:val="center"/>
        </w:trPr>
        <w:tc>
          <w:tcPr>
            <w:tcW w:w="3397" w:type="dxa"/>
            <w:tcBorders>
              <w:top w:val="single" w:sz="4" w:space="0" w:color="auto"/>
              <w:left w:val="single" w:sz="4" w:space="0" w:color="auto"/>
              <w:bottom w:val="single" w:sz="4" w:space="0" w:color="auto"/>
              <w:right w:val="single" w:sz="4" w:space="0" w:color="auto"/>
            </w:tcBorders>
            <w:vAlign w:val="center"/>
          </w:tcPr>
          <w:p w14:paraId="59E326A1" w14:textId="77777777" w:rsidR="003D4961" w:rsidRPr="00112425" w:rsidRDefault="003D4961" w:rsidP="00960237">
            <w:pPr>
              <w:keepNext/>
              <w:keepLines/>
              <w:rPr>
                <w:rFonts w:ascii="Tahoma" w:hAnsi="Tahoma" w:cs="Tahoma"/>
                <w:sz w:val="18"/>
                <w:szCs w:val="18"/>
              </w:rPr>
            </w:pPr>
            <w:r w:rsidRPr="00112425">
              <w:rPr>
                <w:rFonts w:ascii="Tahoma" w:hAnsi="Tahoma" w:cs="Tahoma"/>
                <w:sz w:val="18"/>
                <w:szCs w:val="18"/>
              </w:rPr>
              <w:t>Naziv</w:t>
            </w:r>
            <w:r>
              <w:rPr>
                <w:rFonts w:ascii="Tahoma" w:hAnsi="Tahoma" w:cs="Tahoma"/>
                <w:sz w:val="18"/>
                <w:szCs w:val="18"/>
              </w:rPr>
              <w:t xml:space="preserve"> </w:t>
            </w:r>
            <w:r w:rsidRPr="00112425">
              <w:rPr>
                <w:rFonts w:ascii="Tahoma" w:hAnsi="Tahoma" w:cs="Tahoma"/>
                <w:sz w:val="18"/>
                <w:szCs w:val="18"/>
              </w:rPr>
              <w:t>podizvajalca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7A4DCC38" w14:textId="77777777" w:rsidR="003D4961" w:rsidRPr="00112425" w:rsidRDefault="003D4961" w:rsidP="00960237">
            <w:pPr>
              <w:keepNext/>
              <w:keepLines/>
              <w:rPr>
                <w:rFonts w:ascii="Tahoma" w:hAnsi="Tahoma" w:cs="Tahoma"/>
                <w:sz w:val="18"/>
                <w:szCs w:val="18"/>
              </w:rPr>
            </w:pPr>
          </w:p>
          <w:p w14:paraId="15A08977" w14:textId="77777777" w:rsidR="003D4961" w:rsidRPr="00112425" w:rsidRDefault="003D4961" w:rsidP="00960237">
            <w:pPr>
              <w:keepNext/>
              <w:keepLines/>
              <w:rPr>
                <w:rFonts w:ascii="Tahoma" w:hAnsi="Tahoma" w:cs="Tahoma"/>
                <w:sz w:val="18"/>
                <w:szCs w:val="18"/>
              </w:rPr>
            </w:pPr>
          </w:p>
        </w:tc>
      </w:tr>
      <w:tr w:rsidR="003D4961" w:rsidRPr="00112425" w14:paraId="614C8F37" w14:textId="77777777" w:rsidTr="00960237">
        <w:trPr>
          <w:trHeight w:val="540"/>
          <w:jc w:val="center"/>
        </w:trPr>
        <w:tc>
          <w:tcPr>
            <w:tcW w:w="3397" w:type="dxa"/>
            <w:tcBorders>
              <w:top w:val="single" w:sz="4" w:space="0" w:color="auto"/>
              <w:left w:val="single" w:sz="4" w:space="0" w:color="auto"/>
              <w:bottom w:val="single" w:sz="4" w:space="0" w:color="auto"/>
              <w:right w:val="single" w:sz="4" w:space="0" w:color="auto"/>
            </w:tcBorders>
            <w:vAlign w:val="center"/>
          </w:tcPr>
          <w:p w14:paraId="36F5CF87" w14:textId="77777777" w:rsidR="003D4961" w:rsidRPr="00112425" w:rsidRDefault="003D4961" w:rsidP="00960237">
            <w:pPr>
              <w:keepNext/>
              <w:keepLines/>
              <w:rPr>
                <w:rFonts w:ascii="Tahoma" w:hAnsi="Tahoma" w:cs="Tahoma"/>
                <w:sz w:val="18"/>
                <w:szCs w:val="18"/>
              </w:rPr>
            </w:pPr>
            <w:r w:rsidRPr="00112425">
              <w:rPr>
                <w:rFonts w:ascii="Tahoma" w:hAnsi="Tahoma" w:cs="Tahoma"/>
                <w:sz w:val="18"/>
                <w:szCs w:val="18"/>
              </w:rPr>
              <w:t>Po</w:t>
            </w:r>
            <w:r>
              <w:rPr>
                <w:rFonts w:ascii="Tahoma" w:hAnsi="Tahoma" w:cs="Tahoma"/>
                <w:sz w:val="18"/>
                <w:szCs w:val="18"/>
              </w:rPr>
              <w:t>s</w:t>
            </w:r>
            <w:r w:rsidRPr="00112425">
              <w:rPr>
                <w:rFonts w:ascii="Tahoma" w:hAnsi="Tahoma" w:cs="Tahoma"/>
                <w:sz w:val="18"/>
                <w:szCs w:val="18"/>
              </w:rPr>
              <w:t>l</w:t>
            </w:r>
            <w:r>
              <w:rPr>
                <w:rFonts w:ascii="Tahoma" w:hAnsi="Tahoma" w:cs="Tahoma"/>
                <w:sz w:val="18"/>
                <w:szCs w:val="18"/>
              </w:rPr>
              <w:t xml:space="preserve">ovni </w:t>
            </w:r>
            <w:r w:rsidRPr="00112425">
              <w:rPr>
                <w:rFonts w:ascii="Tahoma" w:hAnsi="Tahoma" w:cs="Tahoma"/>
                <w:sz w:val="18"/>
                <w:szCs w:val="18"/>
              </w:rPr>
              <w:t>naslov</w:t>
            </w:r>
            <w:r>
              <w:rPr>
                <w:rFonts w:ascii="Tahoma" w:hAnsi="Tahoma" w:cs="Tahoma"/>
                <w:sz w:val="18"/>
                <w:szCs w:val="18"/>
              </w:rPr>
              <w:t xml:space="preserve"> (sedež)</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0F273A40" w14:textId="77777777" w:rsidR="003D4961" w:rsidRPr="00112425" w:rsidRDefault="003D4961" w:rsidP="00960237">
            <w:pPr>
              <w:keepNext/>
              <w:keepLines/>
              <w:rPr>
                <w:rFonts w:ascii="Tahoma" w:hAnsi="Tahoma" w:cs="Tahoma"/>
                <w:sz w:val="18"/>
                <w:szCs w:val="18"/>
              </w:rPr>
            </w:pPr>
          </w:p>
          <w:p w14:paraId="6EF2524F" w14:textId="77777777" w:rsidR="003D4961" w:rsidRPr="00112425" w:rsidRDefault="003D4961" w:rsidP="00960237">
            <w:pPr>
              <w:keepNext/>
              <w:keepLines/>
              <w:rPr>
                <w:rFonts w:ascii="Tahoma" w:hAnsi="Tahoma" w:cs="Tahoma"/>
                <w:sz w:val="18"/>
                <w:szCs w:val="18"/>
              </w:rPr>
            </w:pPr>
          </w:p>
        </w:tc>
      </w:tr>
      <w:tr w:rsidR="003D4961" w:rsidRPr="00112425" w14:paraId="03D3B850" w14:textId="77777777" w:rsidTr="00960237">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511F2E2F" w14:textId="77777777" w:rsidR="003D4961" w:rsidRPr="00112425" w:rsidRDefault="003D4961" w:rsidP="00960237">
            <w:pPr>
              <w:keepNext/>
              <w:keepLines/>
              <w:jc w:val="center"/>
              <w:rPr>
                <w:rFonts w:ascii="Tahoma" w:hAnsi="Tahoma" w:cs="Tahoma"/>
                <w:b/>
                <w:sz w:val="18"/>
                <w:szCs w:val="17"/>
              </w:rPr>
            </w:pPr>
            <w:r w:rsidRPr="00112425">
              <w:rPr>
                <w:rFonts w:ascii="Tahoma" w:hAnsi="Tahoma" w:cs="Tahoma"/>
                <w:b/>
                <w:sz w:val="18"/>
                <w:szCs w:val="17"/>
              </w:rPr>
              <w:t>ZAHTEVA</w:t>
            </w:r>
            <w:r>
              <w:rPr>
                <w:rFonts w:ascii="Tahoma" w:hAnsi="Tahoma" w:cs="Tahoma"/>
                <w:b/>
                <w:sz w:val="18"/>
                <w:szCs w:val="17"/>
              </w:rPr>
              <w:t xml:space="preserve"> </w:t>
            </w:r>
            <w:r w:rsidRPr="00112425">
              <w:rPr>
                <w:rFonts w:ascii="Tahoma" w:hAnsi="Tahoma" w:cs="Tahoma"/>
                <w:b/>
                <w:sz w:val="18"/>
                <w:szCs w:val="17"/>
              </w:rPr>
              <w:t>ZA</w:t>
            </w:r>
            <w:r>
              <w:rPr>
                <w:rFonts w:ascii="Tahoma" w:hAnsi="Tahoma" w:cs="Tahoma"/>
                <w:b/>
                <w:sz w:val="18"/>
                <w:szCs w:val="17"/>
              </w:rPr>
              <w:t xml:space="preserve"> </w:t>
            </w:r>
            <w:r w:rsidRPr="00112425">
              <w:rPr>
                <w:rFonts w:ascii="Tahoma" w:hAnsi="Tahoma" w:cs="Tahoma"/>
                <w:b/>
                <w:sz w:val="18"/>
                <w:szCs w:val="17"/>
              </w:rPr>
              <w:t>NEPOSREDNO</w:t>
            </w:r>
            <w:r>
              <w:rPr>
                <w:rFonts w:ascii="Tahoma" w:hAnsi="Tahoma" w:cs="Tahoma"/>
                <w:b/>
                <w:sz w:val="18"/>
                <w:szCs w:val="17"/>
              </w:rPr>
              <w:t xml:space="preserve"> </w:t>
            </w:r>
            <w:r w:rsidRPr="00112425">
              <w:rPr>
                <w:rFonts w:ascii="Tahoma" w:hAnsi="Tahoma" w:cs="Tahoma"/>
                <w:b/>
                <w:sz w:val="18"/>
                <w:szCs w:val="17"/>
              </w:rPr>
              <w:t>PLAČILO</w:t>
            </w:r>
            <w:r>
              <w:rPr>
                <w:rFonts w:ascii="Tahoma" w:hAnsi="Tahoma" w:cs="Tahoma"/>
                <w:b/>
                <w:sz w:val="18"/>
                <w:szCs w:val="17"/>
              </w:rPr>
              <w:t xml:space="preserve"> </w:t>
            </w:r>
            <w:r w:rsidRPr="00112425">
              <w:rPr>
                <w:rFonts w:ascii="Tahoma" w:hAnsi="Tahoma" w:cs="Tahoma"/>
                <w:b/>
                <w:sz w:val="18"/>
                <w:szCs w:val="17"/>
              </w:rPr>
              <w:t>PODIZVAJLČEVE</w:t>
            </w:r>
            <w:r>
              <w:rPr>
                <w:rFonts w:ascii="Tahoma" w:hAnsi="Tahoma" w:cs="Tahoma"/>
                <w:b/>
                <w:sz w:val="18"/>
                <w:szCs w:val="17"/>
              </w:rPr>
              <w:t xml:space="preserve"> </w:t>
            </w:r>
            <w:r w:rsidRPr="00112425">
              <w:rPr>
                <w:rFonts w:ascii="Tahoma" w:hAnsi="Tahoma" w:cs="Tahoma"/>
                <w:b/>
                <w:sz w:val="18"/>
                <w:szCs w:val="17"/>
              </w:rPr>
              <w:t>TERJATVE</w:t>
            </w:r>
            <w:r>
              <w:rPr>
                <w:rFonts w:ascii="Tahoma" w:hAnsi="Tahoma" w:cs="Tahoma"/>
                <w:b/>
                <w:sz w:val="18"/>
                <w:szCs w:val="17"/>
              </w:rPr>
              <w:t xml:space="preserve"> </w:t>
            </w:r>
            <w:r w:rsidRPr="00112425">
              <w:rPr>
                <w:rFonts w:ascii="Tahoma" w:hAnsi="Tahoma" w:cs="Tahoma"/>
                <w:b/>
                <w:sz w:val="18"/>
                <w:szCs w:val="17"/>
              </w:rPr>
              <w:t>DO</w:t>
            </w:r>
            <w:r>
              <w:rPr>
                <w:rFonts w:ascii="Tahoma" w:hAnsi="Tahoma" w:cs="Tahoma"/>
                <w:b/>
                <w:sz w:val="18"/>
                <w:szCs w:val="17"/>
              </w:rPr>
              <w:t xml:space="preserve"> </w:t>
            </w:r>
            <w:r w:rsidRPr="00112425">
              <w:rPr>
                <w:rFonts w:ascii="Tahoma" w:hAnsi="Tahoma" w:cs="Tahoma"/>
                <w:b/>
                <w:sz w:val="18"/>
                <w:szCs w:val="17"/>
              </w:rPr>
              <w:t>PONUDNIKA</w:t>
            </w:r>
            <w:r>
              <w:rPr>
                <w:rFonts w:ascii="Tahoma" w:hAnsi="Tahoma" w:cs="Tahoma"/>
                <w:b/>
                <w:sz w:val="18"/>
                <w:szCs w:val="17"/>
              </w:rPr>
              <w:t xml:space="preserve"> </w:t>
            </w:r>
            <w:r w:rsidRPr="00112425">
              <w:rPr>
                <w:rFonts w:ascii="Tahoma" w:hAnsi="Tahoma" w:cs="Tahoma"/>
                <w:b/>
                <w:sz w:val="18"/>
                <w:szCs w:val="17"/>
              </w:rPr>
              <w:t>(s</w:t>
            </w:r>
            <w:r>
              <w:rPr>
                <w:rFonts w:ascii="Tahoma" w:hAnsi="Tahoma" w:cs="Tahoma"/>
                <w:b/>
                <w:sz w:val="18"/>
                <w:szCs w:val="17"/>
              </w:rPr>
              <w:t xml:space="preserve"> </w:t>
            </w:r>
            <w:r w:rsidRPr="00112425">
              <w:rPr>
                <w:rFonts w:ascii="Tahoma" w:hAnsi="Tahoma" w:cs="Tahoma"/>
                <w:b/>
                <w:sz w:val="18"/>
                <w:szCs w:val="17"/>
              </w:rPr>
              <w:t>strani</w:t>
            </w:r>
            <w:r>
              <w:rPr>
                <w:rFonts w:ascii="Tahoma" w:hAnsi="Tahoma" w:cs="Tahoma"/>
                <w:b/>
                <w:sz w:val="18"/>
                <w:szCs w:val="17"/>
              </w:rPr>
              <w:t xml:space="preserve"> </w:t>
            </w:r>
            <w:r w:rsidRPr="00112425">
              <w:rPr>
                <w:rFonts w:ascii="Tahoma" w:hAnsi="Tahoma" w:cs="Tahoma"/>
                <w:b/>
                <w:sz w:val="18"/>
                <w:szCs w:val="17"/>
              </w:rPr>
              <w:t>naročnika)</w:t>
            </w:r>
          </w:p>
          <w:p w14:paraId="343BAEEC" w14:textId="77777777" w:rsidR="003D4961" w:rsidRPr="00112425" w:rsidRDefault="003D4961" w:rsidP="00960237">
            <w:pPr>
              <w:keepNext/>
              <w:keepLines/>
              <w:jc w:val="center"/>
              <w:rPr>
                <w:rFonts w:ascii="Tahoma" w:hAnsi="Tahoma" w:cs="Tahoma"/>
                <w:b/>
                <w:sz w:val="18"/>
                <w:szCs w:val="17"/>
              </w:rPr>
            </w:pPr>
          </w:p>
          <w:p w14:paraId="70B25226" w14:textId="77777777" w:rsidR="003D4961" w:rsidRPr="00112425" w:rsidRDefault="003D4961" w:rsidP="00960237">
            <w:pPr>
              <w:keepNext/>
              <w:keepLines/>
              <w:jc w:val="both"/>
              <w:rPr>
                <w:rFonts w:ascii="Tahoma" w:hAnsi="Tahoma" w:cs="Tahoma"/>
              </w:rPr>
            </w:pPr>
            <w:r w:rsidRPr="0083733D">
              <w:rPr>
                <w:rFonts w:ascii="Tahoma" w:hAnsi="Tahoma" w:cs="Tahoma"/>
              </w:rPr>
              <w:t>V</w:t>
            </w:r>
            <w:r>
              <w:rPr>
                <w:rFonts w:ascii="Tahoma" w:hAnsi="Tahoma" w:cs="Tahoma"/>
              </w:rPr>
              <w:t xml:space="preserve"> </w:t>
            </w:r>
            <w:r w:rsidRPr="0083733D">
              <w:rPr>
                <w:rFonts w:ascii="Tahoma" w:hAnsi="Tahoma" w:cs="Tahoma"/>
              </w:rPr>
              <w:t>skladu</w:t>
            </w:r>
            <w:r>
              <w:rPr>
                <w:rFonts w:ascii="Tahoma" w:hAnsi="Tahoma" w:cs="Tahoma"/>
              </w:rPr>
              <w:t xml:space="preserve"> </w:t>
            </w:r>
            <w:r w:rsidRPr="0083733D">
              <w:rPr>
                <w:rFonts w:ascii="Tahoma" w:hAnsi="Tahoma" w:cs="Tahoma"/>
              </w:rPr>
              <w:t>s</w:t>
            </w:r>
            <w:r>
              <w:rPr>
                <w:rFonts w:ascii="Tahoma" w:hAnsi="Tahoma" w:cs="Tahoma"/>
              </w:rPr>
              <w:t xml:space="preserve"> </w:t>
            </w:r>
            <w:r w:rsidRPr="0083733D">
              <w:rPr>
                <w:rFonts w:ascii="Tahoma" w:hAnsi="Tahoma" w:cs="Tahoma"/>
              </w:rPr>
              <w:t>94.</w:t>
            </w:r>
            <w:r>
              <w:rPr>
                <w:rFonts w:ascii="Tahoma" w:hAnsi="Tahoma" w:cs="Tahoma"/>
              </w:rPr>
              <w:t xml:space="preserve"> </w:t>
            </w:r>
            <w:r w:rsidRPr="0083733D">
              <w:rPr>
                <w:rFonts w:ascii="Tahoma" w:hAnsi="Tahoma" w:cs="Tahoma"/>
              </w:rPr>
              <w:t>členom</w:t>
            </w:r>
            <w:r>
              <w:rPr>
                <w:rFonts w:ascii="Tahoma" w:hAnsi="Tahoma" w:cs="Tahoma"/>
              </w:rPr>
              <w:t xml:space="preserve"> </w:t>
            </w:r>
            <w:r w:rsidRPr="0083733D">
              <w:rPr>
                <w:rFonts w:ascii="Tahoma" w:hAnsi="Tahoma" w:cs="Tahoma"/>
              </w:rPr>
              <w:t>ZJN-3,</w:t>
            </w:r>
            <w:r>
              <w:rPr>
                <w:rFonts w:ascii="Tahoma" w:hAnsi="Tahoma" w:cs="Tahoma"/>
              </w:rPr>
              <w:t xml:space="preserve"> </w:t>
            </w:r>
            <w:r w:rsidRPr="0083733D">
              <w:rPr>
                <w:rFonts w:ascii="Tahoma" w:hAnsi="Tahoma" w:cs="Tahoma"/>
              </w:rPr>
              <w:t>kot</w:t>
            </w:r>
            <w:r>
              <w:rPr>
                <w:rFonts w:ascii="Tahoma" w:hAnsi="Tahoma" w:cs="Tahoma"/>
              </w:rPr>
              <w:t xml:space="preserve"> </w:t>
            </w:r>
            <w:r w:rsidRPr="0083733D">
              <w:rPr>
                <w:rFonts w:ascii="Tahoma" w:hAnsi="Tahoma" w:cs="Tahoma"/>
              </w:rPr>
              <w:t>podizvajalec,</w:t>
            </w:r>
            <w:r>
              <w:rPr>
                <w:rFonts w:ascii="Tahoma" w:hAnsi="Tahoma" w:cs="Tahoma"/>
              </w:rPr>
              <w:t xml:space="preserve"> </w:t>
            </w:r>
            <w:r w:rsidRPr="0083733D">
              <w:rPr>
                <w:rFonts w:ascii="Tahoma" w:hAnsi="Tahoma" w:cs="Tahoma"/>
              </w:rPr>
              <w:t>zahtevamo</w:t>
            </w:r>
            <w:r>
              <w:rPr>
                <w:rFonts w:ascii="Tahoma" w:hAnsi="Tahoma" w:cs="Tahoma"/>
              </w:rPr>
              <w:t xml:space="preserve"> </w:t>
            </w:r>
            <w:r w:rsidRPr="0083733D">
              <w:rPr>
                <w:rFonts w:ascii="Tahoma" w:hAnsi="Tahoma" w:cs="Tahoma"/>
              </w:rPr>
              <w:t>neposredno</w:t>
            </w:r>
            <w:r>
              <w:rPr>
                <w:rFonts w:ascii="Tahoma" w:hAnsi="Tahoma" w:cs="Tahoma"/>
              </w:rPr>
              <w:t xml:space="preserve"> </w:t>
            </w:r>
            <w:r w:rsidRPr="0083733D">
              <w:rPr>
                <w:rFonts w:ascii="Tahoma" w:hAnsi="Tahoma" w:cs="Tahoma"/>
              </w:rPr>
              <w:t>plačilo</w:t>
            </w:r>
            <w:r>
              <w:rPr>
                <w:rFonts w:ascii="Tahoma" w:hAnsi="Tahoma" w:cs="Tahoma"/>
              </w:rPr>
              <w:t xml:space="preserve"> </w:t>
            </w:r>
            <w:r w:rsidRPr="0083733D">
              <w:rPr>
                <w:rFonts w:ascii="Tahoma" w:hAnsi="Tahoma" w:cs="Tahoma"/>
              </w:rPr>
              <w:t>s</w:t>
            </w:r>
            <w:r>
              <w:rPr>
                <w:rFonts w:ascii="Tahoma" w:hAnsi="Tahoma" w:cs="Tahoma"/>
              </w:rPr>
              <w:t xml:space="preserve"> </w:t>
            </w:r>
            <w:r w:rsidRPr="0083733D">
              <w:rPr>
                <w:rFonts w:ascii="Tahoma" w:hAnsi="Tahoma" w:cs="Tahoma"/>
              </w:rPr>
              <w:t>strani</w:t>
            </w:r>
            <w:r>
              <w:rPr>
                <w:rFonts w:ascii="Tahoma" w:hAnsi="Tahoma" w:cs="Tahoma"/>
              </w:rPr>
              <w:t xml:space="preserve"> </w:t>
            </w:r>
            <w:r w:rsidRPr="0083733D">
              <w:rPr>
                <w:rFonts w:ascii="Tahoma" w:hAnsi="Tahoma" w:cs="Tahoma"/>
              </w:rPr>
              <w:t>naročnika,</w:t>
            </w:r>
            <w:r>
              <w:rPr>
                <w:rFonts w:ascii="Tahoma" w:hAnsi="Tahoma" w:cs="Tahoma"/>
              </w:rPr>
              <w:t xml:space="preserve"> </w:t>
            </w:r>
            <w:r w:rsidRPr="0083733D">
              <w:rPr>
                <w:rFonts w:ascii="Tahoma" w:hAnsi="Tahoma" w:cs="Tahoma"/>
              </w:rPr>
              <w:t>da</w:t>
            </w:r>
            <w:r>
              <w:rPr>
                <w:rFonts w:ascii="Tahoma" w:hAnsi="Tahoma" w:cs="Tahoma"/>
              </w:rPr>
              <w:t xml:space="preserve"> </w:t>
            </w:r>
            <w:r w:rsidRPr="0083733D">
              <w:rPr>
                <w:rFonts w:ascii="Tahoma" w:hAnsi="Tahoma" w:cs="Tahoma"/>
              </w:rPr>
              <w:t>le</w:t>
            </w:r>
            <w:r>
              <w:rPr>
                <w:rFonts w:ascii="Tahoma" w:hAnsi="Tahoma" w:cs="Tahoma"/>
              </w:rPr>
              <w:t xml:space="preserve"> </w:t>
            </w:r>
            <w:r w:rsidRPr="0083733D">
              <w:rPr>
                <w:rFonts w:ascii="Tahoma" w:hAnsi="Tahoma" w:cs="Tahoma"/>
              </w:rPr>
              <w:t>ta</w:t>
            </w:r>
            <w:r>
              <w:rPr>
                <w:rFonts w:ascii="Tahoma" w:hAnsi="Tahoma" w:cs="Tahoma"/>
              </w:rPr>
              <w:t xml:space="preserve"> </w:t>
            </w:r>
            <w:r w:rsidRPr="002F5A5C">
              <w:rPr>
                <w:rFonts w:ascii="Tahoma" w:hAnsi="Tahoma" w:cs="Tahoma"/>
              </w:rPr>
              <w:t>plačuje</w:t>
            </w:r>
            <w:r>
              <w:rPr>
                <w:rFonts w:ascii="Tahoma" w:hAnsi="Tahoma" w:cs="Tahoma"/>
              </w:rPr>
              <w:t xml:space="preserve"> </w:t>
            </w:r>
            <w:r w:rsidRPr="00112425">
              <w:rPr>
                <w:rFonts w:ascii="Tahoma" w:hAnsi="Tahoma" w:cs="Tahoma"/>
              </w:rPr>
              <w:t>naše</w:t>
            </w:r>
            <w:r>
              <w:rPr>
                <w:rFonts w:ascii="Tahoma" w:hAnsi="Tahoma" w:cs="Tahoma"/>
              </w:rPr>
              <w:t xml:space="preserve"> </w:t>
            </w:r>
            <w:r w:rsidRPr="00112425">
              <w:rPr>
                <w:rFonts w:ascii="Tahoma" w:hAnsi="Tahoma" w:cs="Tahoma"/>
              </w:rPr>
              <w:t>terjatve</w:t>
            </w:r>
            <w:r>
              <w:rPr>
                <w:rFonts w:ascii="Tahoma" w:hAnsi="Tahoma" w:cs="Tahoma"/>
              </w:rPr>
              <w:t xml:space="preserve"> </w:t>
            </w:r>
            <w:r w:rsidRPr="00112425">
              <w:rPr>
                <w:rFonts w:ascii="Tahoma" w:hAnsi="Tahoma" w:cs="Tahoma"/>
              </w:rPr>
              <w:t>do</w:t>
            </w:r>
            <w:r>
              <w:rPr>
                <w:rFonts w:ascii="Tahoma" w:hAnsi="Tahoma" w:cs="Tahoma"/>
              </w:rPr>
              <w:t xml:space="preserve"> </w:t>
            </w:r>
            <w:r w:rsidRPr="00112425">
              <w:rPr>
                <w:rFonts w:ascii="Tahoma" w:hAnsi="Tahoma" w:cs="Tahoma"/>
              </w:rPr>
              <w:t>izvajalca</w:t>
            </w:r>
            <w:r>
              <w:rPr>
                <w:rFonts w:ascii="Tahoma" w:hAnsi="Tahoma" w:cs="Tahoma"/>
              </w:rPr>
              <w:t xml:space="preserve"> </w:t>
            </w:r>
            <w:r w:rsidRPr="00112425">
              <w:rPr>
                <w:rFonts w:ascii="Tahoma" w:hAnsi="Tahoma" w:cs="Tahoma"/>
              </w:rPr>
              <w:t>neposredno</w:t>
            </w:r>
            <w:r>
              <w:rPr>
                <w:rFonts w:ascii="Tahoma" w:hAnsi="Tahoma" w:cs="Tahoma"/>
              </w:rPr>
              <w:t xml:space="preserve"> </w:t>
            </w:r>
            <w:r w:rsidRPr="00112425">
              <w:rPr>
                <w:rFonts w:ascii="Tahoma" w:hAnsi="Tahoma" w:cs="Tahoma"/>
              </w:rPr>
              <w:t>na</w:t>
            </w:r>
            <w:r>
              <w:rPr>
                <w:rFonts w:ascii="Tahoma" w:hAnsi="Tahoma" w:cs="Tahoma"/>
              </w:rPr>
              <w:t xml:space="preserve"> </w:t>
            </w:r>
            <w:r w:rsidRPr="00112425">
              <w:rPr>
                <w:rFonts w:ascii="Tahoma" w:hAnsi="Tahoma" w:cs="Tahoma"/>
              </w:rPr>
              <w:t>naš</w:t>
            </w:r>
            <w:r>
              <w:rPr>
                <w:rFonts w:ascii="Tahoma" w:hAnsi="Tahoma" w:cs="Tahoma"/>
              </w:rPr>
              <w:t xml:space="preserve"> </w:t>
            </w:r>
            <w:r w:rsidRPr="00112425">
              <w:rPr>
                <w:rFonts w:ascii="Tahoma" w:hAnsi="Tahoma" w:cs="Tahoma"/>
              </w:rPr>
              <w:t>transakcijski</w:t>
            </w:r>
            <w:r>
              <w:rPr>
                <w:rFonts w:ascii="Tahoma" w:hAnsi="Tahoma" w:cs="Tahoma"/>
              </w:rPr>
              <w:t xml:space="preserve"> </w:t>
            </w:r>
            <w:r w:rsidRPr="00112425">
              <w:rPr>
                <w:rFonts w:ascii="Tahoma" w:hAnsi="Tahoma" w:cs="Tahoma"/>
              </w:rPr>
              <w:t>račun,</w:t>
            </w:r>
            <w:r>
              <w:rPr>
                <w:rFonts w:ascii="Tahoma" w:hAnsi="Tahoma" w:cs="Tahoma"/>
              </w:rPr>
              <w:t xml:space="preserve"> </w:t>
            </w:r>
            <w:r w:rsidRPr="00112425">
              <w:rPr>
                <w:rFonts w:ascii="Tahoma" w:hAnsi="Tahoma" w:cs="Tahoma"/>
              </w:rPr>
              <w:t>in</w:t>
            </w:r>
            <w:r>
              <w:rPr>
                <w:rFonts w:ascii="Tahoma" w:hAnsi="Tahoma" w:cs="Tahoma"/>
              </w:rPr>
              <w:t xml:space="preserve"> </w:t>
            </w:r>
            <w:r w:rsidRPr="00112425">
              <w:rPr>
                <w:rFonts w:ascii="Tahoma" w:hAnsi="Tahoma" w:cs="Tahoma"/>
              </w:rPr>
              <w:t>sicer</w:t>
            </w:r>
            <w:r>
              <w:rPr>
                <w:rFonts w:ascii="Tahoma" w:hAnsi="Tahoma" w:cs="Tahoma"/>
              </w:rPr>
              <w:t xml:space="preserve"> </w:t>
            </w:r>
            <w:r w:rsidRPr="00112425">
              <w:rPr>
                <w:rFonts w:ascii="Tahoma" w:hAnsi="Tahoma" w:cs="Tahoma"/>
              </w:rPr>
              <w:t>na</w:t>
            </w:r>
            <w:r>
              <w:rPr>
                <w:rFonts w:ascii="Tahoma" w:hAnsi="Tahoma" w:cs="Tahoma"/>
              </w:rPr>
              <w:t xml:space="preserve"> </w:t>
            </w:r>
            <w:r w:rsidRPr="00112425">
              <w:rPr>
                <w:rFonts w:ascii="Tahoma" w:hAnsi="Tahoma" w:cs="Tahoma"/>
              </w:rPr>
              <w:t>podlagi</w:t>
            </w:r>
            <w:r>
              <w:rPr>
                <w:rFonts w:ascii="Tahoma" w:hAnsi="Tahoma" w:cs="Tahoma"/>
              </w:rPr>
              <w:t xml:space="preserve"> </w:t>
            </w:r>
            <w:r w:rsidRPr="00112425">
              <w:rPr>
                <w:rFonts w:ascii="Tahoma" w:hAnsi="Tahoma" w:cs="Tahoma"/>
              </w:rPr>
              <w:t>izstavljenih</w:t>
            </w:r>
            <w:r>
              <w:rPr>
                <w:rFonts w:ascii="Tahoma" w:hAnsi="Tahoma" w:cs="Tahoma"/>
              </w:rPr>
              <w:t xml:space="preserve"> </w:t>
            </w:r>
            <w:r w:rsidRPr="00112425">
              <w:rPr>
                <w:rFonts w:ascii="Tahoma" w:hAnsi="Tahoma" w:cs="Tahoma"/>
              </w:rPr>
              <w:t>situacij</w:t>
            </w:r>
            <w:r>
              <w:rPr>
                <w:rFonts w:ascii="Tahoma" w:hAnsi="Tahoma" w:cs="Tahoma"/>
              </w:rPr>
              <w:t xml:space="preserve"> </w:t>
            </w:r>
            <w:r w:rsidRPr="00112425">
              <w:rPr>
                <w:rFonts w:ascii="Tahoma" w:hAnsi="Tahoma" w:cs="Tahoma"/>
              </w:rPr>
              <w:t>oz.</w:t>
            </w:r>
            <w:r>
              <w:rPr>
                <w:rFonts w:ascii="Tahoma" w:hAnsi="Tahoma" w:cs="Tahoma"/>
              </w:rPr>
              <w:t xml:space="preserve"> </w:t>
            </w:r>
            <w:r w:rsidRPr="00112425">
              <w:rPr>
                <w:rFonts w:ascii="Tahoma" w:hAnsi="Tahoma" w:cs="Tahoma"/>
              </w:rPr>
              <w:t>računov,</w:t>
            </w:r>
            <w:r>
              <w:rPr>
                <w:rFonts w:ascii="Tahoma" w:hAnsi="Tahoma" w:cs="Tahoma"/>
              </w:rPr>
              <w:t xml:space="preserve"> </w:t>
            </w:r>
            <w:r w:rsidRPr="00112425">
              <w:rPr>
                <w:rFonts w:ascii="Tahoma" w:hAnsi="Tahoma" w:cs="Tahoma"/>
              </w:rPr>
              <w:t>ki</w:t>
            </w:r>
            <w:r>
              <w:rPr>
                <w:rFonts w:ascii="Tahoma" w:hAnsi="Tahoma" w:cs="Tahoma"/>
              </w:rPr>
              <w:t xml:space="preserve"> </w:t>
            </w:r>
            <w:r w:rsidRPr="00112425">
              <w:rPr>
                <w:rFonts w:ascii="Tahoma" w:hAnsi="Tahoma" w:cs="Tahoma"/>
              </w:rPr>
              <w:t>jih</w:t>
            </w:r>
            <w:r>
              <w:rPr>
                <w:rFonts w:ascii="Tahoma" w:hAnsi="Tahoma" w:cs="Tahoma"/>
              </w:rPr>
              <w:t xml:space="preserve"> </w:t>
            </w:r>
            <w:r w:rsidRPr="00112425">
              <w:rPr>
                <w:rFonts w:ascii="Tahoma" w:hAnsi="Tahoma" w:cs="Tahoma"/>
              </w:rPr>
              <w:t>bo</w:t>
            </w:r>
            <w:r>
              <w:rPr>
                <w:rFonts w:ascii="Tahoma" w:hAnsi="Tahoma" w:cs="Tahoma"/>
              </w:rPr>
              <w:t xml:space="preserve"> </w:t>
            </w:r>
            <w:r w:rsidRPr="00112425">
              <w:rPr>
                <w:rFonts w:ascii="Tahoma" w:hAnsi="Tahoma" w:cs="Tahoma"/>
              </w:rPr>
              <w:t>predhodno</w:t>
            </w:r>
            <w:r>
              <w:rPr>
                <w:rFonts w:ascii="Tahoma" w:hAnsi="Tahoma" w:cs="Tahoma"/>
              </w:rPr>
              <w:t xml:space="preserve"> </w:t>
            </w:r>
            <w:r w:rsidRPr="00112425">
              <w:rPr>
                <w:rFonts w:ascii="Tahoma" w:hAnsi="Tahoma" w:cs="Tahoma"/>
              </w:rPr>
              <w:t>potrdil</w:t>
            </w:r>
            <w:r>
              <w:rPr>
                <w:rFonts w:ascii="Tahoma" w:hAnsi="Tahoma" w:cs="Tahoma"/>
              </w:rPr>
              <w:t xml:space="preserve"> </w:t>
            </w:r>
            <w:r w:rsidRPr="00112425">
              <w:rPr>
                <w:rFonts w:ascii="Tahoma" w:hAnsi="Tahoma" w:cs="Tahoma"/>
              </w:rPr>
              <w:t>izvajalec</w:t>
            </w:r>
            <w:r>
              <w:rPr>
                <w:rFonts w:ascii="Tahoma" w:hAnsi="Tahoma" w:cs="Tahoma"/>
              </w:rPr>
              <w:t xml:space="preserve"> </w:t>
            </w:r>
            <w:r w:rsidRPr="00112425">
              <w:rPr>
                <w:rFonts w:ascii="Tahoma" w:hAnsi="Tahoma" w:cs="Tahoma"/>
              </w:rPr>
              <w:t>in</w:t>
            </w:r>
            <w:r>
              <w:rPr>
                <w:rFonts w:ascii="Tahoma" w:hAnsi="Tahoma" w:cs="Tahoma"/>
              </w:rPr>
              <w:t xml:space="preserve"> </w:t>
            </w:r>
            <w:r w:rsidRPr="00112425">
              <w:rPr>
                <w:rFonts w:ascii="Tahoma" w:hAnsi="Tahoma" w:cs="Tahoma"/>
              </w:rPr>
              <w:t>bodo</w:t>
            </w:r>
            <w:r>
              <w:rPr>
                <w:rFonts w:ascii="Tahoma" w:hAnsi="Tahoma" w:cs="Tahoma"/>
              </w:rPr>
              <w:t xml:space="preserve"> </w:t>
            </w:r>
            <w:r w:rsidRPr="00112425">
              <w:rPr>
                <w:rFonts w:ascii="Tahoma" w:hAnsi="Tahoma" w:cs="Tahoma"/>
              </w:rPr>
              <w:t>priloga</w:t>
            </w:r>
            <w:r>
              <w:rPr>
                <w:rFonts w:ascii="Tahoma" w:hAnsi="Tahoma" w:cs="Tahoma"/>
              </w:rPr>
              <w:t xml:space="preserve"> </w:t>
            </w:r>
            <w:r w:rsidRPr="00112425">
              <w:rPr>
                <w:rFonts w:ascii="Tahoma" w:hAnsi="Tahoma" w:cs="Tahoma"/>
              </w:rPr>
              <w:t>računu</w:t>
            </w:r>
            <w:r>
              <w:rPr>
                <w:rFonts w:ascii="Tahoma" w:hAnsi="Tahoma" w:cs="Tahoma"/>
              </w:rPr>
              <w:t xml:space="preserve"> </w:t>
            </w:r>
            <w:r w:rsidRPr="00112425">
              <w:rPr>
                <w:rFonts w:ascii="Tahoma" w:hAnsi="Tahoma" w:cs="Tahoma"/>
              </w:rPr>
              <w:t>oz.</w:t>
            </w:r>
            <w:r>
              <w:rPr>
                <w:rFonts w:ascii="Tahoma" w:hAnsi="Tahoma" w:cs="Tahoma"/>
              </w:rPr>
              <w:t xml:space="preserve"> </w:t>
            </w:r>
            <w:r w:rsidRPr="00112425">
              <w:rPr>
                <w:rFonts w:ascii="Tahoma" w:hAnsi="Tahoma" w:cs="Tahoma"/>
              </w:rPr>
              <w:t>situaciji,</w:t>
            </w:r>
            <w:r>
              <w:rPr>
                <w:rFonts w:ascii="Tahoma" w:hAnsi="Tahoma" w:cs="Tahoma"/>
              </w:rPr>
              <w:t xml:space="preserve"> </w:t>
            </w:r>
            <w:r w:rsidRPr="00112425">
              <w:rPr>
                <w:rFonts w:ascii="Tahoma" w:hAnsi="Tahoma" w:cs="Tahoma"/>
              </w:rPr>
              <w:t>ki</w:t>
            </w:r>
            <w:r>
              <w:rPr>
                <w:rFonts w:ascii="Tahoma" w:hAnsi="Tahoma" w:cs="Tahoma"/>
              </w:rPr>
              <w:t xml:space="preserve"> </w:t>
            </w:r>
            <w:r w:rsidRPr="00112425">
              <w:rPr>
                <w:rFonts w:ascii="Tahoma" w:hAnsi="Tahoma" w:cs="Tahoma"/>
              </w:rPr>
              <w:t>jo</w:t>
            </w:r>
            <w:r>
              <w:rPr>
                <w:rFonts w:ascii="Tahoma" w:hAnsi="Tahoma" w:cs="Tahoma"/>
              </w:rPr>
              <w:t xml:space="preserve"> </w:t>
            </w:r>
            <w:r w:rsidRPr="00112425">
              <w:rPr>
                <w:rFonts w:ascii="Tahoma" w:hAnsi="Tahoma" w:cs="Tahoma"/>
              </w:rPr>
              <w:t>bo</w:t>
            </w:r>
            <w:r>
              <w:rPr>
                <w:rFonts w:ascii="Tahoma" w:hAnsi="Tahoma" w:cs="Tahoma"/>
              </w:rPr>
              <w:t xml:space="preserve"> </w:t>
            </w:r>
            <w:r w:rsidRPr="00112425">
              <w:rPr>
                <w:rFonts w:ascii="Tahoma" w:hAnsi="Tahoma" w:cs="Tahoma"/>
              </w:rPr>
              <w:t>naročniku</w:t>
            </w:r>
            <w:r>
              <w:rPr>
                <w:rFonts w:ascii="Tahoma" w:hAnsi="Tahoma" w:cs="Tahoma"/>
              </w:rPr>
              <w:t xml:space="preserve"> </w:t>
            </w:r>
            <w:r w:rsidRPr="00112425">
              <w:rPr>
                <w:rFonts w:ascii="Tahoma" w:hAnsi="Tahoma" w:cs="Tahoma"/>
              </w:rPr>
              <w:t>izstavil</w:t>
            </w:r>
            <w:r>
              <w:rPr>
                <w:rFonts w:ascii="Tahoma" w:hAnsi="Tahoma" w:cs="Tahoma"/>
              </w:rPr>
              <w:t xml:space="preserve"> </w:t>
            </w:r>
            <w:r w:rsidRPr="00112425">
              <w:rPr>
                <w:rFonts w:ascii="Tahoma" w:hAnsi="Tahoma" w:cs="Tahoma"/>
              </w:rPr>
              <w:t>izvajalec.</w:t>
            </w:r>
          </w:p>
          <w:p w14:paraId="04066169" w14:textId="77777777" w:rsidR="003D4961" w:rsidRPr="00112425" w:rsidRDefault="003D4961" w:rsidP="00960237">
            <w:pPr>
              <w:keepNext/>
              <w:keepLines/>
              <w:jc w:val="both"/>
              <w:rPr>
                <w:rFonts w:ascii="Tahoma" w:hAnsi="Tahoma" w:cs="Tahoma"/>
              </w:rPr>
            </w:pPr>
          </w:p>
        </w:tc>
      </w:tr>
      <w:tr w:rsidR="003D4961" w:rsidRPr="00112425" w14:paraId="3FFE52F1" w14:textId="77777777" w:rsidTr="00960237">
        <w:trPr>
          <w:trHeight w:val="334"/>
          <w:jc w:val="center"/>
        </w:trPr>
        <w:tc>
          <w:tcPr>
            <w:tcW w:w="3397" w:type="dxa"/>
            <w:tcBorders>
              <w:top w:val="nil"/>
              <w:left w:val="single" w:sz="4" w:space="0" w:color="auto"/>
              <w:bottom w:val="single" w:sz="4" w:space="0" w:color="auto"/>
              <w:right w:val="nil"/>
            </w:tcBorders>
            <w:vAlign w:val="center"/>
          </w:tcPr>
          <w:p w14:paraId="6C528D42" w14:textId="77777777" w:rsidR="003D4961" w:rsidRPr="00FF5417" w:rsidRDefault="003D4961" w:rsidP="00960237">
            <w:pPr>
              <w:keepNext/>
              <w:keepLines/>
              <w:jc w:val="both"/>
              <w:rPr>
                <w:rFonts w:ascii="Tahoma" w:hAnsi="Tahoma" w:cs="Tahoma"/>
                <w:i/>
                <w:sz w:val="18"/>
                <w:szCs w:val="18"/>
              </w:rPr>
            </w:pPr>
            <w:r w:rsidRPr="00FF5417">
              <w:rPr>
                <w:rFonts w:ascii="Tahoma" w:hAnsi="Tahoma" w:cs="Tahoma"/>
                <w:i/>
              </w:rPr>
              <w:t>Obkrožite/označite</w:t>
            </w:r>
          </w:p>
        </w:tc>
        <w:tc>
          <w:tcPr>
            <w:tcW w:w="2999" w:type="dxa"/>
            <w:tcBorders>
              <w:top w:val="nil"/>
              <w:left w:val="nil"/>
              <w:bottom w:val="single" w:sz="4" w:space="0" w:color="auto"/>
              <w:right w:val="nil"/>
            </w:tcBorders>
            <w:vAlign w:val="center"/>
          </w:tcPr>
          <w:p w14:paraId="3601FFA8" w14:textId="77777777" w:rsidR="003D4961" w:rsidRPr="00112425" w:rsidRDefault="003D4961" w:rsidP="00960237">
            <w:pPr>
              <w:keepNext/>
              <w:keepLines/>
              <w:jc w:val="center"/>
              <w:rPr>
                <w:rFonts w:ascii="Tahoma" w:hAnsi="Tahoma" w:cs="Tahoma"/>
                <w:sz w:val="18"/>
                <w:szCs w:val="18"/>
              </w:rPr>
            </w:pPr>
            <w:r w:rsidRPr="00112425">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14:paraId="05B9B26A" w14:textId="77777777" w:rsidR="003D4961" w:rsidRPr="00112425" w:rsidRDefault="003D4961" w:rsidP="00960237">
            <w:pPr>
              <w:keepNext/>
              <w:keepLines/>
              <w:jc w:val="center"/>
              <w:rPr>
                <w:rFonts w:ascii="Tahoma" w:hAnsi="Tahoma" w:cs="Tahoma"/>
                <w:sz w:val="18"/>
                <w:szCs w:val="18"/>
              </w:rPr>
            </w:pPr>
            <w:r w:rsidRPr="00112425">
              <w:rPr>
                <w:rFonts w:ascii="Tahoma" w:hAnsi="Tahoma" w:cs="Tahoma"/>
                <w:sz w:val="18"/>
                <w:szCs w:val="18"/>
              </w:rPr>
              <w:t>NE</w:t>
            </w:r>
          </w:p>
        </w:tc>
      </w:tr>
      <w:tr w:rsidR="003D4961" w:rsidRPr="00112425" w14:paraId="59154080" w14:textId="77777777" w:rsidTr="00960237">
        <w:trPr>
          <w:trHeight w:val="537"/>
          <w:jc w:val="center"/>
        </w:trPr>
        <w:tc>
          <w:tcPr>
            <w:tcW w:w="3397" w:type="dxa"/>
            <w:tcBorders>
              <w:top w:val="single" w:sz="4" w:space="0" w:color="auto"/>
              <w:left w:val="single" w:sz="4" w:space="0" w:color="auto"/>
              <w:bottom w:val="single" w:sz="4" w:space="0" w:color="auto"/>
              <w:right w:val="single" w:sz="4" w:space="0" w:color="auto"/>
            </w:tcBorders>
            <w:vAlign w:val="center"/>
          </w:tcPr>
          <w:p w14:paraId="1AC0B780" w14:textId="77777777" w:rsidR="003D4961" w:rsidRPr="00112425" w:rsidRDefault="003D4961" w:rsidP="00960237">
            <w:pPr>
              <w:keepNext/>
              <w:keepLines/>
              <w:spacing w:line="276" w:lineRule="auto"/>
              <w:jc w:val="both"/>
              <w:rPr>
                <w:rFonts w:ascii="Tahoma" w:hAnsi="Tahoma" w:cs="Tahoma"/>
                <w:sz w:val="18"/>
                <w:szCs w:val="18"/>
              </w:rPr>
            </w:pPr>
            <w:r w:rsidRPr="00EA4140">
              <w:rPr>
                <w:rFonts w:ascii="Tahoma" w:hAnsi="Tahoma" w:cs="Tahoma"/>
                <w:sz w:val="18"/>
                <w:szCs w:val="18"/>
              </w:rPr>
              <w:t>Navedba</w:t>
            </w:r>
            <w:r>
              <w:rPr>
                <w:rFonts w:ascii="Tahoma" w:hAnsi="Tahoma" w:cs="Tahoma"/>
                <w:sz w:val="18"/>
                <w:szCs w:val="18"/>
              </w:rPr>
              <w:t xml:space="preserve"> </w:t>
            </w:r>
            <w:r w:rsidRPr="00EA4140">
              <w:rPr>
                <w:rFonts w:ascii="Tahoma" w:hAnsi="Tahoma" w:cs="Tahoma"/>
                <w:sz w:val="18"/>
                <w:szCs w:val="18"/>
              </w:rPr>
              <w:t>vseh</w:t>
            </w:r>
            <w:r>
              <w:rPr>
                <w:rFonts w:ascii="Tahoma" w:hAnsi="Tahoma" w:cs="Tahoma"/>
                <w:sz w:val="18"/>
                <w:szCs w:val="18"/>
              </w:rPr>
              <w:t xml:space="preserve"> </w:t>
            </w:r>
            <w:r w:rsidRPr="00EA4140">
              <w:rPr>
                <w:rFonts w:ascii="Tahoma" w:hAnsi="Tahoma" w:cs="Tahoma"/>
                <w:sz w:val="18"/>
                <w:szCs w:val="18"/>
              </w:rPr>
              <w:t>oseb,</w:t>
            </w:r>
            <w:r>
              <w:rPr>
                <w:rFonts w:ascii="Tahoma" w:hAnsi="Tahoma" w:cs="Tahoma"/>
                <w:sz w:val="18"/>
                <w:szCs w:val="18"/>
              </w:rPr>
              <w:t xml:space="preserve"> </w:t>
            </w:r>
            <w:r w:rsidRPr="00EA4140">
              <w:rPr>
                <w:rFonts w:ascii="Tahoma" w:hAnsi="Tahoma" w:cs="Tahoma"/>
                <w:sz w:val="18"/>
                <w:szCs w:val="18"/>
              </w:rPr>
              <w:t>ki</w:t>
            </w:r>
            <w:r>
              <w:rPr>
                <w:rFonts w:ascii="Tahoma" w:hAnsi="Tahoma" w:cs="Tahoma"/>
                <w:sz w:val="18"/>
                <w:szCs w:val="18"/>
              </w:rPr>
              <w:t xml:space="preserve"> </w:t>
            </w:r>
            <w:r w:rsidRPr="00EA4140">
              <w:rPr>
                <w:rFonts w:ascii="Tahoma" w:hAnsi="Tahoma" w:cs="Tahoma"/>
                <w:sz w:val="18"/>
                <w:szCs w:val="18"/>
              </w:rPr>
              <w:t>so</w:t>
            </w:r>
            <w:r>
              <w:rPr>
                <w:rFonts w:ascii="Tahoma" w:hAnsi="Tahoma" w:cs="Tahoma"/>
                <w:sz w:val="18"/>
                <w:szCs w:val="18"/>
              </w:rPr>
              <w:t xml:space="preserve"> </w:t>
            </w:r>
            <w:r w:rsidRPr="00EA4140">
              <w:rPr>
                <w:rFonts w:ascii="Tahoma" w:hAnsi="Tahoma" w:cs="Tahoma"/>
                <w:sz w:val="18"/>
                <w:szCs w:val="18"/>
              </w:rPr>
              <w:t>članice</w:t>
            </w:r>
            <w:r>
              <w:rPr>
                <w:rFonts w:ascii="Tahoma" w:hAnsi="Tahoma" w:cs="Tahoma"/>
                <w:sz w:val="18"/>
                <w:szCs w:val="18"/>
              </w:rPr>
              <w:t xml:space="preserve"> </w:t>
            </w:r>
            <w:r w:rsidRPr="00EA4140">
              <w:rPr>
                <w:rFonts w:ascii="Tahoma" w:hAnsi="Tahoma" w:cs="Tahoma"/>
                <w:sz w:val="18"/>
                <w:szCs w:val="18"/>
              </w:rPr>
              <w:t>upravnega,</w:t>
            </w:r>
            <w:r>
              <w:rPr>
                <w:rFonts w:ascii="Tahoma" w:hAnsi="Tahoma" w:cs="Tahoma"/>
                <w:sz w:val="18"/>
                <w:szCs w:val="18"/>
              </w:rPr>
              <w:t xml:space="preserve"> </w:t>
            </w:r>
            <w:r w:rsidRPr="00EA4140">
              <w:rPr>
                <w:rFonts w:ascii="Tahoma" w:hAnsi="Tahoma" w:cs="Tahoma"/>
                <w:sz w:val="18"/>
                <w:szCs w:val="18"/>
              </w:rPr>
              <w:t>vodstvenega</w:t>
            </w:r>
            <w:r>
              <w:rPr>
                <w:rFonts w:ascii="Tahoma" w:hAnsi="Tahoma" w:cs="Tahoma"/>
                <w:sz w:val="18"/>
                <w:szCs w:val="18"/>
              </w:rPr>
              <w:t xml:space="preserve"> </w:t>
            </w:r>
            <w:r w:rsidRPr="00EA4140">
              <w:rPr>
                <w:rFonts w:ascii="Tahoma" w:hAnsi="Tahoma" w:cs="Tahoma"/>
                <w:sz w:val="18"/>
                <w:szCs w:val="18"/>
              </w:rPr>
              <w:t>ali</w:t>
            </w:r>
            <w:r>
              <w:rPr>
                <w:rFonts w:ascii="Tahoma" w:hAnsi="Tahoma" w:cs="Tahoma"/>
                <w:sz w:val="18"/>
                <w:szCs w:val="18"/>
              </w:rPr>
              <w:t xml:space="preserve"> </w:t>
            </w:r>
            <w:r w:rsidRPr="00EA4140">
              <w:rPr>
                <w:rFonts w:ascii="Tahoma" w:hAnsi="Tahoma" w:cs="Tahoma"/>
                <w:sz w:val="18"/>
                <w:szCs w:val="18"/>
              </w:rPr>
              <w:t>nadzornega</w:t>
            </w:r>
            <w:r>
              <w:rPr>
                <w:rFonts w:ascii="Tahoma" w:hAnsi="Tahoma" w:cs="Tahoma"/>
                <w:sz w:val="18"/>
                <w:szCs w:val="18"/>
              </w:rPr>
              <w:t xml:space="preserve"> </w:t>
            </w:r>
            <w:r w:rsidRPr="00EA4140">
              <w:rPr>
                <w:rFonts w:ascii="Tahoma" w:hAnsi="Tahoma" w:cs="Tahoma"/>
                <w:sz w:val="18"/>
                <w:szCs w:val="18"/>
              </w:rPr>
              <w:t>organa</w:t>
            </w:r>
            <w:r>
              <w:rPr>
                <w:rFonts w:ascii="Tahoma" w:hAnsi="Tahoma" w:cs="Tahoma"/>
                <w:sz w:val="18"/>
                <w:szCs w:val="18"/>
              </w:rPr>
              <w:t xml:space="preserve"> </w:t>
            </w:r>
            <w:r w:rsidRPr="00EA4140">
              <w:rPr>
                <w:rFonts w:ascii="Tahoma" w:hAnsi="Tahoma" w:cs="Tahoma"/>
                <w:sz w:val="18"/>
                <w:szCs w:val="18"/>
              </w:rPr>
              <w:t>podizvajalca</w:t>
            </w:r>
            <w:r>
              <w:rPr>
                <w:rFonts w:ascii="Tahoma" w:hAnsi="Tahoma" w:cs="Tahoma"/>
                <w:sz w:val="18"/>
                <w:szCs w:val="18"/>
              </w:rPr>
              <w:t xml:space="preserve"> </w:t>
            </w:r>
            <w:r w:rsidRPr="00EA4140">
              <w:rPr>
                <w:rFonts w:ascii="Tahoma" w:hAnsi="Tahoma" w:cs="Tahoma"/>
                <w:sz w:val="18"/>
                <w:szCs w:val="18"/>
              </w:rPr>
              <w:t>ali</w:t>
            </w:r>
            <w:r>
              <w:rPr>
                <w:rFonts w:ascii="Tahoma" w:hAnsi="Tahoma" w:cs="Tahoma"/>
                <w:sz w:val="18"/>
                <w:szCs w:val="18"/>
              </w:rPr>
              <w:t xml:space="preserve"> </w:t>
            </w:r>
            <w:r w:rsidRPr="00EA4140">
              <w:rPr>
                <w:rFonts w:ascii="Tahoma" w:hAnsi="Tahoma" w:cs="Tahoma"/>
                <w:sz w:val="18"/>
                <w:szCs w:val="18"/>
              </w:rPr>
              <w:t>ki</w:t>
            </w:r>
            <w:r>
              <w:rPr>
                <w:rFonts w:ascii="Tahoma" w:hAnsi="Tahoma" w:cs="Tahoma"/>
                <w:sz w:val="18"/>
                <w:szCs w:val="18"/>
              </w:rPr>
              <w:t xml:space="preserve"> </w:t>
            </w:r>
            <w:r w:rsidRPr="00EA4140">
              <w:rPr>
                <w:rFonts w:ascii="Tahoma" w:hAnsi="Tahoma" w:cs="Tahoma"/>
                <w:sz w:val="18"/>
                <w:szCs w:val="18"/>
              </w:rPr>
              <w:t>imajo</w:t>
            </w:r>
            <w:r>
              <w:rPr>
                <w:rFonts w:ascii="Tahoma" w:hAnsi="Tahoma" w:cs="Tahoma"/>
                <w:sz w:val="18"/>
                <w:szCs w:val="18"/>
              </w:rPr>
              <w:t xml:space="preserve"> </w:t>
            </w:r>
            <w:r w:rsidRPr="00EA4140">
              <w:rPr>
                <w:rFonts w:ascii="Tahoma" w:hAnsi="Tahoma" w:cs="Tahoma"/>
                <w:sz w:val="18"/>
                <w:szCs w:val="18"/>
              </w:rPr>
              <w:t>pooblastila</w:t>
            </w:r>
            <w:r>
              <w:rPr>
                <w:rFonts w:ascii="Tahoma" w:hAnsi="Tahoma" w:cs="Tahoma"/>
                <w:sz w:val="18"/>
                <w:szCs w:val="18"/>
              </w:rPr>
              <w:t xml:space="preserve"> </w:t>
            </w:r>
            <w:r w:rsidRPr="00EA4140">
              <w:rPr>
                <w:rFonts w:ascii="Tahoma" w:hAnsi="Tahoma" w:cs="Tahoma"/>
                <w:sz w:val="18"/>
                <w:szCs w:val="18"/>
              </w:rPr>
              <w:t>za</w:t>
            </w:r>
            <w:r>
              <w:rPr>
                <w:rFonts w:ascii="Tahoma" w:hAnsi="Tahoma" w:cs="Tahoma"/>
                <w:sz w:val="18"/>
                <w:szCs w:val="18"/>
              </w:rPr>
              <w:t xml:space="preserve"> </w:t>
            </w:r>
            <w:r w:rsidRPr="00EA4140">
              <w:rPr>
                <w:rFonts w:ascii="Tahoma" w:hAnsi="Tahoma" w:cs="Tahoma"/>
                <w:sz w:val="18"/>
                <w:szCs w:val="18"/>
              </w:rPr>
              <w:t>njegovo</w:t>
            </w:r>
            <w:r>
              <w:rPr>
                <w:rFonts w:ascii="Tahoma" w:hAnsi="Tahoma" w:cs="Tahoma"/>
                <w:sz w:val="18"/>
                <w:szCs w:val="18"/>
              </w:rPr>
              <w:t xml:space="preserve"> </w:t>
            </w:r>
            <w:r w:rsidRPr="00EA4140">
              <w:rPr>
                <w:rFonts w:ascii="Tahoma" w:hAnsi="Tahoma" w:cs="Tahoma"/>
                <w:sz w:val="18"/>
                <w:szCs w:val="18"/>
              </w:rPr>
              <w:t>zastopanje</w:t>
            </w:r>
            <w:r>
              <w:rPr>
                <w:rFonts w:ascii="Tahoma" w:hAnsi="Tahoma" w:cs="Tahoma"/>
                <w:sz w:val="18"/>
                <w:szCs w:val="18"/>
              </w:rPr>
              <w:t xml:space="preserve"> </w:t>
            </w:r>
            <w:r w:rsidRPr="00EA4140">
              <w:rPr>
                <w:rFonts w:ascii="Tahoma" w:hAnsi="Tahoma" w:cs="Tahoma"/>
                <w:sz w:val="18"/>
                <w:szCs w:val="18"/>
              </w:rPr>
              <w:t>ali</w:t>
            </w:r>
            <w:r>
              <w:rPr>
                <w:rFonts w:ascii="Tahoma" w:hAnsi="Tahoma" w:cs="Tahoma"/>
                <w:sz w:val="18"/>
                <w:szCs w:val="18"/>
              </w:rPr>
              <w:t xml:space="preserve"> </w:t>
            </w:r>
            <w:r w:rsidRPr="00EA4140">
              <w:rPr>
                <w:rFonts w:ascii="Tahoma" w:hAnsi="Tahoma" w:cs="Tahoma"/>
                <w:sz w:val="18"/>
                <w:szCs w:val="18"/>
              </w:rPr>
              <w:t>odločanje</w:t>
            </w:r>
            <w:r>
              <w:rPr>
                <w:rFonts w:ascii="Tahoma" w:hAnsi="Tahoma" w:cs="Tahoma"/>
                <w:sz w:val="18"/>
                <w:szCs w:val="18"/>
              </w:rPr>
              <w:t xml:space="preserve"> </w:t>
            </w:r>
            <w:r w:rsidRPr="00EA4140">
              <w:rPr>
                <w:rFonts w:ascii="Tahoma" w:hAnsi="Tahoma" w:cs="Tahoma"/>
                <w:sz w:val="18"/>
                <w:szCs w:val="18"/>
              </w:rPr>
              <w:t>ali</w:t>
            </w:r>
            <w:r>
              <w:rPr>
                <w:rFonts w:ascii="Tahoma" w:hAnsi="Tahoma" w:cs="Tahoma"/>
                <w:sz w:val="18"/>
                <w:szCs w:val="18"/>
              </w:rPr>
              <w:t xml:space="preserve"> </w:t>
            </w:r>
            <w:r w:rsidRPr="00EA4140">
              <w:rPr>
                <w:rFonts w:ascii="Tahoma" w:hAnsi="Tahoma" w:cs="Tahoma"/>
                <w:sz w:val="18"/>
                <w:szCs w:val="18"/>
              </w:rPr>
              <w:t>nadzor</w:t>
            </w:r>
            <w:r>
              <w:rPr>
                <w:rFonts w:ascii="Tahoma" w:hAnsi="Tahoma" w:cs="Tahoma"/>
                <w:sz w:val="18"/>
                <w:szCs w:val="18"/>
              </w:rPr>
              <w:t xml:space="preserve"> </w:t>
            </w:r>
            <w:r w:rsidRPr="00EA4140">
              <w:rPr>
                <w:rFonts w:ascii="Tahoma" w:hAnsi="Tahoma" w:cs="Tahoma"/>
                <w:sz w:val="18"/>
                <w:szCs w:val="18"/>
              </w:rPr>
              <w:t>v</w:t>
            </w:r>
            <w:r>
              <w:rPr>
                <w:rFonts w:ascii="Tahoma" w:hAnsi="Tahoma" w:cs="Tahoma"/>
                <w:sz w:val="18"/>
                <w:szCs w:val="18"/>
              </w:rPr>
              <w:t xml:space="preserve"> </w:t>
            </w:r>
            <w:r w:rsidRPr="00EA4140">
              <w:rPr>
                <w:rFonts w:ascii="Tahoma" w:hAnsi="Tahoma" w:cs="Tahoma"/>
                <w:sz w:val="18"/>
                <w:szCs w:val="18"/>
              </w:rPr>
              <w:t>njem</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6E4C7C12" w14:textId="77777777" w:rsidR="003D4961" w:rsidRPr="00112425" w:rsidRDefault="003D4961" w:rsidP="00960237">
            <w:pPr>
              <w:keepNext/>
              <w:keepLines/>
              <w:rPr>
                <w:rFonts w:ascii="Tahoma" w:hAnsi="Tahoma" w:cs="Tahoma"/>
                <w:sz w:val="18"/>
                <w:szCs w:val="18"/>
              </w:rPr>
            </w:pPr>
          </w:p>
          <w:p w14:paraId="07409ED3" w14:textId="77777777" w:rsidR="003D4961" w:rsidRPr="00112425" w:rsidRDefault="003D4961" w:rsidP="00960237">
            <w:pPr>
              <w:keepNext/>
              <w:keepLines/>
              <w:rPr>
                <w:rFonts w:ascii="Tahoma" w:hAnsi="Tahoma" w:cs="Tahoma"/>
                <w:sz w:val="18"/>
                <w:szCs w:val="18"/>
              </w:rPr>
            </w:pPr>
          </w:p>
          <w:p w14:paraId="5519C7DD" w14:textId="77777777" w:rsidR="003D4961" w:rsidRPr="00112425" w:rsidRDefault="003D4961" w:rsidP="00960237">
            <w:pPr>
              <w:keepNext/>
              <w:keepLines/>
              <w:rPr>
                <w:rFonts w:ascii="Tahoma" w:hAnsi="Tahoma" w:cs="Tahoma"/>
                <w:sz w:val="18"/>
                <w:szCs w:val="18"/>
              </w:rPr>
            </w:pPr>
          </w:p>
        </w:tc>
      </w:tr>
      <w:tr w:rsidR="003D4961" w:rsidRPr="00112425" w14:paraId="0FF99422" w14:textId="77777777" w:rsidTr="00960237">
        <w:trPr>
          <w:trHeight w:val="417"/>
          <w:jc w:val="center"/>
        </w:trPr>
        <w:tc>
          <w:tcPr>
            <w:tcW w:w="3397" w:type="dxa"/>
            <w:tcBorders>
              <w:top w:val="single" w:sz="4" w:space="0" w:color="auto"/>
              <w:left w:val="single" w:sz="4" w:space="0" w:color="auto"/>
              <w:bottom w:val="single" w:sz="4" w:space="0" w:color="auto"/>
              <w:right w:val="single" w:sz="4" w:space="0" w:color="auto"/>
            </w:tcBorders>
            <w:vAlign w:val="center"/>
          </w:tcPr>
          <w:p w14:paraId="1F5858D3" w14:textId="77777777" w:rsidR="003D4961" w:rsidRPr="00112425" w:rsidRDefault="003D4961" w:rsidP="00960237">
            <w:pPr>
              <w:keepNext/>
              <w:keepLines/>
              <w:spacing w:line="276" w:lineRule="auto"/>
              <w:rPr>
                <w:rFonts w:ascii="Tahoma" w:hAnsi="Tahoma" w:cs="Tahoma"/>
                <w:sz w:val="18"/>
                <w:szCs w:val="18"/>
              </w:rPr>
            </w:pPr>
            <w:r w:rsidRPr="00112425">
              <w:rPr>
                <w:rFonts w:ascii="Tahoma" w:hAnsi="Tahoma" w:cs="Tahoma"/>
                <w:sz w:val="18"/>
                <w:szCs w:val="18"/>
              </w:rPr>
              <w:t>Matična</w:t>
            </w:r>
            <w:r>
              <w:rPr>
                <w:rFonts w:ascii="Tahoma" w:hAnsi="Tahoma" w:cs="Tahoma"/>
                <w:sz w:val="18"/>
                <w:szCs w:val="18"/>
              </w:rPr>
              <w:t xml:space="preserve"> </w:t>
            </w:r>
            <w:r w:rsidRPr="00112425">
              <w:rPr>
                <w:rFonts w:ascii="Tahoma" w:hAnsi="Tahoma" w:cs="Tahoma"/>
                <w:sz w:val="18"/>
                <w:szCs w:val="18"/>
              </w:rPr>
              <w:t>številka</w:t>
            </w:r>
            <w:r>
              <w:rPr>
                <w:rFonts w:ascii="Tahoma" w:hAnsi="Tahoma" w:cs="Tahoma"/>
                <w:sz w:val="18"/>
                <w:szCs w:val="18"/>
              </w:rPr>
              <w:t xml:space="preserve"> </w:t>
            </w:r>
            <w:r w:rsidRPr="00112425">
              <w:rPr>
                <w:rFonts w:ascii="Tahoma" w:hAnsi="Tahoma" w:cs="Tahoma"/>
                <w:sz w:val="18"/>
                <w:szCs w:val="18"/>
              </w:rPr>
              <w:t>podizvajalca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1B5466D4" w14:textId="77777777" w:rsidR="003D4961" w:rsidRPr="00112425" w:rsidRDefault="003D4961" w:rsidP="00960237">
            <w:pPr>
              <w:keepNext/>
              <w:keepLines/>
              <w:spacing w:line="276" w:lineRule="auto"/>
              <w:rPr>
                <w:rFonts w:ascii="Tahoma" w:hAnsi="Tahoma" w:cs="Tahoma"/>
                <w:sz w:val="18"/>
                <w:szCs w:val="18"/>
              </w:rPr>
            </w:pPr>
          </w:p>
        </w:tc>
      </w:tr>
      <w:tr w:rsidR="003D4961" w:rsidRPr="00112425" w14:paraId="313A510A" w14:textId="77777777" w:rsidTr="00960237">
        <w:trPr>
          <w:trHeight w:val="423"/>
          <w:jc w:val="center"/>
        </w:trPr>
        <w:tc>
          <w:tcPr>
            <w:tcW w:w="3397" w:type="dxa"/>
            <w:tcBorders>
              <w:top w:val="single" w:sz="4" w:space="0" w:color="auto"/>
              <w:left w:val="single" w:sz="4" w:space="0" w:color="auto"/>
              <w:bottom w:val="single" w:sz="4" w:space="0" w:color="auto"/>
              <w:right w:val="single" w:sz="4" w:space="0" w:color="auto"/>
            </w:tcBorders>
            <w:vAlign w:val="center"/>
          </w:tcPr>
          <w:p w14:paraId="74B489E8" w14:textId="77777777" w:rsidR="003D4961" w:rsidRPr="00112425" w:rsidRDefault="003D4961" w:rsidP="00960237">
            <w:pPr>
              <w:keepNext/>
              <w:keepLines/>
              <w:spacing w:line="276" w:lineRule="auto"/>
              <w:rPr>
                <w:rFonts w:ascii="Tahoma" w:hAnsi="Tahoma" w:cs="Tahoma"/>
                <w:sz w:val="18"/>
                <w:szCs w:val="18"/>
              </w:rPr>
            </w:pPr>
            <w:r w:rsidRPr="00112425">
              <w:rPr>
                <w:rFonts w:ascii="Tahoma" w:hAnsi="Tahoma" w:cs="Tahoma"/>
                <w:sz w:val="18"/>
                <w:szCs w:val="18"/>
              </w:rPr>
              <w:t>Davčna</w:t>
            </w:r>
            <w:r>
              <w:rPr>
                <w:rFonts w:ascii="Tahoma" w:hAnsi="Tahoma" w:cs="Tahoma"/>
                <w:sz w:val="18"/>
                <w:szCs w:val="18"/>
              </w:rPr>
              <w:t xml:space="preserve"> </w:t>
            </w:r>
            <w:r w:rsidRPr="00112425">
              <w:rPr>
                <w:rFonts w:ascii="Tahoma" w:hAnsi="Tahoma" w:cs="Tahoma"/>
                <w:sz w:val="18"/>
                <w:szCs w:val="18"/>
              </w:rPr>
              <w:t>številka</w:t>
            </w:r>
            <w:r>
              <w:rPr>
                <w:rFonts w:ascii="Tahoma" w:hAnsi="Tahoma" w:cs="Tahoma"/>
                <w:sz w:val="18"/>
                <w:szCs w:val="18"/>
              </w:rPr>
              <w:t xml:space="preserve"> </w:t>
            </w:r>
            <w:r w:rsidRPr="00112425">
              <w:rPr>
                <w:rFonts w:ascii="Tahoma" w:hAnsi="Tahoma" w:cs="Tahoma"/>
                <w:sz w:val="18"/>
                <w:szCs w:val="18"/>
              </w:rPr>
              <w:t>podizvajalca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4D1B73E7" w14:textId="77777777" w:rsidR="003D4961" w:rsidRPr="00112425" w:rsidRDefault="003D4961" w:rsidP="00960237">
            <w:pPr>
              <w:keepNext/>
              <w:keepLines/>
              <w:spacing w:line="276" w:lineRule="auto"/>
              <w:rPr>
                <w:rFonts w:ascii="Tahoma" w:hAnsi="Tahoma" w:cs="Tahoma"/>
                <w:sz w:val="18"/>
                <w:szCs w:val="18"/>
              </w:rPr>
            </w:pPr>
          </w:p>
        </w:tc>
      </w:tr>
      <w:tr w:rsidR="003D4961" w:rsidRPr="00112425" w14:paraId="43FA76DD" w14:textId="77777777" w:rsidTr="00960237">
        <w:trPr>
          <w:trHeight w:val="428"/>
          <w:jc w:val="center"/>
        </w:trPr>
        <w:tc>
          <w:tcPr>
            <w:tcW w:w="3397" w:type="dxa"/>
            <w:tcBorders>
              <w:top w:val="single" w:sz="4" w:space="0" w:color="auto"/>
              <w:left w:val="single" w:sz="4" w:space="0" w:color="auto"/>
              <w:bottom w:val="single" w:sz="4" w:space="0" w:color="auto"/>
              <w:right w:val="single" w:sz="4" w:space="0" w:color="auto"/>
            </w:tcBorders>
            <w:vAlign w:val="center"/>
          </w:tcPr>
          <w:p w14:paraId="2543CA98" w14:textId="77777777" w:rsidR="003D4961" w:rsidRPr="00112425" w:rsidRDefault="003D4961" w:rsidP="00960237">
            <w:pPr>
              <w:keepNext/>
              <w:keepLines/>
              <w:spacing w:line="276" w:lineRule="auto"/>
              <w:rPr>
                <w:rFonts w:ascii="Tahoma" w:hAnsi="Tahoma" w:cs="Tahoma"/>
                <w:sz w:val="18"/>
                <w:szCs w:val="18"/>
              </w:rPr>
            </w:pPr>
            <w:r w:rsidRPr="00112425">
              <w:rPr>
                <w:rFonts w:ascii="Tahoma" w:hAnsi="Tahoma" w:cs="Tahoma"/>
                <w:sz w:val="18"/>
                <w:szCs w:val="18"/>
              </w:rPr>
              <w:t>Transakcijski</w:t>
            </w:r>
            <w:r>
              <w:rPr>
                <w:rFonts w:ascii="Tahoma" w:hAnsi="Tahoma" w:cs="Tahoma"/>
                <w:sz w:val="18"/>
                <w:szCs w:val="18"/>
              </w:rPr>
              <w:t xml:space="preserve"> </w:t>
            </w:r>
            <w:r w:rsidRPr="00112425">
              <w:rPr>
                <w:rFonts w:ascii="Tahoma" w:hAnsi="Tahoma" w:cs="Tahoma"/>
                <w:sz w:val="18"/>
                <w:szCs w:val="18"/>
              </w:rPr>
              <w:t>račun</w:t>
            </w:r>
            <w:r>
              <w:rPr>
                <w:rFonts w:ascii="Tahoma" w:hAnsi="Tahoma" w:cs="Tahoma"/>
                <w:sz w:val="18"/>
                <w:szCs w:val="18"/>
              </w:rPr>
              <w:t xml:space="preserve"> </w:t>
            </w:r>
            <w:r w:rsidRPr="00112425">
              <w:rPr>
                <w:rFonts w:ascii="Tahoma" w:hAnsi="Tahoma" w:cs="Tahoma"/>
                <w:sz w:val="18"/>
                <w:szCs w:val="18"/>
              </w:rPr>
              <w:t>podizvajalca</w:t>
            </w:r>
            <w:r>
              <w:rPr>
                <w:rFonts w:ascii="Tahoma" w:hAnsi="Tahoma" w:cs="Tahoma"/>
                <w:sz w:val="18"/>
                <w:szCs w:val="18"/>
              </w:rPr>
              <w:t xml:space="preserve"> in banka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34BFFA84" w14:textId="77777777" w:rsidR="003D4961" w:rsidRPr="00112425" w:rsidRDefault="003D4961" w:rsidP="00960237">
            <w:pPr>
              <w:keepNext/>
              <w:keepLines/>
              <w:spacing w:line="276" w:lineRule="auto"/>
              <w:rPr>
                <w:rFonts w:ascii="Tahoma" w:hAnsi="Tahoma" w:cs="Tahoma"/>
                <w:sz w:val="18"/>
                <w:szCs w:val="18"/>
              </w:rPr>
            </w:pPr>
          </w:p>
        </w:tc>
      </w:tr>
      <w:tr w:rsidR="003D4961" w:rsidRPr="00112425" w14:paraId="5011EF07" w14:textId="77777777" w:rsidTr="00960237">
        <w:trPr>
          <w:trHeight w:val="416"/>
          <w:jc w:val="center"/>
        </w:trPr>
        <w:tc>
          <w:tcPr>
            <w:tcW w:w="3397" w:type="dxa"/>
            <w:vMerge w:val="restart"/>
            <w:tcBorders>
              <w:top w:val="single" w:sz="4" w:space="0" w:color="auto"/>
              <w:left w:val="single" w:sz="4" w:space="0" w:color="auto"/>
              <w:right w:val="single" w:sz="4" w:space="0" w:color="auto"/>
            </w:tcBorders>
            <w:vAlign w:val="center"/>
          </w:tcPr>
          <w:p w14:paraId="7AAEDF1D" w14:textId="77777777" w:rsidR="003D4961" w:rsidRPr="00112425" w:rsidRDefault="003D4961" w:rsidP="00960237">
            <w:pPr>
              <w:keepNext/>
              <w:keepLines/>
              <w:spacing w:line="276" w:lineRule="auto"/>
              <w:jc w:val="both"/>
              <w:rPr>
                <w:rFonts w:ascii="Tahoma" w:hAnsi="Tahoma" w:cs="Tahoma"/>
                <w:sz w:val="18"/>
                <w:szCs w:val="18"/>
              </w:rPr>
            </w:pPr>
            <w:r w:rsidRPr="00EA4140">
              <w:rPr>
                <w:rFonts w:ascii="Tahoma" w:hAnsi="Tahoma" w:cs="Tahoma"/>
                <w:sz w:val="18"/>
                <w:szCs w:val="18"/>
              </w:rPr>
              <w:t>Vsak</w:t>
            </w:r>
            <w:r>
              <w:rPr>
                <w:rFonts w:ascii="Tahoma" w:hAnsi="Tahoma" w:cs="Tahoma"/>
                <w:sz w:val="18"/>
                <w:szCs w:val="18"/>
              </w:rPr>
              <w:t xml:space="preserve"> </w:t>
            </w:r>
            <w:r w:rsidRPr="00EA4140">
              <w:rPr>
                <w:rFonts w:ascii="Tahoma" w:hAnsi="Tahoma" w:cs="Tahoma"/>
                <w:sz w:val="18"/>
                <w:szCs w:val="18"/>
              </w:rPr>
              <w:t>del</w:t>
            </w:r>
            <w:r>
              <w:rPr>
                <w:rFonts w:ascii="Tahoma" w:hAnsi="Tahoma" w:cs="Tahoma"/>
                <w:sz w:val="18"/>
                <w:szCs w:val="18"/>
              </w:rPr>
              <w:t xml:space="preserve"> </w:t>
            </w:r>
            <w:r w:rsidRPr="00EA4140">
              <w:rPr>
                <w:rFonts w:ascii="Tahoma" w:hAnsi="Tahoma" w:cs="Tahoma"/>
                <w:sz w:val="18"/>
                <w:szCs w:val="18"/>
              </w:rPr>
              <w:t>javnega</w:t>
            </w:r>
            <w:r>
              <w:rPr>
                <w:rFonts w:ascii="Tahoma" w:hAnsi="Tahoma" w:cs="Tahoma"/>
                <w:sz w:val="18"/>
                <w:szCs w:val="18"/>
              </w:rPr>
              <w:t xml:space="preserve"> </w:t>
            </w:r>
            <w:r w:rsidRPr="00EA4140">
              <w:rPr>
                <w:rFonts w:ascii="Tahoma" w:hAnsi="Tahoma" w:cs="Tahoma"/>
                <w:sz w:val="18"/>
                <w:szCs w:val="18"/>
              </w:rPr>
              <w:t>naročila</w:t>
            </w:r>
            <w:r>
              <w:rPr>
                <w:rFonts w:ascii="Tahoma" w:hAnsi="Tahoma" w:cs="Tahoma"/>
                <w:sz w:val="18"/>
                <w:szCs w:val="18"/>
              </w:rPr>
              <w:t xml:space="preserve"> </w:t>
            </w:r>
            <w:r w:rsidRPr="00EA4140">
              <w:rPr>
                <w:rFonts w:ascii="Tahoma" w:hAnsi="Tahoma" w:cs="Tahoma"/>
                <w:sz w:val="18"/>
                <w:szCs w:val="18"/>
              </w:rPr>
              <w:t>(storitev/gradnja/blago),</w:t>
            </w:r>
            <w:r>
              <w:rPr>
                <w:rFonts w:ascii="Tahoma" w:hAnsi="Tahoma" w:cs="Tahoma"/>
                <w:sz w:val="18"/>
                <w:szCs w:val="18"/>
              </w:rPr>
              <w:t xml:space="preserve"> </w:t>
            </w:r>
            <w:r w:rsidRPr="00EA4140">
              <w:rPr>
                <w:rFonts w:ascii="Tahoma" w:hAnsi="Tahoma" w:cs="Tahoma"/>
                <w:sz w:val="18"/>
                <w:szCs w:val="18"/>
              </w:rPr>
              <w:t>ki</w:t>
            </w:r>
            <w:r>
              <w:rPr>
                <w:rFonts w:ascii="Tahoma" w:hAnsi="Tahoma" w:cs="Tahoma"/>
                <w:sz w:val="18"/>
                <w:szCs w:val="18"/>
              </w:rPr>
              <w:t xml:space="preserve"> </w:t>
            </w:r>
            <w:r w:rsidRPr="00EA4140">
              <w:rPr>
                <w:rFonts w:ascii="Tahoma" w:hAnsi="Tahoma" w:cs="Tahoma"/>
                <w:sz w:val="18"/>
                <w:szCs w:val="18"/>
              </w:rPr>
              <w:t>se</w:t>
            </w:r>
            <w:r>
              <w:rPr>
                <w:rFonts w:ascii="Tahoma" w:hAnsi="Tahoma" w:cs="Tahoma"/>
                <w:sz w:val="18"/>
                <w:szCs w:val="18"/>
              </w:rPr>
              <w:t xml:space="preserve"> </w:t>
            </w:r>
            <w:r w:rsidRPr="00EA4140">
              <w:rPr>
                <w:rFonts w:ascii="Tahoma" w:hAnsi="Tahoma" w:cs="Tahoma"/>
                <w:sz w:val="18"/>
                <w:szCs w:val="18"/>
              </w:rPr>
              <w:t>oddaja</w:t>
            </w:r>
            <w:r>
              <w:rPr>
                <w:rFonts w:ascii="Tahoma" w:hAnsi="Tahoma" w:cs="Tahoma"/>
                <w:sz w:val="18"/>
                <w:szCs w:val="18"/>
              </w:rPr>
              <w:t xml:space="preserve"> </w:t>
            </w:r>
            <w:r w:rsidRPr="00EA4140">
              <w:rPr>
                <w:rFonts w:ascii="Tahoma" w:hAnsi="Tahoma" w:cs="Tahoma"/>
                <w:sz w:val="18"/>
                <w:szCs w:val="18"/>
              </w:rPr>
              <w:t>v</w:t>
            </w:r>
            <w:r>
              <w:rPr>
                <w:rFonts w:ascii="Tahoma" w:hAnsi="Tahoma" w:cs="Tahoma"/>
                <w:sz w:val="18"/>
                <w:szCs w:val="18"/>
              </w:rPr>
              <w:t xml:space="preserve"> </w:t>
            </w:r>
            <w:r w:rsidRPr="00EA4140">
              <w:rPr>
                <w:rFonts w:ascii="Tahoma" w:hAnsi="Tahoma" w:cs="Tahoma"/>
                <w:sz w:val="18"/>
                <w:szCs w:val="18"/>
              </w:rPr>
              <w:t>podizvajanje</w:t>
            </w:r>
            <w:r>
              <w:rPr>
                <w:rFonts w:ascii="Tahoma" w:hAnsi="Tahoma" w:cs="Tahoma"/>
                <w:sz w:val="18"/>
                <w:szCs w:val="18"/>
              </w:rPr>
              <w:t xml:space="preserve"> </w:t>
            </w:r>
            <w:r w:rsidRPr="00EA4140">
              <w:rPr>
                <w:rFonts w:ascii="Tahoma" w:hAnsi="Tahoma" w:cs="Tahoma"/>
                <w:sz w:val="18"/>
                <w:szCs w:val="18"/>
              </w:rPr>
              <w:t>(vrsta/opis</w:t>
            </w:r>
            <w:r>
              <w:rPr>
                <w:rFonts w:ascii="Tahoma" w:hAnsi="Tahoma" w:cs="Tahoma"/>
                <w:sz w:val="18"/>
                <w:szCs w:val="18"/>
              </w:rPr>
              <w:t xml:space="preserve"> </w:t>
            </w:r>
            <w:r w:rsidRPr="00EA4140">
              <w:rPr>
                <w:rFonts w:ascii="Tahoma" w:hAnsi="Tahoma" w:cs="Tahoma"/>
                <w:sz w:val="18"/>
                <w:szCs w:val="18"/>
              </w:rPr>
              <w:t>del)</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21B24BC8" w14:textId="77777777" w:rsidR="003D4961" w:rsidRPr="00784326" w:rsidRDefault="003D4961" w:rsidP="00960237">
            <w:pPr>
              <w:keepNext/>
              <w:keepLines/>
              <w:rPr>
                <w:rFonts w:ascii="Tahoma" w:hAnsi="Tahoma" w:cs="Tahoma"/>
                <w:sz w:val="18"/>
                <w:szCs w:val="18"/>
              </w:rPr>
            </w:pPr>
          </w:p>
        </w:tc>
      </w:tr>
      <w:tr w:rsidR="003D4961" w:rsidRPr="00112425" w14:paraId="76BFADCE" w14:textId="77777777" w:rsidTr="00960237">
        <w:trPr>
          <w:trHeight w:val="415"/>
          <w:jc w:val="center"/>
        </w:trPr>
        <w:tc>
          <w:tcPr>
            <w:tcW w:w="3397" w:type="dxa"/>
            <w:vMerge/>
            <w:tcBorders>
              <w:left w:val="single" w:sz="4" w:space="0" w:color="auto"/>
              <w:right w:val="single" w:sz="4" w:space="0" w:color="auto"/>
            </w:tcBorders>
            <w:vAlign w:val="center"/>
          </w:tcPr>
          <w:p w14:paraId="5B0BC24C" w14:textId="77777777" w:rsidR="003D4961" w:rsidRPr="00EA4140" w:rsidRDefault="003D4961" w:rsidP="00960237">
            <w:pPr>
              <w:keepNext/>
              <w:keepLines/>
              <w:spacing w:line="276" w:lineRule="auto"/>
              <w:jc w:val="both"/>
              <w:rPr>
                <w:rFonts w:ascii="Tahoma" w:hAnsi="Tahoma" w:cs="Tahoma"/>
                <w:sz w:val="18"/>
                <w:szCs w:val="18"/>
              </w:rPr>
            </w:pP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6D29C6E2" w14:textId="77777777" w:rsidR="003D4961" w:rsidRPr="00784326" w:rsidRDefault="003D4961" w:rsidP="00960237">
            <w:pPr>
              <w:keepNext/>
              <w:keepLines/>
              <w:rPr>
                <w:rFonts w:ascii="Tahoma" w:hAnsi="Tahoma" w:cs="Tahoma"/>
                <w:sz w:val="18"/>
                <w:szCs w:val="18"/>
              </w:rPr>
            </w:pPr>
          </w:p>
        </w:tc>
      </w:tr>
      <w:tr w:rsidR="003D4961" w:rsidRPr="00112425" w14:paraId="236D7F17" w14:textId="77777777" w:rsidTr="00960237">
        <w:trPr>
          <w:trHeight w:val="360"/>
          <w:jc w:val="center"/>
        </w:trPr>
        <w:tc>
          <w:tcPr>
            <w:tcW w:w="3397" w:type="dxa"/>
            <w:vMerge w:val="restart"/>
            <w:tcBorders>
              <w:top w:val="single" w:sz="4" w:space="0" w:color="auto"/>
              <w:left w:val="single" w:sz="4" w:space="0" w:color="auto"/>
              <w:right w:val="single" w:sz="4" w:space="0" w:color="auto"/>
            </w:tcBorders>
            <w:vAlign w:val="center"/>
          </w:tcPr>
          <w:p w14:paraId="327BB2A5" w14:textId="77777777" w:rsidR="003D4961" w:rsidRDefault="003D4961" w:rsidP="00960237">
            <w:pPr>
              <w:keepNext/>
              <w:keepLines/>
              <w:rPr>
                <w:rFonts w:ascii="Tahoma" w:hAnsi="Tahoma" w:cs="Tahoma"/>
                <w:sz w:val="18"/>
                <w:szCs w:val="18"/>
              </w:rPr>
            </w:pPr>
            <w:r w:rsidRPr="00112425">
              <w:rPr>
                <w:rFonts w:ascii="Tahoma" w:hAnsi="Tahoma" w:cs="Tahoma"/>
                <w:sz w:val="18"/>
                <w:szCs w:val="18"/>
              </w:rPr>
              <w:t>Delež</w:t>
            </w:r>
            <w:r>
              <w:rPr>
                <w:rFonts w:ascii="Tahoma" w:hAnsi="Tahoma" w:cs="Tahoma"/>
                <w:sz w:val="18"/>
                <w:szCs w:val="18"/>
              </w:rPr>
              <w:t xml:space="preserve"> </w:t>
            </w:r>
            <w:r w:rsidRPr="00112425">
              <w:rPr>
                <w:rFonts w:ascii="Tahoma" w:hAnsi="Tahoma" w:cs="Tahoma"/>
                <w:sz w:val="18"/>
                <w:szCs w:val="18"/>
              </w:rPr>
              <w:t>(%)</w:t>
            </w:r>
            <w:r>
              <w:rPr>
                <w:rFonts w:ascii="Tahoma" w:hAnsi="Tahoma" w:cs="Tahoma"/>
                <w:sz w:val="18"/>
                <w:szCs w:val="18"/>
              </w:rPr>
              <w:t xml:space="preserve"> </w:t>
            </w:r>
            <w:r w:rsidRPr="00112425">
              <w:rPr>
                <w:rFonts w:ascii="Tahoma" w:hAnsi="Tahoma" w:cs="Tahoma"/>
                <w:sz w:val="18"/>
                <w:szCs w:val="18"/>
              </w:rPr>
              <w:t>javnega</w:t>
            </w:r>
            <w:r>
              <w:rPr>
                <w:rFonts w:ascii="Tahoma" w:hAnsi="Tahoma" w:cs="Tahoma"/>
                <w:sz w:val="18"/>
                <w:szCs w:val="18"/>
              </w:rPr>
              <w:t xml:space="preserve"> </w:t>
            </w:r>
            <w:r w:rsidRPr="00112425">
              <w:rPr>
                <w:rFonts w:ascii="Tahoma" w:hAnsi="Tahoma" w:cs="Tahoma"/>
                <w:sz w:val="18"/>
                <w:szCs w:val="18"/>
              </w:rPr>
              <w:t>naročila,</w:t>
            </w:r>
            <w:r>
              <w:rPr>
                <w:rFonts w:ascii="Tahoma" w:hAnsi="Tahoma" w:cs="Tahoma"/>
                <w:sz w:val="18"/>
                <w:szCs w:val="18"/>
              </w:rPr>
              <w:t xml:space="preserve"> </w:t>
            </w:r>
            <w:r w:rsidRPr="00112425">
              <w:rPr>
                <w:rFonts w:ascii="Tahoma" w:hAnsi="Tahoma" w:cs="Tahoma"/>
                <w:sz w:val="18"/>
                <w:szCs w:val="18"/>
              </w:rPr>
              <w:t>ki</w:t>
            </w:r>
            <w:r>
              <w:rPr>
                <w:rFonts w:ascii="Tahoma" w:hAnsi="Tahoma" w:cs="Tahoma"/>
                <w:sz w:val="18"/>
                <w:szCs w:val="18"/>
              </w:rPr>
              <w:t xml:space="preserve"> </w:t>
            </w:r>
            <w:r w:rsidRPr="00112425">
              <w:rPr>
                <w:rFonts w:ascii="Tahoma" w:hAnsi="Tahoma" w:cs="Tahoma"/>
                <w:sz w:val="18"/>
                <w:szCs w:val="18"/>
              </w:rPr>
              <w:t>se</w:t>
            </w:r>
            <w:r>
              <w:rPr>
                <w:rFonts w:ascii="Tahoma" w:hAnsi="Tahoma" w:cs="Tahoma"/>
                <w:sz w:val="18"/>
                <w:szCs w:val="18"/>
              </w:rPr>
              <w:t xml:space="preserve"> </w:t>
            </w:r>
            <w:r w:rsidRPr="00112425">
              <w:rPr>
                <w:rFonts w:ascii="Tahoma" w:hAnsi="Tahoma" w:cs="Tahoma"/>
                <w:sz w:val="18"/>
                <w:szCs w:val="18"/>
              </w:rPr>
              <w:t>oddaja</w:t>
            </w:r>
            <w:r>
              <w:rPr>
                <w:rFonts w:ascii="Tahoma" w:hAnsi="Tahoma" w:cs="Tahoma"/>
                <w:sz w:val="18"/>
                <w:szCs w:val="18"/>
              </w:rPr>
              <w:t xml:space="preserve"> </w:t>
            </w:r>
            <w:r w:rsidRPr="00112425">
              <w:rPr>
                <w:rFonts w:ascii="Tahoma" w:hAnsi="Tahoma" w:cs="Tahoma"/>
                <w:sz w:val="18"/>
                <w:szCs w:val="18"/>
              </w:rPr>
              <w:t>v</w:t>
            </w:r>
            <w:r>
              <w:rPr>
                <w:rFonts w:ascii="Tahoma" w:hAnsi="Tahoma" w:cs="Tahoma"/>
                <w:sz w:val="18"/>
                <w:szCs w:val="18"/>
              </w:rPr>
              <w:t xml:space="preserve"> </w:t>
            </w:r>
            <w:r w:rsidRPr="00112425">
              <w:rPr>
                <w:rFonts w:ascii="Tahoma" w:hAnsi="Tahoma" w:cs="Tahoma"/>
                <w:sz w:val="18"/>
                <w:szCs w:val="18"/>
              </w:rPr>
              <w:t>podizvajanje</w:t>
            </w:r>
            <w:r>
              <w:rPr>
                <w:rFonts w:ascii="Tahoma" w:hAnsi="Tahoma" w:cs="Tahoma"/>
                <w:sz w:val="18"/>
                <w:szCs w:val="18"/>
              </w:rPr>
              <w:t xml:space="preserve"> </w:t>
            </w:r>
          </w:p>
          <w:p w14:paraId="4E8132B1" w14:textId="77777777" w:rsidR="003D4961" w:rsidRPr="00112425" w:rsidRDefault="003D4961" w:rsidP="00960237">
            <w:pPr>
              <w:keepNext/>
              <w:keepLines/>
              <w:rPr>
                <w:rFonts w:ascii="Tahoma" w:hAnsi="Tahoma" w:cs="Tahoma"/>
                <w:sz w:val="18"/>
                <w:szCs w:val="18"/>
              </w:rPr>
            </w:pPr>
            <w:r w:rsidRPr="00C52A98">
              <w:rPr>
                <w:rFonts w:ascii="Tahoma" w:hAnsi="Tahoma" w:cs="Tahoma"/>
                <w:i/>
                <w:sz w:val="18"/>
                <w:szCs w:val="18"/>
              </w:rPr>
              <w:t>(</w:t>
            </w:r>
            <w:r w:rsidRPr="005C6210">
              <w:rPr>
                <w:rFonts w:ascii="Tahoma" w:hAnsi="Tahoma" w:cs="Tahoma"/>
                <w:i/>
                <w:sz w:val="18"/>
                <w:szCs w:val="18"/>
                <w:u w:val="single"/>
              </w:rPr>
              <w:t>skupaj</w:t>
            </w:r>
            <w:r>
              <w:rPr>
                <w:rFonts w:ascii="Tahoma" w:hAnsi="Tahoma" w:cs="Tahoma"/>
                <w:i/>
                <w:sz w:val="18"/>
                <w:szCs w:val="18"/>
              </w:rPr>
              <w:t xml:space="preserve"> </w:t>
            </w:r>
            <w:r w:rsidRPr="00C52A98">
              <w:rPr>
                <w:rFonts w:ascii="Tahoma" w:hAnsi="Tahoma" w:cs="Tahoma"/>
                <w:i/>
                <w:sz w:val="18"/>
                <w:szCs w:val="18"/>
              </w:rPr>
              <w:t>obligatorno</w:t>
            </w:r>
            <w:r>
              <w:rPr>
                <w:rFonts w:ascii="Tahoma" w:hAnsi="Tahoma" w:cs="Tahoma"/>
                <w:i/>
                <w:sz w:val="18"/>
                <w:szCs w:val="18"/>
              </w:rPr>
              <w:t xml:space="preserve"> </w:t>
            </w:r>
            <w:r w:rsidRPr="00C52A98">
              <w:rPr>
                <w:rFonts w:ascii="Tahoma" w:hAnsi="Tahoma" w:cs="Tahoma"/>
                <w:i/>
                <w:sz w:val="18"/>
                <w:szCs w:val="18"/>
              </w:rPr>
              <w:t>manj</w:t>
            </w:r>
            <w:r>
              <w:rPr>
                <w:rFonts w:ascii="Tahoma" w:hAnsi="Tahoma" w:cs="Tahoma"/>
                <w:i/>
                <w:sz w:val="18"/>
                <w:szCs w:val="18"/>
              </w:rPr>
              <w:t xml:space="preserve"> </w:t>
            </w:r>
            <w:r w:rsidRPr="00C52A98">
              <w:rPr>
                <w:rFonts w:ascii="Tahoma" w:hAnsi="Tahoma" w:cs="Tahoma"/>
                <w:i/>
                <w:sz w:val="18"/>
                <w:szCs w:val="18"/>
              </w:rPr>
              <w:t>kot</w:t>
            </w:r>
            <w:r>
              <w:rPr>
                <w:rFonts w:ascii="Tahoma" w:hAnsi="Tahoma" w:cs="Tahoma"/>
                <w:i/>
                <w:sz w:val="18"/>
                <w:szCs w:val="18"/>
              </w:rPr>
              <w:t xml:space="preserve"> </w:t>
            </w:r>
            <w:r w:rsidRPr="00C52A98">
              <w:rPr>
                <w:rFonts w:ascii="Tahoma" w:hAnsi="Tahoma" w:cs="Tahoma"/>
                <w:i/>
                <w:sz w:val="18"/>
                <w:szCs w:val="18"/>
              </w:rPr>
              <w:t>100</w:t>
            </w:r>
            <w:r>
              <w:rPr>
                <w:rFonts w:ascii="Tahoma" w:hAnsi="Tahoma" w:cs="Tahoma"/>
                <w:i/>
                <w:sz w:val="18"/>
                <w:szCs w:val="18"/>
              </w:rPr>
              <w:t xml:space="preserve"> </w:t>
            </w:r>
            <w:r w:rsidRPr="00C52A98">
              <w:rPr>
                <w:rFonts w:ascii="Tahoma" w:hAnsi="Tahoma" w:cs="Tahoma"/>
                <w:i/>
                <w:sz w:val="18"/>
                <w:szCs w:val="18"/>
              </w:rPr>
              <w:t>%)</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4D828678" w14:textId="77777777" w:rsidR="003D4961" w:rsidRPr="00784326" w:rsidRDefault="003D4961" w:rsidP="00960237">
            <w:pPr>
              <w:keepNext/>
              <w:keepLines/>
              <w:rPr>
                <w:rFonts w:ascii="Tahoma" w:hAnsi="Tahoma" w:cs="Tahoma"/>
                <w:sz w:val="18"/>
                <w:szCs w:val="18"/>
              </w:rPr>
            </w:pPr>
          </w:p>
        </w:tc>
      </w:tr>
      <w:tr w:rsidR="003D4961" w:rsidRPr="00112425" w14:paraId="5F325902" w14:textId="77777777" w:rsidTr="00960237">
        <w:trPr>
          <w:trHeight w:val="360"/>
          <w:jc w:val="center"/>
        </w:trPr>
        <w:tc>
          <w:tcPr>
            <w:tcW w:w="3397" w:type="dxa"/>
            <w:vMerge/>
            <w:tcBorders>
              <w:left w:val="single" w:sz="4" w:space="0" w:color="auto"/>
              <w:right w:val="single" w:sz="4" w:space="0" w:color="auto"/>
            </w:tcBorders>
            <w:vAlign w:val="center"/>
          </w:tcPr>
          <w:p w14:paraId="3AB1527F" w14:textId="77777777" w:rsidR="003D4961" w:rsidRPr="00112425" w:rsidRDefault="003D4961" w:rsidP="00960237">
            <w:pPr>
              <w:keepNext/>
              <w:keepLines/>
              <w:rPr>
                <w:rFonts w:ascii="Tahoma" w:hAnsi="Tahoma" w:cs="Tahoma"/>
                <w:sz w:val="18"/>
                <w:szCs w:val="18"/>
              </w:rPr>
            </w:pP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3FB6B45E" w14:textId="77777777" w:rsidR="003D4961" w:rsidRPr="00784326" w:rsidRDefault="003D4961" w:rsidP="00960237">
            <w:pPr>
              <w:keepNext/>
              <w:keepLines/>
              <w:rPr>
                <w:rFonts w:ascii="Tahoma" w:hAnsi="Tahoma" w:cs="Tahoma"/>
                <w:sz w:val="18"/>
                <w:szCs w:val="18"/>
              </w:rPr>
            </w:pPr>
          </w:p>
        </w:tc>
      </w:tr>
      <w:tr w:rsidR="003D4961" w:rsidRPr="00112425" w14:paraId="76468520" w14:textId="77777777" w:rsidTr="00960237">
        <w:trPr>
          <w:trHeight w:val="238"/>
          <w:jc w:val="center"/>
        </w:trPr>
        <w:tc>
          <w:tcPr>
            <w:tcW w:w="3397" w:type="dxa"/>
            <w:vMerge w:val="restart"/>
            <w:tcBorders>
              <w:top w:val="single" w:sz="4" w:space="0" w:color="auto"/>
              <w:left w:val="single" w:sz="4" w:space="0" w:color="auto"/>
              <w:right w:val="single" w:sz="4" w:space="0" w:color="auto"/>
            </w:tcBorders>
            <w:vAlign w:val="center"/>
          </w:tcPr>
          <w:p w14:paraId="298D79EB" w14:textId="77777777" w:rsidR="003D4961" w:rsidRPr="00112425" w:rsidRDefault="003D4961" w:rsidP="00960237">
            <w:pPr>
              <w:keepNext/>
              <w:keepLines/>
              <w:rPr>
                <w:rFonts w:ascii="Tahoma" w:hAnsi="Tahoma" w:cs="Tahoma"/>
                <w:sz w:val="18"/>
                <w:szCs w:val="18"/>
              </w:rPr>
            </w:pPr>
            <w:r>
              <w:rPr>
                <w:rFonts w:ascii="Tahoma" w:hAnsi="Tahoma" w:cs="Tahoma"/>
                <w:sz w:val="18"/>
                <w:szCs w:val="18"/>
              </w:rPr>
              <w:t>Orientacijska v</w:t>
            </w:r>
            <w:r w:rsidRPr="00112425">
              <w:rPr>
                <w:rFonts w:ascii="Tahoma" w:hAnsi="Tahoma" w:cs="Tahoma"/>
                <w:sz w:val="18"/>
                <w:szCs w:val="18"/>
              </w:rPr>
              <w:t>rednost</w:t>
            </w:r>
            <w:r>
              <w:rPr>
                <w:rFonts w:ascii="Tahoma" w:hAnsi="Tahoma" w:cs="Tahoma"/>
                <w:sz w:val="18"/>
                <w:szCs w:val="18"/>
              </w:rPr>
              <w:t xml:space="preserve"> </w:t>
            </w:r>
            <w:r w:rsidRPr="00112425">
              <w:rPr>
                <w:rFonts w:ascii="Tahoma" w:hAnsi="Tahoma" w:cs="Tahoma"/>
                <w:sz w:val="18"/>
                <w:szCs w:val="18"/>
              </w:rPr>
              <w:t>del</w:t>
            </w:r>
            <w:r>
              <w:rPr>
                <w:rFonts w:ascii="Tahoma" w:hAnsi="Tahoma" w:cs="Tahoma"/>
                <w:sz w:val="18"/>
                <w:szCs w:val="18"/>
              </w:rPr>
              <w:t xml:space="preserve"> </w:t>
            </w:r>
            <w:r w:rsidRPr="00112425">
              <w:rPr>
                <w:rFonts w:ascii="Tahoma" w:hAnsi="Tahoma" w:cs="Tahoma"/>
                <w:sz w:val="18"/>
                <w:szCs w:val="18"/>
              </w:rPr>
              <w:t>v</w:t>
            </w:r>
            <w:r>
              <w:rPr>
                <w:rFonts w:ascii="Tahoma" w:hAnsi="Tahoma" w:cs="Tahoma"/>
                <w:sz w:val="18"/>
                <w:szCs w:val="18"/>
              </w:rPr>
              <w:t xml:space="preserve"> </w:t>
            </w:r>
            <w:r w:rsidRPr="00112425">
              <w:rPr>
                <w:rFonts w:ascii="Tahoma" w:hAnsi="Tahoma" w:cs="Tahoma"/>
                <w:sz w:val="18"/>
                <w:szCs w:val="18"/>
              </w:rPr>
              <w:t>EUR</w:t>
            </w:r>
            <w:r>
              <w:rPr>
                <w:rFonts w:ascii="Tahoma" w:hAnsi="Tahoma" w:cs="Tahoma"/>
                <w:sz w:val="18"/>
                <w:szCs w:val="18"/>
              </w:rPr>
              <w:t xml:space="preserve"> </w:t>
            </w:r>
            <w:r w:rsidRPr="00112425">
              <w:rPr>
                <w:rFonts w:ascii="Tahoma" w:hAnsi="Tahoma" w:cs="Tahoma"/>
                <w:sz w:val="18"/>
                <w:szCs w:val="18"/>
              </w:rPr>
              <w:t>brez</w:t>
            </w:r>
            <w:r>
              <w:rPr>
                <w:rFonts w:ascii="Tahoma" w:hAnsi="Tahoma" w:cs="Tahoma"/>
                <w:sz w:val="18"/>
                <w:szCs w:val="18"/>
              </w:rPr>
              <w:t xml:space="preserve"> </w:t>
            </w:r>
            <w:r w:rsidRPr="00112425">
              <w:rPr>
                <w:rFonts w:ascii="Tahoma" w:hAnsi="Tahoma" w:cs="Tahoma"/>
                <w:sz w:val="18"/>
                <w:szCs w:val="18"/>
              </w:rPr>
              <w:t>DDV</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338AFE32" w14:textId="77777777" w:rsidR="003D4961" w:rsidRPr="00C52A98" w:rsidRDefault="003D4961" w:rsidP="00960237">
            <w:pPr>
              <w:keepNext/>
              <w:keepLines/>
              <w:rPr>
                <w:rFonts w:ascii="Tahoma" w:hAnsi="Tahoma" w:cs="Tahoma"/>
                <w:sz w:val="18"/>
                <w:szCs w:val="18"/>
              </w:rPr>
            </w:pPr>
          </w:p>
        </w:tc>
      </w:tr>
      <w:tr w:rsidR="003D4961" w:rsidRPr="00112425" w14:paraId="50DFD60B" w14:textId="77777777" w:rsidTr="00960237">
        <w:trPr>
          <w:trHeight w:val="238"/>
          <w:jc w:val="center"/>
        </w:trPr>
        <w:tc>
          <w:tcPr>
            <w:tcW w:w="3397" w:type="dxa"/>
            <w:vMerge/>
            <w:tcBorders>
              <w:left w:val="single" w:sz="4" w:space="0" w:color="auto"/>
              <w:right w:val="single" w:sz="4" w:space="0" w:color="auto"/>
            </w:tcBorders>
            <w:vAlign w:val="center"/>
          </w:tcPr>
          <w:p w14:paraId="0A6E08FA" w14:textId="77777777" w:rsidR="003D4961" w:rsidRDefault="003D4961" w:rsidP="00960237">
            <w:pPr>
              <w:keepNext/>
              <w:keepLines/>
              <w:rPr>
                <w:rFonts w:ascii="Tahoma" w:hAnsi="Tahoma" w:cs="Tahoma"/>
                <w:sz w:val="18"/>
                <w:szCs w:val="18"/>
              </w:rPr>
            </w:pP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3A5B051C" w14:textId="77777777" w:rsidR="003D4961" w:rsidRPr="00C52A98" w:rsidRDefault="003D4961" w:rsidP="00960237">
            <w:pPr>
              <w:keepNext/>
              <w:keepLines/>
              <w:rPr>
                <w:rFonts w:ascii="Tahoma" w:hAnsi="Tahoma" w:cs="Tahoma"/>
                <w:sz w:val="18"/>
                <w:szCs w:val="18"/>
              </w:rPr>
            </w:pPr>
          </w:p>
        </w:tc>
      </w:tr>
      <w:tr w:rsidR="003D4961" w:rsidRPr="00112425" w14:paraId="69F6C1CD" w14:textId="77777777" w:rsidTr="00960237">
        <w:trPr>
          <w:trHeight w:val="414"/>
          <w:jc w:val="center"/>
        </w:trPr>
        <w:tc>
          <w:tcPr>
            <w:tcW w:w="3397" w:type="dxa"/>
            <w:tcBorders>
              <w:top w:val="single" w:sz="4" w:space="0" w:color="auto"/>
              <w:left w:val="single" w:sz="4" w:space="0" w:color="auto"/>
              <w:bottom w:val="single" w:sz="4" w:space="0" w:color="auto"/>
              <w:right w:val="single" w:sz="4" w:space="0" w:color="auto"/>
            </w:tcBorders>
            <w:vAlign w:val="center"/>
          </w:tcPr>
          <w:p w14:paraId="362339CA" w14:textId="77777777" w:rsidR="003D4961" w:rsidRPr="00112425" w:rsidRDefault="003D4961" w:rsidP="00960237">
            <w:pPr>
              <w:keepNext/>
              <w:keepLines/>
              <w:rPr>
                <w:rFonts w:ascii="Tahoma" w:hAnsi="Tahoma" w:cs="Tahoma"/>
                <w:sz w:val="18"/>
                <w:szCs w:val="18"/>
              </w:rPr>
            </w:pPr>
            <w:r w:rsidRPr="00112425">
              <w:rPr>
                <w:rFonts w:ascii="Tahoma" w:hAnsi="Tahoma" w:cs="Tahoma"/>
                <w:sz w:val="18"/>
                <w:szCs w:val="18"/>
              </w:rPr>
              <w:t>Kraj</w:t>
            </w:r>
            <w:r>
              <w:rPr>
                <w:rFonts w:ascii="Tahoma" w:hAnsi="Tahoma" w:cs="Tahoma"/>
                <w:sz w:val="18"/>
                <w:szCs w:val="18"/>
              </w:rPr>
              <w:t xml:space="preserve"> </w:t>
            </w:r>
            <w:r w:rsidRPr="00112425">
              <w:rPr>
                <w:rFonts w:ascii="Tahoma" w:hAnsi="Tahoma" w:cs="Tahoma"/>
                <w:sz w:val="18"/>
                <w:szCs w:val="18"/>
              </w:rPr>
              <w:t>izvedbe</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006CD367" w14:textId="77777777" w:rsidR="003D4961" w:rsidRPr="00112425" w:rsidRDefault="003D4961" w:rsidP="00960237">
            <w:pPr>
              <w:keepNext/>
              <w:keepLines/>
              <w:rPr>
                <w:sz w:val="18"/>
                <w:szCs w:val="18"/>
              </w:rPr>
            </w:pPr>
          </w:p>
        </w:tc>
      </w:tr>
      <w:tr w:rsidR="003D4961" w:rsidRPr="00112425" w14:paraId="76FF0B62" w14:textId="77777777" w:rsidTr="00960237">
        <w:trPr>
          <w:trHeight w:val="433"/>
          <w:jc w:val="center"/>
        </w:trPr>
        <w:tc>
          <w:tcPr>
            <w:tcW w:w="3397" w:type="dxa"/>
            <w:tcBorders>
              <w:top w:val="single" w:sz="4" w:space="0" w:color="auto"/>
              <w:left w:val="single" w:sz="4" w:space="0" w:color="auto"/>
              <w:bottom w:val="single" w:sz="4" w:space="0" w:color="auto"/>
              <w:right w:val="single" w:sz="4" w:space="0" w:color="auto"/>
            </w:tcBorders>
            <w:vAlign w:val="center"/>
          </w:tcPr>
          <w:p w14:paraId="3A75B5D5" w14:textId="77777777" w:rsidR="003D4961" w:rsidRPr="00112425" w:rsidRDefault="003D4961" w:rsidP="00960237">
            <w:pPr>
              <w:keepNext/>
              <w:keepLines/>
              <w:rPr>
                <w:rFonts w:ascii="Tahoma" w:hAnsi="Tahoma" w:cs="Tahoma"/>
                <w:sz w:val="18"/>
                <w:szCs w:val="18"/>
              </w:rPr>
            </w:pPr>
            <w:r w:rsidRPr="00112425">
              <w:rPr>
                <w:rFonts w:ascii="Tahoma" w:hAnsi="Tahoma" w:cs="Tahoma"/>
                <w:sz w:val="18"/>
                <w:szCs w:val="18"/>
              </w:rPr>
              <w:t>Rok</w:t>
            </w:r>
            <w:r>
              <w:rPr>
                <w:rFonts w:ascii="Tahoma" w:hAnsi="Tahoma" w:cs="Tahoma"/>
                <w:sz w:val="18"/>
                <w:szCs w:val="18"/>
              </w:rPr>
              <w:t xml:space="preserve"> </w:t>
            </w:r>
            <w:r w:rsidRPr="00112425">
              <w:rPr>
                <w:rFonts w:ascii="Tahoma" w:hAnsi="Tahoma" w:cs="Tahoma"/>
                <w:sz w:val="18"/>
                <w:szCs w:val="18"/>
              </w:rPr>
              <w:t>izvedbe</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50CD81F2" w14:textId="77777777" w:rsidR="003D4961" w:rsidRPr="00112425" w:rsidRDefault="003D4961" w:rsidP="00960237">
            <w:pPr>
              <w:keepNext/>
              <w:keepLines/>
              <w:rPr>
                <w:sz w:val="18"/>
                <w:szCs w:val="18"/>
              </w:rPr>
            </w:pPr>
          </w:p>
        </w:tc>
      </w:tr>
    </w:tbl>
    <w:p w14:paraId="3164B313" w14:textId="77777777" w:rsidR="003D4961" w:rsidRPr="00112425" w:rsidRDefault="003D4961" w:rsidP="003D4961">
      <w:pPr>
        <w:keepNext/>
        <w:keepLines/>
        <w:tabs>
          <w:tab w:val="left" w:pos="567"/>
          <w:tab w:val="left" w:pos="851"/>
          <w:tab w:val="left" w:pos="993"/>
        </w:tabs>
        <w:suppressAutoHyphens/>
        <w:jc w:val="both"/>
        <w:rPr>
          <w:rFonts w:ascii="Tahoma" w:hAnsi="Tahoma" w:cs="Tahoma"/>
          <w:lang w:eastAsia="ar-SA"/>
        </w:rPr>
      </w:pPr>
    </w:p>
    <w:p w14:paraId="7F36BF22" w14:textId="77777777" w:rsidR="003D4961" w:rsidRPr="00112425" w:rsidRDefault="003D4961" w:rsidP="003D4961">
      <w:pPr>
        <w:keepNext/>
        <w:keepLines/>
        <w:tabs>
          <w:tab w:val="left" w:pos="5400"/>
        </w:tabs>
        <w:rPr>
          <w:rFonts w:ascii="Tahoma" w:hAnsi="Tahoma" w:cs="Tahoma"/>
        </w:rPr>
      </w:pPr>
      <w:r w:rsidRPr="00112425">
        <w:rPr>
          <w:rFonts w:ascii="Tahoma" w:hAnsi="Tahoma" w:cs="Tahoma"/>
        </w:rPr>
        <w:t>Datum:</w:t>
      </w:r>
      <w:r>
        <w:rPr>
          <w:rFonts w:ascii="Tahoma" w:hAnsi="Tahoma" w:cs="Tahoma"/>
        </w:rPr>
        <w:t xml:space="preserve"> </w:t>
      </w:r>
      <w:r w:rsidRPr="00112425">
        <w:rPr>
          <w:rFonts w:ascii="Tahoma" w:hAnsi="Tahoma" w:cs="Tahoma"/>
        </w:rPr>
        <w:t>___________________</w:t>
      </w:r>
      <w:r w:rsidRPr="00112425">
        <w:rPr>
          <w:rFonts w:ascii="Tahoma" w:hAnsi="Tahoma" w:cs="Tahoma"/>
        </w:rPr>
        <w:tab/>
      </w:r>
    </w:p>
    <w:p w14:paraId="724F7662" w14:textId="77777777" w:rsidR="003D4961" w:rsidRPr="00112425" w:rsidRDefault="003D4961" w:rsidP="003D4961">
      <w:pPr>
        <w:keepNext/>
        <w:keepLines/>
        <w:tabs>
          <w:tab w:val="left" w:pos="5400"/>
        </w:tabs>
        <w:rPr>
          <w:rFonts w:ascii="Tahoma" w:hAnsi="Tahoma" w:cs="Tahoma"/>
          <w:sz w:val="16"/>
          <w:szCs w:val="16"/>
        </w:rPr>
      </w:pPr>
    </w:p>
    <w:p w14:paraId="6D7D7154" w14:textId="77777777" w:rsidR="003D4961" w:rsidRPr="00112425" w:rsidRDefault="003D4961" w:rsidP="003D4961">
      <w:pPr>
        <w:keepNext/>
        <w:keepLines/>
        <w:tabs>
          <w:tab w:val="left" w:pos="5400"/>
        </w:tabs>
        <w:rPr>
          <w:rFonts w:ascii="Tahoma" w:hAnsi="Tahoma" w:cs="Tahoma"/>
        </w:rPr>
      </w:pPr>
      <w:r>
        <w:rPr>
          <w:rFonts w:ascii="Tahoma" w:hAnsi="Tahoma" w:cs="Tahoma"/>
        </w:rPr>
        <w:t>Ime in priimek ter p</w:t>
      </w:r>
      <w:r w:rsidRPr="00112425">
        <w:rPr>
          <w:rFonts w:ascii="Tahoma" w:hAnsi="Tahoma" w:cs="Tahoma"/>
        </w:rPr>
        <w:t>odpis</w:t>
      </w:r>
      <w:r>
        <w:rPr>
          <w:rFonts w:ascii="Tahoma" w:hAnsi="Tahoma" w:cs="Tahoma"/>
        </w:rPr>
        <w:t xml:space="preserve"> ponudnika/partnerja</w:t>
      </w:r>
      <w:r w:rsidRPr="00112425">
        <w:rPr>
          <w:rFonts w:ascii="Tahoma" w:hAnsi="Tahoma" w:cs="Tahoma"/>
        </w:rPr>
        <w:t>:</w:t>
      </w:r>
      <w:r>
        <w:rPr>
          <w:rFonts w:ascii="Tahoma" w:hAnsi="Tahoma" w:cs="Tahoma"/>
        </w:rPr>
        <w:t xml:space="preserve"> </w:t>
      </w:r>
      <w:r w:rsidRPr="00112425">
        <w:rPr>
          <w:rFonts w:ascii="Tahoma" w:hAnsi="Tahoma" w:cs="Tahoma"/>
        </w:rPr>
        <w:tab/>
      </w:r>
      <w:r w:rsidRPr="00112425">
        <w:rPr>
          <w:rFonts w:ascii="Tahoma" w:hAnsi="Tahoma" w:cs="Tahoma"/>
        </w:rPr>
        <w:tab/>
      </w:r>
      <w:r>
        <w:rPr>
          <w:rFonts w:ascii="Tahoma" w:hAnsi="Tahoma" w:cs="Tahoma"/>
        </w:rPr>
        <w:t>Ime in priimek ter p</w:t>
      </w:r>
      <w:r w:rsidRPr="00112425">
        <w:rPr>
          <w:rFonts w:ascii="Tahoma" w:hAnsi="Tahoma" w:cs="Tahoma"/>
        </w:rPr>
        <w:t>odpis</w:t>
      </w:r>
      <w:r>
        <w:rPr>
          <w:rFonts w:ascii="Tahoma" w:hAnsi="Tahoma" w:cs="Tahoma"/>
        </w:rPr>
        <w:t xml:space="preserve"> </w:t>
      </w:r>
      <w:r w:rsidRPr="00112425">
        <w:rPr>
          <w:rFonts w:ascii="Tahoma" w:hAnsi="Tahoma" w:cs="Tahoma"/>
        </w:rPr>
        <w:t>podizvajalca:</w:t>
      </w:r>
    </w:p>
    <w:p w14:paraId="00719ABB" w14:textId="77777777" w:rsidR="003D4961" w:rsidRPr="00112425" w:rsidRDefault="003D4961" w:rsidP="003D4961">
      <w:pPr>
        <w:keepNext/>
        <w:keepLines/>
        <w:tabs>
          <w:tab w:val="left" w:pos="5400"/>
        </w:tabs>
        <w:rPr>
          <w:rFonts w:ascii="Tahoma" w:hAnsi="Tahoma" w:cs="Tahoma"/>
        </w:rPr>
      </w:pPr>
    </w:p>
    <w:p w14:paraId="2149AB1D" w14:textId="77777777" w:rsidR="003D4961" w:rsidRPr="00112425" w:rsidRDefault="003D4961" w:rsidP="003D4961">
      <w:pPr>
        <w:keepNext/>
        <w:keepLines/>
        <w:rPr>
          <w:rFonts w:ascii="Tahoma" w:hAnsi="Tahoma" w:cs="Tahoma"/>
        </w:rPr>
      </w:pPr>
      <w:r w:rsidRPr="00112425">
        <w:rPr>
          <w:rFonts w:ascii="Tahoma" w:hAnsi="Tahoma" w:cs="Tahoma"/>
        </w:rPr>
        <w:t>_______________________________</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_______________________________</w:t>
      </w:r>
    </w:p>
    <w:p w14:paraId="22362D56" w14:textId="77777777" w:rsidR="003D4961" w:rsidRPr="00112425" w:rsidRDefault="003D4961" w:rsidP="003D4961">
      <w:pPr>
        <w:keepNext/>
        <w:keepLines/>
        <w:tabs>
          <w:tab w:val="left" w:pos="284"/>
        </w:tabs>
        <w:jc w:val="both"/>
        <w:rPr>
          <w:rFonts w:ascii="Tahoma" w:hAnsi="Tahoma" w:cs="Tahoma"/>
          <w:b/>
          <w:sz w:val="12"/>
        </w:rPr>
      </w:pPr>
      <w:r w:rsidRPr="00112425">
        <w:rPr>
          <w:rFonts w:ascii="Tahoma" w:hAnsi="Tahoma" w:cs="Tahoma"/>
          <w:b/>
        </w:rPr>
        <w:tab/>
      </w:r>
      <w:r w:rsidRPr="00112425">
        <w:rPr>
          <w:rFonts w:ascii="Tahoma" w:hAnsi="Tahoma" w:cs="Tahoma"/>
          <w:b/>
        </w:rPr>
        <w:tab/>
      </w:r>
      <w:r>
        <w:rPr>
          <w:rFonts w:ascii="Tahoma" w:hAnsi="Tahoma" w:cs="Tahoma"/>
          <w:b/>
        </w:rPr>
        <w:t xml:space="preserve">   </w:t>
      </w:r>
    </w:p>
    <w:p w14:paraId="13760B42" w14:textId="77777777" w:rsidR="003D4961" w:rsidRPr="00112425" w:rsidRDefault="003D4961" w:rsidP="003D4961">
      <w:pPr>
        <w:keepNext/>
        <w:keepLines/>
        <w:tabs>
          <w:tab w:val="left" w:pos="284"/>
        </w:tabs>
        <w:rPr>
          <w:rFonts w:ascii="Tahoma" w:hAnsi="Tahoma" w:cs="Tahoma"/>
          <w:b/>
        </w:rPr>
      </w:pPr>
      <w:r w:rsidRPr="00112425">
        <w:rPr>
          <w:rFonts w:ascii="Tahoma" w:hAnsi="Tahoma" w:cs="Tahoma"/>
        </w:rPr>
        <w:tab/>
      </w:r>
      <w:r w:rsidRPr="00112425">
        <w:rPr>
          <w:rFonts w:ascii="Tahoma" w:hAnsi="Tahoma" w:cs="Tahoma"/>
        </w:rPr>
        <w:tab/>
      </w:r>
      <w:r w:rsidRPr="00112425">
        <w:rPr>
          <w:rFonts w:ascii="Tahoma" w:hAnsi="Tahoma" w:cs="Tahoma"/>
        </w:rPr>
        <w:tab/>
        <w:t>Žig:</w:t>
      </w:r>
      <w:r>
        <w:rPr>
          <w:rFonts w:ascii="Tahoma" w:hAnsi="Tahoma" w:cs="Tahoma"/>
        </w:rPr>
        <w:t xml:space="preserve">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Pr>
          <w:rFonts w:ascii="Tahoma" w:hAnsi="Tahoma" w:cs="Tahoma"/>
        </w:rPr>
        <w:t xml:space="preserve"> </w:t>
      </w:r>
      <w:r w:rsidRPr="00112425">
        <w:rPr>
          <w:rFonts w:ascii="Tahoma" w:hAnsi="Tahoma" w:cs="Tahoma"/>
        </w:rPr>
        <w:t>Žig:</w:t>
      </w:r>
    </w:p>
    <w:p w14:paraId="329A97FD" w14:textId="77777777" w:rsidR="003D4961" w:rsidRPr="00112425" w:rsidRDefault="003D4961" w:rsidP="003D4961">
      <w:pPr>
        <w:keepNext/>
        <w:keepLines/>
        <w:rPr>
          <w:rFonts w:ascii="Tahoma" w:hAnsi="Tahoma" w:cs="Tahoma"/>
          <w:sz w:val="22"/>
          <w:szCs w:val="18"/>
          <w:lang w:eastAsia="ar-SA"/>
        </w:rPr>
      </w:pPr>
    </w:p>
    <w:p w14:paraId="6FC59F29" w14:textId="77777777" w:rsidR="003D4961" w:rsidRPr="00112425" w:rsidRDefault="003D4961" w:rsidP="003D4961">
      <w:pPr>
        <w:keepNext/>
        <w:keepLines/>
        <w:ind w:left="851" w:hanging="851"/>
        <w:jc w:val="both"/>
        <w:rPr>
          <w:rFonts w:ascii="Tahoma" w:hAnsi="Tahoma" w:cs="Tahoma"/>
          <w:i/>
          <w:sz w:val="16"/>
          <w:szCs w:val="18"/>
          <w:lang w:eastAsia="ar-SA"/>
        </w:rPr>
      </w:pPr>
      <w:r>
        <w:rPr>
          <w:rFonts w:ascii="Tahoma" w:hAnsi="Tahoma" w:cs="Tahoma"/>
          <w:b/>
          <w:i/>
          <w:sz w:val="16"/>
          <w:szCs w:val="18"/>
          <w:lang w:eastAsia="ar-SA"/>
        </w:rPr>
        <w:t xml:space="preserve">Opomba: </w:t>
      </w:r>
      <w:r w:rsidRPr="00112425">
        <w:rPr>
          <w:rFonts w:ascii="Tahoma" w:hAnsi="Tahoma" w:cs="Tahoma"/>
          <w:i/>
          <w:sz w:val="16"/>
          <w:szCs w:val="18"/>
          <w:lang w:eastAsia="ar-SA"/>
        </w:rPr>
        <w:t>Obrazec</w:t>
      </w:r>
      <w:r>
        <w:rPr>
          <w:rFonts w:ascii="Tahoma" w:hAnsi="Tahoma" w:cs="Tahoma"/>
          <w:i/>
          <w:sz w:val="16"/>
          <w:szCs w:val="18"/>
          <w:lang w:eastAsia="ar-SA"/>
        </w:rPr>
        <w:t xml:space="preserve"> </w:t>
      </w:r>
      <w:r w:rsidRPr="00112425">
        <w:rPr>
          <w:rFonts w:ascii="Tahoma" w:hAnsi="Tahoma" w:cs="Tahoma"/>
          <w:i/>
          <w:sz w:val="16"/>
          <w:szCs w:val="18"/>
          <w:lang w:eastAsia="ar-SA"/>
        </w:rPr>
        <w:t>velja</w:t>
      </w:r>
      <w:r>
        <w:rPr>
          <w:rFonts w:ascii="Tahoma" w:hAnsi="Tahoma" w:cs="Tahoma"/>
          <w:i/>
          <w:sz w:val="16"/>
          <w:szCs w:val="18"/>
          <w:lang w:eastAsia="ar-SA"/>
        </w:rPr>
        <w:t xml:space="preserve"> </w:t>
      </w:r>
      <w:r w:rsidRPr="00112425">
        <w:rPr>
          <w:rFonts w:ascii="Tahoma" w:hAnsi="Tahoma" w:cs="Tahoma"/>
          <w:i/>
          <w:sz w:val="16"/>
          <w:szCs w:val="18"/>
          <w:lang w:eastAsia="ar-SA"/>
        </w:rPr>
        <w:t>tudi</w:t>
      </w:r>
      <w:r>
        <w:rPr>
          <w:rFonts w:ascii="Tahoma" w:hAnsi="Tahoma" w:cs="Tahoma"/>
          <w:i/>
          <w:sz w:val="16"/>
          <w:szCs w:val="18"/>
          <w:lang w:eastAsia="ar-SA"/>
        </w:rPr>
        <w:t xml:space="preserve"> </w:t>
      </w:r>
      <w:r w:rsidRPr="00112425">
        <w:rPr>
          <w:rFonts w:ascii="Tahoma" w:hAnsi="Tahoma" w:cs="Tahoma"/>
          <w:i/>
          <w:sz w:val="16"/>
          <w:szCs w:val="18"/>
          <w:lang w:eastAsia="ar-SA"/>
        </w:rPr>
        <w:t>za</w:t>
      </w:r>
      <w:r>
        <w:rPr>
          <w:rFonts w:ascii="Tahoma" w:hAnsi="Tahoma" w:cs="Tahoma"/>
          <w:i/>
          <w:sz w:val="16"/>
          <w:szCs w:val="18"/>
          <w:lang w:eastAsia="ar-SA"/>
        </w:rPr>
        <w:t xml:space="preserve"> </w:t>
      </w:r>
      <w:r w:rsidRPr="00112425">
        <w:rPr>
          <w:rFonts w:ascii="Tahoma" w:hAnsi="Tahoma" w:cs="Tahoma"/>
          <w:i/>
          <w:sz w:val="16"/>
          <w:szCs w:val="18"/>
          <w:lang w:eastAsia="ar-SA"/>
        </w:rPr>
        <w:t>primer,</w:t>
      </w:r>
      <w:r>
        <w:rPr>
          <w:rFonts w:ascii="Tahoma" w:hAnsi="Tahoma" w:cs="Tahoma"/>
          <w:i/>
          <w:sz w:val="16"/>
          <w:szCs w:val="18"/>
          <w:lang w:eastAsia="ar-SA"/>
        </w:rPr>
        <w:t xml:space="preserve"> </w:t>
      </w:r>
      <w:r w:rsidRPr="00112425">
        <w:rPr>
          <w:rFonts w:ascii="Tahoma" w:hAnsi="Tahoma" w:cs="Tahoma"/>
          <w:i/>
          <w:sz w:val="16"/>
          <w:szCs w:val="18"/>
          <w:lang w:eastAsia="ar-SA"/>
        </w:rPr>
        <w:t>da</w:t>
      </w:r>
      <w:r>
        <w:rPr>
          <w:rFonts w:ascii="Tahoma" w:hAnsi="Tahoma" w:cs="Tahoma"/>
          <w:i/>
          <w:sz w:val="16"/>
          <w:szCs w:val="18"/>
          <w:lang w:eastAsia="ar-SA"/>
        </w:rPr>
        <w:t xml:space="preserve"> </w:t>
      </w:r>
      <w:r w:rsidRPr="00112425">
        <w:rPr>
          <w:rFonts w:ascii="Tahoma" w:hAnsi="Tahoma" w:cs="Tahoma"/>
          <w:i/>
          <w:sz w:val="16"/>
          <w:szCs w:val="18"/>
          <w:lang w:eastAsia="ar-SA"/>
        </w:rPr>
        <w:t>se</w:t>
      </w:r>
      <w:r>
        <w:rPr>
          <w:rFonts w:ascii="Tahoma" w:hAnsi="Tahoma" w:cs="Tahoma"/>
          <w:i/>
          <w:sz w:val="16"/>
          <w:szCs w:val="18"/>
          <w:lang w:eastAsia="ar-SA"/>
        </w:rPr>
        <w:t xml:space="preserve"> </w:t>
      </w:r>
      <w:r w:rsidRPr="00112425">
        <w:rPr>
          <w:rFonts w:ascii="Tahoma" w:hAnsi="Tahoma" w:cs="Tahoma"/>
          <w:i/>
          <w:sz w:val="16"/>
          <w:szCs w:val="18"/>
          <w:lang w:eastAsia="ar-SA"/>
        </w:rPr>
        <w:t>je</w:t>
      </w:r>
      <w:r>
        <w:rPr>
          <w:rFonts w:ascii="Tahoma" w:hAnsi="Tahoma" w:cs="Tahoma"/>
          <w:i/>
          <w:sz w:val="16"/>
          <w:szCs w:val="18"/>
          <w:lang w:eastAsia="ar-SA"/>
        </w:rPr>
        <w:t xml:space="preserve"> </w:t>
      </w:r>
      <w:r w:rsidRPr="00112425">
        <w:rPr>
          <w:rFonts w:ascii="Tahoma" w:hAnsi="Tahoma" w:cs="Tahoma"/>
          <w:i/>
          <w:sz w:val="16"/>
          <w:szCs w:val="18"/>
          <w:lang w:eastAsia="ar-SA"/>
        </w:rPr>
        <w:t>gospodarski</w:t>
      </w:r>
      <w:r>
        <w:rPr>
          <w:rFonts w:ascii="Tahoma" w:hAnsi="Tahoma" w:cs="Tahoma"/>
          <w:i/>
          <w:sz w:val="16"/>
          <w:szCs w:val="18"/>
          <w:lang w:eastAsia="ar-SA"/>
        </w:rPr>
        <w:t xml:space="preserve"> </w:t>
      </w:r>
      <w:r w:rsidRPr="00112425">
        <w:rPr>
          <w:rFonts w:ascii="Tahoma" w:hAnsi="Tahoma" w:cs="Tahoma"/>
          <w:i/>
          <w:sz w:val="16"/>
          <w:szCs w:val="18"/>
          <w:lang w:eastAsia="ar-SA"/>
        </w:rPr>
        <w:t>subjekt</w:t>
      </w:r>
      <w:r>
        <w:rPr>
          <w:rFonts w:ascii="Tahoma" w:hAnsi="Tahoma" w:cs="Tahoma"/>
          <w:i/>
          <w:sz w:val="16"/>
          <w:szCs w:val="18"/>
          <w:lang w:eastAsia="ar-SA"/>
        </w:rPr>
        <w:t xml:space="preserve"> </w:t>
      </w:r>
      <w:r w:rsidRPr="00112425">
        <w:rPr>
          <w:rFonts w:ascii="Tahoma" w:hAnsi="Tahoma" w:cs="Tahoma"/>
          <w:i/>
          <w:sz w:val="16"/>
          <w:szCs w:val="18"/>
          <w:lang w:eastAsia="ar-SA"/>
        </w:rPr>
        <w:t>odločil</w:t>
      </w:r>
      <w:r>
        <w:rPr>
          <w:rFonts w:ascii="Tahoma" w:hAnsi="Tahoma" w:cs="Tahoma"/>
          <w:i/>
          <w:sz w:val="16"/>
          <w:szCs w:val="18"/>
          <w:lang w:eastAsia="ar-SA"/>
        </w:rPr>
        <w:t xml:space="preserve"> </w:t>
      </w:r>
      <w:r w:rsidRPr="00112425">
        <w:rPr>
          <w:rFonts w:ascii="Tahoma" w:hAnsi="Tahoma" w:cs="Tahoma"/>
          <w:i/>
          <w:sz w:val="16"/>
          <w:szCs w:val="18"/>
          <w:lang w:eastAsia="ar-SA"/>
        </w:rPr>
        <w:t>oddati</w:t>
      </w:r>
      <w:r>
        <w:rPr>
          <w:rFonts w:ascii="Tahoma" w:hAnsi="Tahoma" w:cs="Tahoma"/>
          <w:i/>
          <w:sz w:val="16"/>
          <w:szCs w:val="18"/>
          <w:lang w:eastAsia="ar-SA"/>
        </w:rPr>
        <w:t xml:space="preserve"> </w:t>
      </w:r>
      <w:r w:rsidRPr="00112425">
        <w:rPr>
          <w:rFonts w:ascii="Tahoma" w:hAnsi="Tahoma" w:cs="Tahoma"/>
          <w:i/>
          <w:sz w:val="16"/>
          <w:szCs w:val="18"/>
          <w:lang w:eastAsia="ar-SA"/>
        </w:rPr>
        <w:t>del</w:t>
      </w:r>
      <w:r>
        <w:rPr>
          <w:rFonts w:ascii="Tahoma" w:hAnsi="Tahoma" w:cs="Tahoma"/>
          <w:i/>
          <w:sz w:val="16"/>
          <w:szCs w:val="18"/>
          <w:lang w:eastAsia="ar-SA"/>
        </w:rPr>
        <w:t xml:space="preserve"> </w:t>
      </w:r>
      <w:r w:rsidRPr="00112425">
        <w:rPr>
          <w:rFonts w:ascii="Tahoma" w:hAnsi="Tahoma" w:cs="Tahoma"/>
          <w:i/>
          <w:sz w:val="16"/>
          <w:szCs w:val="18"/>
          <w:lang w:eastAsia="ar-SA"/>
        </w:rPr>
        <w:t>javnega</w:t>
      </w:r>
      <w:r>
        <w:rPr>
          <w:rFonts w:ascii="Tahoma" w:hAnsi="Tahoma" w:cs="Tahoma"/>
          <w:i/>
          <w:sz w:val="16"/>
          <w:szCs w:val="18"/>
          <w:lang w:eastAsia="ar-SA"/>
        </w:rPr>
        <w:t xml:space="preserve"> </w:t>
      </w:r>
      <w:r w:rsidRPr="00112425">
        <w:rPr>
          <w:rFonts w:ascii="Tahoma" w:hAnsi="Tahoma" w:cs="Tahoma"/>
          <w:i/>
          <w:sz w:val="16"/>
          <w:szCs w:val="18"/>
          <w:lang w:eastAsia="ar-SA"/>
        </w:rPr>
        <w:t>naročila</w:t>
      </w:r>
      <w:r>
        <w:rPr>
          <w:rFonts w:ascii="Tahoma" w:hAnsi="Tahoma" w:cs="Tahoma"/>
          <w:i/>
          <w:sz w:val="16"/>
          <w:szCs w:val="18"/>
          <w:lang w:eastAsia="ar-SA"/>
        </w:rPr>
        <w:t xml:space="preserve"> </w:t>
      </w:r>
      <w:r w:rsidRPr="00112425">
        <w:rPr>
          <w:rFonts w:ascii="Tahoma" w:hAnsi="Tahoma" w:cs="Tahoma"/>
          <w:i/>
          <w:sz w:val="16"/>
          <w:szCs w:val="18"/>
          <w:lang w:eastAsia="ar-SA"/>
        </w:rPr>
        <w:t>v</w:t>
      </w:r>
      <w:r>
        <w:rPr>
          <w:rFonts w:ascii="Tahoma" w:hAnsi="Tahoma" w:cs="Tahoma"/>
          <w:i/>
          <w:sz w:val="16"/>
          <w:szCs w:val="18"/>
          <w:lang w:eastAsia="ar-SA"/>
        </w:rPr>
        <w:t xml:space="preserve"> </w:t>
      </w:r>
      <w:r w:rsidRPr="00112425">
        <w:rPr>
          <w:rFonts w:ascii="Tahoma" w:hAnsi="Tahoma" w:cs="Tahoma"/>
          <w:i/>
          <w:sz w:val="16"/>
          <w:szCs w:val="18"/>
          <w:lang w:eastAsia="ar-SA"/>
        </w:rPr>
        <w:t>podizvajanje</w:t>
      </w:r>
      <w:r>
        <w:rPr>
          <w:rFonts w:ascii="Tahoma" w:hAnsi="Tahoma" w:cs="Tahoma"/>
          <w:i/>
          <w:sz w:val="16"/>
          <w:szCs w:val="18"/>
          <w:lang w:eastAsia="ar-SA"/>
        </w:rPr>
        <w:t xml:space="preserve"> </w:t>
      </w:r>
      <w:r w:rsidRPr="00112425">
        <w:rPr>
          <w:rFonts w:ascii="Tahoma" w:hAnsi="Tahoma" w:cs="Tahoma"/>
          <w:i/>
          <w:sz w:val="16"/>
          <w:szCs w:val="18"/>
          <w:lang w:eastAsia="ar-SA"/>
        </w:rPr>
        <w:t>in</w:t>
      </w:r>
      <w:r>
        <w:rPr>
          <w:rFonts w:ascii="Tahoma" w:hAnsi="Tahoma" w:cs="Tahoma"/>
          <w:i/>
          <w:sz w:val="16"/>
          <w:szCs w:val="18"/>
          <w:lang w:eastAsia="ar-SA"/>
        </w:rPr>
        <w:t xml:space="preserve"> </w:t>
      </w:r>
      <w:r w:rsidRPr="00112425">
        <w:rPr>
          <w:rFonts w:ascii="Tahoma" w:hAnsi="Tahoma" w:cs="Tahoma"/>
          <w:i/>
          <w:sz w:val="16"/>
          <w:szCs w:val="18"/>
          <w:lang w:eastAsia="ar-SA"/>
        </w:rPr>
        <w:t>za</w:t>
      </w:r>
      <w:r>
        <w:rPr>
          <w:rFonts w:ascii="Tahoma" w:hAnsi="Tahoma" w:cs="Tahoma"/>
          <w:i/>
          <w:sz w:val="16"/>
          <w:szCs w:val="18"/>
          <w:lang w:eastAsia="ar-SA"/>
        </w:rPr>
        <w:t xml:space="preserve"> </w:t>
      </w:r>
      <w:r w:rsidRPr="00112425">
        <w:rPr>
          <w:rFonts w:ascii="Tahoma" w:hAnsi="Tahoma" w:cs="Tahoma"/>
          <w:i/>
          <w:sz w:val="16"/>
          <w:szCs w:val="18"/>
          <w:lang w:eastAsia="ar-SA"/>
        </w:rPr>
        <w:t>izvedbo</w:t>
      </w:r>
      <w:r>
        <w:rPr>
          <w:rFonts w:ascii="Tahoma" w:hAnsi="Tahoma" w:cs="Tahoma"/>
          <w:i/>
          <w:sz w:val="16"/>
          <w:szCs w:val="18"/>
          <w:lang w:eastAsia="ar-SA"/>
        </w:rPr>
        <w:t xml:space="preserve">  </w:t>
      </w:r>
      <w:r w:rsidRPr="00112425">
        <w:rPr>
          <w:rFonts w:ascii="Tahoma" w:hAnsi="Tahoma" w:cs="Tahoma"/>
          <w:i/>
          <w:sz w:val="16"/>
          <w:szCs w:val="18"/>
          <w:lang w:eastAsia="ar-SA"/>
        </w:rPr>
        <w:t>tega</w:t>
      </w:r>
      <w:r>
        <w:rPr>
          <w:rFonts w:ascii="Tahoma" w:hAnsi="Tahoma" w:cs="Tahoma"/>
          <w:i/>
          <w:sz w:val="16"/>
          <w:szCs w:val="18"/>
          <w:lang w:eastAsia="ar-SA"/>
        </w:rPr>
        <w:t xml:space="preserve"> </w:t>
      </w:r>
      <w:r w:rsidRPr="00112425">
        <w:rPr>
          <w:rFonts w:ascii="Tahoma" w:hAnsi="Tahoma" w:cs="Tahoma"/>
          <w:i/>
          <w:sz w:val="16"/>
          <w:szCs w:val="18"/>
          <w:lang w:eastAsia="ar-SA"/>
        </w:rPr>
        <w:t>dela</w:t>
      </w:r>
      <w:r>
        <w:rPr>
          <w:rFonts w:ascii="Tahoma" w:hAnsi="Tahoma" w:cs="Tahoma"/>
          <w:i/>
          <w:sz w:val="16"/>
          <w:szCs w:val="18"/>
          <w:lang w:eastAsia="ar-SA"/>
        </w:rPr>
        <w:t xml:space="preserve"> </w:t>
      </w:r>
      <w:r w:rsidRPr="00112425">
        <w:rPr>
          <w:rFonts w:ascii="Tahoma" w:hAnsi="Tahoma" w:cs="Tahoma"/>
          <w:i/>
          <w:sz w:val="16"/>
          <w:szCs w:val="18"/>
          <w:lang w:eastAsia="ar-SA"/>
        </w:rPr>
        <w:t>uporablja</w:t>
      </w:r>
      <w:r>
        <w:rPr>
          <w:rFonts w:ascii="Tahoma" w:hAnsi="Tahoma" w:cs="Tahoma"/>
          <w:i/>
          <w:sz w:val="16"/>
          <w:szCs w:val="18"/>
          <w:lang w:eastAsia="ar-SA"/>
        </w:rPr>
        <w:t xml:space="preserve"> </w:t>
      </w:r>
      <w:r w:rsidRPr="00112425">
        <w:rPr>
          <w:rFonts w:ascii="Tahoma" w:hAnsi="Tahoma" w:cs="Tahoma"/>
          <w:i/>
          <w:sz w:val="16"/>
          <w:szCs w:val="18"/>
          <w:lang w:eastAsia="ar-SA"/>
        </w:rPr>
        <w:t>tudi</w:t>
      </w:r>
      <w:r>
        <w:rPr>
          <w:rFonts w:ascii="Tahoma" w:hAnsi="Tahoma" w:cs="Tahoma"/>
          <w:i/>
          <w:sz w:val="16"/>
          <w:szCs w:val="18"/>
          <w:lang w:eastAsia="ar-SA"/>
        </w:rPr>
        <w:t xml:space="preserve"> </w:t>
      </w:r>
      <w:r w:rsidRPr="00112425">
        <w:rPr>
          <w:rFonts w:ascii="Tahoma" w:hAnsi="Tahoma" w:cs="Tahoma"/>
          <w:i/>
          <w:sz w:val="16"/>
          <w:szCs w:val="18"/>
          <w:lang w:eastAsia="ar-SA"/>
        </w:rPr>
        <w:t>podizvajalčeve</w:t>
      </w:r>
      <w:r>
        <w:rPr>
          <w:rFonts w:ascii="Tahoma" w:hAnsi="Tahoma" w:cs="Tahoma"/>
          <w:i/>
          <w:sz w:val="16"/>
          <w:szCs w:val="18"/>
          <w:lang w:eastAsia="ar-SA"/>
        </w:rPr>
        <w:t xml:space="preserve"> </w:t>
      </w:r>
      <w:r w:rsidRPr="00112425">
        <w:rPr>
          <w:rFonts w:ascii="Tahoma" w:hAnsi="Tahoma" w:cs="Tahoma"/>
          <w:i/>
          <w:sz w:val="16"/>
          <w:szCs w:val="18"/>
          <w:lang w:eastAsia="ar-SA"/>
        </w:rPr>
        <w:t>zmogljivosti,</w:t>
      </w:r>
      <w:r>
        <w:rPr>
          <w:rFonts w:ascii="Tahoma" w:hAnsi="Tahoma" w:cs="Tahoma"/>
          <w:i/>
          <w:sz w:val="16"/>
          <w:szCs w:val="18"/>
          <w:lang w:eastAsia="ar-SA"/>
        </w:rPr>
        <w:t xml:space="preserve"> </w:t>
      </w:r>
      <w:r w:rsidRPr="00112425">
        <w:rPr>
          <w:rFonts w:ascii="Tahoma" w:hAnsi="Tahoma" w:cs="Tahoma"/>
          <w:i/>
          <w:sz w:val="16"/>
          <w:szCs w:val="18"/>
          <w:lang w:eastAsia="ar-SA"/>
        </w:rPr>
        <w:t>zato</w:t>
      </w:r>
      <w:r>
        <w:rPr>
          <w:rFonts w:ascii="Tahoma" w:hAnsi="Tahoma" w:cs="Tahoma"/>
          <w:i/>
          <w:sz w:val="16"/>
          <w:szCs w:val="18"/>
          <w:lang w:eastAsia="ar-SA"/>
        </w:rPr>
        <w:t xml:space="preserve"> </w:t>
      </w:r>
      <w:r w:rsidRPr="00112425">
        <w:rPr>
          <w:rFonts w:ascii="Tahoma" w:hAnsi="Tahoma" w:cs="Tahoma"/>
          <w:i/>
          <w:sz w:val="16"/>
          <w:szCs w:val="18"/>
          <w:lang w:eastAsia="ar-SA"/>
        </w:rPr>
        <w:t>temu</w:t>
      </w:r>
      <w:r>
        <w:rPr>
          <w:rFonts w:ascii="Tahoma" w:hAnsi="Tahoma" w:cs="Tahoma"/>
          <w:i/>
          <w:sz w:val="16"/>
          <w:szCs w:val="18"/>
          <w:lang w:eastAsia="ar-SA"/>
        </w:rPr>
        <w:t xml:space="preserve"> </w:t>
      </w:r>
      <w:r w:rsidRPr="00112425">
        <w:rPr>
          <w:rFonts w:ascii="Tahoma" w:hAnsi="Tahoma" w:cs="Tahoma"/>
          <w:i/>
          <w:sz w:val="16"/>
          <w:szCs w:val="18"/>
          <w:lang w:eastAsia="ar-SA"/>
        </w:rPr>
        <w:t>podizvajalcu</w:t>
      </w:r>
      <w:r>
        <w:rPr>
          <w:rFonts w:ascii="Tahoma" w:hAnsi="Tahoma" w:cs="Tahoma"/>
          <w:i/>
          <w:sz w:val="16"/>
          <w:szCs w:val="18"/>
          <w:lang w:eastAsia="ar-SA"/>
        </w:rPr>
        <w:t xml:space="preserve"> </w:t>
      </w:r>
      <w:r w:rsidRPr="00112425">
        <w:rPr>
          <w:rFonts w:ascii="Tahoma" w:hAnsi="Tahoma" w:cs="Tahoma"/>
          <w:i/>
          <w:sz w:val="16"/>
          <w:szCs w:val="18"/>
          <w:lang w:eastAsia="ar-SA"/>
        </w:rPr>
        <w:t>Pr</w:t>
      </w:r>
      <w:r>
        <w:rPr>
          <w:rFonts w:ascii="Tahoma" w:hAnsi="Tahoma" w:cs="Tahoma"/>
          <w:i/>
          <w:sz w:val="16"/>
          <w:szCs w:val="18"/>
          <w:lang w:eastAsia="ar-SA"/>
        </w:rPr>
        <w:t>iloge 4/2 ni potrebno izpolniti</w:t>
      </w:r>
      <w:r w:rsidRPr="00112425">
        <w:rPr>
          <w:rFonts w:ascii="Tahoma" w:hAnsi="Tahoma" w:cs="Tahoma"/>
          <w:i/>
          <w:sz w:val="16"/>
          <w:szCs w:val="18"/>
          <w:lang w:eastAsia="ar-SA"/>
        </w:rPr>
        <w:t>.</w:t>
      </w:r>
      <w:r>
        <w:rPr>
          <w:rFonts w:ascii="Tahoma" w:hAnsi="Tahoma" w:cs="Tahoma"/>
          <w:i/>
          <w:sz w:val="16"/>
          <w:szCs w:val="18"/>
          <w:lang w:eastAsia="ar-SA"/>
        </w:rPr>
        <w:t xml:space="preserve"> </w:t>
      </w:r>
      <w:r w:rsidRPr="00112425">
        <w:rPr>
          <w:rFonts w:ascii="Tahoma" w:hAnsi="Tahoma" w:cs="Tahoma"/>
          <w:i/>
          <w:sz w:val="16"/>
          <w:szCs w:val="18"/>
          <w:lang w:eastAsia="ar-SA"/>
        </w:rPr>
        <w:t>V</w:t>
      </w:r>
      <w:r>
        <w:rPr>
          <w:rFonts w:ascii="Tahoma" w:hAnsi="Tahoma" w:cs="Tahoma"/>
          <w:i/>
          <w:sz w:val="16"/>
          <w:szCs w:val="18"/>
          <w:lang w:eastAsia="ar-SA"/>
        </w:rPr>
        <w:t xml:space="preserve"> </w:t>
      </w:r>
      <w:r w:rsidRPr="00112425">
        <w:rPr>
          <w:rFonts w:ascii="Tahoma" w:hAnsi="Tahoma" w:cs="Tahoma"/>
          <w:i/>
          <w:sz w:val="16"/>
          <w:szCs w:val="18"/>
          <w:lang w:eastAsia="ar-SA"/>
        </w:rPr>
        <w:t>tem</w:t>
      </w:r>
      <w:r>
        <w:rPr>
          <w:rFonts w:ascii="Tahoma" w:hAnsi="Tahoma" w:cs="Tahoma"/>
          <w:i/>
          <w:sz w:val="16"/>
          <w:szCs w:val="18"/>
          <w:lang w:eastAsia="ar-SA"/>
        </w:rPr>
        <w:t xml:space="preserve"> </w:t>
      </w:r>
      <w:r w:rsidRPr="00112425">
        <w:rPr>
          <w:rFonts w:ascii="Tahoma" w:hAnsi="Tahoma" w:cs="Tahoma"/>
          <w:i/>
          <w:sz w:val="16"/>
          <w:szCs w:val="18"/>
          <w:lang w:eastAsia="ar-SA"/>
        </w:rPr>
        <w:t>primeru</w:t>
      </w:r>
      <w:r>
        <w:rPr>
          <w:rFonts w:ascii="Tahoma" w:hAnsi="Tahoma" w:cs="Tahoma"/>
          <w:i/>
          <w:sz w:val="16"/>
          <w:szCs w:val="18"/>
          <w:lang w:eastAsia="ar-SA"/>
        </w:rPr>
        <w:t xml:space="preserve"> </w:t>
      </w:r>
      <w:r w:rsidRPr="00112425">
        <w:rPr>
          <w:rFonts w:ascii="Tahoma" w:hAnsi="Tahoma" w:cs="Tahoma"/>
          <w:i/>
          <w:sz w:val="16"/>
          <w:szCs w:val="18"/>
          <w:lang w:eastAsia="ar-SA"/>
        </w:rPr>
        <w:t>se</w:t>
      </w:r>
      <w:r>
        <w:rPr>
          <w:rFonts w:ascii="Tahoma" w:hAnsi="Tahoma" w:cs="Tahoma"/>
          <w:i/>
          <w:sz w:val="16"/>
          <w:szCs w:val="18"/>
          <w:lang w:eastAsia="ar-SA"/>
        </w:rPr>
        <w:t xml:space="preserve"> </w:t>
      </w:r>
      <w:r w:rsidRPr="00112425">
        <w:rPr>
          <w:rFonts w:ascii="Tahoma" w:hAnsi="Tahoma" w:cs="Tahoma"/>
          <w:i/>
          <w:sz w:val="16"/>
          <w:szCs w:val="18"/>
          <w:lang w:eastAsia="ar-SA"/>
        </w:rPr>
        <w:t>v</w:t>
      </w:r>
      <w:r>
        <w:rPr>
          <w:rFonts w:ascii="Tahoma" w:hAnsi="Tahoma" w:cs="Tahoma"/>
          <w:i/>
          <w:sz w:val="16"/>
          <w:szCs w:val="18"/>
          <w:lang w:eastAsia="ar-SA"/>
        </w:rPr>
        <w:t xml:space="preserve"> </w:t>
      </w:r>
      <w:r w:rsidRPr="00112425">
        <w:rPr>
          <w:rFonts w:ascii="Tahoma" w:hAnsi="Tahoma" w:cs="Tahoma"/>
          <w:i/>
          <w:sz w:val="16"/>
          <w:szCs w:val="18"/>
          <w:lang w:eastAsia="ar-SA"/>
        </w:rPr>
        <w:t>obrazcu</w:t>
      </w:r>
      <w:r>
        <w:rPr>
          <w:rFonts w:ascii="Tahoma" w:hAnsi="Tahoma" w:cs="Tahoma"/>
          <w:i/>
          <w:sz w:val="16"/>
          <w:szCs w:val="18"/>
          <w:lang w:eastAsia="ar-SA"/>
        </w:rPr>
        <w:t xml:space="preserve"> </w:t>
      </w:r>
      <w:r w:rsidRPr="00112425">
        <w:rPr>
          <w:rFonts w:ascii="Tahoma" w:hAnsi="Tahoma" w:cs="Tahoma"/>
          <w:i/>
          <w:sz w:val="16"/>
          <w:szCs w:val="18"/>
          <w:lang w:eastAsia="ar-SA"/>
        </w:rPr>
        <w:t>navedejo</w:t>
      </w:r>
      <w:r>
        <w:rPr>
          <w:rFonts w:ascii="Tahoma" w:hAnsi="Tahoma" w:cs="Tahoma"/>
          <w:i/>
          <w:sz w:val="16"/>
          <w:szCs w:val="18"/>
          <w:lang w:eastAsia="ar-SA"/>
        </w:rPr>
        <w:t xml:space="preserve"> </w:t>
      </w:r>
      <w:r w:rsidRPr="00112425">
        <w:rPr>
          <w:rFonts w:ascii="Tahoma" w:hAnsi="Tahoma" w:cs="Tahoma"/>
          <w:i/>
          <w:sz w:val="16"/>
          <w:szCs w:val="18"/>
          <w:lang w:eastAsia="ar-SA"/>
        </w:rPr>
        <w:t>tudi</w:t>
      </w:r>
      <w:r>
        <w:rPr>
          <w:rFonts w:ascii="Tahoma" w:hAnsi="Tahoma" w:cs="Tahoma"/>
          <w:i/>
          <w:sz w:val="16"/>
          <w:szCs w:val="18"/>
          <w:lang w:eastAsia="ar-SA"/>
        </w:rPr>
        <w:t xml:space="preserve"> </w:t>
      </w:r>
      <w:r w:rsidRPr="00112425">
        <w:rPr>
          <w:rFonts w:ascii="Tahoma" w:hAnsi="Tahoma" w:cs="Tahoma"/>
          <w:i/>
          <w:sz w:val="16"/>
          <w:szCs w:val="18"/>
          <w:lang w:eastAsia="ar-SA"/>
        </w:rPr>
        <w:t>vse</w:t>
      </w:r>
      <w:r>
        <w:rPr>
          <w:rFonts w:ascii="Tahoma" w:hAnsi="Tahoma" w:cs="Tahoma"/>
          <w:i/>
          <w:sz w:val="16"/>
          <w:szCs w:val="18"/>
          <w:lang w:eastAsia="ar-SA"/>
        </w:rPr>
        <w:t xml:space="preserve"> </w:t>
      </w:r>
      <w:r w:rsidRPr="00112425">
        <w:rPr>
          <w:rFonts w:ascii="Tahoma" w:hAnsi="Tahoma" w:cs="Tahoma"/>
          <w:i/>
          <w:sz w:val="16"/>
          <w:szCs w:val="18"/>
          <w:lang w:eastAsia="ar-SA"/>
        </w:rPr>
        <w:t>zmogljivost</w:t>
      </w:r>
      <w:r>
        <w:rPr>
          <w:rFonts w:ascii="Tahoma" w:hAnsi="Tahoma" w:cs="Tahoma"/>
          <w:i/>
          <w:sz w:val="16"/>
          <w:szCs w:val="18"/>
          <w:lang w:eastAsia="ar-SA"/>
        </w:rPr>
        <w:t xml:space="preserve"> </w:t>
      </w:r>
      <w:r w:rsidRPr="00112425">
        <w:rPr>
          <w:rFonts w:ascii="Tahoma" w:hAnsi="Tahoma" w:cs="Tahoma"/>
          <w:i/>
          <w:sz w:val="16"/>
          <w:szCs w:val="18"/>
          <w:lang w:eastAsia="ar-SA"/>
        </w:rPr>
        <w:t>podizvajalca,</w:t>
      </w:r>
      <w:r>
        <w:rPr>
          <w:rFonts w:ascii="Tahoma" w:hAnsi="Tahoma" w:cs="Tahoma"/>
          <w:i/>
          <w:sz w:val="16"/>
          <w:szCs w:val="18"/>
          <w:lang w:eastAsia="ar-SA"/>
        </w:rPr>
        <w:t xml:space="preserve"> </w:t>
      </w:r>
      <w:r w:rsidRPr="00112425">
        <w:rPr>
          <w:rFonts w:ascii="Tahoma" w:hAnsi="Tahoma" w:cs="Tahoma"/>
          <w:i/>
          <w:sz w:val="16"/>
          <w:szCs w:val="18"/>
          <w:lang w:eastAsia="ar-SA"/>
        </w:rPr>
        <w:t>ki</w:t>
      </w:r>
      <w:r>
        <w:rPr>
          <w:rFonts w:ascii="Tahoma" w:hAnsi="Tahoma" w:cs="Tahoma"/>
          <w:i/>
          <w:sz w:val="16"/>
          <w:szCs w:val="18"/>
          <w:lang w:eastAsia="ar-SA"/>
        </w:rPr>
        <w:t xml:space="preserve"> </w:t>
      </w:r>
      <w:r w:rsidRPr="00112425">
        <w:rPr>
          <w:rFonts w:ascii="Tahoma" w:hAnsi="Tahoma" w:cs="Tahoma"/>
          <w:i/>
          <w:sz w:val="16"/>
          <w:szCs w:val="18"/>
          <w:lang w:eastAsia="ar-SA"/>
        </w:rPr>
        <w:t>jih</w:t>
      </w:r>
      <w:r>
        <w:rPr>
          <w:rFonts w:ascii="Tahoma" w:hAnsi="Tahoma" w:cs="Tahoma"/>
          <w:i/>
          <w:sz w:val="16"/>
          <w:szCs w:val="18"/>
          <w:lang w:eastAsia="ar-SA"/>
        </w:rPr>
        <w:t xml:space="preserve"> </w:t>
      </w:r>
      <w:r w:rsidRPr="00112425">
        <w:rPr>
          <w:rFonts w:ascii="Tahoma" w:hAnsi="Tahoma" w:cs="Tahoma"/>
          <w:i/>
          <w:sz w:val="16"/>
          <w:szCs w:val="18"/>
          <w:lang w:eastAsia="ar-SA"/>
        </w:rPr>
        <w:t>bo</w:t>
      </w:r>
      <w:r>
        <w:rPr>
          <w:rFonts w:ascii="Tahoma" w:hAnsi="Tahoma" w:cs="Tahoma"/>
          <w:i/>
          <w:sz w:val="16"/>
          <w:szCs w:val="18"/>
          <w:lang w:eastAsia="ar-SA"/>
        </w:rPr>
        <w:t xml:space="preserve"> </w:t>
      </w:r>
      <w:r w:rsidRPr="00112425">
        <w:rPr>
          <w:rFonts w:ascii="Tahoma" w:hAnsi="Tahoma" w:cs="Tahoma"/>
          <w:i/>
          <w:sz w:val="16"/>
          <w:szCs w:val="18"/>
          <w:lang w:eastAsia="ar-SA"/>
        </w:rPr>
        <w:t>uporabil</w:t>
      </w:r>
      <w:r>
        <w:rPr>
          <w:rFonts w:ascii="Tahoma" w:hAnsi="Tahoma" w:cs="Tahoma"/>
          <w:i/>
          <w:sz w:val="16"/>
          <w:szCs w:val="18"/>
          <w:lang w:eastAsia="ar-SA"/>
        </w:rPr>
        <w:t xml:space="preserve"> </w:t>
      </w:r>
      <w:r w:rsidRPr="00112425">
        <w:rPr>
          <w:rFonts w:ascii="Tahoma" w:hAnsi="Tahoma" w:cs="Tahoma"/>
          <w:i/>
          <w:sz w:val="16"/>
          <w:szCs w:val="18"/>
          <w:lang w:eastAsia="ar-SA"/>
        </w:rPr>
        <w:t>ponudnik.</w:t>
      </w:r>
    </w:p>
    <w:p w14:paraId="0B77CCB7" w14:textId="77777777" w:rsidR="003D4961" w:rsidRPr="00112425" w:rsidRDefault="003D4961" w:rsidP="003D4961">
      <w:pPr>
        <w:keepNext/>
        <w:keepLines/>
        <w:rPr>
          <w:rFonts w:ascii="Tahoma" w:hAnsi="Tahoma" w:cs="Tahoma"/>
          <w:sz w:val="16"/>
          <w:szCs w:val="18"/>
          <w:lang w:eastAsia="ar-SA"/>
        </w:rPr>
      </w:pPr>
    </w:p>
    <w:p w14:paraId="0DF53810" w14:textId="77777777" w:rsidR="003D4961" w:rsidRDefault="003D4961" w:rsidP="003D4961">
      <w:pPr>
        <w:keepNext/>
        <w:keepLines/>
        <w:jc w:val="both"/>
        <w:rPr>
          <w:sz w:val="18"/>
        </w:rPr>
      </w:pPr>
      <w:r w:rsidRPr="00112425">
        <w:rPr>
          <w:rFonts w:ascii="Tahoma" w:hAnsi="Tahoma" w:cs="Tahoma"/>
          <w:b/>
          <w:i/>
          <w:sz w:val="16"/>
          <w:szCs w:val="18"/>
          <w:lang w:eastAsia="ar-SA"/>
        </w:rPr>
        <w:t>Navodilo</w:t>
      </w:r>
      <w:r w:rsidRPr="00112425">
        <w:rPr>
          <w:rFonts w:ascii="Tahoma" w:hAnsi="Tahoma" w:cs="Tahoma"/>
          <w:i/>
          <w:sz w:val="16"/>
          <w:szCs w:val="18"/>
          <w:lang w:eastAsia="ar-SA"/>
        </w:rPr>
        <w:t>:</w:t>
      </w:r>
      <w:r>
        <w:rPr>
          <w:rFonts w:ascii="Tahoma" w:hAnsi="Tahoma" w:cs="Tahoma"/>
          <w:i/>
          <w:sz w:val="16"/>
          <w:szCs w:val="18"/>
          <w:lang w:eastAsia="ar-SA"/>
        </w:rPr>
        <w:t xml:space="preserve"> </w:t>
      </w:r>
      <w:r w:rsidRPr="00112425">
        <w:rPr>
          <w:rFonts w:ascii="Tahoma" w:hAnsi="Tahoma" w:cs="Tahoma"/>
          <w:i/>
          <w:sz w:val="16"/>
          <w:szCs w:val="18"/>
          <w:lang w:eastAsia="ar-SA"/>
        </w:rPr>
        <w:t>Obrazec</w:t>
      </w:r>
      <w:r>
        <w:rPr>
          <w:rFonts w:ascii="Tahoma" w:hAnsi="Tahoma" w:cs="Tahoma"/>
          <w:i/>
          <w:sz w:val="16"/>
          <w:szCs w:val="18"/>
          <w:lang w:eastAsia="ar-SA"/>
        </w:rPr>
        <w:t xml:space="preserve"> </w:t>
      </w:r>
      <w:r w:rsidRPr="00112425">
        <w:rPr>
          <w:rFonts w:ascii="Tahoma" w:hAnsi="Tahoma" w:cs="Tahoma"/>
          <w:i/>
          <w:sz w:val="16"/>
          <w:szCs w:val="18"/>
          <w:lang w:eastAsia="ar-SA"/>
        </w:rPr>
        <w:t>se</w:t>
      </w:r>
      <w:r>
        <w:rPr>
          <w:rFonts w:ascii="Tahoma" w:hAnsi="Tahoma" w:cs="Tahoma"/>
          <w:i/>
          <w:sz w:val="16"/>
          <w:szCs w:val="18"/>
          <w:lang w:eastAsia="ar-SA"/>
        </w:rPr>
        <w:t xml:space="preserve"> </w:t>
      </w:r>
      <w:r w:rsidRPr="00112425">
        <w:rPr>
          <w:rFonts w:ascii="Tahoma" w:hAnsi="Tahoma" w:cs="Tahoma"/>
          <w:i/>
          <w:sz w:val="16"/>
          <w:szCs w:val="18"/>
          <w:lang w:eastAsia="ar-SA"/>
        </w:rPr>
        <w:t>po</w:t>
      </w:r>
      <w:r>
        <w:rPr>
          <w:rFonts w:ascii="Tahoma" w:hAnsi="Tahoma" w:cs="Tahoma"/>
          <w:i/>
          <w:sz w:val="16"/>
          <w:szCs w:val="18"/>
          <w:lang w:eastAsia="ar-SA"/>
        </w:rPr>
        <w:t xml:space="preserve"> </w:t>
      </w:r>
      <w:r w:rsidRPr="00112425">
        <w:rPr>
          <w:rFonts w:ascii="Tahoma" w:hAnsi="Tahoma" w:cs="Tahoma"/>
          <w:i/>
          <w:sz w:val="16"/>
          <w:szCs w:val="18"/>
          <w:lang w:eastAsia="ar-SA"/>
        </w:rPr>
        <w:t>potrebi</w:t>
      </w:r>
      <w:r>
        <w:rPr>
          <w:rFonts w:ascii="Tahoma" w:hAnsi="Tahoma" w:cs="Tahoma"/>
          <w:i/>
          <w:sz w:val="16"/>
          <w:szCs w:val="18"/>
          <w:lang w:eastAsia="ar-SA"/>
        </w:rPr>
        <w:t xml:space="preserve"> </w:t>
      </w:r>
      <w:r w:rsidRPr="00112425">
        <w:rPr>
          <w:rFonts w:ascii="Tahoma" w:hAnsi="Tahoma" w:cs="Tahoma"/>
          <w:i/>
          <w:sz w:val="16"/>
          <w:szCs w:val="18"/>
          <w:lang w:eastAsia="ar-SA"/>
        </w:rPr>
        <w:t>kopira!</w:t>
      </w:r>
      <w:r>
        <w:rPr>
          <w:sz w:val="18"/>
        </w:rPr>
        <w:t xml:space="preserve"> Ponudnik izpolni ločen obrazec priloge za vsakega od sodelujočih podizvajalcev v ponudbi.</w:t>
      </w:r>
    </w:p>
    <w:tbl>
      <w:tblPr>
        <w:tblW w:w="9351" w:type="dxa"/>
        <w:tblLayout w:type="fixed"/>
        <w:tblCellMar>
          <w:left w:w="70" w:type="dxa"/>
          <w:right w:w="70" w:type="dxa"/>
        </w:tblCellMar>
        <w:tblLook w:val="0000" w:firstRow="0" w:lastRow="0" w:firstColumn="0" w:lastColumn="0" w:noHBand="0" w:noVBand="0"/>
      </w:tblPr>
      <w:tblGrid>
        <w:gridCol w:w="6799"/>
        <w:gridCol w:w="2552"/>
      </w:tblGrid>
      <w:tr w:rsidR="003D4961" w:rsidRPr="00112425" w14:paraId="6E3D84D7" w14:textId="77777777" w:rsidTr="00960237">
        <w:tc>
          <w:tcPr>
            <w:tcW w:w="6799" w:type="dxa"/>
            <w:tcBorders>
              <w:top w:val="single" w:sz="4" w:space="0" w:color="000000"/>
              <w:left w:val="single" w:sz="4" w:space="0" w:color="000000"/>
              <w:bottom w:val="single" w:sz="4" w:space="0" w:color="000000"/>
            </w:tcBorders>
          </w:tcPr>
          <w:p w14:paraId="13747E67" w14:textId="77777777" w:rsidR="003D4961" w:rsidRPr="00112425" w:rsidRDefault="003D4961" w:rsidP="00960237">
            <w:pPr>
              <w:keepNext/>
              <w:keepLines/>
              <w:snapToGrid w:val="0"/>
              <w:rPr>
                <w:rFonts w:ascii="Tahoma" w:eastAsia="Calibri" w:hAnsi="Tahoma" w:cs="Tahoma"/>
              </w:rPr>
            </w:pPr>
            <w:r w:rsidRPr="00112425">
              <w:rPr>
                <w:rFonts w:ascii="Tahoma" w:eastAsia="Calibri" w:hAnsi="Tahoma" w:cs="Tahoma"/>
              </w:rPr>
              <w:lastRenderedPageBreak/>
              <w:t>POOBLASTILO</w:t>
            </w:r>
            <w:r>
              <w:rPr>
                <w:rFonts w:ascii="Tahoma" w:eastAsia="Calibri" w:hAnsi="Tahoma" w:cs="Tahoma"/>
              </w:rPr>
              <w:t xml:space="preserve"> </w:t>
            </w:r>
            <w:r w:rsidRPr="00112425">
              <w:rPr>
                <w:rFonts w:ascii="Tahoma" w:eastAsia="Calibri" w:hAnsi="Tahoma" w:cs="Tahoma"/>
              </w:rPr>
              <w:t>PONUDNIKA</w:t>
            </w:r>
          </w:p>
        </w:tc>
        <w:tc>
          <w:tcPr>
            <w:tcW w:w="2552" w:type="dxa"/>
            <w:tcBorders>
              <w:top w:val="single" w:sz="4" w:space="0" w:color="000000"/>
              <w:left w:val="single" w:sz="4" w:space="0" w:color="808080"/>
              <w:bottom w:val="single" w:sz="4" w:space="0" w:color="000000"/>
              <w:right w:val="single" w:sz="4" w:space="0" w:color="000000"/>
            </w:tcBorders>
          </w:tcPr>
          <w:p w14:paraId="7721FEEB" w14:textId="77777777" w:rsidR="003D4961" w:rsidRPr="00112425" w:rsidRDefault="003D4961" w:rsidP="00960237">
            <w:pPr>
              <w:keepNext/>
              <w:keepLines/>
              <w:rPr>
                <w:rFonts w:ascii="Tahoma" w:eastAsia="Calibri" w:hAnsi="Tahoma" w:cs="Tahoma"/>
              </w:rPr>
            </w:pPr>
            <w:r w:rsidRPr="00112425">
              <w:rPr>
                <w:rFonts w:ascii="Tahoma" w:eastAsia="Calibri" w:hAnsi="Tahoma" w:cs="Tahoma"/>
                <w:b/>
              </w:rPr>
              <w:t>Obrazec</w:t>
            </w:r>
            <w:r>
              <w:rPr>
                <w:rFonts w:ascii="Tahoma" w:eastAsia="Calibri" w:hAnsi="Tahoma" w:cs="Tahoma"/>
                <w:b/>
              </w:rPr>
              <w:t xml:space="preserve"> </w:t>
            </w:r>
            <w:r w:rsidRPr="00112425">
              <w:rPr>
                <w:rFonts w:ascii="Tahoma" w:eastAsia="Calibri" w:hAnsi="Tahoma" w:cs="Tahoma"/>
                <w:b/>
              </w:rPr>
              <w:t>1</w:t>
            </w:r>
            <w:r>
              <w:rPr>
                <w:rFonts w:ascii="Tahoma" w:eastAsia="Calibri" w:hAnsi="Tahoma" w:cs="Tahoma"/>
                <w:b/>
              </w:rPr>
              <w:t xml:space="preserve"> </w:t>
            </w:r>
            <w:r w:rsidRPr="00112425">
              <w:rPr>
                <w:rFonts w:ascii="Tahoma" w:eastAsia="Calibri" w:hAnsi="Tahoma" w:cs="Tahoma"/>
                <w:b/>
              </w:rPr>
              <w:t>k</w:t>
            </w:r>
            <w:r>
              <w:rPr>
                <w:rFonts w:ascii="Tahoma" w:eastAsia="Calibri" w:hAnsi="Tahoma" w:cs="Tahoma"/>
                <w:b/>
              </w:rPr>
              <w:t xml:space="preserve"> </w:t>
            </w:r>
            <w:r w:rsidRPr="00112425">
              <w:rPr>
                <w:rFonts w:ascii="Tahoma" w:eastAsia="Calibri" w:hAnsi="Tahoma" w:cs="Tahoma"/>
                <w:b/>
              </w:rPr>
              <w:t>Prilogi</w:t>
            </w:r>
            <w:r>
              <w:rPr>
                <w:rFonts w:ascii="Tahoma" w:eastAsia="Calibri" w:hAnsi="Tahoma" w:cs="Tahoma"/>
                <w:b/>
              </w:rPr>
              <w:t xml:space="preserve"> 4</w:t>
            </w:r>
            <w:r w:rsidRPr="00112425">
              <w:rPr>
                <w:rFonts w:ascii="Tahoma" w:eastAsia="Calibri" w:hAnsi="Tahoma" w:cs="Tahoma"/>
                <w:b/>
              </w:rPr>
              <w:t>/1</w:t>
            </w:r>
          </w:p>
        </w:tc>
      </w:tr>
    </w:tbl>
    <w:p w14:paraId="491E1588" w14:textId="77777777" w:rsidR="003D4961" w:rsidRPr="00112425" w:rsidRDefault="003D4961" w:rsidP="003D4961">
      <w:pPr>
        <w:keepNext/>
        <w:keepLines/>
        <w:ind w:right="-143"/>
        <w:jc w:val="both"/>
        <w:rPr>
          <w:rFonts w:ascii="Tahoma" w:hAnsi="Tahoma" w:cs="Tahoma"/>
          <w:sz w:val="24"/>
        </w:rPr>
      </w:pPr>
    </w:p>
    <w:p w14:paraId="222CCBC3" w14:textId="77777777" w:rsidR="003D4961" w:rsidRPr="00112425" w:rsidRDefault="003D4961" w:rsidP="003D4961">
      <w:pPr>
        <w:keepNext/>
        <w:keepLines/>
        <w:rPr>
          <w:rFonts w:ascii="Tahoma" w:hAnsi="Tahoma" w:cs="Tahoma"/>
        </w:rPr>
      </w:pPr>
      <w:r w:rsidRPr="00112425">
        <w:rPr>
          <w:rFonts w:ascii="Tahoma" w:hAnsi="Tahoma" w:cs="Tahoma"/>
        </w:rPr>
        <w:t>Ponudnik</w:t>
      </w:r>
      <w:r>
        <w:rPr>
          <w:rFonts w:ascii="Tahoma" w:hAnsi="Tahoma" w:cs="Tahoma"/>
        </w:rPr>
        <w:t>/partner</w:t>
      </w:r>
      <w:r w:rsidRPr="00112425">
        <w:rPr>
          <w:rFonts w:ascii="Tahoma" w:hAnsi="Tahoma" w:cs="Tahoma"/>
        </w:rPr>
        <w:t>:</w:t>
      </w:r>
      <w:r>
        <w:rPr>
          <w:rFonts w:ascii="Tahoma" w:hAnsi="Tahoma" w:cs="Tahoma"/>
        </w:rPr>
        <w:t xml:space="preserve"> </w:t>
      </w:r>
      <w:r w:rsidRPr="00112425">
        <w:rPr>
          <w:rFonts w:ascii="Tahoma" w:hAnsi="Tahoma" w:cs="Tahoma"/>
        </w:rPr>
        <w:t>___________________________________________________</w:t>
      </w:r>
      <w:r>
        <w:rPr>
          <w:rFonts w:ascii="Tahoma" w:hAnsi="Tahoma" w:cs="Tahoma"/>
        </w:rPr>
        <w:t>___________________</w:t>
      </w:r>
    </w:p>
    <w:p w14:paraId="2B91CB03" w14:textId="62E2C346" w:rsidR="003D4961" w:rsidRPr="00112425" w:rsidRDefault="003D4961" w:rsidP="003D4961">
      <w:pPr>
        <w:keepNext/>
        <w:keepLines/>
        <w:spacing w:after="40"/>
        <w:jc w:val="both"/>
        <w:rPr>
          <w:rFonts w:ascii="Tahoma" w:hAnsi="Tahoma" w:cs="Tahoma"/>
          <w:b/>
        </w:rPr>
      </w:pPr>
      <w:r w:rsidRPr="00112425">
        <w:rPr>
          <w:rFonts w:ascii="Tahoma" w:hAnsi="Tahoma" w:cs="Tahoma"/>
        </w:rPr>
        <w:t>za</w:t>
      </w:r>
      <w:r>
        <w:rPr>
          <w:rFonts w:ascii="Tahoma" w:hAnsi="Tahoma" w:cs="Tahoma"/>
        </w:rPr>
        <w:t xml:space="preserve"> </w:t>
      </w:r>
      <w:r w:rsidRPr="00112425">
        <w:rPr>
          <w:rFonts w:ascii="Tahoma" w:hAnsi="Tahoma" w:cs="Tahoma"/>
        </w:rPr>
        <w:t>izvedbo</w:t>
      </w:r>
      <w:r>
        <w:rPr>
          <w:rFonts w:ascii="Tahoma" w:hAnsi="Tahoma" w:cs="Tahoma"/>
        </w:rPr>
        <w:t xml:space="preserve"> </w:t>
      </w:r>
      <w:r w:rsidRPr="00112425">
        <w:rPr>
          <w:rFonts w:ascii="Tahoma" w:hAnsi="Tahoma" w:cs="Tahoma"/>
        </w:rPr>
        <w:t>javnega</w:t>
      </w:r>
      <w:r>
        <w:rPr>
          <w:rFonts w:ascii="Tahoma" w:hAnsi="Tahoma" w:cs="Tahoma"/>
        </w:rPr>
        <w:t xml:space="preserve"> </w:t>
      </w:r>
      <w:r w:rsidRPr="00112425">
        <w:rPr>
          <w:rFonts w:ascii="Tahoma" w:hAnsi="Tahoma" w:cs="Tahoma"/>
        </w:rPr>
        <w:t>naročila</w:t>
      </w:r>
      <w:r>
        <w:rPr>
          <w:rFonts w:ascii="Tahoma" w:hAnsi="Tahoma" w:cs="Tahoma"/>
          <w:b/>
        </w:rPr>
        <w:t xml:space="preserve"> </w:t>
      </w:r>
      <w:r w:rsidRPr="00112425">
        <w:rPr>
          <w:rFonts w:ascii="Tahoma" w:hAnsi="Tahoma" w:cs="Tahoma"/>
        </w:rPr>
        <w:t>št.</w:t>
      </w:r>
      <w:r>
        <w:rPr>
          <w:rFonts w:ascii="Tahoma" w:hAnsi="Tahoma" w:cs="Tahoma"/>
          <w:b/>
          <w:sz w:val="24"/>
        </w:rPr>
        <w:t xml:space="preserve"> </w:t>
      </w:r>
      <w:r>
        <w:rPr>
          <w:rFonts w:ascii="Tahoma" w:hAnsi="Tahoma" w:cs="Tahoma"/>
          <w:b/>
        </w:rPr>
        <w:t xml:space="preserve">JPE-VOD-231/24 </w:t>
      </w:r>
      <w:r w:rsidR="004862EE">
        <w:rPr>
          <w:rFonts w:ascii="Tahoma" w:hAnsi="Tahoma" w:cs="Tahoma"/>
          <w:b/>
          <w:color w:val="000000"/>
        </w:rPr>
        <w:t>Idejna študija za energijsko izrabo komunalnih odpadkov in sežig komunalnega blata v TEO Ljubljana na lokacijah TE-TOL in RCERO Ljubljana</w:t>
      </w:r>
      <w:r>
        <w:rPr>
          <w:rFonts w:ascii="Tahoma" w:hAnsi="Tahoma" w:cs="Tahoma"/>
        </w:rPr>
        <w:t xml:space="preserve"> </w:t>
      </w:r>
      <w:r w:rsidRPr="00112425">
        <w:rPr>
          <w:rFonts w:ascii="Tahoma" w:hAnsi="Tahoma" w:cs="Tahoma"/>
        </w:rPr>
        <w:t>ter</w:t>
      </w:r>
      <w:r>
        <w:rPr>
          <w:rFonts w:ascii="Tahoma" w:hAnsi="Tahoma" w:cs="Tahoma"/>
        </w:rPr>
        <w:t xml:space="preserve"> </w:t>
      </w:r>
      <w:r w:rsidRPr="00112425">
        <w:rPr>
          <w:rFonts w:ascii="Tahoma" w:hAnsi="Tahoma" w:cs="Tahoma"/>
        </w:rPr>
        <w:t>v</w:t>
      </w:r>
      <w:r>
        <w:rPr>
          <w:rFonts w:ascii="Tahoma" w:hAnsi="Tahoma" w:cs="Tahoma"/>
        </w:rPr>
        <w:t xml:space="preserve"> </w:t>
      </w:r>
      <w:r w:rsidRPr="00112425">
        <w:rPr>
          <w:rFonts w:ascii="Tahoma" w:hAnsi="Tahoma" w:cs="Tahoma"/>
        </w:rPr>
        <w:t>skladu</w:t>
      </w:r>
      <w:r>
        <w:rPr>
          <w:rFonts w:ascii="Tahoma" w:hAnsi="Tahoma" w:cs="Tahoma"/>
        </w:rPr>
        <w:t xml:space="preserve"> </w:t>
      </w:r>
      <w:r w:rsidRPr="00112425">
        <w:rPr>
          <w:rFonts w:ascii="Tahoma" w:hAnsi="Tahoma" w:cs="Tahoma"/>
        </w:rPr>
        <w:t>s</w:t>
      </w:r>
      <w:r>
        <w:rPr>
          <w:rFonts w:ascii="Tahoma" w:hAnsi="Tahoma" w:cs="Tahoma"/>
        </w:rPr>
        <w:t xml:space="preserve"> </w:t>
      </w:r>
      <w:r w:rsidRPr="00112425">
        <w:rPr>
          <w:rFonts w:ascii="Tahoma" w:hAnsi="Tahoma" w:cs="Tahoma"/>
        </w:rPr>
        <w:t>94.</w:t>
      </w:r>
      <w:r>
        <w:rPr>
          <w:rFonts w:ascii="Tahoma" w:hAnsi="Tahoma" w:cs="Tahoma"/>
        </w:rPr>
        <w:t xml:space="preserve"> </w:t>
      </w:r>
      <w:r w:rsidRPr="00112425">
        <w:rPr>
          <w:rFonts w:ascii="Tahoma" w:hAnsi="Tahoma" w:cs="Tahoma"/>
        </w:rPr>
        <w:t>členom</w:t>
      </w:r>
      <w:r>
        <w:rPr>
          <w:rFonts w:ascii="Tahoma" w:hAnsi="Tahoma" w:cs="Tahoma"/>
        </w:rPr>
        <w:t xml:space="preserve"> </w:t>
      </w:r>
      <w:r w:rsidRPr="00112425">
        <w:rPr>
          <w:rFonts w:ascii="Tahoma" w:hAnsi="Tahoma" w:cs="Tahoma"/>
        </w:rPr>
        <w:t>ZJN-3</w:t>
      </w:r>
    </w:p>
    <w:p w14:paraId="1325FD65" w14:textId="77777777" w:rsidR="003D4961" w:rsidRPr="00112425" w:rsidRDefault="003D4961" w:rsidP="003D4961">
      <w:pPr>
        <w:keepNext/>
        <w:keepLines/>
        <w:rPr>
          <w:rFonts w:ascii="Tahoma" w:hAnsi="Tahoma" w:cs="Tahoma"/>
        </w:rPr>
      </w:pPr>
    </w:p>
    <w:p w14:paraId="3376D439" w14:textId="77777777" w:rsidR="003D4961" w:rsidRPr="00112425" w:rsidRDefault="003D4961" w:rsidP="003D4961">
      <w:pPr>
        <w:keepNext/>
        <w:keepLines/>
        <w:jc w:val="center"/>
        <w:rPr>
          <w:rFonts w:ascii="Tahoma" w:hAnsi="Tahoma" w:cs="Tahoma"/>
          <w:b/>
          <w:sz w:val="22"/>
          <w:szCs w:val="22"/>
        </w:rPr>
      </w:pPr>
      <w:r w:rsidRPr="00112425">
        <w:rPr>
          <w:rFonts w:ascii="Tahoma" w:hAnsi="Tahoma" w:cs="Tahoma"/>
          <w:b/>
          <w:sz w:val="22"/>
          <w:szCs w:val="22"/>
        </w:rPr>
        <w:t>POOBLAŠČAMO</w:t>
      </w:r>
    </w:p>
    <w:p w14:paraId="70B861F3" w14:textId="77777777" w:rsidR="003D4961" w:rsidRPr="00112425" w:rsidRDefault="003D4961" w:rsidP="003D4961">
      <w:pPr>
        <w:keepNext/>
        <w:keepLines/>
        <w:rPr>
          <w:rFonts w:ascii="Tahoma" w:hAnsi="Tahoma" w:cs="Tahoma"/>
        </w:rPr>
      </w:pPr>
    </w:p>
    <w:p w14:paraId="6C929FE9" w14:textId="18E4E65C" w:rsidR="003D4961" w:rsidRPr="00C20294" w:rsidRDefault="00F80214" w:rsidP="003D4961">
      <w:pPr>
        <w:keepNext/>
        <w:keepLines/>
        <w:jc w:val="both"/>
        <w:rPr>
          <w:rFonts w:ascii="Tahoma" w:hAnsi="Tahoma" w:cs="Tahoma"/>
        </w:rPr>
      </w:pPr>
      <w:r>
        <w:rPr>
          <w:rFonts w:ascii="Tahoma" w:hAnsi="Tahoma" w:cs="Tahoma"/>
        </w:rPr>
        <w:t>n</w:t>
      </w:r>
      <w:r w:rsidR="003D4961" w:rsidRPr="00112425">
        <w:rPr>
          <w:rFonts w:ascii="Tahoma" w:hAnsi="Tahoma" w:cs="Tahoma"/>
        </w:rPr>
        <w:t>aročnika</w:t>
      </w:r>
      <w:r w:rsidR="003D4961">
        <w:rPr>
          <w:rFonts w:ascii="Tahoma" w:hAnsi="Tahoma" w:cs="Tahoma"/>
        </w:rPr>
        <w:t xml:space="preserve">, </w:t>
      </w:r>
      <w:r w:rsidR="003D4961" w:rsidRPr="00C20294">
        <w:rPr>
          <w:rFonts w:ascii="Tahoma" w:hAnsi="Tahoma" w:cs="Tahoma"/>
        </w:rPr>
        <w:t>da</w:t>
      </w:r>
      <w:r w:rsidR="003D4961">
        <w:rPr>
          <w:rFonts w:ascii="Tahoma" w:hAnsi="Tahoma" w:cs="Tahoma"/>
        </w:rPr>
        <w:t xml:space="preserve"> </w:t>
      </w:r>
      <w:r w:rsidR="003D4961" w:rsidRPr="00C20294">
        <w:rPr>
          <w:rFonts w:ascii="Tahoma" w:hAnsi="Tahoma" w:cs="Tahoma"/>
        </w:rPr>
        <w:t>na</w:t>
      </w:r>
      <w:r w:rsidR="003D4961">
        <w:rPr>
          <w:rFonts w:ascii="Tahoma" w:hAnsi="Tahoma" w:cs="Tahoma"/>
        </w:rPr>
        <w:t xml:space="preserve"> </w:t>
      </w:r>
      <w:r w:rsidR="003D4961" w:rsidRPr="00C20294">
        <w:rPr>
          <w:rFonts w:ascii="Tahoma" w:hAnsi="Tahoma" w:cs="Tahoma"/>
        </w:rPr>
        <w:t>podlagi</w:t>
      </w:r>
      <w:r w:rsidR="003D4961">
        <w:rPr>
          <w:rFonts w:ascii="Tahoma" w:hAnsi="Tahoma" w:cs="Tahoma"/>
        </w:rPr>
        <w:t xml:space="preserve"> </w:t>
      </w:r>
      <w:r w:rsidR="003D4961" w:rsidRPr="00C20294">
        <w:rPr>
          <w:rFonts w:ascii="Tahoma" w:hAnsi="Tahoma" w:cs="Tahoma"/>
        </w:rPr>
        <w:t>potrjenega</w:t>
      </w:r>
      <w:r w:rsidR="003D4961">
        <w:rPr>
          <w:rFonts w:ascii="Tahoma" w:hAnsi="Tahoma" w:cs="Tahoma"/>
        </w:rPr>
        <w:t xml:space="preserve"> </w:t>
      </w:r>
      <w:r w:rsidR="003D4961" w:rsidRPr="00C20294">
        <w:rPr>
          <w:rFonts w:ascii="Tahoma" w:hAnsi="Tahoma" w:cs="Tahoma"/>
        </w:rPr>
        <w:t>računa</w:t>
      </w:r>
      <w:r w:rsidR="003D4961">
        <w:rPr>
          <w:rFonts w:ascii="Tahoma" w:hAnsi="Tahoma" w:cs="Tahoma"/>
        </w:rPr>
        <w:t xml:space="preserve"> </w:t>
      </w:r>
      <w:r w:rsidR="003D4961" w:rsidRPr="00C20294">
        <w:rPr>
          <w:rFonts w:ascii="Tahoma" w:hAnsi="Tahoma" w:cs="Tahoma"/>
        </w:rPr>
        <w:t>oziroma</w:t>
      </w:r>
      <w:r w:rsidR="003D4961">
        <w:rPr>
          <w:rFonts w:ascii="Tahoma" w:hAnsi="Tahoma" w:cs="Tahoma"/>
        </w:rPr>
        <w:t xml:space="preserve"> </w:t>
      </w:r>
      <w:r w:rsidR="003D4961" w:rsidRPr="00C20294">
        <w:rPr>
          <w:rFonts w:ascii="Tahoma" w:hAnsi="Tahoma" w:cs="Tahoma"/>
        </w:rPr>
        <w:t>situacije</w:t>
      </w:r>
      <w:r w:rsidR="003D4961">
        <w:rPr>
          <w:rFonts w:ascii="Tahoma" w:hAnsi="Tahoma" w:cs="Tahoma"/>
        </w:rPr>
        <w:t xml:space="preserve"> </w:t>
      </w:r>
      <w:r w:rsidR="003D4961" w:rsidRPr="00C20294">
        <w:rPr>
          <w:rFonts w:ascii="Tahoma" w:hAnsi="Tahoma" w:cs="Tahoma"/>
        </w:rPr>
        <w:t>neposredno</w:t>
      </w:r>
      <w:r w:rsidR="003D4961">
        <w:rPr>
          <w:rFonts w:ascii="Tahoma" w:hAnsi="Tahoma" w:cs="Tahoma"/>
        </w:rPr>
        <w:t xml:space="preserve"> </w:t>
      </w:r>
      <w:r w:rsidR="003D4961" w:rsidRPr="00C20294">
        <w:rPr>
          <w:rFonts w:ascii="Tahoma" w:hAnsi="Tahoma" w:cs="Tahoma"/>
        </w:rPr>
        <w:t>plačuje</w:t>
      </w:r>
      <w:r w:rsidR="003D4961">
        <w:rPr>
          <w:rFonts w:ascii="Tahoma" w:hAnsi="Tahoma" w:cs="Tahoma"/>
        </w:rPr>
        <w:t xml:space="preserve"> </w:t>
      </w:r>
      <w:r w:rsidR="003D4961" w:rsidRPr="00C20294">
        <w:rPr>
          <w:rFonts w:ascii="Tahoma" w:hAnsi="Tahoma" w:cs="Tahoma"/>
        </w:rPr>
        <w:t>naše</w:t>
      </w:r>
      <w:r w:rsidR="003D4961">
        <w:rPr>
          <w:rFonts w:ascii="Tahoma" w:hAnsi="Tahoma" w:cs="Tahoma"/>
        </w:rPr>
        <w:t xml:space="preserve"> </w:t>
      </w:r>
      <w:r w:rsidR="003D4961" w:rsidRPr="00C20294">
        <w:rPr>
          <w:rFonts w:ascii="Tahoma" w:hAnsi="Tahoma" w:cs="Tahoma"/>
        </w:rPr>
        <w:t>obveznosti</w:t>
      </w:r>
      <w:r w:rsidR="003D4961">
        <w:rPr>
          <w:rFonts w:ascii="Tahoma" w:hAnsi="Tahoma" w:cs="Tahoma"/>
        </w:rPr>
        <w:t xml:space="preserve"> </w:t>
      </w:r>
      <w:r w:rsidR="003D4961" w:rsidRPr="00C20294">
        <w:rPr>
          <w:rFonts w:ascii="Tahoma" w:hAnsi="Tahoma" w:cs="Tahoma"/>
        </w:rPr>
        <w:t>do</w:t>
      </w:r>
      <w:r w:rsidR="003D4961">
        <w:rPr>
          <w:rFonts w:ascii="Tahoma" w:hAnsi="Tahoma" w:cs="Tahoma"/>
        </w:rPr>
        <w:t xml:space="preserve"> </w:t>
      </w:r>
      <w:r w:rsidR="003D4961" w:rsidRPr="00C20294">
        <w:rPr>
          <w:rFonts w:ascii="Tahoma" w:hAnsi="Tahoma" w:cs="Tahoma"/>
        </w:rPr>
        <w:t>naslednjih</w:t>
      </w:r>
      <w:r w:rsidR="003D4961">
        <w:rPr>
          <w:rFonts w:ascii="Tahoma" w:hAnsi="Tahoma" w:cs="Tahoma"/>
        </w:rPr>
        <w:t xml:space="preserve"> </w:t>
      </w:r>
      <w:r w:rsidR="003D4961" w:rsidRPr="00C20294">
        <w:rPr>
          <w:rFonts w:ascii="Tahoma" w:hAnsi="Tahoma" w:cs="Tahoma"/>
        </w:rPr>
        <w:t>podizvajalcev:</w:t>
      </w:r>
    </w:p>
    <w:p w14:paraId="500D9891" w14:textId="77777777" w:rsidR="003D4961" w:rsidRPr="00112425" w:rsidRDefault="003D4961" w:rsidP="003D4961">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817"/>
      </w:tblGrid>
      <w:tr w:rsidR="003D4961" w:rsidRPr="00112425" w14:paraId="51BB9925" w14:textId="77777777" w:rsidTr="00960237">
        <w:tc>
          <w:tcPr>
            <w:tcW w:w="392" w:type="dxa"/>
            <w:shd w:val="clear" w:color="auto" w:fill="auto"/>
            <w:vAlign w:val="center"/>
          </w:tcPr>
          <w:p w14:paraId="34A2D44F" w14:textId="77777777" w:rsidR="003D4961" w:rsidRPr="00112425" w:rsidRDefault="003D4961" w:rsidP="00960237">
            <w:pPr>
              <w:keepNext/>
              <w:keepLines/>
              <w:spacing w:line="276" w:lineRule="auto"/>
              <w:ind w:right="-108"/>
              <w:rPr>
                <w:rFonts w:ascii="Tahoma" w:hAnsi="Tahoma" w:cs="Tahoma"/>
                <w:szCs w:val="22"/>
                <w:lang w:eastAsia="en-US"/>
              </w:rPr>
            </w:pPr>
            <w:r w:rsidRPr="00112425">
              <w:rPr>
                <w:rFonts w:ascii="Tahoma" w:hAnsi="Tahoma" w:cs="Tahoma"/>
                <w:sz w:val="18"/>
                <w:szCs w:val="22"/>
                <w:lang w:eastAsia="en-US"/>
              </w:rPr>
              <w:t>Št.</w:t>
            </w:r>
            <w:r>
              <w:rPr>
                <w:rFonts w:ascii="Tahoma" w:hAnsi="Tahoma" w:cs="Tahoma"/>
                <w:szCs w:val="22"/>
                <w:lang w:eastAsia="en-US"/>
              </w:rPr>
              <w:t xml:space="preserve"> </w:t>
            </w:r>
          </w:p>
        </w:tc>
        <w:tc>
          <w:tcPr>
            <w:tcW w:w="8817" w:type="dxa"/>
            <w:shd w:val="clear" w:color="auto" w:fill="auto"/>
            <w:vAlign w:val="center"/>
          </w:tcPr>
          <w:p w14:paraId="65B7A82C" w14:textId="77777777" w:rsidR="003D4961" w:rsidRPr="00112425" w:rsidRDefault="003D4961" w:rsidP="00960237">
            <w:pPr>
              <w:keepNext/>
              <w:keepLines/>
              <w:spacing w:line="276" w:lineRule="auto"/>
              <w:jc w:val="center"/>
              <w:rPr>
                <w:rFonts w:ascii="Tahoma" w:hAnsi="Tahoma" w:cs="Tahoma"/>
                <w:szCs w:val="22"/>
                <w:lang w:eastAsia="en-US"/>
              </w:rPr>
            </w:pPr>
            <w:r w:rsidRPr="00112425">
              <w:rPr>
                <w:rFonts w:ascii="Tahoma" w:hAnsi="Tahoma" w:cs="Tahoma"/>
                <w:sz w:val="18"/>
                <w:szCs w:val="22"/>
                <w:lang w:eastAsia="en-US"/>
              </w:rPr>
              <w:t>NAZIV</w:t>
            </w:r>
            <w:r>
              <w:rPr>
                <w:rFonts w:ascii="Tahoma" w:hAnsi="Tahoma" w:cs="Tahoma"/>
                <w:sz w:val="18"/>
                <w:szCs w:val="22"/>
                <w:lang w:eastAsia="en-US"/>
              </w:rPr>
              <w:t xml:space="preserve"> </w:t>
            </w:r>
            <w:r w:rsidRPr="00112425">
              <w:rPr>
                <w:rFonts w:ascii="Tahoma" w:hAnsi="Tahoma" w:cs="Tahoma"/>
                <w:sz w:val="18"/>
                <w:szCs w:val="22"/>
                <w:lang w:eastAsia="en-US"/>
              </w:rPr>
              <w:t>PODIZVAJALCA</w:t>
            </w:r>
          </w:p>
        </w:tc>
      </w:tr>
      <w:tr w:rsidR="003D4961" w:rsidRPr="00112425" w14:paraId="339A42FA" w14:textId="77777777" w:rsidTr="00960237">
        <w:tc>
          <w:tcPr>
            <w:tcW w:w="392" w:type="dxa"/>
            <w:shd w:val="clear" w:color="auto" w:fill="auto"/>
            <w:vAlign w:val="center"/>
          </w:tcPr>
          <w:p w14:paraId="24EEEF45" w14:textId="77777777" w:rsidR="003D4961" w:rsidRPr="00112425" w:rsidRDefault="003D4961" w:rsidP="00960237">
            <w:pPr>
              <w:keepNext/>
              <w:keepLines/>
              <w:spacing w:line="276" w:lineRule="auto"/>
              <w:jc w:val="center"/>
              <w:rPr>
                <w:rFonts w:ascii="Tahoma" w:hAnsi="Tahoma" w:cs="Tahoma"/>
                <w:sz w:val="16"/>
                <w:szCs w:val="22"/>
                <w:lang w:eastAsia="en-US"/>
              </w:rPr>
            </w:pPr>
          </w:p>
          <w:p w14:paraId="7D5DE0D6" w14:textId="77777777" w:rsidR="003D4961" w:rsidRPr="00112425" w:rsidRDefault="003D4961" w:rsidP="00960237">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1.</w:t>
            </w:r>
          </w:p>
          <w:p w14:paraId="1587697B" w14:textId="77777777" w:rsidR="003D4961" w:rsidRPr="00112425" w:rsidRDefault="003D4961" w:rsidP="00960237">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06E6515A" w14:textId="77777777" w:rsidR="003D4961" w:rsidRPr="00112425" w:rsidRDefault="003D4961" w:rsidP="00960237">
            <w:pPr>
              <w:keepNext/>
              <w:keepLines/>
              <w:spacing w:line="276" w:lineRule="auto"/>
              <w:rPr>
                <w:rFonts w:ascii="Tahoma" w:hAnsi="Tahoma" w:cs="Tahoma"/>
                <w:sz w:val="22"/>
                <w:szCs w:val="22"/>
                <w:lang w:eastAsia="en-US"/>
              </w:rPr>
            </w:pPr>
          </w:p>
          <w:p w14:paraId="4CCBAFFA" w14:textId="77777777" w:rsidR="003D4961" w:rsidRPr="00112425" w:rsidRDefault="003D4961" w:rsidP="00960237">
            <w:pPr>
              <w:keepNext/>
              <w:keepLines/>
              <w:spacing w:line="276" w:lineRule="auto"/>
              <w:rPr>
                <w:rFonts w:ascii="Tahoma" w:hAnsi="Tahoma" w:cs="Tahoma"/>
                <w:sz w:val="22"/>
                <w:szCs w:val="22"/>
                <w:lang w:eastAsia="en-US"/>
              </w:rPr>
            </w:pPr>
          </w:p>
          <w:p w14:paraId="3D2AF232" w14:textId="77777777" w:rsidR="003D4961" w:rsidRPr="00112425" w:rsidRDefault="003D4961" w:rsidP="00960237">
            <w:pPr>
              <w:keepNext/>
              <w:keepLines/>
              <w:spacing w:line="276" w:lineRule="auto"/>
              <w:rPr>
                <w:rFonts w:ascii="Tahoma" w:hAnsi="Tahoma" w:cs="Tahoma"/>
                <w:sz w:val="22"/>
                <w:szCs w:val="22"/>
                <w:lang w:eastAsia="en-US"/>
              </w:rPr>
            </w:pPr>
          </w:p>
        </w:tc>
      </w:tr>
      <w:tr w:rsidR="003D4961" w:rsidRPr="00112425" w14:paraId="2941B9F4" w14:textId="77777777" w:rsidTr="00960237">
        <w:tc>
          <w:tcPr>
            <w:tcW w:w="392" w:type="dxa"/>
            <w:shd w:val="clear" w:color="auto" w:fill="auto"/>
            <w:vAlign w:val="center"/>
          </w:tcPr>
          <w:p w14:paraId="4008505B" w14:textId="77777777" w:rsidR="003D4961" w:rsidRPr="00112425" w:rsidRDefault="003D4961" w:rsidP="00960237">
            <w:pPr>
              <w:keepNext/>
              <w:keepLines/>
              <w:spacing w:line="276" w:lineRule="auto"/>
              <w:jc w:val="center"/>
              <w:rPr>
                <w:rFonts w:ascii="Tahoma" w:hAnsi="Tahoma" w:cs="Tahoma"/>
                <w:sz w:val="16"/>
                <w:szCs w:val="22"/>
                <w:lang w:eastAsia="en-US"/>
              </w:rPr>
            </w:pPr>
          </w:p>
          <w:p w14:paraId="19FF7D3E" w14:textId="77777777" w:rsidR="003D4961" w:rsidRPr="00112425" w:rsidRDefault="003D4961" w:rsidP="00960237">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2.</w:t>
            </w:r>
          </w:p>
          <w:p w14:paraId="79746041" w14:textId="77777777" w:rsidR="003D4961" w:rsidRPr="00112425" w:rsidRDefault="003D4961" w:rsidP="00960237">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009D8851" w14:textId="77777777" w:rsidR="003D4961" w:rsidRPr="00112425" w:rsidRDefault="003D4961" w:rsidP="00960237">
            <w:pPr>
              <w:keepNext/>
              <w:keepLines/>
              <w:spacing w:line="276" w:lineRule="auto"/>
              <w:rPr>
                <w:rFonts w:ascii="Tahoma" w:hAnsi="Tahoma" w:cs="Tahoma"/>
                <w:sz w:val="22"/>
                <w:szCs w:val="22"/>
                <w:lang w:eastAsia="en-US"/>
              </w:rPr>
            </w:pPr>
          </w:p>
          <w:p w14:paraId="368331B7" w14:textId="77777777" w:rsidR="003D4961" w:rsidRPr="00112425" w:rsidRDefault="003D4961" w:rsidP="00960237">
            <w:pPr>
              <w:keepNext/>
              <w:keepLines/>
              <w:spacing w:line="276" w:lineRule="auto"/>
              <w:rPr>
                <w:rFonts w:ascii="Tahoma" w:hAnsi="Tahoma" w:cs="Tahoma"/>
                <w:sz w:val="22"/>
                <w:szCs w:val="22"/>
                <w:lang w:eastAsia="en-US"/>
              </w:rPr>
            </w:pPr>
          </w:p>
          <w:p w14:paraId="62170C5A" w14:textId="77777777" w:rsidR="003D4961" w:rsidRPr="00112425" w:rsidRDefault="003D4961" w:rsidP="00960237">
            <w:pPr>
              <w:keepNext/>
              <w:keepLines/>
              <w:spacing w:line="276" w:lineRule="auto"/>
              <w:rPr>
                <w:rFonts w:ascii="Tahoma" w:hAnsi="Tahoma" w:cs="Tahoma"/>
                <w:sz w:val="22"/>
                <w:szCs w:val="22"/>
                <w:lang w:eastAsia="en-US"/>
              </w:rPr>
            </w:pPr>
          </w:p>
        </w:tc>
      </w:tr>
      <w:tr w:rsidR="003D4961" w:rsidRPr="00112425" w14:paraId="3EFBF908" w14:textId="77777777" w:rsidTr="00960237">
        <w:tc>
          <w:tcPr>
            <w:tcW w:w="392" w:type="dxa"/>
            <w:shd w:val="clear" w:color="auto" w:fill="auto"/>
            <w:vAlign w:val="center"/>
          </w:tcPr>
          <w:p w14:paraId="598796A3" w14:textId="77777777" w:rsidR="003D4961" w:rsidRPr="00112425" w:rsidRDefault="003D4961" w:rsidP="00960237">
            <w:pPr>
              <w:keepNext/>
              <w:keepLines/>
              <w:spacing w:line="276" w:lineRule="auto"/>
              <w:jc w:val="center"/>
              <w:rPr>
                <w:rFonts w:ascii="Tahoma" w:hAnsi="Tahoma" w:cs="Tahoma"/>
                <w:sz w:val="16"/>
                <w:szCs w:val="22"/>
                <w:lang w:eastAsia="en-US"/>
              </w:rPr>
            </w:pPr>
          </w:p>
          <w:p w14:paraId="41AAD29E" w14:textId="77777777" w:rsidR="003D4961" w:rsidRPr="00112425" w:rsidRDefault="003D4961" w:rsidP="00960237">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3.</w:t>
            </w:r>
          </w:p>
          <w:p w14:paraId="515EC459" w14:textId="77777777" w:rsidR="003D4961" w:rsidRPr="00112425" w:rsidRDefault="003D4961" w:rsidP="00960237">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3B9F7914" w14:textId="77777777" w:rsidR="003D4961" w:rsidRPr="00112425" w:rsidRDefault="003D4961" w:rsidP="00960237">
            <w:pPr>
              <w:keepNext/>
              <w:keepLines/>
              <w:spacing w:line="276" w:lineRule="auto"/>
              <w:rPr>
                <w:rFonts w:ascii="Tahoma" w:hAnsi="Tahoma" w:cs="Tahoma"/>
                <w:sz w:val="22"/>
                <w:szCs w:val="22"/>
                <w:lang w:eastAsia="en-US"/>
              </w:rPr>
            </w:pPr>
          </w:p>
          <w:p w14:paraId="6FF4B992" w14:textId="77777777" w:rsidR="003D4961" w:rsidRPr="00112425" w:rsidRDefault="003D4961" w:rsidP="00960237">
            <w:pPr>
              <w:keepNext/>
              <w:keepLines/>
              <w:spacing w:line="276" w:lineRule="auto"/>
              <w:rPr>
                <w:rFonts w:ascii="Tahoma" w:hAnsi="Tahoma" w:cs="Tahoma"/>
                <w:sz w:val="22"/>
                <w:szCs w:val="22"/>
                <w:lang w:eastAsia="en-US"/>
              </w:rPr>
            </w:pPr>
          </w:p>
          <w:p w14:paraId="1A8016EB" w14:textId="77777777" w:rsidR="003D4961" w:rsidRPr="00112425" w:rsidRDefault="003D4961" w:rsidP="00960237">
            <w:pPr>
              <w:keepNext/>
              <w:keepLines/>
              <w:spacing w:line="276" w:lineRule="auto"/>
              <w:rPr>
                <w:rFonts w:ascii="Tahoma" w:hAnsi="Tahoma" w:cs="Tahoma"/>
                <w:sz w:val="22"/>
                <w:szCs w:val="22"/>
                <w:lang w:eastAsia="en-US"/>
              </w:rPr>
            </w:pPr>
          </w:p>
        </w:tc>
      </w:tr>
    </w:tbl>
    <w:p w14:paraId="638D8291" w14:textId="77777777" w:rsidR="003D4961" w:rsidRPr="00112425" w:rsidRDefault="003D4961" w:rsidP="003D4961">
      <w:pPr>
        <w:keepNext/>
        <w:keepLines/>
        <w:jc w:val="both"/>
        <w:rPr>
          <w:rFonts w:ascii="Tahoma" w:hAnsi="Tahoma" w:cs="Tahoma"/>
          <w:bCs/>
          <w:i/>
          <w:noProof/>
          <w:sz w:val="18"/>
          <w:szCs w:val="18"/>
        </w:rPr>
      </w:pPr>
    </w:p>
    <w:p w14:paraId="46D6ECA3" w14:textId="77777777" w:rsidR="003D4961" w:rsidRPr="00112425" w:rsidRDefault="003D4961" w:rsidP="003D4961">
      <w:pPr>
        <w:keepNext/>
        <w:keepLines/>
        <w:jc w:val="both"/>
        <w:rPr>
          <w:rFonts w:ascii="Tahoma" w:hAnsi="Tahoma" w:cs="Tahoma"/>
          <w:bCs/>
          <w:i/>
          <w:noProof/>
          <w:sz w:val="18"/>
          <w:szCs w:val="18"/>
        </w:rPr>
      </w:pPr>
    </w:p>
    <w:p w14:paraId="3E40FBA3" w14:textId="77777777" w:rsidR="003D4961" w:rsidRPr="00112425" w:rsidRDefault="003D4961" w:rsidP="003D4961">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757"/>
      </w:tblGrid>
      <w:tr w:rsidR="003D4961" w:rsidRPr="00112425" w14:paraId="442F2599" w14:textId="77777777" w:rsidTr="00960237">
        <w:tc>
          <w:tcPr>
            <w:tcW w:w="3189" w:type="dxa"/>
            <w:tcBorders>
              <w:top w:val="single" w:sz="4" w:space="0" w:color="auto"/>
            </w:tcBorders>
            <w:vAlign w:val="bottom"/>
          </w:tcPr>
          <w:p w14:paraId="5E026E8F" w14:textId="77777777" w:rsidR="003D4961" w:rsidRPr="00112425" w:rsidRDefault="003D4961" w:rsidP="00960237">
            <w:pPr>
              <w:keepNext/>
              <w:keepLines/>
              <w:tabs>
                <w:tab w:val="left" w:pos="567"/>
                <w:tab w:val="num" w:pos="851"/>
                <w:tab w:val="left" w:pos="993"/>
              </w:tabs>
              <w:jc w:val="center"/>
              <w:rPr>
                <w:rFonts w:ascii="Tahoma" w:hAnsi="Tahoma" w:cs="Tahoma"/>
              </w:rPr>
            </w:pPr>
            <w:r w:rsidRPr="00112425">
              <w:rPr>
                <w:rFonts w:ascii="Tahoma" w:hAnsi="Tahoma" w:cs="Tahoma"/>
              </w:rPr>
              <w:t>Kraj,</w:t>
            </w:r>
            <w:r>
              <w:rPr>
                <w:rFonts w:ascii="Tahoma" w:hAnsi="Tahoma" w:cs="Tahoma"/>
              </w:rPr>
              <w:t xml:space="preserve"> </w:t>
            </w:r>
            <w:r w:rsidRPr="00112425">
              <w:rPr>
                <w:rFonts w:ascii="Tahoma" w:hAnsi="Tahoma" w:cs="Tahoma"/>
              </w:rPr>
              <w:t>datum</w:t>
            </w:r>
          </w:p>
        </w:tc>
        <w:tc>
          <w:tcPr>
            <w:tcW w:w="2268" w:type="dxa"/>
          </w:tcPr>
          <w:p w14:paraId="1E5855B1" w14:textId="77777777" w:rsidR="003D4961" w:rsidRPr="00112425" w:rsidRDefault="003D4961" w:rsidP="00960237">
            <w:pPr>
              <w:keepNext/>
              <w:keepLines/>
              <w:tabs>
                <w:tab w:val="left" w:pos="567"/>
                <w:tab w:val="num" w:pos="851"/>
                <w:tab w:val="left" w:pos="993"/>
              </w:tabs>
              <w:jc w:val="center"/>
              <w:rPr>
                <w:rFonts w:ascii="Tahoma" w:hAnsi="Tahoma" w:cs="Tahoma"/>
              </w:rPr>
            </w:pPr>
            <w:r w:rsidRPr="00112425">
              <w:rPr>
                <w:rFonts w:ascii="Tahoma" w:hAnsi="Tahoma" w:cs="Tahoma"/>
              </w:rPr>
              <w:t>žig</w:t>
            </w:r>
          </w:p>
        </w:tc>
        <w:tc>
          <w:tcPr>
            <w:tcW w:w="3757" w:type="dxa"/>
            <w:tcBorders>
              <w:top w:val="single" w:sz="4" w:space="0" w:color="auto"/>
            </w:tcBorders>
          </w:tcPr>
          <w:p w14:paraId="3DDC36CD" w14:textId="77777777" w:rsidR="003D4961" w:rsidRPr="00112425" w:rsidRDefault="003D4961" w:rsidP="00960237">
            <w:pPr>
              <w:keepNext/>
              <w:keepLines/>
              <w:tabs>
                <w:tab w:val="left" w:pos="567"/>
                <w:tab w:val="num" w:pos="851"/>
                <w:tab w:val="left" w:pos="993"/>
              </w:tabs>
              <w:jc w:val="center"/>
              <w:rPr>
                <w:rFonts w:ascii="Tahoma" w:hAnsi="Tahoma" w:cs="Tahoma"/>
              </w:rPr>
            </w:pPr>
            <w:r w:rsidRPr="00112425">
              <w:rPr>
                <w:rFonts w:ascii="Tahoma" w:hAnsi="Tahoma" w:cs="Tahoma"/>
              </w:rPr>
              <w:t>(</w:t>
            </w:r>
            <w:r>
              <w:rPr>
                <w:rFonts w:ascii="Tahoma" w:hAnsi="Tahoma" w:cs="Tahoma"/>
              </w:rPr>
              <w:t>Ime in priimek ter p</w:t>
            </w:r>
            <w:r w:rsidRPr="00112425">
              <w:rPr>
                <w:rFonts w:ascii="Tahoma" w:hAnsi="Tahoma" w:cs="Tahoma"/>
              </w:rPr>
              <w:t>odpis</w:t>
            </w:r>
            <w:r>
              <w:rPr>
                <w:rFonts w:ascii="Tahoma" w:hAnsi="Tahoma" w:cs="Tahoma"/>
              </w:rPr>
              <w:t xml:space="preserve"> </w:t>
            </w:r>
            <w:r w:rsidRPr="00112425">
              <w:rPr>
                <w:rFonts w:ascii="Tahoma" w:hAnsi="Tahoma" w:cs="Tahoma"/>
              </w:rPr>
              <w:t>gospodarske</w:t>
            </w:r>
            <w:r>
              <w:rPr>
                <w:rFonts w:ascii="Tahoma" w:hAnsi="Tahoma" w:cs="Tahoma"/>
              </w:rPr>
              <w:t>ga subjekta</w:t>
            </w:r>
            <w:r w:rsidRPr="00112425">
              <w:rPr>
                <w:rFonts w:ascii="Tahoma" w:hAnsi="Tahoma" w:cs="Tahoma"/>
              </w:rPr>
              <w:t>)</w:t>
            </w:r>
          </w:p>
        </w:tc>
      </w:tr>
    </w:tbl>
    <w:p w14:paraId="5FC2313A" w14:textId="77777777" w:rsidR="003D4961" w:rsidRPr="00112425" w:rsidRDefault="003D4961" w:rsidP="003D4961">
      <w:pPr>
        <w:keepNext/>
        <w:keepLines/>
        <w:tabs>
          <w:tab w:val="left" w:pos="2835"/>
        </w:tabs>
        <w:ind w:left="284" w:hanging="284"/>
        <w:jc w:val="both"/>
        <w:rPr>
          <w:rFonts w:ascii="Tahoma" w:hAnsi="Tahoma" w:cs="Tahoma"/>
        </w:rPr>
      </w:pPr>
    </w:p>
    <w:p w14:paraId="37E76553" w14:textId="77777777" w:rsidR="003D4961" w:rsidRPr="00112425" w:rsidRDefault="003D4961" w:rsidP="003D4961">
      <w:pPr>
        <w:keepNext/>
        <w:keepLines/>
        <w:tabs>
          <w:tab w:val="left" w:pos="2835"/>
        </w:tabs>
        <w:ind w:left="284" w:hanging="284"/>
        <w:jc w:val="both"/>
        <w:rPr>
          <w:rFonts w:ascii="Tahoma" w:hAnsi="Tahoma" w:cs="Tahoma"/>
        </w:rPr>
      </w:pPr>
    </w:p>
    <w:p w14:paraId="4326E02B" w14:textId="77777777" w:rsidR="003D4961" w:rsidRPr="00112425" w:rsidRDefault="003D4961" w:rsidP="003D4961">
      <w:pPr>
        <w:keepNext/>
        <w:keepLines/>
        <w:tabs>
          <w:tab w:val="left" w:pos="2835"/>
        </w:tabs>
        <w:ind w:left="284" w:hanging="284"/>
        <w:jc w:val="both"/>
        <w:rPr>
          <w:rFonts w:ascii="Tahoma" w:hAnsi="Tahoma" w:cs="Tahoma"/>
        </w:rPr>
      </w:pPr>
    </w:p>
    <w:p w14:paraId="4572A23E" w14:textId="77777777" w:rsidR="003D4961" w:rsidRPr="00112425" w:rsidRDefault="003D4961" w:rsidP="003D4961">
      <w:pPr>
        <w:keepNext/>
        <w:keepLines/>
        <w:spacing w:after="40"/>
        <w:jc w:val="both"/>
        <w:rPr>
          <w:rFonts w:ascii="Tahoma" w:hAnsi="Tahoma" w:cs="Tahoma"/>
          <w:b/>
          <w:i/>
          <w:sz w:val="18"/>
          <w:szCs w:val="18"/>
          <w:u w:val="single"/>
        </w:rPr>
      </w:pPr>
      <w:r>
        <w:rPr>
          <w:rFonts w:ascii="Tahoma" w:hAnsi="Tahoma" w:cs="Tahoma"/>
          <w:b/>
          <w:i/>
          <w:sz w:val="18"/>
          <w:szCs w:val="18"/>
          <w:u w:val="single"/>
        </w:rPr>
        <w:t xml:space="preserve">Opomba: </w:t>
      </w:r>
      <w:r w:rsidRPr="00112425">
        <w:rPr>
          <w:rFonts w:ascii="Tahoma" w:hAnsi="Tahoma" w:cs="Tahoma"/>
          <w:i/>
          <w:iCs/>
          <w:sz w:val="18"/>
          <w:szCs w:val="22"/>
        </w:rPr>
        <w:t>Obrazec</w:t>
      </w:r>
      <w:r>
        <w:rPr>
          <w:rFonts w:ascii="Tahoma" w:hAnsi="Tahoma" w:cs="Tahoma"/>
          <w:i/>
          <w:iCs/>
          <w:sz w:val="18"/>
          <w:szCs w:val="22"/>
        </w:rPr>
        <w:t xml:space="preserve"> </w:t>
      </w:r>
      <w:r w:rsidRPr="00112425">
        <w:rPr>
          <w:rFonts w:ascii="Tahoma" w:hAnsi="Tahoma" w:cs="Tahoma"/>
          <w:i/>
          <w:iCs/>
          <w:sz w:val="18"/>
          <w:szCs w:val="22"/>
        </w:rPr>
        <w:t>se</w:t>
      </w:r>
      <w:r>
        <w:rPr>
          <w:rFonts w:ascii="Tahoma" w:hAnsi="Tahoma" w:cs="Tahoma"/>
          <w:i/>
          <w:iCs/>
          <w:sz w:val="18"/>
          <w:szCs w:val="22"/>
        </w:rPr>
        <w:t xml:space="preserve"> </w:t>
      </w:r>
      <w:r w:rsidRPr="00112425">
        <w:rPr>
          <w:rFonts w:ascii="Tahoma" w:hAnsi="Tahoma" w:cs="Tahoma"/>
          <w:i/>
          <w:iCs/>
          <w:sz w:val="18"/>
          <w:szCs w:val="22"/>
        </w:rPr>
        <w:t>izpolni</w:t>
      </w:r>
      <w:r>
        <w:rPr>
          <w:rFonts w:ascii="Tahoma" w:hAnsi="Tahoma" w:cs="Tahoma"/>
          <w:i/>
          <w:iCs/>
          <w:sz w:val="18"/>
          <w:szCs w:val="22"/>
        </w:rPr>
        <w:t xml:space="preserve"> </w:t>
      </w:r>
      <w:r w:rsidRPr="00112425">
        <w:rPr>
          <w:rFonts w:ascii="Tahoma" w:hAnsi="Tahoma" w:cs="Tahoma"/>
          <w:i/>
          <w:iCs/>
          <w:sz w:val="18"/>
          <w:szCs w:val="22"/>
        </w:rPr>
        <w:t>in</w:t>
      </w:r>
      <w:r>
        <w:rPr>
          <w:rFonts w:ascii="Tahoma" w:hAnsi="Tahoma" w:cs="Tahoma"/>
          <w:i/>
          <w:iCs/>
          <w:sz w:val="18"/>
          <w:szCs w:val="22"/>
        </w:rPr>
        <w:t xml:space="preserve"> </w:t>
      </w:r>
      <w:r w:rsidRPr="00112425">
        <w:rPr>
          <w:rFonts w:ascii="Tahoma" w:hAnsi="Tahoma" w:cs="Tahoma"/>
          <w:i/>
          <w:iCs/>
          <w:sz w:val="18"/>
          <w:szCs w:val="22"/>
        </w:rPr>
        <w:t>podpiše</w:t>
      </w:r>
      <w:r>
        <w:rPr>
          <w:rFonts w:ascii="Tahoma" w:hAnsi="Tahoma" w:cs="Tahoma"/>
          <w:i/>
          <w:iCs/>
          <w:sz w:val="18"/>
          <w:szCs w:val="22"/>
        </w:rPr>
        <w:t xml:space="preserve">, </w:t>
      </w:r>
      <w:r w:rsidRPr="00112425">
        <w:rPr>
          <w:rFonts w:ascii="Tahoma" w:hAnsi="Tahoma" w:cs="Tahoma"/>
          <w:i/>
          <w:iCs/>
          <w:sz w:val="18"/>
          <w:szCs w:val="22"/>
          <w:u w:val="single"/>
        </w:rPr>
        <w:t>kadar</w:t>
      </w:r>
      <w:r>
        <w:rPr>
          <w:rFonts w:ascii="Tahoma" w:hAnsi="Tahoma" w:cs="Tahoma"/>
          <w:i/>
          <w:iCs/>
          <w:sz w:val="18"/>
          <w:szCs w:val="22"/>
          <w:u w:val="single"/>
        </w:rPr>
        <w:t xml:space="preserve"> </w:t>
      </w:r>
      <w:r w:rsidRPr="00112425">
        <w:rPr>
          <w:rFonts w:ascii="Tahoma" w:hAnsi="Tahoma" w:cs="Tahoma"/>
          <w:i/>
          <w:iCs/>
          <w:sz w:val="18"/>
          <w:szCs w:val="22"/>
          <w:u w:val="single"/>
        </w:rPr>
        <w:t>namerava</w:t>
      </w:r>
      <w:r>
        <w:rPr>
          <w:rFonts w:ascii="Tahoma" w:hAnsi="Tahoma" w:cs="Tahoma"/>
          <w:i/>
          <w:iCs/>
          <w:sz w:val="18"/>
          <w:szCs w:val="22"/>
          <w:u w:val="single"/>
        </w:rPr>
        <w:t xml:space="preserve"> </w:t>
      </w:r>
      <w:r w:rsidRPr="00112425">
        <w:rPr>
          <w:rFonts w:ascii="Tahoma" w:hAnsi="Tahoma" w:cs="Tahoma"/>
          <w:i/>
          <w:iCs/>
          <w:sz w:val="18"/>
          <w:szCs w:val="22"/>
          <w:u w:val="single"/>
        </w:rPr>
        <w:t>ponudnik</w:t>
      </w:r>
      <w:r>
        <w:rPr>
          <w:rFonts w:ascii="Tahoma" w:hAnsi="Tahoma" w:cs="Tahoma"/>
          <w:i/>
          <w:iCs/>
          <w:sz w:val="18"/>
          <w:szCs w:val="22"/>
          <w:u w:val="single"/>
        </w:rPr>
        <w:t xml:space="preserve"> </w:t>
      </w:r>
      <w:r w:rsidRPr="00112425">
        <w:rPr>
          <w:rFonts w:ascii="Tahoma" w:hAnsi="Tahoma" w:cs="Tahoma"/>
          <w:i/>
          <w:iCs/>
          <w:sz w:val="18"/>
          <w:szCs w:val="22"/>
          <w:u w:val="single"/>
        </w:rPr>
        <w:t>izvesti</w:t>
      </w:r>
      <w:r>
        <w:rPr>
          <w:rFonts w:ascii="Tahoma" w:hAnsi="Tahoma" w:cs="Tahoma"/>
          <w:i/>
          <w:iCs/>
          <w:sz w:val="18"/>
          <w:szCs w:val="22"/>
          <w:u w:val="single"/>
        </w:rPr>
        <w:t xml:space="preserve"> </w:t>
      </w:r>
      <w:r w:rsidRPr="00112425">
        <w:rPr>
          <w:rFonts w:ascii="Tahoma" w:hAnsi="Tahoma" w:cs="Tahoma"/>
          <w:i/>
          <w:iCs/>
          <w:sz w:val="18"/>
          <w:szCs w:val="22"/>
          <w:u w:val="single"/>
        </w:rPr>
        <w:t>javno</w:t>
      </w:r>
      <w:r>
        <w:rPr>
          <w:rFonts w:ascii="Tahoma" w:hAnsi="Tahoma" w:cs="Tahoma"/>
          <w:i/>
          <w:iCs/>
          <w:sz w:val="18"/>
          <w:szCs w:val="22"/>
          <w:u w:val="single"/>
        </w:rPr>
        <w:t xml:space="preserve"> </w:t>
      </w:r>
      <w:r w:rsidRPr="00112425">
        <w:rPr>
          <w:rFonts w:ascii="Tahoma" w:hAnsi="Tahoma" w:cs="Tahoma"/>
          <w:i/>
          <w:iCs/>
          <w:sz w:val="18"/>
          <w:szCs w:val="22"/>
          <w:u w:val="single"/>
        </w:rPr>
        <w:t>naročilo</w:t>
      </w:r>
      <w:r>
        <w:rPr>
          <w:rFonts w:ascii="Tahoma" w:hAnsi="Tahoma" w:cs="Tahoma"/>
          <w:i/>
          <w:iCs/>
          <w:sz w:val="18"/>
          <w:szCs w:val="22"/>
          <w:u w:val="single"/>
        </w:rPr>
        <w:t xml:space="preserve"> </w:t>
      </w:r>
      <w:r w:rsidRPr="00112425">
        <w:rPr>
          <w:rFonts w:ascii="Tahoma" w:hAnsi="Tahoma" w:cs="Tahoma"/>
          <w:i/>
          <w:iCs/>
          <w:sz w:val="18"/>
          <w:szCs w:val="22"/>
          <w:u w:val="single"/>
        </w:rPr>
        <w:t>s</w:t>
      </w:r>
      <w:r>
        <w:rPr>
          <w:rFonts w:ascii="Tahoma" w:hAnsi="Tahoma" w:cs="Tahoma"/>
          <w:i/>
          <w:iCs/>
          <w:sz w:val="18"/>
          <w:szCs w:val="22"/>
          <w:u w:val="single"/>
        </w:rPr>
        <w:t xml:space="preserve"> </w:t>
      </w:r>
      <w:r w:rsidRPr="00112425">
        <w:rPr>
          <w:rFonts w:ascii="Tahoma" w:hAnsi="Tahoma" w:cs="Tahoma"/>
          <w:i/>
          <w:iCs/>
          <w:sz w:val="18"/>
          <w:szCs w:val="22"/>
          <w:u w:val="single"/>
        </w:rPr>
        <w:t>podizvajalcem,</w:t>
      </w:r>
      <w:r>
        <w:rPr>
          <w:rFonts w:ascii="Tahoma" w:hAnsi="Tahoma" w:cs="Tahoma"/>
          <w:i/>
          <w:iCs/>
          <w:sz w:val="18"/>
          <w:szCs w:val="22"/>
          <w:u w:val="single"/>
        </w:rPr>
        <w:t xml:space="preserve"> </w:t>
      </w:r>
      <w:r w:rsidRPr="00112425">
        <w:rPr>
          <w:rFonts w:ascii="Tahoma" w:hAnsi="Tahoma" w:cs="Tahoma"/>
          <w:i/>
          <w:iCs/>
          <w:sz w:val="18"/>
          <w:szCs w:val="22"/>
          <w:u w:val="single"/>
        </w:rPr>
        <w:t>ki</w:t>
      </w:r>
      <w:r>
        <w:rPr>
          <w:rFonts w:ascii="Tahoma" w:hAnsi="Tahoma" w:cs="Tahoma"/>
          <w:i/>
          <w:iCs/>
          <w:sz w:val="18"/>
          <w:szCs w:val="22"/>
          <w:u w:val="single"/>
        </w:rPr>
        <w:t xml:space="preserve"> </w:t>
      </w:r>
      <w:r w:rsidRPr="00112425">
        <w:rPr>
          <w:rFonts w:ascii="Tahoma" w:hAnsi="Tahoma" w:cs="Tahoma"/>
          <w:i/>
          <w:iCs/>
          <w:sz w:val="18"/>
          <w:szCs w:val="22"/>
          <w:u w:val="single"/>
        </w:rPr>
        <w:t>zahteva</w:t>
      </w:r>
      <w:r>
        <w:rPr>
          <w:rFonts w:ascii="Tahoma" w:hAnsi="Tahoma" w:cs="Tahoma"/>
          <w:i/>
          <w:iCs/>
          <w:sz w:val="18"/>
          <w:szCs w:val="22"/>
          <w:u w:val="single"/>
        </w:rPr>
        <w:t xml:space="preserve"> </w:t>
      </w:r>
      <w:r w:rsidRPr="00112425">
        <w:rPr>
          <w:rFonts w:ascii="Tahoma" w:hAnsi="Tahoma" w:cs="Tahoma"/>
          <w:i/>
          <w:iCs/>
          <w:sz w:val="18"/>
          <w:szCs w:val="22"/>
          <w:u w:val="single"/>
        </w:rPr>
        <w:t>neposredno</w:t>
      </w:r>
      <w:r>
        <w:rPr>
          <w:rFonts w:ascii="Tahoma" w:hAnsi="Tahoma" w:cs="Tahoma"/>
          <w:i/>
          <w:iCs/>
          <w:sz w:val="18"/>
          <w:szCs w:val="22"/>
          <w:u w:val="single"/>
        </w:rPr>
        <w:t xml:space="preserve"> </w:t>
      </w:r>
      <w:r w:rsidRPr="00112425">
        <w:rPr>
          <w:rFonts w:ascii="Tahoma" w:hAnsi="Tahoma" w:cs="Tahoma"/>
          <w:i/>
          <w:iCs/>
          <w:sz w:val="18"/>
          <w:szCs w:val="22"/>
          <w:u w:val="single"/>
        </w:rPr>
        <w:t>plačilo</w:t>
      </w:r>
      <w:r>
        <w:rPr>
          <w:rFonts w:ascii="Tahoma" w:hAnsi="Tahoma" w:cs="Tahoma"/>
          <w:i/>
          <w:iCs/>
          <w:sz w:val="18"/>
          <w:szCs w:val="22"/>
        </w:rPr>
        <w:t xml:space="preserve"> </w:t>
      </w:r>
      <w:r w:rsidRPr="00112425">
        <w:rPr>
          <w:rFonts w:ascii="Tahoma" w:hAnsi="Tahoma" w:cs="Tahoma"/>
          <w:i/>
          <w:iCs/>
          <w:sz w:val="18"/>
          <w:szCs w:val="22"/>
        </w:rPr>
        <w:t>v</w:t>
      </w:r>
      <w:r>
        <w:rPr>
          <w:rFonts w:ascii="Tahoma" w:hAnsi="Tahoma" w:cs="Tahoma"/>
          <w:i/>
          <w:iCs/>
          <w:sz w:val="18"/>
          <w:szCs w:val="22"/>
        </w:rPr>
        <w:t xml:space="preserve"> </w:t>
      </w:r>
      <w:r w:rsidRPr="00112425">
        <w:rPr>
          <w:rFonts w:ascii="Tahoma" w:hAnsi="Tahoma" w:cs="Tahoma"/>
          <w:i/>
          <w:iCs/>
          <w:sz w:val="18"/>
          <w:szCs w:val="22"/>
        </w:rPr>
        <w:t>skladu</w:t>
      </w:r>
      <w:r>
        <w:rPr>
          <w:rFonts w:ascii="Tahoma" w:hAnsi="Tahoma" w:cs="Tahoma"/>
          <w:i/>
          <w:iCs/>
          <w:sz w:val="18"/>
          <w:szCs w:val="22"/>
        </w:rPr>
        <w:t xml:space="preserve"> </w:t>
      </w:r>
      <w:r w:rsidRPr="00112425">
        <w:rPr>
          <w:rFonts w:ascii="Tahoma" w:hAnsi="Tahoma" w:cs="Tahoma"/>
          <w:i/>
          <w:iCs/>
          <w:sz w:val="18"/>
          <w:szCs w:val="22"/>
        </w:rPr>
        <w:t>s</w:t>
      </w:r>
      <w:r>
        <w:rPr>
          <w:rFonts w:ascii="Tahoma" w:hAnsi="Tahoma" w:cs="Tahoma"/>
          <w:i/>
          <w:iCs/>
          <w:sz w:val="18"/>
          <w:szCs w:val="22"/>
        </w:rPr>
        <w:t xml:space="preserve"> </w:t>
      </w:r>
      <w:r w:rsidRPr="00112425">
        <w:rPr>
          <w:rFonts w:ascii="Tahoma" w:hAnsi="Tahoma" w:cs="Tahoma"/>
          <w:i/>
          <w:iCs/>
          <w:sz w:val="18"/>
          <w:szCs w:val="22"/>
        </w:rPr>
        <w:t>94.</w:t>
      </w:r>
      <w:r>
        <w:rPr>
          <w:rFonts w:ascii="Tahoma" w:hAnsi="Tahoma" w:cs="Tahoma"/>
          <w:i/>
          <w:iCs/>
          <w:sz w:val="18"/>
          <w:szCs w:val="22"/>
        </w:rPr>
        <w:t xml:space="preserve"> </w:t>
      </w:r>
      <w:r w:rsidRPr="00112425">
        <w:rPr>
          <w:rFonts w:ascii="Tahoma" w:hAnsi="Tahoma" w:cs="Tahoma"/>
          <w:i/>
          <w:iCs/>
          <w:sz w:val="18"/>
          <w:szCs w:val="22"/>
        </w:rPr>
        <w:t>členom</w:t>
      </w:r>
      <w:r>
        <w:rPr>
          <w:rFonts w:ascii="Tahoma" w:hAnsi="Tahoma" w:cs="Tahoma"/>
          <w:i/>
          <w:iCs/>
          <w:sz w:val="18"/>
          <w:szCs w:val="22"/>
        </w:rPr>
        <w:t xml:space="preserve"> </w:t>
      </w:r>
      <w:r w:rsidRPr="00112425">
        <w:rPr>
          <w:rFonts w:ascii="Tahoma" w:hAnsi="Tahoma" w:cs="Tahoma"/>
          <w:i/>
          <w:iCs/>
          <w:sz w:val="18"/>
          <w:szCs w:val="22"/>
        </w:rPr>
        <w:t>ZJN-3.</w:t>
      </w:r>
    </w:p>
    <w:p w14:paraId="59C70F72" w14:textId="77777777" w:rsidR="003D4961" w:rsidRPr="00112425" w:rsidRDefault="003D4961" w:rsidP="003D4961">
      <w:pPr>
        <w:keepNext/>
        <w:keepLines/>
        <w:jc w:val="both"/>
        <w:rPr>
          <w:rFonts w:ascii="Tahoma" w:hAnsi="Tahoma" w:cs="Tahoma"/>
          <w:i/>
          <w:iCs/>
          <w:sz w:val="16"/>
          <w:szCs w:val="22"/>
        </w:rPr>
      </w:pPr>
    </w:p>
    <w:p w14:paraId="44A869F9" w14:textId="77777777" w:rsidR="003D4961" w:rsidRPr="00112425" w:rsidRDefault="003D4961" w:rsidP="003D4961">
      <w:pPr>
        <w:keepNext/>
        <w:keepLines/>
        <w:jc w:val="both"/>
        <w:rPr>
          <w:rFonts w:ascii="Tahoma" w:hAnsi="Tahoma" w:cs="Tahoma"/>
          <w:i/>
          <w:iCs/>
          <w:sz w:val="18"/>
          <w:szCs w:val="22"/>
        </w:rPr>
      </w:pPr>
      <w:r w:rsidRPr="00112425">
        <w:rPr>
          <w:rFonts w:ascii="Tahoma" w:hAnsi="Tahoma" w:cs="Tahoma"/>
          <w:i/>
          <w:iCs/>
          <w:sz w:val="18"/>
          <w:szCs w:val="22"/>
        </w:rPr>
        <w:t>V</w:t>
      </w:r>
      <w:r>
        <w:rPr>
          <w:rFonts w:ascii="Tahoma" w:hAnsi="Tahoma" w:cs="Tahoma"/>
          <w:i/>
          <w:iCs/>
          <w:sz w:val="18"/>
          <w:szCs w:val="22"/>
        </w:rPr>
        <w:t xml:space="preserve"> </w:t>
      </w:r>
      <w:r w:rsidRPr="00112425">
        <w:rPr>
          <w:rFonts w:ascii="Tahoma" w:hAnsi="Tahoma" w:cs="Tahoma"/>
          <w:i/>
          <w:iCs/>
          <w:sz w:val="18"/>
          <w:szCs w:val="22"/>
        </w:rPr>
        <w:t>primeru,</w:t>
      </w:r>
      <w:r>
        <w:rPr>
          <w:rFonts w:ascii="Tahoma" w:hAnsi="Tahoma" w:cs="Tahoma"/>
          <w:i/>
          <w:iCs/>
          <w:sz w:val="18"/>
          <w:szCs w:val="22"/>
        </w:rPr>
        <w:t xml:space="preserve"> </w:t>
      </w:r>
      <w:r w:rsidRPr="00112425">
        <w:rPr>
          <w:rFonts w:ascii="Tahoma" w:hAnsi="Tahoma" w:cs="Tahoma"/>
          <w:i/>
          <w:iCs/>
          <w:sz w:val="18"/>
          <w:szCs w:val="22"/>
        </w:rPr>
        <w:t>da</w:t>
      </w:r>
      <w:r>
        <w:rPr>
          <w:rFonts w:ascii="Tahoma" w:hAnsi="Tahoma" w:cs="Tahoma"/>
          <w:i/>
          <w:iCs/>
          <w:sz w:val="18"/>
          <w:szCs w:val="22"/>
        </w:rPr>
        <w:t xml:space="preserve"> </w:t>
      </w:r>
      <w:r w:rsidRPr="00112425">
        <w:rPr>
          <w:rFonts w:ascii="Tahoma" w:hAnsi="Tahoma" w:cs="Tahoma"/>
          <w:i/>
          <w:iCs/>
          <w:sz w:val="18"/>
          <w:szCs w:val="22"/>
        </w:rPr>
        <w:t>ponudnik</w:t>
      </w:r>
      <w:r>
        <w:rPr>
          <w:rFonts w:ascii="Tahoma" w:hAnsi="Tahoma" w:cs="Tahoma"/>
          <w:i/>
          <w:iCs/>
          <w:sz w:val="18"/>
          <w:szCs w:val="22"/>
        </w:rPr>
        <w:t xml:space="preserve"> </w:t>
      </w:r>
      <w:r w:rsidRPr="00112425">
        <w:rPr>
          <w:rFonts w:ascii="Tahoma" w:hAnsi="Tahoma" w:cs="Tahoma"/>
          <w:i/>
          <w:iCs/>
          <w:sz w:val="18"/>
          <w:szCs w:val="22"/>
          <w:u w:val="single"/>
        </w:rPr>
        <w:t>ne</w:t>
      </w:r>
      <w:r>
        <w:rPr>
          <w:rFonts w:ascii="Tahoma" w:hAnsi="Tahoma" w:cs="Tahoma"/>
          <w:i/>
          <w:iCs/>
          <w:sz w:val="18"/>
          <w:szCs w:val="22"/>
          <w:u w:val="single"/>
        </w:rPr>
        <w:t xml:space="preserve"> </w:t>
      </w:r>
      <w:r w:rsidRPr="00112425">
        <w:rPr>
          <w:rFonts w:ascii="Tahoma" w:hAnsi="Tahoma" w:cs="Tahoma"/>
          <w:i/>
          <w:iCs/>
          <w:sz w:val="18"/>
          <w:szCs w:val="22"/>
          <w:u w:val="single"/>
        </w:rPr>
        <w:t>namerava</w:t>
      </w:r>
      <w:r>
        <w:rPr>
          <w:rFonts w:ascii="Tahoma" w:hAnsi="Tahoma" w:cs="Tahoma"/>
          <w:i/>
          <w:iCs/>
          <w:sz w:val="18"/>
          <w:szCs w:val="22"/>
        </w:rPr>
        <w:t xml:space="preserve"> </w:t>
      </w:r>
      <w:r w:rsidRPr="00112425">
        <w:rPr>
          <w:rFonts w:ascii="Tahoma" w:hAnsi="Tahoma" w:cs="Tahoma"/>
          <w:i/>
          <w:iCs/>
          <w:sz w:val="18"/>
          <w:szCs w:val="22"/>
        </w:rPr>
        <w:t>izvesti</w:t>
      </w:r>
      <w:r>
        <w:rPr>
          <w:rFonts w:ascii="Tahoma" w:hAnsi="Tahoma" w:cs="Tahoma"/>
          <w:i/>
          <w:iCs/>
          <w:sz w:val="18"/>
          <w:szCs w:val="22"/>
        </w:rPr>
        <w:t xml:space="preserve"> </w:t>
      </w:r>
      <w:r w:rsidRPr="00112425">
        <w:rPr>
          <w:rFonts w:ascii="Tahoma" w:hAnsi="Tahoma" w:cs="Tahoma"/>
          <w:i/>
          <w:iCs/>
          <w:sz w:val="18"/>
          <w:szCs w:val="22"/>
        </w:rPr>
        <w:t>javn</w:t>
      </w:r>
      <w:r>
        <w:rPr>
          <w:rFonts w:ascii="Tahoma" w:hAnsi="Tahoma" w:cs="Tahoma"/>
          <w:i/>
          <w:iCs/>
          <w:sz w:val="18"/>
          <w:szCs w:val="22"/>
        </w:rPr>
        <w:t xml:space="preserve">ega </w:t>
      </w:r>
      <w:r w:rsidRPr="00112425">
        <w:rPr>
          <w:rFonts w:ascii="Tahoma" w:hAnsi="Tahoma" w:cs="Tahoma"/>
          <w:i/>
          <w:iCs/>
          <w:sz w:val="18"/>
          <w:szCs w:val="22"/>
        </w:rPr>
        <w:t>naročil</w:t>
      </w:r>
      <w:r>
        <w:rPr>
          <w:rFonts w:ascii="Tahoma" w:hAnsi="Tahoma" w:cs="Tahoma"/>
          <w:i/>
          <w:iCs/>
          <w:sz w:val="18"/>
          <w:szCs w:val="22"/>
        </w:rPr>
        <w:t xml:space="preserve">a </w:t>
      </w:r>
      <w:r w:rsidRPr="00112425">
        <w:rPr>
          <w:rFonts w:ascii="Tahoma" w:hAnsi="Tahoma" w:cs="Tahoma"/>
          <w:i/>
          <w:iCs/>
          <w:sz w:val="18"/>
          <w:szCs w:val="22"/>
        </w:rPr>
        <w:t>s</w:t>
      </w:r>
      <w:r>
        <w:rPr>
          <w:rFonts w:ascii="Tahoma" w:hAnsi="Tahoma" w:cs="Tahoma"/>
          <w:i/>
          <w:iCs/>
          <w:sz w:val="18"/>
          <w:szCs w:val="22"/>
        </w:rPr>
        <w:t xml:space="preserve"> </w:t>
      </w:r>
      <w:r w:rsidRPr="00112425">
        <w:rPr>
          <w:rFonts w:ascii="Tahoma" w:hAnsi="Tahoma" w:cs="Tahoma"/>
          <w:i/>
          <w:iCs/>
          <w:sz w:val="18"/>
          <w:szCs w:val="22"/>
        </w:rPr>
        <w:t>podizvajalcem,</w:t>
      </w:r>
      <w:r>
        <w:rPr>
          <w:rFonts w:ascii="Tahoma" w:hAnsi="Tahoma" w:cs="Tahoma"/>
          <w:i/>
          <w:iCs/>
          <w:sz w:val="18"/>
          <w:szCs w:val="22"/>
        </w:rPr>
        <w:t xml:space="preserve"> </w:t>
      </w:r>
      <w:r w:rsidRPr="00112425">
        <w:rPr>
          <w:rFonts w:ascii="Tahoma" w:hAnsi="Tahoma" w:cs="Tahoma"/>
          <w:i/>
          <w:iCs/>
          <w:sz w:val="18"/>
          <w:szCs w:val="22"/>
          <w:u w:val="single"/>
        </w:rPr>
        <w:t>ki</w:t>
      </w:r>
      <w:r>
        <w:rPr>
          <w:rFonts w:ascii="Tahoma" w:hAnsi="Tahoma" w:cs="Tahoma"/>
          <w:i/>
          <w:iCs/>
          <w:sz w:val="18"/>
          <w:szCs w:val="22"/>
          <w:u w:val="single"/>
        </w:rPr>
        <w:t xml:space="preserve"> </w:t>
      </w:r>
      <w:r w:rsidRPr="00112425">
        <w:rPr>
          <w:rFonts w:ascii="Tahoma" w:hAnsi="Tahoma" w:cs="Tahoma"/>
          <w:i/>
          <w:iCs/>
          <w:sz w:val="18"/>
          <w:szCs w:val="22"/>
          <w:u w:val="single"/>
        </w:rPr>
        <w:t>zahteva</w:t>
      </w:r>
      <w:r>
        <w:rPr>
          <w:rFonts w:ascii="Tahoma" w:hAnsi="Tahoma" w:cs="Tahoma"/>
          <w:i/>
          <w:iCs/>
          <w:sz w:val="18"/>
          <w:szCs w:val="22"/>
          <w:u w:val="single"/>
        </w:rPr>
        <w:t xml:space="preserve"> </w:t>
      </w:r>
      <w:r w:rsidRPr="00112425">
        <w:rPr>
          <w:rFonts w:ascii="Tahoma" w:hAnsi="Tahoma" w:cs="Tahoma"/>
          <w:i/>
          <w:iCs/>
          <w:sz w:val="18"/>
          <w:szCs w:val="22"/>
          <w:u w:val="single"/>
        </w:rPr>
        <w:t>neposredno</w:t>
      </w:r>
      <w:r>
        <w:rPr>
          <w:rFonts w:ascii="Tahoma" w:hAnsi="Tahoma" w:cs="Tahoma"/>
          <w:i/>
          <w:iCs/>
          <w:sz w:val="18"/>
          <w:szCs w:val="22"/>
          <w:u w:val="single"/>
        </w:rPr>
        <w:t xml:space="preserve"> </w:t>
      </w:r>
      <w:r w:rsidRPr="00112425">
        <w:rPr>
          <w:rFonts w:ascii="Tahoma" w:hAnsi="Tahoma" w:cs="Tahoma"/>
          <w:i/>
          <w:iCs/>
          <w:sz w:val="18"/>
          <w:szCs w:val="22"/>
          <w:u w:val="single"/>
        </w:rPr>
        <w:t>plačilo</w:t>
      </w:r>
      <w:r w:rsidRPr="00112425">
        <w:rPr>
          <w:rFonts w:ascii="Tahoma" w:hAnsi="Tahoma" w:cs="Tahoma"/>
          <w:i/>
          <w:iCs/>
          <w:sz w:val="18"/>
          <w:szCs w:val="22"/>
        </w:rPr>
        <w:t>,</w:t>
      </w:r>
      <w:r>
        <w:rPr>
          <w:rFonts w:ascii="Tahoma" w:hAnsi="Tahoma" w:cs="Tahoma"/>
          <w:i/>
          <w:iCs/>
          <w:sz w:val="18"/>
          <w:szCs w:val="22"/>
        </w:rPr>
        <w:t xml:space="preserve"> </w:t>
      </w:r>
      <w:r w:rsidRPr="00112425">
        <w:rPr>
          <w:rFonts w:ascii="Tahoma" w:hAnsi="Tahoma" w:cs="Tahoma"/>
          <w:i/>
          <w:iCs/>
          <w:sz w:val="18"/>
          <w:szCs w:val="22"/>
        </w:rPr>
        <w:t>obrazca</w:t>
      </w:r>
      <w:r>
        <w:rPr>
          <w:rFonts w:ascii="Tahoma" w:hAnsi="Tahoma" w:cs="Tahoma"/>
          <w:i/>
          <w:iCs/>
          <w:sz w:val="18"/>
          <w:szCs w:val="22"/>
        </w:rPr>
        <w:t xml:space="preserve"> </w:t>
      </w:r>
      <w:r w:rsidRPr="00112425">
        <w:rPr>
          <w:rFonts w:ascii="Tahoma" w:hAnsi="Tahoma" w:cs="Tahoma"/>
          <w:i/>
          <w:iCs/>
          <w:sz w:val="18"/>
          <w:szCs w:val="22"/>
        </w:rPr>
        <w:t>ni</w:t>
      </w:r>
      <w:r>
        <w:rPr>
          <w:rFonts w:ascii="Tahoma" w:hAnsi="Tahoma" w:cs="Tahoma"/>
          <w:i/>
          <w:iCs/>
          <w:sz w:val="18"/>
          <w:szCs w:val="22"/>
        </w:rPr>
        <w:t xml:space="preserve"> </w:t>
      </w:r>
      <w:r w:rsidRPr="00112425">
        <w:rPr>
          <w:rFonts w:ascii="Tahoma" w:hAnsi="Tahoma" w:cs="Tahoma"/>
          <w:i/>
          <w:iCs/>
          <w:sz w:val="18"/>
          <w:szCs w:val="22"/>
        </w:rPr>
        <w:t>potrebno</w:t>
      </w:r>
      <w:r>
        <w:rPr>
          <w:rFonts w:ascii="Tahoma" w:hAnsi="Tahoma" w:cs="Tahoma"/>
          <w:i/>
          <w:iCs/>
          <w:sz w:val="18"/>
          <w:szCs w:val="22"/>
        </w:rPr>
        <w:t xml:space="preserve"> </w:t>
      </w:r>
      <w:r w:rsidRPr="00112425">
        <w:rPr>
          <w:rFonts w:ascii="Tahoma" w:hAnsi="Tahoma" w:cs="Tahoma"/>
          <w:i/>
          <w:iCs/>
          <w:sz w:val="18"/>
          <w:szCs w:val="22"/>
        </w:rPr>
        <w:t>izpolniti.</w:t>
      </w:r>
    </w:p>
    <w:p w14:paraId="0BF63BF8" w14:textId="77777777" w:rsidR="003D4961" w:rsidRPr="00112425" w:rsidRDefault="003D4961" w:rsidP="003D4961">
      <w:pPr>
        <w:keepNext/>
        <w:keepLines/>
        <w:jc w:val="both"/>
        <w:rPr>
          <w:rFonts w:ascii="Tahoma" w:hAnsi="Tahoma" w:cs="Tahoma"/>
          <w:i/>
          <w:iCs/>
          <w:szCs w:val="22"/>
        </w:rPr>
      </w:pPr>
    </w:p>
    <w:p w14:paraId="006749A7" w14:textId="77777777" w:rsidR="003D4961" w:rsidRPr="00112425" w:rsidRDefault="003D4961" w:rsidP="003D4961">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Navodilo:</w:t>
      </w:r>
      <w:r>
        <w:rPr>
          <w:rFonts w:ascii="Tahoma" w:hAnsi="Tahoma" w:cs="Tahoma"/>
          <w:b/>
          <w:i/>
          <w:sz w:val="18"/>
          <w:szCs w:val="18"/>
          <w:u w:val="single"/>
        </w:rPr>
        <w:t xml:space="preserve"> </w:t>
      </w:r>
      <w:r w:rsidRPr="00112425">
        <w:rPr>
          <w:rFonts w:ascii="Tahoma" w:hAnsi="Tahoma" w:cs="Tahoma"/>
          <w:i/>
          <w:iCs/>
          <w:sz w:val="18"/>
          <w:szCs w:val="22"/>
        </w:rPr>
        <w:t>Glavni</w:t>
      </w:r>
      <w:r>
        <w:rPr>
          <w:rFonts w:ascii="Tahoma" w:hAnsi="Tahoma" w:cs="Tahoma"/>
          <w:i/>
          <w:iCs/>
          <w:sz w:val="18"/>
          <w:szCs w:val="22"/>
        </w:rPr>
        <w:t xml:space="preserve"> </w:t>
      </w:r>
      <w:r w:rsidRPr="00112425">
        <w:rPr>
          <w:rFonts w:ascii="Tahoma" w:hAnsi="Tahoma" w:cs="Tahoma"/>
          <w:i/>
          <w:iCs/>
          <w:sz w:val="18"/>
          <w:szCs w:val="22"/>
        </w:rPr>
        <w:t>izvajalec</w:t>
      </w:r>
      <w:r>
        <w:rPr>
          <w:rFonts w:ascii="Tahoma" w:hAnsi="Tahoma" w:cs="Tahoma"/>
          <w:i/>
          <w:iCs/>
          <w:sz w:val="18"/>
          <w:szCs w:val="22"/>
        </w:rPr>
        <w:t xml:space="preserve"> </w:t>
      </w:r>
      <w:r w:rsidRPr="00112425">
        <w:rPr>
          <w:rFonts w:ascii="Tahoma" w:hAnsi="Tahoma" w:cs="Tahoma"/>
          <w:i/>
          <w:iCs/>
          <w:sz w:val="18"/>
          <w:szCs w:val="22"/>
        </w:rPr>
        <w:t>mora</w:t>
      </w:r>
      <w:r>
        <w:rPr>
          <w:rFonts w:ascii="Tahoma" w:hAnsi="Tahoma" w:cs="Tahoma"/>
          <w:i/>
          <w:iCs/>
          <w:sz w:val="18"/>
          <w:szCs w:val="22"/>
        </w:rPr>
        <w:t xml:space="preserve"> </w:t>
      </w:r>
      <w:r w:rsidRPr="00112425">
        <w:rPr>
          <w:rFonts w:ascii="Tahoma" w:hAnsi="Tahoma" w:cs="Tahoma"/>
          <w:i/>
          <w:iCs/>
          <w:sz w:val="18"/>
          <w:szCs w:val="22"/>
        </w:rPr>
        <w:t>svojemu</w:t>
      </w:r>
      <w:r>
        <w:rPr>
          <w:rFonts w:ascii="Tahoma" w:hAnsi="Tahoma" w:cs="Tahoma"/>
          <w:i/>
          <w:iCs/>
          <w:sz w:val="18"/>
          <w:szCs w:val="22"/>
        </w:rPr>
        <w:t xml:space="preserve"> </w:t>
      </w:r>
      <w:r w:rsidRPr="00112425">
        <w:rPr>
          <w:rFonts w:ascii="Tahoma" w:hAnsi="Tahoma" w:cs="Tahoma"/>
          <w:i/>
          <w:iCs/>
          <w:sz w:val="18"/>
          <w:szCs w:val="22"/>
        </w:rPr>
        <w:t>računu</w:t>
      </w:r>
      <w:r>
        <w:rPr>
          <w:rFonts w:ascii="Tahoma" w:hAnsi="Tahoma" w:cs="Tahoma"/>
          <w:i/>
          <w:iCs/>
          <w:sz w:val="18"/>
          <w:szCs w:val="22"/>
        </w:rPr>
        <w:t xml:space="preserve"> </w:t>
      </w:r>
      <w:r w:rsidRPr="00112425">
        <w:rPr>
          <w:rFonts w:ascii="Tahoma" w:hAnsi="Tahoma" w:cs="Tahoma"/>
          <w:i/>
          <w:iCs/>
          <w:sz w:val="18"/>
          <w:szCs w:val="22"/>
        </w:rPr>
        <w:t>ali</w:t>
      </w:r>
      <w:r>
        <w:rPr>
          <w:rFonts w:ascii="Tahoma" w:hAnsi="Tahoma" w:cs="Tahoma"/>
          <w:i/>
          <w:iCs/>
          <w:sz w:val="18"/>
          <w:szCs w:val="22"/>
        </w:rPr>
        <w:t xml:space="preserve"> </w:t>
      </w:r>
      <w:r w:rsidRPr="00112425">
        <w:rPr>
          <w:rFonts w:ascii="Tahoma" w:hAnsi="Tahoma" w:cs="Tahoma"/>
          <w:i/>
          <w:iCs/>
          <w:sz w:val="18"/>
          <w:szCs w:val="22"/>
        </w:rPr>
        <w:t>situaciji</w:t>
      </w:r>
      <w:r>
        <w:rPr>
          <w:rFonts w:ascii="Tahoma" w:hAnsi="Tahoma" w:cs="Tahoma"/>
          <w:i/>
          <w:iCs/>
          <w:sz w:val="18"/>
          <w:szCs w:val="22"/>
        </w:rPr>
        <w:t xml:space="preserve"> </w:t>
      </w:r>
      <w:r w:rsidRPr="00112425">
        <w:rPr>
          <w:rFonts w:ascii="Tahoma" w:hAnsi="Tahoma" w:cs="Tahoma"/>
          <w:i/>
          <w:iCs/>
          <w:sz w:val="18"/>
          <w:szCs w:val="22"/>
        </w:rPr>
        <w:t>priložiti</w:t>
      </w:r>
      <w:r>
        <w:rPr>
          <w:rFonts w:ascii="Tahoma" w:hAnsi="Tahoma" w:cs="Tahoma"/>
          <w:i/>
          <w:iCs/>
          <w:sz w:val="18"/>
          <w:szCs w:val="22"/>
        </w:rPr>
        <w:t xml:space="preserve"> </w:t>
      </w:r>
      <w:r w:rsidRPr="00112425">
        <w:rPr>
          <w:rFonts w:ascii="Tahoma" w:hAnsi="Tahoma" w:cs="Tahoma"/>
          <w:i/>
          <w:iCs/>
          <w:sz w:val="18"/>
          <w:szCs w:val="22"/>
        </w:rPr>
        <w:t>račun</w:t>
      </w:r>
      <w:r>
        <w:rPr>
          <w:rFonts w:ascii="Tahoma" w:hAnsi="Tahoma" w:cs="Tahoma"/>
          <w:i/>
          <w:iCs/>
          <w:sz w:val="18"/>
          <w:szCs w:val="22"/>
        </w:rPr>
        <w:t xml:space="preserve"> </w:t>
      </w:r>
      <w:r w:rsidRPr="00112425">
        <w:rPr>
          <w:rFonts w:ascii="Tahoma" w:hAnsi="Tahoma" w:cs="Tahoma"/>
          <w:i/>
          <w:iCs/>
          <w:sz w:val="18"/>
          <w:szCs w:val="22"/>
        </w:rPr>
        <w:t>ali</w:t>
      </w:r>
      <w:r>
        <w:rPr>
          <w:rFonts w:ascii="Tahoma" w:hAnsi="Tahoma" w:cs="Tahoma"/>
          <w:i/>
          <w:iCs/>
          <w:sz w:val="18"/>
          <w:szCs w:val="22"/>
        </w:rPr>
        <w:t xml:space="preserve"> </w:t>
      </w:r>
      <w:r w:rsidRPr="00112425">
        <w:rPr>
          <w:rFonts w:ascii="Tahoma" w:hAnsi="Tahoma" w:cs="Tahoma"/>
          <w:i/>
          <w:iCs/>
          <w:sz w:val="18"/>
          <w:szCs w:val="22"/>
        </w:rPr>
        <w:t>situacijo</w:t>
      </w:r>
      <w:r>
        <w:rPr>
          <w:rFonts w:ascii="Tahoma" w:hAnsi="Tahoma" w:cs="Tahoma"/>
          <w:i/>
          <w:iCs/>
          <w:sz w:val="18"/>
          <w:szCs w:val="22"/>
        </w:rPr>
        <w:t xml:space="preserve"> </w:t>
      </w:r>
      <w:r w:rsidRPr="00112425">
        <w:rPr>
          <w:rFonts w:ascii="Tahoma" w:hAnsi="Tahoma" w:cs="Tahoma"/>
          <w:i/>
          <w:iCs/>
          <w:sz w:val="18"/>
          <w:szCs w:val="22"/>
        </w:rPr>
        <w:t>podizvajalca,</w:t>
      </w:r>
      <w:r>
        <w:rPr>
          <w:rFonts w:ascii="Tahoma" w:hAnsi="Tahoma" w:cs="Tahoma"/>
          <w:i/>
          <w:iCs/>
          <w:sz w:val="18"/>
          <w:szCs w:val="22"/>
        </w:rPr>
        <w:t xml:space="preserve"> </w:t>
      </w:r>
      <w:r w:rsidRPr="00112425">
        <w:rPr>
          <w:rFonts w:ascii="Tahoma" w:hAnsi="Tahoma" w:cs="Tahoma"/>
          <w:i/>
          <w:iCs/>
          <w:sz w:val="18"/>
          <w:szCs w:val="22"/>
        </w:rPr>
        <w:t>ki</w:t>
      </w:r>
      <w:r>
        <w:rPr>
          <w:rFonts w:ascii="Tahoma" w:hAnsi="Tahoma" w:cs="Tahoma"/>
          <w:i/>
          <w:iCs/>
          <w:sz w:val="18"/>
          <w:szCs w:val="22"/>
        </w:rPr>
        <w:t xml:space="preserve"> </w:t>
      </w:r>
      <w:r w:rsidRPr="00112425">
        <w:rPr>
          <w:rFonts w:ascii="Tahoma" w:hAnsi="Tahoma" w:cs="Tahoma"/>
          <w:i/>
          <w:iCs/>
          <w:sz w:val="18"/>
          <w:szCs w:val="22"/>
        </w:rPr>
        <w:t>ga</w:t>
      </w:r>
      <w:r>
        <w:rPr>
          <w:rFonts w:ascii="Tahoma" w:hAnsi="Tahoma" w:cs="Tahoma"/>
          <w:i/>
          <w:iCs/>
          <w:sz w:val="18"/>
          <w:szCs w:val="22"/>
        </w:rPr>
        <w:t xml:space="preserve"> </w:t>
      </w:r>
      <w:r w:rsidRPr="00112425">
        <w:rPr>
          <w:rFonts w:ascii="Tahoma" w:hAnsi="Tahoma" w:cs="Tahoma"/>
          <w:i/>
          <w:iCs/>
          <w:sz w:val="18"/>
          <w:szCs w:val="22"/>
        </w:rPr>
        <w:t>je</w:t>
      </w:r>
      <w:r>
        <w:rPr>
          <w:rFonts w:ascii="Tahoma" w:hAnsi="Tahoma" w:cs="Tahoma"/>
          <w:i/>
          <w:iCs/>
          <w:sz w:val="18"/>
          <w:szCs w:val="22"/>
        </w:rPr>
        <w:t xml:space="preserve"> </w:t>
      </w:r>
      <w:r w:rsidRPr="00112425">
        <w:rPr>
          <w:rFonts w:ascii="Tahoma" w:hAnsi="Tahoma" w:cs="Tahoma"/>
          <w:i/>
          <w:iCs/>
          <w:sz w:val="18"/>
          <w:szCs w:val="22"/>
        </w:rPr>
        <w:t>predhodno</w:t>
      </w:r>
      <w:r>
        <w:rPr>
          <w:rFonts w:ascii="Tahoma" w:hAnsi="Tahoma" w:cs="Tahoma"/>
          <w:i/>
          <w:iCs/>
          <w:sz w:val="18"/>
          <w:szCs w:val="22"/>
        </w:rPr>
        <w:t xml:space="preserve"> </w:t>
      </w:r>
      <w:r w:rsidRPr="00112425">
        <w:rPr>
          <w:rFonts w:ascii="Tahoma" w:hAnsi="Tahoma" w:cs="Tahoma"/>
          <w:i/>
          <w:iCs/>
          <w:sz w:val="18"/>
          <w:szCs w:val="22"/>
        </w:rPr>
        <w:t>potrdil.</w:t>
      </w:r>
    </w:p>
    <w:p w14:paraId="158133C2" w14:textId="77777777" w:rsidR="003D4961" w:rsidRPr="00112425" w:rsidRDefault="003D4961" w:rsidP="003D4961">
      <w:pPr>
        <w:keepNext/>
        <w:keepLines/>
        <w:jc w:val="both"/>
        <w:rPr>
          <w:rFonts w:ascii="Tahoma" w:hAnsi="Tahoma" w:cs="Tahoma"/>
          <w:i/>
          <w:sz w:val="18"/>
        </w:rPr>
      </w:pPr>
    </w:p>
    <w:p w14:paraId="18AB53C6" w14:textId="77777777" w:rsidR="003D4961" w:rsidRPr="00112425" w:rsidRDefault="003D4961" w:rsidP="003D4961">
      <w:pPr>
        <w:keepNext/>
        <w:keepLines/>
        <w:jc w:val="both"/>
        <w:rPr>
          <w:rFonts w:ascii="Tahoma" w:hAnsi="Tahoma" w:cs="Tahoma"/>
          <w:i/>
          <w:sz w:val="18"/>
        </w:rPr>
      </w:pPr>
      <w:r w:rsidRPr="00112425">
        <w:rPr>
          <w:rFonts w:ascii="Tahoma" w:hAnsi="Tahoma" w:cs="Tahoma"/>
          <w:i/>
          <w:sz w:val="18"/>
        </w:rPr>
        <w:t>Obrazec</w:t>
      </w:r>
      <w:r>
        <w:rPr>
          <w:rFonts w:ascii="Tahoma" w:hAnsi="Tahoma" w:cs="Tahoma"/>
          <w:i/>
          <w:sz w:val="18"/>
        </w:rPr>
        <w:t xml:space="preserve"> </w:t>
      </w:r>
      <w:r w:rsidRPr="00112425">
        <w:rPr>
          <w:rFonts w:ascii="Tahoma" w:hAnsi="Tahoma" w:cs="Tahoma"/>
          <w:i/>
          <w:sz w:val="18"/>
        </w:rPr>
        <w:t>se</w:t>
      </w:r>
      <w:r>
        <w:rPr>
          <w:rFonts w:ascii="Tahoma" w:hAnsi="Tahoma" w:cs="Tahoma"/>
          <w:i/>
          <w:sz w:val="18"/>
        </w:rPr>
        <w:t xml:space="preserve"> </w:t>
      </w:r>
      <w:r w:rsidRPr="00112425">
        <w:rPr>
          <w:rFonts w:ascii="Tahoma" w:hAnsi="Tahoma" w:cs="Tahoma"/>
          <w:i/>
          <w:sz w:val="18"/>
        </w:rPr>
        <w:t>po</w:t>
      </w:r>
      <w:r>
        <w:rPr>
          <w:rFonts w:ascii="Tahoma" w:hAnsi="Tahoma" w:cs="Tahoma"/>
          <w:i/>
          <w:sz w:val="18"/>
        </w:rPr>
        <w:t xml:space="preserve"> </w:t>
      </w:r>
      <w:r w:rsidRPr="00112425">
        <w:rPr>
          <w:rFonts w:ascii="Tahoma" w:hAnsi="Tahoma" w:cs="Tahoma"/>
          <w:i/>
          <w:sz w:val="18"/>
        </w:rPr>
        <w:t>potrebi</w:t>
      </w:r>
      <w:r>
        <w:rPr>
          <w:rFonts w:ascii="Tahoma" w:hAnsi="Tahoma" w:cs="Tahoma"/>
          <w:i/>
          <w:sz w:val="18"/>
        </w:rPr>
        <w:t xml:space="preserve"> </w:t>
      </w:r>
      <w:r w:rsidRPr="00112425">
        <w:rPr>
          <w:rFonts w:ascii="Tahoma" w:hAnsi="Tahoma" w:cs="Tahoma"/>
          <w:i/>
          <w:sz w:val="18"/>
        </w:rPr>
        <w:t>kopira!</w:t>
      </w:r>
    </w:p>
    <w:p w14:paraId="7FB9A0E8" w14:textId="77777777" w:rsidR="003D4961" w:rsidRPr="00112425" w:rsidRDefault="003D4961" w:rsidP="003D4961">
      <w:pPr>
        <w:keepNext/>
        <w:keepLines/>
        <w:jc w:val="both"/>
        <w:rPr>
          <w:rFonts w:ascii="Tahoma" w:hAnsi="Tahoma" w:cs="Tahoma"/>
          <w:i/>
          <w:sz w:val="18"/>
        </w:rPr>
      </w:pPr>
    </w:p>
    <w:p w14:paraId="0F5EEFB5" w14:textId="77777777" w:rsidR="003D4961" w:rsidRPr="00112425" w:rsidRDefault="003D4961" w:rsidP="003D4961">
      <w:pPr>
        <w:keepNext/>
        <w:keepLines/>
        <w:jc w:val="both"/>
        <w:rPr>
          <w:rFonts w:ascii="Tahoma" w:hAnsi="Tahoma" w:cs="Tahoma"/>
          <w:i/>
          <w:sz w:val="18"/>
        </w:rPr>
      </w:pPr>
    </w:p>
    <w:p w14:paraId="481EAF5F" w14:textId="77777777" w:rsidR="003D4961" w:rsidRPr="00112425" w:rsidRDefault="003D4961" w:rsidP="003D4961">
      <w:pPr>
        <w:keepNext/>
        <w:keepLines/>
        <w:jc w:val="both"/>
        <w:rPr>
          <w:rFonts w:ascii="Tahoma" w:hAnsi="Tahoma" w:cs="Tahoma"/>
          <w:i/>
          <w:sz w:val="18"/>
        </w:rPr>
      </w:pPr>
    </w:p>
    <w:p w14:paraId="5C3AA754" w14:textId="77777777" w:rsidR="003D4961" w:rsidRPr="00112425" w:rsidRDefault="003D4961" w:rsidP="003D4961">
      <w:pPr>
        <w:keepNext/>
        <w:keepLines/>
        <w:jc w:val="both"/>
        <w:rPr>
          <w:rFonts w:ascii="Tahoma" w:hAnsi="Tahoma" w:cs="Tahoma"/>
          <w:i/>
          <w:iCs/>
          <w:sz w:val="18"/>
          <w:szCs w:val="22"/>
        </w:rPr>
      </w:pPr>
    </w:p>
    <w:p w14:paraId="513216DC" w14:textId="77777777" w:rsidR="003D4961" w:rsidRDefault="003D4961" w:rsidP="003D4961">
      <w:pPr>
        <w:keepNext/>
        <w:keepLines/>
        <w:jc w:val="both"/>
        <w:rPr>
          <w:rFonts w:ascii="Tahoma" w:hAnsi="Tahoma" w:cs="Tahoma"/>
          <w:i/>
          <w:iCs/>
          <w:sz w:val="18"/>
          <w:szCs w:val="22"/>
        </w:rPr>
      </w:pPr>
    </w:p>
    <w:p w14:paraId="09A3CB7E" w14:textId="77777777" w:rsidR="003D4961" w:rsidRDefault="003D4961" w:rsidP="003D4961">
      <w:pPr>
        <w:keepNext/>
        <w:keepLines/>
        <w:jc w:val="both"/>
        <w:rPr>
          <w:rFonts w:ascii="Tahoma" w:hAnsi="Tahoma" w:cs="Tahoma"/>
          <w:i/>
          <w:iCs/>
          <w:sz w:val="18"/>
          <w:szCs w:val="22"/>
        </w:rPr>
      </w:pPr>
    </w:p>
    <w:p w14:paraId="6BC264E2" w14:textId="77777777" w:rsidR="003D4961" w:rsidRDefault="003D4961" w:rsidP="003D4961">
      <w:pPr>
        <w:keepNext/>
        <w:keepLines/>
        <w:jc w:val="both"/>
        <w:rPr>
          <w:rFonts w:ascii="Tahoma" w:hAnsi="Tahoma" w:cs="Tahoma"/>
          <w:i/>
          <w:iCs/>
          <w:sz w:val="18"/>
          <w:szCs w:val="22"/>
        </w:rPr>
      </w:pPr>
    </w:p>
    <w:p w14:paraId="1BA51037" w14:textId="77777777" w:rsidR="003D4961" w:rsidRPr="00112425" w:rsidRDefault="003D4961" w:rsidP="003D4961">
      <w:pPr>
        <w:keepNext/>
        <w:keepLines/>
        <w:jc w:val="both"/>
        <w:rPr>
          <w:rFonts w:ascii="Tahoma" w:hAnsi="Tahoma" w:cs="Tahoma"/>
          <w:i/>
          <w:sz w:val="18"/>
          <w:szCs w:val="18"/>
        </w:rPr>
      </w:pPr>
    </w:p>
    <w:p w14:paraId="266BC6DA" w14:textId="77777777" w:rsidR="003D4961" w:rsidRPr="00112425" w:rsidRDefault="003D4961" w:rsidP="003D4961">
      <w:pPr>
        <w:keepNext/>
        <w:keepLines/>
        <w:rPr>
          <w:rFonts w:ascii="Tahoma" w:hAnsi="Tahoma" w:cs="Tahoma"/>
          <w:i/>
          <w:sz w:val="18"/>
          <w:szCs w:val="18"/>
        </w:rPr>
      </w:pPr>
      <w:r w:rsidRPr="00112425">
        <w:rPr>
          <w:rFonts w:ascii="Tahoma" w:hAnsi="Tahoma" w:cs="Tahoma"/>
          <w:i/>
          <w:sz w:val="18"/>
          <w:szCs w:val="18"/>
        </w:rPr>
        <w:br w:type="page"/>
      </w: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3D4961" w:rsidRPr="00112425" w14:paraId="2250F97D" w14:textId="77777777" w:rsidTr="00960237">
        <w:tc>
          <w:tcPr>
            <w:tcW w:w="6814" w:type="dxa"/>
            <w:tcBorders>
              <w:top w:val="single" w:sz="4" w:space="0" w:color="000000"/>
              <w:left w:val="single" w:sz="4" w:space="0" w:color="000000"/>
              <w:bottom w:val="single" w:sz="4" w:space="0" w:color="000000"/>
            </w:tcBorders>
          </w:tcPr>
          <w:p w14:paraId="0FB86DDE" w14:textId="77777777" w:rsidR="003D4961" w:rsidRPr="00112425" w:rsidRDefault="003D4961" w:rsidP="00960237">
            <w:pPr>
              <w:keepNext/>
              <w:keepLines/>
              <w:rPr>
                <w:rFonts w:ascii="Tahoma" w:eastAsia="Calibri" w:hAnsi="Tahoma" w:cs="Tahoma"/>
              </w:rPr>
            </w:pPr>
            <w:r w:rsidRPr="00112425">
              <w:rPr>
                <w:rFonts w:ascii="Tahoma" w:eastAsia="Calibri" w:hAnsi="Tahoma" w:cs="Tahoma"/>
              </w:rPr>
              <w:lastRenderedPageBreak/>
              <w:t>SOGLASJE</w:t>
            </w:r>
            <w:r>
              <w:rPr>
                <w:rFonts w:ascii="Tahoma" w:eastAsia="Calibri" w:hAnsi="Tahoma" w:cs="Tahoma"/>
              </w:rPr>
              <w:t xml:space="preserve"> </w:t>
            </w:r>
            <w:r w:rsidRPr="00112425">
              <w:rPr>
                <w:rFonts w:ascii="Tahoma" w:eastAsia="Calibri" w:hAnsi="Tahoma" w:cs="Tahoma"/>
              </w:rPr>
              <w:t>PODIZVAJALC</w:t>
            </w:r>
            <w:r>
              <w:rPr>
                <w:rFonts w:ascii="Tahoma" w:eastAsia="Calibri" w:hAnsi="Tahoma" w:cs="Tahoma"/>
              </w:rPr>
              <w:t>A</w:t>
            </w:r>
          </w:p>
        </w:tc>
        <w:tc>
          <w:tcPr>
            <w:tcW w:w="2552" w:type="dxa"/>
            <w:tcBorders>
              <w:top w:val="single" w:sz="4" w:space="0" w:color="000000"/>
              <w:left w:val="single" w:sz="4" w:space="0" w:color="808080"/>
              <w:bottom w:val="single" w:sz="4" w:space="0" w:color="000000"/>
              <w:right w:val="single" w:sz="4" w:space="0" w:color="000000"/>
            </w:tcBorders>
          </w:tcPr>
          <w:p w14:paraId="315B9ADE" w14:textId="77777777" w:rsidR="003D4961" w:rsidRPr="00112425" w:rsidRDefault="003D4961" w:rsidP="00960237">
            <w:pPr>
              <w:keepNext/>
              <w:keepLines/>
              <w:rPr>
                <w:rFonts w:ascii="Tahoma" w:eastAsia="Calibri" w:hAnsi="Tahoma" w:cs="Tahoma"/>
                <w:b/>
              </w:rPr>
            </w:pPr>
            <w:r w:rsidRPr="00112425">
              <w:rPr>
                <w:rFonts w:ascii="Tahoma" w:eastAsia="Calibri" w:hAnsi="Tahoma" w:cs="Tahoma"/>
                <w:b/>
              </w:rPr>
              <w:t>Obrazec</w:t>
            </w:r>
            <w:r>
              <w:rPr>
                <w:rFonts w:ascii="Tahoma" w:eastAsia="Calibri" w:hAnsi="Tahoma" w:cs="Tahoma"/>
                <w:b/>
              </w:rPr>
              <w:t xml:space="preserve"> </w:t>
            </w:r>
            <w:r w:rsidRPr="00112425">
              <w:rPr>
                <w:rFonts w:ascii="Tahoma" w:eastAsia="Calibri" w:hAnsi="Tahoma" w:cs="Tahoma"/>
                <w:b/>
              </w:rPr>
              <w:t>2</w:t>
            </w:r>
            <w:r>
              <w:rPr>
                <w:rFonts w:ascii="Tahoma" w:eastAsia="Calibri" w:hAnsi="Tahoma" w:cs="Tahoma"/>
                <w:b/>
              </w:rPr>
              <w:t xml:space="preserve"> </w:t>
            </w:r>
            <w:r w:rsidRPr="00112425">
              <w:rPr>
                <w:rFonts w:ascii="Tahoma" w:eastAsia="Calibri" w:hAnsi="Tahoma" w:cs="Tahoma"/>
                <w:b/>
              </w:rPr>
              <w:t>k</w:t>
            </w:r>
            <w:r>
              <w:rPr>
                <w:rFonts w:ascii="Tahoma" w:eastAsia="Calibri" w:hAnsi="Tahoma" w:cs="Tahoma"/>
                <w:b/>
              </w:rPr>
              <w:t xml:space="preserve"> </w:t>
            </w:r>
            <w:r w:rsidRPr="00112425">
              <w:rPr>
                <w:rFonts w:ascii="Tahoma" w:eastAsia="Calibri" w:hAnsi="Tahoma" w:cs="Tahoma"/>
                <w:b/>
              </w:rPr>
              <w:t>Prilogi</w:t>
            </w:r>
            <w:r>
              <w:rPr>
                <w:rFonts w:ascii="Tahoma" w:eastAsia="Calibri" w:hAnsi="Tahoma" w:cs="Tahoma"/>
                <w:b/>
              </w:rPr>
              <w:t xml:space="preserve"> </w:t>
            </w:r>
            <w:r w:rsidRPr="00112425">
              <w:rPr>
                <w:rFonts w:ascii="Tahoma" w:eastAsia="Calibri" w:hAnsi="Tahoma" w:cs="Tahoma"/>
                <w:b/>
              </w:rPr>
              <w:t>4/1</w:t>
            </w:r>
          </w:p>
        </w:tc>
      </w:tr>
    </w:tbl>
    <w:p w14:paraId="177FE4CA" w14:textId="77777777" w:rsidR="003D4961" w:rsidRPr="00112425" w:rsidRDefault="003D4961" w:rsidP="003D4961">
      <w:pPr>
        <w:keepNext/>
        <w:keepLines/>
        <w:rPr>
          <w:rFonts w:ascii="Tahoma" w:hAnsi="Tahoma" w:cs="Tahoma"/>
          <w:b/>
          <w:sz w:val="28"/>
        </w:rPr>
      </w:pPr>
    </w:p>
    <w:p w14:paraId="2078CB96" w14:textId="78D36CD1" w:rsidR="003D4961" w:rsidRPr="00112425" w:rsidRDefault="003D4961" w:rsidP="003D4961">
      <w:pPr>
        <w:keepNext/>
        <w:keepLines/>
        <w:spacing w:after="120"/>
        <w:jc w:val="both"/>
        <w:rPr>
          <w:rFonts w:ascii="Tahoma" w:hAnsi="Tahoma" w:cs="Tahoma"/>
        </w:rPr>
      </w:pPr>
      <w:r>
        <w:rPr>
          <w:rFonts w:ascii="Tahoma" w:hAnsi="Tahoma" w:cs="Tahoma"/>
        </w:rPr>
        <w:t>Podizvajalec</w:t>
      </w:r>
      <w:r w:rsidRPr="00112425">
        <w:rPr>
          <w:rFonts w:ascii="Tahoma" w:hAnsi="Tahoma" w:cs="Tahoma"/>
        </w:rPr>
        <w:t>:</w:t>
      </w:r>
      <w:r>
        <w:rPr>
          <w:rFonts w:ascii="Tahoma" w:hAnsi="Tahoma" w:cs="Tahoma"/>
        </w:rPr>
        <w:t xml:space="preserve"> </w:t>
      </w:r>
      <w:r w:rsidRPr="00112425">
        <w:rPr>
          <w:rFonts w:ascii="Tahoma" w:hAnsi="Tahoma" w:cs="Tahoma"/>
        </w:rPr>
        <w:t>______________________________________________________________</w:t>
      </w:r>
      <w:r>
        <w:rPr>
          <w:rFonts w:ascii="Tahoma" w:hAnsi="Tahoma" w:cs="Tahoma"/>
        </w:rPr>
        <w:t xml:space="preserve"> </w:t>
      </w:r>
      <w:r w:rsidRPr="00112425">
        <w:rPr>
          <w:rFonts w:ascii="Tahoma" w:hAnsi="Tahoma" w:cs="Tahoma"/>
        </w:rPr>
        <w:t>,</w:t>
      </w:r>
      <w:r>
        <w:rPr>
          <w:rFonts w:ascii="Tahoma" w:hAnsi="Tahoma" w:cs="Tahoma"/>
        </w:rPr>
        <w:t xml:space="preserve"> </w:t>
      </w:r>
      <w:r w:rsidRPr="00112425">
        <w:rPr>
          <w:rFonts w:ascii="Tahoma" w:hAnsi="Tahoma" w:cs="Tahoma"/>
        </w:rPr>
        <w:t>ki</w:t>
      </w:r>
      <w:r>
        <w:rPr>
          <w:rFonts w:ascii="Tahoma" w:hAnsi="Tahoma" w:cs="Tahoma"/>
        </w:rPr>
        <w:t xml:space="preserve"> </w:t>
      </w:r>
      <w:r w:rsidRPr="00112425">
        <w:rPr>
          <w:rFonts w:ascii="Tahoma" w:hAnsi="Tahoma" w:cs="Tahoma"/>
        </w:rPr>
        <w:t>nastopamo</w:t>
      </w:r>
      <w:r>
        <w:rPr>
          <w:rFonts w:ascii="Tahoma" w:hAnsi="Tahoma" w:cs="Tahoma"/>
        </w:rPr>
        <w:t xml:space="preserve"> </w:t>
      </w:r>
      <w:r w:rsidRPr="00112425">
        <w:rPr>
          <w:rFonts w:ascii="Tahoma" w:hAnsi="Tahoma" w:cs="Tahoma"/>
        </w:rPr>
        <w:t>pri</w:t>
      </w:r>
      <w:r>
        <w:rPr>
          <w:rFonts w:ascii="Tahoma" w:hAnsi="Tahoma" w:cs="Tahoma"/>
        </w:rPr>
        <w:t xml:space="preserve"> </w:t>
      </w:r>
      <w:r w:rsidRPr="00112425">
        <w:rPr>
          <w:rFonts w:ascii="Tahoma" w:hAnsi="Tahoma" w:cs="Tahoma"/>
        </w:rPr>
        <w:t>gospodarskemu</w:t>
      </w:r>
      <w:r>
        <w:rPr>
          <w:rFonts w:ascii="Tahoma" w:hAnsi="Tahoma" w:cs="Tahoma"/>
        </w:rPr>
        <w:t xml:space="preserve"> </w:t>
      </w:r>
      <w:r w:rsidRPr="00112425">
        <w:rPr>
          <w:rFonts w:ascii="Tahoma" w:hAnsi="Tahoma" w:cs="Tahoma"/>
        </w:rPr>
        <w:t>subjektu,</w:t>
      </w:r>
      <w:r>
        <w:rPr>
          <w:rFonts w:ascii="Tahoma" w:hAnsi="Tahoma" w:cs="Tahoma"/>
        </w:rPr>
        <w:t xml:space="preserve"> </w:t>
      </w:r>
      <w:r w:rsidRPr="00112425">
        <w:rPr>
          <w:rFonts w:ascii="Tahoma" w:hAnsi="Tahoma" w:cs="Tahoma"/>
        </w:rPr>
        <w:t>ki</w:t>
      </w:r>
      <w:r>
        <w:rPr>
          <w:rFonts w:ascii="Tahoma" w:hAnsi="Tahoma" w:cs="Tahoma"/>
        </w:rPr>
        <w:t xml:space="preserve"> </w:t>
      </w:r>
      <w:r w:rsidRPr="00112425">
        <w:rPr>
          <w:rFonts w:ascii="Tahoma" w:hAnsi="Tahoma" w:cs="Tahoma"/>
        </w:rPr>
        <w:t>oddaja</w:t>
      </w:r>
      <w:r>
        <w:rPr>
          <w:rFonts w:ascii="Tahoma" w:hAnsi="Tahoma" w:cs="Tahoma"/>
        </w:rPr>
        <w:t xml:space="preserve"> </w:t>
      </w:r>
      <w:r w:rsidRPr="00112425">
        <w:rPr>
          <w:rFonts w:ascii="Tahoma" w:hAnsi="Tahoma" w:cs="Tahoma"/>
        </w:rPr>
        <w:t>ponudbo</w:t>
      </w:r>
      <w:r>
        <w:rPr>
          <w:rFonts w:ascii="Tahoma" w:hAnsi="Tahoma" w:cs="Tahoma"/>
        </w:rPr>
        <w:t xml:space="preserve"> </w:t>
      </w:r>
      <w:r w:rsidRPr="00112425">
        <w:rPr>
          <w:rFonts w:ascii="Tahoma" w:hAnsi="Tahoma" w:cs="Tahoma"/>
        </w:rPr>
        <w:t>za</w:t>
      </w:r>
      <w:r>
        <w:rPr>
          <w:rFonts w:ascii="Tahoma" w:hAnsi="Tahoma" w:cs="Tahoma"/>
        </w:rPr>
        <w:t xml:space="preserve"> </w:t>
      </w:r>
      <w:r w:rsidRPr="00112425">
        <w:rPr>
          <w:rFonts w:ascii="Tahoma" w:hAnsi="Tahoma" w:cs="Tahoma"/>
        </w:rPr>
        <w:t>javno</w:t>
      </w:r>
      <w:r>
        <w:rPr>
          <w:rFonts w:ascii="Tahoma" w:hAnsi="Tahoma" w:cs="Tahoma"/>
        </w:rPr>
        <w:t xml:space="preserve"> </w:t>
      </w:r>
      <w:r w:rsidRPr="00112425">
        <w:rPr>
          <w:rFonts w:ascii="Tahoma" w:hAnsi="Tahoma" w:cs="Tahoma"/>
        </w:rPr>
        <w:t>naročilo</w:t>
      </w:r>
      <w:r>
        <w:rPr>
          <w:rFonts w:ascii="Tahoma" w:hAnsi="Tahoma" w:cs="Tahoma"/>
        </w:rPr>
        <w:t xml:space="preserve"> </w:t>
      </w:r>
      <w:r w:rsidRPr="00112425">
        <w:rPr>
          <w:rFonts w:ascii="Tahoma" w:hAnsi="Tahoma" w:cs="Tahoma"/>
        </w:rPr>
        <w:t>št.</w:t>
      </w:r>
      <w:r>
        <w:rPr>
          <w:rFonts w:ascii="Tahoma" w:hAnsi="Tahoma" w:cs="Tahoma"/>
          <w:b/>
        </w:rPr>
        <w:t xml:space="preserve"> JPE-VOD-231/24 </w:t>
      </w:r>
      <w:r w:rsidR="004862EE">
        <w:rPr>
          <w:rFonts w:ascii="Tahoma" w:hAnsi="Tahoma" w:cs="Tahoma"/>
          <w:b/>
          <w:color w:val="000000"/>
        </w:rPr>
        <w:t>Idejna študija za energijsko izrabo komunalnih odpadkov in sežig komunalnega blata v TEO Ljubljana na lokacijah TE-TOL in RCERO Ljubljana</w:t>
      </w:r>
      <w:r w:rsidRPr="00112425">
        <w:rPr>
          <w:rFonts w:ascii="Tahoma" w:hAnsi="Tahoma" w:cs="Tahoma"/>
          <w:b/>
          <w:color w:val="000000"/>
        </w:rPr>
        <w:t>,</w:t>
      </w:r>
    </w:p>
    <w:p w14:paraId="552707CB" w14:textId="77777777" w:rsidR="003D4961" w:rsidRPr="00112425" w:rsidRDefault="003D4961" w:rsidP="003D4961">
      <w:pPr>
        <w:keepNext/>
        <w:keepLines/>
        <w:rPr>
          <w:rFonts w:ascii="Tahoma" w:hAnsi="Tahoma" w:cs="Tahoma"/>
        </w:rPr>
      </w:pPr>
    </w:p>
    <w:p w14:paraId="5562C977" w14:textId="77777777" w:rsidR="003D4961" w:rsidRPr="00112425" w:rsidRDefault="003D4961" w:rsidP="003D4961">
      <w:pPr>
        <w:keepNext/>
        <w:keepLines/>
        <w:jc w:val="center"/>
        <w:rPr>
          <w:rFonts w:ascii="Tahoma" w:hAnsi="Tahoma" w:cs="Tahoma"/>
          <w:b/>
        </w:rPr>
      </w:pPr>
    </w:p>
    <w:p w14:paraId="49D7C873" w14:textId="77777777" w:rsidR="003D4961" w:rsidRPr="00112425" w:rsidRDefault="003D4961" w:rsidP="003D4961">
      <w:pPr>
        <w:keepNext/>
        <w:keepLines/>
        <w:jc w:val="center"/>
        <w:rPr>
          <w:rFonts w:ascii="Tahoma" w:hAnsi="Tahoma" w:cs="Tahoma"/>
          <w:b/>
          <w:sz w:val="22"/>
          <w:szCs w:val="22"/>
        </w:rPr>
      </w:pPr>
      <w:r w:rsidRPr="00112425">
        <w:rPr>
          <w:rFonts w:ascii="Tahoma" w:hAnsi="Tahoma" w:cs="Tahoma"/>
          <w:b/>
          <w:sz w:val="22"/>
          <w:szCs w:val="22"/>
        </w:rPr>
        <w:t>SOGLAŠAMO,</w:t>
      </w:r>
    </w:p>
    <w:p w14:paraId="7631C508" w14:textId="77777777" w:rsidR="003D4961" w:rsidRPr="00112425" w:rsidRDefault="003D4961" w:rsidP="003D4961">
      <w:pPr>
        <w:keepNext/>
        <w:keepLines/>
        <w:rPr>
          <w:rFonts w:ascii="Tahoma" w:hAnsi="Tahoma" w:cs="Tahoma"/>
          <w:b/>
        </w:rPr>
      </w:pPr>
    </w:p>
    <w:p w14:paraId="6E60BB44" w14:textId="77777777" w:rsidR="003D4961" w:rsidRPr="00581519" w:rsidRDefault="003D4961" w:rsidP="003D4961">
      <w:pPr>
        <w:keepNext/>
        <w:keepLines/>
        <w:jc w:val="both"/>
        <w:rPr>
          <w:rFonts w:ascii="Tahoma" w:hAnsi="Tahoma" w:cs="Tahoma"/>
        </w:rPr>
      </w:pPr>
      <w:r w:rsidRPr="00112425">
        <w:rPr>
          <w:rFonts w:ascii="Tahoma" w:hAnsi="Tahoma" w:cs="Tahoma"/>
        </w:rPr>
        <w:t>da</w:t>
      </w:r>
      <w:r>
        <w:rPr>
          <w:rFonts w:ascii="Tahoma" w:hAnsi="Tahoma" w:cs="Tahoma"/>
        </w:rPr>
        <w:t xml:space="preserve"> </w:t>
      </w:r>
      <w:r w:rsidRPr="00112425">
        <w:rPr>
          <w:rFonts w:ascii="Tahoma" w:hAnsi="Tahoma" w:cs="Tahoma"/>
        </w:rPr>
        <w:t>nam</w:t>
      </w:r>
      <w:r>
        <w:rPr>
          <w:rFonts w:ascii="Tahoma" w:hAnsi="Tahoma" w:cs="Tahoma"/>
        </w:rPr>
        <w:t xml:space="preserve"> </w:t>
      </w:r>
      <w:r w:rsidRPr="00112425">
        <w:rPr>
          <w:rFonts w:ascii="Tahoma" w:hAnsi="Tahoma" w:cs="Tahoma"/>
        </w:rPr>
        <w:t>naročnik</w:t>
      </w:r>
      <w:r>
        <w:rPr>
          <w:rFonts w:ascii="Tahoma" w:hAnsi="Tahoma" w:cs="Tahoma"/>
        </w:rPr>
        <w:t xml:space="preserve"> </w:t>
      </w:r>
      <w:r w:rsidRPr="00581519">
        <w:rPr>
          <w:rFonts w:ascii="Tahoma" w:hAnsi="Tahoma" w:cs="Tahoma"/>
        </w:rPr>
        <w:t>v</w:t>
      </w:r>
      <w:r>
        <w:rPr>
          <w:rFonts w:ascii="Tahoma" w:hAnsi="Tahoma" w:cs="Tahoma"/>
        </w:rPr>
        <w:t xml:space="preserve"> </w:t>
      </w:r>
      <w:r w:rsidRPr="00581519">
        <w:rPr>
          <w:rFonts w:ascii="Tahoma" w:hAnsi="Tahoma" w:cs="Tahoma"/>
        </w:rPr>
        <w:t>skladu</w:t>
      </w:r>
      <w:r>
        <w:rPr>
          <w:rFonts w:ascii="Tahoma" w:hAnsi="Tahoma" w:cs="Tahoma"/>
        </w:rPr>
        <w:t xml:space="preserve"> </w:t>
      </w:r>
      <w:r w:rsidRPr="00581519">
        <w:rPr>
          <w:rFonts w:ascii="Tahoma" w:hAnsi="Tahoma" w:cs="Tahoma"/>
        </w:rPr>
        <w:t>s</w:t>
      </w:r>
      <w:r>
        <w:rPr>
          <w:rFonts w:ascii="Tahoma" w:hAnsi="Tahoma" w:cs="Tahoma"/>
        </w:rPr>
        <w:t xml:space="preserve"> </w:t>
      </w:r>
      <w:r w:rsidRPr="00581519">
        <w:rPr>
          <w:rFonts w:ascii="Tahoma" w:hAnsi="Tahoma" w:cs="Tahoma"/>
        </w:rPr>
        <w:t>94.</w:t>
      </w:r>
      <w:r>
        <w:rPr>
          <w:rFonts w:ascii="Tahoma" w:hAnsi="Tahoma" w:cs="Tahoma"/>
        </w:rPr>
        <w:t xml:space="preserve"> </w:t>
      </w:r>
      <w:r w:rsidRPr="00581519">
        <w:rPr>
          <w:rFonts w:ascii="Tahoma" w:hAnsi="Tahoma" w:cs="Tahoma"/>
        </w:rPr>
        <w:t>členom</w:t>
      </w:r>
      <w:r>
        <w:rPr>
          <w:rFonts w:ascii="Tahoma" w:hAnsi="Tahoma" w:cs="Tahoma"/>
        </w:rPr>
        <w:t xml:space="preserve"> </w:t>
      </w:r>
      <w:r w:rsidRPr="00581519">
        <w:rPr>
          <w:rFonts w:ascii="Tahoma" w:hAnsi="Tahoma" w:cs="Tahoma"/>
        </w:rPr>
        <w:t>ZJN-3,</w:t>
      </w:r>
      <w:r>
        <w:rPr>
          <w:rFonts w:ascii="Tahoma" w:hAnsi="Tahoma" w:cs="Tahoma"/>
        </w:rPr>
        <w:t xml:space="preserve"> </w:t>
      </w:r>
      <w:r w:rsidRPr="00581519">
        <w:rPr>
          <w:rFonts w:ascii="Tahoma" w:hAnsi="Tahoma" w:cs="Tahoma"/>
        </w:rPr>
        <w:t>namesto</w:t>
      </w:r>
      <w:r>
        <w:rPr>
          <w:rFonts w:ascii="Tahoma" w:hAnsi="Tahoma" w:cs="Tahoma"/>
        </w:rPr>
        <w:t xml:space="preserve"> </w:t>
      </w:r>
      <w:r w:rsidRPr="00581519">
        <w:rPr>
          <w:rFonts w:ascii="Tahoma" w:hAnsi="Tahoma" w:cs="Tahoma"/>
        </w:rPr>
        <w:t>gospodarskega</w:t>
      </w:r>
      <w:r>
        <w:rPr>
          <w:rFonts w:ascii="Tahoma" w:hAnsi="Tahoma" w:cs="Tahoma"/>
        </w:rPr>
        <w:t xml:space="preserve"> </w:t>
      </w:r>
      <w:r w:rsidRPr="00581519">
        <w:rPr>
          <w:rFonts w:ascii="Tahoma" w:hAnsi="Tahoma" w:cs="Tahoma"/>
        </w:rPr>
        <w:t>subjekta,</w:t>
      </w:r>
      <w:r>
        <w:rPr>
          <w:rFonts w:ascii="Tahoma" w:hAnsi="Tahoma" w:cs="Tahoma"/>
        </w:rPr>
        <w:t xml:space="preserve"> </w:t>
      </w:r>
      <w:r w:rsidRPr="00581519">
        <w:rPr>
          <w:rFonts w:ascii="Tahoma" w:hAnsi="Tahoma" w:cs="Tahoma"/>
        </w:rPr>
        <w:t>ki</w:t>
      </w:r>
      <w:r>
        <w:rPr>
          <w:rFonts w:ascii="Tahoma" w:hAnsi="Tahoma" w:cs="Tahoma"/>
        </w:rPr>
        <w:t xml:space="preserve"> </w:t>
      </w:r>
      <w:r w:rsidRPr="00581519">
        <w:rPr>
          <w:rFonts w:ascii="Tahoma" w:hAnsi="Tahoma" w:cs="Tahoma"/>
        </w:rPr>
        <w:t>oddaja</w:t>
      </w:r>
      <w:r>
        <w:rPr>
          <w:rFonts w:ascii="Tahoma" w:hAnsi="Tahoma" w:cs="Tahoma"/>
        </w:rPr>
        <w:t xml:space="preserve"> </w:t>
      </w:r>
      <w:r w:rsidRPr="00581519">
        <w:rPr>
          <w:rFonts w:ascii="Tahoma" w:hAnsi="Tahoma" w:cs="Tahoma"/>
        </w:rPr>
        <w:t>ponudbo</w:t>
      </w:r>
      <w:r>
        <w:rPr>
          <w:rFonts w:ascii="Tahoma" w:hAnsi="Tahoma" w:cs="Tahoma"/>
        </w:rPr>
        <w:t xml:space="preserve"> </w:t>
      </w:r>
      <w:r w:rsidRPr="00581519">
        <w:rPr>
          <w:rFonts w:ascii="Tahoma" w:hAnsi="Tahoma" w:cs="Tahoma"/>
        </w:rPr>
        <w:t>za</w:t>
      </w:r>
      <w:r>
        <w:rPr>
          <w:rFonts w:ascii="Tahoma" w:hAnsi="Tahoma" w:cs="Tahoma"/>
        </w:rPr>
        <w:t xml:space="preserve"> </w:t>
      </w:r>
      <w:r w:rsidRPr="00581519">
        <w:rPr>
          <w:rFonts w:ascii="Tahoma" w:hAnsi="Tahoma" w:cs="Tahoma"/>
        </w:rPr>
        <w:t>predmetno</w:t>
      </w:r>
      <w:r>
        <w:rPr>
          <w:rFonts w:ascii="Tahoma" w:hAnsi="Tahoma" w:cs="Tahoma"/>
        </w:rPr>
        <w:t xml:space="preserve"> </w:t>
      </w:r>
      <w:r w:rsidRPr="00581519">
        <w:rPr>
          <w:rFonts w:ascii="Tahoma" w:hAnsi="Tahoma" w:cs="Tahoma"/>
        </w:rPr>
        <w:t>javno</w:t>
      </w:r>
      <w:r>
        <w:rPr>
          <w:rFonts w:ascii="Tahoma" w:hAnsi="Tahoma" w:cs="Tahoma"/>
        </w:rPr>
        <w:t xml:space="preserve"> </w:t>
      </w:r>
      <w:r w:rsidRPr="00581519">
        <w:rPr>
          <w:rFonts w:ascii="Tahoma" w:hAnsi="Tahoma" w:cs="Tahoma"/>
        </w:rPr>
        <w:t>naročilo,</w:t>
      </w:r>
      <w:r>
        <w:rPr>
          <w:rFonts w:ascii="Tahoma" w:hAnsi="Tahoma" w:cs="Tahoma"/>
        </w:rPr>
        <w:t xml:space="preserve"> </w:t>
      </w:r>
      <w:r w:rsidRPr="00581519">
        <w:rPr>
          <w:rFonts w:ascii="Tahoma" w:hAnsi="Tahoma" w:cs="Tahoma"/>
        </w:rPr>
        <w:t>poravna</w:t>
      </w:r>
      <w:r>
        <w:rPr>
          <w:rFonts w:ascii="Tahoma" w:hAnsi="Tahoma" w:cs="Tahoma"/>
        </w:rPr>
        <w:t xml:space="preserve"> </w:t>
      </w:r>
      <w:r w:rsidRPr="00581519">
        <w:rPr>
          <w:rFonts w:ascii="Tahoma" w:hAnsi="Tahoma" w:cs="Tahoma"/>
        </w:rPr>
        <w:t>našo</w:t>
      </w:r>
      <w:r>
        <w:rPr>
          <w:rFonts w:ascii="Tahoma" w:hAnsi="Tahoma" w:cs="Tahoma"/>
        </w:rPr>
        <w:t xml:space="preserve"> </w:t>
      </w:r>
      <w:r w:rsidRPr="00581519">
        <w:rPr>
          <w:rFonts w:ascii="Tahoma" w:hAnsi="Tahoma" w:cs="Tahoma"/>
        </w:rPr>
        <w:t>terjatev</w:t>
      </w:r>
      <w:r>
        <w:rPr>
          <w:rFonts w:ascii="Tahoma" w:hAnsi="Tahoma" w:cs="Tahoma"/>
        </w:rPr>
        <w:t xml:space="preserve"> </w:t>
      </w:r>
      <w:r w:rsidRPr="00581519">
        <w:rPr>
          <w:rFonts w:ascii="Tahoma" w:hAnsi="Tahoma" w:cs="Tahoma"/>
        </w:rPr>
        <w:t>v</w:t>
      </w:r>
      <w:r>
        <w:rPr>
          <w:rFonts w:ascii="Tahoma" w:hAnsi="Tahoma" w:cs="Tahoma"/>
        </w:rPr>
        <w:t xml:space="preserve"> </w:t>
      </w:r>
      <w:r w:rsidRPr="00581519">
        <w:rPr>
          <w:rFonts w:ascii="Tahoma" w:hAnsi="Tahoma" w:cs="Tahoma"/>
        </w:rPr>
        <w:t>zvezi</w:t>
      </w:r>
      <w:r>
        <w:rPr>
          <w:rFonts w:ascii="Tahoma" w:hAnsi="Tahoma" w:cs="Tahoma"/>
        </w:rPr>
        <w:t xml:space="preserve"> </w:t>
      </w:r>
      <w:r w:rsidRPr="00581519">
        <w:rPr>
          <w:rFonts w:ascii="Tahoma" w:hAnsi="Tahoma" w:cs="Tahoma"/>
        </w:rPr>
        <w:t>z</w:t>
      </w:r>
      <w:r>
        <w:rPr>
          <w:rFonts w:ascii="Tahoma" w:hAnsi="Tahoma" w:cs="Tahoma"/>
        </w:rPr>
        <w:t xml:space="preserve"> </w:t>
      </w:r>
      <w:r w:rsidRPr="00581519">
        <w:rPr>
          <w:rFonts w:ascii="Tahoma" w:hAnsi="Tahoma" w:cs="Tahoma"/>
        </w:rPr>
        <w:t>izvedbo</w:t>
      </w:r>
      <w:r>
        <w:rPr>
          <w:rFonts w:ascii="Tahoma" w:hAnsi="Tahoma" w:cs="Tahoma"/>
        </w:rPr>
        <w:t xml:space="preserve"> </w:t>
      </w:r>
      <w:r w:rsidRPr="00581519">
        <w:rPr>
          <w:rFonts w:ascii="Tahoma" w:hAnsi="Tahoma" w:cs="Tahoma"/>
        </w:rPr>
        <w:t>predmeta</w:t>
      </w:r>
      <w:r>
        <w:rPr>
          <w:rFonts w:ascii="Tahoma" w:hAnsi="Tahoma" w:cs="Tahoma"/>
        </w:rPr>
        <w:t xml:space="preserve"> </w:t>
      </w:r>
      <w:r w:rsidRPr="00581519">
        <w:rPr>
          <w:rFonts w:ascii="Tahoma" w:hAnsi="Tahoma" w:cs="Tahoma"/>
        </w:rPr>
        <w:t>javnega</w:t>
      </w:r>
      <w:r>
        <w:rPr>
          <w:rFonts w:ascii="Tahoma" w:hAnsi="Tahoma" w:cs="Tahoma"/>
        </w:rPr>
        <w:t xml:space="preserve"> </w:t>
      </w:r>
      <w:r w:rsidRPr="00581519">
        <w:rPr>
          <w:rFonts w:ascii="Tahoma" w:hAnsi="Tahoma" w:cs="Tahoma"/>
        </w:rPr>
        <w:t>naročila,</w:t>
      </w:r>
      <w:r>
        <w:rPr>
          <w:rFonts w:ascii="Tahoma" w:hAnsi="Tahoma" w:cs="Tahoma"/>
        </w:rPr>
        <w:t xml:space="preserve"> </w:t>
      </w:r>
      <w:r w:rsidRPr="00581519">
        <w:rPr>
          <w:rFonts w:ascii="Tahoma" w:hAnsi="Tahoma" w:cs="Tahoma"/>
        </w:rPr>
        <w:t>in</w:t>
      </w:r>
      <w:r>
        <w:rPr>
          <w:rFonts w:ascii="Tahoma" w:hAnsi="Tahoma" w:cs="Tahoma"/>
        </w:rPr>
        <w:t xml:space="preserve"> </w:t>
      </w:r>
      <w:r w:rsidRPr="00581519">
        <w:rPr>
          <w:rFonts w:ascii="Tahoma" w:hAnsi="Tahoma" w:cs="Tahoma"/>
        </w:rPr>
        <w:t>sicer</w:t>
      </w:r>
      <w:r>
        <w:rPr>
          <w:rFonts w:ascii="Tahoma" w:hAnsi="Tahoma" w:cs="Tahoma"/>
        </w:rPr>
        <w:t xml:space="preserve"> </w:t>
      </w:r>
      <w:r w:rsidRPr="00581519">
        <w:rPr>
          <w:rFonts w:ascii="Tahoma" w:hAnsi="Tahoma" w:cs="Tahoma"/>
        </w:rPr>
        <w:t>na</w:t>
      </w:r>
      <w:r>
        <w:rPr>
          <w:rFonts w:ascii="Tahoma" w:hAnsi="Tahoma" w:cs="Tahoma"/>
        </w:rPr>
        <w:t xml:space="preserve"> </w:t>
      </w:r>
      <w:r w:rsidRPr="00581519">
        <w:rPr>
          <w:rFonts w:ascii="Tahoma" w:hAnsi="Tahoma" w:cs="Tahoma"/>
        </w:rPr>
        <w:t>podlagi</w:t>
      </w:r>
      <w:r>
        <w:rPr>
          <w:rFonts w:ascii="Tahoma" w:hAnsi="Tahoma" w:cs="Tahoma"/>
        </w:rPr>
        <w:t xml:space="preserve"> </w:t>
      </w:r>
      <w:r w:rsidRPr="00581519">
        <w:rPr>
          <w:rFonts w:ascii="Tahoma" w:hAnsi="Tahoma" w:cs="Tahoma"/>
        </w:rPr>
        <w:t>izstavljenih</w:t>
      </w:r>
      <w:r>
        <w:rPr>
          <w:rFonts w:ascii="Tahoma" w:hAnsi="Tahoma" w:cs="Tahoma"/>
        </w:rPr>
        <w:t xml:space="preserve"> </w:t>
      </w:r>
      <w:r w:rsidRPr="00581519">
        <w:rPr>
          <w:rFonts w:ascii="Tahoma" w:hAnsi="Tahoma" w:cs="Tahoma"/>
        </w:rPr>
        <w:t>računov/situacij,</w:t>
      </w:r>
      <w:r>
        <w:rPr>
          <w:rFonts w:ascii="Tahoma" w:hAnsi="Tahoma" w:cs="Tahoma"/>
        </w:rPr>
        <w:t xml:space="preserve"> </w:t>
      </w:r>
      <w:r w:rsidRPr="00581519">
        <w:rPr>
          <w:rFonts w:ascii="Tahoma" w:hAnsi="Tahoma" w:cs="Tahoma"/>
        </w:rPr>
        <w:t>ki</w:t>
      </w:r>
      <w:r>
        <w:rPr>
          <w:rFonts w:ascii="Tahoma" w:hAnsi="Tahoma" w:cs="Tahoma"/>
        </w:rPr>
        <w:t xml:space="preserve"> </w:t>
      </w:r>
      <w:r w:rsidRPr="00581519">
        <w:rPr>
          <w:rFonts w:ascii="Tahoma" w:hAnsi="Tahoma" w:cs="Tahoma"/>
        </w:rPr>
        <w:t>jih</w:t>
      </w:r>
      <w:r>
        <w:rPr>
          <w:rFonts w:ascii="Tahoma" w:hAnsi="Tahoma" w:cs="Tahoma"/>
        </w:rPr>
        <w:t xml:space="preserve"> </w:t>
      </w:r>
      <w:r w:rsidRPr="00581519">
        <w:rPr>
          <w:rFonts w:ascii="Tahoma" w:hAnsi="Tahoma" w:cs="Tahoma"/>
        </w:rPr>
        <w:t>bo</w:t>
      </w:r>
      <w:r>
        <w:rPr>
          <w:rFonts w:ascii="Tahoma" w:hAnsi="Tahoma" w:cs="Tahoma"/>
        </w:rPr>
        <w:t xml:space="preserve"> </w:t>
      </w:r>
      <w:r w:rsidRPr="00581519">
        <w:rPr>
          <w:rFonts w:ascii="Tahoma" w:hAnsi="Tahoma" w:cs="Tahoma"/>
        </w:rPr>
        <w:t>predhodno</w:t>
      </w:r>
      <w:r>
        <w:rPr>
          <w:rFonts w:ascii="Tahoma" w:hAnsi="Tahoma" w:cs="Tahoma"/>
        </w:rPr>
        <w:t xml:space="preserve"> </w:t>
      </w:r>
      <w:r w:rsidRPr="00581519">
        <w:rPr>
          <w:rFonts w:ascii="Tahoma" w:hAnsi="Tahoma" w:cs="Tahoma"/>
        </w:rPr>
        <w:t>potrdil</w:t>
      </w:r>
      <w:r>
        <w:rPr>
          <w:rFonts w:ascii="Tahoma" w:hAnsi="Tahoma" w:cs="Tahoma"/>
        </w:rPr>
        <w:t xml:space="preserve"> </w:t>
      </w:r>
      <w:r w:rsidRPr="00581519">
        <w:rPr>
          <w:rFonts w:ascii="Tahoma" w:hAnsi="Tahoma" w:cs="Tahoma"/>
        </w:rPr>
        <w:t>izbrani</w:t>
      </w:r>
      <w:r>
        <w:rPr>
          <w:rFonts w:ascii="Tahoma" w:hAnsi="Tahoma" w:cs="Tahoma"/>
        </w:rPr>
        <w:t xml:space="preserve"> </w:t>
      </w:r>
      <w:r w:rsidRPr="00581519">
        <w:rPr>
          <w:rFonts w:ascii="Tahoma" w:hAnsi="Tahoma" w:cs="Tahoma"/>
        </w:rPr>
        <w:t>ponudnik</w:t>
      </w:r>
      <w:r>
        <w:rPr>
          <w:rFonts w:ascii="Tahoma" w:hAnsi="Tahoma" w:cs="Tahoma"/>
        </w:rPr>
        <w:t xml:space="preserve"> </w:t>
      </w:r>
      <w:r w:rsidRPr="00581519">
        <w:rPr>
          <w:rFonts w:ascii="Tahoma" w:hAnsi="Tahoma" w:cs="Tahoma"/>
        </w:rPr>
        <w:t>in</w:t>
      </w:r>
      <w:r>
        <w:rPr>
          <w:rFonts w:ascii="Tahoma" w:hAnsi="Tahoma" w:cs="Tahoma"/>
        </w:rPr>
        <w:t xml:space="preserve"> </w:t>
      </w:r>
      <w:r w:rsidRPr="00581519">
        <w:rPr>
          <w:rFonts w:ascii="Tahoma" w:hAnsi="Tahoma" w:cs="Tahoma"/>
        </w:rPr>
        <w:t>bodo</w:t>
      </w:r>
      <w:r>
        <w:rPr>
          <w:rFonts w:ascii="Tahoma" w:hAnsi="Tahoma" w:cs="Tahoma"/>
        </w:rPr>
        <w:t xml:space="preserve"> </w:t>
      </w:r>
      <w:r w:rsidRPr="00581519">
        <w:rPr>
          <w:rFonts w:ascii="Tahoma" w:hAnsi="Tahoma" w:cs="Tahoma"/>
        </w:rPr>
        <w:t>priloga</w:t>
      </w:r>
      <w:r>
        <w:rPr>
          <w:rFonts w:ascii="Tahoma" w:hAnsi="Tahoma" w:cs="Tahoma"/>
        </w:rPr>
        <w:t xml:space="preserve"> </w:t>
      </w:r>
      <w:r w:rsidRPr="00581519">
        <w:rPr>
          <w:rFonts w:ascii="Tahoma" w:hAnsi="Tahoma" w:cs="Tahoma"/>
        </w:rPr>
        <w:t>računov/situacij,</w:t>
      </w:r>
      <w:r>
        <w:rPr>
          <w:rFonts w:ascii="Tahoma" w:hAnsi="Tahoma" w:cs="Tahoma"/>
        </w:rPr>
        <w:t xml:space="preserve"> </w:t>
      </w:r>
      <w:r w:rsidRPr="00581519">
        <w:rPr>
          <w:rFonts w:ascii="Tahoma" w:hAnsi="Tahoma" w:cs="Tahoma"/>
        </w:rPr>
        <w:t>ki</w:t>
      </w:r>
      <w:r>
        <w:rPr>
          <w:rFonts w:ascii="Tahoma" w:hAnsi="Tahoma" w:cs="Tahoma"/>
        </w:rPr>
        <w:t xml:space="preserve"> </w:t>
      </w:r>
      <w:r w:rsidRPr="00581519">
        <w:rPr>
          <w:rFonts w:ascii="Tahoma" w:hAnsi="Tahoma" w:cs="Tahoma"/>
        </w:rPr>
        <w:t>jih</w:t>
      </w:r>
      <w:r>
        <w:rPr>
          <w:rFonts w:ascii="Tahoma" w:hAnsi="Tahoma" w:cs="Tahoma"/>
        </w:rPr>
        <w:t xml:space="preserve"> </w:t>
      </w:r>
      <w:r w:rsidRPr="00581519">
        <w:rPr>
          <w:rFonts w:ascii="Tahoma" w:hAnsi="Tahoma" w:cs="Tahoma"/>
        </w:rPr>
        <w:t>bo</w:t>
      </w:r>
      <w:r>
        <w:rPr>
          <w:rFonts w:ascii="Tahoma" w:hAnsi="Tahoma" w:cs="Tahoma"/>
        </w:rPr>
        <w:t xml:space="preserve"> </w:t>
      </w:r>
      <w:r w:rsidRPr="00581519">
        <w:rPr>
          <w:rFonts w:ascii="Tahoma" w:hAnsi="Tahoma" w:cs="Tahoma"/>
        </w:rPr>
        <w:t>naročniku</w:t>
      </w:r>
      <w:r>
        <w:rPr>
          <w:rFonts w:ascii="Tahoma" w:hAnsi="Tahoma" w:cs="Tahoma"/>
        </w:rPr>
        <w:t xml:space="preserve"> </w:t>
      </w:r>
      <w:r w:rsidRPr="00581519">
        <w:rPr>
          <w:rFonts w:ascii="Tahoma" w:hAnsi="Tahoma" w:cs="Tahoma"/>
        </w:rPr>
        <w:t>izstavil</w:t>
      </w:r>
      <w:r>
        <w:rPr>
          <w:rFonts w:ascii="Tahoma" w:hAnsi="Tahoma" w:cs="Tahoma"/>
        </w:rPr>
        <w:t xml:space="preserve"> </w:t>
      </w:r>
      <w:r w:rsidRPr="00581519">
        <w:rPr>
          <w:rFonts w:ascii="Tahoma" w:hAnsi="Tahoma" w:cs="Tahoma"/>
        </w:rPr>
        <w:t>izbrani</w:t>
      </w:r>
      <w:r>
        <w:rPr>
          <w:rFonts w:ascii="Tahoma" w:hAnsi="Tahoma" w:cs="Tahoma"/>
        </w:rPr>
        <w:t xml:space="preserve"> </w:t>
      </w:r>
      <w:r w:rsidRPr="00581519">
        <w:rPr>
          <w:rFonts w:ascii="Tahoma" w:hAnsi="Tahoma" w:cs="Tahoma"/>
        </w:rPr>
        <w:t>ponudnik.</w:t>
      </w:r>
    </w:p>
    <w:p w14:paraId="0FFD072F" w14:textId="77777777" w:rsidR="003D4961" w:rsidRPr="00112425" w:rsidRDefault="003D4961" w:rsidP="003D4961">
      <w:pPr>
        <w:keepNext/>
        <w:keepLines/>
        <w:rPr>
          <w:b/>
        </w:rPr>
      </w:pPr>
      <w:r>
        <w:rPr>
          <w:b/>
        </w:rPr>
        <w:t xml:space="preserve"> </w:t>
      </w:r>
    </w:p>
    <w:p w14:paraId="790943B4" w14:textId="77777777" w:rsidR="003D4961" w:rsidRPr="00112425" w:rsidRDefault="003D4961" w:rsidP="003D4961">
      <w:pPr>
        <w:keepNext/>
        <w:keepLines/>
        <w:rPr>
          <w:b/>
        </w:rPr>
      </w:pPr>
    </w:p>
    <w:p w14:paraId="737741FB" w14:textId="77777777" w:rsidR="003D4961" w:rsidRPr="00112425" w:rsidRDefault="003D4961" w:rsidP="003D4961">
      <w:pPr>
        <w:keepNext/>
        <w:keepLines/>
        <w:rPr>
          <w:rFonts w:ascii="Tahoma" w:hAnsi="Tahoma" w:cs="Tahoma"/>
          <w:b/>
        </w:rPr>
      </w:pPr>
    </w:p>
    <w:p w14:paraId="412B221C" w14:textId="77777777" w:rsidR="003D4961" w:rsidRPr="00112425" w:rsidRDefault="003D4961" w:rsidP="003D4961">
      <w:pPr>
        <w:keepNext/>
        <w:keepLines/>
        <w:rPr>
          <w:rFonts w:ascii="Tahoma" w:hAnsi="Tahoma" w:cs="Tahoma"/>
        </w:rPr>
      </w:pPr>
      <w:r w:rsidRPr="00112425">
        <w:rPr>
          <w:rFonts w:ascii="Tahoma" w:hAnsi="Tahoma" w:cs="Tahoma"/>
        </w:rPr>
        <w:t>____________________________</w:t>
      </w:r>
      <w:r>
        <w:rPr>
          <w:rFonts w:ascii="Tahoma" w:hAnsi="Tahoma" w:cs="Tahoma"/>
        </w:rPr>
        <w:t xml:space="preserve">                     </w:t>
      </w:r>
      <w:r w:rsidRPr="00112425">
        <w:rPr>
          <w:rFonts w:ascii="Tahoma" w:hAnsi="Tahoma" w:cs="Tahoma"/>
        </w:rPr>
        <w:t>Žig</w:t>
      </w:r>
      <w:r>
        <w:rPr>
          <w:rFonts w:ascii="Tahoma" w:hAnsi="Tahoma" w:cs="Tahoma"/>
        </w:rPr>
        <w:t xml:space="preserve">                </w:t>
      </w:r>
      <w:r w:rsidRPr="00112425">
        <w:rPr>
          <w:rFonts w:ascii="Tahoma" w:hAnsi="Tahoma" w:cs="Tahoma"/>
        </w:rPr>
        <w:t>_______________________________</w:t>
      </w:r>
    </w:p>
    <w:p w14:paraId="2EC8639D" w14:textId="77777777" w:rsidR="003D4961" w:rsidRPr="00112425" w:rsidRDefault="003D4961" w:rsidP="003D4961">
      <w:pPr>
        <w:keepNext/>
        <w:keepLines/>
        <w:rPr>
          <w:rFonts w:ascii="Tahoma" w:hAnsi="Tahoma" w:cs="Tahoma"/>
        </w:rPr>
      </w:pPr>
      <w:r w:rsidRPr="00112425">
        <w:rPr>
          <w:rFonts w:ascii="Tahoma" w:hAnsi="Tahoma" w:cs="Tahoma"/>
        </w:rPr>
        <w:t>(Kraj</w:t>
      </w:r>
      <w:r>
        <w:rPr>
          <w:rFonts w:ascii="Tahoma" w:hAnsi="Tahoma" w:cs="Tahoma"/>
        </w:rPr>
        <w:t xml:space="preserve"> </w:t>
      </w:r>
      <w:r w:rsidRPr="00112425">
        <w:rPr>
          <w:rFonts w:ascii="Tahoma" w:hAnsi="Tahoma" w:cs="Tahoma"/>
        </w:rPr>
        <w:t>in</w:t>
      </w:r>
      <w:r>
        <w:rPr>
          <w:rFonts w:ascii="Tahoma" w:hAnsi="Tahoma" w:cs="Tahoma"/>
        </w:rPr>
        <w:t xml:space="preserve"> </w:t>
      </w:r>
      <w:r w:rsidRPr="00112425">
        <w:rPr>
          <w:rFonts w:ascii="Tahoma" w:hAnsi="Tahoma" w:cs="Tahoma"/>
        </w:rPr>
        <w:t>datum)</w:t>
      </w:r>
      <w:r>
        <w:rPr>
          <w:rFonts w:ascii="Tahoma" w:hAnsi="Tahoma" w:cs="Tahoma"/>
        </w:rPr>
        <w:t xml:space="preserve">                                                                     (Ime in priimek ter p</w:t>
      </w:r>
      <w:r w:rsidRPr="00112425">
        <w:rPr>
          <w:rFonts w:ascii="Tahoma" w:hAnsi="Tahoma" w:cs="Tahoma"/>
        </w:rPr>
        <w:t>odpis</w:t>
      </w:r>
      <w:r>
        <w:rPr>
          <w:rFonts w:ascii="Tahoma" w:hAnsi="Tahoma" w:cs="Tahoma"/>
        </w:rPr>
        <w:t xml:space="preserve"> p</w:t>
      </w:r>
      <w:r w:rsidRPr="00112425">
        <w:rPr>
          <w:rFonts w:ascii="Tahoma" w:hAnsi="Tahoma" w:cs="Tahoma"/>
        </w:rPr>
        <w:t>odizvajalca)</w:t>
      </w:r>
    </w:p>
    <w:p w14:paraId="58A256E6" w14:textId="77777777" w:rsidR="003D4961" w:rsidRPr="00112425" w:rsidRDefault="003D4961" w:rsidP="003D4961">
      <w:pPr>
        <w:keepNext/>
        <w:keepLines/>
      </w:pPr>
    </w:p>
    <w:p w14:paraId="66EC9FBA" w14:textId="77777777" w:rsidR="003D4961" w:rsidRPr="00112425" w:rsidRDefault="003D4961" w:rsidP="003D4961">
      <w:pPr>
        <w:keepNext/>
        <w:keepLines/>
      </w:pPr>
    </w:p>
    <w:p w14:paraId="1EB88B2C" w14:textId="77777777" w:rsidR="003D4961" w:rsidRPr="00112425" w:rsidRDefault="003D4961" w:rsidP="003D4961">
      <w:pPr>
        <w:keepNext/>
        <w:keepLines/>
      </w:pPr>
    </w:p>
    <w:p w14:paraId="28BFE057" w14:textId="77777777" w:rsidR="003D4961" w:rsidRPr="00112425" w:rsidRDefault="003D4961" w:rsidP="003D4961">
      <w:pPr>
        <w:keepNext/>
        <w:keepLines/>
      </w:pPr>
    </w:p>
    <w:p w14:paraId="640E3CC6" w14:textId="77777777" w:rsidR="003D4961" w:rsidRPr="00112425" w:rsidRDefault="003D4961" w:rsidP="003D4961">
      <w:pPr>
        <w:keepNext/>
        <w:keepLines/>
      </w:pPr>
    </w:p>
    <w:p w14:paraId="113E6999" w14:textId="77777777" w:rsidR="003D4961" w:rsidRPr="00112425" w:rsidRDefault="003D4961" w:rsidP="003D4961">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Opomba:</w:t>
      </w:r>
      <w:r>
        <w:rPr>
          <w:rFonts w:ascii="Tahoma" w:hAnsi="Tahoma" w:cs="Tahoma"/>
          <w:b/>
          <w:i/>
          <w:sz w:val="18"/>
          <w:szCs w:val="18"/>
          <w:u w:val="single"/>
        </w:rPr>
        <w:t xml:space="preserve"> </w:t>
      </w:r>
    </w:p>
    <w:p w14:paraId="2265DB1D" w14:textId="77777777" w:rsidR="003D4961" w:rsidRPr="00112425" w:rsidRDefault="003D4961" w:rsidP="003D4961">
      <w:pPr>
        <w:keepNext/>
        <w:keepLines/>
        <w:jc w:val="both"/>
        <w:rPr>
          <w:b/>
        </w:rPr>
      </w:pPr>
      <w:r w:rsidRPr="00112425">
        <w:rPr>
          <w:rFonts w:ascii="Tahoma" w:hAnsi="Tahoma" w:cs="Tahoma"/>
          <w:i/>
          <w:iCs/>
          <w:sz w:val="18"/>
          <w:szCs w:val="22"/>
        </w:rPr>
        <w:t>Obrazec</w:t>
      </w:r>
      <w:r>
        <w:rPr>
          <w:rFonts w:ascii="Tahoma" w:hAnsi="Tahoma" w:cs="Tahoma"/>
          <w:i/>
          <w:iCs/>
          <w:sz w:val="18"/>
          <w:szCs w:val="22"/>
        </w:rPr>
        <w:t xml:space="preserve"> </w:t>
      </w:r>
      <w:r w:rsidRPr="00112425">
        <w:rPr>
          <w:rFonts w:ascii="Tahoma" w:hAnsi="Tahoma" w:cs="Tahoma"/>
          <w:i/>
          <w:iCs/>
          <w:sz w:val="18"/>
          <w:szCs w:val="22"/>
        </w:rPr>
        <w:t>se</w:t>
      </w:r>
      <w:r>
        <w:rPr>
          <w:rFonts w:ascii="Tahoma" w:hAnsi="Tahoma" w:cs="Tahoma"/>
          <w:i/>
          <w:iCs/>
          <w:sz w:val="18"/>
          <w:szCs w:val="22"/>
        </w:rPr>
        <w:t xml:space="preserve"> </w:t>
      </w:r>
      <w:r w:rsidRPr="00112425">
        <w:rPr>
          <w:rFonts w:ascii="Tahoma" w:hAnsi="Tahoma" w:cs="Tahoma"/>
          <w:i/>
          <w:iCs/>
          <w:sz w:val="18"/>
          <w:szCs w:val="22"/>
        </w:rPr>
        <w:t>izpolni</w:t>
      </w:r>
      <w:r>
        <w:rPr>
          <w:rFonts w:ascii="Tahoma" w:hAnsi="Tahoma" w:cs="Tahoma"/>
          <w:i/>
          <w:iCs/>
          <w:sz w:val="18"/>
          <w:szCs w:val="22"/>
        </w:rPr>
        <w:t xml:space="preserve"> </w:t>
      </w:r>
      <w:r w:rsidRPr="00112425">
        <w:rPr>
          <w:rFonts w:ascii="Tahoma" w:hAnsi="Tahoma" w:cs="Tahoma"/>
          <w:i/>
          <w:iCs/>
          <w:sz w:val="18"/>
          <w:szCs w:val="22"/>
        </w:rPr>
        <w:t>in</w:t>
      </w:r>
      <w:r>
        <w:rPr>
          <w:rFonts w:ascii="Tahoma" w:hAnsi="Tahoma" w:cs="Tahoma"/>
          <w:i/>
          <w:iCs/>
          <w:sz w:val="18"/>
          <w:szCs w:val="22"/>
        </w:rPr>
        <w:t xml:space="preserve"> </w:t>
      </w:r>
      <w:r w:rsidRPr="00112425">
        <w:rPr>
          <w:rFonts w:ascii="Tahoma" w:hAnsi="Tahoma" w:cs="Tahoma"/>
          <w:i/>
          <w:iCs/>
          <w:sz w:val="18"/>
          <w:szCs w:val="22"/>
        </w:rPr>
        <w:t>podpiše</w:t>
      </w:r>
      <w:r>
        <w:rPr>
          <w:rFonts w:ascii="Tahoma" w:hAnsi="Tahoma" w:cs="Tahoma"/>
          <w:i/>
          <w:iCs/>
          <w:sz w:val="18"/>
          <w:szCs w:val="22"/>
        </w:rPr>
        <w:t xml:space="preserve"> </w:t>
      </w:r>
      <w:r w:rsidRPr="00112425">
        <w:rPr>
          <w:rFonts w:ascii="Tahoma" w:hAnsi="Tahoma" w:cs="Tahoma"/>
          <w:i/>
          <w:iCs/>
          <w:sz w:val="18"/>
          <w:szCs w:val="22"/>
        </w:rPr>
        <w:t>kadar</w:t>
      </w:r>
      <w:r>
        <w:rPr>
          <w:rFonts w:ascii="Tahoma" w:hAnsi="Tahoma" w:cs="Tahoma"/>
          <w:i/>
          <w:iCs/>
          <w:sz w:val="18"/>
          <w:szCs w:val="22"/>
        </w:rPr>
        <w:t xml:space="preserve"> </w:t>
      </w:r>
      <w:r w:rsidRPr="00112425">
        <w:rPr>
          <w:rFonts w:ascii="Tahoma" w:hAnsi="Tahoma" w:cs="Tahoma"/>
          <w:i/>
          <w:iCs/>
          <w:sz w:val="18"/>
          <w:szCs w:val="22"/>
        </w:rPr>
        <w:t>namerava</w:t>
      </w:r>
      <w:r>
        <w:rPr>
          <w:rFonts w:ascii="Tahoma" w:hAnsi="Tahoma" w:cs="Tahoma"/>
          <w:i/>
          <w:iCs/>
          <w:sz w:val="18"/>
          <w:szCs w:val="22"/>
        </w:rPr>
        <w:t xml:space="preserve"> </w:t>
      </w:r>
      <w:r w:rsidRPr="00112425">
        <w:rPr>
          <w:rFonts w:ascii="Tahoma" w:hAnsi="Tahoma" w:cs="Tahoma"/>
          <w:i/>
          <w:iCs/>
          <w:sz w:val="18"/>
          <w:szCs w:val="22"/>
        </w:rPr>
        <w:t>ponudnik</w:t>
      </w:r>
      <w:r>
        <w:rPr>
          <w:rFonts w:ascii="Tahoma" w:hAnsi="Tahoma" w:cs="Tahoma"/>
          <w:i/>
          <w:iCs/>
          <w:sz w:val="18"/>
          <w:szCs w:val="22"/>
        </w:rPr>
        <w:t xml:space="preserve"> </w:t>
      </w:r>
      <w:r w:rsidRPr="00112425">
        <w:rPr>
          <w:rFonts w:ascii="Tahoma" w:hAnsi="Tahoma" w:cs="Tahoma"/>
          <w:i/>
          <w:iCs/>
          <w:sz w:val="18"/>
          <w:szCs w:val="22"/>
        </w:rPr>
        <w:t>izvesti</w:t>
      </w:r>
      <w:r>
        <w:rPr>
          <w:rFonts w:ascii="Tahoma" w:hAnsi="Tahoma" w:cs="Tahoma"/>
          <w:i/>
          <w:iCs/>
          <w:sz w:val="18"/>
          <w:szCs w:val="22"/>
        </w:rPr>
        <w:t xml:space="preserve"> </w:t>
      </w:r>
      <w:r w:rsidRPr="00112425">
        <w:rPr>
          <w:rFonts w:ascii="Tahoma" w:hAnsi="Tahoma" w:cs="Tahoma"/>
          <w:i/>
          <w:iCs/>
          <w:sz w:val="18"/>
          <w:szCs w:val="22"/>
        </w:rPr>
        <w:t>javno</w:t>
      </w:r>
      <w:r>
        <w:rPr>
          <w:rFonts w:ascii="Tahoma" w:hAnsi="Tahoma" w:cs="Tahoma"/>
          <w:i/>
          <w:iCs/>
          <w:sz w:val="18"/>
          <w:szCs w:val="22"/>
        </w:rPr>
        <w:t xml:space="preserve"> </w:t>
      </w:r>
      <w:r w:rsidRPr="00112425">
        <w:rPr>
          <w:rFonts w:ascii="Tahoma" w:hAnsi="Tahoma" w:cs="Tahoma"/>
          <w:i/>
          <w:iCs/>
          <w:sz w:val="18"/>
          <w:szCs w:val="22"/>
        </w:rPr>
        <w:t>naročilo</w:t>
      </w:r>
      <w:r>
        <w:rPr>
          <w:rFonts w:ascii="Tahoma" w:hAnsi="Tahoma" w:cs="Tahoma"/>
          <w:i/>
          <w:iCs/>
          <w:sz w:val="18"/>
          <w:szCs w:val="22"/>
        </w:rPr>
        <w:t xml:space="preserve"> </w:t>
      </w:r>
      <w:r w:rsidRPr="00112425">
        <w:rPr>
          <w:rFonts w:ascii="Tahoma" w:hAnsi="Tahoma" w:cs="Tahoma"/>
          <w:i/>
          <w:iCs/>
          <w:sz w:val="18"/>
          <w:szCs w:val="22"/>
        </w:rPr>
        <w:t>s</w:t>
      </w:r>
      <w:r>
        <w:rPr>
          <w:rFonts w:ascii="Tahoma" w:hAnsi="Tahoma" w:cs="Tahoma"/>
          <w:i/>
          <w:iCs/>
          <w:sz w:val="18"/>
          <w:szCs w:val="22"/>
        </w:rPr>
        <w:t xml:space="preserve"> </w:t>
      </w:r>
      <w:r w:rsidRPr="00112425">
        <w:rPr>
          <w:rFonts w:ascii="Tahoma" w:hAnsi="Tahoma" w:cs="Tahoma"/>
          <w:i/>
          <w:iCs/>
          <w:sz w:val="18"/>
          <w:szCs w:val="22"/>
        </w:rPr>
        <w:t>podizvajalcem,</w:t>
      </w:r>
      <w:r>
        <w:rPr>
          <w:rFonts w:ascii="Tahoma" w:hAnsi="Tahoma" w:cs="Tahoma"/>
          <w:i/>
          <w:iCs/>
          <w:sz w:val="18"/>
          <w:szCs w:val="22"/>
        </w:rPr>
        <w:t xml:space="preserve"> </w:t>
      </w:r>
      <w:r w:rsidRPr="00112425">
        <w:rPr>
          <w:rFonts w:ascii="Tahoma" w:hAnsi="Tahoma" w:cs="Tahoma"/>
          <w:i/>
          <w:iCs/>
          <w:sz w:val="18"/>
          <w:szCs w:val="22"/>
        </w:rPr>
        <w:t>ki</w:t>
      </w:r>
      <w:r>
        <w:rPr>
          <w:rFonts w:ascii="Tahoma" w:hAnsi="Tahoma" w:cs="Tahoma"/>
          <w:i/>
          <w:iCs/>
          <w:sz w:val="18"/>
          <w:szCs w:val="22"/>
        </w:rPr>
        <w:t xml:space="preserve"> </w:t>
      </w:r>
      <w:r w:rsidRPr="00112425">
        <w:rPr>
          <w:rFonts w:ascii="Tahoma" w:hAnsi="Tahoma" w:cs="Tahoma"/>
          <w:i/>
          <w:iCs/>
          <w:sz w:val="18"/>
          <w:szCs w:val="22"/>
        </w:rPr>
        <w:t>zahteva</w:t>
      </w:r>
      <w:r>
        <w:rPr>
          <w:rFonts w:ascii="Tahoma" w:hAnsi="Tahoma" w:cs="Tahoma"/>
          <w:i/>
          <w:iCs/>
          <w:sz w:val="18"/>
          <w:szCs w:val="22"/>
        </w:rPr>
        <w:t xml:space="preserve"> </w:t>
      </w:r>
      <w:r w:rsidRPr="00112425">
        <w:rPr>
          <w:rFonts w:ascii="Tahoma" w:hAnsi="Tahoma" w:cs="Tahoma"/>
          <w:i/>
          <w:iCs/>
          <w:sz w:val="18"/>
          <w:szCs w:val="22"/>
        </w:rPr>
        <w:t>neposredno</w:t>
      </w:r>
      <w:r>
        <w:rPr>
          <w:rFonts w:ascii="Tahoma" w:hAnsi="Tahoma" w:cs="Tahoma"/>
          <w:i/>
          <w:iCs/>
          <w:sz w:val="18"/>
          <w:szCs w:val="22"/>
        </w:rPr>
        <w:t xml:space="preserve"> </w:t>
      </w:r>
      <w:r w:rsidRPr="00112425">
        <w:rPr>
          <w:rFonts w:ascii="Tahoma" w:hAnsi="Tahoma" w:cs="Tahoma"/>
          <w:i/>
          <w:iCs/>
          <w:sz w:val="18"/>
          <w:szCs w:val="22"/>
        </w:rPr>
        <w:t>plačilo</w:t>
      </w:r>
      <w:r>
        <w:rPr>
          <w:rFonts w:ascii="Tahoma" w:hAnsi="Tahoma" w:cs="Tahoma"/>
          <w:i/>
          <w:iCs/>
          <w:sz w:val="18"/>
          <w:szCs w:val="22"/>
        </w:rPr>
        <w:t xml:space="preserve"> </w:t>
      </w:r>
      <w:r w:rsidRPr="00112425">
        <w:rPr>
          <w:rFonts w:ascii="Tahoma" w:hAnsi="Tahoma" w:cs="Tahoma"/>
          <w:i/>
          <w:iCs/>
          <w:sz w:val="18"/>
          <w:szCs w:val="22"/>
        </w:rPr>
        <w:t>v</w:t>
      </w:r>
      <w:r>
        <w:rPr>
          <w:rFonts w:ascii="Tahoma" w:hAnsi="Tahoma" w:cs="Tahoma"/>
          <w:i/>
          <w:iCs/>
          <w:sz w:val="18"/>
          <w:szCs w:val="22"/>
        </w:rPr>
        <w:t xml:space="preserve"> </w:t>
      </w:r>
      <w:r w:rsidRPr="00112425">
        <w:rPr>
          <w:rFonts w:ascii="Tahoma" w:hAnsi="Tahoma" w:cs="Tahoma"/>
          <w:i/>
          <w:iCs/>
          <w:sz w:val="18"/>
          <w:szCs w:val="22"/>
        </w:rPr>
        <w:t>skladu</w:t>
      </w:r>
      <w:r>
        <w:rPr>
          <w:rFonts w:ascii="Tahoma" w:hAnsi="Tahoma" w:cs="Tahoma"/>
          <w:i/>
          <w:iCs/>
          <w:sz w:val="18"/>
          <w:szCs w:val="22"/>
        </w:rPr>
        <w:t xml:space="preserve"> </w:t>
      </w:r>
      <w:r w:rsidRPr="00112425">
        <w:rPr>
          <w:rFonts w:ascii="Tahoma" w:hAnsi="Tahoma" w:cs="Tahoma"/>
          <w:i/>
          <w:iCs/>
          <w:sz w:val="18"/>
          <w:szCs w:val="22"/>
        </w:rPr>
        <w:t>s</w:t>
      </w:r>
      <w:r>
        <w:rPr>
          <w:rFonts w:ascii="Tahoma" w:hAnsi="Tahoma" w:cs="Tahoma"/>
          <w:i/>
          <w:iCs/>
          <w:sz w:val="18"/>
          <w:szCs w:val="22"/>
        </w:rPr>
        <w:t xml:space="preserve"> </w:t>
      </w:r>
      <w:r w:rsidRPr="00112425">
        <w:rPr>
          <w:rFonts w:ascii="Tahoma" w:hAnsi="Tahoma" w:cs="Tahoma"/>
          <w:i/>
          <w:iCs/>
          <w:sz w:val="18"/>
          <w:szCs w:val="22"/>
        </w:rPr>
        <w:t>94.</w:t>
      </w:r>
      <w:r>
        <w:rPr>
          <w:rFonts w:ascii="Tahoma" w:hAnsi="Tahoma" w:cs="Tahoma"/>
          <w:i/>
          <w:iCs/>
          <w:sz w:val="18"/>
          <w:szCs w:val="22"/>
        </w:rPr>
        <w:t xml:space="preserve"> </w:t>
      </w:r>
      <w:r w:rsidRPr="00112425">
        <w:rPr>
          <w:rFonts w:ascii="Tahoma" w:hAnsi="Tahoma" w:cs="Tahoma"/>
          <w:i/>
          <w:iCs/>
          <w:sz w:val="18"/>
          <w:szCs w:val="22"/>
        </w:rPr>
        <w:t>členom</w:t>
      </w:r>
      <w:r>
        <w:rPr>
          <w:rFonts w:ascii="Tahoma" w:hAnsi="Tahoma" w:cs="Tahoma"/>
          <w:i/>
          <w:iCs/>
          <w:sz w:val="18"/>
          <w:szCs w:val="22"/>
        </w:rPr>
        <w:t xml:space="preserve"> </w:t>
      </w:r>
      <w:r w:rsidRPr="00112425">
        <w:rPr>
          <w:rFonts w:ascii="Tahoma" w:hAnsi="Tahoma" w:cs="Tahoma"/>
          <w:i/>
          <w:iCs/>
          <w:sz w:val="18"/>
          <w:szCs w:val="22"/>
        </w:rPr>
        <w:t>ZJN-3,</w:t>
      </w:r>
      <w:r>
        <w:rPr>
          <w:rFonts w:ascii="Tahoma" w:hAnsi="Tahoma" w:cs="Tahoma"/>
          <w:i/>
          <w:iCs/>
          <w:sz w:val="18"/>
          <w:szCs w:val="22"/>
        </w:rPr>
        <w:t xml:space="preserve"> </w:t>
      </w:r>
      <w:r w:rsidRPr="00112425">
        <w:rPr>
          <w:rFonts w:ascii="Tahoma" w:hAnsi="Tahoma" w:cs="Tahoma"/>
          <w:i/>
          <w:iCs/>
          <w:sz w:val="18"/>
          <w:szCs w:val="22"/>
        </w:rPr>
        <w:t>ter</w:t>
      </w:r>
      <w:r>
        <w:rPr>
          <w:rFonts w:ascii="Tahoma" w:hAnsi="Tahoma" w:cs="Tahoma"/>
          <w:i/>
          <w:iCs/>
          <w:sz w:val="18"/>
          <w:szCs w:val="22"/>
        </w:rPr>
        <w:t xml:space="preserve"> </w:t>
      </w:r>
      <w:r w:rsidRPr="00112425">
        <w:rPr>
          <w:rFonts w:ascii="Tahoma" w:hAnsi="Tahoma" w:cs="Tahoma"/>
          <w:i/>
          <w:iCs/>
          <w:sz w:val="18"/>
          <w:szCs w:val="22"/>
        </w:rPr>
        <w:t>posledično</w:t>
      </w:r>
      <w:r>
        <w:rPr>
          <w:rFonts w:ascii="Tahoma" w:hAnsi="Tahoma" w:cs="Tahoma"/>
          <w:i/>
          <w:iCs/>
          <w:sz w:val="18"/>
          <w:szCs w:val="22"/>
        </w:rPr>
        <w:t xml:space="preserve"> </w:t>
      </w:r>
      <w:r w:rsidRPr="00112425">
        <w:rPr>
          <w:rFonts w:ascii="Tahoma" w:hAnsi="Tahoma" w:cs="Tahoma"/>
          <w:i/>
          <w:iCs/>
          <w:sz w:val="18"/>
          <w:szCs w:val="22"/>
        </w:rPr>
        <w:t>služi</w:t>
      </w:r>
      <w:r>
        <w:rPr>
          <w:rFonts w:ascii="Tahoma" w:hAnsi="Tahoma" w:cs="Tahoma"/>
          <w:i/>
          <w:iCs/>
          <w:sz w:val="18"/>
          <w:szCs w:val="22"/>
        </w:rPr>
        <w:t xml:space="preserve"> </w:t>
      </w:r>
      <w:r w:rsidRPr="00112425">
        <w:rPr>
          <w:rFonts w:ascii="Tahoma" w:hAnsi="Tahoma" w:cs="Tahoma"/>
          <w:i/>
          <w:iCs/>
          <w:sz w:val="18"/>
          <w:szCs w:val="22"/>
        </w:rPr>
        <w:t>kot</w:t>
      </w:r>
      <w:r>
        <w:rPr>
          <w:rFonts w:ascii="Tahoma" w:hAnsi="Tahoma" w:cs="Tahoma"/>
          <w:i/>
          <w:iCs/>
          <w:sz w:val="18"/>
          <w:szCs w:val="22"/>
        </w:rPr>
        <w:t xml:space="preserve"> </w:t>
      </w:r>
      <w:r w:rsidRPr="00112425">
        <w:rPr>
          <w:rFonts w:ascii="Tahoma" w:hAnsi="Tahoma" w:cs="Tahoma"/>
          <w:i/>
          <w:iCs/>
          <w:sz w:val="18"/>
          <w:szCs w:val="22"/>
        </w:rPr>
        <w:t>priloga</w:t>
      </w:r>
      <w:r>
        <w:rPr>
          <w:rFonts w:ascii="Tahoma" w:hAnsi="Tahoma" w:cs="Tahoma"/>
          <w:i/>
          <w:iCs/>
          <w:sz w:val="18"/>
          <w:szCs w:val="22"/>
        </w:rPr>
        <w:t xml:space="preserve"> </w:t>
      </w:r>
      <w:r w:rsidRPr="00112425">
        <w:rPr>
          <w:rFonts w:ascii="Tahoma" w:hAnsi="Tahoma" w:cs="Tahoma"/>
          <w:i/>
          <w:iCs/>
          <w:sz w:val="18"/>
          <w:szCs w:val="22"/>
        </w:rPr>
        <w:t>k</w:t>
      </w:r>
      <w:r>
        <w:rPr>
          <w:rFonts w:ascii="Tahoma" w:hAnsi="Tahoma" w:cs="Tahoma"/>
          <w:i/>
          <w:iCs/>
          <w:sz w:val="18"/>
          <w:szCs w:val="22"/>
        </w:rPr>
        <w:t xml:space="preserve"> </w:t>
      </w:r>
      <w:r w:rsidRPr="00112425">
        <w:rPr>
          <w:rFonts w:ascii="Tahoma" w:hAnsi="Tahoma" w:cs="Tahoma"/>
          <w:i/>
          <w:iCs/>
          <w:sz w:val="18"/>
          <w:szCs w:val="22"/>
        </w:rPr>
        <w:t>pogodbi</w:t>
      </w:r>
      <w:r>
        <w:rPr>
          <w:rFonts w:ascii="Tahoma" w:hAnsi="Tahoma" w:cs="Tahoma"/>
          <w:i/>
          <w:iCs/>
          <w:sz w:val="18"/>
          <w:szCs w:val="22"/>
        </w:rPr>
        <w:t xml:space="preserve"> </w:t>
      </w:r>
      <w:r w:rsidRPr="00112425">
        <w:rPr>
          <w:rFonts w:ascii="Tahoma" w:hAnsi="Tahoma" w:cs="Tahoma"/>
          <w:i/>
          <w:iCs/>
          <w:sz w:val="18"/>
          <w:szCs w:val="22"/>
        </w:rPr>
        <w:t>o</w:t>
      </w:r>
      <w:r>
        <w:rPr>
          <w:rFonts w:ascii="Tahoma" w:hAnsi="Tahoma" w:cs="Tahoma"/>
          <w:i/>
          <w:iCs/>
          <w:sz w:val="18"/>
          <w:szCs w:val="22"/>
        </w:rPr>
        <w:t xml:space="preserve"> </w:t>
      </w:r>
      <w:r w:rsidRPr="00112425">
        <w:rPr>
          <w:rFonts w:ascii="Tahoma" w:hAnsi="Tahoma" w:cs="Tahoma"/>
          <w:i/>
          <w:iCs/>
          <w:sz w:val="18"/>
          <w:szCs w:val="22"/>
        </w:rPr>
        <w:t>izvedbi</w:t>
      </w:r>
      <w:r>
        <w:rPr>
          <w:rFonts w:ascii="Tahoma" w:hAnsi="Tahoma" w:cs="Tahoma"/>
          <w:i/>
          <w:iCs/>
          <w:sz w:val="18"/>
          <w:szCs w:val="22"/>
        </w:rPr>
        <w:t xml:space="preserve"> </w:t>
      </w:r>
      <w:r w:rsidRPr="00112425">
        <w:rPr>
          <w:rFonts w:ascii="Tahoma" w:hAnsi="Tahoma" w:cs="Tahoma"/>
          <w:i/>
          <w:iCs/>
          <w:sz w:val="18"/>
          <w:szCs w:val="22"/>
        </w:rPr>
        <w:t>javnega</w:t>
      </w:r>
      <w:r>
        <w:rPr>
          <w:rFonts w:ascii="Tahoma" w:hAnsi="Tahoma" w:cs="Tahoma"/>
          <w:i/>
          <w:iCs/>
          <w:sz w:val="18"/>
          <w:szCs w:val="22"/>
        </w:rPr>
        <w:t xml:space="preserve"> </w:t>
      </w:r>
      <w:r w:rsidRPr="00112425">
        <w:rPr>
          <w:rFonts w:ascii="Tahoma" w:hAnsi="Tahoma" w:cs="Tahoma"/>
          <w:i/>
          <w:iCs/>
          <w:sz w:val="18"/>
          <w:szCs w:val="22"/>
        </w:rPr>
        <w:t>naročila.</w:t>
      </w:r>
    </w:p>
    <w:p w14:paraId="3893BAC8" w14:textId="77777777" w:rsidR="003D4961" w:rsidRPr="00112425" w:rsidRDefault="003D4961" w:rsidP="003D4961">
      <w:pPr>
        <w:keepNext/>
        <w:keepLines/>
        <w:jc w:val="both"/>
        <w:rPr>
          <w:rFonts w:ascii="Tahoma" w:hAnsi="Tahoma" w:cs="Tahoma"/>
          <w:i/>
          <w:iCs/>
          <w:sz w:val="18"/>
          <w:szCs w:val="22"/>
        </w:rPr>
      </w:pPr>
    </w:p>
    <w:p w14:paraId="16715CEE" w14:textId="77777777" w:rsidR="003D4961" w:rsidRPr="00112425" w:rsidRDefault="003D4961" w:rsidP="003D4961">
      <w:pPr>
        <w:keepNext/>
        <w:keepLines/>
        <w:jc w:val="both"/>
        <w:rPr>
          <w:rFonts w:ascii="Tahoma" w:hAnsi="Tahoma" w:cs="Tahoma"/>
          <w:i/>
          <w:iCs/>
          <w:sz w:val="18"/>
          <w:szCs w:val="22"/>
        </w:rPr>
      </w:pPr>
      <w:r w:rsidRPr="00112425">
        <w:rPr>
          <w:rFonts w:ascii="Tahoma" w:hAnsi="Tahoma" w:cs="Tahoma"/>
          <w:i/>
          <w:iCs/>
          <w:sz w:val="18"/>
          <w:szCs w:val="22"/>
        </w:rPr>
        <w:t>V</w:t>
      </w:r>
      <w:r>
        <w:rPr>
          <w:rFonts w:ascii="Tahoma" w:hAnsi="Tahoma" w:cs="Tahoma"/>
          <w:i/>
          <w:iCs/>
          <w:sz w:val="18"/>
          <w:szCs w:val="22"/>
        </w:rPr>
        <w:t xml:space="preserve"> </w:t>
      </w:r>
      <w:r w:rsidRPr="00112425">
        <w:rPr>
          <w:rFonts w:ascii="Tahoma" w:hAnsi="Tahoma" w:cs="Tahoma"/>
          <w:i/>
          <w:iCs/>
          <w:sz w:val="18"/>
          <w:szCs w:val="22"/>
        </w:rPr>
        <w:t>primeru,</w:t>
      </w:r>
      <w:r>
        <w:rPr>
          <w:rFonts w:ascii="Tahoma" w:hAnsi="Tahoma" w:cs="Tahoma"/>
          <w:i/>
          <w:iCs/>
          <w:sz w:val="18"/>
          <w:szCs w:val="22"/>
        </w:rPr>
        <w:t xml:space="preserve"> </w:t>
      </w:r>
      <w:r w:rsidRPr="00112425">
        <w:rPr>
          <w:rFonts w:ascii="Tahoma" w:hAnsi="Tahoma" w:cs="Tahoma"/>
          <w:i/>
          <w:iCs/>
          <w:sz w:val="18"/>
          <w:szCs w:val="22"/>
        </w:rPr>
        <w:t>da</w:t>
      </w:r>
      <w:r>
        <w:rPr>
          <w:rFonts w:ascii="Tahoma" w:hAnsi="Tahoma" w:cs="Tahoma"/>
          <w:i/>
          <w:iCs/>
          <w:sz w:val="18"/>
          <w:szCs w:val="22"/>
        </w:rPr>
        <w:t xml:space="preserve"> </w:t>
      </w:r>
      <w:r w:rsidRPr="00112425">
        <w:rPr>
          <w:rFonts w:ascii="Tahoma" w:hAnsi="Tahoma" w:cs="Tahoma"/>
          <w:i/>
          <w:iCs/>
          <w:sz w:val="18"/>
          <w:szCs w:val="22"/>
        </w:rPr>
        <w:t>ponudnik</w:t>
      </w:r>
      <w:r>
        <w:rPr>
          <w:rFonts w:ascii="Tahoma" w:hAnsi="Tahoma" w:cs="Tahoma"/>
          <w:i/>
          <w:iCs/>
          <w:sz w:val="18"/>
          <w:szCs w:val="22"/>
        </w:rPr>
        <w:t xml:space="preserve"> </w:t>
      </w:r>
      <w:r w:rsidRPr="00112425">
        <w:rPr>
          <w:rFonts w:ascii="Tahoma" w:hAnsi="Tahoma" w:cs="Tahoma"/>
          <w:i/>
          <w:iCs/>
          <w:sz w:val="18"/>
          <w:szCs w:val="22"/>
        </w:rPr>
        <w:t>ne</w:t>
      </w:r>
      <w:r>
        <w:rPr>
          <w:rFonts w:ascii="Tahoma" w:hAnsi="Tahoma" w:cs="Tahoma"/>
          <w:i/>
          <w:iCs/>
          <w:sz w:val="18"/>
          <w:szCs w:val="22"/>
        </w:rPr>
        <w:t xml:space="preserve"> </w:t>
      </w:r>
      <w:r w:rsidRPr="00112425">
        <w:rPr>
          <w:rFonts w:ascii="Tahoma" w:hAnsi="Tahoma" w:cs="Tahoma"/>
          <w:i/>
          <w:iCs/>
          <w:sz w:val="18"/>
          <w:szCs w:val="22"/>
        </w:rPr>
        <w:t>namerava</w:t>
      </w:r>
      <w:r>
        <w:rPr>
          <w:rFonts w:ascii="Tahoma" w:hAnsi="Tahoma" w:cs="Tahoma"/>
          <w:i/>
          <w:iCs/>
          <w:sz w:val="18"/>
          <w:szCs w:val="22"/>
        </w:rPr>
        <w:t xml:space="preserve"> </w:t>
      </w:r>
      <w:r w:rsidRPr="00112425">
        <w:rPr>
          <w:rFonts w:ascii="Tahoma" w:hAnsi="Tahoma" w:cs="Tahoma"/>
          <w:i/>
          <w:iCs/>
          <w:sz w:val="18"/>
          <w:szCs w:val="22"/>
        </w:rPr>
        <w:t>izvesti</w:t>
      </w:r>
      <w:r>
        <w:rPr>
          <w:rFonts w:ascii="Tahoma" w:hAnsi="Tahoma" w:cs="Tahoma"/>
          <w:i/>
          <w:iCs/>
          <w:sz w:val="18"/>
          <w:szCs w:val="22"/>
        </w:rPr>
        <w:t xml:space="preserve"> </w:t>
      </w:r>
      <w:r w:rsidRPr="00112425">
        <w:rPr>
          <w:rFonts w:ascii="Tahoma" w:hAnsi="Tahoma" w:cs="Tahoma"/>
          <w:i/>
          <w:iCs/>
          <w:sz w:val="18"/>
          <w:szCs w:val="22"/>
        </w:rPr>
        <w:t>javno</w:t>
      </w:r>
      <w:r>
        <w:rPr>
          <w:rFonts w:ascii="Tahoma" w:hAnsi="Tahoma" w:cs="Tahoma"/>
          <w:i/>
          <w:iCs/>
          <w:sz w:val="18"/>
          <w:szCs w:val="22"/>
        </w:rPr>
        <w:t xml:space="preserve"> </w:t>
      </w:r>
      <w:r w:rsidRPr="00112425">
        <w:rPr>
          <w:rFonts w:ascii="Tahoma" w:hAnsi="Tahoma" w:cs="Tahoma"/>
          <w:i/>
          <w:iCs/>
          <w:sz w:val="18"/>
          <w:szCs w:val="22"/>
        </w:rPr>
        <w:t>naročilo</w:t>
      </w:r>
      <w:r>
        <w:rPr>
          <w:rFonts w:ascii="Tahoma" w:hAnsi="Tahoma" w:cs="Tahoma"/>
          <w:i/>
          <w:iCs/>
          <w:sz w:val="18"/>
          <w:szCs w:val="22"/>
        </w:rPr>
        <w:t xml:space="preserve"> </w:t>
      </w:r>
      <w:r w:rsidRPr="00112425">
        <w:rPr>
          <w:rFonts w:ascii="Tahoma" w:hAnsi="Tahoma" w:cs="Tahoma"/>
          <w:i/>
          <w:iCs/>
          <w:sz w:val="18"/>
          <w:szCs w:val="22"/>
        </w:rPr>
        <w:t>s</w:t>
      </w:r>
      <w:r>
        <w:rPr>
          <w:rFonts w:ascii="Tahoma" w:hAnsi="Tahoma" w:cs="Tahoma"/>
          <w:i/>
          <w:iCs/>
          <w:sz w:val="18"/>
          <w:szCs w:val="22"/>
        </w:rPr>
        <w:t xml:space="preserve"> </w:t>
      </w:r>
      <w:r w:rsidRPr="00112425">
        <w:rPr>
          <w:rFonts w:ascii="Tahoma" w:hAnsi="Tahoma" w:cs="Tahoma"/>
          <w:i/>
          <w:iCs/>
          <w:sz w:val="18"/>
          <w:szCs w:val="22"/>
        </w:rPr>
        <w:t>podizvajalcem,</w:t>
      </w:r>
      <w:r>
        <w:rPr>
          <w:rFonts w:ascii="Tahoma" w:hAnsi="Tahoma" w:cs="Tahoma"/>
          <w:i/>
          <w:iCs/>
          <w:sz w:val="18"/>
          <w:szCs w:val="22"/>
        </w:rPr>
        <w:t xml:space="preserve"> </w:t>
      </w:r>
      <w:r w:rsidRPr="00112425">
        <w:rPr>
          <w:rFonts w:ascii="Tahoma" w:hAnsi="Tahoma" w:cs="Tahoma"/>
          <w:i/>
          <w:iCs/>
          <w:sz w:val="18"/>
          <w:szCs w:val="22"/>
        </w:rPr>
        <w:t>ki</w:t>
      </w:r>
      <w:r>
        <w:rPr>
          <w:rFonts w:ascii="Tahoma" w:hAnsi="Tahoma" w:cs="Tahoma"/>
          <w:i/>
          <w:iCs/>
          <w:sz w:val="18"/>
          <w:szCs w:val="22"/>
        </w:rPr>
        <w:t xml:space="preserve"> </w:t>
      </w:r>
      <w:r w:rsidRPr="00112425">
        <w:rPr>
          <w:rFonts w:ascii="Tahoma" w:hAnsi="Tahoma" w:cs="Tahoma"/>
          <w:i/>
          <w:iCs/>
          <w:sz w:val="18"/>
          <w:szCs w:val="22"/>
        </w:rPr>
        <w:t>zahteva</w:t>
      </w:r>
      <w:r>
        <w:rPr>
          <w:rFonts w:ascii="Tahoma" w:hAnsi="Tahoma" w:cs="Tahoma"/>
          <w:i/>
          <w:iCs/>
          <w:sz w:val="18"/>
          <w:szCs w:val="22"/>
        </w:rPr>
        <w:t xml:space="preserve"> </w:t>
      </w:r>
      <w:r w:rsidRPr="00112425">
        <w:rPr>
          <w:rFonts w:ascii="Tahoma" w:hAnsi="Tahoma" w:cs="Tahoma"/>
          <w:i/>
          <w:iCs/>
          <w:sz w:val="18"/>
          <w:szCs w:val="22"/>
        </w:rPr>
        <w:t>neposredno</w:t>
      </w:r>
      <w:r>
        <w:rPr>
          <w:rFonts w:ascii="Tahoma" w:hAnsi="Tahoma" w:cs="Tahoma"/>
          <w:i/>
          <w:iCs/>
          <w:sz w:val="18"/>
          <w:szCs w:val="22"/>
        </w:rPr>
        <w:t xml:space="preserve"> </w:t>
      </w:r>
      <w:r w:rsidRPr="00112425">
        <w:rPr>
          <w:rFonts w:ascii="Tahoma" w:hAnsi="Tahoma" w:cs="Tahoma"/>
          <w:i/>
          <w:iCs/>
          <w:sz w:val="18"/>
          <w:szCs w:val="22"/>
        </w:rPr>
        <w:t>plačilo,</w:t>
      </w:r>
      <w:r>
        <w:rPr>
          <w:rFonts w:ascii="Tahoma" w:hAnsi="Tahoma" w:cs="Tahoma"/>
          <w:i/>
          <w:iCs/>
          <w:sz w:val="18"/>
          <w:szCs w:val="22"/>
        </w:rPr>
        <w:t xml:space="preserve"> </w:t>
      </w:r>
      <w:r w:rsidRPr="00112425">
        <w:rPr>
          <w:rFonts w:ascii="Tahoma" w:hAnsi="Tahoma" w:cs="Tahoma"/>
          <w:i/>
          <w:iCs/>
          <w:sz w:val="18"/>
          <w:szCs w:val="22"/>
        </w:rPr>
        <w:t>obrazca</w:t>
      </w:r>
      <w:r>
        <w:rPr>
          <w:rFonts w:ascii="Tahoma" w:hAnsi="Tahoma" w:cs="Tahoma"/>
          <w:i/>
          <w:iCs/>
          <w:sz w:val="18"/>
          <w:szCs w:val="22"/>
        </w:rPr>
        <w:t xml:space="preserve"> </w:t>
      </w:r>
      <w:r w:rsidRPr="00112425">
        <w:rPr>
          <w:rFonts w:ascii="Tahoma" w:hAnsi="Tahoma" w:cs="Tahoma"/>
          <w:i/>
          <w:iCs/>
          <w:sz w:val="18"/>
          <w:szCs w:val="22"/>
        </w:rPr>
        <w:t>ni</w:t>
      </w:r>
      <w:r>
        <w:rPr>
          <w:rFonts w:ascii="Tahoma" w:hAnsi="Tahoma" w:cs="Tahoma"/>
          <w:i/>
          <w:iCs/>
          <w:sz w:val="18"/>
          <w:szCs w:val="22"/>
        </w:rPr>
        <w:t xml:space="preserve"> </w:t>
      </w:r>
      <w:r w:rsidRPr="00112425">
        <w:rPr>
          <w:rFonts w:ascii="Tahoma" w:hAnsi="Tahoma" w:cs="Tahoma"/>
          <w:i/>
          <w:iCs/>
          <w:sz w:val="18"/>
          <w:szCs w:val="22"/>
        </w:rPr>
        <w:t>potrebno</w:t>
      </w:r>
      <w:r>
        <w:rPr>
          <w:rFonts w:ascii="Tahoma" w:hAnsi="Tahoma" w:cs="Tahoma"/>
          <w:i/>
          <w:iCs/>
          <w:sz w:val="18"/>
          <w:szCs w:val="22"/>
        </w:rPr>
        <w:t xml:space="preserve"> </w:t>
      </w:r>
      <w:r w:rsidRPr="00112425">
        <w:rPr>
          <w:rFonts w:ascii="Tahoma" w:hAnsi="Tahoma" w:cs="Tahoma"/>
          <w:i/>
          <w:iCs/>
          <w:sz w:val="18"/>
          <w:szCs w:val="22"/>
        </w:rPr>
        <w:t>izpolniti.</w:t>
      </w:r>
      <w:r>
        <w:rPr>
          <w:rFonts w:ascii="Tahoma" w:hAnsi="Tahoma" w:cs="Tahoma"/>
          <w:i/>
          <w:iCs/>
          <w:sz w:val="18"/>
          <w:szCs w:val="22"/>
        </w:rPr>
        <w:t xml:space="preserve">  </w:t>
      </w:r>
    </w:p>
    <w:p w14:paraId="1606DAE0" w14:textId="77777777" w:rsidR="003D4961" w:rsidRPr="00112425" w:rsidRDefault="003D4961" w:rsidP="003D4961">
      <w:pPr>
        <w:keepNext/>
        <w:keepLines/>
      </w:pPr>
    </w:p>
    <w:p w14:paraId="200770A2" w14:textId="77777777" w:rsidR="003D4961" w:rsidRPr="00112425" w:rsidRDefault="003D4961" w:rsidP="003D4961">
      <w:pPr>
        <w:keepNext/>
        <w:keepLines/>
      </w:pPr>
    </w:p>
    <w:p w14:paraId="5878C59A" w14:textId="77777777" w:rsidR="003D4961" w:rsidRPr="00112425" w:rsidRDefault="003D4961" w:rsidP="003D4961">
      <w:pPr>
        <w:keepNext/>
        <w:keepLines/>
        <w:tabs>
          <w:tab w:val="left" w:pos="567"/>
          <w:tab w:val="num" w:pos="851"/>
          <w:tab w:val="left" w:pos="993"/>
        </w:tabs>
        <w:jc w:val="both"/>
        <w:rPr>
          <w:rFonts w:ascii="Tahoma" w:hAnsi="Tahoma" w:cs="Tahoma"/>
        </w:rPr>
      </w:pPr>
    </w:p>
    <w:p w14:paraId="2C417B1D" w14:textId="77777777" w:rsidR="003D4961" w:rsidRPr="00112425" w:rsidRDefault="003D4961" w:rsidP="003D4961">
      <w:pPr>
        <w:keepNext/>
        <w:keepLines/>
      </w:pPr>
    </w:p>
    <w:p w14:paraId="671CDD07" w14:textId="77777777" w:rsidR="003D4961" w:rsidRPr="00112425" w:rsidRDefault="003D4961" w:rsidP="003D4961">
      <w:pPr>
        <w:keepNext/>
        <w:keepLines/>
      </w:pPr>
    </w:p>
    <w:p w14:paraId="5958390C" w14:textId="77777777" w:rsidR="003D4961" w:rsidRPr="00112425" w:rsidRDefault="003D4961" w:rsidP="003D4961">
      <w:pPr>
        <w:keepNext/>
        <w:keepLines/>
      </w:pPr>
    </w:p>
    <w:p w14:paraId="28916398" w14:textId="77777777" w:rsidR="003D4961" w:rsidRPr="00112425" w:rsidRDefault="003D4961" w:rsidP="003D4961">
      <w:pPr>
        <w:keepNext/>
        <w:keepLines/>
      </w:pPr>
    </w:p>
    <w:p w14:paraId="6CA676B6" w14:textId="77777777" w:rsidR="003D4961" w:rsidRPr="00112425" w:rsidRDefault="003D4961" w:rsidP="003D4961">
      <w:pPr>
        <w:keepNext/>
        <w:keepLines/>
      </w:pPr>
    </w:p>
    <w:p w14:paraId="492522AC" w14:textId="77777777" w:rsidR="003D4961" w:rsidRPr="00112425" w:rsidRDefault="003D4961" w:rsidP="003D4961">
      <w:pPr>
        <w:keepNext/>
        <w:keepLines/>
        <w:spacing w:after="200" w:line="276" w:lineRule="auto"/>
      </w:pPr>
      <w:r w:rsidRPr="00112425">
        <w:br w:type="page"/>
      </w: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3D4961" w:rsidRPr="00112425" w14:paraId="359486A2" w14:textId="77777777" w:rsidTr="00960237">
        <w:tc>
          <w:tcPr>
            <w:tcW w:w="6814" w:type="dxa"/>
            <w:tcBorders>
              <w:top w:val="single" w:sz="4" w:space="0" w:color="000000"/>
              <w:left w:val="single" w:sz="4" w:space="0" w:color="000000"/>
              <w:bottom w:val="single" w:sz="4" w:space="0" w:color="000000"/>
            </w:tcBorders>
          </w:tcPr>
          <w:p w14:paraId="30AFF262" w14:textId="77777777" w:rsidR="003D4961" w:rsidRPr="00112425" w:rsidRDefault="003D4961" w:rsidP="00960237">
            <w:pPr>
              <w:keepNext/>
              <w:keepLines/>
              <w:rPr>
                <w:rFonts w:ascii="Tahoma" w:eastAsia="Calibri" w:hAnsi="Tahoma" w:cs="Tahoma"/>
              </w:rPr>
            </w:pPr>
            <w:r w:rsidRPr="00112425">
              <w:rPr>
                <w:rFonts w:ascii="Tahoma" w:hAnsi="Tahoma" w:cs="Tahoma"/>
              </w:rPr>
              <w:lastRenderedPageBreak/>
              <w:t>SPORAZUM</w:t>
            </w:r>
            <w:r>
              <w:rPr>
                <w:rFonts w:ascii="Tahoma" w:hAnsi="Tahoma" w:cs="Tahoma"/>
              </w:rPr>
              <w:t xml:space="preserve"> </w:t>
            </w:r>
            <w:r w:rsidRPr="00112425">
              <w:rPr>
                <w:rFonts w:ascii="Tahoma" w:hAnsi="Tahoma" w:cs="Tahoma"/>
              </w:rPr>
              <w:t>O</w:t>
            </w:r>
            <w:r>
              <w:rPr>
                <w:rFonts w:ascii="Tahoma" w:hAnsi="Tahoma" w:cs="Tahoma"/>
              </w:rPr>
              <w:t xml:space="preserve"> </w:t>
            </w:r>
            <w:r w:rsidRPr="00112425">
              <w:rPr>
                <w:rFonts w:ascii="Tahoma" w:hAnsi="Tahoma" w:cs="Tahoma"/>
              </w:rPr>
              <w:t>MEDSEBOJNEM</w:t>
            </w:r>
            <w:r>
              <w:rPr>
                <w:rFonts w:ascii="Tahoma" w:hAnsi="Tahoma" w:cs="Tahoma"/>
              </w:rPr>
              <w:t xml:space="preserve"> </w:t>
            </w:r>
            <w:r w:rsidRPr="00112425">
              <w:rPr>
                <w:rFonts w:ascii="Tahoma" w:hAnsi="Tahoma" w:cs="Tahoma"/>
              </w:rPr>
              <w:t>SODELOVANJU</w:t>
            </w:r>
          </w:p>
        </w:tc>
        <w:tc>
          <w:tcPr>
            <w:tcW w:w="2552" w:type="dxa"/>
            <w:tcBorders>
              <w:top w:val="single" w:sz="4" w:space="0" w:color="000000"/>
              <w:left w:val="single" w:sz="4" w:space="0" w:color="808080"/>
              <w:bottom w:val="single" w:sz="4" w:space="0" w:color="000000"/>
              <w:right w:val="single" w:sz="4" w:space="0" w:color="000000"/>
            </w:tcBorders>
          </w:tcPr>
          <w:p w14:paraId="68F26188" w14:textId="77777777" w:rsidR="003D4961" w:rsidRPr="00112425" w:rsidRDefault="003D4961" w:rsidP="00960237">
            <w:pPr>
              <w:keepNext/>
              <w:keepLines/>
              <w:rPr>
                <w:rFonts w:ascii="Tahoma" w:eastAsia="Calibri" w:hAnsi="Tahoma" w:cs="Tahoma"/>
                <w:b/>
              </w:rPr>
            </w:pPr>
            <w:r w:rsidRPr="00112425">
              <w:rPr>
                <w:rFonts w:ascii="Tahoma" w:eastAsia="Calibri" w:hAnsi="Tahoma" w:cs="Tahoma"/>
                <w:b/>
              </w:rPr>
              <w:t>Obrazec</w:t>
            </w:r>
            <w:r>
              <w:rPr>
                <w:rFonts w:ascii="Tahoma" w:eastAsia="Calibri" w:hAnsi="Tahoma" w:cs="Tahoma"/>
                <w:b/>
              </w:rPr>
              <w:t xml:space="preserve"> </w:t>
            </w:r>
            <w:r w:rsidRPr="00112425">
              <w:rPr>
                <w:rFonts w:ascii="Tahoma" w:eastAsia="Calibri" w:hAnsi="Tahoma" w:cs="Tahoma"/>
                <w:b/>
              </w:rPr>
              <w:t>3</w:t>
            </w:r>
            <w:r>
              <w:rPr>
                <w:rFonts w:ascii="Tahoma" w:eastAsia="Calibri" w:hAnsi="Tahoma" w:cs="Tahoma"/>
                <w:b/>
              </w:rPr>
              <w:t xml:space="preserve"> </w:t>
            </w:r>
            <w:r w:rsidRPr="00112425">
              <w:rPr>
                <w:rFonts w:ascii="Tahoma" w:eastAsia="Calibri" w:hAnsi="Tahoma" w:cs="Tahoma"/>
                <w:b/>
              </w:rPr>
              <w:t>k</w:t>
            </w:r>
            <w:r>
              <w:rPr>
                <w:rFonts w:ascii="Tahoma" w:eastAsia="Calibri" w:hAnsi="Tahoma" w:cs="Tahoma"/>
                <w:b/>
              </w:rPr>
              <w:t xml:space="preserve"> </w:t>
            </w:r>
            <w:r w:rsidRPr="00112425">
              <w:rPr>
                <w:rFonts w:ascii="Tahoma" w:eastAsia="Calibri" w:hAnsi="Tahoma" w:cs="Tahoma"/>
                <w:b/>
              </w:rPr>
              <w:t>Prilogi</w:t>
            </w:r>
            <w:r>
              <w:rPr>
                <w:rFonts w:ascii="Tahoma" w:eastAsia="Calibri" w:hAnsi="Tahoma" w:cs="Tahoma"/>
                <w:b/>
              </w:rPr>
              <w:t xml:space="preserve"> </w:t>
            </w:r>
            <w:r w:rsidRPr="00112425">
              <w:rPr>
                <w:rFonts w:ascii="Tahoma" w:eastAsia="Calibri" w:hAnsi="Tahoma" w:cs="Tahoma"/>
                <w:b/>
              </w:rPr>
              <w:t>4/1</w:t>
            </w:r>
          </w:p>
        </w:tc>
      </w:tr>
    </w:tbl>
    <w:p w14:paraId="1DFDC1BB" w14:textId="77777777" w:rsidR="003D4961" w:rsidRPr="00112425" w:rsidRDefault="003D4961" w:rsidP="003D4961">
      <w:pPr>
        <w:keepNext/>
        <w:keepLines/>
      </w:pPr>
    </w:p>
    <w:p w14:paraId="2AFDE459" w14:textId="77777777" w:rsidR="003D4961" w:rsidRPr="00112425" w:rsidRDefault="003D4961" w:rsidP="003D4961">
      <w:pPr>
        <w:keepNext/>
        <w:keepLines/>
      </w:pPr>
    </w:p>
    <w:p w14:paraId="692DF3C2" w14:textId="77777777" w:rsidR="003D4961" w:rsidRPr="00112425" w:rsidRDefault="003D4961" w:rsidP="003D4961">
      <w:pPr>
        <w:keepNext/>
        <w:keepLines/>
        <w:jc w:val="center"/>
        <w:rPr>
          <w:rFonts w:ascii="Tahoma" w:hAnsi="Tahoma" w:cs="Tahoma"/>
          <w:b/>
          <w:i/>
        </w:rPr>
      </w:pPr>
      <w:r w:rsidRPr="00112425">
        <w:rPr>
          <w:rFonts w:ascii="Tahoma" w:hAnsi="Tahoma" w:cs="Tahoma"/>
          <w:b/>
        </w:rPr>
        <w:t>SPORAZUM</w:t>
      </w:r>
    </w:p>
    <w:p w14:paraId="22ED59FB" w14:textId="77777777" w:rsidR="003D4961" w:rsidRPr="00112425" w:rsidRDefault="003D4961" w:rsidP="003D4961">
      <w:pPr>
        <w:keepNext/>
        <w:keepLines/>
        <w:jc w:val="center"/>
        <w:rPr>
          <w:rFonts w:ascii="Tahoma" w:hAnsi="Tahoma" w:cs="Tahoma"/>
          <w:b/>
          <w:i/>
        </w:rPr>
      </w:pPr>
      <w:r w:rsidRPr="00112425">
        <w:rPr>
          <w:rFonts w:ascii="Tahoma" w:hAnsi="Tahoma" w:cs="Tahoma"/>
          <w:b/>
        </w:rPr>
        <w:t>O</w:t>
      </w:r>
      <w:r>
        <w:rPr>
          <w:rFonts w:ascii="Tahoma" w:hAnsi="Tahoma" w:cs="Tahoma"/>
          <w:b/>
        </w:rPr>
        <w:t xml:space="preserve"> </w:t>
      </w:r>
      <w:r w:rsidRPr="00112425">
        <w:rPr>
          <w:rFonts w:ascii="Tahoma" w:hAnsi="Tahoma" w:cs="Tahoma"/>
          <w:b/>
        </w:rPr>
        <w:t>MEDSEBOJNEM</w:t>
      </w:r>
      <w:r>
        <w:rPr>
          <w:rFonts w:ascii="Tahoma" w:hAnsi="Tahoma" w:cs="Tahoma"/>
          <w:b/>
        </w:rPr>
        <w:t xml:space="preserve"> </w:t>
      </w:r>
      <w:r w:rsidRPr="00112425">
        <w:rPr>
          <w:rFonts w:ascii="Tahoma" w:hAnsi="Tahoma" w:cs="Tahoma"/>
          <w:b/>
        </w:rPr>
        <w:t>SODELOVANJU</w:t>
      </w:r>
    </w:p>
    <w:p w14:paraId="06A1B95F" w14:textId="77777777" w:rsidR="003D4961" w:rsidRPr="00112425" w:rsidRDefault="003D4961" w:rsidP="003D4961">
      <w:pPr>
        <w:keepNext/>
        <w:keepLines/>
        <w:jc w:val="center"/>
        <w:rPr>
          <w:rFonts w:ascii="Tahoma" w:hAnsi="Tahoma" w:cs="Tahoma"/>
          <w:i/>
        </w:rPr>
      </w:pPr>
    </w:p>
    <w:p w14:paraId="0551140F" w14:textId="77777777" w:rsidR="003D4961" w:rsidRPr="00112425" w:rsidRDefault="003D4961" w:rsidP="003D4961">
      <w:pPr>
        <w:keepNext/>
        <w:keepLines/>
        <w:jc w:val="center"/>
        <w:rPr>
          <w:rFonts w:ascii="Tahoma" w:hAnsi="Tahoma" w:cs="Tahoma"/>
          <w:i/>
        </w:rPr>
      </w:pPr>
    </w:p>
    <w:p w14:paraId="127B2CD0" w14:textId="77777777" w:rsidR="003D4961" w:rsidRPr="00112425" w:rsidRDefault="003D4961" w:rsidP="003D4961">
      <w:pPr>
        <w:keepNext/>
        <w:keepLines/>
        <w:jc w:val="center"/>
        <w:rPr>
          <w:rFonts w:ascii="Tahoma" w:hAnsi="Tahoma" w:cs="Tahoma"/>
          <w:i/>
        </w:rPr>
      </w:pPr>
      <w:r w:rsidRPr="00112425">
        <w:rPr>
          <w:rFonts w:ascii="Tahoma" w:hAnsi="Tahoma" w:cs="Tahoma"/>
        </w:rPr>
        <w:t>(med</w:t>
      </w:r>
      <w:r>
        <w:rPr>
          <w:rFonts w:ascii="Tahoma" w:hAnsi="Tahoma" w:cs="Tahoma"/>
        </w:rPr>
        <w:t xml:space="preserve"> </w:t>
      </w:r>
      <w:r w:rsidRPr="00112425">
        <w:rPr>
          <w:rFonts w:ascii="Tahoma" w:hAnsi="Tahoma" w:cs="Tahoma"/>
        </w:rPr>
        <w:t>ponudnikom</w:t>
      </w:r>
      <w:r>
        <w:rPr>
          <w:rFonts w:ascii="Tahoma" w:hAnsi="Tahoma" w:cs="Tahoma"/>
        </w:rPr>
        <w:t xml:space="preserve"> </w:t>
      </w:r>
      <w:r w:rsidRPr="00112425">
        <w:rPr>
          <w:rFonts w:ascii="Tahoma" w:hAnsi="Tahoma" w:cs="Tahoma"/>
        </w:rPr>
        <w:t>in</w:t>
      </w:r>
      <w:r>
        <w:rPr>
          <w:rFonts w:ascii="Tahoma" w:hAnsi="Tahoma" w:cs="Tahoma"/>
        </w:rPr>
        <w:t xml:space="preserve"> </w:t>
      </w:r>
      <w:r w:rsidRPr="00112425">
        <w:rPr>
          <w:rFonts w:ascii="Tahoma" w:hAnsi="Tahoma" w:cs="Tahoma"/>
        </w:rPr>
        <w:t>podizvajalci</w:t>
      </w:r>
      <w:r>
        <w:rPr>
          <w:rFonts w:ascii="Tahoma" w:hAnsi="Tahoma" w:cs="Tahoma"/>
        </w:rPr>
        <w:t xml:space="preserve"> </w:t>
      </w:r>
      <w:r w:rsidRPr="00112425">
        <w:rPr>
          <w:rFonts w:ascii="Tahoma" w:hAnsi="Tahoma" w:cs="Tahoma"/>
        </w:rPr>
        <w:t>–</w:t>
      </w:r>
      <w:r>
        <w:rPr>
          <w:rFonts w:ascii="Tahoma" w:hAnsi="Tahoma" w:cs="Tahoma"/>
        </w:rPr>
        <w:t xml:space="preserve"> </w:t>
      </w:r>
      <w:r w:rsidRPr="00112425">
        <w:rPr>
          <w:rFonts w:ascii="Tahoma" w:hAnsi="Tahoma" w:cs="Tahoma"/>
        </w:rPr>
        <w:t>priloži</w:t>
      </w:r>
      <w:r>
        <w:rPr>
          <w:rFonts w:ascii="Tahoma" w:hAnsi="Tahoma" w:cs="Tahoma"/>
        </w:rPr>
        <w:t xml:space="preserve"> </w:t>
      </w:r>
      <w:r w:rsidRPr="00112425">
        <w:rPr>
          <w:rFonts w:ascii="Tahoma" w:hAnsi="Tahoma" w:cs="Tahoma"/>
        </w:rPr>
        <w:t>ponudnik)</w:t>
      </w:r>
    </w:p>
    <w:p w14:paraId="1A72E53B" w14:textId="77777777" w:rsidR="003D4961" w:rsidRPr="00112425" w:rsidRDefault="003D4961" w:rsidP="003D4961">
      <w:pPr>
        <w:keepNext/>
        <w:keepLines/>
      </w:pPr>
    </w:p>
    <w:p w14:paraId="44D0CEB7" w14:textId="77777777" w:rsidR="003D4961" w:rsidRPr="00112425" w:rsidRDefault="003D4961" w:rsidP="003D4961">
      <w:pPr>
        <w:keepNext/>
        <w:keepLines/>
      </w:pPr>
    </w:p>
    <w:p w14:paraId="19972ADC" w14:textId="77777777" w:rsidR="003D4961" w:rsidRPr="00112425" w:rsidRDefault="003D4961" w:rsidP="003D4961">
      <w:pPr>
        <w:keepNext/>
        <w:keepLines/>
      </w:pPr>
      <w:r w:rsidRPr="00112425">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3D4961" w:rsidRPr="00112425" w14:paraId="13ABA08B" w14:textId="77777777" w:rsidTr="00960237">
        <w:tc>
          <w:tcPr>
            <w:tcW w:w="7933" w:type="dxa"/>
            <w:tcBorders>
              <w:top w:val="single" w:sz="4" w:space="0" w:color="auto"/>
              <w:bottom w:val="single" w:sz="4" w:space="0" w:color="auto"/>
            </w:tcBorders>
          </w:tcPr>
          <w:p w14:paraId="5753EE5F" w14:textId="77777777" w:rsidR="003D4961" w:rsidRPr="00112425" w:rsidRDefault="003D4961" w:rsidP="00960237">
            <w:pPr>
              <w:keepNext/>
              <w:keepLines/>
              <w:rPr>
                <w:rFonts w:ascii="Tahoma" w:hAnsi="Tahoma" w:cs="Tahoma"/>
              </w:rPr>
            </w:pPr>
            <w:r w:rsidRPr="00112425">
              <w:lastRenderedPageBreak/>
              <w:br w:type="page"/>
            </w:r>
            <w:r w:rsidRPr="00112425">
              <w:br w:type="page"/>
            </w:r>
            <w:r w:rsidRPr="00112425">
              <w:br w:type="page"/>
            </w:r>
            <w:r w:rsidRPr="00112425">
              <w:rPr>
                <w:rFonts w:ascii="Tahoma" w:hAnsi="Tahoma" w:cs="Tahoma"/>
                <w:b/>
              </w:rPr>
              <w:br w:type="page"/>
            </w:r>
            <w:r w:rsidRPr="00112425">
              <w:rPr>
                <w:rFonts w:ascii="Tahoma" w:hAnsi="Tahoma" w:cs="Tahoma"/>
              </w:rPr>
              <w:t>SEZNAM</w:t>
            </w:r>
            <w:r>
              <w:rPr>
                <w:rFonts w:ascii="Tahoma" w:hAnsi="Tahoma" w:cs="Tahoma"/>
              </w:rPr>
              <w:t xml:space="preserve"> </w:t>
            </w:r>
            <w:r w:rsidRPr="00112425">
              <w:rPr>
                <w:rFonts w:ascii="Tahoma" w:hAnsi="Tahoma" w:cs="Tahoma"/>
              </w:rPr>
              <w:t>DRUGIH</w:t>
            </w:r>
            <w:r>
              <w:rPr>
                <w:rFonts w:ascii="Tahoma" w:hAnsi="Tahoma" w:cs="Tahoma"/>
              </w:rPr>
              <w:t xml:space="preserve"> </w:t>
            </w:r>
            <w:r w:rsidRPr="00112425">
              <w:rPr>
                <w:rFonts w:ascii="Tahoma" w:hAnsi="Tahoma" w:cs="Tahoma"/>
              </w:rPr>
              <w:t>SUBJEKTOV,</w:t>
            </w:r>
            <w:r>
              <w:rPr>
                <w:rFonts w:ascii="Tahoma" w:hAnsi="Tahoma" w:cs="Tahoma"/>
              </w:rPr>
              <w:t xml:space="preserve"> </w:t>
            </w:r>
            <w:r w:rsidRPr="00112425">
              <w:rPr>
                <w:rFonts w:ascii="Tahoma" w:hAnsi="Tahoma" w:cs="Tahoma"/>
              </w:rPr>
              <w:t>KATERIH</w:t>
            </w:r>
            <w:r>
              <w:rPr>
                <w:rFonts w:ascii="Tahoma" w:hAnsi="Tahoma" w:cs="Tahoma"/>
              </w:rPr>
              <w:t xml:space="preserve"> </w:t>
            </w:r>
            <w:r w:rsidRPr="00112425">
              <w:rPr>
                <w:rFonts w:ascii="Tahoma" w:hAnsi="Tahoma" w:cs="Tahoma"/>
              </w:rPr>
              <w:t>ZMOGLJIVOST</w:t>
            </w:r>
            <w:r>
              <w:rPr>
                <w:rFonts w:ascii="Tahoma" w:hAnsi="Tahoma" w:cs="Tahoma"/>
              </w:rPr>
              <w:t xml:space="preserve"> </w:t>
            </w:r>
            <w:r w:rsidRPr="00112425">
              <w:rPr>
                <w:rFonts w:ascii="Tahoma" w:hAnsi="Tahoma" w:cs="Tahoma"/>
              </w:rPr>
              <w:t>UPORABLJA</w:t>
            </w:r>
            <w:r>
              <w:rPr>
                <w:rFonts w:ascii="Tahoma" w:hAnsi="Tahoma" w:cs="Tahoma"/>
              </w:rPr>
              <w:t xml:space="preserve"> </w:t>
            </w:r>
            <w:r w:rsidRPr="00112425">
              <w:rPr>
                <w:rFonts w:ascii="Tahoma" w:hAnsi="Tahoma" w:cs="Tahoma"/>
              </w:rPr>
              <w:t>PONUDNIK</w:t>
            </w:r>
            <w:r>
              <w:rPr>
                <w:rFonts w:ascii="Tahoma" w:hAnsi="Tahoma" w:cs="Tahoma"/>
              </w:rPr>
              <w:t xml:space="preserve">  </w:t>
            </w:r>
          </w:p>
        </w:tc>
        <w:tc>
          <w:tcPr>
            <w:tcW w:w="1418" w:type="dxa"/>
            <w:tcBorders>
              <w:top w:val="single" w:sz="4" w:space="0" w:color="auto"/>
              <w:bottom w:val="single" w:sz="4" w:space="0" w:color="auto"/>
            </w:tcBorders>
          </w:tcPr>
          <w:p w14:paraId="49EC920C" w14:textId="77777777" w:rsidR="003D4961" w:rsidRPr="00112425" w:rsidRDefault="003D4961" w:rsidP="00960237">
            <w:pPr>
              <w:keepNext/>
              <w:keepLines/>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4/2</w:t>
            </w:r>
          </w:p>
        </w:tc>
      </w:tr>
    </w:tbl>
    <w:p w14:paraId="3A3AA13B" w14:textId="77777777" w:rsidR="003D4961" w:rsidRPr="00112425" w:rsidRDefault="003D4961" w:rsidP="003D4961">
      <w:pPr>
        <w:keepNext/>
        <w:keepLines/>
        <w:jc w:val="both"/>
        <w:rPr>
          <w:rFonts w:ascii="Tahoma" w:hAnsi="Tahoma" w:cs="Tahoma"/>
        </w:rPr>
      </w:pPr>
      <w:r>
        <w:rPr>
          <w:rFonts w:ascii="Tahoma" w:hAnsi="Tahoma" w:cs="Tahoma"/>
        </w:rPr>
        <w:t xml:space="preserve">Kandidat </w:t>
      </w:r>
      <w:r w:rsidRPr="00112425">
        <w:rPr>
          <w:rFonts w:ascii="Tahoma" w:hAnsi="Tahoma" w:cs="Tahoma"/>
        </w:rPr>
        <w:t>v</w:t>
      </w:r>
      <w:r>
        <w:rPr>
          <w:rFonts w:ascii="Tahoma" w:hAnsi="Tahoma" w:cs="Tahoma"/>
        </w:rPr>
        <w:t xml:space="preserve"> </w:t>
      </w:r>
      <w:r w:rsidRPr="00112425">
        <w:rPr>
          <w:rFonts w:ascii="Tahoma" w:hAnsi="Tahoma" w:cs="Tahoma"/>
        </w:rPr>
        <w:t>prilogi</w:t>
      </w:r>
      <w:r>
        <w:rPr>
          <w:rFonts w:ascii="Tahoma" w:hAnsi="Tahoma" w:cs="Tahoma"/>
        </w:rPr>
        <w:t xml:space="preserve"> </w:t>
      </w:r>
      <w:r w:rsidRPr="00112425">
        <w:rPr>
          <w:rFonts w:ascii="Tahoma" w:hAnsi="Tahoma" w:cs="Tahoma"/>
        </w:rPr>
        <w:t>nave</w:t>
      </w:r>
      <w:r>
        <w:rPr>
          <w:rFonts w:ascii="Tahoma" w:hAnsi="Tahoma" w:cs="Tahoma"/>
        </w:rPr>
        <w:t xml:space="preserve">de subjekte, katerih zmogljivost uporablja, v kolikor z njimi </w:t>
      </w:r>
      <w:r w:rsidRPr="00112425">
        <w:rPr>
          <w:rFonts w:ascii="Tahoma" w:hAnsi="Tahoma" w:cs="Tahoma"/>
        </w:rPr>
        <w:t>namerava</w:t>
      </w:r>
      <w:r>
        <w:rPr>
          <w:rFonts w:ascii="Tahoma" w:hAnsi="Tahoma" w:cs="Tahoma"/>
        </w:rPr>
        <w:t xml:space="preserve"> </w:t>
      </w:r>
      <w:r w:rsidRPr="00112425">
        <w:rPr>
          <w:rFonts w:ascii="Tahoma" w:hAnsi="Tahoma" w:cs="Tahoma"/>
        </w:rPr>
        <w:t>izvajati</w:t>
      </w:r>
      <w:r>
        <w:rPr>
          <w:rFonts w:ascii="Tahoma" w:hAnsi="Tahoma" w:cs="Tahoma"/>
        </w:rPr>
        <w:t xml:space="preserve"> </w:t>
      </w:r>
      <w:r w:rsidRPr="00112425">
        <w:rPr>
          <w:rFonts w:ascii="Tahoma" w:hAnsi="Tahoma" w:cs="Tahoma"/>
        </w:rPr>
        <w:t>predmet</w:t>
      </w:r>
      <w:r>
        <w:rPr>
          <w:rFonts w:ascii="Tahoma" w:hAnsi="Tahoma" w:cs="Tahoma"/>
        </w:rPr>
        <w:t xml:space="preserve"> </w:t>
      </w:r>
      <w:r w:rsidRPr="00112425">
        <w:rPr>
          <w:rFonts w:ascii="Tahoma" w:hAnsi="Tahoma" w:cs="Tahoma"/>
        </w:rPr>
        <w:t>javnega</w:t>
      </w:r>
      <w:r>
        <w:rPr>
          <w:rFonts w:ascii="Tahoma" w:hAnsi="Tahoma" w:cs="Tahoma"/>
        </w:rPr>
        <w:t xml:space="preserve"> </w:t>
      </w:r>
      <w:r w:rsidRPr="00112425">
        <w:rPr>
          <w:rFonts w:ascii="Tahoma" w:hAnsi="Tahoma" w:cs="Tahoma"/>
        </w:rPr>
        <w:t>naročila.</w:t>
      </w:r>
      <w:r>
        <w:rPr>
          <w:rFonts w:ascii="Tahoma" w:hAnsi="Tahoma" w:cs="Tahoma"/>
        </w:rPr>
        <w:t xml:space="preserve"> </w:t>
      </w:r>
      <w:r w:rsidRPr="00112425">
        <w:rPr>
          <w:rFonts w:ascii="Tahoma" w:hAnsi="Tahoma" w:cs="Tahoma"/>
        </w:rPr>
        <w:t>Prilogo</w:t>
      </w:r>
      <w:r>
        <w:rPr>
          <w:rFonts w:ascii="Tahoma" w:hAnsi="Tahoma" w:cs="Tahoma"/>
        </w:rPr>
        <w:t xml:space="preserve"> </w:t>
      </w:r>
      <w:r w:rsidRPr="00112425">
        <w:rPr>
          <w:rFonts w:ascii="Tahoma" w:hAnsi="Tahoma" w:cs="Tahoma"/>
        </w:rPr>
        <w:t>podpišeta</w:t>
      </w:r>
      <w:r>
        <w:rPr>
          <w:rFonts w:ascii="Tahoma" w:hAnsi="Tahoma" w:cs="Tahoma"/>
        </w:rPr>
        <w:t xml:space="preserve"> </w:t>
      </w:r>
      <w:r w:rsidRPr="00112425">
        <w:rPr>
          <w:rFonts w:ascii="Tahoma" w:hAnsi="Tahoma" w:cs="Tahoma"/>
        </w:rPr>
        <w:t>tako</w:t>
      </w:r>
      <w:r>
        <w:rPr>
          <w:rFonts w:ascii="Tahoma" w:hAnsi="Tahoma" w:cs="Tahoma"/>
        </w:rPr>
        <w:t xml:space="preserve"> kandidat </w:t>
      </w:r>
      <w:r w:rsidRPr="00112425">
        <w:rPr>
          <w:rFonts w:ascii="Tahoma" w:hAnsi="Tahoma" w:cs="Tahoma"/>
        </w:rPr>
        <w:t>kot</w:t>
      </w:r>
      <w:r>
        <w:rPr>
          <w:rFonts w:ascii="Tahoma" w:hAnsi="Tahoma" w:cs="Tahoma"/>
        </w:rPr>
        <w:t xml:space="preserve"> subjekt</w:t>
      </w:r>
      <w:r w:rsidRPr="00112425">
        <w:rPr>
          <w:rFonts w:ascii="Tahoma" w:hAnsi="Tahoma" w:cs="Tahoma"/>
        </w:rPr>
        <w:t>.</w:t>
      </w:r>
    </w:p>
    <w:p w14:paraId="764818C4" w14:textId="77777777" w:rsidR="003D4961" w:rsidRPr="00112425" w:rsidRDefault="003D4961" w:rsidP="003D4961">
      <w:pPr>
        <w:keepNext/>
        <w:keepLines/>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961"/>
      </w:tblGrid>
      <w:tr w:rsidR="003D4961" w:rsidRPr="00112425" w14:paraId="41F3D94A" w14:textId="77777777" w:rsidTr="00960237">
        <w:trPr>
          <w:trHeight w:val="511"/>
          <w:jc w:val="center"/>
        </w:trPr>
        <w:tc>
          <w:tcPr>
            <w:tcW w:w="9358" w:type="dxa"/>
            <w:gridSpan w:val="2"/>
            <w:vAlign w:val="center"/>
          </w:tcPr>
          <w:p w14:paraId="46EB0A38" w14:textId="1455F94B" w:rsidR="003D4961" w:rsidRPr="00112425" w:rsidRDefault="003D4961" w:rsidP="00960237">
            <w:pPr>
              <w:keepNext/>
              <w:keepLines/>
              <w:jc w:val="center"/>
              <w:rPr>
                <w:rFonts w:ascii="Tahoma" w:hAnsi="Tahoma" w:cs="Tahoma"/>
              </w:rPr>
            </w:pPr>
            <w:r>
              <w:rPr>
                <w:rFonts w:ascii="Tahoma" w:hAnsi="Tahoma" w:cs="Tahoma"/>
              </w:rPr>
              <w:t xml:space="preserve">Javno naročilo št. </w:t>
            </w:r>
            <w:r>
              <w:rPr>
                <w:rFonts w:ascii="Tahoma" w:hAnsi="Tahoma" w:cs="Tahoma"/>
                <w:b/>
              </w:rPr>
              <w:t xml:space="preserve">JPE-VOD-231/24 </w:t>
            </w:r>
            <w:r w:rsidR="004862EE">
              <w:rPr>
                <w:rFonts w:ascii="Tahoma" w:hAnsi="Tahoma" w:cs="Tahoma"/>
                <w:b/>
                <w:color w:val="000000"/>
              </w:rPr>
              <w:t>Idejna študija za energijsko izrabo komunalnih odpadkov in sežig komunalnega blata v TEO Ljubljana na lokacijah TE-TOL in RCERO Ljubljana</w:t>
            </w:r>
          </w:p>
        </w:tc>
      </w:tr>
      <w:tr w:rsidR="003D4961" w:rsidRPr="00112425" w14:paraId="3B33D81F" w14:textId="77777777" w:rsidTr="00960237">
        <w:trPr>
          <w:trHeight w:val="385"/>
          <w:jc w:val="center"/>
        </w:trPr>
        <w:tc>
          <w:tcPr>
            <w:tcW w:w="3397" w:type="dxa"/>
            <w:vAlign w:val="center"/>
          </w:tcPr>
          <w:p w14:paraId="42E3C8A5" w14:textId="77777777" w:rsidR="003D4961" w:rsidRPr="00112425" w:rsidRDefault="003D4961" w:rsidP="00960237">
            <w:pPr>
              <w:keepNext/>
              <w:keepLines/>
              <w:rPr>
                <w:rFonts w:ascii="Tahoma" w:hAnsi="Tahoma" w:cs="Tahoma"/>
                <w:sz w:val="18"/>
                <w:szCs w:val="18"/>
              </w:rPr>
            </w:pPr>
            <w:r w:rsidRPr="00112425">
              <w:rPr>
                <w:rFonts w:ascii="Tahoma" w:hAnsi="Tahoma" w:cs="Tahoma"/>
                <w:sz w:val="18"/>
                <w:szCs w:val="18"/>
              </w:rPr>
              <w:t>Naziv</w:t>
            </w:r>
            <w:r>
              <w:rPr>
                <w:rFonts w:ascii="Tahoma" w:hAnsi="Tahoma" w:cs="Tahoma"/>
                <w:sz w:val="18"/>
                <w:szCs w:val="18"/>
              </w:rPr>
              <w:t xml:space="preserve"> </w:t>
            </w:r>
            <w:r w:rsidRPr="00112425">
              <w:rPr>
                <w:rFonts w:ascii="Tahoma" w:hAnsi="Tahoma" w:cs="Tahoma"/>
                <w:sz w:val="18"/>
                <w:szCs w:val="18"/>
              </w:rPr>
              <w:t>subjekta</w:t>
            </w:r>
          </w:p>
        </w:tc>
        <w:tc>
          <w:tcPr>
            <w:tcW w:w="5961" w:type="dxa"/>
            <w:vAlign w:val="center"/>
          </w:tcPr>
          <w:p w14:paraId="379536D6" w14:textId="77777777" w:rsidR="003D4961" w:rsidRPr="00112425" w:rsidRDefault="003D4961" w:rsidP="00960237">
            <w:pPr>
              <w:keepNext/>
              <w:keepLines/>
              <w:rPr>
                <w:rFonts w:ascii="Tahoma" w:hAnsi="Tahoma" w:cs="Tahoma"/>
                <w:sz w:val="18"/>
                <w:szCs w:val="18"/>
              </w:rPr>
            </w:pPr>
          </w:p>
          <w:p w14:paraId="726581DC" w14:textId="77777777" w:rsidR="003D4961" w:rsidRPr="00112425" w:rsidRDefault="003D4961" w:rsidP="00960237">
            <w:pPr>
              <w:keepNext/>
              <w:keepLines/>
              <w:rPr>
                <w:rFonts w:ascii="Tahoma" w:hAnsi="Tahoma" w:cs="Tahoma"/>
                <w:sz w:val="18"/>
                <w:szCs w:val="18"/>
              </w:rPr>
            </w:pPr>
          </w:p>
        </w:tc>
      </w:tr>
      <w:tr w:rsidR="003D4961" w:rsidRPr="00112425" w14:paraId="10D324DD" w14:textId="77777777" w:rsidTr="00960237">
        <w:trPr>
          <w:jc w:val="center"/>
        </w:trPr>
        <w:tc>
          <w:tcPr>
            <w:tcW w:w="3397" w:type="dxa"/>
            <w:vAlign w:val="center"/>
          </w:tcPr>
          <w:p w14:paraId="4EF6F933" w14:textId="77777777" w:rsidR="003D4961" w:rsidRPr="00112425" w:rsidRDefault="003D4961" w:rsidP="00960237">
            <w:pPr>
              <w:keepNext/>
              <w:keepLines/>
              <w:rPr>
                <w:rFonts w:ascii="Tahoma" w:hAnsi="Tahoma" w:cs="Tahoma"/>
                <w:sz w:val="18"/>
                <w:szCs w:val="18"/>
              </w:rPr>
            </w:pPr>
            <w:r>
              <w:rPr>
                <w:rFonts w:ascii="Tahoma" w:hAnsi="Tahoma" w:cs="Tahoma"/>
                <w:sz w:val="18"/>
                <w:szCs w:val="18"/>
              </w:rPr>
              <w:t xml:space="preserve">Poslovni </w:t>
            </w:r>
            <w:r w:rsidRPr="00112425">
              <w:rPr>
                <w:rFonts w:ascii="Tahoma" w:hAnsi="Tahoma" w:cs="Tahoma"/>
                <w:sz w:val="18"/>
                <w:szCs w:val="18"/>
              </w:rPr>
              <w:t>naslov</w:t>
            </w:r>
          </w:p>
        </w:tc>
        <w:tc>
          <w:tcPr>
            <w:tcW w:w="5961" w:type="dxa"/>
            <w:vAlign w:val="center"/>
          </w:tcPr>
          <w:p w14:paraId="73C2EE7E" w14:textId="77777777" w:rsidR="003D4961" w:rsidRPr="00112425" w:rsidRDefault="003D4961" w:rsidP="00960237">
            <w:pPr>
              <w:keepNext/>
              <w:keepLines/>
              <w:rPr>
                <w:rFonts w:ascii="Tahoma" w:hAnsi="Tahoma" w:cs="Tahoma"/>
                <w:sz w:val="18"/>
                <w:szCs w:val="18"/>
              </w:rPr>
            </w:pPr>
          </w:p>
          <w:p w14:paraId="1844573B" w14:textId="77777777" w:rsidR="003D4961" w:rsidRPr="00112425" w:rsidRDefault="003D4961" w:rsidP="00960237">
            <w:pPr>
              <w:keepNext/>
              <w:keepLines/>
              <w:rPr>
                <w:rFonts w:ascii="Tahoma" w:hAnsi="Tahoma" w:cs="Tahoma"/>
                <w:sz w:val="18"/>
                <w:szCs w:val="18"/>
              </w:rPr>
            </w:pPr>
          </w:p>
        </w:tc>
      </w:tr>
      <w:tr w:rsidR="003D4961" w:rsidRPr="00112425" w14:paraId="022989D7" w14:textId="77777777" w:rsidTr="00960237">
        <w:trPr>
          <w:jc w:val="center"/>
        </w:trPr>
        <w:tc>
          <w:tcPr>
            <w:tcW w:w="3397" w:type="dxa"/>
            <w:vAlign w:val="center"/>
          </w:tcPr>
          <w:p w14:paraId="0F39EF21" w14:textId="77777777" w:rsidR="003D4961" w:rsidRPr="0005747C" w:rsidRDefault="003D4961" w:rsidP="00960237">
            <w:pPr>
              <w:keepNext/>
              <w:keepLines/>
              <w:jc w:val="both"/>
              <w:rPr>
                <w:rFonts w:ascii="Tahoma" w:hAnsi="Tahoma" w:cs="Tahoma"/>
                <w:sz w:val="18"/>
                <w:szCs w:val="18"/>
              </w:rPr>
            </w:pPr>
            <w:r w:rsidRPr="0005747C">
              <w:rPr>
                <w:rFonts w:ascii="Tahoma" w:hAnsi="Tahoma" w:cs="Tahoma"/>
                <w:sz w:val="18"/>
                <w:szCs w:val="18"/>
              </w:rPr>
              <w:t>Navedba</w:t>
            </w:r>
            <w:r>
              <w:rPr>
                <w:rFonts w:ascii="Tahoma" w:hAnsi="Tahoma" w:cs="Tahoma"/>
                <w:sz w:val="18"/>
                <w:szCs w:val="18"/>
              </w:rPr>
              <w:t xml:space="preserve"> </w:t>
            </w:r>
            <w:r w:rsidRPr="0005747C">
              <w:rPr>
                <w:rFonts w:ascii="Tahoma" w:hAnsi="Tahoma" w:cs="Tahoma"/>
                <w:sz w:val="18"/>
                <w:szCs w:val="18"/>
              </w:rPr>
              <w:t>vseh</w:t>
            </w:r>
            <w:r>
              <w:rPr>
                <w:rFonts w:ascii="Tahoma" w:hAnsi="Tahoma" w:cs="Tahoma"/>
                <w:sz w:val="18"/>
                <w:szCs w:val="18"/>
              </w:rPr>
              <w:t xml:space="preserve"> </w:t>
            </w:r>
            <w:r w:rsidRPr="0005747C">
              <w:rPr>
                <w:rFonts w:ascii="Tahoma" w:hAnsi="Tahoma" w:cs="Tahoma"/>
                <w:sz w:val="18"/>
                <w:szCs w:val="18"/>
              </w:rPr>
              <w:t>oseb,</w:t>
            </w:r>
            <w:r>
              <w:rPr>
                <w:rFonts w:ascii="Tahoma" w:hAnsi="Tahoma" w:cs="Tahoma"/>
                <w:sz w:val="18"/>
                <w:szCs w:val="18"/>
              </w:rPr>
              <w:t xml:space="preserve"> </w:t>
            </w:r>
            <w:r w:rsidRPr="0005747C">
              <w:rPr>
                <w:rFonts w:ascii="Tahoma" w:hAnsi="Tahoma" w:cs="Tahoma"/>
                <w:sz w:val="18"/>
                <w:szCs w:val="18"/>
              </w:rPr>
              <w:t>ki</w:t>
            </w:r>
            <w:r>
              <w:rPr>
                <w:rFonts w:ascii="Tahoma" w:hAnsi="Tahoma" w:cs="Tahoma"/>
                <w:sz w:val="18"/>
                <w:szCs w:val="18"/>
              </w:rPr>
              <w:t xml:space="preserve"> </w:t>
            </w:r>
            <w:r w:rsidRPr="0005747C">
              <w:rPr>
                <w:rFonts w:ascii="Tahoma" w:hAnsi="Tahoma" w:cs="Tahoma"/>
                <w:sz w:val="18"/>
                <w:szCs w:val="18"/>
              </w:rPr>
              <w:t>so</w:t>
            </w:r>
            <w:r>
              <w:rPr>
                <w:rFonts w:ascii="Tahoma" w:hAnsi="Tahoma" w:cs="Tahoma"/>
                <w:sz w:val="18"/>
                <w:szCs w:val="18"/>
              </w:rPr>
              <w:t xml:space="preserve"> </w:t>
            </w:r>
            <w:r w:rsidRPr="0005747C">
              <w:rPr>
                <w:rFonts w:ascii="Tahoma" w:hAnsi="Tahoma" w:cs="Tahoma"/>
                <w:sz w:val="18"/>
                <w:szCs w:val="18"/>
              </w:rPr>
              <w:t>članice</w:t>
            </w:r>
            <w:r>
              <w:rPr>
                <w:rFonts w:ascii="Tahoma" w:hAnsi="Tahoma" w:cs="Tahoma"/>
                <w:sz w:val="18"/>
                <w:szCs w:val="18"/>
              </w:rPr>
              <w:t xml:space="preserve"> </w:t>
            </w:r>
            <w:r w:rsidRPr="0005747C">
              <w:rPr>
                <w:rFonts w:ascii="Tahoma" w:hAnsi="Tahoma" w:cs="Tahoma"/>
                <w:sz w:val="18"/>
                <w:szCs w:val="18"/>
              </w:rPr>
              <w:t>upravnega,</w:t>
            </w:r>
            <w:r>
              <w:rPr>
                <w:rFonts w:ascii="Tahoma" w:hAnsi="Tahoma" w:cs="Tahoma"/>
                <w:sz w:val="18"/>
                <w:szCs w:val="18"/>
              </w:rPr>
              <w:t xml:space="preserve"> </w:t>
            </w:r>
            <w:r w:rsidRPr="0005747C">
              <w:rPr>
                <w:rFonts w:ascii="Tahoma" w:hAnsi="Tahoma" w:cs="Tahoma"/>
                <w:sz w:val="18"/>
                <w:szCs w:val="18"/>
              </w:rPr>
              <w:t>vodstvenega</w:t>
            </w:r>
            <w:r>
              <w:rPr>
                <w:rFonts w:ascii="Tahoma" w:hAnsi="Tahoma" w:cs="Tahoma"/>
                <w:sz w:val="18"/>
                <w:szCs w:val="18"/>
              </w:rPr>
              <w:t xml:space="preserve"> </w:t>
            </w:r>
            <w:r w:rsidRPr="0005747C">
              <w:rPr>
                <w:rFonts w:ascii="Tahoma" w:hAnsi="Tahoma" w:cs="Tahoma"/>
                <w:sz w:val="18"/>
                <w:szCs w:val="18"/>
              </w:rPr>
              <w:t>ali</w:t>
            </w:r>
            <w:r>
              <w:rPr>
                <w:rFonts w:ascii="Tahoma" w:hAnsi="Tahoma" w:cs="Tahoma"/>
                <w:sz w:val="18"/>
                <w:szCs w:val="18"/>
              </w:rPr>
              <w:t xml:space="preserve"> </w:t>
            </w:r>
            <w:r w:rsidRPr="0005747C">
              <w:rPr>
                <w:rFonts w:ascii="Tahoma" w:hAnsi="Tahoma" w:cs="Tahoma"/>
                <w:sz w:val="18"/>
                <w:szCs w:val="18"/>
              </w:rPr>
              <w:t>nadzornega</w:t>
            </w:r>
            <w:r>
              <w:rPr>
                <w:rFonts w:ascii="Tahoma" w:hAnsi="Tahoma" w:cs="Tahoma"/>
                <w:sz w:val="18"/>
                <w:szCs w:val="18"/>
              </w:rPr>
              <w:t xml:space="preserve"> </w:t>
            </w:r>
            <w:r w:rsidRPr="0005747C">
              <w:rPr>
                <w:rFonts w:ascii="Tahoma" w:hAnsi="Tahoma" w:cs="Tahoma"/>
                <w:sz w:val="18"/>
                <w:szCs w:val="18"/>
              </w:rPr>
              <w:t>organa</w:t>
            </w:r>
            <w:r>
              <w:rPr>
                <w:rFonts w:ascii="Tahoma" w:hAnsi="Tahoma" w:cs="Tahoma"/>
                <w:sz w:val="18"/>
                <w:szCs w:val="18"/>
              </w:rPr>
              <w:t xml:space="preserve"> </w:t>
            </w:r>
            <w:r w:rsidRPr="0005747C">
              <w:rPr>
                <w:rFonts w:ascii="Tahoma" w:hAnsi="Tahoma" w:cs="Tahoma"/>
                <w:sz w:val="18"/>
                <w:szCs w:val="18"/>
              </w:rPr>
              <w:t>subjekta</w:t>
            </w:r>
            <w:r>
              <w:rPr>
                <w:rFonts w:ascii="Tahoma" w:hAnsi="Tahoma" w:cs="Tahoma"/>
                <w:sz w:val="18"/>
                <w:szCs w:val="18"/>
              </w:rPr>
              <w:t xml:space="preserve"> </w:t>
            </w:r>
            <w:r w:rsidRPr="0005747C">
              <w:rPr>
                <w:rFonts w:ascii="Tahoma" w:hAnsi="Tahoma" w:cs="Tahoma"/>
                <w:sz w:val="18"/>
                <w:szCs w:val="18"/>
              </w:rPr>
              <w:t>ali</w:t>
            </w:r>
            <w:r>
              <w:rPr>
                <w:rFonts w:ascii="Tahoma" w:hAnsi="Tahoma" w:cs="Tahoma"/>
                <w:sz w:val="18"/>
                <w:szCs w:val="18"/>
              </w:rPr>
              <w:t xml:space="preserve"> </w:t>
            </w:r>
            <w:r w:rsidRPr="0005747C">
              <w:rPr>
                <w:rFonts w:ascii="Tahoma" w:hAnsi="Tahoma" w:cs="Tahoma"/>
                <w:sz w:val="18"/>
                <w:szCs w:val="18"/>
              </w:rPr>
              <w:t>ki</w:t>
            </w:r>
            <w:r>
              <w:rPr>
                <w:rFonts w:ascii="Tahoma" w:hAnsi="Tahoma" w:cs="Tahoma"/>
                <w:sz w:val="18"/>
                <w:szCs w:val="18"/>
              </w:rPr>
              <w:t xml:space="preserve"> </w:t>
            </w:r>
            <w:r w:rsidRPr="0005747C">
              <w:rPr>
                <w:rFonts w:ascii="Tahoma" w:hAnsi="Tahoma" w:cs="Tahoma"/>
                <w:sz w:val="18"/>
                <w:szCs w:val="18"/>
              </w:rPr>
              <w:t>imajo</w:t>
            </w:r>
            <w:r>
              <w:rPr>
                <w:rFonts w:ascii="Tahoma" w:hAnsi="Tahoma" w:cs="Tahoma"/>
                <w:sz w:val="18"/>
                <w:szCs w:val="18"/>
              </w:rPr>
              <w:t xml:space="preserve"> </w:t>
            </w:r>
            <w:r w:rsidRPr="0005747C">
              <w:rPr>
                <w:rFonts w:ascii="Tahoma" w:hAnsi="Tahoma" w:cs="Tahoma"/>
                <w:sz w:val="18"/>
                <w:szCs w:val="18"/>
              </w:rPr>
              <w:t>pooblastila</w:t>
            </w:r>
            <w:r>
              <w:rPr>
                <w:rFonts w:ascii="Tahoma" w:hAnsi="Tahoma" w:cs="Tahoma"/>
                <w:sz w:val="18"/>
                <w:szCs w:val="18"/>
              </w:rPr>
              <w:t xml:space="preserve"> </w:t>
            </w:r>
            <w:r w:rsidRPr="0005747C">
              <w:rPr>
                <w:rFonts w:ascii="Tahoma" w:hAnsi="Tahoma" w:cs="Tahoma"/>
                <w:sz w:val="18"/>
                <w:szCs w:val="18"/>
              </w:rPr>
              <w:t>za</w:t>
            </w:r>
            <w:r>
              <w:rPr>
                <w:rFonts w:ascii="Tahoma" w:hAnsi="Tahoma" w:cs="Tahoma"/>
                <w:sz w:val="18"/>
                <w:szCs w:val="18"/>
              </w:rPr>
              <w:t xml:space="preserve"> </w:t>
            </w:r>
            <w:r w:rsidRPr="0005747C">
              <w:rPr>
                <w:rFonts w:ascii="Tahoma" w:hAnsi="Tahoma" w:cs="Tahoma"/>
                <w:sz w:val="18"/>
                <w:szCs w:val="18"/>
              </w:rPr>
              <w:t>njegovo</w:t>
            </w:r>
            <w:r>
              <w:rPr>
                <w:rFonts w:ascii="Tahoma" w:hAnsi="Tahoma" w:cs="Tahoma"/>
                <w:sz w:val="18"/>
                <w:szCs w:val="18"/>
              </w:rPr>
              <w:t xml:space="preserve"> </w:t>
            </w:r>
            <w:r w:rsidRPr="0005747C">
              <w:rPr>
                <w:rFonts w:ascii="Tahoma" w:hAnsi="Tahoma" w:cs="Tahoma"/>
                <w:sz w:val="18"/>
                <w:szCs w:val="18"/>
              </w:rPr>
              <w:t>zastopanje</w:t>
            </w:r>
            <w:r>
              <w:rPr>
                <w:rFonts w:ascii="Tahoma" w:hAnsi="Tahoma" w:cs="Tahoma"/>
                <w:sz w:val="18"/>
                <w:szCs w:val="18"/>
              </w:rPr>
              <w:t xml:space="preserve"> </w:t>
            </w:r>
            <w:r w:rsidRPr="0005747C">
              <w:rPr>
                <w:rFonts w:ascii="Tahoma" w:hAnsi="Tahoma" w:cs="Tahoma"/>
                <w:sz w:val="18"/>
                <w:szCs w:val="18"/>
              </w:rPr>
              <w:t>ali</w:t>
            </w:r>
            <w:r>
              <w:rPr>
                <w:rFonts w:ascii="Tahoma" w:hAnsi="Tahoma" w:cs="Tahoma"/>
                <w:sz w:val="18"/>
                <w:szCs w:val="18"/>
              </w:rPr>
              <w:t xml:space="preserve"> </w:t>
            </w:r>
            <w:r w:rsidRPr="0005747C">
              <w:rPr>
                <w:rFonts w:ascii="Tahoma" w:hAnsi="Tahoma" w:cs="Tahoma"/>
                <w:sz w:val="18"/>
                <w:szCs w:val="18"/>
              </w:rPr>
              <w:t>odločanje</w:t>
            </w:r>
            <w:r>
              <w:rPr>
                <w:rFonts w:ascii="Tahoma" w:hAnsi="Tahoma" w:cs="Tahoma"/>
                <w:sz w:val="18"/>
                <w:szCs w:val="18"/>
              </w:rPr>
              <w:t xml:space="preserve"> </w:t>
            </w:r>
            <w:r w:rsidRPr="0005747C">
              <w:rPr>
                <w:rFonts w:ascii="Tahoma" w:hAnsi="Tahoma" w:cs="Tahoma"/>
                <w:sz w:val="18"/>
                <w:szCs w:val="18"/>
              </w:rPr>
              <w:t>ali</w:t>
            </w:r>
            <w:r>
              <w:rPr>
                <w:rFonts w:ascii="Tahoma" w:hAnsi="Tahoma" w:cs="Tahoma"/>
                <w:sz w:val="18"/>
                <w:szCs w:val="18"/>
              </w:rPr>
              <w:t xml:space="preserve"> </w:t>
            </w:r>
            <w:r w:rsidRPr="0005747C">
              <w:rPr>
                <w:rFonts w:ascii="Tahoma" w:hAnsi="Tahoma" w:cs="Tahoma"/>
                <w:sz w:val="18"/>
                <w:szCs w:val="18"/>
              </w:rPr>
              <w:t>nadzor</w:t>
            </w:r>
            <w:r>
              <w:rPr>
                <w:rFonts w:ascii="Tahoma" w:hAnsi="Tahoma" w:cs="Tahoma"/>
                <w:sz w:val="18"/>
                <w:szCs w:val="18"/>
              </w:rPr>
              <w:t xml:space="preserve"> </w:t>
            </w:r>
            <w:r w:rsidRPr="0005747C">
              <w:rPr>
                <w:rFonts w:ascii="Tahoma" w:hAnsi="Tahoma" w:cs="Tahoma"/>
                <w:sz w:val="18"/>
                <w:szCs w:val="18"/>
              </w:rPr>
              <w:t>v</w:t>
            </w:r>
            <w:r>
              <w:rPr>
                <w:rFonts w:ascii="Tahoma" w:hAnsi="Tahoma" w:cs="Tahoma"/>
                <w:sz w:val="18"/>
                <w:szCs w:val="18"/>
              </w:rPr>
              <w:t xml:space="preserve"> </w:t>
            </w:r>
            <w:r w:rsidRPr="0005747C">
              <w:rPr>
                <w:rFonts w:ascii="Tahoma" w:hAnsi="Tahoma" w:cs="Tahoma"/>
                <w:sz w:val="18"/>
                <w:szCs w:val="18"/>
              </w:rPr>
              <w:t>njem</w:t>
            </w:r>
            <w:r>
              <w:rPr>
                <w:rFonts w:ascii="Tahoma" w:hAnsi="Tahoma" w:cs="Tahoma"/>
                <w:sz w:val="18"/>
                <w:szCs w:val="18"/>
              </w:rPr>
              <w:t xml:space="preserve"> </w:t>
            </w:r>
          </w:p>
        </w:tc>
        <w:tc>
          <w:tcPr>
            <w:tcW w:w="5961" w:type="dxa"/>
            <w:vAlign w:val="center"/>
          </w:tcPr>
          <w:p w14:paraId="3C978B59" w14:textId="77777777" w:rsidR="003D4961" w:rsidRPr="00112425" w:rsidRDefault="003D4961" w:rsidP="00960237">
            <w:pPr>
              <w:keepNext/>
              <w:keepLines/>
              <w:rPr>
                <w:rFonts w:ascii="Tahoma" w:hAnsi="Tahoma" w:cs="Tahoma"/>
                <w:sz w:val="18"/>
                <w:szCs w:val="18"/>
              </w:rPr>
            </w:pPr>
          </w:p>
          <w:p w14:paraId="1CC99E51" w14:textId="77777777" w:rsidR="003D4961" w:rsidRPr="00112425" w:rsidRDefault="003D4961" w:rsidP="00960237">
            <w:pPr>
              <w:keepNext/>
              <w:keepLines/>
              <w:rPr>
                <w:rFonts w:ascii="Tahoma" w:hAnsi="Tahoma" w:cs="Tahoma"/>
                <w:sz w:val="18"/>
                <w:szCs w:val="18"/>
              </w:rPr>
            </w:pPr>
          </w:p>
          <w:p w14:paraId="7DCB39C0" w14:textId="77777777" w:rsidR="003D4961" w:rsidRPr="00112425" w:rsidRDefault="003D4961" w:rsidP="00960237">
            <w:pPr>
              <w:keepNext/>
              <w:keepLines/>
              <w:rPr>
                <w:rFonts w:ascii="Tahoma" w:hAnsi="Tahoma" w:cs="Tahoma"/>
                <w:sz w:val="18"/>
                <w:szCs w:val="18"/>
              </w:rPr>
            </w:pPr>
          </w:p>
          <w:p w14:paraId="78738105" w14:textId="77777777" w:rsidR="003D4961" w:rsidRPr="00112425" w:rsidRDefault="003D4961" w:rsidP="00960237">
            <w:pPr>
              <w:keepNext/>
              <w:keepLines/>
              <w:rPr>
                <w:rFonts w:ascii="Tahoma" w:hAnsi="Tahoma" w:cs="Tahoma"/>
                <w:sz w:val="18"/>
                <w:szCs w:val="18"/>
              </w:rPr>
            </w:pPr>
          </w:p>
        </w:tc>
      </w:tr>
      <w:tr w:rsidR="003D4961" w:rsidRPr="00112425" w14:paraId="2CBE81AF" w14:textId="77777777" w:rsidTr="00960237">
        <w:trPr>
          <w:trHeight w:val="357"/>
          <w:jc w:val="center"/>
        </w:trPr>
        <w:tc>
          <w:tcPr>
            <w:tcW w:w="3397" w:type="dxa"/>
            <w:vAlign w:val="center"/>
          </w:tcPr>
          <w:p w14:paraId="0E99BBAD" w14:textId="77777777" w:rsidR="003D4961" w:rsidRPr="00112425" w:rsidRDefault="003D4961" w:rsidP="00960237">
            <w:pPr>
              <w:keepNext/>
              <w:keepLines/>
              <w:spacing w:line="276" w:lineRule="auto"/>
              <w:rPr>
                <w:rFonts w:ascii="Tahoma" w:hAnsi="Tahoma" w:cs="Tahoma"/>
                <w:sz w:val="18"/>
                <w:szCs w:val="18"/>
              </w:rPr>
            </w:pPr>
            <w:r w:rsidRPr="00112425">
              <w:rPr>
                <w:rFonts w:ascii="Tahoma" w:hAnsi="Tahoma" w:cs="Tahoma"/>
                <w:sz w:val="18"/>
                <w:szCs w:val="18"/>
              </w:rPr>
              <w:t>Matična</w:t>
            </w:r>
            <w:r>
              <w:rPr>
                <w:rFonts w:ascii="Tahoma" w:hAnsi="Tahoma" w:cs="Tahoma"/>
                <w:sz w:val="18"/>
                <w:szCs w:val="18"/>
              </w:rPr>
              <w:t xml:space="preserve"> </w:t>
            </w:r>
            <w:r w:rsidRPr="00112425">
              <w:rPr>
                <w:rFonts w:ascii="Tahoma" w:hAnsi="Tahoma" w:cs="Tahoma"/>
                <w:sz w:val="18"/>
                <w:szCs w:val="18"/>
              </w:rPr>
              <w:t>številka</w:t>
            </w:r>
            <w:r>
              <w:rPr>
                <w:rFonts w:ascii="Tahoma" w:hAnsi="Tahoma" w:cs="Tahoma"/>
                <w:sz w:val="18"/>
                <w:szCs w:val="18"/>
              </w:rPr>
              <w:t xml:space="preserve"> </w:t>
            </w:r>
            <w:r w:rsidRPr="00112425">
              <w:rPr>
                <w:rFonts w:ascii="Tahoma" w:hAnsi="Tahoma" w:cs="Tahoma"/>
                <w:sz w:val="18"/>
                <w:szCs w:val="18"/>
              </w:rPr>
              <w:t>subjekta</w:t>
            </w:r>
          </w:p>
        </w:tc>
        <w:tc>
          <w:tcPr>
            <w:tcW w:w="5961" w:type="dxa"/>
            <w:vAlign w:val="center"/>
          </w:tcPr>
          <w:p w14:paraId="3AC182AA" w14:textId="77777777" w:rsidR="003D4961" w:rsidRPr="00112425" w:rsidRDefault="003D4961" w:rsidP="00960237">
            <w:pPr>
              <w:keepNext/>
              <w:keepLines/>
              <w:spacing w:line="276" w:lineRule="auto"/>
              <w:rPr>
                <w:rFonts w:ascii="Tahoma" w:hAnsi="Tahoma" w:cs="Tahoma"/>
                <w:sz w:val="18"/>
                <w:szCs w:val="18"/>
              </w:rPr>
            </w:pPr>
          </w:p>
        </w:tc>
      </w:tr>
      <w:tr w:rsidR="003D4961" w:rsidRPr="00112425" w14:paraId="693AB759" w14:textId="77777777" w:rsidTr="00960237">
        <w:trPr>
          <w:trHeight w:val="405"/>
          <w:jc w:val="center"/>
        </w:trPr>
        <w:tc>
          <w:tcPr>
            <w:tcW w:w="3397" w:type="dxa"/>
            <w:vAlign w:val="center"/>
          </w:tcPr>
          <w:p w14:paraId="2381ECD2" w14:textId="77777777" w:rsidR="003D4961" w:rsidRPr="00112425" w:rsidRDefault="003D4961" w:rsidP="00960237">
            <w:pPr>
              <w:keepNext/>
              <w:keepLines/>
              <w:spacing w:line="276" w:lineRule="auto"/>
              <w:rPr>
                <w:rFonts w:ascii="Tahoma" w:hAnsi="Tahoma" w:cs="Tahoma"/>
                <w:sz w:val="18"/>
                <w:szCs w:val="18"/>
              </w:rPr>
            </w:pPr>
            <w:r w:rsidRPr="00112425">
              <w:rPr>
                <w:rFonts w:ascii="Tahoma" w:hAnsi="Tahoma" w:cs="Tahoma"/>
                <w:sz w:val="18"/>
                <w:szCs w:val="18"/>
              </w:rPr>
              <w:t>Davčna</w:t>
            </w:r>
            <w:r>
              <w:rPr>
                <w:rFonts w:ascii="Tahoma" w:hAnsi="Tahoma" w:cs="Tahoma"/>
                <w:sz w:val="18"/>
                <w:szCs w:val="18"/>
              </w:rPr>
              <w:t xml:space="preserve"> </w:t>
            </w:r>
            <w:r w:rsidRPr="00112425">
              <w:rPr>
                <w:rFonts w:ascii="Tahoma" w:hAnsi="Tahoma" w:cs="Tahoma"/>
                <w:sz w:val="18"/>
                <w:szCs w:val="18"/>
              </w:rPr>
              <w:t>številka</w:t>
            </w:r>
            <w:r>
              <w:rPr>
                <w:rFonts w:ascii="Tahoma" w:hAnsi="Tahoma" w:cs="Tahoma"/>
                <w:sz w:val="18"/>
                <w:szCs w:val="18"/>
              </w:rPr>
              <w:t xml:space="preserve"> </w:t>
            </w:r>
            <w:r w:rsidRPr="00112425">
              <w:rPr>
                <w:rFonts w:ascii="Tahoma" w:hAnsi="Tahoma" w:cs="Tahoma"/>
                <w:sz w:val="18"/>
                <w:szCs w:val="18"/>
              </w:rPr>
              <w:t>subjekta</w:t>
            </w:r>
          </w:p>
        </w:tc>
        <w:tc>
          <w:tcPr>
            <w:tcW w:w="5961" w:type="dxa"/>
            <w:vAlign w:val="center"/>
          </w:tcPr>
          <w:p w14:paraId="4A66EA63" w14:textId="77777777" w:rsidR="003D4961" w:rsidRPr="00112425" w:rsidRDefault="003D4961" w:rsidP="00960237">
            <w:pPr>
              <w:keepNext/>
              <w:keepLines/>
              <w:spacing w:line="276" w:lineRule="auto"/>
              <w:rPr>
                <w:rFonts w:ascii="Tahoma" w:hAnsi="Tahoma" w:cs="Tahoma"/>
                <w:sz w:val="18"/>
                <w:szCs w:val="18"/>
              </w:rPr>
            </w:pPr>
          </w:p>
        </w:tc>
      </w:tr>
      <w:tr w:rsidR="003D4961" w:rsidRPr="00112425" w14:paraId="6814D3A0" w14:textId="77777777" w:rsidTr="00960237">
        <w:trPr>
          <w:trHeight w:val="410"/>
          <w:jc w:val="center"/>
        </w:trPr>
        <w:tc>
          <w:tcPr>
            <w:tcW w:w="3397" w:type="dxa"/>
            <w:vAlign w:val="center"/>
          </w:tcPr>
          <w:p w14:paraId="0C98B3F1" w14:textId="77777777" w:rsidR="003D4961" w:rsidRPr="00112425" w:rsidRDefault="003D4961" w:rsidP="00960237">
            <w:pPr>
              <w:keepNext/>
              <w:keepLines/>
              <w:spacing w:line="276" w:lineRule="auto"/>
              <w:rPr>
                <w:rFonts w:ascii="Tahoma" w:hAnsi="Tahoma" w:cs="Tahoma"/>
                <w:sz w:val="18"/>
                <w:szCs w:val="18"/>
              </w:rPr>
            </w:pPr>
            <w:r w:rsidRPr="00112425">
              <w:rPr>
                <w:rFonts w:ascii="Tahoma" w:hAnsi="Tahoma" w:cs="Tahoma"/>
                <w:sz w:val="18"/>
                <w:szCs w:val="18"/>
              </w:rPr>
              <w:t>Transakcijski</w:t>
            </w:r>
            <w:r>
              <w:rPr>
                <w:rFonts w:ascii="Tahoma" w:hAnsi="Tahoma" w:cs="Tahoma"/>
                <w:sz w:val="18"/>
                <w:szCs w:val="18"/>
              </w:rPr>
              <w:t xml:space="preserve"> </w:t>
            </w:r>
            <w:r w:rsidRPr="00112425">
              <w:rPr>
                <w:rFonts w:ascii="Tahoma" w:hAnsi="Tahoma" w:cs="Tahoma"/>
                <w:sz w:val="18"/>
                <w:szCs w:val="18"/>
              </w:rPr>
              <w:t>račun</w:t>
            </w:r>
            <w:r>
              <w:rPr>
                <w:rFonts w:ascii="Tahoma" w:hAnsi="Tahoma" w:cs="Tahoma"/>
                <w:sz w:val="18"/>
                <w:szCs w:val="18"/>
              </w:rPr>
              <w:t xml:space="preserve"> </w:t>
            </w:r>
            <w:r w:rsidRPr="00112425">
              <w:rPr>
                <w:rFonts w:ascii="Tahoma" w:hAnsi="Tahoma" w:cs="Tahoma"/>
                <w:sz w:val="18"/>
                <w:szCs w:val="18"/>
              </w:rPr>
              <w:t>subjekta</w:t>
            </w:r>
          </w:p>
        </w:tc>
        <w:tc>
          <w:tcPr>
            <w:tcW w:w="5961" w:type="dxa"/>
            <w:vAlign w:val="center"/>
          </w:tcPr>
          <w:p w14:paraId="593BD986" w14:textId="77777777" w:rsidR="003D4961" w:rsidRPr="00112425" w:rsidRDefault="003D4961" w:rsidP="00960237">
            <w:pPr>
              <w:keepNext/>
              <w:keepLines/>
              <w:spacing w:line="276" w:lineRule="auto"/>
              <w:rPr>
                <w:rFonts w:ascii="Tahoma" w:hAnsi="Tahoma" w:cs="Tahoma"/>
                <w:sz w:val="18"/>
                <w:szCs w:val="18"/>
              </w:rPr>
            </w:pPr>
          </w:p>
        </w:tc>
      </w:tr>
      <w:tr w:rsidR="003D4961" w:rsidRPr="00112425" w14:paraId="3F0B50CC" w14:textId="77777777" w:rsidTr="00960237">
        <w:trPr>
          <w:trHeight w:val="360"/>
          <w:jc w:val="center"/>
        </w:trPr>
        <w:tc>
          <w:tcPr>
            <w:tcW w:w="3397" w:type="dxa"/>
            <w:vMerge w:val="restart"/>
            <w:vAlign w:val="center"/>
          </w:tcPr>
          <w:p w14:paraId="02079B30" w14:textId="77777777" w:rsidR="003D4961" w:rsidRPr="00112425" w:rsidRDefault="003D4961" w:rsidP="00960237">
            <w:pPr>
              <w:keepNext/>
              <w:keepLines/>
              <w:rPr>
                <w:rFonts w:ascii="Tahoma" w:hAnsi="Tahoma" w:cs="Tahoma"/>
                <w:sz w:val="18"/>
                <w:szCs w:val="18"/>
              </w:rPr>
            </w:pPr>
            <w:r w:rsidRPr="00112425">
              <w:rPr>
                <w:rFonts w:ascii="Tahoma" w:hAnsi="Tahoma" w:cs="Tahoma"/>
                <w:sz w:val="18"/>
                <w:szCs w:val="18"/>
              </w:rPr>
              <w:t>Vsak</w:t>
            </w:r>
            <w:r>
              <w:rPr>
                <w:rFonts w:ascii="Tahoma" w:hAnsi="Tahoma" w:cs="Tahoma"/>
                <w:sz w:val="18"/>
                <w:szCs w:val="18"/>
              </w:rPr>
              <w:t xml:space="preserve"> </w:t>
            </w:r>
            <w:r w:rsidRPr="00112425">
              <w:rPr>
                <w:rFonts w:ascii="Tahoma" w:hAnsi="Tahoma" w:cs="Tahoma"/>
                <w:sz w:val="18"/>
                <w:szCs w:val="18"/>
              </w:rPr>
              <w:t>del</w:t>
            </w:r>
            <w:r>
              <w:rPr>
                <w:rFonts w:ascii="Tahoma" w:hAnsi="Tahoma" w:cs="Tahoma"/>
                <w:sz w:val="18"/>
                <w:szCs w:val="18"/>
              </w:rPr>
              <w:t xml:space="preserve"> </w:t>
            </w:r>
            <w:r w:rsidRPr="00112425">
              <w:rPr>
                <w:rFonts w:ascii="Tahoma" w:hAnsi="Tahoma" w:cs="Tahoma"/>
                <w:sz w:val="18"/>
                <w:szCs w:val="18"/>
              </w:rPr>
              <w:t>javnega</w:t>
            </w:r>
            <w:r>
              <w:rPr>
                <w:rFonts w:ascii="Tahoma" w:hAnsi="Tahoma" w:cs="Tahoma"/>
                <w:sz w:val="18"/>
                <w:szCs w:val="18"/>
              </w:rPr>
              <w:t xml:space="preserve"> </w:t>
            </w:r>
            <w:r w:rsidRPr="00112425">
              <w:rPr>
                <w:rFonts w:ascii="Tahoma" w:hAnsi="Tahoma" w:cs="Tahoma"/>
                <w:sz w:val="18"/>
                <w:szCs w:val="18"/>
              </w:rPr>
              <w:t>naročila,</w:t>
            </w:r>
            <w:r>
              <w:rPr>
                <w:rFonts w:ascii="Tahoma" w:hAnsi="Tahoma" w:cs="Tahoma"/>
                <w:sz w:val="18"/>
                <w:szCs w:val="18"/>
              </w:rPr>
              <w:t xml:space="preserve"> </w:t>
            </w:r>
            <w:r w:rsidRPr="00112425">
              <w:rPr>
                <w:rFonts w:ascii="Tahoma" w:hAnsi="Tahoma" w:cs="Tahoma"/>
                <w:sz w:val="18"/>
                <w:szCs w:val="18"/>
              </w:rPr>
              <w:t>za</w:t>
            </w:r>
            <w:r>
              <w:rPr>
                <w:rFonts w:ascii="Tahoma" w:hAnsi="Tahoma" w:cs="Tahoma"/>
                <w:sz w:val="18"/>
                <w:szCs w:val="18"/>
              </w:rPr>
              <w:t xml:space="preserve"> </w:t>
            </w:r>
            <w:r w:rsidRPr="00112425">
              <w:rPr>
                <w:rFonts w:ascii="Tahoma" w:hAnsi="Tahoma" w:cs="Tahoma"/>
                <w:sz w:val="18"/>
                <w:szCs w:val="18"/>
              </w:rPr>
              <w:t>katere</w:t>
            </w:r>
            <w:r>
              <w:rPr>
                <w:rFonts w:ascii="Tahoma" w:hAnsi="Tahoma" w:cs="Tahoma"/>
                <w:sz w:val="18"/>
                <w:szCs w:val="18"/>
              </w:rPr>
              <w:t xml:space="preserve"> </w:t>
            </w:r>
            <w:r w:rsidRPr="00112425">
              <w:rPr>
                <w:rFonts w:ascii="Tahoma" w:hAnsi="Tahoma" w:cs="Tahoma"/>
                <w:sz w:val="18"/>
                <w:szCs w:val="18"/>
              </w:rPr>
              <w:t>namerava</w:t>
            </w:r>
            <w:r>
              <w:rPr>
                <w:rFonts w:ascii="Tahoma" w:hAnsi="Tahoma" w:cs="Tahoma"/>
                <w:sz w:val="18"/>
                <w:szCs w:val="18"/>
              </w:rPr>
              <w:t xml:space="preserve"> </w:t>
            </w:r>
            <w:r w:rsidRPr="00112425">
              <w:rPr>
                <w:rFonts w:ascii="Tahoma" w:hAnsi="Tahoma" w:cs="Tahoma"/>
                <w:sz w:val="18"/>
                <w:szCs w:val="18"/>
              </w:rPr>
              <w:t>ponudnik</w:t>
            </w:r>
            <w:r>
              <w:rPr>
                <w:rFonts w:ascii="Tahoma" w:hAnsi="Tahoma" w:cs="Tahoma"/>
                <w:sz w:val="18"/>
                <w:szCs w:val="18"/>
              </w:rPr>
              <w:t xml:space="preserve"> uporabiti zmogljivost subjekta</w:t>
            </w:r>
          </w:p>
        </w:tc>
        <w:tc>
          <w:tcPr>
            <w:tcW w:w="5961" w:type="dxa"/>
            <w:vAlign w:val="center"/>
          </w:tcPr>
          <w:p w14:paraId="78D92FCA" w14:textId="77777777" w:rsidR="003D4961" w:rsidRPr="00CB6CF3" w:rsidRDefault="003D4961" w:rsidP="00960237">
            <w:pPr>
              <w:keepNext/>
              <w:keepLines/>
              <w:spacing w:line="276" w:lineRule="auto"/>
              <w:rPr>
                <w:rFonts w:ascii="Tahoma" w:hAnsi="Tahoma" w:cs="Tahoma"/>
                <w:sz w:val="18"/>
                <w:szCs w:val="18"/>
              </w:rPr>
            </w:pPr>
          </w:p>
        </w:tc>
      </w:tr>
      <w:tr w:rsidR="003D4961" w:rsidRPr="00112425" w14:paraId="61AD8DE0" w14:textId="77777777" w:rsidTr="00960237">
        <w:trPr>
          <w:trHeight w:val="360"/>
          <w:jc w:val="center"/>
        </w:trPr>
        <w:tc>
          <w:tcPr>
            <w:tcW w:w="3397" w:type="dxa"/>
            <w:vMerge/>
            <w:vAlign w:val="center"/>
          </w:tcPr>
          <w:p w14:paraId="3027689E" w14:textId="77777777" w:rsidR="003D4961" w:rsidRPr="00112425" w:rsidRDefault="003D4961" w:rsidP="00960237">
            <w:pPr>
              <w:keepNext/>
              <w:keepLines/>
              <w:rPr>
                <w:rFonts w:ascii="Tahoma" w:hAnsi="Tahoma" w:cs="Tahoma"/>
                <w:sz w:val="18"/>
                <w:szCs w:val="18"/>
              </w:rPr>
            </w:pPr>
          </w:p>
        </w:tc>
        <w:tc>
          <w:tcPr>
            <w:tcW w:w="5961" w:type="dxa"/>
            <w:vAlign w:val="center"/>
          </w:tcPr>
          <w:p w14:paraId="72E54C50" w14:textId="77777777" w:rsidR="003D4961" w:rsidRPr="00CB6CF3" w:rsidRDefault="003D4961" w:rsidP="00960237">
            <w:pPr>
              <w:keepNext/>
              <w:keepLines/>
              <w:spacing w:line="276" w:lineRule="auto"/>
              <w:rPr>
                <w:rFonts w:ascii="Tahoma" w:hAnsi="Tahoma" w:cs="Tahoma"/>
                <w:sz w:val="18"/>
                <w:szCs w:val="18"/>
              </w:rPr>
            </w:pPr>
          </w:p>
        </w:tc>
      </w:tr>
      <w:tr w:rsidR="003D4961" w:rsidRPr="00112425" w14:paraId="76053B53" w14:textId="77777777" w:rsidTr="00960237">
        <w:trPr>
          <w:trHeight w:val="360"/>
          <w:jc w:val="center"/>
        </w:trPr>
        <w:tc>
          <w:tcPr>
            <w:tcW w:w="3397" w:type="dxa"/>
            <w:vMerge w:val="restart"/>
            <w:vAlign w:val="center"/>
          </w:tcPr>
          <w:p w14:paraId="5A28AB1B" w14:textId="77777777" w:rsidR="003D4961" w:rsidRDefault="003D4961" w:rsidP="00960237">
            <w:pPr>
              <w:keepNext/>
              <w:keepLines/>
              <w:rPr>
                <w:rFonts w:ascii="Tahoma" w:hAnsi="Tahoma" w:cs="Tahoma"/>
                <w:sz w:val="18"/>
                <w:szCs w:val="18"/>
              </w:rPr>
            </w:pPr>
            <w:r w:rsidRPr="00112425">
              <w:rPr>
                <w:rFonts w:ascii="Tahoma" w:hAnsi="Tahoma" w:cs="Tahoma"/>
                <w:sz w:val="18"/>
                <w:szCs w:val="18"/>
              </w:rPr>
              <w:t>Količina/Delež</w:t>
            </w:r>
            <w:r>
              <w:rPr>
                <w:rFonts w:ascii="Tahoma" w:hAnsi="Tahoma" w:cs="Tahoma"/>
                <w:sz w:val="18"/>
                <w:szCs w:val="18"/>
              </w:rPr>
              <w:t xml:space="preserve"> </w:t>
            </w:r>
            <w:r w:rsidRPr="00112425">
              <w:rPr>
                <w:rFonts w:ascii="Tahoma" w:hAnsi="Tahoma" w:cs="Tahoma"/>
                <w:sz w:val="18"/>
                <w:szCs w:val="18"/>
              </w:rPr>
              <w:t>(%)</w:t>
            </w:r>
            <w:r>
              <w:rPr>
                <w:rFonts w:ascii="Tahoma" w:hAnsi="Tahoma" w:cs="Tahoma"/>
                <w:sz w:val="18"/>
                <w:szCs w:val="18"/>
              </w:rPr>
              <w:t xml:space="preserve"> </w:t>
            </w:r>
            <w:r w:rsidRPr="00112425">
              <w:rPr>
                <w:rFonts w:ascii="Tahoma" w:hAnsi="Tahoma" w:cs="Tahoma"/>
                <w:sz w:val="18"/>
                <w:szCs w:val="18"/>
              </w:rPr>
              <w:t>javnega</w:t>
            </w:r>
            <w:r>
              <w:rPr>
                <w:rFonts w:ascii="Tahoma" w:hAnsi="Tahoma" w:cs="Tahoma"/>
                <w:sz w:val="18"/>
                <w:szCs w:val="18"/>
              </w:rPr>
              <w:t xml:space="preserve"> </w:t>
            </w:r>
            <w:r w:rsidRPr="00112425">
              <w:rPr>
                <w:rFonts w:ascii="Tahoma" w:hAnsi="Tahoma" w:cs="Tahoma"/>
                <w:sz w:val="18"/>
                <w:szCs w:val="18"/>
              </w:rPr>
              <w:t>naročila</w:t>
            </w:r>
            <w:r>
              <w:rPr>
                <w:rFonts w:ascii="Tahoma" w:hAnsi="Tahoma" w:cs="Tahoma"/>
                <w:sz w:val="18"/>
                <w:szCs w:val="18"/>
              </w:rPr>
              <w:t xml:space="preserve"> </w:t>
            </w:r>
            <w:r w:rsidRPr="00112425">
              <w:rPr>
                <w:rFonts w:ascii="Tahoma" w:hAnsi="Tahoma" w:cs="Tahoma"/>
                <w:sz w:val="18"/>
                <w:szCs w:val="18"/>
              </w:rPr>
              <w:t>brez</w:t>
            </w:r>
            <w:r>
              <w:rPr>
                <w:rFonts w:ascii="Tahoma" w:hAnsi="Tahoma" w:cs="Tahoma"/>
                <w:sz w:val="18"/>
                <w:szCs w:val="18"/>
              </w:rPr>
              <w:t xml:space="preserve"> </w:t>
            </w:r>
            <w:r w:rsidRPr="00112425">
              <w:rPr>
                <w:rFonts w:ascii="Tahoma" w:hAnsi="Tahoma" w:cs="Tahoma"/>
                <w:sz w:val="18"/>
                <w:szCs w:val="18"/>
              </w:rPr>
              <w:t>DDV</w:t>
            </w:r>
          </w:p>
          <w:p w14:paraId="653917C1" w14:textId="77777777" w:rsidR="003D4961" w:rsidRPr="005C6210" w:rsidRDefault="003D4961" w:rsidP="00960237">
            <w:pPr>
              <w:keepNext/>
              <w:keepLines/>
              <w:rPr>
                <w:rFonts w:ascii="Tahoma" w:hAnsi="Tahoma" w:cs="Tahoma"/>
                <w:i/>
                <w:sz w:val="18"/>
                <w:szCs w:val="18"/>
              </w:rPr>
            </w:pPr>
            <w:r w:rsidRPr="005C6210">
              <w:rPr>
                <w:rFonts w:ascii="Tahoma" w:hAnsi="Tahoma" w:cs="Tahoma"/>
                <w:i/>
                <w:sz w:val="18"/>
                <w:szCs w:val="18"/>
              </w:rPr>
              <w:t>(skupaj</w:t>
            </w:r>
            <w:r>
              <w:rPr>
                <w:rFonts w:ascii="Tahoma" w:hAnsi="Tahoma" w:cs="Tahoma"/>
                <w:i/>
                <w:sz w:val="18"/>
                <w:szCs w:val="18"/>
              </w:rPr>
              <w:t xml:space="preserve"> </w:t>
            </w:r>
            <w:r w:rsidRPr="005C6210">
              <w:rPr>
                <w:rFonts w:ascii="Tahoma" w:hAnsi="Tahoma" w:cs="Tahoma"/>
                <w:i/>
                <w:sz w:val="18"/>
                <w:szCs w:val="18"/>
              </w:rPr>
              <w:t>obligatorno</w:t>
            </w:r>
            <w:r>
              <w:rPr>
                <w:rFonts w:ascii="Tahoma" w:hAnsi="Tahoma" w:cs="Tahoma"/>
                <w:i/>
                <w:sz w:val="18"/>
                <w:szCs w:val="18"/>
              </w:rPr>
              <w:t xml:space="preserve"> </w:t>
            </w:r>
            <w:r w:rsidRPr="005C6210">
              <w:rPr>
                <w:rFonts w:ascii="Tahoma" w:hAnsi="Tahoma" w:cs="Tahoma"/>
                <w:i/>
                <w:sz w:val="18"/>
                <w:szCs w:val="18"/>
              </w:rPr>
              <w:t>manj</w:t>
            </w:r>
            <w:r>
              <w:rPr>
                <w:rFonts w:ascii="Tahoma" w:hAnsi="Tahoma" w:cs="Tahoma"/>
                <w:i/>
                <w:sz w:val="18"/>
                <w:szCs w:val="18"/>
              </w:rPr>
              <w:t xml:space="preserve"> </w:t>
            </w:r>
            <w:r w:rsidRPr="005C6210">
              <w:rPr>
                <w:rFonts w:ascii="Tahoma" w:hAnsi="Tahoma" w:cs="Tahoma"/>
                <w:i/>
                <w:sz w:val="18"/>
                <w:szCs w:val="18"/>
              </w:rPr>
              <w:t>kot</w:t>
            </w:r>
            <w:r>
              <w:rPr>
                <w:rFonts w:ascii="Tahoma" w:hAnsi="Tahoma" w:cs="Tahoma"/>
                <w:i/>
                <w:sz w:val="18"/>
                <w:szCs w:val="18"/>
              </w:rPr>
              <w:t xml:space="preserve"> </w:t>
            </w:r>
            <w:r w:rsidRPr="005C6210">
              <w:rPr>
                <w:rFonts w:ascii="Tahoma" w:hAnsi="Tahoma" w:cs="Tahoma"/>
                <w:i/>
                <w:sz w:val="18"/>
                <w:szCs w:val="18"/>
              </w:rPr>
              <w:t>100</w:t>
            </w:r>
            <w:r>
              <w:rPr>
                <w:rFonts w:ascii="Tahoma" w:hAnsi="Tahoma" w:cs="Tahoma"/>
                <w:i/>
                <w:sz w:val="18"/>
                <w:szCs w:val="18"/>
              </w:rPr>
              <w:t xml:space="preserve"> </w:t>
            </w:r>
            <w:r w:rsidRPr="005C6210">
              <w:rPr>
                <w:rFonts w:ascii="Tahoma" w:hAnsi="Tahoma" w:cs="Tahoma"/>
                <w:i/>
                <w:sz w:val="18"/>
                <w:szCs w:val="18"/>
              </w:rPr>
              <w:t>%)</w:t>
            </w:r>
          </w:p>
        </w:tc>
        <w:tc>
          <w:tcPr>
            <w:tcW w:w="5961" w:type="dxa"/>
            <w:vAlign w:val="center"/>
          </w:tcPr>
          <w:p w14:paraId="5A5124FF" w14:textId="77777777" w:rsidR="003D4961" w:rsidRPr="00CB6CF3" w:rsidRDefault="003D4961" w:rsidP="00960237">
            <w:pPr>
              <w:keepNext/>
              <w:keepLines/>
              <w:spacing w:after="60"/>
              <w:rPr>
                <w:rFonts w:ascii="Tahoma" w:hAnsi="Tahoma" w:cs="Tahoma"/>
                <w:sz w:val="18"/>
                <w:szCs w:val="18"/>
              </w:rPr>
            </w:pPr>
          </w:p>
        </w:tc>
      </w:tr>
      <w:tr w:rsidR="003D4961" w:rsidRPr="00112425" w14:paraId="5F42AFB2" w14:textId="77777777" w:rsidTr="00960237">
        <w:trPr>
          <w:trHeight w:val="360"/>
          <w:jc w:val="center"/>
        </w:trPr>
        <w:tc>
          <w:tcPr>
            <w:tcW w:w="3397" w:type="dxa"/>
            <w:vMerge/>
            <w:vAlign w:val="center"/>
          </w:tcPr>
          <w:p w14:paraId="41C1E68C" w14:textId="77777777" w:rsidR="003D4961" w:rsidRPr="00112425" w:rsidRDefault="003D4961" w:rsidP="00960237">
            <w:pPr>
              <w:keepNext/>
              <w:keepLines/>
              <w:rPr>
                <w:rFonts w:ascii="Tahoma" w:hAnsi="Tahoma" w:cs="Tahoma"/>
                <w:sz w:val="18"/>
                <w:szCs w:val="18"/>
              </w:rPr>
            </w:pPr>
          </w:p>
        </w:tc>
        <w:tc>
          <w:tcPr>
            <w:tcW w:w="5961" w:type="dxa"/>
            <w:vAlign w:val="center"/>
          </w:tcPr>
          <w:p w14:paraId="46B66B64" w14:textId="77777777" w:rsidR="003D4961" w:rsidRPr="00CB6CF3" w:rsidRDefault="003D4961" w:rsidP="00960237">
            <w:pPr>
              <w:keepNext/>
              <w:keepLines/>
              <w:spacing w:after="60"/>
              <w:rPr>
                <w:rFonts w:ascii="Tahoma" w:hAnsi="Tahoma" w:cs="Tahoma"/>
                <w:sz w:val="18"/>
                <w:szCs w:val="18"/>
              </w:rPr>
            </w:pPr>
          </w:p>
        </w:tc>
      </w:tr>
      <w:tr w:rsidR="003D4961" w:rsidRPr="00112425" w14:paraId="1BB119F2" w14:textId="77777777" w:rsidTr="00960237">
        <w:trPr>
          <w:jc w:val="center"/>
        </w:trPr>
        <w:tc>
          <w:tcPr>
            <w:tcW w:w="3397" w:type="dxa"/>
            <w:vAlign w:val="center"/>
          </w:tcPr>
          <w:p w14:paraId="1C5B2DBC" w14:textId="77777777" w:rsidR="003D4961" w:rsidRPr="00112425" w:rsidRDefault="003D4961" w:rsidP="00960237">
            <w:pPr>
              <w:keepNext/>
              <w:keepLines/>
              <w:rPr>
                <w:rFonts w:ascii="Tahoma" w:hAnsi="Tahoma" w:cs="Tahoma"/>
                <w:sz w:val="18"/>
                <w:szCs w:val="18"/>
              </w:rPr>
            </w:pPr>
            <w:r w:rsidRPr="00112425">
              <w:rPr>
                <w:rFonts w:ascii="Tahoma" w:hAnsi="Tahoma" w:cs="Tahoma"/>
                <w:sz w:val="18"/>
                <w:szCs w:val="18"/>
              </w:rPr>
              <w:t>Kraj</w:t>
            </w:r>
            <w:r>
              <w:rPr>
                <w:rFonts w:ascii="Tahoma" w:hAnsi="Tahoma" w:cs="Tahoma"/>
                <w:sz w:val="18"/>
                <w:szCs w:val="18"/>
              </w:rPr>
              <w:t xml:space="preserve"> </w:t>
            </w:r>
            <w:r w:rsidRPr="00112425">
              <w:rPr>
                <w:rFonts w:ascii="Tahoma" w:hAnsi="Tahoma" w:cs="Tahoma"/>
                <w:sz w:val="18"/>
                <w:szCs w:val="18"/>
              </w:rPr>
              <w:t>izvedbe</w:t>
            </w:r>
          </w:p>
        </w:tc>
        <w:tc>
          <w:tcPr>
            <w:tcW w:w="5961" w:type="dxa"/>
            <w:vAlign w:val="center"/>
          </w:tcPr>
          <w:p w14:paraId="70F6589D" w14:textId="77777777" w:rsidR="003D4961" w:rsidRPr="00112425" w:rsidRDefault="003D4961" w:rsidP="00960237">
            <w:pPr>
              <w:keepNext/>
              <w:keepLines/>
              <w:rPr>
                <w:sz w:val="18"/>
                <w:szCs w:val="18"/>
              </w:rPr>
            </w:pPr>
          </w:p>
          <w:p w14:paraId="35B27EA4" w14:textId="77777777" w:rsidR="003D4961" w:rsidRPr="00112425" w:rsidRDefault="003D4961" w:rsidP="00960237">
            <w:pPr>
              <w:keepNext/>
              <w:keepLines/>
              <w:rPr>
                <w:sz w:val="18"/>
                <w:szCs w:val="18"/>
              </w:rPr>
            </w:pPr>
          </w:p>
        </w:tc>
      </w:tr>
      <w:tr w:rsidR="003D4961" w:rsidRPr="00112425" w14:paraId="64F42C77" w14:textId="77777777" w:rsidTr="00960237">
        <w:trPr>
          <w:jc w:val="center"/>
        </w:trPr>
        <w:tc>
          <w:tcPr>
            <w:tcW w:w="3397" w:type="dxa"/>
            <w:vAlign w:val="center"/>
          </w:tcPr>
          <w:p w14:paraId="743D0D83" w14:textId="77777777" w:rsidR="003D4961" w:rsidRPr="00112425" w:rsidRDefault="003D4961" w:rsidP="00960237">
            <w:pPr>
              <w:keepNext/>
              <w:keepLines/>
              <w:rPr>
                <w:rFonts w:ascii="Tahoma" w:hAnsi="Tahoma" w:cs="Tahoma"/>
                <w:sz w:val="18"/>
                <w:szCs w:val="18"/>
              </w:rPr>
            </w:pPr>
            <w:r w:rsidRPr="00112425">
              <w:rPr>
                <w:rFonts w:ascii="Tahoma" w:hAnsi="Tahoma" w:cs="Tahoma"/>
                <w:sz w:val="18"/>
                <w:szCs w:val="18"/>
              </w:rPr>
              <w:t>Rok</w:t>
            </w:r>
            <w:r>
              <w:rPr>
                <w:rFonts w:ascii="Tahoma" w:hAnsi="Tahoma" w:cs="Tahoma"/>
                <w:sz w:val="18"/>
                <w:szCs w:val="18"/>
              </w:rPr>
              <w:t xml:space="preserve"> </w:t>
            </w:r>
            <w:r w:rsidRPr="00112425">
              <w:rPr>
                <w:rFonts w:ascii="Tahoma" w:hAnsi="Tahoma" w:cs="Tahoma"/>
                <w:sz w:val="18"/>
                <w:szCs w:val="18"/>
              </w:rPr>
              <w:t>izvedbe</w:t>
            </w:r>
          </w:p>
        </w:tc>
        <w:tc>
          <w:tcPr>
            <w:tcW w:w="5961" w:type="dxa"/>
            <w:vAlign w:val="center"/>
          </w:tcPr>
          <w:p w14:paraId="653C480F" w14:textId="77777777" w:rsidR="003D4961" w:rsidRPr="00112425" w:rsidRDefault="003D4961" w:rsidP="00960237">
            <w:pPr>
              <w:keepNext/>
              <w:keepLines/>
              <w:rPr>
                <w:sz w:val="18"/>
                <w:szCs w:val="18"/>
              </w:rPr>
            </w:pPr>
          </w:p>
          <w:p w14:paraId="54A54FD3" w14:textId="77777777" w:rsidR="003D4961" w:rsidRPr="00112425" w:rsidRDefault="003D4961" w:rsidP="00960237">
            <w:pPr>
              <w:keepNext/>
              <w:keepLines/>
              <w:rPr>
                <w:sz w:val="18"/>
                <w:szCs w:val="18"/>
              </w:rPr>
            </w:pPr>
          </w:p>
        </w:tc>
      </w:tr>
    </w:tbl>
    <w:p w14:paraId="065AB0C5" w14:textId="77777777" w:rsidR="003D4961" w:rsidRPr="00112425" w:rsidRDefault="003D4961" w:rsidP="003D4961">
      <w:pPr>
        <w:keepNext/>
        <w:keepLines/>
        <w:tabs>
          <w:tab w:val="left" w:pos="567"/>
          <w:tab w:val="left" w:pos="851"/>
          <w:tab w:val="left" w:pos="993"/>
        </w:tabs>
        <w:suppressAutoHyphens/>
        <w:jc w:val="both"/>
        <w:rPr>
          <w:rFonts w:ascii="Tahoma" w:hAnsi="Tahoma" w:cs="Tahoma"/>
          <w:lang w:eastAsia="ar-SA"/>
        </w:rPr>
      </w:pPr>
    </w:p>
    <w:p w14:paraId="603C1961" w14:textId="77777777" w:rsidR="003D4961" w:rsidRPr="00112425" w:rsidRDefault="003D4961" w:rsidP="003D4961">
      <w:pPr>
        <w:keepNext/>
        <w:keepLines/>
        <w:tabs>
          <w:tab w:val="left" w:pos="5400"/>
        </w:tabs>
        <w:rPr>
          <w:rFonts w:ascii="Tahoma" w:hAnsi="Tahoma" w:cs="Tahoma"/>
        </w:rPr>
      </w:pPr>
      <w:r w:rsidRPr="00112425">
        <w:rPr>
          <w:rFonts w:ascii="Tahoma" w:hAnsi="Tahoma" w:cs="Tahoma"/>
        </w:rPr>
        <w:t>Datum:.........................</w:t>
      </w:r>
      <w:r w:rsidRPr="00112425">
        <w:rPr>
          <w:rFonts w:ascii="Tahoma" w:hAnsi="Tahoma" w:cs="Tahoma"/>
        </w:rPr>
        <w:tab/>
      </w:r>
    </w:p>
    <w:p w14:paraId="7CA697B2" w14:textId="77777777" w:rsidR="003D4961" w:rsidRPr="00112425" w:rsidRDefault="003D4961" w:rsidP="003D4961">
      <w:pPr>
        <w:keepNext/>
        <w:keepLines/>
        <w:tabs>
          <w:tab w:val="left" w:pos="5400"/>
        </w:tabs>
        <w:jc w:val="both"/>
        <w:rPr>
          <w:rFonts w:ascii="Tahoma" w:hAnsi="Tahoma" w:cs="Tahoma"/>
        </w:rPr>
      </w:pPr>
    </w:p>
    <w:p w14:paraId="1E16725D" w14:textId="77777777" w:rsidR="003D4961" w:rsidRPr="00112425" w:rsidRDefault="003D4961" w:rsidP="003D4961">
      <w:pPr>
        <w:keepNext/>
        <w:keepLines/>
        <w:tabs>
          <w:tab w:val="left" w:pos="5400"/>
        </w:tabs>
        <w:jc w:val="both"/>
        <w:rPr>
          <w:rFonts w:ascii="Tahoma" w:hAnsi="Tahoma" w:cs="Tahoma"/>
        </w:rPr>
      </w:pPr>
      <w:r>
        <w:rPr>
          <w:rFonts w:ascii="Tahoma" w:hAnsi="Tahoma" w:cs="Tahoma"/>
        </w:rPr>
        <w:t xml:space="preserve">  </w:t>
      </w:r>
      <w:r w:rsidRPr="00112425">
        <w:rPr>
          <w:rFonts w:ascii="Tahoma" w:hAnsi="Tahoma" w:cs="Tahoma"/>
        </w:rPr>
        <w:t>Ime</w:t>
      </w:r>
      <w:r>
        <w:rPr>
          <w:rFonts w:ascii="Tahoma" w:hAnsi="Tahoma" w:cs="Tahoma"/>
        </w:rPr>
        <w:t xml:space="preserve"> </w:t>
      </w:r>
      <w:r w:rsidRPr="00112425">
        <w:rPr>
          <w:rFonts w:ascii="Tahoma" w:hAnsi="Tahoma" w:cs="Tahoma"/>
        </w:rPr>
        <w:t>in</w:t>
      </w:r>
      <w:r>
        <w:rPr>
          <w:rFonts w:ascii="Tahoma" w:hAnsi="Tahoma" w:cs="Tahoma"/>
        </w:rPr>
        <w:t xml:space="preserve"> </w:t>
      </w:r>
      <w:r w:rsidRPr="00112425">
        <w:rPr>
          <w:rFonts w:ascii="Tahoma" w:hAnsi="Tahoma" w:cs="Tahoma"/>
        </w:rPr>
        <w:t>priimek</w:t>
      </w:r>
      <w:r>
        <w:rPr>
          <w:rFonts w:ascii="Tahoma" w:hAnsi="Tahoma" w:cs="Tahoma"/>
        </w:rPr>
        <w:t xml:space="preserve"> </w:t>
      </w:r>
      <w:r w:rsidRPr="00112425">
        <w:rPr>
          <w:rFonts w:ascii="Tahoma" w:hAnsi="Tahoma" w:cs="Tahoma"/>
        </w:rPr>
        <w:t>ter</w:t>
      </w:r>
      <w:r>
        <w:rPr>
          <w:rFonts w:ascii="Tahoma" w:hAnsi="Tahoma" w:cs="Tahoma"/>
        </w:rPr>
        <w:t xml:space="preserve"> </w:t>
      </w:r>
      <w:r w:rsidRPr="00112425">
        <w:rPr>
          <w:rFonts w:ascii="Tahoma" w:hAnsi="Tahoma" w:cs="Tahoma"/>
        </w:rPr>
        <w:t>podpis</w:t>
      </w:r>
      <w:r w:rsidRPr="00112425">
        <w:rPr>
          <w:rFonts w:ascii="Tahoma" w:hAnsi="Tahoma" w:cs="Tahoma"/>
        </w:rPr>
        <w:tab/>
      </w:r>
      <w:r>
        <w:rPr>
          <w:rFonts w:ascii="Tahoma" w:hAnsi="Tahoma" w:cs="Tahoma"/>
        </w:rPr>
        <w:t xml:space="preserve">         </w:t>
      </w:r>
      <w:r w:rsidRPr="00112425">
        <w:rPr>
          <w:rFonts w:ascii="Tahoma" w:hAnsi="Tahoma" w:cs="Tahoma"/>
        </w:rPr>
        <w:t>Ime</w:t>
      </w:r>
      <w:r>
        <w:rPr>
          <w:rFonts w:ascii="Tahoma" w:hAnsi="Tahoma" w:cs="Tahoma"/>
        </w:rPr>
        <w:t xml:space="preserve"> </w:t>
      </w:r>
      <w:r w:rsidRPr="00112425">
        <w:rPr>
          <w:rFonts w:ascii="Tahoma" w:hAnsi="Tahoma" w:cs="Tahoma"/>
        </w:rPr>
        <w:t>in</w:t>
      </w:r>
      <w:r>
        <w:rPr>
          <w:rFonts w:ascii="Tahoma" w:hAnsi="Tahoma" w:cs="Tahoma"/>
        </w:rPr>
        <w:t xml:space="preserve"> </w:t>
      </w:r>
      <w:r w:rsidRPr="00112425">
        <w:rPr>
          <w:rFonts w:ascii="Tahoma" w:hAnsi="Tahoma" w:cs="Tahoma"/>
        </w:rPr>
        <w:t>priimek</w:t>
      </w:r>
      <w:r>
        <w:rPr>
          <w:rFonts w:ascii="Tahoma" w:hAnsi="Tahoma" w:cs="Tahoma"/>
        </w:rPr>
        <w:t xml:space="preserve"> </w:t>
      </w:r>
      <w:r w:rsidRPr="00112425">
        <w:rPr>
          <w:rFonts w:ascii="Tahoma" w:hAnsi="Tahoma" w:cs="Tahoma"/>
        </w:rPr>
        <w:t>ter</w:t>
      </w:r>
      <w:r>
        <w:rPr>
          <w:rFonts w:ascii="Tahoma" w:hAnsi="Tahoma" w:cs="Tahoma"/>
        </w:rPr>
        <w:t xml:space="preserve"> </w:t>
      </w:r>
      <w:r w:rsidRPr="00112425">
        <w:rPr>
          <w:rFonts w:ascii="Tahoma" w:hAnsi="Tahoma" w:cs="Tahoma"/>
        </w:rPr>
        <w:t>podpis</w:t>
      </w:r>
      <w:r>
        <w:rPr>
          <w:rFonts w:ascii="Tahoma" w:hAnsi="Tahoma" w:cs="Tahoma"/>
        </w:rPr>
        <w:t xml:space="preserve"> </w:t>
      </w:r>
    </w:p>
    <w:p w14:paraId="5E2E266F" w14:textId="77777777" w:rsidR="003D4961" w:rsidRPr="00112425" w:rsidRDefault="003D4961" w:rsidP="003D4961">
      <w:pPr>
        <w:keepNext/>
        <w:keepLines/>
        <w:tabs>
          <w:tab w:val="left" w:pos="5400"/>
        </w:tabs>
        <w:jc w:val="both"/>
        <w:rPr>
          <w:rFonts w:ascii="Tahoma" w:hAnsi="Tahoma" w:cs="Tahoma"/>
        </w:rPr>
      </w:pPr>
      <w:r>
        <w:rPr>
          <w:rFonts w:ascii="Tahoma" w:hAnsi="Tahoma" w:cs="Tahoma"/>
        </w:rPr>
        <w:t xml:space="preserve">  </w:t>
      </w:r>
      <w:r w:rsidRPr="00112425">
        <w:rPr>
          <w:rFonts w:ascii="Tahoma" w:hAnsi="Tahoma" w:cs="Tahoma"/>
        </w:rPr>
        <w:t>gospodarskega</w:t>
      </w:r>
      <w:r>
        <w:rPr>
          <w:rFonts w:ascii="Tahoma" w:hAnsi="Tahoma" w:cs="Tahoma"/>
        </w:rPr>
        <w:t xml:space="preserve"> </w:t>
      </w:r>
      <w:r w:rsidRPr="00112425">
        <w:rPr>
          <w:rFonts w:ascii="Tahoma" w:hAnsi="Tahoma" w:cs="Tahoma"/>
        </w:rPr>
        <w:t>subjekta:</w:t>
      </w:r>
      <w:r>
        <w:rPr>
          <w:rFonts w:ascii="Tahoma" w:hAnsi="Tahoma" w:cs="Tahoma"/>
        </w:rPr>
        <w:t xml:space="preserve">                                                          </w:t>
      </w:r>
      <w:r w:rsidRPr="00112425">
        <w:rPr>
          <w:rFonts w:ascii="Tahoma" w:hAnsi="Tahoma" w:cs="Tahoma"/>
        </w:rPr>
        <w:t>drugega</w:t>
      </w:r>
      <w:r>
        <w:rPr>
          <w:rFonts w:ascii="Tahoma" w:hAnsi="Tahoma" w:cs="Tahoma"/>
        </w:rPr>
        <w:t xml:space="preserve"> </w:t>
      </w:r>
      <w:r w:rsidRPr="00112425">
        <w:rPr>
          <w:rFonts w:ascii="Tahoma" w:hAnsi="Tahoma" w:cs="Tahoma"/>
        </w:rPr>
        <w:t>subjekta:</w:t>
      </w:r>
    </w:p>
    <w:p w14:paraId="2B85698F" w14:textId="77777777" w:rsidR="003D4961" w:rsidRPr="00112425" w:rsidRDefault="003D4961" w:rsidP="003D4961">
      <w:pPr>
        <w:keepNext/>
        <w:keepLines/>
        <w:tabs>
          <w:tab w:val="left" w:pos="5400"/>
        </w:tabs>
        <w:rPr>
          <w:rFonts w:ascii="Tahoma" w:hAnsi="Tahoma" w:cs="Tahoma"/>
        </w:rPr>
      </w:pPr>
    </w:p>
    <w:p w14:paraId="382F68BE" w14:textId="77777777" w:rsidR="003D4961" w:rsidRPr="00112425" w:rsidRDefault="003D4961" w:rsidP="003D4961">
      <w:pPr>
        <w:keepNext/>
        <w:keepLines/>
        <w:rPr>
          <w:rFonts w:ascii="Tahoma" w:hAnsi="Tahoma" w:cs="Tahoma"/>
        </w:rPr>
      </w:pPr>
      <w:r w:rsidRPr="00112425">
        <w:rPr>
          <w:rFonts w:ascii="Tahoma" w:hAnsi="Tahoma" w:cs="Tahoma"/>
        </w:rPr>
        <w: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w:t>
      </w:r>
    </w:p>
    <w:p w14:paraId="0DD21A0B" w14:textId="77777777" w:rsidR="003D4961" w:rsidRPr="00112425" w:rsidRDefault="003D4961" w:rsidP="003D4961">
      <w:pPr>
        <w:keepNext/>
        <w:keepLines/>
        <w:tabs>
          <w:tab w:val="left" w:pos="284"/>
        </w:tabs>
        <w:jc w:val="both"/>
        <w:rPr>
          <w:rFonts w:ascii="Tahoma" w:hAnsi="Tahoma" w:cs="Tahoma"/>
          <w:b/>
        </w:rPr>
      </w:pPr>
      <w:r w:rsidRPr="00112425">
        <w:rPr>
          <w:rFonts w:ascii="Tahoma" w:hAnsi="Tahoma" w:cs="Tahoma"/>
          <w:b/>
        </w:rPr>
        <w:tab/>
      </w:r>
      <w:r w:rsidRPr="00112425">
        <w:rPr>
          <w:rFonts w:ascii="Tahoma" w:hAnsi="Tahoma" w:cs="Tahoma"/>
          <w:b/>
        </w:rPr>
        <w:tab/>
      </w:r>
      <w:r>
        <w:rPr>
          <w:rFonts w:ascii="Tahoma" w:hAnsi="Tahoma" w:cs="Tahoma"/>
          <w:b/>
        </w:rPr>
        <w:t xml:space="preserve">   </w:t>
      </w:r>
      <w:r w:rsidRPr="00112425">
        <w:rPr>
          <w:rFonts w:ascii="Tahoma" w:hAnsi="Tahoma" w:cs="Tahoma"/>
        </w:rPr>
        <w:t>Žig:</w:t>
      </w:r>
      <w:r>
        <w:rPr>
          <w:rFonts w:ascii="Tahoma" w:hAnsi="Tahoma" w:cs="Tahoma"/>
        </w:rPr>
        <w:t xml:space="preserve">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Pr>
          <w:rFonts w:ascii="Tahoma" w:hAnsi="Tahoma" w:cs="Tahoma"/>
        </w:rPr>
        <w:t xml:space="preserve">        </w:t>
      </w:r>
      <w:r w:rsidRPr="00112425">
        <w:rPr>
          <w:rFonts w:ascii="Tahoma" w:hAnsi="Tahoma" w:cs="Tahoma"/>
        </w:rPr>
        <w:t>Žig:</w:t>
      </w:r>
    </w:p>
    <w:p w14:paraId="503DC361" w14:textId="77777777" w:rsidR="003D4961" w:rsidRPr="00112425" w:rsidRDefault="003D4961" w:rsidP="003D4961">
      <w:pPr>
        <w:keepNext/>
        <w:keepLines/>
        <w:tabs>
          <w:tab w:val="left" w:pos="567"/>
          <w:tab w:val="left" w:pos="851"/>
          <w:tab w:val="left" w:pos="993"/>
        </w:tabs>
        <w:suppressAutoHyphens/>
        <w:jc w:val="both"/>
        <w:rPr>
          <w:rFonts w:ascii="Tahoma" w:hAnsi="Tahoma" w:cs="Tahoma"/>
          <w:b/>
          <w:i/>
          <w:sz w:val="18"/>
          <w:szCs w:val="18"/>
          <w:lang w:eastAsia="ar-SA"/>
        </w:rPr>
      </w:pPr>
    </w:p>
    <w:p w14:paraId="6C7D4098" w14:textId="77777777" w:rsidR="003D4961" w:rsidRPr="00112425" w:rsidRDefault="003D4961" w:rsidP="003D4961">
      <w:pPr>
        <w:keepNext/>
        <w:keepLines/>
        <w:tabs>
          <w:tab w:val="left" w:pos="567"/>
          <w:tab w:val="left" w:pos="851"/>
          <w:tab w:val="left" w:pos="993"/>
        </w:tabs>
        <w:suppressAutoHyphens/>
        <w:jc w:val="both"/>
        <w:rPr>
          <w:rFonts w:ascii="Tahoma" w:hAnsi="Tahoma" w:cs="Tahoma"/>
          <w:b/>
          <w:i/>
          <w:sz w:val="18"/>
          <w:szCs w:val="18"/>
          <w:lang w:eastAsia="ar-SA"/>
        </w:rPr>
      </w:pPr>
    </w:p>
    <w:p w14:paraId="1C23F7B0" w14:textId="77777777" w:rsidR="003D4961" w:rsidRPr="00112425" w:rsidRDefault="003D4961" w:rsidP="003D4961">
      <w:pPr>
        <w:keepNext/>
        <w:keepLines/>
        <w:tabs>
          <w:tab w:val="left" w:pos="567"/>
          <w:tab w:val="left" w:pos="851"/>
          <w:tab w:val="left" w:pos="993"/>
        </w:tabs>
        <w:suppressAutoHyphens/>
        <w:jc w:val="both"/>
        <w:rPr>
          <w:rFonts w:ascii="Tahoma" w:hAnsi="Tahoma" w:cs="Tahoma"/>
          <w:b/>
          <w:i/>
          <w:sz w:val="18"/>
          <w:szCs w:val="18"/>
          <w:lang w:eastAsia="ar-SA"/>
        </w:rPr>
      </w:pPr>
    </w:p>
    <w:p w14:paraId="2AE1E724" w14:textId="77777777" w:rsidR="003D4961" w:rsidRPr="00112425" w:rsidRDefault="003D4961" w:rsidP="003D4961">
      <w:pPr>
        <w:keepNext/>
        <w:keepLines/>
        <w:tabs>
          <w:tab w:val="left" w:pos="567"/>
          <w:tab w:val="left" w:pos="851"/>
          <w:tab w:val="left" w:pos="993"/>
        </w:tabs>
        <w:suppressAutoHyphens/>
        <w:jc w:val="both"/>
        <w:rPr>
          <w:rFonts w:ascii="Tahoma" w:hAnsi="Tahoma" w:cs="Tahoma"/>
          <w:b/>
          <w:i/>
          <w:sz w:val="18"/>
          <w:szCs w:val="18"/>
          <w:lang w:eastAsia="ar-SA"/>
        </w:rPr>
      </w:pPr>
    </w:p>
    <w:p w14:paraId="376D1F81" w14:textId="77777777" w:rsidR="003D4961" w:rsidRPr="00112425" w:rsidRDefault="003D4961" w:rsidP="003D4961">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Opomba:</w:t>
      </w:r>
      <w:r>
        <w:rPr>
          <w:rFonts w:ascii="Tahoma" w:hAnsi="Tahoma" w:cs="Tahoma"/>
          <w:b/>
          <w:i/>
          <w:sz w:val="18"/>
          <w:szCs w:val="18"/>
          <w:u w:val="single"/>
        </w:rPr>
        <w:t xml:space="preserve"> </w:t>
      </w:r>
      <w:r w:rsidRPr="00112425">
        <w:rPr>
          <w:rFonts w:ascii="Tahoma" w:hAnsi="Tahoma" w:cs="Tahoma"/>
          <w:i/>
          <w:sz w:val="18"/>
        </w:rPr>
        <w:t>Prilogo</w:t>
      </w:r>
      <w:r>
        <w:rPr>
          <w:rFonts w:ascii="Tahoma" w:hAnsi="Tahoma" w:cs="Tahoma"/>
          <w:i/>
          <w:sz w:val="18"/>
        </w:rPr>
        <w:t xml:space="preserve"> </w:t>
      </w:r>
      <w:r w:rsidRPr="00112425">
        <w:rPr>
          <w:rFonts w:ascii="Tahoma" w:hAnsi="Tahoma" w:cs="Tahoma"/>
          <w:i/>
          <w:sz w:val="18"/>
        </w:rPr>
        <w:t>je</w:t>
      </w:r>
      <w:r>
        <w:rPr>
          <w:rFonts w:ascii="Tahoma" w:hAnsi="Tahoma" w:cs="Tahoma"/>
          <w:i/>
          <w:sz w:val="18"/>
        </w:rPr>
        <w:t xml:space="preserve"> </w:t>
      </w:r>
      <w:r w:rsidRPr="00112425">
        <w:rPr>
          <w:rFonts w:ascii="Tahoma" w:hAnsi="Tahoma" w:cs="Tahoma"/>
          <w:i/>
          <w:sz w:val="18"/>
        </w:rPr>
        <w:t>potrebno</w:t>
      </w:r>
      <w:r>
        <w:rPr>
          <w:rFonts w:ascii="Tahoma" w:hAnsi="Tahoma" w:cs="Tahoma"/>
          <w:i/>
          <w:sz w:val="18"/>
        </w:rPr>
        <w:t xml:space="preserve"> </w:t>
      </w:r>
      <w:r w:rsidRPr="00112425">
        <w:rPr>
          <w:rFonts w:ascii="Tahoma" w:hAnsi="Tahoma" w:cs="Tahoma"/>
          <w:i/>
          <w:sz w:val="18"/>
        </w:rPr>
        <w:t>izpolniti,</w:t>
      </w:r>
      <w:r>
        <w:rPr>
          <w:rFonts w:ascii="Tahoma" w:hAnsi="Tahoma" w:cs="Tahoma"/>
          <w:i/>
          <w:sz w:val="18"/>
        </w:rPr>
        <w:t xml:space="preserve"> </w:t>
      </w:r>
      <w:r w:rsidRPr="00112425">
        <w:rPr>
          <w:rFonts w:ascii="Tahoma" w:hAnsi="Tahoma" w:cs="Tahoma"/>
          <w:i/>
          <w:sz w:val="18"/>
        </w:rPr>
        <w:t>v</w:t>
      </w:r>
      <w:r>
        <w:rPr>
          <w:rFonts w:ascii="Tahoma" w:hAnsi="Tahoma" w:cs="Tahoma"/>
          <w:i/>
          <w:sz w:val="18"/>
        </w:rPr>
        <w:t xml:space="preserve"> </w:t>
      </w:r>
      <w:r w:rsidRPr="00112425">
        <w:rPr>
          <w:rFonts w:ascii="Tahoma" w:hAnsi="Tahoma" w:cs="Tahoma"/>
          <w:i/>
          <w:sz w:val="18"/>
        </w:rPr>
        <w:t>kolikor</w:t>
      </w:r>
      <w:r>
        <w:rPr>
          <w:rFonts w:ascii="Tahoma" w:hAnsi="Tahoma" w:cs="Tahoma"/>
          <w:i/>
          <w:sz w:val="18"/>
        </w:rPr>
        <w:t xml:space="preserve">  </w:t>
      </w:r>
      <w:r w:rsidRPr="00112425">
        <w:rPr>
          <w:rFonts w:ascii="Tahoma" w:hAnsi="Tahoma" w:cs="Tahoma"/>
          <w:i/>
          <w:sz w:val="18"/>
        </w:rPr>
        <w:t>ponudnik</w:t>
      </w:r>
      <w:r>
        <w:rPr>
          <w:rFonts w:ascii="Tahoma" w:hAnsi="Tahoma" w:cs="Tahoma"/>
          <w:i/>
          <w:sz w:val="18"/>
        </w:rPr>
        <w:t xml:space="preserve"> </w:t>
      </w:r>
      <w:r w:rsidRPr="00112425">
        <w:rPr>
          <w:rFonts w:ascii="Tahoma" w:hAnsi="Tahoma" w:cs="Tahoma"/>
          <w:i/>
          <w:sz w:val="18"/>
        </w:rPr>
        <w:t>uporabi</w:t>
      </w:r>
      <w:r>
        <w:rPr>
          <w:rFonts w:ascii="Tahoma" w:hAnsi="Tahoma" w:cs="Tahoma"/>
          <w:i/>
          <w:sz w:val="18"/>
        </w:rPr>
        <w:t xml:space="preserve"> </w:t>
      </w:r>
      <w:r w:rsidRPr="00112425">
        <w:rPr>
          <w:rFonts w:ascii="Tahoma" w:hAnsi="Tahoma" w:cs="Tahoma"/>
          <w:i/>
          <w:sz w:val="18"/>
        </w:rPr>
        <w:t>zmogljivost</w:t>
      </w:r>
      <w:r>
        <w:rPr>
          <w:rFonts w:ascii="Tahoma" w:hAnsi="Tahoma" w:cs="Tahoma"/>
          <w:i/>
          <w:sz w:val="18"/>
        </w:rPr>
        <w:t xml:space="preserve"> </w:t>
      </w:r>
      <w:r w:rsidRPr="00112425">
        <w:rPr>
          <w:rFonts w:ascii="Tahoma" w:hAnsi="Tahoma" w:cs="Tahoma"/>
          <w:i/>
          <w:sz w:val="18"/>
        </w:rPr>
        <w:t>drugih</w:t>
      </w:r>
      <w:r>
        <w:rPr>
          <w:rFonts w:ascii="Tahoma" w:hAnsi="Tahoma" w:cs="Tahoma"/>
          <w:i/>
          <w:sz w:val="18"/>
        </w:rPr>
        <w:t xml:space="preserve"> </w:t>
      </w:r>
      <w:r w:rsidRPr="00112425">
        <w:rPr>
          <w:rFonts w:ascii="Tahoma" w:hAnsi="Tahoma" w:cs="Tahoma"/>
          <w:i/>
          <w:sz w:val="18"/>
        </w:rPr>
        <w:t>subjektov.</w:t>
      </w:r>
    </w:p>
    <w:p w14:paraId="705E6004" w14:textId="77777777" w:rsidR="003D4961" w:rsidRPr="00112425" w:rsidRDefault="003D4961" w:rsidP="003D4961">
      <w:pPr>
        <w:keepNext/>
        <w:keepLines/>
        <w:tabs>
          <w:tab w:val="left" w:pos="567"/>
          <w:tab w:val="left" w:pos="851"/>
          <w:tab w:val="left" w:pos="993"/>
        </w:tabs>
        <w:suppressAutoHyphens/>
        <w:jc w:val="both"/>
        <w:rPr>
          <w:rFonts w:ascii="Tahoma" w:hAnsi="Tahoma" w:cs="Tahoma"/>
          <w:b/>
          <w:i/>
          <w:sz w:val="22"/>
          <w:szCs w:val="18"/>
          <w:lang w:eastAsia="ar-SA"/>
        </w:rPr>
      </w:pPr>
    </w:p>
    <w:p w14:paraId="6F967695" w14:textId="77777777" w:rsidR="003D4961" w:rsidRPr="00112425" w:rsidRDefault="003D4961" w:rsidP="003D4961">
      <w:pPr>
        <w:keepNext/>
        <w:keepLines/>
        <w:spacing w:after="40"/>
        <w:jc w:val="both"/>
        <w:rPr>
          <w:rFonts w:ascii="Tahoma" w:hAnsi="Tahoma" w:cs="Tahoma"/>
          <w:i/>
          <w:sz w:val="18"/>
        </w:rPr>
      </w:pPr>
      <w:r w:rsidRPr="00112425">
        <w:rPr>
          <w:rFonts w:ascii="Tahoma" w:hAnsi="Tahoma" w:cs="Tahoma"/>
          <w:b/>
          <w:i/>
          <w:sz w:val="18"/>
          <w:szCs w:val="18"/>
          <w:u w:val="single"/>
        </w:rPr>
        <w:t>Navodilo:</w:t>
      </w:r>
      <w:r>
        <w:rPr>
          <w:rFonts w:ascii="Tahoma" w:hAnsi="Tahoma" w:cs="Tahoma"/>
          <w:b/>
          <w:i/>
          <w:sz w:val="18"/>
          <w:szCs w:val="18"/>
          <w:u w:val="single"/>
        </w:rPr>
        <w:t xml:space="preserve"> </w:t>
      </w:r>
      <w:r w:rsidRPr="00112425">
        <w:rPr>
          <w:rFonts w:ascii="Tahoma" w:hAnsi="Tahoma" w:cs="Tahoma"/>
          <w:i/>
          <w:sz w:val="18"/>
        </w:rPr>
        <w:t>Obrazec</w:t>
      </w:r>
      <w:r>
        <w:rPr>
          <w:rFonts w:ascii="Tahoma" w:hAnsi="Tahoma" w:cs="Tahoma"/>
          <w:i/>
          <w:sz w:val="18"/>
        </w:rPr>
        <w:t xml:space="preserve"> </w:t>
      </w:r>
      <w:r w:rsidRPr="00112425">
        <w:rPr>
          <w:rFonts w:ascii="Tahoma" w:hAnsi="Tahoma" w:cs="Tahoma"/>
          <w:i/>
          <w:sz w:val="18"/>
        </w:rPr>
        <w:t>se</w:t>
      </w:r>
      <w:r>
        <w:rPr>
          <w:rFonts w:ascii="Tahoma" w:hAnsi="Tahoma" w:cs="Tahoma"/>
          <w:i/>
          <w:sz w:val="18"/>
        </w:rPr>
        <w:t xml:space="preserve"> </w:t>
      </w:r>
      <w:r w:rsidRPr="00112425">
        <w:rPr>
          <w:rFonts w:ascii="Tahoma" w:hAnsi="Tahoma" w:cs="Tahoma"/>
          <w:i/>
          <w:sz w:val="18"/>
        </w:rPr>
        <w:t>po</w:t>
      </w:r>
      <w:r>
        <w:rPr>
          <w:rFonts w:ascii="Tahoma" w:hAnsi="Tahoma" w:cs="Tahoma"/>
          <w:i/>
          <w:sz w:val="18"/>
        </w:rPr>
        <w:t xml:space="preserve"> </w:t>
      </w:r>
      <w:r w:rsidRPr="00112425">
        <w:rPr>
          <w:rFonts w:ascii="Tahoma" w:hAnsi="Tahoma" w:cs="Tahoma"/>
          <w:i/>
          <w:sz w:val="18"/>
        </w:rPr>
        <w:t>potrebi</w:t>
      </w:r>
      <w:r>
        <w:rPr>
          <w:rFonts w:ascii="Tahoma" w:hAnsi="Tahoma" w:cs="Tahoma"/>
          <w:i/>
          <w:sz w:val="18"/>
        </w:rPr>
        <w:t xml:space="preserve"> </w:t>
      </w:r>
      <w:r w:rsidRPr="00112425">
        <w:rPr>
          <w:rFonts w:ascii="Tahoma" w:hAnsi="Tahoma" w:cs="Tahoma"/>
          <w:i/>
          <w:sz w:val="18"/>
        </w:rPr>
        <w:t>kopira!</w:t>
      </w:r>
    </w:p>
    <w:p w14:paraId="7A501927" w14:textId="77777777" w:rsidR="003D4961" w:rsidRPr="00112425" w:rsidRDefault="003D4961" w:rsidP="003D4961">
      <w:pPr>
        <w:keepNext/>
        <w:keepLines/>
      </w:pPr>
    </w:p>
    <w:p w14:paraId="6DE1E414" w14:textId="77777777" w:rsidR="003D4961" w:rsidRPr="00112425" w:rsidRDefault="003D4961" w:rsidP="003D4961">
      <w:pPr>
        <w:keepNext/>
        <w:keepLines/>
      </w:pPr>
    </w:p>
    <w:p w14:paraId="0DF7B74C" w14:textId="77777777" w:rsidR="003D4961" w:rsidRDefault="003D4961" w:rsidP="003D4961">
      <w:pPr>
        <w:keepNext/>
        <w:keepLines/>
      </w:pPr>
    </w:p>
    <w:p w14:paraId="733FA4F7" w14:textId="77777777" w:rsidR="003D4961" w:rsidRDefault="003D4961" w:rsidP="003D4961">
      <w:pPr>
        <w:keepNext/>
        <w:keepLines/>
      </w:pPr>
    </w:p>
    <w:p w14:paraId="6BA88712" w14:textId="77777777" w:rsidR="003D4961" w:rsidRDefault="003D4961" w:rsidP="003D4961">
      <w:pPr>
        <w:keepNext/>
        <w:keepLines/>
      </w:pPr>
    </w:p>
    <w:p w14:paraId="3B52BABF" w14:textId="77777777" w:rsidR="003D4961" w:rsidRDefault="003D4961" w:rsidP="003D4961">
      <w:pPr>
        <w:keepNext/>
        <w:keepLines/>
      </w:pPr>
    </w:p>
    <w:p w14:paraId="6FD2F8F1" w14:textId="77777777" w:rsidR="003D4961" w:rsidRDefault="003D4961" w:rsidP="003D4961">
      <w:pPr>
        <w:keepNext/>
        <w:keepLines/>
      </w:pPr>
    </w:p>
    <w:p w14:paraId="0BA5214D" w14:textId="77777777" w:rsidR="003D4961" w:rsidRDefault="003D4961" w:rsidP="003D4961">
      <w:pPr>
        <w:keepNext/>
        <w:keepLines/>
      </w:pPr>
    </w:p>
    <w:p w14:paraId="58FB423D" w14:textId="77777777" w:rsidR="003D4961" w:rsidRDefault="003D4961" w:rsidP="003D4961">
      <w:pPr>
        <w:keepNext/>
        <w:keepLines/>
      </w:pPr>
    </w:p>
    <w:p w14:paraId="3A291200" w14:textId="77777777" w:rsidR="003D4961" w:rsidRDefault="003D4961" w:rsidP="003D4961">
      <w:pPr>
        <w:keepNext/>
        <w:keepLines/>
      </w:pPr>
    </w:p>
    <w:p w14:paraId="54A45CCB" w14:textId="77777777" w:rsidR="003D4961" w:rsidRDefault="003D4961" w:rsidP="003D4961">
      <w:pPr>
        <w:keepNext/>
        <w:keepLines/>
      </w:pPr>
    </w:p>
    <w:p w14:paraId="4088CCEF" w14:textId="77777777" w:rsidR="003D4961" w:rsidRDefault="003D4961" w:rsidP="003D4961">
      <w:pPr>
        <w:keepNext/>
        <w:keepLines/>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84"/>
      </w:tblGrid>
      <w:tr w:rsidR="003D4961" w:rsidRPr="00496805" w14:paraId="7E063D89" w14:textId="77777777" w:rsidTr="00960237">
        <w:tc>
          <w:tcPr>
            <w:tcW w:w="8150" w:type="dxa"/>
            <w:tcBorders>
              <w:top w:val="single" w:sz="4" w:space="0" w:color="auto"/>
              <w:bottom w:val="single" w:sz="4" w:space="0" w:color="auto"/>
            </w:tcBorders>
          </w:tcPr>
          <w:p w14:paraId="5B2AC9F5" w14:textId="77777777" w:rsidR="003D4961" w:rsidRPr="00496805" w:rsidRDefault="003D4961" w:rsidP="00960237">
            <w:pPr>
              <w:keepNext/>
              <w:keepLines/>
              <w:rPr>
                <w:rFonts w:ascii="Tahoma" w:hAnsi="Tahoma" w:cs="Tahoma"/>
              </w:rPr>
            </w:pPr>
            <w:r w:rsidRPr="00496805">
              <w:rPr>
                <w:rFonts w:ascii="Tahoma" w:hAnsi="Tahoma" w:cs="Tahoma"/>
              </w:rPr>
              <w:br w:type="page"/>
            </w:r>
            <w:r w:rsidRPr="0078086C">
              <w:rPr>
                <w:rFonts w:ascii="Tahoma" w:hAnsi="Tahoma" w:cs="Tahoma"/>
              </w:rPr>
              <w:t>EKONOMSKI</w:t>
            </w:r>
            <w:r>
              <w:rPr>
                <w:rFonts w:ascii="Tahoma" w:hAnsi="Tahoma" w:cs="Tahoma"/>
              </w:rPr>
              <w:t xml:space="preserve"> </w:t>
            </w:r>
            <w:r w:rsidRPr="0078086C">
              <w:rPr>
                <w:rFonts w:ascii="Tahoma" w:hAnsi="Tahoma" w:cs="Tahoma"/>
              </w:rPr>
              <w:t>IN</w:t>
            </w:r>
            <w:r>
              <w:rPr>
                <w:rFonts w:ascii="Tahoma" w:hAnsi="Tahoma" w:cs="Tahoma"/>
              </w:rPr>
              <w:t xml:space="preserve"> </w:t>
            </w:r>
            <w:r w:rsidRPr="0078086C">
              <w:rPr>
                <w:rFonts w:ascii="Tahoma" w:hAnsi="Tahoma" w:cs="Tahoma"/>
              </w:rPr>
              <w:t>FINANČNI</w:t>
            </w:r>
            <w:r>
              <w:rPr>
                <w:rFonts w:ascii="Tahoma" w:hAnsi="Tahoma" w:cs="Tahoma"/>
              </w:rPr>
              <w:t xml:space="preserve"> </w:t>
            </w:r>
            <w:r w:rsidRPr="0078086C">
              <w:rPr>
                <w:rFonts w:ascii="Tahoma" w:hAnsi="Tahoma" w:cs="Tahoma"/>
              </w:rPr>
              <w:t>POLOŽAJ</w:t>
            </w:r>
            <w:r>
              <w:rPr>
                <w:rFonts w:ascii="Tahoma" w:hAnsi="Tahoma" w:cs="Tahoma"/>
              </w:rPr>
              <w:t xml:space="preserve"> </w:t>
            </w:r>
          </w:p>
        </w:tc>
        <w:tc>
          <w:tcPr>
            <w:tcW w:w="1484" w:type="dxa"/>
            <w:tcBorders>
              <w:top w:val="single" w:sz="4" w:space="0" w:color="auto"/>
              <w:bottom w:val="single" w:sz="4" w:space="0" w:color="auto"/>
            </w:tcBorders>
          </w:tcPr>
          <w:p w14:paraId="1392B3BE" w14:textId="77777777" w:rsidR="003D4961" w:rsidRPr="00496805" w:rsidRDefault="003D4961" w:rsidP="00960237">
            <w:pPr>
              <w:keepNext/>
              <w:keepLines/>
              <w:rPr>
                <w:rFonts w:ascii="Tahoma" w:hAnsi="Tahoma" w:cs="Tahoma"/>
                <w:b/>
                <w:i/>
              </w:rPr>
            </w:pPr>
            <w:r w:rsidRPr="00496805">
              <w:rPr>
                <w:rFonts w:ascii="Tahoma" w:hAnsi="Tahoma" w:cs="Tahoma"/>
                <w:b/>
                <w:i/>
              </w:rPr>
              <w:t>Priloga</w:t>
            </w:r>
            <w:r>
              <w:rPr>
                <w:rFonts w:ascii="Tahoma" w:hAnsi="Tahoma" w:cs="Tahoma"/>
                <w:b/>
                <w:i/>
              </w:rPr>
              <w:t xml:space="preserve"> </w:t>
            </w:r>
            <w:r w:rsidRPr="00496805">
              <w:rPr>
                <w:rFonts w:ascii="Tahoma" w:hAnsi="Tahoma" w:cs="Tahoma"/>
                <w:b/>
                <w:i/>
              </w:rPr>
              <w:t>5</w:t>
            </w:r>
          </w:p>
        </w:tc>
      </w:tr>
    </w:tbl>
    <w:p w14:paraId="5073B5D7" w14:textId="77777777" w:rsidR="003D4961" w:rsidRPr="00496805" w:rsidRDefault="003D4961" w:rsidP="003D4961">
      <w:pPr>
        <w:keepNext/>
        <w:keepLines/>
        <w:rPr>
          <w:rFonts w:ascii="Tahoma" w:hAnsi="Tahoma" w:cs="Tahoma"/>
        </w:rPr>
      </w:pPr>
    </w:p>
    <w:p w14:paraId="0213E9BA" w14:textId="77777777" w:rsidR="003D4961" w:rsidRPr="00496805" w:rsidRDefault="003D4961" w:rsidP="003D4961">
      <w:pPr>
        <w:keepNext/>
        <w:keepLines/>
        <w:rPr>
          <w:rFonts w:ascii="Tahoma" w:hAnsi="Tahoma" w:cs="Tahoma"/>
        </w:rPr>
      </w:pPr>
      <w:r>
        <w:rPr>
          <w:rFonts w:ascii="Tahoma" w:hAnsi="Tahoma" w:cs="Tahoma"/>
        </w:rPr>
        <w:t>Ponudnik</w:t>
      </w:r>
      <w:r w:rsidRPr="00496805">
        <w:rPr>
          <w:rFonts w:ascii="Tahoma" w:hAnsi="Tahoma" w:cs="Tahoma"/>
        </w:rPr>
        <w:t>:</w:t>
      </w:r>
      <w:r>
        <w:rPr>
          <w:rFonts w:ascii="Tahoma" w:hAnsi="Tahoma" w:cs="Tahoma"/>
        </w:rPr>
        <w:t xml:space="preserve"> </w:t>
      </w:r>
      <w:r w:rsidRPr="00496805">
        <w:rPr>
          <w:rFonts w:ascii="Tahoma" w:hAnsi="Tahoma" w:cs="Tahoma"/>
        </w:rPr>
        <w:t>_______________________________________________________________________</w:t>
      </w:r>
      <w:r>
        <w:rPr>
          <w:rFonts w:ascii="Tahoma" w:hAnsi="Tahoma" w:cs="Tahoma"/>
        </w:rPr>
        <w:t xml:space="preserve"> </w:t>
      </w:r>
      <w:r w:rsidRPr="00496805">
        <w:rPr>
          <w:rFonts w:ascii="Tahoma" w:hAnsi="Tahoma" w:cs="Tahoma"/>
        </w:rPr>
        <w:t>,</w:t>
      </w:r>
    </w:p>
    <w:p w14:paraId="50FA3845" w14:textId="77777777" w:rsidR="003D4961" w:rsidRPr="00496805" w:rsidRDefault="003D4961" w:rsidP="003D4961">
      <w:pPr>
        <w:keepNext/>
        <w:keepLines/>
        <w:rPr>
          <w:rFonts w:ascii="Tahoma" w:hAnsi="Tahoma" w:cs="Tahoma"/>
        </w:rPr>
      </w:pPr>
    </w:p>
    <w:p w14:paraId="2A4D95A6" w14:textId="77777777" w:rsidR="003D4961" w:rsidRPr="00496805" w:rsidRDefault="003D4961" w:rsidP="003D4961">
      <w:pPr>
        <w:keepNext/>
        <w:keepLines/>
        <w:rPr>
          <w:rFonts w:ascii="Tahoma" w:hAnsi="Tahoma" w:cs="Tahoma"/>
        </w:rPr>
      </w:pPr>
      <w:r w:rsidRPr="00496805">
        <w:rPr>
          <w:rFonts w:ascii="Tahoma" w:hAnsi="Tahoma" w:cs="Tahoma"/>
        </w:rPr>
        <w:t>Partner</w:t>
      </w:r>
      <w:r>
        <w:rPr>
          <w:rFonts w:ascii="Tahoma" w:hAnsi="Tahoma" w:cs="Tahoma"/>
        </w:rPr>
        <w:t xml:space="preserve"> </w:t>
      </w:r>
      <w:r w:rsidRPr="00496805">
        <w:rPr>
          <w:rFonts w:ascii="Tahoma" w:hAnsi="Tahoma" w:cs="Tahoma"/>
        </w:rPr>
        <w:t>v</w:t>
      </w:r>
      <w:r>
        <w:rPr>
          <w:rFonts w:ascii="Tahoma" w:hAnsi="Tahoma" w:cs="Tahoma"/>
        </w:rPr>
        <w:t xml:space="preserve"> </w:t>
      </w:r>
      <w:r w:rsidRPr="00496805">
        <w:rPr>
          <w:rFonts w:ascii="Tahoma" w:hAnsi="Tahoma" w:cs="Tahoma"/>
        </w:rPr>
        <w:t>primeru</w:t>
      </w:r>
      <w:r>
        <w:rPr>
          <w:rFonts w:ascii="Tahoma" w:hAnsi="Tahoma" w:cs="Tahoma"/>
        </w:rPr>
        <w:t xml:space="preserve"> </w:t>
      </w:r>
      <w:r w:rsidRPr="00496805">
        <w:rPr>
          <w:rFonts w:ascii="Tahoma" w:hAnsi="Tahoma" w:cs="Tahoma"/>
        </w:rPr>
        <w:t>skupne</w:t>
      </w:r>
      <w:r>
        <w:rPr>
          <w:rFonts w:ascii="Tahoma" w:hAnsi="Tahoma" w:cs="Tahoma"/>
        </w:rPr>
        <w:t xml:space="preserve"> ponudbe</w:t>
      </w:r>
      <w:r w:rsidRPr="00496805">
        <w:rPr>
          <w:rFonts w:ascii="Tahoma" w:hAnsi="Tahoma" w:cs="Tahoma"/>
        </w:rPr>
        <w:t>:</w:t>
      </w:r>
      <w:r>
        <w:rPr>
          <w:rFonts w:ascii="Tahoma" w:hAnsi="Tahoma" w:cs="Tahoma"/>
        </w:rPr>
        <w:t xml:space="preserve"> </w:t>
      </w:r>
      <w:r w:rsidRPr="00496805">
        <w:rPr>
          <w:rFonts w:ascii="Tahoma" w:hAnsi="Tahoma" w:cs="Tahoma"/>
        </w:rPr>
        <w:t>____________________________________________________</w:t>
      </w:r>
      <w:r>
        <w:rPr>
          <w:rFonts w:ascii="Tahoma" w:hAnsi="Tahoma" w:cs="Tahoma"/>
        </w:rPr>
        <w:t xml:space="preserve"> </w:t>
      </w:r>
      <w:r w:rsidRPr="00496805">
        <w:rPr>
          <w:rFonts w:ascii="Tahoma" w:hAnsi="Tahoma" w:cs="Tahoma"/>
        </w:rPr>
        <w:t>,</w:t>
      </w:r>
    </w:p>
    <w:p w14:paraId="7D72BEF8" w14:textId="77777777" w:rsidR="003D4961" w:rsidRPr="00496805" w:rsidRDefault="003D4961" w:rsidP="003D4961">
      <w:pPr>
        <w:keepNext/>
        <w:keepLines/>
        <w:rPr>
          <w:rFonts w:ascii="Tahoma" w:hAnsi="Tahoma" w:cs="Tahoma"/>
        </w:rPr>
      </w:pPr>
    </w:p>
    <w:p w14:paraId="36151CBE" w14:textId="77777777" w:rsidR="003D4961" w:rsidRPr="00496805" w:rsidRDefault="003D4961" w:rsidP="003D4961">
      <w:pPr>
        <w:keepNext/>
        <w:keepLines/>
        <w:rPr>
          <w:rFonts w:ascii="Tahoma" w:hAnsi="Tahoma" w:cs="Tahoma"/>
        </w:rPr>
      </w:pPr>
    </w:p>
    <w:p w14:paraId="62FC672F" w14:textId="77777777" w:rsidR="003D4961" w:rsidRPr="00496805" w:rsidRDefault="003D4961" w:rsidP="003D4961">
      <w:pPr>
        <w:keepNext/>
        <w:keepLines/>
        <w:rPr>
          <w:rFonts w:ascii="Tahoma" w:hAnsi="Tahoma" w:cs="Tahoma"/>
        </w:rPr>
      </w:pPr>
      <w:r w:rsidRPr="00496805">
        <w:rPr>
          <w:rFonts w:ascii="Tahoma" w:hAnsi="Tahoma" w:cs="Tahoma"/>
        </w:rPr>
        <w:t>(</w:t>
      </w:r>
      <w:r w:rsidRPr="00496805">
        <w:rPr>
          <w:rFonts w:ascii="Tahoma" w:hAnsi="Tahoma" w:cs="Tahoma"/>
          <w:i/>
        </w:rPr>
        <w:t>ustrezno</w:t>
      </w:r>
      <w:r>
        <w:rPr>
          <w:rFonts w:ascii="Tahoma" w:hAnsi="Tahoma" w:cs="Tahoma"/>
          <w:i/>
        </w:rPr>
        <w:t xml:space="preserve"> </w:t>
      </w:r>
      <w:r w:rsidRPr="00496805">
        <w:rPr>
          <w:rFonts w:ascii="Tahoma" w:hAnsi="Tahoma" w:cs="Tahoma"/>
          <w:i/>
        </w:rPr>
        <w:t>izpolni</w:t>
      </w:r>
      <w:r w:rsidRPr="00496805">
        <w:rPr>
          <w:rFonts w:ascii="Tahoma" w:hAnsi="Tahoma" w:cs="Tahoma"/>
        </w:rPr>
        <w:t>)</w:t>
      </w:r>
    </w:p>
    <w:p w14:paraId="080F5ED4" w14:textId="77777777" w:rsidR="003D4961" w:rsidRPr="00496805" w:rsidRDefault="003D4961" w:rsidP="003D4961">
      <w:pPr>
        <w:keepNext/>
        <w:keepLines/>
        <w:rPr>
          <w:rFonts w:ascii="Tahoma" w:hAnsi="Tahoma" w:cs="Tahoma"/>
        </w:rPr>
      </w:pPr>
    </w:p>
    <w:p w14:paraId="50B59BF1" w14:textId="77777777" w:rsidR="003D4961" w:rsidRPr="00496805" w:rsidRDefault="003D4961" w:rsidP="003D4961">
      <w:pPr>
        <w:keepNext/>
        <w:keepLines/>
        <w:rPr>
          <w:rFonts w:ascii="Tahoma" w:hAnsi="Tahoma" w:cs="Tahoma"/>
          <w:b/>
        </w:rPr>
      </w:pPr>
      <w:r w:rsidRPr="00496805">
        <w:rPr>
          <w:rFonts w:ascii="Tahoma" w:hAnsi="Tahoma" w:cs="Tahoma"/>
          <w:b/>
        </w:rPr>
        <w:t>izjavljam,</w:t>
      </w:r>
      <w:r>
        <w:rPr>
          <w:rFonts w:ascii="Tahoma" w:hAnsi="Tahoma" w:cs="Tahoma"/>
          <w:b/>
        </w:rPr>
        <w:t xml:space="preserve"> </w:t>
      </w:r>
      <w:r w:rsidRPr="00496805">
        <w:rPr>
          <w:rFonts w:ascii="Tahoma" w:hAnsi="Tahoma" w:cs="Tahoma"/>
          <w:b/>
        </w:rPr>
        <w:t>da:</w:t>
      </w:r>
    </w:p>
    <w:p w14:paraId="622C5DD7" w14:textId="77777777" w:rsidR="003D4961" w:rsidRPr="00496805" w:rsidRDefault="003D4961" w:rsidP="003D4961">
      <w:pPr>
        <w:keepNext/>
        <w:keepLines/>
        <w:rPr>
          <w:rFonts w:ascii="Tahoma" w:hAnsi="Tahoma" w:cs="Tahoma"/>
        </w:rPr>
      </w:pPr>
    </w:p>
    <w:p w14:paraId="5B18F385" w14:textId="77777777" w:rsidR="003D4961" w:rsidRPr="00496805" w:rsidRDefault="003D4961" w:rsidP="003D4961">
      <w:pPr>
        <w:pStyle w:val="Odstavekseznama"/>
        <w:keepNext/>
        <w:keepLines/>
        <w:numPr>
          <w:ilvl w:val="0"/>
          <w:numId w:val="7"/>
        </w:numPr>
        <w:jc w:val="both"/>
        <w:rPr>
          <w:rFonts w:ascii="Tahoma" w:hAnsi="Tahoma" w:cs="Tahoma"/>
        </w:rPr>
      </w:pPr>
      <w:r w:rsidRPr="00496805">
        <w:rPr>
          <w:rFonts w:ascii="Tahoma" w:hAnsi="Tahoma" w:cs="Tahoma"/>
        </w:rPr>
        <w:t>sem</w:t>
      </w:r>
      <w:r>
        <w:rPr>
          <w:rFonts w:ascii="Tahoma" w:hAnsi="Tahoma" w:cs="Tahoma"/>
        </w:rPr>
        <w:t xml:space="preserve"> </w:t>
      </w:r>
      <w:r w:rsidRPr="00496805">
        <w:rPr>
          <w:rFonts w:ascii="Tahoma" w:hAnsi="Tahoma" w:cs="Tahoma"/>
        </w:rPr>
        <w:t>ekonomsko</w:t>
      </w:r>
      <w:r>
        <w:rPr>
          <w:rFonts w:ascii="Tahoma" w:hAnsi="Tahoma" w:cs="Tahoma"/>
        </w:rPr>
        <w:t xml:space="preserve"> </w:t>
      </w:r>
      <w:r w:rsidRPr="00496805">
        <w:rPr>
          <w:rFonts w:ascii="Tahoma" w:hAnsi="Tahoma" w:cs="Tahoma"/>
        </w:rPr>
        <w:t>in</w:t>
      </w:r>
      <w:r>
        <w:rPr>
          <w:rFonts w:ascii="Tahoma" w:hAnsi="Tahoma" w:cs="Tahoma"/>
        </w:rPr>
        <w:t xml:space="preserve"> </w:t>
      </w:r>
      <w:r w:rsidRPr="00496805">
        <w:rPr>
          <w:rFonts w:ascii="Tahoma" w:hAnsi="Tahoma" w:cs="Tahoma"/>
        </w:rPr>
        <w:t>finančno</w:t>
      </w:r>
      <w:r>
        <w:rPr>
          <w:rFonts w:ascii="Tahoma" w:hAnsi="Tahoma" w:cs="Tahoma"/>
        </w:rPr>
        <w:t xml:space="preserve"> </w:t>
      </w:r>
      <w:r w:rsidRPr="00496805">
        <w:rPr>
          <w:rFonts w:ascii="Tahoma" w:hAnsi="Tahoma" w:cs="Tahoma"/>
        </w:rPr>
        <w:t>sposoben</w:t>
      </w:r>
      <w:r>
        <w:rPr>
          <w:rFonts w:ascii="Tahoma" w:hAnsi="Tahoma" w:cs="Tahoma"/>
        </w:rPr>
        <w:t xml:space="preserve"> </w:t>
      </w:r>
      <w:r w:rsidRPr="00496805">
        <w:rPr>
          <w:rFonts w:ascii="Tahoma" w:hAnsi="Tahoma" w:cs="Tahoma"/>
        </w:rPr>
        <w:t>izvesti</w:t>
      </w:r>
      <w:r>
        <w:rPr>
          <w:rFonts w:ascii="Tahoma" w:hAnsi="Tahoma" w:cs="Tahoma"/>
        </w:rPr>
        <w:t xml:space="preserve"> </w:t>
      </w:r>
      <w:r w:rsidRPr="00496805">
        <w:rPr>
          <w:rFonts w:ascii="Tahoma" w:hAnsi="Tahoma" w:cs="Tahoma"/>
        </w:rPr>
        <w:t>predmet</w:t>
      </w:r>
      <w:r>
        <w:rPr>
          <w:rFonts w:ascii="Tahoma" w:hAnsi="Tahoma" w:cs="Tahoma"/>
        </w:rPr>
        <w:t xml:space="preserve"> </w:t>
      </w:r>
      <w:r w:rsidRPr="00496805">
        <w:rPr>
          <w:rFonts w:ascii="Tahoma" w:hAnsi="Tahoma" w:cs="Tahoma"/>
        </w:rPr>
        <w:t>javnega</w:t>
      </w:r>
      <w:r>
        <w:rPr>
          <w:rFonts w:ascii="Tahoma" w:hAnsi="Tahoma" w:cs="Tahoma"/>
        </w:rPr>
        <w:t xml:space="preserve"> </w:t>
      </w:r>
      <w:r w:rsidRPr="00496805">
        <w:rPr>
          <w:rFonts w:ascii="Tahoma" w:hAnsi="Tahoma" w:cs="Tahoma"/>
        </w:rPr>
        <w:t>naročila</w:t>
      </w:r>
      <w:r>
        <w:rPr>
          <w:rFonts w:ascii="Tahoma" w:hAnsi="Tahoma" w:cs="Tahoma"/>
        </w:rPr>
        <w:t xml:space="preserve"> </w:t>
      </w:r>
      <w:r w:rsidRPr="00496805">
        <w:rPr>
          <w:rFonts w:ascii="Tahoma" w:hAnsi="Tahoma" w:cs="Tahoma"/>
        </w:rPr>
        <w:t>oziroma</w:t>
      </w:r>
      <w:r>
        <w:rPr>
          <w:rFonts w:ascii="Tahoma" w:hAnsi="Tahoma" w:cs="Tahoma"/>
        </w:rPr>
        <w:t xml:space="preserve"> </w:t>
      </w:r>
      <w:r w:rsidRPr="00496805">
        <w:rPr>
          <w:rFonts w:ascii="Tahoma" w:hAnsi="Tahoma" w:cs="Tahoma"/>
        </w:rPr>
        <w:t>del</w:t>
      </w:r>
      <w:r>
        <w:rPr>
          <w:rFonts w:ascii="Tahoma" w:hAnsi="Tahoma" w:cs="Tahoma"/>
        </w:rPr>
        <w:t xml:space="preserve"> </w:t>
      </w:r>
      <w:r w:rsidRPr="00496805">
        <w:rPr>
          <w:rFonts w:ascii="Tahoma" w:hAnsi="Tahoma" w:cs="Tahoma"/>
        </w:rPr>
        <w:t>javnega</w:t>
      </w:r>
      <w:r>
        <w:rPr>
          <w:rFonts w:ascii="Tahoma" w:hAnsi="Tahoma" w:cs="Tahoma"/>
        </w:rPr>
        <w:t xml:space="preserve"> </w:t>
      </w:r>
      <w:r w:rsidRPr="00496805">
        <w:rPr>
          <w:rFonts w:ascii="Tahoma" w:hAnsi="Tahoma" w:cs="Tahoma"/>
        </w:rPr>
        <w:t>naročila</w:t>
      </w:r>
      <w:r>
        <w:rPr>
          <w:rFonts w:ascii="Tahoma" w:hAnsi="Tahoma" w:cs="Tahoma"/>
        </w:rPr>
        <w:t xml:space="preserve"> </w:t>
      </w:r>
      <w:r w:rsidRPr="00496805">
        <w:rPr>
          <w:rFonts w:ascii="Tahoma" w:hAnsi="Tahoma" w:cs="Tahoma"/>
        </w:rPr>
        <w:t>ki</w:t>
      </w:r>
      <w:r>
        <w:rPr>
          <w:rFonts w:ascii="Tahoma" w:hAnsi="Tahoma" w:cs="Tahoma"/>
        </w:rPr>
        <w:t xml:space="preserve"> </w:t>
      </w:r>
      <w:r w:rsidRPr="00496805">
        <w:rPr>
          <w:rFonts w:ascii="Tahoma" w:hAnsi="Tahoma" w:cs="Tahoma"/>
        </w:rPr>
        <w:t>ga</w:t>
      </w:r>
      <w:r>
        <w:rPr>
          <w:rFonts w:ascii="Tahoma" w:hAnsi="Tahoma" w:cs="Tahoma"/>
        </w:rPr>
        <w:t xml:space="preserve"> </w:t>
      </w:r>
      <w:r w:rsidRPr="00496805">
        <w:rPr>
          <w:rFonts w:ascii="Tahoma" w:hAnsi="Tahoma" w:cs="Tahoma"/>
        </w:rPr>
        <w:t>sprejemam</w:t>
      </w:r>
      <w:r>
        <w:rPr>
          <w:rFonts w:ascii="Tahoma" w:hAnsi="Tahoma" w:cs="Tahoma"/>
        </w:rPr>
        <w:t xml:space="preserve"> </w:t>
      </w:r>
      <w:r w:rsidRPr="00496805">
        <w:rPr>
          <w:rFonts w:ascii="Tahoma" w:hAnsi="Tahoma" w:cs="Tahoma"/>
        </w:rPr>
        <w:t>v</w:t>
      </w:r>
      <w:r>
        <w:rPr>
          <w:rFonts w:ascii="Tahoma" w:hAnsi="Tahoma" w:cs="Tahoma"/>
        </w:rPr>
        <w:t xml:space="preserve"> </w:t>
      </w:r>
      <w:r w:rsidRPr="00496805">
        <w:rPr>
          <w:rFonts w:ascii="Tahoma" w:hAnsi="Tahoma" w:cs="Tahoma"/>
        </w:rPr>
        <w:t>izvajanje,</w:t>
      </w:r>
    </w:p>
    <w:p w14:paraId="67431D2A" w14:textId="77777777" w:rsidR="003D4961" w:rsidRDefault="003D4961" w:rsidP="003D4961">
      <w:pPr>
        <w:pStyle w:val="Odstavekseznama"/>
        <w:keepNext/>
        <w:keepLines/>
        <w:numPr>
          <w:ilvl w:val="0"/>
          <w:numId w:val="7"/>
        </w:numPr>
        <w:jc w:val="both"/>
        <w:rPr>
          <w:rFonts w:ascii="Tahoma" w:hAnsi="Tahoma" w:cs="Tahoma"/>
        </w:rPr>
      </w:pPr>
      <w:r w:rsidRPr="00496805">
        <w:rPr>
          <w:rFonts w:ascii="Tahoma" w:hAnsi="Tahoma" w:cs="Tahoma"/>
        </w:rPr>
        <w:t>na</w:t>
      </w:r>
      <w:r>
        <w:rPr>
          <w:rFonts w:ascii="Tahoma" w:hAnsi="Tahoma" w:cs="Tahoma"/>
        </w:rPr>
        <w:t xml:space="preserve"> </w:t>
      </w:r>
      <w:r w:rsidRPr="00496805">
        <w:rPr>
          <w:rFonts w:ascii="Tahoma" w:hAnsi="Tahoma" w:cs="Tahoma"/>
        </w:rPr>
        <w:t>datum,</w:t>
      </w:r>
      <w:r>
        <w:rPr>
          <w:rFonts w:ascii="Tahoma" w:hAnsi="Tahoma" w:cs="Tahoma"/>
        </w:rPr>
        <w:t xml:space="preserve"> </w:t>
      </w:r>
      <w:r w:rsidRPr="00496805">
        <w:rPr>
          <w:rFonts w:ascii="Tahoma" w:hAnsi="Tahoma" w:cs="Tahoma"/>
        </w:rPr>
        <w:t>določen</w:t>
      </w:r>
      <w:r>
        <w:rPr>
          <w:rFonts w:ascii="Tahoma" w:hAnsi="Tahoma" w:cs="Tahoma"/>
        </w:rPr>
        <w:t xml:space="preserve"> </w:t>
      </w:r>
      <w:r w:rsidRPr="00496805">
        <w:rPr>
          <w:rFonts w:ascii="Tahoma" w:hAnsi="Tahoma" w:cs="Tahoma"/>
        </w:rPr>
        <w:t>za</w:t>
      </w:r>
      <w:r>
        <w:rPr>
          <w:rFonts w:ascii="Tahoma" w:hAnsi="Tahoma" w:cs="Tahoma"/>
        </w:rPr>
        <w:t xml:space="preserve"> </w:t>
      </w:r>
      <w:r w:rsidRPr="00496805">
        <w:rPr>
          <w:rFonts w:ascii="Tahoma" w:hAnsi="Tahoma" w:cs="Tahoma"/>
        </w:rPr>
        <w:t>predložitev</w:t>
      </w:r>
      <w:r>
        <w:rPr>
          <w:rFonts w:ascii="Tahoma" w:hAnsi="Tahoma" w:cs="Tahoma"/>
        </w:rPr>
        <w:t xml:space="preserve"> ponudb</w:t>
      </w:r>
      <w:r w:rsidRPr="00496805">
        <w:rPr>
          <w:rFonts w:ascii="Tahoma" w:hAnsi="Tahoma" w:cs="Tahoma"/>
        </w:rPr>
        <w:t>,</w:t>
      </w:r>
      <w:r>
        <w:rPr>
          <w:rFonts w:ascii="Tahoma" w:hAnsi="Tahoma" w:cs="Tahoma"/>
        </w:rPr>
        <w:t xml:space="preserve"> </w:t>
      </w:r>
      <w:r w:rsidRPr="00496805">
        <w:rPr>
          <w:rFonts w:ascii="Tahoma" w:hAnsi="Tahoma" w:cs="Tahoma"/>
        </w:rPr>
        <w:t>nimam</w:t>
      </w:r>
      <w:r>
        <w:rPr>
          <w:rFonts w:ascii="Tahoma" w:hAnsi="Tahoma" w:cs="Tahoma"/>
        </w:rPr>
        <w:t xml:space="preserve"> </w:t>
      </w:r>
      <w:r w:rsidRPr="00496805">
        <w:rPr>
          <w:rFonts w:ascii="Tahoma" w:hAnsi="Tahoma" w:cs="Tahoma"/>
        </w:rPr>
        <w:t>blokiranega</w:t>
      </w:r>
      <w:r>
        <w:rPr>
          <w:rFonts w:ascii="Tahoma" w:hAnsi="Tahoma" w:cs="Tahoma"/>
        </w:rPr>
        <w:t xml:space="preserve"> </w:t>
      </w:r>
      <w:r w:rsidRPr="00496805">
        <w:rPr>
          <w:rFonts w:ascii="Tahoma" w:hAnsi="Tahoma" w:cs="Tahoma"/>
        </w:rPr>
        <w:t>poslovnega</w:t>
      </w:r>
      <w:r>
        <w:rPr>
          <w:rFonts w:ascii="Tahoma" w:hAnsi="Tahoma" w:cs="Tahoma"/>
        </w:rPr>
        <w:t xml:space="preserve"> </w:t>
      </w:r>
      <w:r w:rsidRPr="00496805">
        <w:rPr>
          <w:rFonts w:ascii="Tahoma" w:hAnsi="Tahoma" w:cs="Tahoma"/>
        </w:rPr>
        <w:t>računa</w:t>
      </w:r>
      <w:r>
        <w:rPr>
          <w:rFonts w:ascii="Tahoma" w:hAnsi="Tahoma" w:cs="Tahoma"/>
        </w:rPr>
        <w:t xml:space="preserve"> </w:t>
      </w:r>
      <w:r w:rsidRPr="00496805">
        <w:rPr>
          <w:rFonts w:ascii="Tahoma" w:hAnsi="Tahoma" w:cs="Tahoma"/>
        </w:rPr>
        <w:t>pri</w:t>
      </w:r>
      <w:r>
        <w:rPr>
          <w:rFonts w:ascii="Tahoma" w:hAnsi="Tahoma" w:cs="Tahoma"/>
        </w:rPr>
        <w:t xml:space="preserve"> </w:t>
      </w:r>
      <w:r w:rsidRPr="00496805">
        <w:rPr>
          <w:rFonts w:ascii="Tahoma" w:hAnsi="Tahoma" w:cs="Tahoma"/>
        </w:rPr>
        <w:t>katerikoli</w:t>
      </w:r>
      <w:r>
        <w:rPr>
          <w:rFonts w:ascii="Tahoma" w:hAnsi="Tahoma" w:cs="Tahoma"/>
        </w:rPr>
        <w:t xml:space="preserve"> </w:t>
      </w:r>
      <w:r w:rsidRPr="00496805">
        <w:rPr>
          <w:rFonts w:ascii="Tahoma" w:hAnsi="Tahoma" w:cs="Tahoma"/>
        </w:rPr>
        <w:t>banki,</w:t>
      </w:r>
      <w:r>
        <w:rPr>
          <w:rFonts w:ascii="Tahoma" w:hAnsi="Tahoma" w:cs="Tahoma"/>
        </w:rPr>
        <w:t xml:space="preserve"> </w:t>
      </w:r>
      <w:r w:rsidRPr="00496805">
        <w:rPr>
          <w:rFonts w:ascii="Tahoma" w:hAnsi="Tahoma" w:cs="Tahoma"/>
        </w:rPr>
        <w:t>ki</w:t>
      </w:r>
      <w:r>
        <w:rPr>
          <w:rFonts w:ascii="Tahoma" w:hAnsi="Tahoma" w:cs="Tahoma"/>
        </w:rPr>
        <w:t xml:space="preserve"> </w:t>
      </w:r>
      <w:r w:rsidRPr="00496805">
        <w:rPr>
          <w:rFonts w:ascii="Tahoma" w:hAnsi="Tahoma" w:cs="Tahoma"/>
        </w:rPr>
        <w:t>vodi</w:t>
      </w:r>
      <w:r>
        <w:rPr>
          <w:rFonts w:ascii="Tahoma" w:hAnsi="Tahoma" w:cs="Tahoma"/>
        </w:rPr>
        <w:t xml:space="preserve"> </w:t>
      </w:r>
      <w:r w:rsidRPr="00496805">
        <w:rPr>
          <w:rFonts w:ascii="Tahoma" w:hAnsi="Tahoma" w:cs="Tahoma"/>
        </w:rPr>
        <w:t>naš</w:t>
      </w:r>
      <w:r>
        <w:rPr>
          <w:rFonts w:ascii="Tahoma" w:hAnsi="Tahoma" w:cs="Tahoma"/>
        </w:rPr>
        <w:t xml:space="preserve"> </w:t>
      </w:r>
      <w:r w:rsidRPr="00496805">
        <w:rPr>
          <w:rFonts w:ascii="Tahoma" w:hAnsi="Tahoma" w:cs="Tahoma"/>
        </w:rPr>
        <w:t>transakcijski</w:t>
      </w:r>
      <w:r>
        <w:rPr>
          <w:rFonts w:ascii="Tahoma" w:hAnsi="Tahoma" w:cs="Tahoma"/>
        </w:rPr>
        <w:t xml:space="preserve"> </w:t>
      </w:r>
      <w:r w:rsidRPr="00496805">
        <w:rPr>
          <w:rFonts w:ascii="Tahoma" w:hAnsi="Tahoma" w:cs="Tahoma"/>
        </w:rPr>
        <w:t>račun</w:t>
      </w:r>
      <w:r>
        <w:rPr>
          <w:rFonts w:ascii="Tahoma" w:hAnsi="Tahoma" w:cs="Tahoma"/>
        </w:rPr>
        <w:t>,</w:t>
      </w:r>
    </w:p>
    <w:p w14:paraId="14C2CB06" w14:textId="77777777" w:rsidR="003D4961" w:rsidRDefault="003D4961" w:rsidP="003D4961">
      <w:pPr>
        <w:pStyle w:val="Odstavekseznama"/>
        <w:keepNext/>
        <w:keepLines/>
        <w:numPr>
          <w:ilvl w:val="0"/>
          <w:numId w:val="7"/>
        </w:numPr>
        <w:jc w:val="both"/>
        <w:rPr>
          <w:rFonts w:ascii="Tahoma" w:hAnsi="Tahoma" w:cs="Tahoma"/>
        </w:rPr>
      </w:pPr>
      <w:r w:rsidRPr="00112425">
        <w:rPr>
          <w:rFonts w:ascii="Tahoma" w:hAnsi="Tahoma" w:cs="Tahoma"/>
        </w:rPr>
        <w:t>v</w:t>
      </w:r>
      <w:r>
        <w:rPr>
          <w:rFonts w:ascii="Tahoma" w:hAnsi="Tahoma" w:cs="Tahoma"/>
        </w:rPr>
        <w:t xml:space="preserve"> </w:t>
      </w:r>
      <w:r w:rsidRPr="00112425">
        <w:rPr>
          <w:rFonts w:ascii="Tahoma" w:hAnsi="Tahoma" w:cs="Tahoma"/>
        </w:rPr>
        <w:t>preteklih</w:t>
      </w:r>
      <w:r>
        <w:rPr>
          <w:rFonts w:ascii="Tahoma" w:hAnsi="Tahoma" w:cs="Tahoma"/>
        </w:rPr>
        <w:t xml:space="preserve"> </w:t>
      </w:r>
      <w:r w:rsidRPr="00112425">
        <w:rPr>
          <w:rFonts w:ascii="Tahoma" w:hAnsi="Tahoma" w:cs="Tahoma"/>
        </w:rPr>
        <w:t>šestih</w:t>
      </w:r>
      <w:r>
        <w:rPr>
          <w:rFonts w:ascii="Tahoma" w:hAnsi="Tahoma" w:cs="Tahoma"/>
        </w:rPr>
        <w:t xml:space="preserve"> </w:t>
      </w:r>
      <w:r w:rsidRPr="00112425">
        <w:rPr>
          <w:rFonts w:ascii="Tahoma" w:hAnsi="Tahoma" w:cs="Tahoma"/>
        </w:rPr>
        <w:t>(6)</w:t>
      </w:r>
      <w:r>
        <w:rPr>
          <w:rFonts w:ascii="Tahoma" w:hAnsi="Tahoma" w:cs="Tahoma"/>
        </w:rPr>
        <w:t xml:space="preserve"> </w:t>
      </w:r>
      <w:r w:rsidRPr="00112425">
        <w:rPr>
          <w:rFonts w:ascii="Tahoma" w:hAnsi="Tahoma" w:cs="Tahoma"/>
        </w:rPr>
        <w:t>mesecih</w:t>
      </w:r>
      <w:r>
        <w:rPr>
          <w:rFonts w:ascii="Tahoma" w:hAnsi="Tahoma" w:cs="Tahoma"/>
        </w:rPr>
        <w:t xml:space="preserve"> šteto od </w:t>
      </w:r>
      <w:r w:rsidRPr="00496805">
        <w:rPr>
          <w:rFonts w:ascii="Tahoma" w:hAnsi="Tahoma" w:cs="Tahoma"/>
        </w:rPr>
        <w:t>datum</w:t>
      </w:r>
      <w:r>
        <w:rPr>
          <w:rFonts w:ascii="Tahoma" w:hAnsi="Tahoma" w:cs="Tahoma"/>
        </w:rPr>
        <w:t>a</w:t>
      </w:r>
      <w:r w:rsidRPr="00496805">
        <w:rPr>
          <w:rFonts w:ascii="Tahoma" w:hAnsi="Tahoma" w:cs="Tahoma"/>
        </w:rPr>
        <w:t>,</w:t>
      </w:r>
      <w:r>
        <w:rPr>
          <w:rFonts w:ascii="Tahoma" w:hAnsi="Tahoma" w:cs="Tahoma"/>
        </w:rPr>
        <w:t xml:space="preserve"> </w:t>
      </w:r>
      <w:r w:rsidRPr="00496805">
        <w:rPr>
          <w:rFonts w:ascii="Tahoma" w:hAnsi="Tahoma" w:cs="Tahoma"/>
        </w:rPr>
        <w:t>določen</w:t>
      </w:r>
      <w:r>
        <w:rPr>
          <w:rFonts w:ascii="Tahoma" w:hAnsi="Tahoma" w:cs="Tahoma"/>
        </w:rPr>
        <w:t xml:space="preserve">ega </w:t>
      </w:r>
      <w:r w:rsidRPr="00496805">
        <w:rPr>
          <w:rFonts w:ascii="Tahoma" w:hAnsi="Tahoma" w:cs="Tahoma"/>
        </w:rPr>
        <w:t>za</w:t>
      </w:r>
      <w:r>
        <w:rPr>
          <w:rFonts w:ascii="Tahoma" w:hAnsi="Tahoma" w:cs="Tahoma"/>
        </w:rPr>
        <w:t xml:space="preserve"> </w:t>
      </w:r>
      <w:r w:rsidRPr="00496805">
        <w:rPr>
          <w:rFonts w:ascii="Tahoma" w:hAnsi="Tahoma" w:cs="Tahoma"/>
        </w:rPr>
        <w:t>predložitev</w:t>
      </w:r>
      <w:r>
        <w:rPr>
          <w:rFonts w:ascii="Tahoma" w:hAnsi="Tahoma" w:cs="Tahoma"/>
        </w:rPr>
        <w:t xml:space="preserve"> ponudb, nismo imeli </w:t>
      </w:r>
      <w:r w:rsidRPr="00112425">
        <w:rPr>
          <w:rFonts w:ascii="Tahoma" w:hAnsi="Tahoma" w:cs="Tahoma"/>
        </w:rPr>
        <w:t>dospelih</w:t>
      </w:r>
      <w:r>
        <w:rPr>
          <w:rFonts w:ascii="Tahoma" w:hAnsi="Tahoma" w:cs="Tahoma"/>
        </w:rPr>
        <w:t xml:space="preserve"> </w:t>
      </w:r>
      <w:r w:rsidRPr="00112425">
        <w:rPr>
          <w:rFonts w:ascii="Tahoma" w:hAnsi="Tahoma" w:cs="Tahoma"/>
        </w:rPr>
        <w:t>neporavnanih</w:t>
      </w:r>
      <w:r>
        <w:rPr>
          <w:rFonts w:ascii="Tahoma" w:hAnsi="Tahoma" w:cs="Tahoma"/>
        </w:rPr>
        <w:t xml:space="preserve"> </w:t>
      </w:r>
      <w:r w:rsidRPr="00112425">
        <w:rPr>
          <w:rFonts w:ascii="Tahoma" w:hAnsi="Tahoma" w:cs="Tahoma"/>
        </w:rPr>
        <w:t>obveznosti</w:t>
      </w:r>
      <w:r w:rsidRPr="00496805">
        <w:rPr>
          <w:rFonts w:ascii="Tahoma" w:hAnsi="Tahoma" w:cs="Tahoma"/>
        </w:rPr>
        <w:t>.</w:t>
      </w:r>
    </w:p>
    <w:p w14:paraId="0FF354D6" w14:textId="77777777" w:rsidR="003D4961" w:rsidRDefault="003D4961" w:rsidP="003D4961">
      <w:pPr>
        <w:pStyle w:val="Odstavekseznama"/>
        <w:keepNext/>
        <w:keepLines/>
        <w:ind w:left="720"/>
        <w:jc w:val="both"/>
        <w:rPr>
          <w:rFonts w:ascii="Tahoma" w:hAnsi="Tahoma" w:cs="Tahoma"/>
        </w:rPr>
      </w:pPr>
    </w:p>
    <w:p w14:paraId="050A5D4D" w14:textId="77777777" w:rsidR="003D4961" w:rsidRDefault="003D4961" w:rsidP="003D4961">
      <w:pPr>
        <w:pStyle w:val="Odstavekseznama"/>
        <w:keepNext/>
        <w:keepLines/>
        <w:ind w:left="720"/>
        <w:rPr>
          <w:rFonts w:ascii="Tahoma" w:hAnsi="Tahoma" w:cs="Tahoma"/>
          <w:highlight w:val="yellow"/>
        </w:rPr>
      </w:pPr>
    </w:p>
    <w:p w14:paraId="79AA185A" w14:textId="77777777" w:rsidR="003D4961" w:rsidRDefault="003D4961" w:rsidP="003D4961">
      <w:pPr>
        <w:pStyle w:val="Odstavekseznama"/>
        <w:keepNext/>
        <w:keepLines/>
        <w:ind w:left="720"/>
        <w:rPr>
          <w:rFonts w:ascii="Tahoma" w:hAnsi="Tahoma" w:cs="Tahoma"/>
          <w:highlight w:val="yellow"/>
        </w:rPr>
      </w:pPr>
    </w:p>
    <w:p w14:paraId="0D753C8B" w14:textId="77777777" w:rsidR="003D4961" w:rsidRPr="00496805" w:rsidRDefault="003D4961" w:rsidP="003D4961">
      <w:pPr>
        <w:pStyle w:val="Odstavekseznama"/>
        <w:keepNext/>
        <w:keepLines/>
        <w:ind w:left="720"/>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3D4961" w:rsidRPr="00496805" w14:paraId="0C6F2851" w14:textId="77777777" w:rsidTr="00960237">
        <w:trPr>
          <w:trHeight w:val="235"/>
        </w:trPr>
        <w:tc>
          <w:tcPr>
            <w:tcW w:w="3402" w:type="dxa"/>
            <w:tcBorders>
              <w:bottom w:val="single" w:sz="4" w:space="0" w:color="auto"/>
            </w:tcBorders>
          </w:tcPr>
          <w:p w14:paraId="65A0601C" w14:textId="77777777" w:rsidR="003D4961" w:rsidRPr="00496805" w:rsidRDefault="003D4961" w:rsidP="00960237">
            <w:pPr>
              <w:keepNext/>
              <w:keepLines/>
              <w:jc w:val="both"/>
              <w:rPr>
                <w:rFonts w:ascii="Tahoma" w:hAnsi="Tahoma" w:cs="Tahoma"/>
                <w:snapToGrid w:val="0"/>
                <w:color w:val="000000"/>
              </w:rPr>
            </w:pPr>
          </w:p>
        </w:tc>
        <w:tc>
          <w:tcPr>
            <w:tcW w:w="2268" w:type="dxa"/>
          </w:tcPr>
          <w:p w14:paraId="5493F42D" w14:textId="77777777" w:rsidR="003D4961" w:rsidRPr="00496805" w:rsidRDefault="003D4961" w:rsidP="00960237">
            <w:pPr>
              <w:keepNext/>
              <w:keepLines/>
              <w:jc w:val="both"/>
              <w:rPr>
                <w:rFonts w:ascii="Tahoma" w:hAnsi="Tahoma" w:cs="Tahoma"/>
                <w:snapToGrid w:val="0"/>
                <w:color w:val="000000"/>
              </w:rPr>
            </w:pPr>
          </w:p>
        </w:tc>
        <w:tc>
          <w:tcPr>
            <w:tcW w:w="3686" w:type="dxa"/>
            <w:tcBorders>
              <w:bottom w:val="single" w:sz="4" w:space="0" w:color="auto"/>
            </w:tcBorders>
          </w:tcPr>
          <w:p w14:paraId="4B0B52AA" w14:textId="77777777" w:rsidR="003D4961" w:rsidRPr="00496805" w:rsidRDefault="003D4961" w:rsidP="00960237">
            <w:pPr>
              <w:keepNext/>
              <w:keepLines/>
              <w:tabs>
                <w:tab w:val="left" w:pos="567"/>
                <w:tab w:val="num" w:pos="851"/>
                <w:tab w:val="left" w:pos="993"/>
              </w:tabs>
              <w:jc w:val="both"/>
              <w:rPr>
                <w:rFonts w:ascii="Tahoma" w:hAnsi="Tahoma" w:cs="Tahoma"/>
                <w:snapToGrid w:val="0"/>
                <w:color w:val="000000"/>
              </w:rPr>
            </w:pPr>
          </w:p>
        </w:tc>
      </w:tr>
      <w:tr w:rsidR="003D4961" w:rsidRPr="00496805" w14:paraId="076C5561" w14:textId="77777777" w:rsidTr="00960237">
        <w:trPr>
          <w:trHeight w:val="235"/>
        </w:trPr>
        <w:tc>
          <w:tcPr>
            <w:tcW w:w="3402" w:type="dxa"/>
            <w:tcBorders>
              <w:top w:val="single" w:sz="4" w:space="0" w:color="auto"/>
            </w:tcBorders>
          </w:tcPr>
          <w:p w14:paraId="1F6A55C3" w14:textId="77777777" w:rsidR="003D4961" w:rsidRPr="00496805" w:rsidRDefault="003D4961" w:rsidP="00960237">
            <w:pPr>
              <w:keepNext/>
              <w:keepLines/>
              <w:jc w:val="both"/>
              <w:rPr>
                <w:rFonts w:ascii="Tahoma" w:hAnsi="Tahoma" w:cs="Tahoma"/>
                <w:snapToGrid w:val="0"/>
                <w:color w:val="000000"/>
              </w:rPr>
            </w:pPr>
            <w:r w:rsidRPr="00496805">
              <w:rPr>
                <w:rFonts w:ascii="Tahoma" w:hAnsi="Tahoma" w:cs="Tahoma"/>
                <w:snapToGrid w:val="0"/>
                <w:color w:val="000000"/>
              </w:rPr>
              <w:t>(kraj,</w:t>
            </w:r>
            <w:r>
              <w:rPr>
                <w:rFonts w:ascii="Tahoma" w:hAnsi="Tahoma" w:cs="Tahoma"/>
                <w:snapToGrid w:val="0"/>
                <w:color w:val="000000"/>
              </w:rPr>
              <w:t xml:space="preserve"> </w:t>
            </w:r>
            <w:r w:rsidRPr="00496805">
              <w:rPr>
                <w:rFonts w:ascii="Tahoma" w:hAnsi="Tahoma" w:cs="Tahoma"/>
                <w:snapToGrid w:val="0"/>
                <w:color w:val="000000"/>
              </w:rPr>
              <w:t>datum)</w:t>
            </w:r>
          </w:p>
        </w:tc>
        <w:tc>
          <w:tcPr>
            <w:tcW w:w="2268" w:type="dxa"/>
          </w:tcPr>
          <w:p w14:paraId="4D68E55E" w14:textId="77777777" w:rsidR="003D4961" w:rsidRPr="00496805" w:rsidRDefault="003D4961" w:rsidP="00960237">
            <w:pPr>
              <w:keepNext/>
              <w:keepLines/>
              <w:jc w:val="center"/>
              <w:rPr>
                <w:rFonts w:ascii="Tahoma" w:hAnsi="Tahoma" w:cs="Tahoma"/>
                <w:snapToGrid w:val="0"/>
                <w:color w:val="000000"/>
              </w:rPr>
            </w:pPr>
            <w:r w:rsidRPr="00496805">
              <w:rPr>
                <w:rFonts w:ascii="Tahoma" w:hAnsi="Tahoma" w:cs="Tahoma"/>
                <w:snapToGrid w:val="0"/>
                <w:color w:val="000000"/>
              </w:rPr>
              <w:t>žig</w:t>
            </w:r>
          </w:p>
        </w:tc>
        <w:tc>
          <w:tcPr>
            <w:tcW w:w="3686" w:type="dxa"/>
            <w:tcBorders>
              <w:top w:val="single" w:sz="4" w:space="0" w:color="auto"/>
            </w:tcBorders>
          </w:tcPr>
          <w:p w14:paraId="4C342495" w14:textId="77777777" w:rsidR="003D4961" w:rsidRPr="00496805" w:rsidRDefault="003D4961" w:rsidP="00960237">
            <w:pPr>
              <w:keepNext/>
              <w:keepLines/>
              <w:jc w:val="both"/>
              <w:rPr>
                <w:rFonts w:ascii="Tahoma" w:hAnsi="Tahoma" w:cs="Tahoma"/>
                <w:snapToGrid w:val="0"/>
                <w:color w:val="000000"/>
              </w:rPr>
            </w:pPr>
            <w:r w:rsidRPr="00496805">
              <w:rPr>
                <w:rFonts w:ascii="Tahoma" w:hAnsi="Tahoma" w:cs="Tahoma"/>
                <w:snapToGrid w:val="0"/>
                <w:color w:val="000000"/>
              </w:rPr>
              <w:t>(ime</w:t>
            </w:r>
            <w:r>
              <w:rPr>
                <w:rFonts w:ascii="Tahoma" w:hAnsi="Tahoma" w:cs="Tahoma"/>
                <w:snapToGrid w:val="0"/>
                <w:color w:val="000000"/>
              </w:rPr>
              <w:t xml:space="preserve"> </w:t>
            </w:r>
            <w:r w:rsidRPr="00496805">
              <w:rPr>
                <w:rFonts w:ascii="Tahoma" w:hAnsi="Tahoma" w:cs="Tahoma"/>
                <w:snapToGrid w:val="0"/>
                <w:color w:val="000000"/>
              </w:rPr>
              <w:t>in</w:t>
            </w:r>
            <w:r>
              <w:rPr>
                <w:rFonts w:ascii="Tahoma" w:hAnsi="Tahoma" w:cs="Tahoma"/>
                <w:snapToGrid w:val="0"/>
                <w:color w:val="000000"/>
              </w:rPr>
              <w:t xml:space="preserve"> </w:t>
            </w:r>
            <w:r w:rsidRPr="00496805">
              <w:rPr>
                <w:rFonts w:ascii="Tahoma" w:hAnsi="Tahoma" w:cs="Tahoma"/>
                <w:snapToGrid w:val="0"/>
                <w:color w:val="000000"/>
              </w:rPr>
              <w:t>priimek</w:t>
            </w:r>
            <w:r>
              <w:rPr>
                <w:rFonts w:ascii="Tahoma" w:hAnsi="Tahoma" w:cs="Tahoma"/>
                <w:snapToGrid w:val="0"/>
                <w:color w:val="000000"/>
              </w:rPr>
              <w:t xml:space="preserve"> ter podpis ponudnika, partnerja</w:t>
            </w:r>
            <w:r w:rsidRPr="00496805">
              <w:rPr>
                <w:rFonts w:ascii="Tahoma" w:hAnsi="Tahoma" w:cs="Tahoma"/>
                <w:snapToGrid w:val="0"/>
                <w:color w:val="000000"/>
              </w:rPr>
              <w:t>)</w:t>
            </w:r>
          </w:p>
        </w:tc>
      </w:tr>
    </w:tbl>
    <w:p w14:paraId="62141745" w14:textId="77777777" w:rsidR="003D4961" w:rsidRPr="00112425" w:rsidRDefault="003D4961" w:rsidP="003D4961">
      <w:pPr>
        <w:keepNext/>
        <w:keepLines/>
      </w:pPr>
    </w:p>
    <w:p w14:paraId="37CD9246" w14:textId="77777777" w:rsidR="003D4961" w:rsidRPr="00112425" w:rsidRDefault="003D4961" w:rsidP="003D4961">
      <w:pPr>
        <w:keepNext/>
        <w:keepLines/>
        <w:jc w:val="both"/>
        <w:rPr>
          <w:rFonts w:ascii="Tahoma" w:hAnsi="Tahoma" w:cs="Tahoma"/>
          <w:b/>
          <w:i/>
          <w:sz w:val="18"/>
          <w:szCs w:val="18"/>
        </w:rPr>
      </w:pPr>
    </w:p>
    <w:p w14:paraId="647169F5" w14:textId="77777777" w:rsidR="003D4961" w:rsidRPr="00112425" w:rsidRDefault="003D4961" w:rsidP="003D4961">
      <w:pPr>
        <w:keepNext/>
        <w:keepLines/>
        <w:tabs>
          <w:tab w:val="left" w:pos="284"/>
        </w:tabs>
        <w:jc w:val="both"/>
        <w:rPr>
          <w:rFonts w:ascii="Tahoma" w:hAnsi="Tahoma" w:cs="Tahoma"/>
          <w:b/>
          <w:i/>
          <w:sz w:val="18"/>
          <w:szCs w:val="18"/>
        </w:rPr>
      </w:pPr>
    </w:p>
    <w:p w14:paraId="6DFAD6BC" w14:textId="77777777" w:rsidR="003D4961" w:rsidRDefault="003D4961" w:rsidP="003D4961">
      <w:pPr>
        <w:keepNext/>
        <w:keepLines/>
        <w:rPr>
          <w:rFonts w:ascii="Tahoma" w:hAnsi="Tahoma" w:cs="Tahoma"/>
        </w:rPr>
      </w:pPr>
    </w:p>
    <w:p w14:paraId="4B0CD85E" w14:textId="77777777" w:rsidR="003D4961" w:rsidRDefault="003D4961" w:rsidP="003D4961">
      <w:pPr>
        <w:keepNext/>
        <w:keepLines/>
        <w:rPr>
          <w:rFonts w:ascii="Tahoma" w:hAnsi="Tahoma" w:cs="Tahoma"/>
        </w:rPr>
      </w:pPr>
    </w:p>
    <w:p w14:paraId="46D5618B" w14:textId="77777777" w:rsidR="003D4961" w:rsidRDefault="003D4961" w:rsidP="003D4961">
      <w:pPr>
        <w:keepNext/>
        <w:keepLines/>
        <w:rPr>
          <w:rFonts w:ascii="Tahoma" w:hAnsi="Tahoma" w:cs="Tahoma"/>
        </w:rPr>
      </w:pPr>
    </w:p>
    <w:p w14:paraId="030BF1B5" w14:textId="77777777" w:rsidR="003D4961" w:rsidRDefault="003D4961" w:rsidP="003D4961">
      <w:pPr>
        <w:keepNext/>
        <w:keepLines/>
        <w:rPr>
          <w:rFonts w:ascii="Tahoma" w:hAnsi="Tahoma" w:cs="Tahoma"/>
        </w:rPr>
      </w:pPr>
    </w:p>
    <w:p w14:paraId="7C4468EB" w14:textId="77777777" w:rsidR="003D4961" w:rsidRDefault="003D4961" w:rsidP="003D4961">
      <w:pPr>
        <w:keepNext/>
        <w:keepLines/>
        <w:rPr>
          <w:rFonts w:ascii="Tahoma" w:hAnsi="Tahoma" w:cs="Tahoma"/>
        </w:rPr>
      </w:pPr>
    </w:p>
    <w:p w14:paraId="6779FA1B" w14:textId="77777777" w:rsidR="003D4961" w:rsidRDefault="003D4961" w:rsidP="003D4961">
      <w:pPr>
        <w:keepNext/>
        <w:keepLines/>
        <w:rPr>
          <w:rFonts w:ascii="Tahoma" w:hAnsi="Tahoma" w:cs="Tahoma"/>
        </w:rPr>
      </w:pPr>
    </w:p>
    <w:p w14:paraId="4D7CBC98" w14:textId="77777777" w:rsidR="003D4961" w:rsidRDefault="003D4961" w:rsidP="003D4961">
      <w:pPr>
        <w:keepNext/>
        <w:keepLines/>
        <w:rPr>
          <w:rFonts w:ascii="Tahoma" w:hAnsi="Tahoma" w:cs="Tahoma"/>
        </w:rPr>
      </w:pPr>
    </w:p>
    <w:p w14:paraId="455BE471" w14:textId="77777777" w:rsidR="003D4961" w:rsidRPr="00D87522" w:rsidRDefault="003D4961" w:rsidP="003D4961">
      <w:pPr>
        <w:keepNext/>
        <w:keepLines/>
        <w:rPr>
          <w:rFonts w:ascii="Tahoma" w:hAnsi="Tahoma" w:cs="Tahoma"/>
          <w:i/>
        </w:rPr>
      </w:pPr>
      <w:r w:rsidRPr="00D87522">
        <w:rPr>
          <w:rFonts w:ascii="Tahoma" w:hAnsi="Tahoma" w:cs="Tahoma"/>
          <w:i/>
        </w:rPr>
        <w:t>Navodilo:</w:t>
      </w:r>
      <w:r>
        <w:rPr>
          <w:rFonts w:ascii="Tahoma" w:hAnsi="Tahoma" w:cs="Tahoma"/>
          <w:i/>
        </w:rPr>
        <w:t xml:space="preserve"> </w:t>
      </w:r>
      <w:r w:rsidRPr="00D87522">
        <w:rPr>
          <w:rFonts w:ascii="Tahoma" w:hAnsi="Tahoma" w:cs="Tahoma"/>
          <w:i/>
        </w:rPr>
        <w:t>Priloga</w:t>
      </w:r>
      <w:r>
        <w:rPr>
          <w:rFonts w:ascii="Tahoma" w:hAnsi="Tahoma" w:cs="Tahoma"/>
          <w:i/>
        </w:rPr>
        <w:t xml:space="preserve"> </w:t>
      </w:r>
      <w:r w:rsidRPr="00D87522">
        <w:rPr>
          <w:rFonts w:ascii="Tahoma" w:hAnsi="Tahoma" w:cs="Tahoma"/>
          <w:i/>
        </w:rPr>
        <w:t>se</w:t>
      </w:r>
      <w:r>
        <w:rPr>
          <w:rFonts w:ascii="Tahoma" w:hAnsi="Tahoma" w:cs="Tahoma"/>
          <w:i/>
        </w:rPr>
        <w:t xml:space="preserve"> </w:t>
      </w:r>
      <w:r w:rsidRPr="00CB6CF3">
        <w:rPr>
          <w:rFonts w:ascii="Tahoma" w:hAnsi="Tahoma" w:cs="Tahoma"/>
          <w:i/>
          <w:u w:val="single"/>
        </w:rPr>
        <w:t>izpolni</w:t>
      </w:r>
      <w:r>
        <w:rPr>
          <w:rFonts w:ascii="Tahoma" w:hAnsi="Tahoma" w:cs="Tahoma"/>
          <w:i/>
          <w:u w:val="single"/>
        </w:rPr>
        <w:t xml:space="preserve"> </w:t>
      </w:r>
      <w:r w:rsidRPr="00CB6CF3">
        <w:rPr>
          <w:rFonts w:ascii="Tahoma" w:hAnsi="Tahoma" w:cs="Tahoma"/>
          <w:i/>
          <w:u w:val="single"/>
        </w:rPr>
        <w:t>in</w:t>
      </w:r>
      <w:r>
        <w:rPr>
          <w:rFonts w:ascii="Tahoma" w:hAnsi="Tahoma" w:cs="Tahoma"/>
          <w:i/>
          <w:u w:val="single"/>
        </w:rPr>
        <w:t xml:space="preserve"> </w:t>
      </w:r>
      <w:r w:rsidRPr="00CB6CF3">
        <w:rPr>
          <w:rFonts w:ascii="Tahoma" w:hAnsi="Tahoma" w:cs="Tahoma"/>
          <w:i/>
          <w:u w:val="single"/>
        </w:rPr>
        <w:t>podpiše</w:t>
      </w:r>
      <w:r>
        <w:rPr>
          <w:rFonts w:ascii="Tahoma" w:hAnsi="Tahoma" w:cs="Tahoma"/>
          <w:i/>
          <w:u w:val="single"/>
        </w:rPr>
        <w:t xml:space="preserve"> </w:t>
      </w:r>
      <w:r w:rsidRPr="00CB6CF3">
        <w:rPr>
          <w:rFonts w:ascii="Tahoma" w:hAnsi="Tahoma" w:cs="Tahoma"/>
          <w:i/>
          <w:u w:val="single"/>
        </w:rPr>
        <w:t>ločeno</w:t>
      </w:r>
      <w:r>
        <w:rPr>
          <w:rFonts w:ascii="Tahoma" w:hAnsi="Tahoma" w:cs="Tahoma"/>
          <w:i/>
        </w:rPr>
        <w:t xml:space="preserve"> </w:t>
      </w:r>
      <w:r w:rsidRPr="00D87522">
        <w:rPr>
          <w:rFonts w:ascii="Tahoma" w:hAnsi="Tahoma" w:cs="Tahoma"/>
          <w:i/>
        </w:rPr>
        <w:t>s</w:t>
      </w:r>
      <w:r>
        <w:rPr>
          <w:rFonts w:ascii="Tahoma" w:hAnsi="Tahoma" w:cs="Tahoma"/>
          <w:i/>
        </w:rPr>
        <w:t xml:space="preserve"> </w:t>
      </w:r>
      <w:r w:rsidRPr="00D87522">
        <w:rPr>
          <w:rFonts w:ascii="Tahoma" w:hAnsi="Tahoma" w:cs="Tahoma"/>
          <w:i/>
        </w:rPr>
        <w:t>strani</w:t>
      </w:r>
      <w:r>
        <w:rPr>
          <w:rFonts w:ascii="Tahoma" w:hAnsi="Tahoma" w:cs="Tahoma"/>
          <w:i/>
        </w:rPr>
        <w:t xml:space="preserve"> </w:t>
      </w:r>
      <w:r w:rsidRPr="00D87522">
        <w:rPr>
          <w:rFonts w:ascii="Tahoma" w:hAnsi="Tahoma" w:cs="Tahoma"/>
          <w:i/>
        </w:rPr>
        <w:t>ponudnika</w:t>
      </w:r>
      <w:r>
        <w:rPr>
          <w:rFonts w:ascii="Tahoma" w:hAnsi="Tahoma" w:cs="Tahoma"/>
          <w:i/>
        </w:rPr>
        <w:t xml:space="preserve"> </w:t>
      </w:r>
      <w:r w:rsidRPr="00D87522">
        <w:rPr>
          <w:rFonts w:ascii="Tahoma" w:hAnsi="Tahoma" w:cs="Tahoma"/>
          <w:i/>
        </w:rPr>
        <w:t>in</w:t>
      </w:r>
      <w:r>
        <w:rPr>
          <w:rFonts w:ascii="Tahoma" w:hAnsi="Tahoma" w:cs="Tahoma"/>
          <w:i/>
        </w:rPr>
        <w:t xml:space="preserve"> </w:t>
      </w:r>
      <w:r w:rsidRPr="00D87522">
        <w:rPr>
          <w:rFonts w:ascii="Tahoma" w:hAnsi="Tahoma" w:cs="Tahoma"/>
          <w:i/>
        </w:rPr>
        <w:t>s</w:t>
      </w:r>
      <w:r>
        <w:rPr>
          <w:rFonts w:ascii="Tahoma" w:hAnsi="Tahoma" w:cs="Tahoma"/>
          <w:i/>
        </w:rPr>
        <w:t xml:space="preserve"> </w:t>
      </w:r>
      <w:r w:rsidRPr="00D87522">
        <w:rPr>
          <w:rFonts w:ascii="Tahoma" w:hAnsi="Tahoma" w:cs="Tahoma"/>
          <w:i/>
        </w:rPr>
        <w:t>strani</w:t>
      </w:r>
      <w:r>
        <w:rPr>
          <w:rFonts w:ascii="Tahoma" w:hAnsi="Tahoma" w:cs="Tahoma"/>
          <w:i/>
        </w:rPr>
        <w:t xml:space="preserve"> </w:t>
      </w:r>
      <w:r w:rsidRPr="00D87522">
        <w:rPr>
          <w:rFonts w:ascii="Tahoma" w:hAnsi="Tahoma" w:cs="Tahoma"/>
          <w:i/>
        </w:rPr>
        <w:t>partnerja.</w:t>
      </w:r>
    </w:p>
    <w:p w14:paraId="715798FE" w14:textId="77777777" w:rsidR="003D4961" w:rsidRDefault="003D4961" w:rsidP="003D4961">
      <w:pPr>
        <w:keepNext/>
        <w:keepLines/>
        <w:rPr>
          <w:rFonts w:ascii="Tahoma" w:hAnsi="Tahoma" w:cs="Tahoma"/>
        </w:rPr>
      </w:pPr>
    </w:p>
    <w:p w14:paraId="48952F3A" w14:textId="77777777" w:rsidR="003D4961" w:rsidRDefault="003D4961" w:rsidP="003D4961">
      <w:pPr>
        <w:keepNext/>
        <w:keepLines/>
        <w:rPr>
          <w:rFonts w:ascii="Tahoma" w:hAnsi="Tahoma" w:cs="Tahoma"/>
        </w:rPr>
      </w:pPr>
    </w:p>
    <w:p w14:paraId="1E418DBA" w14:textId="77777777" w:rsidR="003D4961" w:rsidRDefault="003D4961" w:rsidP="003D4961">
      <w:pPr>
        <w:keepNext/>
        <w:keepLines/>
        <w:rPr>
          <w:rFonts w:ascii="Tahoma" w:hAnsi="Tahoma" w:cs="Tahoma"/>
        </w:rPr>
      </w:pPr>
    </w:p>
    <w:p w14:paraId="53E6E140" w14:textId="77777777" w:rsidR="003D4961" w:rsidRDefault="003D4961" w:rsidP="003D4961">
      <w:pPr>
        <w:keepNext/>
        <w:keepLines/>
        <w:rPr>
          <w:rFonts w:ascii="Tahoma" w:hAnsi="Tahoma" w:cs="Tahoma"/>
        </w:rPr>
      </w:pPr>
    </w:p>
    <w:p w14:paraId="5B5C356E" w14:textId="77777777" w:rsidR="003D4961" w:rsidRDefault="003D4961" w:rsidP="003D4961">
      <w:pPr>
        <w:keepNext/>
        <w:keepLines/>
        <w:rPr>
          <w:rFonts w:ascii="Tahoma" w:hAnsi="Tahoma" w:cs="Tahoma"/>
        </w:rPr>
      </w:pPr>
    </w:p>
    <w:p w14:paraId="7B7AAD5A" w14:textId="77777777" w:rsidR="003D4961" w:rsidRDefault="003D4961" w:rsidP="003D4961">
      <w:pPr>
        <w:keepNext/>
        <w:keepLines/>
        <w:rPr>
          <w:rFonts w:ascii="Tahoma" w:hAnsi="Tahoma" w:cs="Tahoma"/>
        </w:rPr>
      </w:pPr>
    </w:p>
    <w:p w14:paraId="2C594138" w14:textId="77777777" w:rsidR="003D4961" w:rsidRDefault="003D4961" w:rsidP="003D4961">
      <w:pPr>
        <w:keepNext/>
        <w:keepLines/>
        <w:rPr>
          <w:rFonts w:ascii="Tahoma" w:hAnsi="Tahoma" w:cs="Tahoma"/>
        </w:rPr>
      </w:pPr>
    </w:p>
    <w:p w14:paraId="7727CDFE" w14:textId="77777777" w:rsidR="003D4961" w:rsidRDefault="003D4961" w:rsidP="003D4961">
      <w:pPr>
        <w:keepNext/>
        <w:keepLines/>
        <w:jc w:val="both"/>
        <w:rPr>
          <w:rFonts w:ascii="Tahoma" w:hAnsi="Tahoma" w:cs="Tahoma"/>
          <w:i/>
          <w:sz w:val="18"/>
          <w:szCs w:val="18"/>
        </w:rPr>
        <w:sectPr w:rsidR="003D4961" w:rsidSect="00960237">
          <w:headerReference w:type="default" r:id="rId18"/>
          <w:headerReference w:type="first" r:id="rId19"/>
          <w:footerReference w:type="first" r:id="rId20"/>
          <w:pgSz w:w="11906" w:h="16838" w:code="9"/>
          <w:pgMar w:top="709" w:right="1276" w:bottom="1474" w:left="1276" w:header="567" w:footer="397" w:gutter="0"/>
          <w:cols w:space="708"/>
        </w:sect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850"/>
        <w:gridCol w:w="567"/>
      </w:tblGrid>
      <w:tr w:rsidR="003D4961" w:rsidRPr="00285804" w14:paraId="2466EC0F" w14:textId="77777777" w:rsidTr="00960237">
        <w:tc>
          <w:tcPr>
            <w:tcW w:w="8217" w:type="dxa"/>
            <w:tcBorders>
              <w:top w:val="single" w:sz="4" w:space="0" w:color="auto"/>
              <w:left w:val="single" w:sz="4" w:space="0" w:color="auto"/>
              <w:bottom w:val="single" w:sz="4" w:space="0" w:color="auto"/>
              <w:right w:val="single" w:sz="4" w:space="0" w:color="808080"/>
            </w:tcBorders>
          </w:tcPr>
          <w:p w14:paraId="4D168282" w14:textId="77777777" w:rsidR="003D4961" w:rsidRPr="00285804" w:rsidRDefault="003D4961" w:rsidP="00960237">
            <w:pPr>
              <w:keepNext/>
              <w:keepLines/>
              <w:contextualSpacing/>
              <w:rPr>
                <w:rFonts w:ascii="Tahoma" w:hAnsi="Tahoma" w:cs="Tahoma"/>
              </w:rPr>
            </w:pPr>
            <w:r w:rsidRPr="00285804">
              <w:lastRenderedPageBreak/>
              <w:br w:type="page"/>
            </w:r>
            <w:r w:rsidRPr="00285804">
              <w:br w:type="page"/>
            </w:r>
            <w:r w:rsidRPr="00285804">
              <w:rPr>
                <w:rFonts w:ascii="Tahoma" w:hAnsi="Tahoma" w:cs="Tahoma"/>
                <w:b/>
              </w:rPr>
              <w:br w:type="page"/>
            </w:r>
            <w:r w:rsidRPr="00285804">
              <w:rPr>
                <w:rFonts w:ascii="Tahoma" w:hAnsi="Tahoma" w:cs="Tahoma"/>
              </w:rPr>
              <w:t>SEZNAM</w:t>
            </w:r>
            <w:r>
              <w:rPr>
                <w:rFonts w:ascii="Tahoma" w:hAnsi="Tahoma" w:cs="Tahoma"/>
              </w:rPr>
              <w:t xml:space="preserve"> </w:t>
            </w:r>
            <w:r w:rsidRPr="00285804">
              <w:rPr>
                <w:rFonts w:ascii="Tahoma" w:hAnsi="Tahoma" w:cs="Tahoma"/>
              </w:rPr>
              <w:t>REFERENC</w:t>
            </w:r>
            <w:r>
              <w:rPr>
                <w:rFonts w:ascii="Tahoma" w:hAnsi="Tahoma" w:cs="Tahoma"/>
              </w:rPr>
              <w:t xml:space="preserve"> – Ponudnik</w:t>
            </w:r>
          </w:p>
        </w:tc>
        <w:tc>
          <w:tcPr>
            <w:tcW w:w="850" w:type="dxa"/>
            <w:tcBorders>
              <w:top w:val="single" w:sz="4" w:space="0" w:color="auto"/>
              <w:left w:val="single" w:sz="4" w:space="0" w:color="808080"/>
              <w:bottom w:val="single" w:sz="4" w:space="0" w:color="auto"/>
              <w:right w:val="nil"/>
            </w:tcBorders>
            <w:hideMark/>
          </w:tcPr>
          <w:p w14:paraId="73998B2B" w14:textId="77777777" w:rsidR="003D4961" w:rsidRPr="00285804" w:rsidRDefault="003D4961" w:rsidP="00960237">
            <w:pPr>
              <w:keepNext/>
              <w:keepLines/>
              <w:contextualSpacing/>
              <w:jc w:val="right"/>
              <w:rPr>
                <w:rFonts w:ascii="Tahoma" w:hAnsi="Tahoma" w:cs="Tahoma"/>
                <w:b/>
              </w:rPr>
            </w:pPr>
            <w:r w:rsidRPr="00285804">
              <w:rPr>
                <w:rFonts w:ascii="Tahoma" w:hAnsi="Tahoma" w:cs="Tahoma"/>
                <w:b/>
                <w:i/>
              </w:rPr>
              <w:t>Priloga</w:t>
            </w:r>
            <w:r>
              <w:rPr>
                <w:rFonts w:ascii="Tahoma" w:hAnsi="Tahoma" w:cs="Tahoma"/>
                <w:b/>
                <w:i/>
              </w:rPr>
              <w:t xml:space="preserve"> </w:t>
            </w:r>
          </w:p>
        </w:tc>
        <w:tc>
          <w:tcPr>
            <w:tcW w:w="567" w:type="dxa"/>
            <w:tcBorders>
              <w:top w:val="single" w:sz="4" w:space="0" w:color="auto"/>
              <w:left w:val="nil"/>
              <w:bottom w:val="single" w:sz="4" w:space="0" w:color="auto"/>
              <w:right w:val="single" w:sz="4" w:space="0" w:color="auto"/>
            </w:tcBorders>
            <w:hideMark/>
          </w:tcPr>
          <w:p w14:paraId="647CD792" w14:textId="77777777" w:rsidR="003D4961" w:rsidRPr="00285804" w:rsidRDefault="003D4961" w:rsidP="00960237">
            <w:pPr>
              <w:keepNext/>
              <w:keepLines/>
              <w:contextualSpacing/>
              <w:rPr>
                <w:rFonts w:ascii="Tahoma" w:hAnsi="Tahoma" w:cs="Tahoma"/>
                <w:b/>
                <w:i/>
              </w:rPr>
            </w:pPr>
            <w:r>
              <w:rPr>
                <w:rFonts w:ascii="Tahoma" w:hAnsi="Tahoma" w:cs="Tahoma"/>
                <w:b/>
                <w:i/>
              </w:rPr>
              <w:t>6/1</w:t>
            </w:r>
          </w:p>
        </w:tc>
      </w:tr>
    </w:tbl>
    <w:p w14:paraId="1B7AC422" w14:textId="3A00C2A9" w:rsidR="003D4961" w:rsidRDefault="003D4961" w:rsidP="003D4961">
      <w:pPr>
        <w:keepNext/>
        <w:keepLines/>
        <w:jc w:val="both"/>
        <w:rPr>
          <w:rFonts w:ascii="Tahoma" w:hAnsi="Tahoma" w:cs="Tahoma"/>
          <w:b/>
          <w:color w:val="000000"/>
        </w:rPr>
      </w:pPr>
      <w:r>
        <w:rPr>
          <w:rFonts w:ascii="Tahoma" w:hAnsi="Tahoma" w:cs="Tahoma"/>
          <w:b/>
        </w:rPr>
        <w:t xml:space="preserve">JPE-VOD-231/24 </w:t>
      </w:r>
      <w:r w:rsidR="004862EE">
        <w:rPr>
          <w:rFonts w:ascii="Tahoma" w:hAnsi="Tahoma" w:cs="Tahoma"/>
          <w:b/>
          <w:color w:val="000000"/>
        </w:rPr>
        <w:t>Idejna študija za energijsko izrabo komunalnih odpadkov in sežig komunalnega blata v TEO Ljubljana na lokacijah TE-TOL in RCERO Ljubljana</w:t>
      </w:r>
    </w:p>
    <w:p w14:paraId="4FC3072B" w14:textId="77777777" w:rsidR="003D4961" w:rsidRDefault="003D4961" w:rsidP="003D4961">
      <w:pPr>
        <w:keepNext/>
        <w:keepLines/>
        <w:jc w:val="both"/>
        <w:rPr>
          <w:rFonts w:ascii="Tahoma" w:hAnsi="Tahoma" w:cs="Tahoma"/>
          <w:bCs/>
          <w:i/>
          <w:noProof/>
          <w:sz w:val="18"/>
          <w:szCs w:val="18"/>
        </w:rPr>
      </w:pPr>
    </w:p>
    <w:p w14:paraId="07F6ED04" w14:textId="77777777" w:rsidR="003D4961" w:rsidRPr="00285804" w:rsidRDefault="003D4961" w:rsidP="003D4961">
      <w:pPr>
        <w:keepNext/>
        <w:keepLines/>
        <w:tabs>
          <w:tab w:val="left" w:pos="0"/>
        </w:tabs>
        <w:jc w:val="center"/>
        <w:rPr>
          <w:rFonts w:ascii="Tahoma" w:hAnsi="Tahoma" w:cs="Tahoma"/>
          <w:b/>
          <w:sz w:val="22"/>
        </w:rPr>
      </w:pPr>
      <w:r w:rsidRPr="00285804">
        <w:rPr>
          <w:rFonts w:ascii="Tahoma" w:hAnsi="Tahoma" w:cs="Tahoma"/>
          <w:b/>
          <w:sz w:val="22"/>
        </w:rPr>
        <w:t>Seznam</w:t>
      </w:r>
      <w:r>
        <w:rPr>
          <w:rFonts w:ascii="Tahoma" w:hAnsi="Tahoma" w:cs="Tahoma"/>
          <w:b/>
          <w:sz w:val="22"/>
        </w:rPr>
        <w:t xml:space="preserve"> </w:t>
      </w:r>
      <w:r w:rsidRPr="00285804">
        <w:rPr>
          <w:rFonts w:ascii="Tahoma" w:hAnsi="Tahoma" w:cs="Tahoma"/>
          <w:b/>
          <w:sz w:val="22"/>
        </w:rPr>
        <w:t>referenčnih</w:t>
      </w:r>
      <w:r>
        <w:rPr>
          <w:rFonts w:ascii="Tahoma" w:hAnsi="Tahoma" w:cs="Tahoma"/>
          <w:b/>
          <w:sz w:val="22"/>
        </w:rPr>
        <w:t xml:space="preserve"> </w:t>
      </w:r>
      <w:r w:rsidRPr="00285804">
        <w:rPr>
          <w:rFonts w:ascii="Tahoma" w:hAnsi="Tahoma" w:cs="Tahoma"/>
          <w:b/>
          <w:sz w:val="22"/>
        </w:rPr>
        <w:t>del</w:t>
      </w:r>
      <w:r>
        <w:rPr>
          <w:rFonts w:ascii="Tahoma" w:hAnsi="Tahoma" w:cs="Tahoma"/>
          <w:b/>
          <w:sz w:val="22"/>
        </w:rPr>
        <w:t xml:space="preserve"> </w:t>
      </w:r>
      <w:r w:rsidRPr="00285804">
        <w:rPr>
          <w:rFonts w:ascii="Tahoma" w:hAnsi="Tahoma" w:cs="Tahoma"/>
          <w:b/>
          <w:sz w:val="22"/>
        </w:rPr>
        <w:t>oziroma</w:t>
      </w:r>
      <w:r>
        <w:rPr>
          <w:rFonts w:ascii="Tahoma" w:hAnsi="Tahoma" w:cs="Tahoma"/>
          <w:b/>
          <w:sz w:val="22"/>
        </w:rPr>
        <w:t xml:space="preserve"> </w:t>
      </w:r>
      <w:r w:rsidRPr="00285804">
        <w:rPr>
          <w:rFonts w:ascii="Tahoma" w:hAnsi="Tahoma" w:cs="Tahoma"/>
          <w:b/>
          <w:sz w:val="22"/>
        </w:rPr>
        <w:t>uspešno</w:t>
      </w:r>
      <w:r>
        <w:rPr>
          <w:rFonts w:ascii="Tahoma" w:hAnsi="Tahoma" w:cs="Tahoma"/>
          <w:b/>
          <w:sz w:val="22"/>
        </w:rPr>
        <w:t xml:space="preserve"> </w:t>
      </w:r>
      <w:r w:rsidRPr="00285804">
        <w:rPr>
          <w:rFonts w:ascii="Tahoma" w:hAnsi="Tahoma" w:cs="Tahoma"/>
          <w:b/>
          <w:sz w:val="22"/>
        </w:rPr>
        <w:t>izvedenih</w:t>
      </w:r>
      <w:r>
        <w:rPr>
          <w:rFonts w:ascii="Tahoma" w:hAnsi="Tahoma" w:cs="Tahoma"/>
          <w:b/>
          <w:sz w:val="22"/>
        </w:rPr>
        <w:t xml:space="preserve"> </w:t>
      </w:r>
      <w:r w:rsidRPr="00285804">
        <w:rPr>
          <w:rFonts w:ascii="Tahoma" w:hAnsi="Tahoma" w:cs="Tahoma"/>
          <w:b/>
          <w:sz w:val="22"/>
        </w:rPr>
        <w:t>poslov</w:t>
      </w:r>
      <w:r>
        <w:rPr>
          <w:rFonts w:ascii="Tahoma" w:hAnsi="Tahoma" w:cs="Tahoma"/>
          <w:b/>
          <w:sz w:val="22"/>
        </w:rPr>
        <w:t xml:space="preserve"> </w:t>
      </w:r>
      <w:r w:rsidRPr="00285804">
        <w:rPr>
          <w:rFonts w:ascii="Tahoma" w:hAnsi="Tahoma" w:cs="Tahoma"/>
          <w:b/>
          <w:sz w:val="22"/>
        </w:rPr>
        <w:t>ponudnika</w:t>
      </w:r>
      <w:r>
        <w:rPr>
          <w:rFonts w:ascii="Tahoma" w:hAnsi="Tahoma" w:cs="Tahoma"/>
          <w:b/>
          <w:sz w:val="22"/>
        </w:rPr>
        <w:t xml:space="preserve"> na področju </w:t>
      </w:r>
      <w:r w:rsidRPr="006C4498">
        <w:rPr>
          <w:rFonts w:ascii="Tahoma" w:hAnsi="Tahoma" w:cs="Tahoma"/>
          <w:b/>
          <w:sz w:val="22"/>
          <w:u w:val="single"/>
        </w:rPr>
        <w:t>energijske izrabe odpadkov</w:t>
      </w:r>
    </w:p>
    <w:p w14:paraId="26EF779D" w14:textId="77777777" w:rsidR="003D4961" w:rsidRPr="00285804" w:rsidRDefault="003D4961" w:rsidP="003D4961">
      <w:pPr>
        <w:keepNext/>
        <w:keepLines/>
        <w:tabs>
          <w:tab w:val="left" w:pos="567"/>
          <w:tab w:val="num" w:pos="851"/>
          <w:tab w:val="left" w:pos="993"/>
        </w:tabs>
        <w:rPr>
          <w:rFonts w:ascii="Tahoma" w:hAnsi="Tahoma" w:cs="Tahoma"/>
          <w:sz w:val="22"/>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798"/>
        <w:gridCol w:w="6003"/>
        <w:gridCol w:w="1834"/>
        <w:gridCol w:w="1834"/>
      </w:tblGrid>
      <w:tr w:rsidR="003D4961" w:rsidRPr="00285804" w14:paraId="11844D28" w14:textId="77777777" w:rsidTr="00960237">
        <w:trPr>
          <w:trHeight w:val="482"/>
        </w:trPr>
        <w:tc>
          <w:tcPr>
            <w:tcW w:w="706" w:type="dxa"/>
            <w:tcBorders>
              <w:top w:val="single" w:sz="2" w:space="0" w:color="auto"/>
              <w:left w:val="single" w:sz="2" w:space="0" w:color="auto"/>
              <w:bottom w:val="single" w:sz="12" w:space="0" w:color="auto"/>
              <w:right w:val="single" w:sz="2" w:space="0" w:color="auto"/>
            </w:tcBorders>
            <w:hideMark/>
          </w:tcPr>
          <w:p w14:paraId="4BCC8E9D" w14:textId="77777777" w:rsidR="003D4961" w:rsidRPr="00285804" w:rsidRDefault="003D4961" w:rsidP="00960237">
            <w:pPr>
              <w:keepNext/>
              <w:keepLines/>
              <w:tabs>
                <w:tab w:val="left" w:pos="567"/>
                <w:tab w:val="num" w:pos="851"/>
                <w:tab w:val="left" w:pos="993"/>
              </w:tabs>
              <w:jc w:val="center"/>
              <w:rPr>
                <w:rFonts w:ascii="Tahoma" w:hAnsi="Tahoma" w:cs="Tahoma"/>
                <w:sz w:val="18"/>
              </w:rPr>
            </w:pPr>
            <w:r w:rsidRPr="00285804">
              <w:rPr>
                <w:rFonts w:ascii="Tahoma" w:hAnsi="Tahoma" w:cs="Tahoma"/>
                <w:sz w:val="18"/>
              </w:rPr>
              <w:t>Zap.</w:t>
            </w:r>
            <w:r>
              <w:rPr>
                <w:rFonts w:ascii="Tahoma" w:hAnsi="Tahoma" w:cs="Tahoma"/>
                <w:sz w:val="18"/>
              </w:rPr>
              <w:t xml:space="preserve"> </w:t>
            </w:r>
            <w:r w:rsidRPr="00285804">
              <w:rPr>
                <w:rFonts w:ascii="Tahoma" w:hAnsi="Tahoma" w:cs="Tahoma"/>
                <w:sz w:val="18"/>
              </w:rPr>
              <w:t>št.</w:t>
            </w:r>
          </w:p>
        </w:tc>
        <w:tc>
          <w:tcPr>
            <w:tcW w:w="3798" w:type="dxa"/>
            <w:tcBorders>
              <w:top w:val="single" w:sz="2" w:space="0" w:color="auto"/>
              <w:left w:val="single" w:sz="2" w:space="0" w:color="auto"/>
              <w:bottom w:val="single" w:sz="12" w:space="0" w:color="auto"/>
              <w:right w:val="single" w:sz="2" w:space="0" w:color="auto"/>
            </w:tcBorders>
            <w:vAlign w:val="center"/>
            <w:hideMark/>
          </w:tcPr>
          <w:p w14:paraId="0187E8F1" w14:textId="77777777" w:rsidR="003D4961" w:rsidRPr="00285804" w:rsidRDefault="003D4961" w:rsidP="00960237">
            <w:pPr>
              <w:keepNext/>
              <w:keepLines/>
              <w:tabs>
                <w:tab w:val="left" w:pos="567"/>
                <w:tab w:val="num" w:pos="851"/>
                <w:tab w:val="left" w:pos="993"/>
              </w:tabs>
              <w:jc w:val="center"/>
              <w:rPr>
                <w:rFonts w:ascii="Tahoma" w:hAnsi="Tahoma" w:cs="Tahoma"/>
                <w:sz w:val="18"/>
              </w:rPr>
            </w:pPr>
            <w:r w:rsidRPr="00285804">
              <w:rPr>
                <w:rFonts w:ascii="Tahoma" w:hAnsi="Tahoma" w:cs="Tahoma"/>
                <w:sz w:val="18"/>
              </w:rPr>
              <w:t>Naziv</w:t>
            </w:r>
            <w:r>
              <w:rPr>
                <w:rFonts w:ascii="Tahoma" w:hAnsi="Tahoma" w:cs="Tahoma"/>
                <w:sz w:val="18"/>
              </w:rPr>
              <w:t xml:space="preserve"> </w:t>
            </w:r>
            <w:r w:rsidRPr="00285804">
              <w:rPr>
                <w:rFonts w:ascii="Tahoma" w:hAnsi="Tahoma" w:cs="Tahoma"/>
                <w:sz w:val="18"/>
              </w:rPr>
              <w:t>naročnika</w:t>
            </w:r>
          </w:p>
        </w:tc>
        <w:tc>
          <w:tcPr>
            <w:tcW w:w="6003" w:type="dxa"/>
            <w:tcBorders>
              <w:top w:val="single" w:sz="2" w:space="0" w:color="auto"/>
              <w:left w:val="single" w:sz="2" w:space="0" w:color="auto"/>
              <w:bottom w:val="single" w:sz="12" w:space="0" w:color="auto"/>
              <w:right w:val="single" w:sz="2" w:space="0" w:color="auto"/>
            </w:tcBorders>
            <w:vAlign w:val="center"/>
            <w:hideMark/>
          </w:tcPr>
          <w:p w14:paraId="5600191A" w14:textId="77777777" w:rsidR="003D4961" w:rsidRPr="00285804" w:rsidRDefault="003D4961" w:rsidP="00960237">
            <w:pPr>
              <w:keepNext/>
              <w:keepLines/>
              <w:tabs>
                <w:tab w:val="left" w:pos="567"/>
                <w:tab w:val="num" w:pos="851"/>
                <w:tab w:val="left" w:pos="993"/>
              </w:tabs>
              <w:jc w:val="center"/>
              <w:rPr>
                <w:rFonts w:ascii="Tahoma" w:hAnsi="Tahoma" w:cs="Tahoma"/>
                <w:sz w:val="18"/>
              </w:rPr>
            </w:pPr>
            <w:r w:rsidRPr="00285804">
              <w:rPr>
                <w:rFonts w:ascii="Tahoma" w:hAnsi="Tahoma" w:cs="Tahoma"/>
                <w:sz w:val="18"/>
              </w:rPr>
              <w:t>Predmet</w:t>
            </w:r>
            <w:r>
              <w:rPr>
                <w:rFonts w:ascii="Tahoma" w:hAnsi="Tahoma" w:cs="Tahoma"/>
                <w:sz w:val="18"/>
              </w:rPr>
              <w:t xml:space="preserve"> </w:t>
            </w:r>
            <w:r w:rsidRPr="00285804">
              <w:rPr>
                <w:rFonts w:ascii="Tahoma" w:hAnsi="Tahoma" w:cs="Tahoma"/>
                <w:sz w:val="18"/>
              </w:rPr>
              <w:t>reference</w:t>
            </w:r>
          </w:p>
        </w:tc>
        <w:tc>
          <w:tcPr>
            <w:tcW w:w="1834" w:type="dxa"/>
            <w:tcBorders>
              <w:top w:val="single" w:sz="2" w:space="0" w:color="auto"/>
              <w:left w:val="single" w:sz="2" w:space="0" w:color="auto"/>
              <w:bottom w:val="single" w:sz="12" w:space="0" w:color="auto"/>
              <w:right w:val="single" w:sz="2" w:space="0" w:color="auto"/>
            </w:tcBorders>
          </w:tcPr>
          <w:p w14:paraId="5CCFD316" w14:textId="77777777" w:rsidR="003D4961" w:rsidRPr="00285804" w:rsidRDefault="003D4961" w:rsidP="00960237">
            <w:pPr>
              <w:keepNext/>
              <w:keepLines/>
              <w:tabs>
                <w:tab w:val="left" w:pos="567"/>
                <w:tab w:val="num" w:pos="851"/>
                <w:tab w:val="left" w:pos="993"/>
              </w:tabs>
              <w:jc w:val="center"/>
              <w:rPr>
                <w:rFonts w:ascii="Tahoma" w:hAnsi="Tahoma" w:cs="Tahoma"/>
                <w:sz w:val="18"/>
              </w:rPr>
            </w:pPr>
            <w:r>
              <w:rPr>
                <w:rFonts w:ascii="Tahoma" w:hAnsi="Tahoma" w:cs="Tahoma"/>
                <w:sz w:val="18"/>
              </w:rPr>
              <w:t>Leto izdelave študije / dokumentacije</w:t>
            </w:r>
          </w:p>
        </w:tc>
        <w:tc>
          <w:tcPr>
            <w:tcW w:w="1834" w:type="dxa"/>
            <w:tcBorders>
              <w:top w:val="single" w:sz="2" w:space="0" w:color="auto"/>
              <w:left w:val="single" w:sz="2" w:space="0" w:color="auto"/>
              <w:bottom w:val="single" w:sz="12" w:space="0" w:color="auto"/>
              <w:right w:val="single" w:sz="2" w:space="0" w:color="auto"/>
            </w:tcBorders>
          </w:tcPr>
          <w:p w14:paraId="2BE1D3BA" w14:textId="77777777" w:rsidR="003D4961" w:rsidRDefault="003D4961" w:rsidP="00960237">
            <w:pPr>
              <w:keepNext/>
              <w:keepLines/>
              <w:tabs>
                <w:tab w:val="left" w:pos="567"/>
                <w:tab w:val="num" w:pos="851"/>
                <w:tab w:val="left" w:pos="993"/>
              </w:tabs>
              <w:jc w:val="center"/>
              <w:rPr>
                <w:rFonts w:ascii="Tahoma" w:hAnsi="Tahoma" w:cs="Tahoma"/>
                <w:sz w:val="18"/>
              </w:rPr>
            </w:pPr>
            <w:r>
              <w:rPr>
                <w:rFonts w:ascii="Tahoma" w:hAnsi="Tahoma" w:cs="Tahoma"/>
                <w:sz w:val="18"/>
              </w:rPr>
              <w:t>Leto zagona objekta</w:t>
            </w:r>
          </w:p>
        </w:tc>
      </w:tr>
      <w:tr w:rsidR="003D4961" w:rsidRPr="00285804" w14:paraId="69E24C6A" w14:textId="77777777" w:rsidTr="00960237">
        <w:trPr>
          <w:trHeight w:val="780"/>
        </w:trPr>
        <w:tc>
          <w:tcPr>
            <w:tcW w:w="706" w:type="dxa"/>
            <w:tcBorders>
              <w:top w:val="nil"/>
              <w:left w:val="single" w:sz="4" w:space="0" w:color="auto"/>
              <w:bottom w:val="single" w:sz="4" w:space="0" w:color="auto"/>
              <w:right w:val="single" w:sz="4" w:space="0" w:color="auto"/>
            </w:tcBorders>
            <w:vAlign w:val="center"/>
            <w:hideMark/>
          </w:tcPr>
          <w:p w14:paraId="1B90AF0E" w14:textId="77777777" w:rsidR="003D4961" w:rsidRPr="00285804" w:rsidRDefault="003D4961" w:rsidP="0096023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1.</w:t>
            </w:r>
          </w:p>
        </w:tc>
        <w:tc>
          <w:tcPr>
            <w:tcW w:w="3798" w:type="dxa"/>
            <w:tcBorders>
              <w:top w:val="nil"/>
              <w:left w:val="single" w:sz="4" w:space="0" w:color="auto"/>
              <w:bottom w:val="single" w:sz="4" w:space="0" w:color="auto"/>
              <w:right w:val="single" w:sz="4" w:space="0" w:color="auto"/>
            </w:tcBorders>
          </w:tcPr>
          <w:p w14:paraId="1898766B" w14:textId="77777777" w:rsidR="003D4961" w:rsidRPr="00285804" w:rsidRDefault="003D4961" w:rsidP="00960237">
            <w:pPr>
              <w:keepNext/>
              <w:keepLines/>
              <w:tabs>
                <w:tab w:val="left" w:pos="567"/>
                <w:tab w:val="num" w:pos="851"/>
                <w:tab w:val="left" w:pos="993"/>
              </w:tabs>
              <w:rPr>
                <w:rFonts w:ascii="Tahoma" w:hAnsi="Tahoma" w:cs="Tahoma"/>
              </w:rPr>
            </w:pPr>
          </w:p>
          <w:p w14:paraId="2C03A18B" w14:textId="77777777" w:rsidR="003D4961" w:rsidRPr="00285804" w:rsidRDefault="003D4961" w:rsidP="00960237">
            <w:pPr>
              <w:keepNext/>
              <w:keepLines/>
              <w:tabs>
                <w:tab w:val="left" w:pos="567"/>
                <w:tab w:val="num" w:pos="851"/>
                <w:tab w:val="left" w:pos="993"/>
              </w:tabs>
              <w:rPr>
                <w:rFonts w:ascii="Tahoma" w:hAnsi="Tahoma" w:cs="Tahoma"/>
              </w:rPr>
            </w:pPr>
          </w:p>
          <w:p w14:paraId="22590D97" w14:textId="77777777" w:rsidR="003D4961" w:rsidRPr="00285804" w:rsidRDefault="003D4961" w:rsidP="00960237">
            <w:pPr>
              <w:keepNext/>
              <w:keepLines/>
              <w:tabs>
                <w:tab w:val="left" w:pos="567"/>
                <w:tab w:val="num" w:pos="851"/>
                <w:tab w:val="left" w:pos="993"/>
              </w:tabs>
              <w:rPr>
                <w:rFonts w:ascii="Tahoma" w:hAnsi="Tahoma" w:cs="Tahoma"/>
              </w:rPr>
            </w:pPr>
          </w:p>
        </w:tc>
        <w:tc>
          <w:tcPr>
            <w:tcW w:w="6003" w:type="dxa"/>
            <w:tcBorders>
              <w:top w:val="nil"/>
              <w:left w:val="single" w:sz="4" w:space="0" w:color="auto"/>
              <w:bottom w:val="single" w:sz="4" w:space="0" w:color="auto"/>
              <w:right w:val="single" w:sz="4" w:space="0" w:color="auto"/>
            </w:tcBorders>
          </w:tcPr>
          <w:p w14:paraId="4D6B2742" w14:textId="77777777" w:rsidR="003D4961" w:rsidRPr="00285804" w:rsidRDefault="003D4961" w:rsidP="00960237">
            <w:pPr>
              <w:keepNext/>
              <w:keepLines/>
              <w:tabs>
                <w:tab w:val="left" w:pos="567"/>
                <w:tab w:val="num" w:pos="851"/>
                <w:tab w:val="left" w:pos="993"/>
              </w:tabs>
              <w:rPr>
                <w:rFonts w:ascii="Tahoma" w:hAnsi="Tahoma" w:cs="Tahoma"/>
              </w:rPr>
            </w:pPr>
          </w:p>
        </w:tc>
        <w:tc>
          <w:tcPr>
            <w:tcW w:w="1834" w:type="dxa"/>
            <w:tcBorders>
              <w:top w:val="nil"/>
              <w:left w:val="single" w:sz="4" w:space="0" w:color="auto"/>
              <w:bottom w:val="single" w:sz="4" w:space="0" w:color="auto"/>
              <w:right w:val="single" w:sz="4" w:space="0" w:color="auto"/>
            </w:tcBorders>
          </w:tcPr>
          <w:p w14:paraId="22CDDACE" w14:textId="77777777" w:rsidR="003D4961" w:rsidRPr="00285804" w:rsidRDefault="003D4961" w:rsidP="00960237">
            <w:pPr>
              <w:keepNext/>
              <w:keepLines/>
              <w:tabs>
                <w:tab w:val="left" w:pos="567"/>
                <w:tab w:val="num" w:pos="851"/>
                <w:tab w:val="left" w:pos="993"/>
              </w:tabs>
              <w:jc w:val="center"/>
              <w:rPr>
                <w:rFonts w:ascii="Tahoma" w:hAnsi="Tahoma" w:cs="Tahoma"/>
              </w:rPr>
            </w:pPr>
          </w:p>
        </w:tc>
        <w:tc>
          <w:tcPr>
            <w:tcW w:w="1834" w:type="dxa"/>
            <w:tcBorders>
              <w:top w:val="nil"/>
              <w:left w:val="single" w:sz="4" w:space="0" w:color="auto"/>
              <w:bottom w:val="single" w:sz="4" w:space="0" w:color="auto"/>
              <w:right w:val="single" w:sz="4" w:space="0" w:color="auto"/>
            </w:tcBorders>
          </w:tcPr>
          <w:p w14:paraId="4E4FE3C8" w14:textId="77777777" w:rsidR="003D4961" w:rsidRPr="00285804" w:rsidRDefault="003D4961" w:rsidP="00960237">
            <w:pPr>
              <w:keepNext/>
              <w:keepLines/>
              <w:tabs>
                <w:tab w:val="left" w:pos="567"/>
                <w:tab w:val="num" w:pos="851"/>
                <w:tab w:val="left" w:pos="993"/>
              </w:tabs>
              <w:jc w:val="center"/>
              <w:rPr>
                <w:rFonts w:ascii="Tahoma" w:hAnsi="Tahoma" w:cs="Tahoma"/>
              </w:rPr>
            </w:pPr>
          </w:p>
        </w:tc>
      </w:tr>
      <w:tr w:rsidR="003D4961" w:rsidRPr="00285804" w14:paraId="05F2914F"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299A79C4" w14:textId="77777777" w:rsidR="003D4961" w:rsidRPr="00285804" w:rsidRDefault="003D4961" w:rsidP="0096023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2.</w:t>
            </w:r>
          </w:p>
        </w:tc>
        <w:tc>
          <w:tcPr>
            <w:tcW w:w="3798" w:type="dxa"/>
            <w:tcBorders>
              <w:top w:val="single" w:sz="4" w:space="0" w:color="auto"/>
              <w:left w:val="single" w:sz="4" w:space="0" w:color="auto"/>
              <w:bottom w:val="single" w:sz="4" w:space="0" w:color="auto"/>
              <w:right w:val="single" w:sz="4" w:space="0" w:color="auto"/>
            </w:tcBorders>
          </w:tcPr>
          <w:p w14:paraId="263E2654" w14:textId="77777777" w:rsidR="003D4961" w:rsidRPr="00285804" w:rsidRDefault="003D4961" w:rsidP="00960237">
            <w:pPr>
              <w:keepNext/>
              <w:keepLines/>
              <w:tabs>
                <w:tab w:val="left" w:pos="567"/>
                <w:tab w:val="num" w:pos="851"/>
                <w:tab w:val="left" w:pos="993"/>
              </w:tabs>
              <w:rPr>
                <w:rFonts w:ascii="Tahoma" w:hAnsi="Tahoma" w:cs="Tahoma"/>
              </w:rPr>
            </w:pPr>
          </w:p>
          <w:p w14:paraId="39511AFD" w14:textId="77777777" w:rsidR="003D4961" w:rsidRPr="00285804" w:rsidRDefault="003D4961" w:rsidP="00960237">
            <w:pPr>
              <w:keepNext/>
              <w:keepLines/>
              <w:tabs>
                <w:tab w:val="left" w:pos="567"/>
                <w:tab w:val="num" w:pos="851"/>
                <w:tab w:val="left" w:pos="993"/>
              </w:tabs>
              <w:rPr>
                <w:rFonts w:ascii="Tahoma" w:hAnsi="Tahoma" w:cs="Tahoma"/>
              </w:rPr>
            </w:pPr>
          </w:p>
          <w:p w14:paraId="778537C5" w14:textId="77777777" w:rsidR="003D4961" w:rsidRPr="00285804" w:rsidRDefault="003D4961" w:rsidP="00960237">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4CB974EE" w14:textId="77777777" w:rsidR="003D4961" w:rsidRPr="00285804" w:rsidRDefault="003D4961" w:rsidP="00960237">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01C7ABC0" w14:textId="77777777" w:rsidR="003D4961" w:rsidRPr="00285804" w:rsidRDefault="003D4961" w:rsidP="00960237">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64149DB2" w14:textId="77777777" w:rsidR="003D4961" w:rsidRPr="00285804" w:rsidRDefault="003D4961" w:rsidP="00960237">
            <w:pPr>
              <w:keepNext/>
              <w:keepLines/>
              <w:tabs>
                <w:tab w:val="left" w:pos="567"/>
                <w:tab w:val="num" w:pos="851"/>
                <w:tab w:val="left" w:pos="993"/>
              </w:tabs>
              <w:jc w:val="center"/>
              <w:rPr>
                <w:rFonts w:ascii="Tahoma" w:hAnsi="Tahoma" w:cs="Tahoma"/>
              </w:rPr>
            </w:pPr>
          </w:p>
        </w:tc>
      </w:tr>
      <w:tr w:rsidR="003D4961" w:rsidRPr="00285804" w14:paraId="124D30FD"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45BD2D6F" w14:textId="77777777" w:rsidR="003D4961" w:rsidRPr="00285804" w:rsidRDefault="003D4961" w:rsidP="0096023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3.</w:t>
            </w:r>
          </w:p>
        </w:tc>
        <w:tc>
          <w:tcPr>
            <w:tcW w:w="3798" w:type="dxa"/>
            <w:tcBorders>
              <w:top w:val="single" w:sz="4" w:space="0" w:color="auto"/>
              <w:left w:val="single" w:sz="4" w:space="0" w:color="auto"/>
              <w:bottom w:val="single" w:sz="4" w:space="0" w:color="auto"/>
              <w:right w:val="single" w:sz="4" w:space="0" w:color="auto"/>
            </w:tcBorders>
          </w:tcPr>
          <w:p w14:paraId="0584DBD6" w14:textId="77777777" w:rsidR="003D4961" w:rsidRPr="00285804" w:rsidRDefault="003D4961" w:rsidP="00960237">
            <w:pPr>
              <w:keepNext/>
              <w:keepLines/>
              <w:tabs>
                <w:tab w:val="left" w:pos="567"/>
                <w:tab w:val="num" w:pos="851"/>
                <w:tab w:val="left" w:pos="993"/>
              </w:tabs>
              <w:rPr>
                <w:rFonts w:ascii="Tahoma" w:hAnsi="Tahoma" w:cs="Tahoma"/>
              </w:rPr>
            </w:pPr>
          </w:p>
          <w:p w14:paraId="54F2526B" w14:textId="77777777" w:rsidR="003D4961" w:rsidRPr="00285804" w:rsidRDefault="003D4961" w:rsidP="00960237">
            <w:pPr>
              <w:keepNext/>
              <w:keepLines/>
              <w:tabs>
                <w:tab w:val="left" w:pos="567"/>
                <w:tab w:val="num" w:pos="851"/>
                <w:tab w:val="left" w:pos="993"/>
              </w:tabs>
              <w:rPr>
                <w:rFonts w:ascii="Tahoma" w:hAnsi="Tahoma" w:cs="Tahoma"/>
              </w:rPr>
            </w:pPr>
          </w:p>
          <w:p w14:paraId="6F50BD1E" w14:textId="77777777" w:rsidR="003D4961" w:rsidRPr="00285804" w:rsidRDefault="003D4961" w:rsidP="00960237">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07741778" w14:textId="77777777" w:rsidR="003D4961" w:rsidRPr="00285804" w:rsidRDefault="003D4961" w:rsidP="00960237">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0BB51BE8" w14:textId="77777777" w:rsidR="003D4961" w:rsidRPr="00285804" w:rsidRDefault="003D4961" w:rsidP="00960237">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3DFC476F" w14:textId="77777777" w:rsidR="003D4961" w:rsidRPr="00285804" w:rsidRDefault="003D4961" w:rsidP="00960237">
            <w:pPr>
              <w:keepNext/>
              <w:keepLines/>
              <w:tabs>
                <w:tab w:val="left" w:pos="567"/>
                <w:tab w:val="num" w:pos="851"/>
                <w:tab w:val="left" w:pos="993"/>
              </w:tabs>
              <w:jc w:val="center"/>
              <w:rPr>
                <w:rFonts w:ascii="Tahoma" w:hAnsi="Tahoma" w:cs="Tahoma"/>
              </w:rPr>
            </w:pPr>
          </w:p>
        </w:tc>
      </w:tr>
      <w:tr w:rsidR="003D4961" w:rsidRPr="00285804" w14:paraId="4CE041AE"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365D0E36" w14:textId="77777777" w:rsidR="003D4961" w:rsidRPr="00285804" w:rsidRDefault="003D4961" w:rsidP="0096023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4.</w:t>
            </w:r>
          </w:p>
        </w:tc>
        <w:tc>
          <w:tcPr>
            <w:tcW w:w="3798" w:type="dxa"/>
            <w:tcBorders>
              <w:top w:val="single" w:sz="4" w:space="0" w:color="auto"/>
              <w:left w:val="single" w:sz="4" w:space="0" w:color="auto"/>
              <w:bottom w:val="single" w:sz="4" w:space="0" w:color="auto"/>
              <w:right w:val="single" w:sz="4" w:space="0" w:color="auto"/>
            </w:tcBorders>
          </w:tcPr>
          <w:p w14:paraId="2AF6FF37" w14:textId="77777777" w:rsidR="003D4961" w:rsidRPr="00285804" w:rsidRDefault="003D4961" w:rsidP="00960237">
            <w:pPr>
              <w:keepNext/>
              <w:keepLines/>
              <w:tabs>
                <w:tab w:val="left" w:pos="567"/>
                <w:tab w:val="num" w:pos="851"/>
                <w:tab w:val="left" w:pos="993"/>
              </w:tabs>
              <w:rPr>
                <w:rFonts w:ascii="Tahoma" w:hAnsi="Tahoma" w:cs="Tahoma"/>
              </w:rPr>
            </w:pPr>
          </w:p>
          <w:p w14:paraId="60A9B366" w14:textId="77777777" w:rsidR="003D4961" w:rsidRPr="00285804" w:rsidRDefault="003D4961" w:rsidP="00960237">
            <w:pPr>
              <w:keepNext/>
              <w:keepLines/>
              <w:tabs>
                <w:tab w:val="left" w:pos="567"/>
                <w:tab w:val="num" w:pos="851"/>
                <w:tab w:val="left" w:pos="993"/>
              </w:tabs>
              <w:rPr>
                <w:rFonts w:ascii="Tahoma" w:hAnsi="Tahoma" w:cs="Tahoma"/>
              </w:rPr>
            </w:pPr>
          </w:p>
          <w:p w14:paraId="695448C3" w14:textId="77777777" w:rsidR="003D4961" w:rsidRPr="00285804" w:rsidRDefault="003D4961" w:rsidP="00960237">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61785294" w14:textId="77777777" w:rsidR="003D4961" w:rsidRPr="00285804" w:rsidRDefault="003D4961" w:rsidP="00960237">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6004EDA0" w14:textId="77777777" w:rsidR="003D4961" w:rsidRPr="00285804" w:rsidRDefault="003D4961" w:rsidP="00960237">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381D089D" w14:textId="77777777" w:rsidR="003D4961" w:rsidRPr="00285804" w:rsidRDefault="003D4961" w:rsidP="00960237">
            <w:pPr>
              <w:keepNext/>
              <w:keepLines/>
              <w:tabs>
                <w:tab w:val="left" w:pos="567"/>
                <w:tab w:val="num" w:pos="851"/>
                <w:tab w:val="left" w:pos="993"/>
              </w:tabs>
              <w:jc w:val="center"/>
              <w:rPr>
                <w:rFonts w:ascii="Tahoma" w:hAnsi="Tahoma" w:cs="Tahoma"/>
              </w:rPr>
            </w:pPr>
          </w:p>
        </w:tc>
      </w:tr>
      <w:tr w:rsidR="003D4961" w:rsidRPr="00285804" w14:paraId="1D88174C"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52449776" w14:textId="77777777" w:rsidR="003D4961" w:rsidRPr="00285804" w:rsidRDefault="003D4961" w:rsidP="00960237">
            <w:pPr>
              <w:keepNext/>
              <w:keepLines/>
              <w:tabs>
                <w:tab w:val="left" w:pos="567"/>
                <w:tab w:val="num" w:pos="851"/>
                <w:tab w:val="left" w:pos="993"/>
              </w:tabs>
              <w:jc w:val="center"/>
              <w:rPr>
                <w:rFonts w:ascii="Tahoma" w:hAnsi="Tahoma" w:cs="Tahoma"/>
                <w:sz w:val="18"/>
                <w:szCs w:val="18"/>
              </w:rPr>
            </w:pPr>
            <w:r>
              <w:rPr>
                <w:rFonts w:ascii="Tahoma" w:hAnsi="Tahoma" w:cs="Tahoma"/>
                <w:sz w:val="18"/>
                <w:szCs w:val="18"/>
              </w:rPr>
              <w:t>…</w:t>
            </w:r>
            <w:r w:rsidRPr="00285804">
              <w:rPr>
                <w:rFonts w:ascii="Tahoma" w:hAnsi="Tahoma" w:cs="Tahoma"/>
                <w:sz w:val="18"/>
                <w:szCs w:val="18"/>
              </w:rPr>
              <w:t>.</w:t>
            </w:r>
          </w:p>
        </w:tc>
        <w:tc>
          <w:tcPr>
            <w:tcW w:w="3798" w:type="dxa"/>
            <w:tcBorders>
              <w:top w:val="single" w:sz="4" w:space="0" w:color="auto"/>
              <w:left w:val="single" w:sz="4" w:space="0" w:color="auto"/>
              <w:bottom w:val="single" w:sz="4" w:space="0" w:color="auto"/>
              <w:right w:val="single" w:sz="4" w:space="0" w:color="auto"/>
            </w:tcBorders>
          </w:tcPr>
          <w:p w14:paraId="2C736F3F" w14:textId="77777777" w:rsidR="003D4961" w:rsidRPr="00285804" w:rsidRDefault="003D4961" w:rsidP="00960237">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637F9482" w14:textId="77777777" w:rsidR="003D4961" w:rsidRPr="00285804" w:rsidRDefault="003D4961" w:rsidP="00960237">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30712A27" w14:textId="77777777" w:rsidR="003D4961" w:rsidRPr="00285804" w:rsidRDefault="003D4961" w:rsidP="00960237">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006AD55E" w14:textId="77777777" w:rsidR="003D4961" w:rsidRPr="00285804" w:rsidRDefault="003D4961" w:rsidP="00960237">
            <w:pPr>
              <w:keepNext/>
              <w:keepLines/>
              <w:tabs>
                <w:tab w:val="left" w:pos="567"/>
                <w:tab w:val="num" w:pos="851"/>
                <w:tab w:val="left" w:pos="993"/>
              </w:tabs>
              <w:jc w:val="center"/>
              <w:rPr>
                <w:rFonts w:ascii="Tahoma" w:hAnsi="Tahoma" w:cs="Tahoma"/>
              </w:rPr>
            </w:pPr>
          </w:p>
        </w:tc>
      </w:tr>
    </w:tbl>
    <w:p w14:paraId="08F26F2B" w14:textId="77777777" w:rsidR="003D4961" w:rsidRPr="00285804" w:rsidRDefault="003D4961" w:rsidP="003D4961">
      <w:pPr>
        <w:keepNext/>
        <w:keepLines/>
        <w:jc w:val="both"/>
        <w:rPr>
          <w:rFonts w:ascii="Tahoma" w:hAnsi="Tahoma" w:cs="Tahoma"/>
          <w:sz w:val="18"/>
          <w:szCs w:val="18"/>
        </w:rPr>
      </w:pPr>
    </w:p>
    <w:p w14:paraId="579F7835" w14:textId="77777777" w:rsidR="003D4961" w:rsidRPr="00285804" w:rsidRDefault="003D4961" w:rsidP="003D4961">
      <w:pPr>
        <w:keepNext/>
        <w:keepLines/>
        <w:jc w:val="both"/>
        <w:rPr>
          <w:rFonts w:ascii="Tahoma" w:hAnsi="Tahoma" w:cs="Tahoma"/>
          <w:sz w:val="18"/>
          <w:szCs w:val="18"/>
        </w:rPr>
      </w:pPr>
      <w:r w:rsidRPr="00285804">
        <w:rPr>
          <w:rFonts w:ascii="Tahoma" w:hAnsi="Tahoma" w:cs="Tahoma"/>
          <w:sz w:val="18"/>
          <w:szCs w:val="18"/>
        </w:rPr>
        <w:t>Opomba:</w:t>
      </w:r>
      <w:r>
        <w:rPr>
          <w:rFonts w:ascii="Tahoma" w:hAnsi="Tahoma" w:cs="Tahoma"/>
          <w:sz w:val="18"/>
          <w:szCs w:val="18"/>
        </w:rPr>
        <w:t xml:space="preserve"> </w:t>
      </w:r>
      <w:r w:rsidRPr="00285804">
        <w:rPr>
          <w:rFonts w:ascii="Tahoma" w:hAnsi="Tahoma" w:cs="Tahoma"/>
          <w:sz w:val="18"/>
          <w:szCs w:val="18"/>
        </w:rPr>
        <w:t>Ponudniki</w:t>
      </w:r>
      <w:r>
        <w:rPr>
          <w:rFonts w:ascii="Tahoma" w:hAnsi="Tahoma" w:cs="Tahoma"/>
          <w:sz w:val="18"/>
          <w:szCs w:val="18"/>
        </w:rPr>
        <w:t xml:space="preserve"> </w:t>
      </w:r>
      <w:r w:rsidRPr="00285804">
        <w:rPr>
          <w:rFonts w:ascii="Tahoma" w:hAnsi="Tahoma" w:cs="Tahoma"/>
          <w:sz w:val="18"/>
          <w:szCs w:val="18"/>
        </w:rPr>
        <w:t>naj</w:t>
      </w:r>
      <w:r>
        <w:rPr>
          <w:rFonts w:ascii="Tahoma" w:hAnsi="Tahoma" w:cs="Tahoma"/>
          <w:sz w:val="18"/>
          <w:szCs w:val="18"/>
        </w:rPr>
        <w:t xml:space="preserve"> </w:t>
      </w:r>
      <w:r w:rsidRPr="00285804">
        <w:rPr>
          <w:rFonts w:ascii="Tahoma" w:hAnsi="Tahoma" w:cs="Tahoma"/>
          <w:sz w:val="18"/>
          <w:szCs w:val="18"/>
        </w:rPr>
        <w:t>navedejo</w:t>
      </w:r>
      <w:r>
        <w:rPr>
          <w:rFonts w:ascii="Tahoma" w:hAnsi="Tahoma" w:cs="Tahoma"/>
          <w:sz w:val="18"/>
          <w:szCs w:val="18"/>
        </w:rPr>
        <w:t xml:space="preserve"> </w:t>
      </w:r>
      <w:r w:rsidRPr="00285804">
        <w:rPr>
          <w:rFonts w:ascii="Tahoma" w:hAnsi="Tahoma" w:cs="Tahoma"/>
          <w:sz w:val="18"/>
          <w:szCs w:val="18"/>
        </w:rPr>
        <w:t>samo</w:t>
      </w:r>
      <w:r>
        <w:rPr>
          <w:rFonts w:ascii="Tahoma" w:hAnsi="Tahoma" w:cs="Tahoma"/>
          <w:sz w:val="18"/>
          <w:szCs w:val="18"/>
        </w:rPr>
        <w:t xml:space="preserve"> </w:t>
      </w:r>
      <w:r w:rsidRPr="00285804">
        <w:rPr>
          <w:rFonts w:ascii="Tahoma" w:hAnsi="Tahoma" w:cs="Tahoma"/>
          <w:sz w:val="18"/>
          <w:szCs w:val="18"/>
        </w:rPr>
        <w:t>dela,</w:t>
      </w:r>
      <w:r>
        <w:rPr>
          <w:rFonts w:ascii="Tahoma" w:hAnsi="Tahoma" w:cs="Tahoma"/>
          <w:sz w:val="18"/>
          <w:szCs w:val="18"/>
        </w:rPr>
        <w:t xml:space="preserve"> </w:t>
      </w:r>
      <w:r w:rsidRPr="00285804">
        <w:rPr>
          <w:rFonts w:ascii="Tahoma" w:hAnsi="Tahoma" w:cs="Tahoma"/>
          <w:sz w:val="18"/>
          <w:szCs w:val="18"/>
        </w:rPr>
        <w:t>s</w:t>
      </w:r>
      <w:r>
        <w:rPr>
          <w:rFonts w:ascii="Tahoma" w:hAnsi="Tahoma" w:cs="Tahoma"/>
          <w:sz w:val="18"/>
          <w:szCs w:val="18"/>
        </w:rPr>
        <w:t xml:space="preserve"> </w:t>
      </w:r>
      <w:r w:rsidRPr="00285804">
        <w:rPr>
          <w:rFonts w:ascii="Tahoma" w:hAnsi="Tahoma" w:cs="Tahoma"/>
          <w:sz w:val="18"/>
          <w:szCs w:val="18"/>
        </w:rPr>
        <w:t>katerimi</w:t>
      </w:r>
      <w:r>
        <w:rPr>
          <w:rFonts w:ascii="Tahoma" w:hAnsi="Tahoma" w:cs="Tahoma"/>
          <w:sz w:val="18"/>
          <w:szCs w:val="18"/>
        </w:rPr>
        <w:t xml:space="preserve"> </w:t>
      </w:r>
      <w:r w:rsidRPr="00285804">
        <w:rPr>
          <w:rFonts w:ascii="Tahoma" w:hAnsi="Tahoma" w:cs="Tahoma"/>
          <w:sz w:val="18"/>
          <w:szCs w:val="18"/>
        </w:rPr>
        <w:t>dokazujejo</w:t>
      </w:r>
      <w:r>
        <w:rPr>
          <w:rFonts w:ascii="Tahoma" w:hAnsi="Tahoma" w:cs="Tahoma"/>
          <w:sz w:val="18"/>
          <w:szCs w:val="18"/>
        </w:rPr>
        <w:t xml:space="preserve"> </w:t>
      </w:r>
      <w:r w:rsidRPr="00285804">
        <w:rPr>
          <w:rFonts w:ascii="Tahoma" w:hAnsi="Tahoma" w:cs="Tahoma"/>
          <w:sz w:val="18"/>
          <w:szCs w:val="18"/>
        </w:rPr>
        <w:t>reference.</w:t>
      </w:r>
    </w:p>
    <w:p w14:paraId="1BD37890" w14:textId="77777777" w:rsidR="003D4961" w:rsidRPr="00285804" w:rsidRDefault="003D4961" w:rsidP="003D4961">
      <w:pPr>
        <w:keepNext/>
        <w:keepLines/>
        <w:contextualSpacing/>
        <w:rPr>
          <w:rFonts w:ascii="Tahoma" w:hAnsi="Tahoma" w:cs="Tahoma"/>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3D4961" w:rsidRPr="005D5727" w14:paraId="3D21BC68" w14:textId="77777777" w:rsidTr="00960237">
        <w:trPr>
          <w:trHeight w:val="235"/>
        </w:trPr>
        <w:tc>
          <w:tcPr>
            <w:tcW w:w="3430" w:type="dxa"/>
            <w:tcBorders>
              <w:bottom w:val="single" w:sz="4" w:space="0" w:color="auto"/>
            </w:tcBorders>
          </w:tcPr>
          <w:p w14:paraId="1AC4EC4E" w14:textId="77777777" w:rsidR="003D4961" w:rsidRPr="00CE1BAD" w:rsidRDefault="003D4961" w:rsidP="00960237">
            <w:pPr>
              <w:keepNext/>
              <w:keepLines/>
              <w:ind w:left="-30"/>
              <w:jc w:val="both"/>
              <w:rPr>
                <w:rFonts w:ascii="Tahoma" w:hAnsi="Tahoma" w:cs="Tahoma"/>
                <w:snapToGrid w:val="0"/>
                <w:color w:val="000000"/>
              </w:rPr>
            </w:pPr>
          </w:p>
        </w:tc>
        <w:tc>
          <w:tcPr>
            <w:tcW w:w="2574" w:type="dxa"/>
          </w:tcPr>
          <w:p w14:paraId="0FAA2476" w14:textId="77777777" w:rsidR="003D4961" w:rsidRPr="00CE1BAD" w:rsidRDefault="003D4961" w:rsidP="00960237">
            <w:pPr>
              <w:keepNext/>
              <w:keepLines/>
              <w:jc w:val="center"/>
              <w:rPr>
                <w:rFonts w:ascii="Tahoma" w:hAnsi="Tahoma" w:cs="Tahoma"/>
                <w:snapToGrid w:val="0"/>
                <w:color w:val="000000"/>
              </w:rPr>
            </w:pPr>
          </w:p>
        </w:tc>
        <w:tc>
          <w:tcPr>
            <w:tcW w:w="3148" w:type="dxa"/>
            <w:tcBorders>
              <w:bottom w:val="single" w:sz="4" w:space="0" w:color="auto"/>
            </w:tcBorders>
          </w:tcPr>
          <w:p w14:paraId="0D457838" w14:textId="77777777" w:rsidR="003D4961" w:rsidRPr="005D5727" w:rsidRDefault="003D4961" w:rsidP="00960237">
            <w:pPr>
              <w:keepNext/>
              <w:keepLines/>
              <w:tabs>
                <w:tab w:val="left" w:pos="567"/>
                <w:tab w:val="num" w:pos="851"/>
                <w:tab w:val="left" w:pos="993"/>
              </w:tabs>
              <w:jc w:val="both"/>
              <w:rPr>
                <w:rFonts w:ascii="Tahoma" w:hAnsi="Tahoma" w:cs="Tahoma"/>
                <w:snapToGrid w:val="0"/>
                <w:color w:val="000000"/>
              </w:rPr>
            </w:pPr>
          </w:p>
        </w:tc>
      </w:tr>
      <w:tr w:rsidR="003D4961" w:rsidRPr="00CE1BAD" w14:paraId="035FAD23" w14:textId="77777777" w:rsidTr="00960237">
        <w:trPr>
          <w:trHeight w:val="235"/>
        </w:trPr>
        <w:tc>
          <w:tcPr>
            <w:tcW w:w="3430" w:type="dxa"/>
            <w:tcBorders>
              <w:top w:val="single" w:sz="4" w:space="0" w:color="auto"/>
            </w:tcBorders>
          </w:tcPr>
          <w:p w14:paraId="5245C73C" w14:textId="77777777" w:rsidR="003D4961" w:rsidRPr="00CE1BAD" w:rsidRDefault="003D4961" w:rsidP="00960237">
            <w:pPr>
              <w:keepNext/>
              <w:keepLines/>
              <w:jc w:val="center"/>
              <w:rPr>
                <w:rFonts w:ascii="Tahoma" w:hAnsi="Tahoma" w:cs="Tahoma"/>
                <w:snapToGrid w:val="0"/>
                <w:color w:val="000000"/>
              </w:rPr>
            </w:pPr>
            <w:r w:rsidRPr="00CE1BAD">
              <w:rPr>
                <w:rFonts w:ascii="Tahoma" w:hAnsi="Tahoma" w:cs="Tahoma"/>
                <w:snapToGrid w:val="0"/>
                <w:color w:val="000000"/>
              </w:rPr>
              <w:t>(kraj,</w:t>
            </w:r>
            <w:r>
              <w:rPr>
                <w:rFonts w:ascii="Tahoma" w:hAnsi="Tahoma" w:cs="Tahoma"/>
                <w:snapToGrid w:val="0"/>
                <w:color w:val="000000"/>
              </w:rPr>
              <w:t xml:space="preserve"> </w:t>
            </w:r>
            <w:r w:rsidRPr="00CE1BAD">
              <w:rPr>
                <w:rFonts w:ascii="Tahoma" w:hAnsi="Tahoma" w:cs="Tahoma"/>
                <w:snapToGrid w:val="0"/>
                <w:color w:val="000000"/>
              </w:rPr>
              <w:t>datum)</w:t>
            </w:r>
          </w:p>
        </w:tc>
        <w:tc>
          <w:tcPr>
            <w:tcW w:w="2574" w:type="dxa"/>
          </w:tcPr>
          <w:p w14:paraId="59F92063" w14:textId="77777777" w:rsidR="003D4961" w:rsidRPr="00CE1BAD" w:rsidRDefault="003D4961" w:rsidP="00960237">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455C5CC4" w14:textId="77777777" w:rsidR="003D4961" w:rsidRPr="00CE1BAD" w:rsidRDefault="003D4961" w:rsidP="00960237">
            <w:pPr>
              <w:keepNext/>
              <w:keepLines/>
              <w:jc w:val="both"/>
              <w:rPr>
                <w:rFonts w:ascii="Tahoma" w:hAnsi="Tahoma" w:cs="Tahoma"/>
                <w:snapToGrid w:val="0"/>
                <w:color w:val="000000"/>
              </w:rPr>
            </w:pPr>
            <w:r>
              <w:rPr>
                <w:rFonts w:ascii="Tahoma" w:hAnsi="Tahoma" w:cs="Tahoma"/>
                <w:snapToGrid w:val="0"/>
                <w:color w:val="000000"/>
              </w:rPr>
              <w:t xml:space="preserve">(Ime in priimek ter </w:t>
            </w:r>
            <w:r w:rsidRPr="003D15DD">
              <w:rPr>
                <w:rFonts w:ascii="Tahoma" w:hAnsi="Tahoma" w:cs="Tahoma"/>
                <w:snapToGrid w:val="0"/>
                <w:color w:val="000000"/>
              </w:rPr>
              <w:t>podpis</w:t>
            </w:r>
            <w:r>
              <w:rPr>
                <w:rFonts w:ascii="Tahoma" w:hAnsi="Tahoma" w:cs="Tahoma"/>
                <w:snapToGrid w:val="0"/>
                <w:color w:val="000000"/>
              </w:rPr>
              <w:t xml:space="preserve"> gospodarskega subjekta</w:t>
            </w:r>
            <w:r w:rsidRPr="00CE1BAD">
              <w:rPr>
                <w:rFonts w:ascii="Tahoma" w:hAnsi="Tahoma" w:cs="Tahoma"/>
                <w:snapToGrid w:val="0"/>
                <w:color w:val="000000"/>
              </w:rPr>
              <w:t>)</w:t>
            </w:r>
          </w:p>
        </w:tc>
      </w:tr>
    </w:tbl>
    <w:p w14:paraId="0881DAB4" w14:textId="77777777" w:rsidR="003D4961" w:rsidRPr="00285804" w:rsidRDefault="003D4961" w:rsidP="003D4961">
      <w:pPr>
        <w:keepNext/>
        <w:keepLines/>
        <w:contextualSpacing/>
        <w:rPr>
          <w:rFonts w:ascii="Tahoma" w:hAnsi="Tahoma" w:cs="Tahoma"/>
          <w:sz w:val="24"/>
        </w:rPr>
      </w:pPr>
    </w:p>
    <w:p w14:paraId="78AFEDB3" w14:textId="77777777" w:rsidR="003D4961" w:rsidRPr="00285804" w:rsidRDefault="003D4961" w:rsidP="003D4961">
      <w:pPr>
        <w:keepNext/>
        <w:keepLines/>
        <w:contextualSpacing/>
        <w:jc w:val="both"/>
        <w:rPr>
          <w:rFonts w:ascii="Tahoma" w:hAnsi="Tahoma" w:cs="Tahoma"/>
          <w:i/>
          <w:sz w:val="18"/>
          <w:szCs w:val="18"/>
        </w:rPr>
      </w:pPr>
      <w:r w:rsidRPr="00285804">
        <w:rPr>
          <w:rFonts w:ascii="Tahoma" w:hAnsi="Tahoma" w:cs="Tahoma"/>
          <w:b/>
          <w:i/>
          <w:sz w:val="18"/>
          <w:szCs w:val="18"/>
        </w:rPr>
        <w:t>Opomba:</w:t>
      </w:r>
      <w:r>
        <w:rPr>
          <w:rFonts w:ascii="Tahoma" w:hAnsi="Tahoma" w:cs="Tahoma"/>
          <w:i/>
          <w:sz w:val="18"/>
          <w:szCs w:val="18"/>
        </w:rPr>
        <w:t xml:space="preserve"> </w:t>
      </w:r>
      <w:r w:rsidRPr="00285804">
        <w:rPr>
          <w:rFonts w:ascii="Tahoma" w:hAnsi="Tahoma" w:cs="Tahoma"/>
          <w:i/>
          <w:sz w:val="18"/>
          <w:szCs w:val="18"/>
        </w:rPr>
        <w:t>Ponudnik</w:t>
      </w:r>
      <w:r>
        <w:rPr>
          <w:rFonts w:ascii="Tahoma" w:hAnsi="Tahoma" w:cs="Tahoma"/>
          <w:i/>
          <w:sz w:val="18"/>
          <w:szCs w:val="18"/>
        </w:rPr>
        <w:t xml:space="preserve"> tabelo </w:t>
      </w:r>
      <w:r w:rsidRPr="00285804">
        <w:rPr>
          <w:rFonts w:ascii="Tahoma" w:hAnsi="Tahoma" w:cs="Tahoma"/>
          <w:i/>
          <w:sz w:val="18"/>
          <w:szCs w:val="18"/>
        </w:rPr>
        <w:t>obrazc</w:t>
      </w:r>
      <w:r>
        <w:rPr>
          <w:rFonts w:ascii="Tahoma" w:hAnsi="Tahoma" w:cs="Tahoma"/>
          <w:i/>
          <w:sz w:val="18"/>
          <w:szCs w:val="18"/>
        </w:rPr>
        <w:t xml:space="preserve">a </w:t>
      </w:r>
      <w:r w:rsidRPr="00285804">
        <w:rPr>
          <w:rFonts w:ascii="Tahoma" w:hAnsi="Tahoma" w:cs="Tahoma"/>
          <w:i/>
          <w:sz w:val="18"/>
          <w:szCs w:val="18"/>
        </w:rPr>
        <w:t>raz</w:t>
      </w:r>
      <w:r>
        <w:rPr>
          <w:rFonts w:ascii="Tahoma" w:hAnsi="Tahoma" w:cs="Tahoma"/>
          <w:i/>
          <w:sz w:val="18"/>
          <w:szCs w:val="18"/>
        </w:rPr>
        <w:t xml:space="preserve">širi </w:t>
      </w:r>
      <w:r w:rsidRPr="00285804">
        <w:rPr>
          <w:rFonts w:ascii="Tahoma" w:hAnsi="Tahoma" w:cs="Tahoma"/>
          <w:i/>
          <w:sz w:val="18"/>
          <w:szCs w:val="18"/>
        </w:rPr>
        <w:t>v</w:t>
      </w:r>
      <w:r>
        <w:rPr>
          <w:rFonts w:ascii="Tahoma" w:hAnsi="Tahoma" w:cs="Tahoma"/>
          <w:i/>
          <w:sz w:val="18"/>
          <w:szCs w:val="18"/>
        </w:rPr>
        <w:t xml:space="preserve"> </w:t>
      </w:r>
      <w:r w:rsidRPr="00285804">
        <w:rPr>
          <w:rFonts w:ascii="Tahoma" w:hAnsi="Tahoma" w:cs="Tahoma"/>
          <w:i/>
          <w:sz w:val="18"/>
          <w:szCs w:val="18"/>
        </w:rPr>
        <w:t>potrebnem</w:t>
      </w:r>
      <w:r>
        <w:rPr>
          <w:rFonts w:ascii="Tahoma" w:hAnsi="Tahoma" w:cs="Tahoma"/>
          <w:i/>
          <w:sz w:val="18"/>
          <w:szCs w:val="18"/>
        </w:rPr>
        <w:t xml:space="preserve"> </w:t>
      </w:r>
      <w:r w:rsidRPr="00285804">
        <w:rPr>
          <w:rFonts w:ascii="Tahoma" w:hAnsi="Tahoma" w:cs="Tahoma"/>
          <w:i/>
          <w:sz w:val="18"/>
          <w:szCs w:val="18"/>
        </w:rPr>
        <w:t>številu.</w:t>
      </w:r>
    </w:p>
    <w:p w14:paraId="103EE2B8" w14:textId="77777777" w:rsidR="003D4961" w:rsidRPr="00A05E61" w:rsidRDefault="003D4961" w:rsidP="003D4961">
      <w:pPr>
        <w:keepNext/>
        <w:keepLines/>
        <w:contextualSpacing/>
        <w:rPr>
          <w:rFonts w:ascii="Tahoma" w:hAnsi="Tahoma" w:cs="Tahoma"/>
        </w:rPr>
      </w:pPr>
      <w:r w:rsidRPr="00285804">
        <w:rPr>
          <w:rFonts w:ascii="Tahoma" w:hAnsi="Tahoma" w:cs="Tahoma"/>
          <w:b/>
          <w:i/>
          <w:sz w:val="18"/>
          <w:szCs w:val="18"/>
        </w:rPr>
        <w:t>Navodilo:</w:t>
      </w:r>
      <w:r>
        <w:rPr>
          <w:rFonts w:ascii="Tahoma" w:hAnsi="Tahoma" w:cs="Tahoma"/>
          <w:b/>
          <w:i/>
          <w:sz w:val="18"/>
          <w:szCs w:val="18"/>
        </w:rPr>
        <w:t xml:space="preserve"> </w:t>
      </w:r>
      <w:r w:rsidRPr="00285804">
        <w:rPr>
          <w:rFonts w:ascii="Tahoma" w:hAnsi="Tahoma" w:cs="Tahoma"/>
          <w:i/>
          <w:sz w:val="18"/>
          <w:szCs w:val="18"/>
        </w:rPr>
        <w:t>Ponudnik</w:t>
      </w:r>
      <w:r>
        <w:rPr>
          <w:rFonts w:ascii="Tahoma" w:hAnsi="Tahoma" w:cs="Tahoma"/>
          <w:i/>
          <w:sz w:val="18"/>
          <w:szCs w:val="18"/>
        </w:rPr>
        <w:t xml:space="preserve"> </w:t>
      </w:r>
      <w:r w:rsidRPr="00285804">
        <w:rPr>
          <w:rFonts w:ascii="Tahoma" w:hAnsi="Tahoma" w:cs="Tahoma"/>
          <w:i/>
          <w:sz w:val="18"/>
          <w:szCs w:val="18"/>
          <w:u w:val="single"/>
        </w:rPr>
        <w:t>obrazec</w:t>
      </w:r>
      <w:r>
        <w:rPr>
          <w:rFonts w:ascii="Tahoma" w:hAnsi="Tahoma" w:cs="Tahoma"/>
          <w:b/>
          <w:i/>
          <w:sz w:val="18"/>
          <w:szCs w:val="18"/>
        </w:rPr>
        <w:t xml:space="preserve"> </w:t>
      </w:r>
      <w:r w:rsidRPr="00285804">
        <w:rPr>
          <w:rFonts w:ascii="Tahoma" w:hAnsi="Tahoma" w:cs="Tahoma"/>
          <w:i/>
          <w:sz w:val="18"/>
          <w:szCs w:val="18"/>
        </w:rPr>
        <w:t>v</w:t>
      </w:r>
      <w:r>
        <w:rPr>
          <w:rFonts w:ascii="Tahoma" w:hAnsi="Tahoma" w:cs="Tahoma"/>
          <w:i/>
          <w:sz w:val="18"/>
          <w:szCs w:val="18"/>
        </w:rPr>
        <w:t xml:space="preserve"> </w:t>
      </w:r>
      <w:r w:rsidRPr="00285804">
        <w:rPr>
          <w:rFonts w:ascii="Tahoma" w:hAnsi="Tahoma" w:cs="Tahoma"/>
          <w:i/>
          <w:sz w:val="18"/>
          <w:szCs w:val="18"/>
        </w:rPr>
        <w:t>okviru</w:t>
      </w:r>
      <w:r>
        <w:rPr>
          <w:rFonts w:ascii="Tahoma" w:hAnsi="Tahoma" w:cs="Tahoma"/>
          <w:i/>
          <w:sz w:val="18"/>
          <w:szCs w:val="18"/>
        </w:rPr>
        <w:t xml:space="preserve"> </w:t>
      </w:r>
      <w:r w:rsidRPr="00285804">
        <w:rPr>
          <w:rFonts w:ascii="Tahoma" w:hAnsi="Tahoma" w:cs="Tahoma"/>
          <w:i/>
          <w:sz w:val="18"/>
          <w:szCs w:val="18"/>
        </w:rPr>
        <w:t>sistema</w:t>
      </w:r>
      <w:r>
        <w:rPr>
          <w:rFonts w:ascii="Tahoma" w:hAnsi="Tahoma" w:cs="Tahoma"/>
          <w:i/>
          <w:sz w:val="18"/>
          <w:szCs w:val="18"/>
        </w:rPr>
        <w:t xml:space="preserve"> </w:t>
      </w:r>
      <w:r w:rsidRPr="00285804">
        <w:rPr>
          <w:rFonts w:ascii="Tahoma" w:hAnsi="Tahoma" w:cs="Tahoma"/>
          <w:i/>
          <w:sz w:val="18"/>
          <w:szCs w:val="18"/>
        </w:rPr>
        <w:t>e-JN</w:t>
      </w:r>
      <w:r>
        <w:rPr>
          <w:rFonts w:ascii="Tahoma" w:hAnsi="Tahoma" w:cs="Tahoma"/>
          <w:b/>
          <w:i/>
          <w:sz w:val="18"/>
          <w:szCs w:val="18"/>
        </w:rPr>
        <w:t xml:space="preserve"> </w:t>
      </w:r>
      <w:r w:rsidRPr="00285804">
        <w:rPr>
          <w:rFonts w:ascii="Tahoma" w:hAnsi="Tahoma" w:cs="Tahoma"/>
          <w:b/>
          <w:i/>
          <w:sz w:val="18"/>
          <w:szCs w:val="18"/>
          <w:u w:val="single"/>
        </w:rPr>
        <w:t>naloži</w:t>
      </w:r>
      <w:r>
        <w:rPr>
          <w:rFonts w:ascii="Tahoma" w:hAnsi="Tahoma" w:cs="Tahoma"/>
          <w:b/>
          <w:i/>
          <w:sz w:val="18"/>
          <w:szCs w:val="18"/>
          <w:u w:val="single"/>
        </w:rPr>
        <w:t xml:space="preserve"> </w:t>
      </w:r>
      <w:r w:rsidRPr="00285804">
        <w:rPr>
          <w:rFonts w:ascii="Tahoma" w:hAnsi="Tahoma" w:cs="Tahoma"/>
          <w:b/>
          <w:i/>
          <w:sz w:val="18"/>
          <w:szCs w:val="18"/>
          <w:u w:val="single"/>
        </w:rPr>
        <w:t>v</w:t>
      </w:r>
      <w:r>
        <w:rPr>
          <w:rFonts w:ascii="Tahoma" w:hAnsi="Tahoma" w:cs="Tahoma"/>
          <w:b/>
          <w:i/>
          <w:sz w:val="18"/>
          <w:szCs w:val="18"/>
          <w:u w:val="single"/>
        </w:rPr>
        <w:t xml:space="preserve"> </w:t>
      </w:r>
      <w:r w:rsidRPr="00285804">
        <w:rPr>
          <w:rFonts w:ascii="Tahoma" w:hAnsi="Tahoma" w:cs="Tahoma"/>
          <w:b/>
          <w:i/>
          <w:sz w:val="18"/>
          <w:szCs w:val="18"/>
          <w:u w:val="single"/>
        </w:rPr>
        <w:t>Razdelek</w:t>
      </w:r>
      <w:r>
        <w:rPr>
          <w:rFonts w:ascii="Tahoma" w:hAnsi="Tahoma" w:cs="Tahoma"/>
          <w:b/>
          <w:i/>
          <w:sz w:val="18"/>
          <w:szCs w:val="18"/>
          <w:u w:val="single"/>
        </w:rPr>
        <w:t xml:space="preserve"> </w:t>
      </w:r>
      <w:r w:rsidRPr="00285804">
        <w:rPr>
          <w:rFonts w:ascii="Tahoma" w:hAnsi="Tahoma" w:cs="Tahoma"/>
          <w:b/>
          <w:i/>
          <w:sz w:val="18"/>
          <w:szCs w:val="18"/>
          <w:u w:val="single"/>
        </w:rPr>
        <w:t>»DOKUMENTI«,</w:t>
      </w:r>
      <w:r>
        <w:rPr>
          <w:rFonts w:ascii="Tahoma" w:hAnsi="Tahoma" w:cs="Tahoma"/>
          <w:b/>
          <w:i/>
          <w:sz w:val="18"/>
          <w:szCs w:val="18"/>
          <w:u w:val="single"/>
        </w:rPr>
        <w:t xml:space="preserve"> </w:t>
      </w:r>
      <w:r w:rsidRPr="00285804">
        <w:rPr>
          <w:rFonts w:ascii="Tahoma" w:hAnsi="Tahoma" w:cs="Tahoma"/>
          <w:b/>
          <w:i/>
          <w:sz w:val="18"/>
          <w:szCs w:val="18"/>
          <w:u w:val="single"/>
        </w:rPr>
        <w:t>del</w:t>
      </w:r>
      <w:r>
        <w:rPr>
          <w:rFonts w:ascii="Tahoma" w:hAnsi="Tahoma" w:cs="Tahoma"/>
          <w:b/>
          <w:i/>
          <w:sz w:val="18"/>
          <w:szCs w:val="18"/>
          <w:u w:val="single"/>
        </w:rPr>
        <w:t xml:space="preserve"> </w:t>
      </w:r>
      <w:r w:rsidRPr="00285804">
        <w:rPr>
          <w:rFonts w:ascii="Tahoma" w:hAnsi="Tahoma" w:cs="Tahoma"/>
          <w:b/>
          <w:i/>
          <w:sz w:val="18"/>
          <w:szCs w:val="18"/>
          <w:u w:val="single"/>
        </w:rPr>
        <w:t>»Ostale</w:t>
      </w:r>
      <w:r>
        <w:rPr>
          <w:rFonts w:ascii="Tahoma" w:hAnsi="Tahoma" w:cs="Tahoma"/>
          <w:b/>
          <w:i/>
          <w:sz w:val="18"/>
          <w:szCs w:val="18"/>
          <w:u w:val="single"/>
        </w:rPr>
        <w:t xml:space="preserve"> </w:t>
      </w:r>
      <w:r w:rsidRPr="00285804">
        <w:rPr>
          <w:rFonts w:ascii="Tahoma" w:hAnsi="Tahoma" w:cs="Tahoma"/>
          <w:b/>
          <w:i/>
          <w:sz w:val="18"/>
          <w:szCs w:val="18"/>
          <w:u w:val="single"/>
        </w:rPr>
        <w:t>priloge«!!!</w:t>
      </w:r>
      <w:r>
        <w:rPr>
          <w:rFonts w:ascii="Tahoma" w:hAnsi="Tahoma" w:cs="Tahoma"/>
          <w:b/>
          <w:i/>
          <w:sz w:val="18"/>
          <w:szCs w:val="18"/>
          <w:u w:val="single"/>
        </w:rPr>
        <w:t xml:space="preserve"> </w:t>
      </w:r>
      <w:r w:rsidRPr="00112425">
        <w:rPr>
          <w:rFonts w:ascii="Tahoma" w:hAnsi="Tahoma" w:cs="Tahoma"/>
        </w:rPr>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850"/>
        <w:gridCol w:w="567"/>
      </w:tblGrid>
      <w:tr w:rsidR="003D4961" w:rsidRPr="00285804" w14:paraId="17D41002" w14:textId="77777777" w:rsidTr="00960237">
        <w:tc>
          <w:tcPr>
            <w:tcW w:w="8217" w:type="dxa"/>
            <w:tcBorders>
              <w:top w:val="single" w:sz="4" w:space="0" w:color="auto"/>
              <w:left w:val="single" w:sz="4" w:space="0" w:color="auto"/>
              <w:bottom w:val="single" w:sz="4" w:space="0" w:color="auto"/>
              <w:right w:val="single" w:sz="4" w:space="0" w:color="808080"/>
            </w:tcBorders>
          </w:tcPr>
          <w:p w14:paraId="578C5587" w14:textId="77777777" w:rsidR="003D4961" w:rsidRPr="00285804" w:rsidRDefault="003D4961" w:rsidP="00960237">
            <w:pPr>
              <w:keepNext/>
              <w:keepLines/>
              <w:contextualSpacing/>
              <w:rPr>
                <w:rFonts w:ascii="Tahoma" w:hAnsi="Tahoma" w:cs="Tahoma"/>
              </w:rPr>
            </w:pPr>
            <w:r w:rsidRPr="00285804">
              <w:lastRenderedPageBreak/>
              <w:br w:type="page"/>
            </w:r>
            <w:r w:rsidRPr="00285804">
              <w:br w:type="page"/>
            </w:r>
            <w:r w:rsidRPr="00285804">
              <w:rPr>
                <w:rFonts w:ascii="Tahoma" w:hAnsi="Tahoma" w:cs="Tahoma"/>
                <w:b/>
              </w:rPr>
              <w:br w:type="page"/>
            </w:r>
            <w:r w:rsidRPr="00285804">
              <w:rPr>
                <w:rFonts w:ascii="Tahoma" w:hAnsi="Tahoma" w:cs="Tahoma"/>
              </w:rPr>
              <w:t>SEZNAM</w:t>
            </w:r>
            <w:r>
              <w:rPr>
                <w:rFonts w:ascii="Tahoma" w:hAnsi="Tahoma" w:cs="Tahoma"/>
              </w:rPr>
              <w:t xml:space="preserve"> </w:t>
            </w:r>
            <w:r w:rsidRPr="00285804">
              <w:rPr>
                <w:rFonts w:ascii="Tahoma" w:hAnsi="Tahoma" w:cs="Tahoma"/>
              </w:rPr>
              <w:t>REFERENC</w:t>
            </w:r>
            <w:r>
              <w:rPr>
                <w:rFonts w:ascii="Tahoma" w:hAnsi="Tahoma" w:cs="Tahoma"/>
              </w:rPr>
              <w:t xml:space="preserve"> – Ponudnik</w:t>
            </w:r>
          </w:p>
        </w:tc>
        <w:tc>
          <w:tcPr>
            <w:tcW w:w="850" w:type="dxa"/>
            <w:tcBorders>
              <w:top w:val="single" w:sz="4" w:space="0" w:color="auto"/>
              <w:left w:val="single" w:sz="4" w:space="0" w:color="808080"/>
              <w:bottom w:val="single" w:sz="4" w:space="0" w:color="auto"/>
              <w:right w:val="nil"/>
            </w:tcBorders>
            <w:hideMark/>
          </w:tcPr>
          <w:p w14:paraId="3DBA0E16" w14:textId="77777777" w:rsidR="003D4961" w:rsidRPr="00285804" w:rsidRDefault="003D4961" w:rsidP="00960237">
            <w:pPr>
              <w:keepNext/>
              <w:keepLines/>
              <w:contextualSpacing/>
              <w:jc w:val="right"/>
              <w:rPr>
                <w:rFonts w:ascii="Tahoma" w:hAnsi="Tahoma" w:cs="Tahoma"/>
                <w:b/>
              </w:rPr>
            </w:pPr>
            <w:r w:rsidRPr="00285804">
              <w:rPr>
                <w:rFonts w:ascii="Tahoma" w:hAnsi="Tahoma" w:cs="Tahoma"/>
                <w:b/>
                <w:i/>
              </w:rPr>
              <w:t>Priloga</w:t>
            </w:r>
            <w:r>
              <w:rPr>
                <w:rFonts w:ascii="Tahoma" w:hAnsi="Tahoma" w:cs="Tahoma"/>
                <w:b/>
                <w:i/>
              </w:rPr>
              <w:t xml:space="preserve"> </w:t>
            </w:r>
          </w:p>
        </w:tc>
        <w:tc>
          <w:tcPr>
            <w:tcW w:w="567" w:type="dxa"/>
            <w:tcBorders>
              <w:top w:val="single" w:sz="4" w:space="0" w:color="auto"/>
              <w:left w:val="nil"/>
              <w:bottom w:val="single" w:sz="4" w:space="0" w:color="auto"/>
              <w:right w:val="single" w:sz="4" w:space="0" w:color="auto"/>
            </w:tcBorders>
            <w:hideMark/>
          </w:tcPr>
          <w:p w14:paraId="25BB2701" w14:textId="77777777" w:rsidR="003D4961" w:rsidRPr="00285804" w:rsidRDefault="003D4961" w:rsidP="00960237">
            <w:pPr>
              <w:keepNext/>
              <w:keepLines/>
              <w:contextualSpacing/>
              <w:rPr>
                <w:rFonts w:ascii="Tahoma" w:hAnsi="Tahoma" w:cs="Tahoma"/>
                <w:b/>
                <w:i/>
              </w:rPr>
            </w:pPr>
            <w:r>
              <w:rPr>
                <w:rFonts w:ascii="Tahoma" w:hAnsi="Tahoma" w:cs="Tahoma"/>
                <w:b/>
                <w:i/>
              </w:rPr>
              <w:t>6/2</w:t>
            </w:r>
          </w:p>
        </w:tc>
      </w:tr>
    </w:tbl>
    <w:p w14:paraId="3D76CA82" w14:textId="7AB0D7C0" w:rsidR="003D4961" w:rsidRDefault="003D4961" w:rsidP="003D4961">
      <w:pPr>
        <w:keepNext/>
        <w:keepLines/>
        <w:jc w:val="both"/>
        <w:rPr>
          <w:rFonts w:ascii="Tahoma" w:hAnsi="Tahoma" w:cs="Tahoma"/>
          <w:b/>
          <w:color w:val="000000"/>
        </w:rPr>
      </w:pPr>
      <w:r>
        <w:rPr>
          <w:rFonts w:ascii="Tahoma" w:hAnsi="Tahoma" w:cs="Tahoma"/>
          <w:b/>
        </w:rPr>
        <w:t xml:space="preserve">JPE-VOD-231/24 </w:t>
      </w:r>
      <w:r w:rsidR="004862EE">
        <w:rPr>
          <w:rFonts w:ascii="Tahoma" w:hAnsi="Tahoma" w:cs="Tahoma"/>
          <w:b/>
          <w:color w:val="000000"/>
        </w:rPr>
        <w:t>Idejna študija za energijsko izrabo komunalnih odpadkov in sežig komunalnega blata v TEO Ljubljana na lokacijah TE-TOL in RCERO Ljubljana</w:t>
      </w:r>
    </w:p>
    <w:p w14:paraId="1143B665" w14:textId="77777777" w:rsidR="003D4961" w:rsidRDefault="003D4961" w:rsidP="003D4961">
      <w:pPr>
        <w:keepNext/>
        <w:keepLines/>
        <w:jc w:val="both"/>
        <w:rPr>
          <w:rFonts w:ascii="Tahoma" w:hAnsi="Tahoma" w:cs="Tahoma"/>
          <w:bCs/>
          <w:i/>
          <w:noProof/>
          <w:sz w:val="18"/>
          <w:szCs w:val="18"/>
        </w:rPr>
      </w:pPr>
    </w:p>
    <w:p w14:paraId="6DB8FA02" w14:textId="77777777" w:rsidR="003D4961" w:rsidRPr="00285804" w:rsidRDefault="003D4961" w:rsidP="003D4961">
      <w:pPr>
        <w:keepNext/>
        <w:keepLines/>
        <w:tabs>
          <w:tab w:val="left" w:pos="0"/>
        </w:tabs>
        <w:jc w:val="center"/>
        <w:rPr>
          <w:rFonts w:ascii="Tahoma" w:hAnsi="Tahoma" w:cs="Tahoma"/>
          <w:b/>
          <w:sz w:val="22"/>
        </w:rPr>
      </w:pPr>
      <w:r w:rsidRPr="00285804">
        <w:rPr>
          <w:rFonts w:ascii="Tahoma" w:hAnsi="Tahoma" w:cs="Tahoma"/>
          <w:b/>
          <w:sz w:val="22"/>
        </w:rPr>
        <w:t>Seznam</w:t>
      </w:r>
      <w:r>
        <w:rPr>
          <w:rFonts w:ascii="Tahoma" w:hAnsi="Tahoma" w:cs="Tahoma"/>
          <w:b/>
          <w:sz w:val="22"/>
        </w:rPr>
        <w:t xml:space="preserve"> </w:t>
      </w:r>
      <w:r w:rsidRPr="00285804">
        <w:rPr>
          <w:rFonts w:ascii="Tahoma" w:hAnsi="Tahoma" w:cs="Tahoma"/>
          <w:b/>
          <w:sz w:val="22"/>
        </w:rPr>
        <w:t>referenčnih</w:t>
      </w:r>
      <w:r>
        <w:rPr>
          <w:rFonts w:ascii="Tahoma" w:hAnsi="Tahoma" w:cs="Tahoma"/>
          <w:b/>
          <w:sz w:val="22"/>
        </w:rPr>
        <w:t xml:space="preserve"> </w:t>
      </w:r>
      <w:r w:rsidRPr="00285804">
        <w:rPr>
          <w:rFonts w:ascii="Tahoma" w:hAnsi="Tahoma" w:cs="Tahoma"/>
          <w:b/>
          <w:sz w:val="22"/>
        </w:rPr>
        <w:t>del</w:t>
      </w:r>
      <w:r>
        <w:rPr>
          <w:rFonts w:ascii="Tahoma" w:hAnsi="Tahoma" w:cs="Tahoma"/>
          <w:b/>
          <w:sz w:val="22"/>
        </w:rPr>
        <w:t xml:space="preserve"> </w:t>
      </w:r>
      <w:r w:rsidRPr="00285804">
        <w:rPr>
          <w:rFonts w:ascii="Tahoma" w:hAnsi="Tahoma" w:cs="Tahoma"/>
          <w:b/>
          <w:sz w:val="22"/>
        </w:rPr>
        <w:t>oziroma</w:t>
      </w:r>
      <w:r>
        <w:rPr>
          <w:rFonts w:ascii="Tahoma" w:hAnsi="Tahoma" w:cs="Tahoma"/>
          <w:b/>
          <w:sz w:val="22"/>
        </w:rPr>
        <w:t xml:space="preserve"> </w:t>
      </w:r>
      <w:r w:rsidRPr="00285804">
        <w:rPr>
          <w:rFonts w:ascii="Tahoma" w:hAnsi="Tahoma" w:cs="Tahoma"/>
          <w:b/>
          <w:sz w:val="22"/>
        </w:rPr>
        <w:t>uspešno</w:t>
      </w:r>
      <w:r>
        <w:rPr>
          <w:rFonts w:ascii="Tahoma" w:hAnsi="Tahoma" w:cs="Tahoma"/>
          <w:b/>
          <w:sz w:val="22"/>
        </w:rPr>
        <w:t xml:space="preserve"> </w:t>
      </w:r>
      <w:r w:rsidRPr="00285804">
        <w:rPr>
          <w:rFonts w:ascii="Tahoma" w:hAnsi="Tahoma" w:cs="Tahoma"/>
          <w:b/>
          <w:sz w:val="22"/>
        </w:rPr>
        <w:t>izvedenih</w:t>
      </w:r>
      <w:r>
        <w:rPr>
          <w:rFonts w:ascii="Tahoma" w:hAnsi="Tahoma" w:cs="Tahoma"/>
          <w:b/>
          <w:sz w:val="22"/>
        </w:rPr>
        <w:t xml:space="preserve"> </w:t>
      </w:r>
      <w:r w:rsidRPr="00285804">
        <w:rPr>
          <w:rFonts w:ascii="Tahoma" w:hAnsi="Tahoma" w:cs="Tahoma"/>
          <w:b/>
          <w:sz w:val="22"/>
        </w:rPr>
        <w:t>poslov</w:t>
      </w:r>
      <w:r>
        <w:rPr>
          <w:rFonts w:ascii="Tahoma" w:hAnsi="Tahoma" w:cs="Tahoma"/>
          <w:b/>
          <w:sz w:val="22"/>
        </w:rPr>
        <w:t xml:space="preserve"> </w:t>
      </w:r>
      <w:r w:rsidRPr="00285804">
        <w:rPr>
          <w:rFonts w:ascii="Tahoma" w:hAnsi="Tahoma" w:cs="Tahoma"/>
          <w:b/>
          <w:sz w:val="22"/>
        </w:rPr>
        <w:t>ponudnika</w:t>
      </w:r>
      <w:r>
        <w:rPr>
          <w:rFonts w:ascii="Tahoma" w:hAnsi="Tahoma" w:cs="Tahoma"/>
          <w:b/>
          <w:sz w:val="22"/>
        </w:rPr>
        <w:t xml:space="preserve"> na področju </w:t>
      </w:r>
      <w:r>
        <w:rPr>
          <w:rFonts w:ascii="Tahoma" w:hAnsi="Tahoma" w:cs="Tahoma"/>
          <w:b/>
          <w:sz w:val="22"/>
          <w:u w:val="single"/>
        </w:rPr>
        <w:t>mono-sežiga blata iz komunalnih čistilnih naprav</w:t>
      </w:r>
    </w:p>
    <w:p w14:paraId="6C5C1D34" w14:textId="77777777" w:rsidR="003D4961" w:rsidRPr="00285804" w:rsidRDefault="003D4961" w:rsidP="003D4961">
      <w:pPr>
        <w:keepNext/>
        <w:keepLines/>
        <w:tabs>
          <w:tab w:val="left" w:pos="567"/>
          <w:tab w:val="num" w:pos="851"/>
          <w:tab w:val="left" w:pos="993"/>
        </w:tabs>
        <w:rPr>
          <w:rFonts w:ascii="Tahoma" w:hAnsi="Tahoma" w:cs="Tahoma"/>
          <w:sz w:val="22"/>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798"/>
        <w:gridCol w:w="6003"/>
        <w:gridCol w:w="1834"/>
        <w:gridCol w:w="1834"/>
      </w:tblGrid>
      <w:tr w:rsidR="003D4961" w:rsidRPr="00285804" w14:paraId="4B5D014E" w14:textId="77777777" w:rsidTr="00960237">
        <w:trPr>
          <w:trHeight w:val="482"/>
        </w:trPr>
        <w:tc>
          <w:tcPr>
            <w:tcW w:w="706" w:type="dxa"/>
            <w:tcBorders>
              <w:top w:val="single" w:sz="2" w:space="0" w:color="auto"/>
              <w:left w:val="single" w:sz="2" w:space="0" w:color="auto"/>
              <w:bottom w:val="single" w:sz="12" w:space="0" w:color="auto"/>
              <w:right w:val="single" w:sz="2" w:space="0" w:color="auto"/>
            </w:tcBorders>
            <w:hideMark/>
          </w:tcPr>
          <w:p w14:paraId="24D9451C" w14:textId="77777777" w:rsidR="003D4961" w:rsidRPr="00285804" w:rsidRDefault="003D4961" w:rsidP="00960237">
            <w:pPr>
              <w:keepNext/>
              <w:keepLines/>
              <w:tabs>
                <w:tab w:val="left" w:pos="567"/>
                <w:tab w:val="num" w:pos="851"/>
                <w:tab w:val="left" w:pos="993"/>
              </w:tabs>
              <w:jc w:val="center"/>
              <w:rPr>
                <w:rFonts w:ascii="Tahoma" w:hAnsi="Tahoma" w:cs="Tahoma"/>
                <w:sz w:val="18"/>
              </w:rPr>
            </w:pPr>
            <w:r w:rsidRPr="00285804">
              <w:rPr>
                <w:rFonts w:ascii="Tahoma" w:hAnsi="Tahoma" w:cs="Tahoma"/>
                <w:sz w:val="18"/>
              </w:rPr>
              <w:t>Zap.</w:t>
            </w:r>
            <w:r>
              <w:rPr>
                <w:rFonts w:ascii="Tahoma" w:hAnsi="Tahoma" w:cs="Tahoma"/>
                <w:sz w:val="18"/>
              </w:rPr>
              <w:t xml:space="preserve"> </w:t>
            </w:r>
            <w:r w:rsidRPr="00285804">
              <w:rPr>
                <w:rFonts w:ascii="Tahoma" w:hAnsi="Tahoma" w:cs="Tahoma"/>
                <w:sz w:val="18"/>
              </w:rPr>
              <w:t>št.</w:t>
            </w:r>
          </w:p>
        </w:tc>
        <w:tc>
          <w:tcPr>
            <w:tcW w:w="3798" w:type="dxa"/>
            <w:tcBorders>
              <w:top w:val="single" w:sz="2" w:space="0" w:color="auto"/>
              <w:left w:val="single" w:sz="2" w:space="0" w:color="auto"/>
              <w:bottom w:val="single" w:sz="12" w:space="0" w:color="auto"/>
              <w:right w:val="single" w:sz="2" w:space="0" w:color="auto"/>
            </w:tcBorders>
            <w:vAlign w:val="center"/>
            <w:hideMark/>
          </w:tcPr>
          <w:p w14:paraId="3E3D0855" w14:textId="77777777" w:rsidR="003D4961" w:rsidRPr="00285804" w:rsidRDefault="003D4961" w:rsidP="00960237">
            <w:pPr>
              <w:keepNext/>
              <w:keepLines/>
              <w:tabs>
                <w:tab w:val="left" w:pos="567"/>
                <w:tab w:val="num" w:pos="851"/>
                <w:tab w:val="left" w:pos="993"/>
              </w:tabs>
              <w:jc w:val="center"/>
              <w:rPr>
                <w:rFonts w:ascii="Tahoma" w:hAnsi="Tahoma" w:cs="Tahoma"/>
                <w:sz w:val="18"/>
              </w:rPr>
            </w:pPr>
            <w:r w:rsidRPr="00285804">
              <w:rPr>
                <w:rFonts w:ascii="Tahoma" w:hAnsi="Tahoma" w:cs="Tahoma"/>
                <w:sz w:val="18"/>
              </w:rPr>
              <w:t>Naziv</w:t>
            </w:r>
            <w:r>
              <w:rPr>
                <w:rFonts w:ascii="Tahoma" w:hAnsi="Tahoma" w:cs="Tahoma"/>
                <w:sz w:val="18"/>
              </w:rPr>
              <w:t xml:space="preserve"> </w:t>
            </w:r>
            <w:r w:rsidRPr="00285804">
              <w:rPr>
                <w:rFonts w:ascii="Tahoma" w:hAnsi="Tahoma" w:cs="Tahoma"/>
                <w:sz w:val="18"/>
              </w:rPr>
              <w:t>naročnika</w:t>
            </w:r>
          </w:p>
        </w:tc>
        <w:tc>
          <w:tcPr>
            <w:tcW w:w="6003" w:type="dxa"/>
            <w:tcBorders>
              <w:top w:val="single" w:sz="2" w:space="0" w:color="auto"/>
              <w:left w:val="single" w:sz="2" w:space="0" w:color="auto"/>
              <w:bottom w:val="single" w:sz="12" w:space="0" w:color="auto"/>
              <w:right w:val="single" w:sz="2" w:space="0" w:color="auto"/>
            </w:tcBorders>
            <w:vAlign w:val="center"/>
            <w:hideMark/>
          </w:tcPr>
          <w:p w14:paraId="46757175" w14:textId="77777777" w:rsidR="003D4961" w:rsidRPr="00285804" w:rsidRDefault="003D4961" w:rsidP="00960237">
            <w:pPr>
              <w:keepNext/>
              <w:keepLines/>
              <w:tabs>
                <w:tab w:val="left" w:pos="567"/>
                <w:tab w:val="num" w:pos="851"/>
                <w:tab w:val="left" w:pos="993"/>
              </w:tabs>
              <w:jc w:val="center"/>
              <w:rPr>
                <w:rFonts w:ascii="Tahoma" w:hAnsi="Tahoma" w:cs="Tahoma"/>
                <w:sz w:val="18"/>
              </w:rPr>
            </w:pPr>
            <w:r w:rsidRPr="00285804">
              <w:rPr>
                <w:rFonts w:ascii="Tahoma" w:hAnsi="Tahoma" w:cs="Tahoma"/>
                <w:sz w:val="18"/>
              </w:rPr>
              <w:t>Predmet</w:t>
            </w:r>
            <w:r>
              <w:rPr>
                <w:rFonts w:ascii="Tahoma" w:hAnsi="Tahoma" w:cs="Tahoma"/>
                <w:sz w:val="18"/>
              </w:rPr>
              <w:t xml:space="preserve"> </w:t>
            </w:r>
            <w:r w:rsidRPr="00285804">
              <w:rPr>
                <w:rFonts w:ascii="Tahoma" w:hAnsi="Tahoma" w:cs="Tahoma"/>
                <w:sz w:val="18"/>
              </w:rPr>
              <w:t>reference</w:t>
            </w:r>
          </w:p>
        </w:tc>
        <w:tc>
          <w:tcPr>
            <w:tcW w:w="1834" w:type="dxa"/>
            <w:tcBorders>
              <w:top w:val="single" w:sz="2" w:space="0" w:color="auto"/>
              <w:left w:val="single" w:sz="2" w:space="0" w:color="auto"/>
              <w:bottom w:val="single" w:sz="12" w:space="0" w:color="auto"/>
              <w:right w:val="single" w:sz="2" w:space="0" w:color="auto"/>
            </w:tcBorders>
          </w:tcPr>
          <w:p w14:paraId="228E6169" w14:textId="77777777" w:rsidR="003D4961" w:rsidRPr="00285804" w:rsidRDefault="003D4961" w:rsidP="00960237">
            <w:pPr>
              <w:keepNext/>
              <w:keepLines/>
              <w:tabs>
                <w:tab w:val="left" w:pos="567"/>
                <w:tab w:val="num" w:pos="851"/>
                <w:tab w:val="left" w:pos="993"/>
              </w:tabs>
              <w:jc w:val="center"/>
              <w:rPr>
                <w:rFonts w:ascii="Tahoma" w:hAnsi="Tahoma" w:cs="Tahoma"/>
                <w:sz w:val="18"/>
              </w:rPr>
            </w:pPr>
            <w:r>
              <w:rPr>
                <w:rFonts w:ascii="Tahoma" w:hAnsi="Tahoma" w:cs="Tahoma"/>
                <w:sz w:val="18"/>
              </w:rPr>
              <w:t>Leto izdelave študije / dokumentacije</w:t>
            </w:r>
          </w:p>
        </w:tc>
        <w:tc>
          <w:tcPr>
            <w:tcW w:w="1834" w:type="dxa"/>
            <w:tcBorders>
              <w:top w:val="single" w:sz="2" w:space="0" w:color="auto"/>
              <w:left w:val="single" w:sz="2" w:space="0" w:color="auto"/>
              <w:bottom w:val="single" w:sz="12" w:space="0" w:color="auto"/>
              <w:right w:val="single" w:sz="2" w:space="0" w:color="auto"/>
            </w:tcBorders>
          </w:tcPr>
          <w:p w14:paraId="4B3BACB2" w14:textId="77777777" w:rsidR="003D4961" w:rsidRDefault="003D4961" w:rsidP="00960237">
            <w:pPr>
              <w:keepNext/>
              <w:keepLines/>
              <w:tabs>
                <w:tab w:val="left" w:pos="567"/>
                <w:tab w:val="num" w:pos="851"/>
                <w:tab w:val="left" w:pos="993"/>
              </w:tabs>
              <w:jc w:val="center"/>
              <w:rPr>
                <w:rFonts w:ascii="Tahoma" w:hAnsi="Tahoma" w:cs="Tahoma"/>
                <w:sz w:val="18"/>
              </w:rPr>
            </w:pPr>
            <w:r>
              <w:rPr>
                <w:rFonts w:ascii="Tahoma" w:hAnsi="Tahoma" w:cs="Tahoma"/>
                <w:sz w:val="18"/>
              </w:rPr>
              <w:t>Leto zagona objekta</w:t>
            </w:r>
          </w:p>
        </w:tc>
      </w:tr>
      <w:tr w:rsidR="003D4961" w:rsidRPr="00285804" w14:paraId="45B0D2CA" w14:textId="77777777" w:rsidTr="00960237">
        <w:trPr>
          <w:trHeight w:val="780"/>
        </w:trPr>
        <w:tc>
          <w:tcPr>
            <w:tcW w:w="706" w:type="dxa"/>
            <w:tcBorders>
              <w:top w:val="nil"/>
              <w:left w:val="single" w:sz="4" w:space="0" w:color="auto"/>
              <w:bottom w:val="single" w:sz="4" w:space="0" w:color="auto"/>
              <w:right w:val="single" w:sz="4" w:space="0" w:color="auto"/>
            </w:tcBorders>
            <w:vAlign w:val="center"/>
            <w:hideMark/>
          </w:tcPr>
          <w:p w14:paraId="4A07E29B" w14:textId="77777777" w:rsidR="003D4961" w:rsidRPr="00285804" w:rsidRDefault="003D4961" w:rsidP="0096023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1.</w:t>
            </w:r>
          </w:p>
        </w:tc>
        <w:tc>
          <w:tcPr>
            <w:tcW w:w="3798" w:type="dxa"/>
            <w:tcBorders>
              <w:top w:val="nil"/>
              <w:left w:val="single" w:sz="4" w:space="0" w:color="auto"/>
              <w:bottom w:val="single" w:sz="4" w:space="0" w:color="auto"/>
              <w:right w:val="single" w:sz="4" w:space="0" w:color="auto"/>
            </w:tcBorders>
          </w:tcPr>
          <w:p w14:paraId="2B8D22E9" w14:textId="77777777" w:rsidR="003D4961" w:rsidRPr="00285804" w:rsidRDefault="003D4961" w:rsidP="00960237">
            <w:pPr>
              <w:keepNext/>
              <w:keepLines/>
              <w:tabs>
                <w:tab w:val="left" w:pos="567"/>
                <w:tab w:val="num" w:pos="851"/>
                <w:tab w:val="left" w:pos="993"/>
              </w:tabs>
              <w:rPr>
                <w:rFonts w:ascii="Tahoma" w:hAnsi="Tahoma" w:cs="Tahoma"/>
              </w:rPr>
            </w:pPr>
          </w:p>
          <w:p w14:paraId="60810CE0" w14:textId="77777777" w:rsidR="003D4961" w:rsidRPr="00285804" w:rsidRDefault="003D4961" w:rsidP="00960237">
            <w:pPr>
              <w:keepNext/>
              <w:keepLines/>
              <w:tabs>
                <w:tab w:val="left" w:pos="567"/>
                <w:tab w:val="num" w:pos="851"/>
                <w:tab w:val="left" w:pos="993"/>
              </w:tabs>
              <w:rPr>
                <w:rFonts w:ascii="Tahoma" w:hAnsi="Tahoma" w:cs="Tahoma"/>
              </w:rPr>
            </w:pPr>
          </w:p>
          <w:p w14:paraId="51D7CB1C" w14:textId="77777777" w:rsidR="003D4961" w:rsidRPr="00285804" w:rsidRDefault="003D4961" w:rsidP="00960237">
            <w:pPr>
              <w:keepNext/>
              <w:keepLines/>
              <w:tabs>
                <w:tab w:val="left" w:pos="567"/>
                <w:tab w:val="num" w:pos="851"/>
                <w:tab w:val="left" w:pos="993"/>
              </w:tabs>
              <w:rPr>
                <w:rFonts w:ascii="Tahoma" w:hAnsi="Tahoma" w:cs="Tahoma"/>
              </w:rPr>
            </w:pPr>
          </w:p>
        </w:tc>
        <w:tc>
          <w:tcPr>
            <w:tcW w:w="6003" w:type="dxa"/>
            <w:tcBorders>
              <w:top w:val="nil"/>
              <w:left w:val="single" w:sz="4" w:space="0" w:color="auto"/>
              <w:bottom w:val="single" w:sz="4" w:space="0" w:color="auto"/>
              <w:right w:val="single" w:sz="4" w:space="0" w:color="auto"/>
            </w:tcBorders>
          </w:tcPr>
          <w:p w14:paraId="5E97D3ED" w14:textId="77777777" w:rsidR="003D4961" w:rsidRPr="00285804" w:rsidRDefault="003D4961" w:rsidP="00960237">
            <w:pPr>
              <w:keepNext/>
              <w:keepLines/>
              <w:tabs>
                <w:tab w:val="left" w:pos="567"/>
                <w:tab w:val="num" w:pos="851"/>
                <w:tab w:val="left" w:pos="993"/>
              </w:tabs>
              <w:rPr>
                <w:rFonts w:ascii="Tahoma" w:hAnsi="Tahoma" w:cs="Tahoma"/>
              </w:rPr>
            </w:pPr>
          </w:p>
        </w:tc>
        <w:tc>
          <w:tcPr>
            <w:tcW w:w="1834" w:type="dxa"/>
            <w:tcBorders>
              <w:top w:val="nil"/>
              <w:left w:val="single" w:sz="4" w:space="0" w:color="auto"/>
              <w:bottom w:val="single" w:sz="4" w:space="0" w:color="auto"/>
              <w:right w:val="single" w:sz="4" w:space="0" w:color="auto"/>
            </w:tcBorders>
          </w:tcPr>
          <w:p w14:paraId="01AA1460" w14:textId="77777777" w:rsidR="003D4961" w:rsidRPr="00285804" w:rsidRDefault="003D4961" w:rsidP="00960237">
            <w:pPr>
              <w:keepNext/>
              <w:keepLines/>
              <w:tabs>
                <w:tab w:val="left" w:pos="567"/>
                <w:tab w:val="num" w:pos="851"/>
                <w:tab w:val="left" w:pos="993"/>
              </w:tabs>
              <w:jc w:val="center"/>
              <w:rPr>
                <w:rFonts w:ascii="Tahoma" w:hAnsi="Tahoma" w:cs="Tahoma"/>
              </w:rPr>
            </w:pPr>
          </w:p>
        </w:tc>
        <w:tc>
          <w:tcPr>
            <w:tcW w:w="1834" w:type="dxa"/>
            <w:tcBorders>
              <w:top w:val="nil"/>
              <w:left w:val="single" w:sz="4" w:space="0" w:color="auto"/>
              <w:bottom w:val="single" w:sz="4" w:space="0" w:color="auto"/>
              <w:right w:val="single" w:sz="4" w:space="0" w:color="auto"/>
            </w:tcBorders>
          </w:tcPr>
          <w:p w14:paraId="74DC6237" w14:textId="77777777" w:rsidR="003D4961" w:rsidRPr="00285804" w:rsidRDefault="003D4961" w:rsidP="00960237">
            <w:pPr>
              <w:keepNext/>
              <w:keepLines/>
              <w:tabs>
                <w:tab w:val="left" w:pos="567"/>
                <w:tab w:val="num" w:pos="851"/>
                <w:tab w:val="left" w:pos="993"/>
              </w:tabs>
              <w:jc w:val="center"/>
              <w:rPr>
                <w:rFonts w:ascii="Tahoma" w:hAnsi="Tahoma" w:cs="Tahoma"/>
              </w:rPr>
            </w:pPr>
          </w:p>
        </w:tc>
      </w:tr>
      <w:tr w:rsidR="003D4961" w:rsidRPr="00285804" w14:paraId="6A5E739E"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2B9369AC" w14:textId="77777777" w:rsidR="003D4961" w:rsidRPr="00285804" w:rsidRDefault="003D4961" w:rsidP="0096023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2.</w:t>
            </w:r>
          </w:p>
        </w:tc>
        <w:tc>
          <w:tcPr>
            <w:tcW w:w="3798" w:type="dxa"/>
            <w:tcBorders>
              <w:top w:val="single" w:sz="4" w:space="0" w:color="auto"/>
              <w:left w:val="single" w:sz="4" w:space="0" w:color="auto"/>
              <w:bottom w:val="single" w:sz="4" w:space="0" w:color="auto"/>
              <w:right w:val="single" w:sz="4" w:space="0" w:color="auto"/>
            </w:tcBorders>
          </w:tcPr>
          <w:p w14:paraId="5149C09A" w14:textId="77777777" w:rsidR="003D4961" w:rsidRPr="00285804" w:rsidRDefault="003D4961" w:rsidP="00960237">
            <w:pPr>
              <w:keepNext/>
              <w:keepLines/>
              <w:tabs>
                <w:tab w:val="left" w:pos="567"/>
                <w:tab w:val="num" w:pos="851"/>
                <w:tab w:val="left" w:pos="993"/>
              </w:tabs>
              <w:rPr>
                <w:rFonts w:ascii="Tahoma" w:hAnsi="Tahoma" w:cs="Tahoma"/>
              </w:rPr>
            </w:pPr>
          </w:p>
          <w:p w14:paraId="156EBAFA" w14:textId="77777777" w:rsidR="003D4961" w:rsidRPr="00285804" w:rsidRDefault="003D4961" w:rsidP="00960237">
            <w:pPr>
              <w:keepNext/>
              <w:keepLines/>
              <w:tabs>
                <w:tab w:val="left" w:pos="567"/>
                <w:tab w:val="num" w:pos="851"/>
                <w:tab w:val="left" w:pos="993"/>
              </w:tabs>
              <w:rPr>
                <w:rFonts w:ascii="Tahoma" w:hAnsi="Tahoma" w:cs="Tahoma"/>
              </w:rPr>
            </w:pPr>
          </w:p>
          <w:p w14:paraId="5407B2EE" w14:textId="77777777" w:rsidR="003D4961" w:rsidRPr="00285804" w:rsidRDefault="003D4961" w:rsidP="00960237">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46683172" w14:textId="77777777" w:rsidR="003D4961" w:rsidRPr="00285804" w:rsidRDefault="003D4961" w:rsidP="00960237">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263DCC37" w14:textId="77777777" w:rsidR="003D4961" w:rsidRPr="00285804" w:rsidRDefault="003D4961" w:rsidP="00960237">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2BD01FBE" w14:textId="77777777" w:rsidR="003D4961" w:rsidRPr="00285804" w:rsidRDefault="003D4961" w:rsidP="00960237">
            <w:pPr>
              <w:keepNext/>
              <w:keepLines/>
              <w:tabs>
                <w:tab w:val="left" w:pos="567"/>
                <w:tab w:val="num" w:pos="851"/>
                <w:tab w:val="left" w:pos="993"/>
              </w:tabs>
              <w:jc w:val="center"/>
              <w:rPr>
                <w:rFonts w:ascii="Tahoma" w:hAnsi="Tahoma" w:cs="Tahoma"/>
              </w:rPr>
            </w:pPr>
          </w:p>
        </w:tc>
      </w:tr>
      <w:tr w:rsidR="003D4961" w:rsidRPr="00285804" w14:paraId="07991A2D"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44866C0F" w14:textId="77777777" w:rsidR="003D4961" w:rsidRPr="00285804" w:rsidRDefault="003D4961" w:rsidP="0096023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3.</w:t>
            </w:r>
          </w:p>
        </w:tc>
        <w:tc>
          <w:tcPr>
            <w:tcW w:w="3798" w:type="dxa"/>
            <w:tcBorders>
              <w:top w:val="single" w:sz="4" w:space="0" w:color="auto"/>
              <w:left w:val="single" w:sz="4" w:space="0" w:color="auto"/>
              <w:bottom w:val="single" w:sz="4" w:space="0" w:color="auto"/>
              <w:right w:val="single" w:sz="4" w:space="0" w:color="auto"/>
            </w:tcBorders>
          </w:tcPr>
          <w:p w14:paraId="73EC585C" w14:textId="77777777" w:rsidR="003D4961" w:rsidRPr="00285804" w:rsidRDefault="003D4961" w:rsidP="00960237">
            <w:pPr>
              <w:keepNext/>
              <w:keepLines/>
              <w:tabs>
                <w:tab w:val="left" w:pos="567"/>
                <w:tab w:val="num" w:pos="851"/>
                <w:tab w:val="left" w:pos="993"/>
              </w:tabs>
              <w:rPr>
                <w:rFonts w:ascii="Tahoma" w:hAnsi="Tahoma" w:cs="Tahoma"/>
              </w:rPr>
            </w:pPr>
          </w:p>
          <w:p w14:paraId="4D06A440" w14:textId="77777777" w:rsidR="003D4961" w:rsidRPr="00285804" w:rsidRDefault="003D4961" w:rsidP="00960237">
            <w:pPr>
              <w:keepNext/>
              <w:keepLines/>
              <w:tabs>
                <w:tab w:val="left" w:pos="567"/>
                <w:tab w:val="num" w:pos="851"/>
                <w:tab w:val="left" w:pos="993"/>
              </w:tabs>
              <w:rPr>
                <w:rFonts w:ascii="Tahoma" w:hAnsi="Tahoma" w:cs="Tahoma"/>
              </w:rPr>
            </w:pPr>
          </w:p>
          <w:p w14:paraId="12D81B92" w14:textId="77777777" w:rsidR="003D4961" w:rsidRPr="00285804" w:rsidRDefault="003D4961" w:rsidP="00960237">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07A66E3C" w14:textId="77777777" w:rsidR="003D4961" w:rsidRPr="00285804" w:rsidRDefault="003D4961" w:rsidP="00960237">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16DF9E22" w14:textId="77777777" w:rsidR="003D4961" w:rsidRPr="00285804" w:rsidRDefault="003D4961" w:rsidP="00960237">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1BC249E2" w14:textId="77777777" w:rsidR="003D4961" w:rsidRPr="00285804" w:rsidRDefault="003D4961" w:rsidP="00960237">
            <w:pPr>
              <w:keepNext/>
              <w:keepLines/>
              <w:tabs>
                <w:tab w:val="left" w:pos="567"/>
                <w:tab w:val="num" w:pos="851"/>
                <w:tab w:val="left" w:pos="993"/>
              </w:tabs>
              <w:jc w:val="center"/>
              <w:rPr>
                <w:rFonts w:ascii="Tahoma" w:hAnsi="Tahoma" w:cs="Tahoma"/>
              </w:rPr>
            </w:pPr>
          </w:p>
        </w:tc>
      </w:tr>
      <w:tr w:rsidR="003D4961" w:rsidRPr="00285804" w14:paraId="373DEDCD"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178DF73C" w14:textId="77777777" w:rsidR="003D4961" w:rsidRPr="00285804" w:rsidRDefault="003D4961" w:rsidP="0096023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4.</w:t>
            </w:r>
          </w:p>
        </w:tc>
        <w:tc>
          <w:tcPr>
            <w:tcW w:w="3798" w:type="dxa"/>
            <w:tcBorders>
              <w:top w:val="single" w:sz="4" w:space="0" w:color="auto"/>
              <w:left w:val="single" w:sz="4" w:space="0" w:color="auto"/>
              <w:bottom w:val="single" w:sz="4" w:space="0" w:color="auto"/>
              <w:right w:val="single" w:sz="4" w:space="0" w:color="auto"/>
            </w:tcBorders>
          </w:tcPr>
          <w:p w14:paraId="3C5265D4" w14:textId="77777777" w:rsidR="003D4961" w:rsidRPr="00285804" w:rsidRDefault="003D4961" w:rsidP="00960237">
            <w:pPr>
              <w:keepNext/>
              <w:keepLines/>
              <w:tabs>
                <w:tab w:val="left" w:pos="567"/>
                <w:tab w:val="num" w:pos="851"/>
                <w:tab w:val="left" w:pos="993"/>
              </w:tabs>
              <w:rPr>
                <w:rFonts w:ascii="Tahoma" w:hAnsi="Tahoma" w:cs="Tahoma"/>
              </w:rPr>
            </w:pPr>
          </w:p>
          <w:p w14:paraId="40195639" w14:textId="77777777" w:rsidR="003D4961" w:rsidRPr="00285804" w:rsidRDefault="003D4961" w:rsidP="00960237">
            <w:pPr>
              <w:keepNext/>
              <w:keepLines/>
              <w:tabs>
                <w:tab w:val="left" w:pos="567"/>
                <w:tab w:val="num" w:pos="851"/>
                <w:tab w:val="left" w:pos="993"/>
              </w:tabs>
              <w:rPr>
                <w:rFonts w:ascii="Tahoma" w:hAnsi="Tahoma" w:cs="Tahoma"/>
              </w:rPr>
            </w:pPr>
          </w:p>
          <w:p w14:paraId="270DAB3D" w14:textId="77777777" w:rsidR="003D4961" w:rsidRPr="00285804" w:rsidRDefault="003D4961" w:rsidP="00960237">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526F1787" w14:textId="77777777" w:rsidR="003D4961" w:rsidRPr="00285804" w:rsidRDefault="003D4961" w:rsidP="00960237">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0AE6841E" w14:textId="77777777" w:rsidR="003D4961" w:rsidRPr="00285804" w:rsidRDefault="003D4961" w:rsidP="00960237">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48671FDB" w14:textId="77777777" w:rsidR="003D4961" w:rsidRPr="00285804" w:rsidRDefault="003D4961" w:rsidP="00960237">
            <w:pPr>
              <w:keepNext/>
              <w:keepLines/>
              <w:tabs>
                <w:tab w:val="left" w:pos="567"/>
                <w:tab w:val="num" w:pos="851"/>
                <w:tab w:val="left" w:pos="993"/>
              </w:tabs>
              <w:jc w:val="center"/>
              <w:rPr>
                <w:rFonts w:ascii="Tahoma" w:hAnsi="Tahoma" w:cs="Tahoma"/>
              </w:rPr>
            </w:pPr>
          </w:p>
        </w:tc>
      </w:tr>
      <w:tr w:rsidR="003D4961" w:rsidRPr="00285804" w14:paraId="2CED0EEB"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5DD891C2" w14:textId="77777777" w:rsidR="003D4961" w:rsidRPr="00285804" w:rsidRDefault="003D4961" w:rsidP="00960237">
            <w:pPr>
              <w:keepNext/>
              <w:keepLines/>
              <w:tabs>
                <w:tab w:val="left" w:pos="567"/>
                <w:tab w:val="num" w:pos="851"/>
                <w:tab w:val="left" w:pos="993"/>
              </w:tabs>
              <w:jc w:val="center"/>
              <w:rPr>
                <w:rFonts w:ascii="Tahoma" w:hAnsi="Tahoma" w:cs="Tahoma"/>
                <w:sz w:val="18"/>
                <w:szCs w:val="18"/>
              </w:rPr>
            </w:pPr>
            <w:r>
              <w:rPr>
                <w:rFonts w:ascii="Tahoma" w:hAnsi="Tahoma" w:cs="Tahoma"/>
                <w:sz w:val="18"/>
                <w:szCs w:val="18"/>
              </w:rPr>
              <w:t>…</w:t>
            </w:r>
            <w:r w:rsidRPr="00285804">
              <w:rPr>
                <w:rFonts w:ascii="Tahoma" w:hAnsi="Tahoma" w:cs="Tahoma"/>
                <w:sz w:val="18"/>
                <w:szCs w:val="18"/>
              </w:rPr>
              <w:t>.</w:t>
            </w:r>
          </w:p>
        </w:tc>
        <w:tc>
          <w:tcPr>
            <w:tcW w:w="3798" w:type="dxa"/>
            <w:tcBorders>
              <w:top w:val="single" w:sz="4" w:space="0" w:color="auto"/>
              <w:left w:val="single" w:sz="4" w:space="0" w:color="auto"/>
              <w:bottom w:val="single" w:sz="4" w:space="0" w:color="auto"/>
              <w:right w:val="single" w:sz="4" w:space="0" w:color="auto"/>
            </w:tcBorders>
          </w:tcPr>
          <w:p w14:paraId="585CB9D5" w14:textId="77777777" w:rsidR="003D4961" w:rsidRPr="00285804" w:rsidRDefault="003D4961" w:rsidP="00960237">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785211F8" w14:textId="77777777" w:rsidR="003D4961" w:rsidRPr="00285804" w:rsidRDefault="003D4961" w:rsidP="00960237">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7F883F04" w14:textId="77777777" w:rsidR="003D4961" w:rsidRPr="00285804" w:rsidRDefault="003D4961" w:rsidP="00960237">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28E67A42" w14:textId="77777777" w:rsidR="003D4961" w:rsidRPr="00285804" w:rsidRDefault="003D4961" w:rsidP="00960237">
            <w:pPr>
              <w:keepNext/>
              <w:keepLines/>
              <w:tabs>
                <w:tab w:val="left" w:pos="567"/>
                <w:tab w:val="num" w:pos="851"/>
                <w:tab w:val="left" w:pos="993"/>
              </w:tabs>
              <w:jc w:val="center"/>
              <w:rPr>
                <w:rFonts w:ascii="Tahoma" w:hAnsi="Tahoma" w:cs="Tahoma"/>
              </w:rPr>
            </w:pPr>
          </w:p>
        </w:tc>
      </w:tr>
    </w:tbl>
    <w:p w14:paraId="1D621827" w14:textId="77777777" w:rsidR="003D4961" w:rsidRPr="00285804" w:rsidRDefault="003D4961" w:rsidP="003D4961">
      <w:pPr>
        <w:keepNext/>
        <w:keepLines/>
        <w:jc w:val="both"/>
        <w:rPr>
          <w:rFonts w:ascii="Tahoma" w:hAnsi="Tahoma" w:cs="Tahoma"/>
          <w:sz w:val="18"/>
          <w:szCs w:val="18"/>
        </w:rPr>
      </w:pPr>
    </w:p>
    <w:p w14:paraId="57454E48" w14:textId="77777777" w:rsidR="003D4961" w:rsidRPr="00285804" w:rsidRDefault="003D4961" w:rsidP="003D4961">
      <w:pPr>
        <w:keepNext/>
        <w:keepLines/>
        <w:jc w:val="both"/>
        <w:rPr>
          <w:rFonts w:ascii="Tahoma" w:hAnsi="Tahoma" w:cs="Tahoma"/>
          <w:sz w:val="18"/>
          <w:szCs w:val="18"/>
        </w:rPr>
      </w:pPr>
      <w:r w:rsidRPr="00285804">
        <w:rPr>
          <w:rFonts w:ascii="Tahoma" w:hAnsi="Tahoma" w:cs="Tahoma"/>
          <w:sz w:val="18"/>
          <w:szCs w:val="18"/>
        </w:rPr>
        <w:t>Opomba:</w:t>
      </w:r>
      <w:r>
        <w:rPr>
          <w:rFonts w:ascii="Tahoma" w:hAnsi="Tahoma" w:cs="Tahoma"/>
          <w:sz w:val="18"/>
          <w:szCs w:val="18"/>
        </w:rPr>
        <w:t xml:space="preserve"> </w:t>
      </w:r>
      <w:r w:rsidRPr="00285804">
        <w:rPr>
          <w:rFonts w:ascii="Tahoma" w:hAnsi="Tahoma" w:cs="Tahoma"/>
          <w:sz w:val="18"/>
          <w:szCs w:val="18"/>
        </w:rPr>
        <w:t>Ponudniki</w:t>
      </w:r>
      <w:r>
        <w:rPr>
          <w:rFonts w:ascii="Tahoma" w:hAnsi="Tahoma" w:cs="Tahoma"/>
          <w:sz w:val="18"/>
          <w:szCs w:val="18"/>
        </w:rPr>
        <w:t xml:space="preserve"> </w:t>
      </w:r>
      <w:r w:rsidRPr="00285804">
        <w:rPr>
          <w:rFonts w:ascii="Tahoma" w:hAnsi="Tahoma" w:cs="Tahoma"/>
          <w:sz w:val="18"/>
          <w:szCs w:val="18"/>
        </w:rPr>
        <w:t>naj</w:t>
      </w:r>
      <w:r>
        <w:rPr>
          <w:rFonts w:ascii="Tahoma" w:hAnsi="Tahoma" w:cs="Tahoma"/>
          <w:sz w:val="18"/>
          <w:szCs w:val="18"/>
        </w:rPr>
        <w:t xml:space="preserve"> </w:t>
      </w:r>
      <w:r w:rsidRPr="00285804">
        <w:rPr>
          <w:rFonts w:ascii="Tahoma" w:hAnsi="Tahoma" w:cs="Tahoma"/>
          <w:sz w:val="18"/>
          <w:szCs w:val="18"/>
        </w:rPr>
        <w:t>navedejo</w:t>
      </w:r>
      <w:r>
        <w:rPr>
          <w:rFonts w:ascii="Tahoma" w:hAnsi="Tahoma" w:cs="Tahoma"/>
          <w:sz w:val="18"/>
          <w:szCs w:val="18"/>
        </w:rPr>
        <w:t xml:space="preserve"> </w:t>
      </w:r>
      <w:r w:rsidRPr="00285804">
        <w:rPr>
          <w:rFonts w:ascii="Tahoma" w:hAnsi="Tahoma" w:cs="Tahoma"/>
          <w:sz w:val="18"/>
          <w:szCs w:val="18"/>
        </w:rPr>
        <w:t>samo</w:t>
      </w:r>
      <w:r>
        <w:rPr>
          <w:rFonts w:ascii="Tahoma" w:hAnsi="Tahoma" w:cs="Tahoma"/>
          <w:sz w:val="18"/>
          <w:szCs w:val="18"/>
        </w:rPr>
        <w:t xml:space="preserve"> </w:t>
      </w:r>
      <w:r w:rsidRPr="00285804">
        <w:rPr>
          <w:rFonts w:ascii="Tahoma" w:hAnsi="Tahoma" w:cs="Tahoma"/>
          <w:sz w:val="18"/>
          <w:szCs w:val="18"/>
        </w:rPr>
        <w:t>dela,</w:t>
      </w:r>
      <w:r>
        <w:rPr>
          <w:rFonts w:ascii="Tahoma" w:hAnsi="Tahoma" w:cs="Tahoma"/>
          <w:sz w:val="18"/>
          <w:szCs w:val="18"/>
        </w:rPr>
        <w:t xml:space="preserve"> </w:t>
      </w:r>
      <w:r w:rsidRPr="00285804">
        <w:rPr>
          <w:rFonts w:ascii="Tahoma" w:hAnsi="Tahoma" w:cs="Tahoma"/>
          <w:sz w:val="18"/>
          <w:szCs w:val="18"/>
        </w:rPr>
        <w:t>s</w:t>
      </w:r>
      <w:r>
        <w:rPr>
          <w:rFonts w:ascii="Tahoma" w:hAnsi="Tahoma" w:cs="Tahoma"/>
          <w:sz w:val="18"/>
          <w:szCs w:val="18"/>
        </w:rPr>
        <w:t xml:space="preserve"> </w:t>
      </w:r>
      <w:r w:rsidRPr="00285804">
        <w:rPr>
          <w:rFonts w:ascii="Tahoma" w:hAnsi="Tahoma" w:cs="Tahoma"/>
          <w:sz w:val="18"/>
          <w:szCs w:val="18"/>
        </w:rPr>
        <w:t>katerimi</w:t>
      </w:r>
      <w:r>
        <w:rPr>
          <w:rFonts w:ascii="Tahoma" w:hAnsi="Tahoma" w:cs="Tahoma"/>
          <w:sz w:val="18"/>
          <w:szCs w:val="18"/>
        </w:rPr>
        <w:t xml:space="preserve"> </w:t>
      </w:r>
      <w:r w:rsidRPr="00285804">
        <w:rPr>
          <w:rFonts w:ascii="Tahoma" w:hAnsi="Tahoma" w:cs="Tahoma"/>
          <w:sz w:val="18"/>
          <w:szCs w:val="18"/>
        </w:rPr>
        <w:t>dokazujejo</w:t>
      </w:r>
      <w:r>
        <w:rPr>
          <w:rFonts w:ascii="Tahoma" w:hAnsi="Tahoma" w:cs="Tahoma"/>
          <w:sz w:val="18"/>
          <w:szCs w:val="18"/>
        </w:rPr>
        <w:t xml:space="preserve"> </w:t>
      </w:r>
      <w:r w:rsidRPr="00285804">
        <w:rPr>
          <w:rFonts w:ascii="Tahoma" w:hAnsi="Tahoma" w:cs="Tahoma"/>
          <w:sz w:val="18"/>
          <w:szCs w:val="18"/>
        </w:rPr>
        <w:t>reference.</w:t>
      </w:r>
    </w:p>
    <w:p w14:paraId="18D91040" w14:textId="77777777" w:rsidR="003D4961" w:rsidRPr="00285804" w:rsidRDefault="003D4961" w:rsidP="003D4961">
      <w:pPr>
        <w:keepNext/>
        <w:keepLines/>
        <w:contextualSpacing/>
        <w:rPr>
          <w:rFonts w:ascii="Tahoma" w:hAnsi="Tahoma" w:cs="Tahoma"/>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3D4961" w:rsidRPr="005D5727" w14:paraId="0E07DD8D" w14:textId="77777777" w:rsidTr="00960237">
        <w:trPr>
          <w:trHeight w:val="235"/>
        </w:trPr>
        <w:tc>
          <w:tcPr>
            <w:tcW w:w="3430" w:type="dxa"/>
            <w:tcBorders>
              <w:bottom w:val="single" w:sz="4" w:space="0" w:color="auto"/>
            </w:tcBorders>
          </w:tcPr>
          <w:p w14:paraId="5A5136E6" w14:textId="77777777" w:rsidR="003D4961" w:rsidRPr="00CE1BAD" w:rsidRDefault="003D4961" w:rsidP="00960237">
            <w:pPr>
              <w:keepNext/>
              <w:keepLines/>
              <w:ind w:left="-30"/>
              <w:jc w:val="both"/>
              <w:rPr>
                <w:rFonts w:ascii="Tahoma" w:hAnsi="Tahoma" w:cs="Tahoma"/>
                <w:snapToGrid w:val="0"/>
                <w:color w:val="000000"/>
              </w:rPr>
            </w:pPr>
          </w:p>
        </w:tc>
        <w:tc>
          <w:tcPr>
            <w:tcW w:w="2574" w:type="dxa"/>
          </w:tcPr>
          <w:p w14:paraId="78B3F29D" w14:textId="77777777" w:rsidR="003D4961" w:rsidRPr="00CE1BAD" w:rsidRDefault="003D4961" w:rsidP="00960237">
            <w:pPr>
              <w:keepNext/>
              <w:keepLines/>
              <w:jc w:val="center"/>
              <w:rPr>
                <w:rFonts w:ascii="Tahoma" w:hAnsi="Tahoma" w:cs="Tahoma"/>
                <w:snapToGrid w:val="0"/>
                <w:color w:val="000000"/>
              </w:rPr>
            </w:pPr>
          </w:p>
        </w:tc>
        <w:tc>
          <w:tcPr>
            <w:tcW w:w="3148" w:type="dxa"/>
            <w:tcBorders>
              <w:bottom w:val="single" w:sz="4" w:space="0" w:color="auto"/>
            </w:tcBorders>
          </w:tcPr>
          <w:p w14:paraId="2A6F61CE" w14:textId="77777777" w:rsidR="003D4961" w:rsidRPr="005D5727" w:rsidRDefault="003D4961" w:rsidP="00960237">
            <w:pPr>
              <w:keepNext/>
              <w:keepLines/>
              <w:tabs>
                <w:tab w:val="left" w:pos="567"/>
                <w:tab w:val="num" w:pos="851"/>
                <w:tab w:val="left" w:pos="993"/>
              </w:tabs>
              <w:jc w:val="both"/>
              <w:rPr>
                <w:rFonts w:ascii="Tahoma" w:hAnsi="Tahoma" w:cs="Tahoma"/>
                <w:snapToGrid w:val="0"/>
                <w:color w:val="000000"/>
              </w:rPr>
            </w:pPr>
          </w:p>
        </w:tc>
      </w:tr>
      <w:tr w:rsidR="003D4961" w:rsidRPr="00CE1BAD" w14:paraId="367D971F" w14:textId="77777777" w:rsidTr="00960237">
        <w:trPr>
          <w:trHeight w:val="235"/>
        </w:trPr>
        <w:tc>
          <w:tcPr>
            <w:tcW w:w="3430" w:type="dxa"/>
            <w:tcBorders>
              <w:top w:val="single" w:sz="4" w:space="0" w:color="auto"/>
            </w:tcBorders>
          </w:tcPr>
          <w:p w14:paraId="5ECB2929" w14:textId="77777777" w:rsidR="003D4961" w:rsidRPr="00CE1BAD" w:rsidRDefault="003D4961" w:rsidP="00960237">
            <w:pPr>
              <w:keepNext/>
              <w:keepLines/>
              <w:jc w:val="center"/>
              <w:rPr>
                <w:rFonts w:ascii="Tahoma" w:hAnsi="Tahoma" w:cs="Tahoma"/>
                <w:snapToGrid w:val="0"/>
                <w:color w:val="000000"/>
              </w:rPr>
            </w:pPr>
            <w:r w:rsidRPr="00CE1BAD">
              <w:rPr>
                <w:rFonts w:ascii="Tahoma" w:hAnsi="Tahoma" w:cs="Tahoma"/>
                <w:snapToGrid w:val="0"/>
                <w:color w:val="000000"/>
              </w:rPr>
              <w:t>(kraj,</w:t>
            </w:r>
            <w:r>
              <w:rPr>
                <w:rFonts w:ascii="Tahoma" w:hAnsi="Tahoma" w:cs="Tahoma"/>
                <w:snapToGrid w:val="0"/>
                <w:color w:val="000000"/>
              </w:rPr>
              <w:t xml:space="preserve"> </w:t>
            </w:r>
            <w:r w:rsidRPr="00CE1BAD">
              <w:rPr>
                <w:rFonts w:ascii="Tahoma" w:hAnsi="Tahoma" w:cs="Tahoma"/>
                <w:snapToGrid w:val="0"/>
                <w:color w:val="000000"/>
              </w:rPr>
              <w:t>datum)</w:t>
            </w:r>
          </w:p>
        </w:tc>
        <w:tc>
          <w:tcPr>
            <w:tcW w:w="2574" w:type="dxa"/>
          </w:tcPr>
          <w:p w14:paraId="32F6F9EA" w14:textId="77777777" w:rsidR="003D4961" w:rsidRPr="00CE1BAD" w:rsidRDefault="003D4961" w:rsidP="00960237">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47DE4EB0" w14:textId="77777777" w:rsidR="003D4961" w:rsidRPr="00CE1BAD" w:rsidRDefault="003D4961" w:rsidP="00960237">
            <w:pPr>
              <w:keepNext/>
              <w:keepLines/>
              <w:jc w:val="both"/>
              <w:rPr>
                <w:rFonts w:ascii="Tahoma" w:hAnsi="Tahoma" w:cs="Tahoma"/>
                <w:snapToGrid w:val="0"/>
                <w:color w:val="000000"/>
              </w:rPr>
            </w:pPr>
            <w:r>
              <w:rPr>
                <w:rFonts w:ascii="Tahoma" w:hAnsi="Tahoma" w:cs="Tahoma"/>
                <w:snapToGrid w:val="0"/>
                <w:color w:val="000000"/>
              </w:rPr>
              <w:t xml:space="preserve">(Ime in priimek ter </w:t>
            </w:r>
            <w:r w:rsidRPr="003D15DD">
              <w:rPr>
                <w:rFonts w:ascii="Tahoma" w:hAnsi="Tahoma" w:cs="Tahoma"/>
                <w:snapToGrid w:val="0"/>
                <w:color w:val="000000"/>
              </w:rPr>
              <w:t>podpis</w:t>
            </w:r>
            <w:r>
              <w:rPr>
                <w:rFonts w:ascii="Tahoma" w:hAnsi="Tahoma" w:cs="Tahoma"/>
                <w:snapToGrid w:val="0"/>
                <w:color w:val="000000"/>
              </w:rPr>
              <w:t xml:space="preserve"> gospodarskega subjekta</w:t>
            </w:r>
            <w:r w:rsidRPr="00CE1BAD">
              <w:rPr>
                <w:rFonts w:ascii="Tahoma" w:hAnsi="Tahoma" w:cs="Tahoma"/>
                <w:snapToGrid w:val="0"/>
                <w:color w:val="000000"/>
              </w:rPr>
              <w:t>)</w:t>
            </w:r>
          </w:p>
        </w:tc>
      </w:tr>
    </w:tbl>
    <w:p w14:paraId="0B1B4A4B" w14:textId="77777777" w:rsidR="003D4961" w:rsidRPr="00285804" w:rsidRDefault="003D4961" w:rsidP="003D4961">
      <w:pPr>
        <w:keepNext/>
        <w:keepLines/>
        <w:contextualSpacing/>
        <w:rPr>
          <w:rFonts w:ascii="Tahoma" w:hAnsi="Tahoma" w:cs="Tahoma"/>
        </w:rPr>
      </w:pPr>
    </w:p>
    <w:p w14:paraId="30FDE468" w14:textId="77777777" w:rsidR="003D4961" w:rsidRPr="00285804" w:rsidRDefault="003D4961" w:rsidP="003D4961">
      <w:pPr>
        <w:keepNext/>
        <w:keepLines/>
        <w:contextualSpacing/>
        <w:jc w:val="both"/>
        <w:rPr>
          <w:rFonts w:ascii="Tahoma" w:hAnsi="Tahoma" w:cs="Tahoma"/>
          <w:i/>
          <w:sz w:val="18"/>
          <w:szCs w:val="18"/>
        </w:rPr>
      </w:pPr>
      <w:r w:rsidRPr="00285804">
        <w:rPr>
          <w:rFonts w:ascii="Tahoma" w:hAnsi="Tahoma" w:cs="Tahoma"/>
          <w:b/>
          <w:i/>
          <w:sz w:val="18"/>
          <w:szCs w:val="18"/>
        </w:rPr>
        <w:t>Opomba:</w:t>
      </w:r>
      <w:r>
        <w:rPr>
          <w:rFonts w:ascii="Tahoma" w:hAnsi="Tahoma" w:cs="Tahoma"/>
          <w:i/>
          <w:sz w:val="18"/>
          <w:szCs w:val="18"/>
        </w:rPr>
        <w:t xml:space="preserve"> </w:t>
      </w:r>
      <w:r w:rsidRPr="00285804">
        <w:rPr>
          <w:rFonts w:ascii="Tahoma" w:hAnsi="Tahoma" w:cs="Tahoma"/>
          <w:i/>
          <w:sz w:val="18"/>
          <w:szCs w:val="18"/>
        </w:rPr>
        <w:t>Ponudnik</w:t>
      </w:r>
      <w:r>
        <w:rPr>
          <w:rFonts w:ascii="Tahoma" w:hAnsi="Tahoma" w:cs="Tahoma"/>
          <w:i/>
          <w:sz w:val="18"/>
          <w:szCs w:val="18"/>
        </w:rPr>
        <w:t xml:space="preserve"> tabelo </w:t>
      </w:r>
      <w:r w:rsidRPr="00285804">
        <w:rPr>
          <w:rFonts w:ascii="Tahoma" w:hAnsi="Tahoma" w:cs="Tahoma"/>
          <w:i/>
          <w:sz w:val="18"/>
          <w:szCs w:val="18"/>
        </w:rPr>
        <w:t>obrazc</w:t>
      </w:r>
      <w:r>
        <w:rPr>
          <w:rFonts w:ascii="Tahoma" w:hAnsi="Tahoma" w:cs="Tahoma"/>
          <w:i/>
          <w:sz w:val="18"/>
          <w:szCs w:val="18"/>
        </w:rPr>
        <w:t xml:space="preserve">a </w:t>
      </w:r>
      <w:r w:rsidRPr="00285804">
        <w:rPr>
          <w:rFonts w:ascii="Tahoma" w:hAnsi="Tahoma" w:cs="Tahoma"/>
          <w:i/>
          <w:sz w:val="18"/>
          <w:szCs w:val="18"/>
        </w:rPr>
        <w:t>raz</w:t>
      </w:r>
      <w:r>
        <w:rPr>
          <w:rFonts w:ascii="Tahoma" w:hAnsi="Tahoma" w:cs="Tahoma"/>
          <w:i/>
          <w:sz w:val="18"/>
          <w:szCs w:val="18"/>
        </w:rPr>
        <w:t xml:space="preserve">širi </w:t>
      </w:r>
      <w:r w:rsidRPr="00285804">
        <w:rPr>
          <w:rFonts w:ascii="Tahoma" w:hAnsi="Tahoma" w:cs="Tahoma"/>
          <w:i/>
          <w:sz w:val="18"/>
          <w:szCs w:val="18"/>
        </w:rPr>
        <w:t>v</w:t>
      </w:r>
      <w:r>
        <w:rPr>
          <w:rFonts w:ascii="Tahoma" w:hAnsi="Tahoma" w:cs="Tahoma"/>
          <w:i/>
          <w:sz w:val="18"/>
          <w:szCs w:val="18"/>
        </w:rPr>
        <w:t xml:space="preserve"> </w:t>
      </w:r>
      <w:r w:rsidRPr="00285804">
        <w:rPr>
          <w:rFonts w:ascii="Tahoma" w:hAnsi="Tahoma" w:cs="Tahoma"/>
          <w:i/>
          <w:sz w:val="18"/>
          <w:szCs w:val="18"/>
        </w:rPr>
        <w:t>potrebnem</w:t>
      </w:r>
      <w:r>
        <w:rPr>
          <w:rFonts w:ascii="Tahoma" w:hAnsi="Tahoma" w:cs="Tahoma"/>
          <w:i/>
          <w:sz w:val="18"/>
          <w:szCs w:val="18"/>
        </w:rPr>
        <w:t xml:space="preserve"> </w:t>
      </w:r>
      <w:r w:rsidRPr="00285804">
        <w:rPr>
          <w:rFonts w:ascii="Tahoma" w:hAnsi="Tahoma" w:cs="Tahoma"/>
          <w:i/>
          <w:sz w:val="18"/>
          <w:szCs w:val="18"/>
        </w:rPr>
        <w:t>številu.</w:t>
      </w:r>
    </w:p>
    <w:p w14:paraId="1730365C" w14:textId="77777777" w:rsidR="003D4961" w:rsidRPr="00A05E61" w:rsidRDefault="003D4961" w:rsidP="003D4961">
      <w:pPr>
        <w:keepNext/>
        <w:keepLines/>
        <w:contextualSpacing/>
        <w:rPr>
          <w:rFonts w:ascii="Tahoma" w:hAnsi="Tahoma" w:cs="Tahoma"/>
        </w:rPr>
      </w:pPr>
      <w:r w:rsidRPr="00285804">
        <w:rPr>
          <w:rFonts w:ascii="Tahoma" w:hAnsi="Tahoma" w:cs="Tahoma"/>
          <w:b/>
          <w:i/>
          <w:sz w:val="18"/>
          <w:szCs w:val="18"/>
        </w:rPr>
        <w:t>Navodilo:</w:t>
      </w:r>
      <w:r>
        <w:rPr>
          <w:rFonts w:ascii="Tahoma" w:hAnsi="Tahoma" w:cs="Tahoma"/>
          <w:b/>
          <w:i/>
          <w:sz w:val="18"/>
          <w:szCs w:val="18"/>
        </w:rPr>
        <w:t xml:space="preserve"> </w:t>
      </w:r>
      <w:r w:rsidRPr="00285804">
        <w:rPr>
          <w:rFonts w:ascii="Tahoma" w:hAnsi="Tahoma" w:cs="Tahoma"/>
          <w:i/>
          <w:sz w:val="18"/>
          <w:szCs w:val="18"/>
        </w:rPr>
        <w:t>Ponudnik</w:t>
      </w:r>
      <w:r>
        <w:rPr>
          <w:rFonts w:ascii="Tahoma" w:hAnsi="Tahoma" w:cs="Tahoma"/>
          <w:i/>
          <w:sz w:val="18"/>
          <w:szCs w:val="18"/>
        </w:rPr>
        <w:t xml:space="preserve"> </w:t>
      </w:r>
      <w:r w:rsidRPr="00285804">
        <w:rPr>
          <w:rFonts w:ascii="Tahoma" w:hAnsi="Tahoma" w:cs="Tahoma"/>
          <w:i/>
          <w:sz w:val="18"/>
          <w:szCs w:val="18"/>
          <w:u w:val="single"/>
        </w:rPr>
        <w:t>obrazec</w:t>
      </w:r>
      <w:r>
        <w:rPr>
          <w:rFonts w:ascii="Tahoma" w:hAnsi="Tahoma" w:cs="Tahoma"/>
          <w:b/>
          <w:i/>
          <w:sz w:val="18"/>
          <w:szCs w:val="18"/>
        </w:rPr>
        <w:t xml:space="preserve"> </w:t>
      </w:r>
      <w:r w:rsidRPr="00285804">
        <w:rPr>
          <w:rFonts w:ascii="Tahoma" w:hAnsi="Tahoma" w:cs="Tahoma"/>
          <w:i/>
          <w:sz w:val="18"/>
          <w:szCs w:val="18"/>
        </w:rPr>
        <w:t>v</w:t>
      </w:r>
      <w:r>
        <w:rPr>
          <w:rFonts w:ascii="Tahoma" w:hAnsi="Tahoma" w:cs="Tahoma"/>
          <w:i/>
          <w:sz w:val="18"/>
          <w:szCs w:val="18"/>
        </w:rPr>
        <w:t xml:space="preserve"> </w:t>
      </w:r>
      <w:r w:rsidRPr="00285804">
        <w:rPr>
          <w:rFonts w:ascii="Tahoma" w:hAnsi="Tahoma" w:cs="Tahoma"/>
          <w:i/>
          <w:sz w:val="18"/>
          <w:szCs w:val="18"/>
        </w:rPr>
        <w:t>okviru</w:t>
      </w:r>
      <w:r>
        <w:rPr>
          <w:rFonts w:ascii="Tahoma" w:hAnsi="Tahoma" w:cs="Tahoma"/>
          <w:i/>
          <w:sz w:val="18"/>
          <w:szCs w:val="18"/>
        </w:rPr>
        <w:t xml:space="preserve"> </w:t>
      </w:r>
      <w:r w:rsidRPr="00285804">
        <w:rPr>
          <w:rFonts w:ascii="Tahoma" w:hAnsi="Tahoma" w:cs="Tahoma"/>
          <w:i/>
          <w:sz w:val="18"/>
          <w:szCs w:val="18"/>
        </w:rPr>
        <w:t>sistema</w:t>
      </w:r>
      <w:r>
        <w:rPr>
          <w:rFonts w:ascii="Tahoma" w:hAnsi="Tahoma" w:cs="Tahoma"/>
          <w:i/>
          <w:sz w:val="18"/>
          <w:szCs w:val="18"/>
        </w:rPr>
        <w:t xml:space="preserve"> </w:t>
      </w:r>
      <w:r w:rsidRPr="00285804">
        <w:rPr>
          <w:rFonts w:ascii="Tahoma" w:hAnsi="Tahoma" w:cs="Tahoma"/>
          <w:i/>
          <w:sz w:val="18"/>
          <w:szCs w:val="18"/>
        </w:rPr>
        <w:t>e-JN</w:t>
      </w:r>
      <w:r>
        <w:rPr>
          <w:rFonts w:ascii="Tahoma" w:hAnsi="Tahoma" w:cs="Tahoma"/>
          <w:b/>
          <w:i/>
          <w:sz w:val="18"/>
          <w:szCs w:val="18"/>
        </w:rPr>
        <w:t xml:space="preserve"> </w:t>
      </w:r>
      <w:r w:rsidRPr="00285804">
        <w:rPr>
          <w:rFonts w:ascii="Tahoma" w:hAnsi="Tahoma" w:cs="Tahoma"/>
          <w:b/>
          <w:i/>
          <w:sz w:val="18"/>
          <w:szCs w:val="18"/>
          <w:u w:val="single"/>
        </w:rPr>
        <w:t>naloži</w:t>
      </w:r>
      <w:r>
        <w:rPr>
          <w:rFonts w:ascii="Tahoma" w:hAnsi="Tahoma" w:cs="Tahoma"/>
          <w:b/>
          <w:i/>
          <w:sz w:val="18"/>
          <w:szCs w:val="18"/>
          <w:u w:val="single"/>
        </w:rPr>
        <w:t xml:space="preserve"> </w:t>
      </w:r>
      <w:r w:rsidRPr="00285804">
        <w:rPr>
          <w:rFonts w:ascii="Tahoma" w:hAnsi="Tahoma" w:cs="Tahoma"/>
          <w:b/>
          <w:i/>
          <w:sz w:val="18"/>
          <w:szCs w:val="18"/>
          <w:u w:val="single"/>
        </w:rPr>
        <w:t>v</w:t>
      </w:r>
      <w:r>
        <w:rPr>
          <w:rFonts w:ascii="Tahoma" w:hAnsi="Tahoma" w:cs="Tahoma"/>
          <w:b/>
          <w:i/>
          <w:sz w:val="18"/>
          <w:szCs w:val="18"/>
          <w:u w:val="single"/>
        </w:rPr>
        <w:t xml:space="preserve"> </w:t>
      </w:r>
      <w:r w:rsidRPr="00285804">
        <w:rPr>
          <w:rFonts w:ascii="Tahoma" w:hAnsi="Tahoma" w:cs="Tahoma"/>
          <w:b/>
          <w:i/>
          <w:sz w:val="18"/>
          <w:szCs w:val="18"/>
          <w:u w:val="single"/>
        </w:rPr>
        <w:t>Razdelek</w:t>
      </w:r>
      <w:r>
        <w:rPr>
          <w:rFonts w:ascii="Tahoma" w:hAnsi="Tahoma" w:cs="Tahoma"/>
          <w:b/>
          <w:i/>
          <w:sz w:val="18"/>
          <w:szCs w:val="18"/>
          <w:u w:val="single"/>
        </w:rPr>
        <w:t xml:space="preserve"> </w:t>
      </w:r>
      <w:r w:rsidRPr="00285804">
        <w:rPr>
          <w:rFonts w:ascii="Tahoma" w:hAnsi="Tahoma" w:cs="Tahoma"/>
          <w:b/>
          <w:i/>
          <w:sz w:val="18"/>
          <w:szCs w:val="18"/>
          <w:u w:val="single"/>
        </w:rPr>
        <w:t>»DOKUMENTI«,</w:t>
      </w:r>
      <w:r>
        <w:rPr>
          <w:rFonts w:ascii="Tahoma" w:hAnsi="Tahoma" w:cs="Tahoma"/>
          <w:b/>
          <w:i/>
          <w:sz w:val="18"/>
          <w:szCs w:val="18"/>
          <w:u w:val="single"/>
        </w:rPr>
        <w:t xml:space="preserve"> </w:t>
      </w:r>
      <w:r w:rsidRPr="00285804">
        <w:rPr>
          <w:rFonts w:ascii="Tahoma" w:hAnsi="Tahoma" w:cs="Tahoma"/>
          <w:b/>
          <w:i/>
          <w:sz w:val="18"/>
          <w:szCs w:val="18"/>
          <w:u w:val="single"/>
        </w:rPr>
        <w:t>del</w:t>
      </w:r>
      <w:r>
        <w:rPr>
          <w:rFonts w:ascii="Tahoma" w:hAnsi="Tahoma" w:cs="Tahoma"/>
          <w:b/>
          <w:i/>
          <w:sz w:val="18"/>
          <w:szCs w:val="18"/>
          <w:u w:val="single"/>
        </w:rPr>
        <w:t xml:space="preserve"> </w:t>
      </w:r>
      <w:r w:rsidRPr="00285804">
        <w:rPr>
          <w:rFonts w:ascii="Tahoma" w:hAnsi="Tahoma" w:cs="Tahoma"/>
          <w:b/>
          <w:i/>
          <w:sz w:val="18"/>
          <w:szCs w:val="18"/>
          <w:u w:val="single"/>
        </w:rPr>
        <w:t>»Ostale</w:t>
      </w:r>
      <w:r>
        <w:rPr>
          <w:rFonts w:ascii="Tahoma" w:hAnsi="Tahoma" w:cs="Tahoma"/>
          <w:b/>
          <w:i/>
          <w:sz w:val="18"/>
          <w:szCs w:val="18"/>
          <w:u w:val="single"/>
        </w:rPr>
        <w:t xml:space="preserve"> </w:t>
      </w:r>
      <w:r w:rsidRPr="00285804">
        <w:rPr>
          <w:rFonts w:ascii="Tahoma" w:hAnsi="Tahoma" w:cs="Tahoma"/>
          <w:b/>
          <w:i/>
          <w:sz w:val="18"/>
          <w:szCs w:val="18"/>
          <w:u w:val="single"/>
        </w:rPr>
        <w:t>priloge«!!!</w:t>
      </w:r>
      <w:r w:rsidRPr="00112425">
        <w:rPr>
          <w:rFonts w:ascii="Tahoma" w:hAnsi="Tahoma" w:cs="Tahoma"/>
        </w:rPr>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850"/>
        <w:gridCol w:w="567"/>
      </w:tblGrid>
      <w:tr w:rsidR="003D4961" w:rsidRPr="00285804" w14:paraId="101B9446" w14:textId="77777777" w:rsidTr="00960237">
        <w:tc>
          <w:tcPr>
            <w:tcW w:w="8217" w:type="dxa"/>
            <w:tcBorders>
              <w:top w:val="single" w:sz="4" w:space="0" w:color="auto"/>
              <w:left w:val="single" w:sz="4" w:space="0" w:color="auto"/>
              <w:bottom w:val="single" w:sz="4" w:space="0" w:color="auto"/>
              <w:right w:val="single" w:sz="4" w:space="0" w:color="808080"/>
            </w:tcBorders>
          </w:tcPr>
          <w:p w14:paraId="2FA23353" w14:textId="77777777" w:rsidR="003D4961" w:rsidRPr="00285804" w:rsidRDefault="003D4961" w:rsidP="00960237">
            <w:pPr>
              <w:keepNext/>
              <w:keepLines/>
              <w:contextualSpacing/>
              <w:rPr>
                <w:rFonts w:ascii="Tahoma" w:hAnsi="Tahoma" w:cs="Tahoma"/>
              </w:rPr>
            </w:pPr>
            <w:r w:rsidRPr="00285804">
              <w:lastRenderedPageBreak/>
              <w:br w:type="page"/>
            </w:r>
            <w:r w:rsidRPr="00285804">
              <w:br w:type="page"/>
            </w:r>
            <w:r w:rsidRPr="00285804">
              <w:rPr>
                <w:rFonts w:ascii="Tahoma" w:hAnsi="Tahoma" w:cs="Tahoma"/>
                <w:b/>
              </w:rPr>
              <w:br w:type="page"/>
            </w:r>
            <w:r w:rsidRPr="00285804">
              <w:rPr>
                <w:rFonts w:ascii="Tahoma" w:hAnsi="Tahoma" w:cs="Tahoma"/>
              </w:rPr>
              <w:t>SEZNAM</w:t>
            </w:r>
            <w:r>
              <w:rPr>
                <w:rFonts w:ascii="Tahoma" w:hAnsi="Tahoma" w:cs="Tahoma"/>
              </w:rPr>
              <w:t xml:space="preserve"> </w:t>
            </w:r>
            <w:r w:rsidRPr="00285804">
              <w:rPr>
                <w:rFonts w:ascii="Tahoma" w:hAnsi="Tahoma" w:cs="Tahoma"/>
              </w:rPr>
              <w:t>REFERENC</w:t>
            </w:r>
            <w:r>
              <w:rPr>
                <w:rFonts w:ascii="Tahoma" w:hAnsi="Tahoma" w:cs="Tahoma"/>
              </w:rPr>
              <w:t xml:space="preserve"> – Ponudnik</w:t>
            </w:r>
          </w:p>
        </w:tc>
        <w:tc>
          <w:tcPr>
            <w:tcW w:w="850" w:type="dxa"/>
            <w:tcBorders>
              <w:top w:val="single" w:sz="4" w:space="0" w:color="auto"/>
              <w:left w:val="single" w:sz="4" w:space="0" w:color="808080"/>
              <w:bottom w:val="single" w:sz="4" w:space="0" w:color="auto"/>
              <w:right w:val="nil"/>
            </w:tcBorders>
            <w:hideMark/>
          </w:tcPr>
          <w:p w14:paraId="7C97D110" w14:textId="77777777" w:rsidR="003D4961" w:rsidRPr="00285804" w:rsidRDefault="003D4961" w:rsidP="00960237">
            <w:pPr>
              <w:keepNext/>
              <w:keepLines/>
              <w:contextualSpacing/>
              <w:jc w:val="right"/>
              <w:rPr>
                <w:rFonts w:ascii="Tahoma" w:hAnsi="Tahoma" w:cs="Tahoma"/>
                <w:b/>
              </w:rPr>
            </w:pPr>
            <w:r w:rsidRPr="00285804">
              <w:rPr>
                <w:rFonts w:ascii="Tahoma" w:hAnsi="Tahoma" w:cs="Tahoma"/>
                <w:b/>
                <w:i/>
              </w:rPr>
              <w:t>Priloga</w:t>
            </w:r>
            <w:r>
              <w:rPr>
                <w:rFonts w:ascii="Tahoma" w:hAnsi="Tahoma" w:cs="Tahoma"/>
                <w:b/>
                <w:i/>
              </w:rPr>
              <w:t xml:space="preserve"> </w:t>
            </w:r>
          </w:p>
        </w:tc>
        <w:tc>
          <w:tcPr>
            <w:tcW w:w="567" w:type="dxa"/>
            <w:tcBorders>
              <w:top w:val="single" w:sz="4" w:space="0" w:color="auto"/>
              <w:left w:val="nil"/>
              <w:bottom w:val="single" w:sz="4" w:space="0" w:color="auto"/>
              <w:right w:val="single" w:sz="4" w:space="0" w:color="auto"/>
            </w:tcBorders>
            <w:hideMark/>
          </w:tcPr>
          <w:p w14:paraId="673C51D0" w14:textId="77777777" w:rsidR="003D4961" w:rsidRPr="00285804" w:rsidRDefault="003D4961" w:rsidP="00C70FE6">
            <w:pPr>
              <w:keepNext/>
              <w:keepLines/>
              <w:contextualSpacing/>
              <w:rPr>
                <w:rFonts w:ascii="Tahoma" w:hAnsi="Tahoma" w:cs="Tahoma"/>
                <w:b/>
                <w:i/>
              </w:rPr>
            </w:pPr>
            <w:r>
              <w:rPr>
                <w:rFonts w:ascii="Tahoma" w:hAnsi="Tahoma" w:cs="Tahoma"/>
                <w:b/>
                <w:i/>
              </w:rPr>
              <w:t>6/</w:t>
            </w:r>
            <w:r w:rsidR="00C70FE6">
              <w:rPr>
                <w:rFonts w:ascii="Tahoma" w:hAnsi="Tahoma" w:cs="Tahoma"/>
                <w:b/>
                <w:i/>
              </w:rPr>
              <w:t>3</w:t>
            </w:r>
          </w:p>
        </w:tc>
      </w:tr>
    </w:tbl>
    <w:p w14:paraId="0D13F0A3" w14:textId="77A5F42D" w:rsidR="003D4961" w:rsidRDefault="003D4961" w:rsidP="003D4961">
      <w:pPr>
        <w:keepNext/>
        <w:keepLines/>
        <w:jc w:val="both"/>
        <w:rPr>
          <w:rFonts w:ascii="Tahoma" w:hAnsi="Tahoma" w:cs="Tahoma"/>
          <w:b/>
          <w:color w:val="000000"/>
        </w:rPr>
      </w:pPr>
      <w:r>
        <w:rPr>
          <w:rFonts w:ascii="Tahoma" w:hAnsi="Tahoma" w:cs="Tahoma"/>
          <w:b/>
        </w:rPr>
        <w:t xml:space="preserve">JPE-VOD-231/24 </w:t>
      </w:r>
      <w:r w:rsidR="004862EE">
        <w:rPr>
          <w:rFonts w:ascii="Tahoma" w:hAnsi="Tahoma" w:cs="Tahoma"/>
          <w:b/>
          <w:color w:val="000000"/>
        </w:rPr>
        <w:t>Idejna študija za energijsko izrabo komunalnih odpadkov in sežig komunalnega blata v TEO Ljubljana na lokacijah TE-TOL in RCERO Ljubljana</w:t>
      </w:r>
    </w:p>
    <w:p w14:paraId="51036153" w14:textId="77777777" w:rsidR="003D4961" w:rsidRDefault="003D4961" w:rsidP="003D4961">
      <w:pPr>
        <w:keepNext/>
        <w:keepLines/>
        <w:jc w:val="both"/>
        <w:rPr>
          <w:rFonts w:ascii="Tahoma" w:hAnsi="Tahoma" w:cs="Tahoma"/>
          <w:bCs/>
          <w:i/>
          <w:noProof/>
          <w:sz w:val="18"/>
          <w:szCs w:val="18"/>
        </w:rPr>
      </w:pPr>
    </w:p>
    <w:p w14:paraId="09B98B44" w14:textId="77777777" w:rsidR="003D4961" w:rsidRPr="00285804" w:rsidRDefault="003D4961" w:rsidP="003D4961">
      <w:pPr>
        <w:keepNext/>
        <w:keepLines/>
        <w:tabs>
          <w:tab w:val="left" w:pos="0"/>
        </w:tabs>
        <w:jc w:val="center"/>
        <w:rPr>
          <w:rFonts w:ascii="Tahoma" w:hAnsi="Tahoma" w:cs="Tahoma"/>
          <w:b/>
          <w:sz w:val="22"/>
        </w:rPr>
      </w:pPr>
      <w:r w:rsidRPr="00285804">
        <w:rPr>
          <w:rFonts w:ascii="Tahoma" w:hAnsi="Tahoma" w:cs="Tahoma"/>
          <w:b/>
          <w:sz w:val="22"/>
        </w:rPr>
        <w:t>Seznam</w:t>
      </w:r>
      <w:r>
        <w:rPr>
          <w:rFonts w:ascii="Tahoma" w:hAnsi="Tahoma" w:cs="Tahoma"/>
          <w:b/>
          <w:sz w:val="22"/>
        </w:rPr>
        <w:t xml:space="preserve"> </w:t>
      </w:r>
      <w:r w:rsidRPr="00285804">
        <w:rPr>
          <w:rFonts w:ascii="Tahoma" w:hAnsi="Tahoma" w:cs="Tahoma"/>
          <w:b/>
          <w:sz w:val="22"/>
        </w:rPr>
        <w:t>referenčnih</w:t>
      </w:r>
      <w:r>
        <w:rPr>
          <w:rFonts w:ascii="Tahoma" w:hAnsi="Tahoma" w:cs="Tahoma"/>
          <w:b/>
          <w:sz w:val="22"/>
        </w:rPr>
        <w:t xml:space="preserve"> </w:t>
      </w:r>
      <w:r w:rsidRPr="00285804">
        <w:rPr>
          <w:rFonts w:ascii="Tahoma" w:hAnsi="Tahoma" w:cs="Tahoma"/>
          <w:b/>
          <w:sz w:val="22"/>
        </w:rPr>
        <w:t>del</w:t>
      </w:r>
      <w:r>
        <w:rPr>
          <w:rFonts w:ascii="Tahoma" w:hAnsi="Tahoma" w:cs="Tahoma"/>
          <w:b/>
          <w:sz w:val="22"/>
        </w:rPr>
        <w:t xml:space="preserve"> </w:t>
      </w:r>
      <w:r w:rsidRPr="00285804">
        <w:rPr>
          <w:rFonts w:ascii="Tahoma" w:hAnsi="Tahoma" w:cs="Tahoma"/>
          <w:b/>
          <w:sz w:val="22"/>
        </w:rPr>
        <w:t>oziroma</w:t>
      </w:r>
      <w:r>
        <w:rPr>
          <w:rFonts w:ascii="Tahoma" w:hAnsi="Tahoma" w:cs="Tahoma"/>
          <w:b/>
          <w:sz w:val="22"/>
        </w:rPr>
        <w:t xml:space="preserve"> </w:t>
      </w:r>
      <w:r w:rsidRPr="00285804">
        <w:rPr>
          <w:rFonts w:ascii="Tahoma" w:hAnsi="Tahoma" w:cs="Tahoma"/>
          <w:b/>
          <w:sz w:val="22"/>
        </w:rPr>
        <w:t>uspešno</w:t>
      </w:r>
      <w:r>
        <w:rPr>
          <w:rFonts w:ascii="Tahoma" w:hAnsi="Tahoma" w:cs="Tahoma"/>
          <w:b/>
          <w:sz w:val="22"/>
        </w:rPr>
        <w:t xml:space="preserve"> </w:t>
      </w:r>
      <w:r w:rsidRPr="00285804">
        <w:rPr>
          <w:rFonts w:ascii="Tahoma" w:hAnsi="Tahoma" w:cs="Tahoma"/>
          <w:b/>
          <w:sz w:val="22"/>
        </w:rPr>
        <w:t>izvedenih</w:t>
      </w:r>
      <w:r>
        <w:rPr>
          <w:rFonts w:ascii="Tahoma" w:hAnsi="Tahoma" w:cs="Tahoma"/>
          <w:b/>
          <w:sz w:val="22"/>
        </w:rPr>
        <w:t xml:space="preserve"> </w:t>
      </w:r>
      <w:r w:rsidRPr="00285804">
        <w:rPr>
          <w:rFonts w:ascii="Tahoma" w:hAnsi="Tahoma" w:cs="Tahoma"/>
          <w:b/>
          <w:sz w:val="22"/>
        </w:rPr>
        <w:t>poslov</w:t>
      </w:r>
      <w:r>
        <w:rPr>
          <w:rFonts w:ascii="Tahoma" w:hAnsi="Tahoma" w:cs="Tahoma"/>
          <w:b/>
          <w:sz w:val="22"/>
        </w:rPr>
        <w:t xml:space="preserve"> </w:t>
      </w:r>
      <w:r w:rsidRPr="00285804">
        <w:rPr>
          <w:rFonts w:ascii="Tahoma" w:hAnsi="Tahoma" w:cs="Tahoma"/>
          <w:b/>
          <w:sz w:val="22"/>
        </w:rPr>
        <w:t>ponudnika</w:t>
      </w:r>
      <w:r>
        <w:rPr>
          <w:rFonts w:ascii="Tahoma" w:hAnsi="Tahoma" w:cs="Tahoma"/>
          <w:b/>
          <w:sz w:val="22"/>
        </w:rPr>
        <w:t xml:space="preserve"> na področju </w:t>
      </w:r>
      <w:r>
        <w:rPr>
          <w:rFonts w:ascii="Tahoma" w:hAnsi="Tahoma" w:cs="Tahoma"/>
          <w:b/>
          <w:sz w:val="22"/>
          <w:u w:val="single"/>
        </w:rPr>
        <w:t xml:space="preserve">mehanske predelave komunalnih </w:t>
      </w:r>
      <w:r w:rsidRPr="006C4498">
        <w:rPr>
          <w:rFonts w:ascii="Tahoma" w:hAnsi="Tahoma" w:cs="Tahoma"/>
          <w:b/>
          <w:sz w:val="22"/>
          <w:u w:val="single"/>
        </w:rPr>
        <w:t>odpadkov</w:t>
      </w:r>
    </w:p>
    <w:p w14:paraId="2E206893" w14:textId="77777777" w:rsidR="003D4961" w:rsidRPr="00285804" w:rsidRDefault="003D4961" w:rsidP="003D4961">
      <w:pPr>
        <w:keepNext/>
        <w:keepLines/>
        <w:tabs>
          <w:tab w:val="left" w:pos="567"/>
          <w:tab w:val="num" w:pos="851"/>
          <w:tab w:val="left" w:pos="993"/>
        </w:tabs>
        <w:rPr>
          <w:rFonts w:ascii="Tahoma" w:hAnsi="Tahoma" w:cs="Tahoma"/>
          <w:sz w:val="22"/>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798"/>
        <w:gridCol w:w="6003"/>
        <w:gridCol w:w="1834"/>
        <w:gridCol w:w="1834"/>
      </w:tblGrid>
      <w:tr w:rsidR="003D4961" w:rsidRPr="00285804" w14:paraId="4A4E2302" w14:textId="77777777" w:rsidTr="00960237">
        <w:trPr>
          <w:trHeight w:val="482"/>
        </w:trPr>
        <w:tc>
          <w:tcPr>
            <w:tcW w:w="706" w:type="dxa"/>
            <w:tcBorders>
              <w:top w:val="single" w:sz="2" w:space="0" w:color="auto"/>
              <w:left w:val="single" w:sz="2" w:space="0" w:color="auto"/>
              <w:bottom w:val="single" w:sz="12" w:space="0" w:color="auto"/>
              <w:right w:val="single" w:sz="2" w:space="0" w:color="auto"/>
            </w:tcBorders>
            <w:hideMark/>
          </w:tcPr>
          <w:p w14:paraId="2C58A413" w14:textId="77777777" w:rsidR="003D4961" w:rsidRPr="00285804" w:rsidRDefault="003D4961" w:rsidP="00960237">
            <w:pPr>
              <w:keepNext/>
              <w:keepLines/>
              <w:tabs>
                <w:tab w:val="left" w:pos="567"/>
                <w:tab w:val="num" w:pos="851"/>
                <w:tab w:val="left" w:pos="993"/>
              </w:tabs>
              <w:jc w:val="center"/>
              <w:rPr>
                <w:rFonts w:ascii="Tahoma" w:hAnsi="Tahoma" w:cs="Tahoma"/>
                <w:sz w:val="18"/>
              </w:rPr>
            </w:pPr>
            <w:r w:rsidRPr="00285804">
              <w:rPr>
                <w:rFonts w:ascii="Tahoma" w:hAnsi="Tahoma" w:cs="Tahoma"/>
                <w:sz w:val="18"/>
              </w:rPr>
              <w:t>Zap.</w:t>
            </w:r>
            <w:r>
              <w:rPr>
                <w:rFonts w:ascii="Tahoma" w:hAnsi="Tahoma" w:cs="Tahoma"/>
                <w:sz w:val="18"/>
              </w:rPr>
              <w:t xml:space="preserve"> </w:t>
            </w:r>
            <w:r w:rsidRPr="00285804">
              <w:rPr>
                <w:rFonts w:ascii="Tahoma" w:hAnsi="Tahoma" w:cs="Tahoma"/>
                <w:sz w:val="18"/>
              </w:rPr>
              <w:t>št.</w:t>
            </w:r>
          </w:p>
        </w:tc>
        <w:tc>
          <w:tcPr>
            <w:tcW w:w="3798" w:type="dxa"/>
            <w:tcBorders>
              <w:top w:val="single" w:sz="2" w:space="0" w:color="auto"/>
              <w:left w:val="single" w:sz="2" w:space="0" w:color="auto"/>
              <w:bottom w:val="single" w:sz="12" w:space="0" w:color="auto"/>
              <w:right w:val="single" w:sz="2" w:space="0" w:color="auto"/>
            </w:tcBorders>
            <w:vAlign w:val="center"/>
            <w:hideMark/>
          </w:tcPr>
          <w:p w14:paraId="5F9B2A1E" w14:textId="77777777" w:rsidR="003D4961" w:rsidRPr="00285804" w:rsidRDefault="003D4961" w:rsidP="00960237">
            <w:pPr>
              <w:keepNext/>
              <w:keepLines/>
              <w:tabs>
                <w:tab w:val="left" w:pos="567"/>
                <w:tab w:val="num" w:pos="851"/>
                <w:tab w:val="left" w:pos="993"/>
              </w:tabs>
              <w:jc w:val="center"/>
              <w:rPr>
                <w:rFonts w:ascii="Tahoma" w:hAnsi="Tahoma" w:cs="Tahoma"/>
                <w:sz w:val="18"/>
              </w:rPr>
            </w:pPr>
            <w:r w:rsidRPr="00285804">
              <w:rPr>
                <w:rFonts w:ascii="Tahoma" w:hAnsi="Tahoma" w:cs="Tahoma"/>
                <w:sz w:val="18"/>
              </w:rPr>
              <w:t>Naziv</w:t>
            </w:r>
            <w:r>
              <w:rPr>
                <w:rFonts w:ascii="Tahoma" w:hAnsi="Tahoma" w:cs="Tahoma"/>
                <w:sz w:val="18"/>
              </w:rPr>
              <w:t xml:space="preserve"> </w:t>
            </w:r>
            <w:r w:rsidRPr="00285804">
              <w:rPr>
                <w:rFonts w:ascii="Tahoma" w:hAnsi="Tahoma" w:cs="Tahoma"/>
                <w:sz w:val="18"/>
              </w:rPr>
              <w:t>naročnika</w:t>
            </w:r>
          </w:p>
        </w:tc>
        <w:tc>
          <w:tcPr>
            <w:tcW w:w="6003" w:type="dxa"/>
            <w:tcBorders>
              <w:top w:val="single" w:sz="2" w:space="0" w:color="auto"/>
              <w:left w:val="single" w:sz="2" w:space="0" w:color="auto"/>
              <w:bottom w:val="single" w:sz="12" w:space="0" w:color="auto"/>
              <w:right w:val="single" w:sz="2" w:space="0" w:color="auto"/>
            </w:tcBorders>
            <w:vAlign w:val="center"/>
            <w:hideMark/>
          </w:tcPr>
          <w:p w14:paraId="5EABAA19" w14:textId="77777777" w:rsidR="003D4961" w:rsidRPr="00285804" w:rsidRDefault="003D4961" w:rsidP="00960237">
            <w:pPr>
              <w:keepNext/>
              <w:keepLines/>
              <w:tabs>
                <w:tab w:val="left" w:pos="567"/>
                <w:tab w:val="num" w:pos="851"/>
                <w:tab w:val="left" w:pos="993"/>
              </w:tabs>
              <w:jc w:val="center"/>
              <w:rPr>
                <w:rFonts w:ascii="Tahoma" w:hAnsi="Tahoma" w:cs="Tahoma"/>
                <w:sz w:val="18"/>
              </w:rPr>
            </w:pPr>
            <w:r w:rsidRPr="00285804">
              <w:rPr>
                <w:rFonts w:ascii="Tahoma" w:hAnsi="Tahoma" w:cs="Tahoma"/>
                <w:sz w:val="18"/>
              </w:rPr>
              <w:t>Predmet</w:t>
            </w:r>
            <w:r>
              <w:rPr>
                <w:rFonts w:ascii="Tahoma" w:hAnsi="Tahoma" w:cs="Tahoma"/>
                <w:sz w:val="18"/>
              </w:rPr>
              <w:t xml:space="preserve"> </w:t>
            </w:r>
            <w:r w:rsidRPr="00285804">
              <w:rPr>
                <w:rFonts w:ascii="Tahoma" w:hAnsi="Tahoma" w:cs="Tahoma"/>
                <w:sz w:val="18"/>
              </w:rPr>
              <w:t>reference</w:t>
            </w:r>
          </w:p>
        </w:tc>
        <w:tc>
          <w:tcPr>
            <w:tcW w:w="1834" w:type="dxa"/>
            <w:tcBorders>
              <w:top w:val="single" w:sz="2" w:space="0" w:color="auto"/>
              <w:left w:val="single" w:sz="2" w:space="0" w:color="auto"/>
              <w:bottom w:val="single" w:sz="12" w:space="0" w:color="auto"/>
              <w:right w:val="single" w:sz="2" w:space="0" w:color="auto"/>
            </w:tcBorders>
          </w:tcPr>
          <w:p w14:paraId="7AA95BD1" w14:textId="77777777" w:rsidR="003D4961" w:rsidRPr="00285804" w:rsidRDefault="003D4961" w:rsidP="006C4A8A">
            <w:pPr>
              <w:keepNext/>
              <w:keepLines/>
              <w:tabs>
                <w:tab w:val="left" w:pos="567"/>
                <w:tab w:val="num" w:pos="851"/>
                <w:tab w:val="left" w:pos="993"/>
              </w:tabs>
              <w:jc w:val="center"/>
              <w:rPr>
                <w:rFonts w:ascii="Tahoma" w:hAnsi="Tahoma" w:cs="Tahoma"/>
                <w:sz w:val="18"/>
              </w:rPr>
            </w:pPr>
            <w:r>
              <w:rPr>
                <w:rFonts w:ascii="Tahoma" w:hAnsi="Tahoma" w:cs="Tahoma"/>
                <w:sz w:val="18"/>
              </w:rPr>
              <w:t>Leto izdelave dokumentacije</w:t>
            </w:r>
          </w:p>
        </w:tc>
        <w:tc>
          <w:tcPr>
            <w:tcW w:w="1834" w:type="dxa"/>
            <w:tcBorders>
              <w:top w:val="single" w:sz="2" w:space="0" w:color="auto"/>
              <w:left w:val="single" w:sz="2" w:space="0" w:color="auto"/>
              <w:bottom w:val="single" w:sz="12" w:space="0" w:color="auto"/>
              <w:right w:val="single" w:sz="2" w:space="0" w:color="auto"/>
            </w:tcBorders>
          </w:tcPr>
          <w:p w14:paraId="4E345FDB" w14:textId="77777777" w:rsidR="003D4961" w:rsidRDefault="003D4961" w:rsidP="00960237">
            <w:pPr>
              <w:keepNext/>
              <w:keepLines/>
              <w:tabs>
                <w:tab w:val="left" w:pos="567"/>
                <w:tab w:val="num" w:pos="851"/>
                <w:tab w:val="left" w:pos="993"/>
              </w:tabs>
              <w:jc w:val="center"/>
              <w:rPr>
                <w:rFonts w:ascii="Tahoma" w:hAnsi="Tahoma" w:cs="Tahoma"/>
                <w:sz w:val="18"/>
              </w:rPr>
            </w:pPr>
            <w:r>
              <w:rPr>
                <w:rFonts w:ascii="Tahoma" w:hAnsi="Tahoma" w:cs="Tahoma"/>
                <w:sz w:val="18"/>
              </w:rPr>
              <w:t>Leto zagona objekta</w:t>
            </w:r>
          </w:p>
        </w:tc>
      </w:tr>
      <w:tr w:rsidR="003D4961" w:rsidRPr="00285804" w14:paraId="27F5E182" w14:textId="77777777" w:rsidTr="00960237">
        <w:trPr>
          <w:trHeight w:val="780"/>
        </w:trPr>
        <w:tc>
          <w:tcPr>
            <w:tcW w:w="706" w:type="dxa"/>
            <w:tcBorders>
              <w:top w:val="nil"/>
              <w:left w:val="single" w:sz="4" w:space="0" w:color="auto"/>
              <w:bottom w:val="single" w:sz="4" w:space="0" w:color="auto"/>
              <w:right w:val="single" w:sz="4" w:space="0" w:color="auto"/>
            </w:tcBorders>
            <w:vAlign w:val="center"/>
            <w:hideMark/>
          </w:tcPr>
          <w:p w14:paraId="32A1E463" w14:textId="77777777" w:rsidR="003D4961" w:rsidRPr="00285804" w:rsidRDefault="003D4961" w:rsidP="0096023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1.</w:t>
            </w:r>
          </w:p>
        </w:tc>
        <w:tc>
          <w:tcPr>
            <w:tcW w:w="3798" w:type="dxa"/>
            <w:tcBorders>
              <w:top w:val="nil"/>
              <w:left w:val="single" w:sz="4" w:space="0" w:color="auto"/>
              <w:bottom w:val="single" w:sz="4" w:space="0" w:color="auto"/>
              <w:right w:val="single" w:sz="4" w:space="0" w:color="auto"/>
            </w:tcBorders>
          </w:tcPr>
          <w:p w14:paraId="07C36995" w14:textId="77777777" w:rsidR="003D4961" w:rsidRPr="00285804" w:rsidRDefault="003D4961" w:rsidP="00960237">
            <w:pPr>
              <w:keepNext/>
              <w:keepLines/>
              <w:tabs>
                <w:tab w:val="left" w:pos="567"/>
                <w:tab w:val="num" w:pos="851"/>
                <w:tab w:val="left" w:pos="993"/>
              </w:tabs>
              <w:rPr>
                <w:rFonts w:ascii="Tahoma" w:hAnsi="Tahoma" w:cs="Tahoma"/>
              </w:rPr>
            </w:pPr>
          </w:p>
          <w:p w14:paraId="6EB634C5" w14:textId="77777777" w:rsidR="003D4961" w:rsidRPr="00285804" w:rsidRDefault="003D4961" w:rsidP="00960237">
            <w:pPr>
              <w:keepNext/>
              <w:keepLines/>
              <w:tabs>
                <w:tab w:val="left" w:pos="567"/>
                <w:tab w:val="num" w:pos="851"/>
                <w:tab w:val="left" w:pos="993"/>
              </w:tabs>
              <w:rPr>
                <w:rFonts w:ascii="Tahoma" w:hAnsi="Tahoma" w:cs="Tahoma"/>
              </w:rPr>
            </w:pPr>
          </w:p>
          <w:p w14:paraId="5F1359E2" w14:textId="77777777" w:rsidR="003D4961" w:rsidRPr="00285804" w:rsidRDefault="003D4961" w:rsidP="00960237">
            <w:pPr>
              <w:keepNext/>
              <w:keepLines/>
              <w:tabs>
                <w:tab w:val="left" w:pos="567"/>
                <w:tab w:val="num" w:pos="851"/>
                <w:tab w:val="left" w:pos="993"/>
              </w:tabs>
              <w:rPr>
                <w:rFonts w:ascii="Tahoma" w:hAnsi="Tahoma" w:cs="Tahoma"/>
              </w:rPr>
            </w:pPr>
          </w:p>
        </w:tc>
        <w:tc>
          <w:tcPr>
            <w:tcW w:w="6003" w:type="dxa"/>
            <w:tcBorders>
              <w:top w:val="nil"/>
              <w:left w:val="single" w:sz="4" w:space="0" w:color="auto"/>
              <w:bottom w:val="single" w:sz="4" w:space="0" w:color="auto"/>
              <w:right w:val="single" w:sz="4" w:space="0" w:color="auto"/>
            </w:tcBorders>
          </w:tcPr>
          <w:p w14:paraId="046C17BC" w14:textId="77777777" w:rsidR="003D4961" w:rsidRPr="00285804" w:rsidRDefault="003D4961" w:rsidP="00960237">
            <w:pPr>
              <w:keepNext/>
              <w:keepLines/>
              <w:tabs>
                <w:tab w:val="left" w:pos="567"/>
                <w:tab w:val="num" w:pos="851"/>
                <w:tab w:val="left" w:pos="993"/>
              </w:tabs>
              <w:rPr>
                <w:rFonts w:ascii="Tahoma" w:hAnsi="Tahoma" w:cs="Tahoma"/>
              </w:rPr>
            </w:pPr>
          </w:p>
        </w:tc>
        <w:tc>
          <w:tcPr>
            <w:tcW w:w="1834" w:type="dxa"/>
            <w:tcBorders>
              <w:top w:val="nil"/>
              <w:left w:val="single" w:sz="4" w:space="0" w:color="auto"/>
              <w:bottom w:val="single" w:sz="4" w:space="0" w:color="auto"/>
              <w:right w:val="single" w:sz="4" w:space="0" w:color="auto"/>
            </w:tcBorders>
          </w:tcPr>
          <w:p w14:paraId="41D7389A" w14:textId="77777777" w:rsidR="003D4961" w:rsidRPr="00285804" w:rsidRDefault="003D4961" w:rsidP="00960237">
            <w:pPr>
              <w:keepNext/>
              <w:keepLines/>
              <w:tabs>
                <w:tab w:val="left" w:pos="567"/>
                <w:tab w:val="num" w:pos="851"/>
                <w:tab w:val="left" w:pos="993"/>
              </w:tabs>
              <w:jc w:val="center"/>
              <w:rPr>
                <w:rFonts w:ascii="Tahoma" w:hAnsi="Tahoma" w:cs="Tahoma"/>
              </w:rPr>
            </w:pPr>
          </w:p>
        </w:tc>
        <w:tc>
          <w:tcPr>
            <w:tcW w:w="1834" w:type="dxa"/>
            <w:tcBorders>
              <w:top w:val="nil"/>
              <w:left w:val="single" w:sz="4" w:space="0" w:color="auto"/>
              <w:bottom w:val="single" w:sz="4" w:space="0" w:color="auto"/>
              <w:right w:val="single" w:sz="4" w:space="0" w:color="auto"/>
            </w:tcBorders>
          </w:tcPr>
          <w:p w14:paraId="78A33359" w14:textId="77777777" w:rsidR="003D4961" w:rsidRPr="00285804" w:rsidRDefault="003D4961" w:rsidP="00960237">
            <w:pPr>
              <w:keepNext/>
              <w:keepLines/>
              <w:tabs>
                <w:tab w:val="left" w:pos="567"/>
                <w:tab w:val="num" w:pos="851"/>
                <w:tab w:val="left" w:pos="993"/>
              </w:tabs>
              <w:jc w:val="center"/>
              <w:rPr>
                <w:rFonts w:ascii="Tahoma" w:hAnsi="Tahoma" w:cs="Tahoma"/>
              </w:rPr>
            </w:pPr>
          </w:p>
        </w:tc>
      </w:tr>
      <w:tr w:rsidR="003D4961" w:rsidRPr="00285804" w14:paraId="297342DF"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1ED8FB97" w14:textId="77777777" w:rsidR="003D4961" w:rsidRPr="00285804" w:rsidRDefault="003D4961" w:rsidP="0096023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2.</w:t>
            </w:r>
          </w:p>
        </w:tc>
        <w:tc>
          <w:tcPr>
            <w:tcW w:w="3798" w:type="dxa"/>
            <w:tcBorders>
              <w:top w:val="single" w:sz="4" w:space="0" w:color="auto"/>
              <w:left w:val="single" w:sz="4" w:space="0" w:color="auto"/>
              <w:bottom w:val="single" w:sz="4" w:space="0" w:color="auto"/>
              <w:right w:val="single" w:sz="4" w:space="0" w:color="auto"/>
            </w:tcBorders>
          </w:tcPr>
          <w:p w14:paraId="05388EA6" w14:textId="77777777" w:rsidR="003D4961" w:rsidRPr="00285804" w:rsidRDefault="003D4961" w:rsidP="00960237">
            <w:pPr>
              <w:keepNext/>
              <w:keepLines/>
              <w:tabs>
                <w:tab w:val="left" w:pos="567"/>
                <w:tab w:val="num" w:pos="851"/>
                <w:tab w:val="left" w:pos="993"/>
              </w:tabs>
              <w:rPr>
                <w:rFonts w:ascii="Tahoma" w:hAnsi="Tahoma" w:cs="Tahoma"/>
              </w:rPr>
            </w:pPr>
          </w:p>
          <w:p w14:paraId="65C53205" w14:textId="77777777" w:rsidR="003D4961" w:rsidRPr="00285804" w:rsidRDefault="003D4961" w:rsidP="00960237">
            <w:pPr>
              <w:keepNext/>
              <w:keepLines/>
              <w:tabs>
                <w:tab w:val="left" w:pos="567"/>
                <w:tab w:val="num" w:pos="851"/>
                <w:tab w:val="left" w:pos="993"/>
              </w:tabs>
              <w:rPr>
                <w:rFonts w:ascii="Tahoma" w:hAnsi="Tahoma" w:cs="Tahoma"/>
              </w:rPr>
            </w:pPr>
          </w:p>
          <w:p w14:paraId="591CE11A" w14:textId="77777777" w:rsidR="003D4961" w:rsidRPr="00285804" w:rsidRDefault="003D4961" w:rsidP="00960237">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43F482E1" w14:textId="77777777" w:rsidR="003D4961" w:rsidRPr="00285804" w:rsidRDefault="003D4961" w:rsidP="00960237">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164DC2D0" w14:textId="77777777" w:rsidR="003D4961" w:rsidRPr="00285804" w:rsidRDefault="003D4961" w:rsidP="00960237">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40376D92" w14:textId="77777777" w:rsidR="003D4961" w:rsidRPr="00285804" w:rsidRDefault="003D4961" w:rsidP="00960237">
            <w:pPr>
              <w:keepNext/>
              <w:keepLines/>
              <w:tabs>
                <w:tab w:val="left" w:pos="567"/>
                <w:tab w:val="num" w:pos="851"/>
                <w:tab w:val="left" w:pos="993"/>
              </w:tabs>
              <w:jc w:val="center"/>
              <w:rPr>
                <w:rFonts w:ascii="Tahoma" w:hAnsi="Tahoma" w:cs="Tahoma"/>
              </w:rPr>
            </w:pPr>
          </w:p>
        </w:tc>
      </w:tr>
      <w:tr w:rsidR="003D4961" w:rsidRPr="00285804" w14:paraId="37F90EAD"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45D92DC4" w14:textId="77777777" w:rsidR="003D4961" w:rsidRPr="00285804" w:rsidRDefault="003D4961" w:rsidP="0096023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3.</w:t>
            </w:r>
          </w:p>
        </w:tc>
        <w:tc>
          <w:tcPr>
            <w:tcW w:w="3798" w:type="dxa"/>
            <w:tcBorders>
              <w:top w:val="single" w:sz="4" w:space="0" w:color="auto"/>
              <w:left w:val="single" w:sz="4" w:space="0" w:color="auto"/>
              <w:bottom w:val="single" w:sz="4" w:space="0" w:color="auto"/>
              <w:right w:val="single" w:sz="4" w:space="0" w:color="auto"/>
            </w:tcBorders>
          </w:tcPr>
          <w:p w14:paraId="37BDA05B" w14:textId="77777777" w:rsidR="003D4961" w:rsidRPr="00285804" w:rsidRDefault="003D4961" w:rsidP="00960237">
            <w:pPr>
              <w:keepNext/>
              <w:keepLines/>
              <w:tabs>
                <w:tab w:val="left" w:pos="567"/>
                <w:tab w:val="num" w:pos="851"/>
                <w:tab w:val="left" w:pos="993"/>
              </w:tabs>
              <w:rPr>
                <w:rFonts w:ascii="Tahoma" w:hAnsi="Tahoma" w:cs="Tahoma"/>
              </w:rPr>
            </w:pPr>
          </w:p>
          <w:p w14:paraId="00BD88F9" w14:textId="77777777" w:rsidR="003D4961" w:rsidRPr="00285804" w:rsidRDefault="003D4961" w:rsidP="00960237">
            <w:pPr>
              <w:keepNext/>
              <w:keepLines/>
              <w:tabs>
                <w:tab w:val="left" w:pos="567"/>
                <w:tab w:val="num" w:pos="851"/>
                <w:tab w:val="left" w:pos="993"/>
              </w:tabs>
              <w:rPr>
                <w:rFonts w:ascii="Tahoma" w:hAnsi="Tahoma" w:cs="Tahoma"/>
              </w:rPr>
            </w:pPr>
          </w:p>
          <w:p w14:paraId="023C57A2" w14:textId="77777777" w:rsidR="003D4961" w:rsidRPr="00285804" w:rsidRDefault="003D4961" w:rsidP="00960237">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5FFA848B" w14:textId="77777777" w:rsidR="003D4961" w:rsidRPr="00285804" w:rsidRDefault="003D4961" w:rsidP="00960237">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28BBB1A8" w14:textId="77777777" w:rsidR="003D4961" w:rsidRPr="00285804" w:rsidRDefault="003D4961" w:rsidP="00960237">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439B4D80" w14:textId="77777777" w:rsidR="003D4961" w:rsidRPr="00285804" w:rsidRDefault="003D4961" w:rsidP="00960237">
            <w:pPr>
              <w:keepNext/>
              <w:keepLines/>
              <w:tabs>
                <w:tab w:val="left" w:pos="567"/>
                <w:tab w:val="num" w:pos="851"/>
                <w:tab w:val="left" w:pos="993"/>
              </w:tabs>
              <w:jc w:val="center"/>
              <w:rPr>
                <w:rFonts w:ascii="Tahoma" w:hAnsi="Tahoma" w:cs="Tahoma"/>
              </w:rPr>
            </w:pPr>
          </w:p>
        </w:tc>
      </w:tr>
      <w:tr w:rsidR="003D4961" w:rsidRPr="00285804" w14:paraId="3C2ACB2B"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68B4E141" w14:textId="77777777" w:rsidR="003D4961" w:rsidRPr="00285804" w:rsidRDefault="003D4961" w:rsidP="0096023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4.</w:t>
            </w:r>
          </w:p>
        </w:tc>
        <w:tc>
          <w:tcPr>
            <w:tcW w:w="3798" w:type="dxa"/>
            <w:tcBorders>
              <w:top w:val="single" w:sz="4" w:space="0" w:color="auto"/>
              <w:left w:val="single" w:sz="4" w:space="0" w:color="auto"/>
              <w:bottom w:val="single" w:sz="4" w:space="0" w:color="auto"/>
              <w:right w:val="single" w:sz="4" w:space="0" w:color="auto"/>
            </w:tcBorders>
          </w:tcPr>
          <w:p w14:paraId="7E3275B8" w14:textId="77777777" w:rsidR="003D4961" w:rsidRPr="00285804" w:rsidRDefault="003D4961" w:rsidP="00960237">
            <w:pPr>
              <w:keepNext/>
              <w:keepLines/>
              <w:tabs>
                <w:tab w:val="left" w:pos="567"/>
                <w:tab w:val="num" w:pos="851"/>
                <w:tab w:val="left" w:pos="993"/>
              </w:tabs>
              <w:rPr>
                <w:rFonts w:ascii="Tahoma" w:hAnsi="Tahoma" w:cs="Tahoma"/>
              </w:rPr>
            </w:pPr>
          </w:p>
          <w:p w14:paraId="70DAFE64" w14:textId="77777777" w:rsidR="003D4961" w:rsidRPr="00285804" w:rsidRDefault="003D4961" w:rsidP="00960237">
            <w:pPr>
              <w:keepNext/>
              <w:keepLines/>
              <w:tabs>
                <w:tab w:val="left" w:pos="567"/>
                <w:tab w:val="num" w:pos="851"/>
                <w:tab w:val="left" w:pos="993"/>
              </w:tabs>
              <w:rPr>
                <w:rFonts w:ascii="Tahoma" w:hAnsi="Tahoma" w:cs="Tahoma"/>
              </w:rPr>
            </w:pPr>
          </w:p>
          <w:p w14:paraId="1C5E278F" w14:textId="77777777" w:rsidR="003D4961" w:rsidRPr="00285804" w:rsidRDefault="003D4961" w:rsidP="00960237">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63205BB5" w14:textId="77777777" w:rsidR="003D4961" w:rsidRPr="00285804" w:rsidRDefault="003D4961" w:rsidP="00960237">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6B6B28E2" w14:textId="77777777" w:rsidR="003D4961" w:rsidRPr="00285804" w:rsidRDefault="003D4961" w:rsidP="00960237">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090C6928" w14:textId="77777777" w:rsidR="003D4961" w:rsidRPr="00285804" w:rsidRDefault="003D4961" w:rsidP="00960237">
            <w:pPr>
              <w:keepNext/>
              <w:keepLines/>
              <w:tabs>
                <w:tab w:val="left" w:pos="567"/>
                <w:tab w:val="num" w:pos="851"/>
                <w:tab w:val="left" w:pos="993"/>
              </w:tabs>
              <w:jc w:val="center"/>
              <w:rPr>
                <w:rFonts w:ascii="Tahoma" w:hAnsi="Tahoma" w:cs="Tahoma"/>
              </w:rPr>
            </w:pPr>
          </w:p>
        </w:tc>
      </w:tr>
      <w:tr w:rsidR="003D4961" w:rsidRPr="00285804" w14:paraId="2FEF0F0A" w14:textId="77777777" w:rsidTr="00960237">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50C10DD5" w14:textId="77777777" w:rsidR="003D4961" w:rsidRPr="00285804" w:rsidRDefault="003D4961" w:rsidP="00960237">
            <w:pPr>
              <w:keepNext/>
              <w:keepLines/>
              <w:tabs>
                <w:tab w:val="left" w:pos="567"/>
                <w:tab w:val="num" w:pos="851"/>
                <w:tab w:val="left" w:pos="993"/>
              </w:tabs>
              <w:jc w:val="center"/>
              <w:rPr>
                <w:rFonts w:ascii="Tahoma" w:hAnsi="Tahoma" w:cs="Tahoma"/>
                <w:sz w:val="18"/>
                <w:szCs w:val="18"/>
              </w:rPr>
            </w:pPr>
            <w:r>
              <w:rPr>
                <w:rFonts w:ascii="Tahoma" w:hAnsi="Tahoma" w:cs="Tahoma"/>
                <w:sz w:val="18"/>
                <w:szCs w:val="18"/>
              </w:rPr>
              <w:t>…</w:t>
            </w:r>
            <w:r w:rsidRPr="00285804">
              <w:rPr>
                <w:rFonts w:ascii="Tahoma" w:hAnsi="Tahoma" w:cs="Tahoma"/>
                <w:sz w:val="18"/>
                <w:szCs w:val="18"/>
              </w:rPr>
              <w:t>.</w:t>
            </w:r>
          </w:p>
        </w:tc>
        <w:tc>
          <w:tcPr>
            <w:tcW w:w="3798" w:type="dxa"/>
            <w:tcBorders>
              <w:top w:val="single" w:sz="4" w:space="0" w:color="auto"/>
              <w:left w:val="single" w:sz="4" w:space="0" w:color="auto"/>
              <w:bottom w:val="single" w:sz="4" w:space="0" w:color="auto"/>
              <w:right w:val="single" w:sz="4" w:space="0" w:color="auto"/>
            </w:tcBorders>
          </w:tcPr>
          <w:p w14:paraId="193C7CB9" w14:textId="77777777" w:rsidR="003D4961" w:rsidRPr="00285804" w:rsidRDefault="003D4961" w:rsidP="00960237">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40897E9A" w14:textId="77777777" w:rsidR="003D4961" w:rsidRPr="00285804" w:rsidRDefault="003D4961" w:rsidP="00960237">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75CAB907" w14:textId="77777777" w:rsidR="003D4961" w:rsidRPr="00285804" w:rsidRDefault="003D4961" w:rsidP="00960237">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7D292EA3" w14:textId="77777777" w:rsidR="003D4961" w:rsidRPr="00285804" w:rsidRDefault="003D4961" w:rsidP="00960237">
            <w:pPr>
              <w:keepNext/>
              <w:keepLines/>
              <w:tabs>
                <w:tab w:val="left" w:pos="567"/>
                <w:tab w:val="num" w:pos="851"/>
                <w:tab w:val="left" w:pos="993"/>
              </w:tabs>
              <w:jc w:val="center"/>
              <w:rPr>
                <w:rFonts w:ascii="Tahoma" w:hAnsi="Tahoma" w:cs="Tahoma"/>
              </w:rPr>
            </w:pPr>
          </w:p>
        </w:tc>
      </w:tr>
    </w:tbl>
    <w:p w14:paraId="0120B4CC" w14:textId="77777777" w:rsidR="003D4961" w:rsidRPr="00285804" w:rsidRDefault="003D4961" w:rsidP="003D4961">
      <w:pPr>
        <w:keepNext/>
        <w:keepLines/>
        <w:jc w:val="both"/>
        <w:rPr>
          <w:rFonts w:ascii="Tahoma" w:hAnsi="Tahoma" w:cs="Tahoma"/>
          <w:sz w:val="18"/>
          <w:szCs w:val="18"/>
        </w:rPr>
      </w:pPr>
    </w:p>
    <w:p w14:paraId="5EC4B87F" w14:textId="77777777" w:rsidR="003D4961" w:rsidRPr="00285804" w:rsidRDefault="003D4961" w:rsidP="003D4961">
      <w:pPr>
        <w:keepNext/>
        <w:keepLines/>
        <w:jc w:val="both"/>
        <w:rPr>
          <w:rFonts w:ascii="Tahoma" w:hAnsi="Tahoma" w:cs="Tahoma"/>
          <w:sz w:val="18"/>
          <w:szCs w:val="18"/>
        </w:rPr>
      </w:pPr>
      <w:r w:rsidRPr="00285804">
        <w:rPr>
          <w:rFonts w:ascii="Tahoma" w:hAnsi="Tahoma" w:cs="Tahoma"/>
          <w:sz w:val="18"/>
          <w:szCs w:val="18"/>
        </w:rPr>
        <w:t>Opomba:</w:t>
      </w:r>
      <w:r>
        <w:rPr>
          <w:rFonts w:ascii="Tahoma" w:hAnsi="Tahoma" w:cs="Tahoma"/>
          <w:sz w:val="18"/>
          <w:szCs w:val="18"/>
        </w:rPr>
        <w:t xml:space="preserve"> </w:t>
      </w:r>
      <w:r w:rsidRPr="00285804">
        <w:rPr>
          <w:rFonts w:ascii="Tahoma" w:hAnsi="Tahoma" w:cs="Tahoma"/>
          <w:sz w:val="18"/>
          <w:szCs w:val="18"/>
        </w:rPr>
        <w:t>Ponudniki</w:t>
      </w:r>
      <w:r>
        <w:rPr>
          <w:rFonts w:ascii="Tahoma" w:hAnsi="Tahoma" w:cs="Tahoma"/>
          <w:sz w:val="18"/>
          <w:szCs w:val="18"/>
        </w:rPr>
        <w:t xml:space="preserve"> </w:t>
      </w:r>
      <w:r w:rsidRPr="00285804">
        <w:rPr>
          <w:rFonts w:ascii="Tahoma" w:hAnsi="Tahoma" w:cs="Tahoma"/>
          <w:sz w:val="18"/>
          <w:szCs w:val="18"/>
        </w:rPr>
        <w:t>naj</w:t>
      </w:r>
      <w:r>
        <w:rPr>
          <w:rFonts w:ascii="Tahoma" w:hAnsi="Tahoma" w:cs="Tahoma"/>
          <w:sz w:val="18"/>
          <w:szCs w:val="18"/>
        </w:rPr>
        <w:t xml:space="preserve"> </w:t>
      </w:r>
      <w:r w:rsidRPr="00285804">
        <w:rPr>
          <w:rFonts w:ascii="Tahoma" w:hAnsi="Tahoma" w:cs="Tahoma"/>
          <w:sz w:val="18"/>
          <w:szCs w:val="18"/>
        </w:rPr>
        <w:t>navedejo</w:t>
      </w:r>
      <w:r>
        <w:rPr>
          <w:rFonts w:ascii="Tahoma" w:hAnsi="Tahoma" w:cs="Tahoma"/>
          <w:sz w:val="18"/>
          <w:szCs w:val="18"/>
        </w:rPr>
        <w:t xml:space="preserve"> </w:t>
      </w:r>
      <w:r w:rsidRPr="00285804">
        <w:rPr>
          <w:rFonts w:ascii="Tahoma" w:hAnsi="Tahoma" w:cs="Tahoma"/>
          <w:sz w:val="18"/>
          <w:szCs w:val="18"/>
        </w:rPr>
        <w:t>samo</w:t>
      </w:r>
      <w:r>
        <w:rPr>
          <w:rFonts w:ascii="Tahoma" w:hAnsi="Tahoma" w:cs="Tahoma"/>
          <w:sz w:val="18"/>
          <w:szCs w:val="18"/>
        </w:rPr>
        <w:t xml:space="preserve"> </w:t>
      </w:r>
      <w:r w:rsidRPr="00285804">
        <w:rPr>
          <w:rFonts w:ascii="Tahoma" w:hAnsi="Tahoma" w:cs="Tahoma"/>
          <w:sz w:val="18"/>
          <w:szCs w:val="18"/>
        </w:rPr>
        <w:t>dela,</w:t>
      </w:r>
      <w:r>
        <w:rPr>
          <w:rFonts w:ascii="Tahoma" w:hAnsi="Tahoma" w:cs="Tahoma"/>
          <w:sz w:val="18"/>
          <w:szCs w:val="18"/>
        </w:rPr>
        <w:t xml:space="preserve"> </w:t>
      </w:r>
      <w:r w:rsidRPr="00285804">
        <w:rPr>
          <w:rFonts w:ascii="Tahoma" w:hAnsi="Tahoma" w:cs="Tahoma"/>
          <w:sz w:val="18"/>
          <w:szCs w:val="18"/>
        </w:rPr>
        <w:t>s</w:t>
      </w:r>
      <w:r>
        <w:rPr>
          <w:rFonts w:ascii="Tahoma" w:hAnsi="Tahoma" w:cs="Tahoma"/>
          <w:sz w:val="18"/>
          <w:szCs w:val="18"/>
        </w:rPr>
        <w:t xml:space="preserve"> </w:t>
      </w:r>
      <w:r w:rsidRPr="00285804">
        <w:rPr>
          <w:rFonts w:ascii="Tahoma" w:hAnsi="Tahoma" w:cs="Tahoma"/>
          <w:sz w:val="18"/>
          <w:szCs w:val="18"/>
        </w:rPr>
        <w:t>katerimi</w:t>
      </w:r>
      <w:r>
        <w:rPr>
          <w:rFonts w:ascii="Tahoma" w:hAnsi="Tahoma" w:cs="Tahoma"/>
          <w:sz w:val="18"/>
          <w:szCs w:val="18"/>
        </w:rPr>
        <w:t xml:space="preserve"> </w:t>
      </w:r>
      <w:r w:rsidRPr="00285804">
        <w:rPr>
          <w:rFonts w:ascii="Tahoma" w:hAnsi="Tahoma" w:cs="Tahoma"/>
          <w:sz w:val="18"/>
          <w:szCs w:val="18"/>
        </w:rPr>
        <w:t>dokazujejo</w:t>
      </w:r>
      <w:r>
        <w:rPr>
          <w:rFonts w:ascii="Tahoma" w:hAnsi="Tahoma" w:cs="Tahoma"/>
          <w:sz w:val="18"/>
          <w:szCs w:val="18"/>
        </w:rPr>
        <w:t xml:space="preserve"> </w:t>
      </w:r>
      <w:r w:rsidRPr="00285804">
        <w:rPr>
          <w:rFonts w:ascii="Tahoma" w:hAnsi="Tahoma" w:cs="Tahoma"/>
          <w:sz w:val="18"/>
          <w:szCs w:val="18"/>
        </w:rPr>
        <w:t>reference.</w:t>
      </w:r>
    </w:p>
    <w:p w14:paraId="3BE6B76E" w14:textId="77777777" w:rsidR="003D4961" w:rsidRPr="00285804" w:rsidRDefault="003D4961" w:rsidP="003D4961">
      <w:pPr>
        <w:keepNext/>
        <w:keepLines/>
        <w:contextualSpacing/>
        <w:rPr>
          <w:rFonts w:ascii="Tahoma" w:hAnsi="Tahoma" w:cs="Tahoma"/>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3D4961" w:rsidRPr="005D5727" w14:paraId="20050E47" w14:textId="77777777" w:rsidTr="00960237">
        <w:trPr>
          <w:trHeight w:val="235"/>
        </w:trPr>
        <w:tc>
          <w:tcPr>
            <w:tcW w:w="3430" w:type="dxa"/>
            <w:tcBorders>
              <w:bottom w:val="single" w:sz="4" w:space="0" w:color="auto"/>
            </w:tcBorders>
          </w:tcPr>
          <w:p w14:paraId="1D17CD5B" w14:textId="77777777" w:rsidR="003D4961" w:rsidRPr="00CE1BAD" w:rsidRDefault="003D4961" w:rsidP="00960237">
            <w:pPr>
              <w:keepNext/>
              <w:keepLines/>
              <w:ind w:left="-30"/>
              <w:jc w:val="both"/>
              <w:rPr>
                <w:rFonts w:ascii="Tahoma" w:hAnsi="Tahoma" w:cs="Tahoma"/>
                <w:snapToGrid w:val="0"/>
                <w:color w:val="000000"/>
              </w:rPr>
            </w:pPr>
          </w:p>
        </w:tc>
        <w:tc>
          <w:tcPr>
            <w:tcW w:w="2574" w:type="dxa"/>
          </w:tcPr>
          <w:p w14:paraId="352DE018" w14:textId="77777777" w:rsidR="003D4961" w:rsidRPr="00CE1BAD" w:rsidRDefault="003D4961" w:rsidP="00960237">
            <w:pPr>
              <w:keepNext/>
              <w:keepLines/>
              <w:jc w:val="center"/>
              <w:rPr>
                <w:rFonts w:ascii="Tahoma" w:hAnsi="Tahoma" w:cs="Tahoma"/>
                <w:snapToGrid w:val="0"/>
                <w:color w:val="000000"/>
              </w:rPr>
            </w:pPr>
          </w:p>
        </w:tc>
        <w:tc>
          <w:tcPr>
            <w:tcW w:w="3148" w:type="dxa"/>
            <w:tcBorders>
              <w:bottom w:val="single" w:sz="4" w:space="0" w:color="auto"/>
            </w:tcBorders>
          </w:tcPr>
          <w:p w14:paraId="3BFACFDC" w14:textId="77777777" w:rsidR="003D4961" w:rsidRPr="005D5727" w:rsidRDefault="003D4961" w:rsidP="00960237">
            <w:pPr>
              <w:keepNext/>
              <w:keepLines/>
              <w:tabs>
                <w:tab w:val="left" w:pos="567"/>
                <w:tab w:val="num" w:pos="851"/>
                <w:tab w:val="left" w:pos="993"/>
              </w:tabs>
              <w:jc w:val="both"/>
              <w:rPr>
                <w:rFonts w:ascii="Tahoma" w:hAnsi="Tahoma" w:cs="Tahoma"/>
                <w:snapToGrid w:val="0"/>
                <w:color w:val="000000"/>
              </w:rPr>
            </w:pPr>
          </w:p>
        </w:tc>
      </w:tr>
      <w:tr w:rsidR="003D4961" w:rsidRPr="00CE1BAD" w14:paraId="55027EC2" w14:textId="77777777" w:rsidTr="00960237">
        <w:trPr>
          <w:trHeight w:val="235"/>
        </w:trPr>
        <w:tc>
          <w:tcPr>
            <w:tcW w:w="3430" w:type="dxa"/>
            <w:tcBorders>
              <w:top w:val="single" w:sz="4" w:space="0" w:color="auto"/>
            </w:tcBorders>
          </w:tcPr>
          <w:p w14:paraId="7D018E15" w14:textId="77777777" w:rsidR="003D4961" w:rsidRPr="00CE1BAD" w:rsidRDefault="003D4961" w:rsidP="00960237">
            <w:pPr>
              <w:keepNext/>
              <w:keepLines/>
              <w:jc w:val="center"/>
              <w:rPr>
                <w:rFonts w:ascii="Tahoma" w:hAnsi="Tahoma" w:cs="Tahoma"/>
                <w:snapToGrid w:val="0"/>
                <w:color w:val="000000"/>
              </w:rPr>
            </w:pPr>
            <w:r w:rsidRPr="00CE1BAD">
              <w:rPr>
                <w:rFonts w:ascii="Tahoma" w:hAnsi="Tahoma" w:cs="Tahoma"/>
                <w:snapToGrid w:val="0"/>
                <w:color w:val="000000"/>
              </w:rPr>
              <w:t>(kraj,</w:t>
            </w:r>
            <w:r>
              <w:rPr>
                <w:rFonts w:ascii="Tahoma" w:hAnsi="Tahoma" w:cs="Tahoma"/>
                <w:snapToGrid w:val="0"/>
                <w:color w:val="000000"/>
              </w:rPr>
              <w:t xml:space="preserve"> </w:t>
            </w:r>
            <w:r w:rsidRPr="00CE1BAD">
              <w:rPr>
                <w:rFonts w:ascii="Tahoma" w:hAnsi="Tahoma" w:cs="Tahoma"/>
                <w:snapToGrid w:val="0"/>
                <w:color w:val="000000"/>
              </w:rPr>
              <w:t>datum)</w:t>
            </w:r>
          </w:p>
        </w:tc>
        <w:tc>
          <w:tcPr>
            <w:tcW w:w="2574" w:type="dxa"/>
          </w:tcPr>
          <w:p w14:paraId="3FB4C918" w14:textId="77777777" w:rsidR="003D4961" w:rsidRPr="00CE1BAD" w:rsidRDefault="003D4961" w:rsidP="00960237">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1593752A" w14:textId="77777777" w:rsidR="003D4961" w:rsidRPr="00CE1BAD" w:rsidRDefault="003D4961" w:rsidP="00960237">
            <w:pPr>
              <w:keepNext/>
              <w:keepLines/>
              <w:jc w:val="both"/>
              <w:rPr>
                <w:rFonts w:ascii="Tahoma" w:hAnsi="Tahoma" w:cs="Tahoma"/>
                <w:snapToGrid w:val="0"/>
                <w:color w:val="000000"/>
              </w:rPr>
            </w:pPr>
            <w:r>
              <w:rPr>
                <w:rFonts w:ascii="Tahoma" w:hAnsi="Tahoma" w:cs="Tahoma"/>
                <w:snapToGrid w:val="0"/>
                <w:color w:val="000000"/>
              </w:rPr>
              <w:t xml:space="preserve">(Ime in priimek ter </w:t>
            </w:r>
            <w:r w:rsidRPr="003D15DD">
              <w:rPr>
                <w:rFonts w:ascii="Tahoma" w:hAnsi="Tahoma" w:cs="Tahoma"/>
                <w:snapToGrid w:val="0"/>
                <w:color w:val="000000"/>
              </w:rPr>
              <w:t>podpis</w:t>
            </w:r>
            <w:r>
              <w:rPr>
                <w:rFonts w:ascii="Tahoma" w:hAnsi="Tahoma" w:cs="Tahoma"/>
                <w:snapToGrid w:val="0"/>
                <w:color w:val="000000"/>
              </w:rPr>
              <w:t xml:space="preserve"> gospodarskega subjekta</w:t>
            </w:r>
            <w:r w:rsidRPr="00CE1BAD">
              <w:rPr>
                <w:rFonts w:ascii="Tahoma" w:hAnsi="Tahoma" w:cs="Tahoma"/>
                <w:snapToGrid w:val="0"/>
                <w:color w:val="000000"/>
              </w:rPr>
              <w:t>)</w:t>
            </w:r>
          </w:p>
        </w:tc>
      </w:tr>
    </w:tbl>
    <w:p w14:paraId="5BC5C2A6" w14:textId="77777777" w:rsidR="003D4961" w:rsidRPr="00285804" w:rsidRDefault="003D4961" w:rsidP="003D4961">
      <w:pPr>
        <w:keepNext/>
        <w:keepLines/>
        <w:contextualSpacing/>
        <w:rPr>
          <w:rFonts w:ascii="Tahoma" w:hAnsi="Tahoma" w:cs="Tahoma"/>
        </w:rPr>
      </w:pPr>
    </w:p>
    <w:p w14:paraId="4CC942E7" w14:textId="77777777" w:rsidR="003D4961" w:rsidRPr="00285804" w:rsidRDefault="003D4961" w:rsidP="003D4961">
      <w:pPr>
        <w:keepNext/>
        <w:keepLines/>
        <w:contextualSpacing/>
        <w:jc w:val="both"/>
        <w:rPr>
          <w:rFonts w:ascii="Tahoma" w:hAnsi="Tahoma" w:cs="Tahoma"/>
          <w:i/>
          <w:sz w:val="18"/>
          <w:szCs w:val="18"/>
        </w:rPr>
      </w:pPr>
      <w:r w:rsidRPr="00285804">
        <w:rPr>
          <w:rFonts w:ascii="Tahoma" w:hAnsi="Tahoma" w:cs="Tahoma"/>
          <w:b/>
          <w:i/>
          <w:sz w:val="18"/>
          <w:szCs w:val="18"/>
        </w:rPr>
        <w:t>Opomba:</w:t>
      </w:r>
      <w:r>
        <w:rPr>
          <w:rFonts w:ascii="Tahoma" w:hAnsi="Tahoma" w:cs="Tahoma"/>
          <w:i/>
          <w:sz w:val="18"/>
          <w:szCs w:val="18"/>
        </w:rPr>
        <w:t xml:space="preserve"> </w:t>
      </w:r>
      <w:r w:rsidRPr="00285804">
        <w:rPr>
          <w:rFonts w:ascii="Tahoma" w:hAnsi="Tahoma" w:cs="Tahoma"/>
          <w:i/>
          <w:sz w:val="18"/>
          <w:szCs w:val="18"/>
        </w:rPr>
        <w:t>Ponudnik</w:t>
      </w:r>
      <w:r>
        <w:rPr>
          <w:rFonts w:ascii="Tahoma" w:hAnsi="Tahoma" w:cs="Tahoma"/>
          <w:i/>
          <w:sz w:val="18"/>
          <w:szCs w:val="18"/>
        </w:rPr>
        <w:t xml:space="preserve"> tabelo </w:t>
      </w:r>
      <w:r w:rsidRPr="00285804">
        <w:rPr>
          <w:rFonts w:ascii="Tahoma" w:hAnsi="Tahoma" w:cs="Tahoma"/>
          <w:i/>
          <w:sz w:val="18"/>
          <w:szCs w:val="18"/>
        </w:rPr>
        <w:t>obrazc</w:t>
      </w:r>
      <w:r>
        <w:rPr>
          <w:rFonts w:ascii="Tahoma" w:hAnsi="Tahoma" w:cs="Tahoma"/>
          <w:i/>
          <w:sz w:val="18"/>
          <w:szCs w:val="18"/>
        </w:rPr>
        <w:t xml:space="preserve">a </w:t>
      </w:r>
      <w:r w:rsidRPr="00285804">
        <w:rPr>
          <w:rFonts w:ascii="Tahoma" w:hAnsi="Tahoma" w:cs="Tahoma"/>
          <w:i/>
          <w:sz w:val="18"/>
          <w:szCs w:val="18"/>
        </w:rPr>
        <w:t>raz</w:t>
      </w:r>
      <w:r>
        <w:rPr>
          <w:rFonts w:ascii="Tahoma" w:hAnsi="Tahoma" w:cs="Tahoma"/>
          <w:i/>
          <w:sz w:val="18"/>
          <w:szCs w:val="18"/>
        </w:rPr>
        <w:t xml:space="preserve">širi </w:t>
      </w:r>
      <w:r w:rsidRPr="00285804">
        <w:rPr>
          <w:rFonts w:ascii="Tahoma" w:hAnsi="Tahoma" w:cs="Tahoma"/>
          <w:i/>
          <w:sz w:val="18"/>
          <w:szCs w:val="18"/>
        </w:rPr>
        <w:t>v</w:t>
      </w:r>
      <w:r>
        <w:rPr>
          <w:rFonts w:ascii="Tahoma" w:hAnsi="Tahoma" w:cs="Tahoma"/>
          <w:i/>
          <w:sz w:val="18"/>
          <w:szCs w:val="18"/>
        </w:rPr>
        <w:t xml:space="preserve"> </w:t>
      </w:r>
      <w:r w:rsidRPr="00285804">
        <w:rPr>
          <w:rFonts w:ascii="Tahoma" w:hAnsi="Tahoma" w:cs="Tahoma"/>
          <w:i/>
          <w:sz w:val="18"/>
          <w:szCs w:val="18"/>
        </w:rPr>
        <w:t>potrebnem</w:t>
      </w:r>
      <w:r>
        <w:rPr>
          <w:rFonts w:ascii="Tahoma" w:hAnsi="Tahoma" w:cs="Tahoma"/>
          <w:i/>
          <w:sz w:val="18"/>
          <w:szCs w:val="18"/>
        </w:rPr>
        <w:t xml:space="preserve"> </w:t>
      </w:r>
      <w:r w:rsidRPr="00285804">
        <w:rPr>
          <w:rFonts w:ascii="Tahoma" w:hAnsi="Tahoma" w:cs="Tahoma"/>
          <w:i/>
          <w:sz w:val="18"/>
          <w:szCs w:val="18"/>
        </w:rPr>
        <w:t>številu.</w:t>
      </w:r>
    </w:p>
    <w:p w14:paraId="601887A2" w14:textId="77777777" w:rsidR="003D4961" w:rsidRDefault="003D4961" w:rsidP="003D4961">
      <w:pPr>
        <w:keepNext/>
        <w:keepLines/>
        <w:contextualSpacing/>
        <w:rPr>
          <w:rFonts w:ascii="Tahoma" w:hAnsi="Tahoma" w:cs="Tahoma"/>
          <w:i/>
          <w:sz w:val="18"/>
          <w:szCs w:val="18"/>
        </w:rPr>
        <w:sectPr w:rsidR="003D4961" w:rsidSect="00960237">
          <w:pgSz w:w="16838" w:h="11906" w:orient="landscape" w:code="9"/>
          <w:pgMar w:top="1276" w:right="709" w:bottom="1276" w:left="1474" w:header="567" w:footer="397" w:gutter="0"/>
          <w:cols w:space="708"/>
          <w:docGrid w:linePitch="272"/>
        </w:sectPr>
      </w:pPr>
      <w:r w:rsidRPr="00285804">
        <w:rPr>
          <w:rFonts w:ascii="Tahoma" w:hAnsi="Tahoma" w:cs="Tahoma"/>
          <w:b/>
          <w:i/>
          <w:sz w:val="18"/>
          <w:szCs w:val="18"/>
        </w:rPr>
        <w:t>Navodilo:</w:t>
      </w:r>
      <w:r>
        <w:rPr>
          <w:rFonts w:ascii="Tahoma" w:hAnsi="Tahoma" w:cs="Tahoma"/>
          <w:b/>
          <w:i/>
          <w:sz w:val="18"/>
          <w:szCs w:val="18"/>
        </w:rPr>
        <w:t xml:space="preserve"> </w:t>
      </w:r>
      <w:r w:rsidRPr="00285804">
        <w:rPr>
          <w:rFonts w:ascii="Tahoma" w:hAnsi="Tahoma" w:cs="Tahoma"/>
          <w:i/>
          <w:sz w:val="18"/>
          <w:szCs w:val="18"/>
        </w:rPr>
        <w:t>Ponudnik</w:t>
      </w:r>
      <w:r>
        <w:rPr>
          <w:rFonts w:ascii="Tahoma" w:hAnsi="Tahoma" w:cs="Tahoma"/>
          <w:i/>
          <w:sz w:val="18"/>
          <w:szCs w:val="18"/>
        </w:rPr>
        <w:t xml:space="preserve"> </w:t>
      </w:r>
      <w:r w:rsidRPr="00285804">
        <w:rPr>
          <w:rFonts w:ascii="Tahoma" w:hAnsi="Tahoma" w:cs="Tahoma"/>
          <w:i/>
          <w:sz w:val="18"/>
          <w:szCs w:val="18"/>
          <w:u w:val="single"/>
        </w:rPr>
        <w:t>obrazec</w:t>
      </w:r>
      <w:r>
        <w:rPr>
          <w:rFonts w:ascii="Tahoma" w:hAnsi="Tahoma" w:cs="Tahoma"/>
          <w:b/>
          <w:i/>
          <w:sz w:val="18"/>
          <w:szCs w:val="18"/>
        </w:rPr>
        <w:t xml:space="preserve"> </w:t>
      </w:r>
      <w:r w:rsidRPr="00285804">
        <w:rPr>
          <w:rFonts w:ascii="Tahoma" w:hAnsi="Tahoma" w:cs="Tahoma"/>
          <w:i/>
          <w:sz w:val="18"/>
          <w:szCs w:val="18"/>
        </w:rPr>
        <w:t>v</w:t>
      </w:r>
      <w:r>
        <w:rPr>
          <w:rFonts w:ascii="Tahoma" w:hAnsi="Tahoma" w:cs="Tahoma"/>
          <w:i/>
          <w:sz w:val="18"/>
          <w:szCs w:val="18"/>
        </w:rPr>
        <w:t xml:space="preserve"> </w:t>
      </w:r>
      <w:r w:rsidRPr="00285804">
        <w:rPr>
          <w:rFonts w:ascii="Tahoma" w:hAnsi="Tahoma" w:cs="Tahoma"/>
          <w:i/>
          <w:sz w:val="18"/>
          <w:szCs w:val="18"/>
        </w:rPr>
        <w:t>okviru</w:t>
      </w:r>
      <w:r>
        <w:rPr>
          <w:rFonts w:ascii="Tahoma" w:hAnsi="Tahoma" w:cs="Tahoma"/>
          <w:i/>
          <w:sz w:val="18"/>
          <w:szCs w:val="18"/>
        </w:rPr>
        <w:t xml:space="preserve"> </w:t>
      </w:r>
      <w:r w:rsidRPr="00285804">
        <w:rPr>
          <w:rFonts w:ascii="Tahoma" w:hAnsi="Tahoma" w:cs="Tahoma"/>
          <w:i/>
          <w:sz w:val="18"/>
          <w:szCs w:val="18"/>
        </w:rPr>
        <w:t>sistema</w:t>
      </w:r>
      <w:r>
        <w:rPr>
          <w:rFonts w:ascii="Tahoma" w:hAnsi="Tahoma" w:cs="Tahoma"/>
          <w:i/>
          <w:sz w:val="18"/>
          <w:szCs w:val="18"/>
        </w:rPr>
        <w:t xml:space="preserve"> </w:t>
      </w:r>
      <w:r w:rsidRPr="00285804">
        <w:rPr>
          <w:rFonts w:ascii="Tahoma" w:hAnsi="Tahoma" w:cs="Tahoma"/>
          <w:i/>
          <w:sz w:val="18"/>
          <w:szCs w:val="18"/>
        </w:rPr>
        <w:t>e-JN</w:t>
      </w:r>
      <w:r>
        <w:rPr>
          <w:rFonts w:ascii="Tahoma" w:hAnsi="Tahoma" w:cs="Tahoma"/>
          <w:b/>
          <w:i/>
          <w:sz w:val="18"/>
          <w:szCs w:val="18"/>
        </w:rPr>
        <w:t xml:space="preserve"> </w:t>
      </w:r>
      <w:r w:rsidRPr="00285804">
        <w:rPr>
          <w:rFonts w:ascii="Tahoma" w:hAnsi="Tahoma" w:cs="Tahoma"/>
          <w:b/>
          <w:i/>
          <w:sz w:val="18"/>
          <w:szCs w:val="18"/>
          <w:u w:val="single"/>
        </w:rPr>
        <w:t>naloži</w:t>
      </w:r>
      <w:r>
        <w:rPr>
          <w:rFonts w:ascii="Tahoma" w:hAnsi="Tahoma" w:cs="Tahoma"/>
          <w:b/>
          <w:i/>
          <w:sz w:val="18"/>
          <w:szCs w:val="18"/>
          <w:u w:val="single"/>
        </w:rPr>
        <w:t xml:space="preserve"> </w:t>
      </w:r>
      <w:r w:rsidRPr="00285804">
        <w:rPr>
          <w:rFonts w:ascii="Tahoma" w:hAnsi="Tahoma" w:cs="Tahoma"/>
          <w:b/>
          <w:i/>
          <w:sz w:val="18"/>
          <w:szCs w:val="18"/>
          <w:u w:val="single"/>
        </w:rPr>
        <w:t>v</w:t>
      </w:r>
      <w:r>
        <w:rPr>
          <w:rFonts w:ascii="Tahoma" w:hAnsi="Tahoma" w:cs="Tahoma"/>
          <w:b/>
          <w:i/>
          <w:sz w:val="18"/>
          <w:szCs w:val="18"/>
          <w:u w:val="single"/>
        </w:rPr>
        <w:t xml:space="preserve"> </w:t>
      </w:r>
      <w:r w:rsidRPr="00285804">
        <w:rPr>
          <w:rFonts w:ascii="Tahoma" w:hAnsi="Tahoma" w:cs="Tahoma"/>
          <w:b/>
          <w:i/>
          <w:sz w:val="18"/>
          <w:szCs w:val="18"/>
          <w:u w:val="single"/>
        </w:rPr>
        <w:t>Razdelek</w:t>
      </w:r>
      <w:r>
        <w:rPr>
          <w:rFonts w:ascii="Tahoma" w:hAnsi="Tahoma" w:cs="Tahoma"/>
          <w:b/>
          <w:i/>
          <w:sz w:val="18"/>
          <w:szCs w:val="18"/>
          <w:u w:val="single"/>
        </w:rPr>
        <w:t xml:space="preserve"> </w:t>
      </w:r>
      <w:r w:rsidRPr="00285804">
        <w:rPr>
          <w:rFonts w:ascii="Tahoma" w:hAnsi="Tahoma" w:cs="Tahoma"/>
          <w:b/>
          <w:i/>
          <w:sz w:val="18"/>
          <w:szCs w:val="18"/>
          <w:u w:val="single"/>
        </w:rPr>
        <w:t>»DOKUMENTI«,</w:t>
      </w:r>
      <w:r>
        <w:rPr>
          <w:rFonts w:ascii="Tahoma" w:hAnsi="Tahoma" w:cs="Tahoma"/>
          <w:b/>
          <w:i/>
          <w:sz w:val="18"/>
          <w:szCs w:val="18"/>
          <w:u w:val="single"/>
        </w:rPr>
        <w:t xml:space="preserve"> </w:t>
      </w:r>
      <w:r w:rsidRPr="00285804">
        <w:rPr>
          <w:rFonts w:ascii="Tahoma" w:hAnsi="Tahoma" w:cs="Tahoma"/>
          <w:b/>
          <w:i/>
          <w:sz w:val="18"/>
          <w:szCs w:val="18"/>
          <w:u w:val="single"/>
        </w:rPr>
        <w:t>del</w:t>
      </w:r>
      <w:r>
        <w:rPr>
          <w:rFonts w:ascii="Tahoma" w:hAnsi="Tahoma" w:cs="Tahoma"/>
          <w:b/>
          <w:i/>
          <w:sz w:val="18"/>
          <w:szCs w:val="18"/>
          <w:u w:val="single"/>
        </w:rPr>
        <w:t xml:space="preserve"> </w:t>
      </w:r>
      <w:r w:rsidRPr="00285804">
        <w:rPr>
          <w:rFonts w:ascii="Tahoma" w:hAnsi="Tahoma" w:cs="Tahoma"/>
          <w:b/>
          <w:i/>
          <w:sz w:val="18"/>
          <w:szCs w:val="18"/>
          <w:u w:val="single"/>
        </w:rPr>
        <w:t>»Ostale</w:t>
      </w:r>
      <w:r>
        <w:rPr>
          <w:rFonts w:ascii="Tahoma" w:hAnsi="Tahoma" w:cs="Tahoma"/>
          <w:b/>
          <w:i/>
          <w:sz w:val="18"/>
          <w:szCs w:val="18"/>
          <w:u w:val="single"/>
        </w:rPr>
        <w:t xml:space="preserve"> </w:t>
      </w:r>
      <w:r w:rsidRPr="00285804">
        <w:rPr>
          <w:rFonts w:ascii="Tahoma" w:hAnsi="Tahoma" w:cs="Tahoma"/>
          <w:b/>
          <w:i/>
          <w:sz w:val="18"/>
          <w:szCs w:val="18"/>
          <w:u w:val="single"/>
        </w:rPr>
        <w:t>priloge«!!!</w:t>
      </w:r>
      <w:r w:rsidRPr="003C5E66">
        <w:rPr>
          <w:rFonts w:ascii="Tahoma" w:hAnsi="Tahoma" w:cs="Tahoma"/>
          <w:i/>
          <w:sz w:val="18"/>
          <w:szCs w:val="18"/>
        </w:rPr>
        <w:t>.</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3D4961" w:rsidRPr="00112425" w14:paraId="6D787F98" w14:textId="77777777" w:rsidTr="00960237">
        <w:tc>
          <w:tcPr>
            <w:tcW w:w="8075" w:type="dxa"/>
            <w:tcBorders>
              <w:top w:val="single" w:sz="4" w:space="0" w:color="auto"/>
              <w:left w:val="single" w:sz="4" w:space="0" w:color="auto"/>
              <w:bottom w:val="single" w:sz="4" w:space="0" w:color="auto"/>
              <w:right w:val="single" w:sz="4" w:space="0" w:color="808080"/>
            </w:tcBorders>
          </w:tcPr>
          <w:p w14:paraId="28184B63" w14:textId="77777777" w:rsidR="003D4961" w:rsidRPr="00112425" w:rsidRDefault="003D4961" w:rsidP="00960237">
            <w:pPr>
              <w:keepNext/>
              <w:keepLines/>
              <w:rPr>
                <w:rFonts w:ascii="Tahoma" w:hAnsi="Tahoma" w:cs="Tahoma"/>
              </w:rPr>
            </w:pPr>
            <w:r w:rsidRPr="00112425">
              <w:lastRenderedPageBreak/>
              <w:br w:type="page"/>
            </w:r>
            <w:r w:rsidRPr="00112425">
              <w:rPr>
                <w:rFonts w:ascii="Tahoma" w:hAnsi="Tahoma" w:cs="Tahoma"/>
                <w:b/>
              </w:rPr>
              <w:br w:type="page"/>
            </w:r>
            <w:r>
              <w:rPr>
                <w:rFonts w:ascii="Tahoma" w:hAnsi="Tahoma" w:cs="Tahoma"/>
              </w:rPr>
              <w:t>STROKOVNA SPOSOBNOST</w:t>
            </w:r>
          </w:p>
        </w:tc>
        <w:tc>
          <w:tcPr>
            <w:tcW w:w="1418" w:type="dxa"/>
            <w:tcBorders>
              <w:top w:val="single" w:sz="4" w:space="0" w:color="auto"/>
              <w:left w:val="single" w:sz="4" w:space="0" w:color="808080"/>
              <w:bottom w:val="single" w:sz="4" w:space="0" w:color="auto"/>
              <w:right w:val="single" w:sz="4" w:space="0" w:color="auto"/>
            </w:tcBorders>
            <w:hideMark/>
          </w:tcPr>
          <w:p w14:paraId="4710E045" w14:textId="77777777" w:rsidR="003D4961" w:rsidRPr="00112425" w:rsidRDefault="003D4961" w:rsidP="00960237">
            <w:pPr>
              <w:keepNext/>
              <w:keepLines/>
              <w:rPr>
                <w:rFonts w:ascii="Tahoma" w:hAnsi="Tahoma" w:cs="Tahoma"/>
                <w:b/>
                <w:i/>
              </w:rPr>
            </w:pPr>
            <w:r>
              <w:rPr>
                <w:rFonts w:ascii="Tahoma" w:hAnsi="Tahoma" w:cs="Tahoma"/>
                <w:b/>
                <w:i/>
              </w:rPr>
              <w:t>Priloga 7</w:t>
            </w:r>
          </w:p>
        </w:tc>
      </w:tr>
    </w:tbl>
    <w:p w14:paraId="42C3E3D4" w14:textId="77777777" w:rsidR="003D4961" w:rsidRDefault="003D4961" w:rsidP="003D4961">
      <w:pPr>
        <w:keepNext/>
        <w:keepLines/>
        <w:jc w:val="both"/>
        <w:rPr>
          <w:rFonts w:ascii="Tahoma" w:hAnsi="Tahoma" w:cs="Tahoma"/>
          <w:i/>
          <w:sz w:val="18"/>
          <w:szCs w:val="18"/>
        </w:rPr>
      </w:pPr>
    </w:p>
    <w:p w14:paraId="70080E5C" w14:textId="625A0850" w:rsidR="003D4961" w:rsidRPr="00112425" w:rsidRDefault="003D4961" w:rsidP="003D4961">
      <w:pPr>
        <w:keepNext/>
        <w:keepLines/>
        <w:jc w:val="both"/>
        <w:rPr>
          <w:rFonts w:ascii="Tahoma" w:hAnsi="Tahoma" w:cs="Tahoma"/>
        </w:rPr>
      </w:pPr>
      <w:r>
        <w:rPr>
          <w:rFonts w:ascii="Tahoma" w:hAnsi="Tahoma" w:cs="Tahoma"/>
          <w:b/>
        </w:rPr>
        <w:t xml:space="preserve">JPE-VOD-231/24 </w:t>
      </w:r>
      <w:r w:rsidR="004862EE">
        <w:rPr>
          <w:rFonts w:ascii="Tahoma" w:hAnsi="Tahoma" w:cs="Tahoma"/>
          <w:b/>
          <w:color w:val="000000"/>
        </w:rPr>
        <w:t>Idejna študija za energijsko izrabo komunalnih odpadkov in sežig komunalnega blata v TEO Ljubljana na lokacijah TE-TOL in RCERO Ljubljana</w:t>
      </w:r>
      <w:r w:rsidRPr="00112425">
        <w:rPr>
          <w:rFonts w:ascii="Tahoma" w:hAnsi="Tahoma" w:cs="Tahoma"/>
        </w:rPr>
        <w:t>.</w:t>
      </w:r>
    </w:p>
    <w:p w14:paraId="001BD12B" w14:textId="77777777" w:rsidR="003D4961" w:rsidRDefault="003D4961" w:rsidP="003D4961">
      <w:pPr>
        <w:keepNext/>
        <w:keepLines/>
        <w:jc w:val="both"/>
        <w:rPr>
          <w:rFonts w:ascii="Tahoma" w:hAnsi="Tahoma" w:cs="Tahoma"/>
          <w:i/>
          <w:sz w:val="18"/>
          <w:szCs w:val="18"/>
        </w:rPr>
      </w:pPr>
    </w:p>
    <w:p w14:paraId="463407E8" w14:textId="77777777" w:rsidR="003D4961" w:rsidRPr="00496805" w:rsidRDefault="003D4961" w:rsidP="003D4961">
      <w:pPr>
        <w:keepNext/>
        <w:keepLines/>
        <w:jc w:val="both"/>
        <w:rPr>
          <w:rFonts w:ascii="Tahoma" w:hAnsi="Tahoma" w:cs="Tahoma"/>
        </w:rPr>
      </w:pPr>
      <w:r w:rsidRPr="00496805">
        <w:rPr>
          <w:rFonts w:ascii="Tahoma" w:hAnsi="Tahoma" w:cs="Tahoma"/>
          <w:b/>
        </w:rPr>
        <w:t>SEZNAM PRIGLAŠENEGA KADRA</w:t>
      </w:r>
      <w:r>
        <w:rPr>
          <w:rFonts w:ascii="Tahoma" w:hAnsi="Tahoma" w:cs="Tahoma"/>
          <w:b/>
        </w:rPr>
        <w:t xml:space="preserve"> (kader, s katerim kandidat izkazuje izpolnjevanje strokovne sposobnosti iz točke 4.2.3.2. razpisne dokumentacije)</w:t>
      </w:r>
      <w:r w:rsidRPr="00496805">
        <w:rPr>
          <w:rFonts w:ascii="Tahoma" w:hAnsi="Tahoma" w:cs="Tahoma"/>
          <w:b/>
        </w:rPr>
        <w:t>:</w:t>
      </w:r>
      <w:r w:rsidRPr="00496805">
        <w:rPr>
          <w:rFonts w:ascii="Tahoma" w:hAnsi="Tahoma" w:cs="Tahoma"/>
        </w:rPr>
        <w:t xml:space="preserve"> </w:t>
      </w:r>
    </w:p>
    <w:p w14:paraId="55202C58" w14:textId="77777777" w:rsidR="003D4961" w:rsidRPr="00496805" w:rsidRDefault="003D4961" w:rsidP="003D4961">
      <w:pPr>
        <w:keepNext/>
        <w:keepLines/>
        <w:jc w:val="both"/>
        <w:rPr>
          <w:rFonts w:ascii="Tahoma" w:hAnsi="Tahoma" w:cs="Tahoma"/>
        </w:rPr>
      </w:pPr>
    </w:p>
    <w:tbl>
      <w:tblPr>
        <w:tblStyle w:val="Tabelamrea"/>
        <w:tblW w:w="14175" w:type="dxa"/>
        <w:tblLayout w:type="fixed"/>
        <w:tblLook w:val="04A0" w:firstRow="1" w:lastRow="0" w:firstColumn="1" w:lastColumn="0" w:noHBand="0" w:noVBand="1"/>
      </w:tblPr>
      <w:tblGrid>
        <w:gridCol w:w="415"/>
        <w:gridCol w:w="1662"/>
        <w:gridCol w:w="980"/>
        <w:gridCol w:w="2157"/>
        <w:gridCol w:w="4611"/>
        <w:gridCol w:w="2175"/>
        <w:gridCol w:w="2175"/>
      </w:tblGrid>
      <w:tr w:rsidR="00D42770" w:rsidRPr="00496805" w14:paraId="25698271" w14:textId="77777777" w:rsidTr="00D42770">
        <w:tc>
          <w:tcPr>
            <w:tcW w:w="451" w:type="dxa"/>
            <w:shd w:val="clear" w:color="auto" w:fill="auto"/>
          </w:tcPr>
          <w:p w14:paraId="4E5204C2" w14:textId="77777777" w:rsidR="00D42770" w:rsidRPr="00496805" w:rsidRDefault="00D42770" w:rsidP="00960237">
            <w:pPr>
              <w:tabs>
                <w:tab w:val="left" w:pos="0"/>
                <w:tab w:val="left" w:pos="7845"/>
                <w:tab w:val="left" w:pos="8370"/>
              </w:tabs>
              <w:spacing w:line="247" w:lineRule="auto"/>
              <w:jc w:val="center"/>
              <w:rPr>
                <w:rFonts w:ascii="Tahoma" w:hAnsi="Tahoma" w:cs="Tahoma"/>
                <w:b/>
                <w:kern w:val="3"/>
                <w:sz w:val="18"/>
                <w:szCs w:val="18"/>
                <w:lang w:eastAsia="zh-CN"/>
              </w:rPr>
            </w:pPr>
          </w:p>
        </w:tc>
        <w:tc>
          <w:tcPr>
            <w:tcW w:w="1955" w:type="dxa"/>
            <w:shd w:val="clear" w:color="auto" w:fill="auto"/>
          </w:tcPr>
          <w:p w14:paraId="3B8D69AF" w14:textId="77777777" w:rsidR="00D42770" w:rsidRPr="00496805" w:rsidRDefault="00D42770" w:rsidP="00960237">
            <w:pPr>
              <w:tabs>
                <w:tab w:val="left" w:pos="0"/>
                <w:tab w:val="left" w:pos="7845"/>
                <w:tab w:val="left" w:pos="8370"/>
              </w:tabs>
              <w:spacing w:line="247" w:lineRule="auto"/>
              <w:jc w:val="center"/>
              <w:rPr>
                <w:rFonts w:ascii="Tahoma" w:hAnsi="Tahoma" w:cs="Tahoma"/>
                <w:b/>
                <w:kern w:val="3"/>
                <w:sz w:val="18"/>
                <w:szCs w:val="18"/>
                <w:lang w:eastAsia="zh-CN"/>
              </w:rPr>
            </w:pPr>
            <w:r w:rsidRPr="00496805">
              <w:rPr>
                <w:rFonts w:ascii="Tahoma" w:hAnsi="Tahoma" w:cs="Tahoma"/>
                <w:b/>
                <w:kern w:val="3"/>
                <w:sz w:val="18"/>
                <w:szCs w:val="18"/>
                <w:lang w:eastAsia="zh-CN"/>
              </w:rPr>
              <w:t>Ime in priimek kadra</w:t>
            </w:r>
          </w:p>
        </w:tc>
        <w:tc>
          <w:tcPr>
            <w:tcW w:w="1133" w:type="dxa"/>
          </w:tcPr>
          <w:p w14:paraId="3B1C24EF" w14:textId="77777777" w:rsidR="00D42770" w:rsidRPr="00496805" w:rsidRDefault="00D42770" w:rsidP="00960237">
            <w:pPr>
              <w:tabs>
                <w:tab w:val="left" w:pos="0"/>
                <w:tab w:val="left" w:pos="7845"/>
                <w:tab w:val="left" w:pos="8370"/>
              </w:tabs>
              <w:spacing w:line="247" w:lineRule="auto"/>
              <w:jc w:val="center"/>
              <w:rPr>
                <w:rFonts w:ascii="Tahoma" w:hAnsi="Tahoma" w:cs="Tahoma"/>
                <w:b/>
                <w:kern w:val="3"/>
                <w:sz w:val="18"/>
                <w:szCs w:val="18"/>
                <w:lang w:eastAsia="zh-CN"/>
              </w:rPr>
            </w:pPr>
            <w:r>
              <w:rPr>
                <w:rFonts w:ascii="Tahoma" w:hAnsi="Tahoma" w:cs="Tahoma"/>
                <w:b/>
                <w:kern w:val="3"/>
                <w:sz w:val="18"/>
                <w:szCs w:val="18"/>
                <w:lang w:eastAsia="zh-CN"/>
              </w:rPr>
              <w:t>Strokovni naziv</w:t>
            </w:r>
          </w:p>
        </w:tc>
        <w:tc>
          <w:tcPr>
            <w:tcW w:w="2552" w:type="dxa"/>
          </w:tcPr>
          <w:p w14:paraId="41C1ADCE" w14:textId="77777777" w:rsidR="00D42770" w:rsidRPr="00496805" w:rsidRDefault="00D42770" w:rsidP="00960237">
            <w:pPr>
              <w:tabs>
                <w:tab w:val="left" w:pos="0"/>
                <w:tab w:val="left" w:pos="7845"/>
                <w:tab w:val="left" w:pos="8370"/>
              </w:tabs>
              <w:spacing w:line="247" w:lineRule="auto"/>
              <w:jc w:val="center"/>
              <w:rPr>
                <w:rFonts w:ascii="Tahoma" w:hAnsi="Tahoma" w:cs="Tahoma"/>
                <w:b/>
                <w:kern w:val="3"/>
                <w:sz w:val="18"/>
                <w:szCs w:val="18"/>
                <w:lang w:eastAsia="zh-CN"/>
              </w:rPr>
            </w:pPr>
            <w:r w:rsidRPr="00496805">
              <w:rPr>
                <w:rFonts w:ascii="Tahoma" w:hAnsi="Tahoma" w:cs="Tahoma"/>
                <w:b/>
                <w:kern w:val="3"/>
                <w:sz w:val="18"/>
                <w:szCs w:val="18"/>
                <w:lang w:eastAsia="zh-CN"/>
              </w:rPr>
              <w:t>Delo/ funkcija, za katero je kader priglašen</w:t>
            </w:r>
          </w:p>
        </w:tc>
        <w:tc>
          <w:tcPr>
            <w:tcW w:w="5510" w:type="dxa"/>
            <w:tcBorders>
              <w:bottom w:val="single" w:sz="4" w:space="0" w:color="auto"/>
            </w:tcBorders>
            <w:shd w:val="clear" w:color="auto" w:fill="auto"/>
          </w:tcPr>
          <w:p w14:paraId="3E358E87" w14:textId="77777777" w:rsidR="00D42770" w:rsidRPr="00496805" w:rsidRDefault="00D42770" w:rsidP="00960237">
            <w:pPr>
              <w:tabs>
                <w:tab w:val="left" w:pos="0"/>
                <w:tab w:val="left" w:pos="7845"/>
                <w:tab w:val="left" w:pos="8370"/>
              </w:tabs>
              <w:spacing w:line="247" w:lineRule="auto"/>
              <w:jc w:val="center"/>
              <w:rPr>
                <w:rFonts w:ascii="Tahoma" w:hAnsi="Tahoma" w:cs="Tahoma"/>
                <w:b/>
                <w:kern w:val="3"/>
                <w:sz w:val="18"/>
                <w:szCs w:val="18"/>
                <w:lang w:eastAsia="zh-CN"/>
              </w:rPr>
            </w:pPr>
            <w:r w:rsidRPr="00496805">
              <w:rPr>
                <w:rFonts w:ascii="Tahoma" w:hAnsi="Tahoma" w:cs="Tahoma"/>
                <w:b/>
                <w:kern w:val="3"/>
                <w:sz w:val="18"/>
                <w:szCs w:val="18"/>
                <w:lang w:eastAsia="zh-CN"/>
              </w:rPr>
              <w:t>Naziv projekta, ki je predmet reference</w:t>
            </w:r>
            <w:r>
              <w:rPr>
                <w:rFonts w:ascii="Tahoma" w:hAnsi="Tahoma" w:cs="Tahoma"/>
                <w:b/>
                <w:kern w:val="3"/>
                <w:sz w:val="18"/>
                <w:szCs w:val="18"/>
                <w:lang w:eastAsia="zh-CN"/>
              </w:rPr>
              <w:t xml:space="preserve"> navedene v Prilogi 6/1, 6/2 ali 6/3</w:t>
            </w:r>
          </w:p>
        </w:tc>
        <w:tc>
          <w:tcPr>
            <w:tcW w:w="2574" w:type="dxa"/>
            <w:tcBorders>
              <w:bottom w:val="single" w:sz="4" w:space="0" w:color="auto"/>
            </w:tcBorders>
          </w:tcPr>
          <w:p w14:paraId="27A9B0F4" w14:textId="77777777" w:rsidR="00D42770" w:rsidRPr="00496805" w:rsidRDefault="00D42770" w:rsidP="00960237">
            <w:pPr>
              <w:tabs>
                <w:tab w:val="left" w:pos="0"/>
                <w:tab w:val="left" w:pos="7845"/>
                <w:tab w:val="left" w:pos="8370"/>
              </w:tabs>
              <w:spacing w:line="247" w:lineRule="auto"/>
              <w:jc w:val="center"/>
              <w:rPr>
                <w:rFonts w:ascii="Tahoma" w:hAnsi="Tahoma" w:cs="Tahoma"/>
                <w:b/>
                <w:kern w:val="3"/>
                <w:sz w:val="18"/>
                <w:szCs w:val="18"/>
                <w:lang w:eastAsia="zh-CN"/>
              </w:rPr>
            </w:pPr>
            <w:r>
              <w:rPr>
                <w:rFonts w:ascii="Tahoma" w:hAnsi="Tahoma" w:cs="Tahoma"/>
                <w:b/>
                <w:kern w:val="3"/>
                <w:sz w:val="18"/>
                <w:szCs w:val="18"/>
                <w:lang w:eastAsia="zh-CN"/>
              </w:rPr>
              <w:t>Funkcija na referenčnem projektu</w:t>
            </w:r>
          </w:p>
        </w:tc>
        <w:tc>
          <w:tcPr>
            <w:tcW w:w="2574" w:type="dxa"/>
            <w:tcBorders>
              <w:bottom w:val="single" w:sz="4" w:space="0" w:color="auto"/>
            </w:tcBorders>
            <w:shd w:val="clear" w:color="auto" w:fill="auto"/>
          </w:tcPr>
          <w:p w14:paraId="33F6474D" w14:textId="77777777" w:rsidR="00D42770" w:rsidRPr="00496805" w:rsidRDefault="00D42770" w:rsidP="00960237">
            <w:pPr>
              <w:tabs>
                <w:tab w:val="left" w:pos="0"/>
                <w:tab w:val="left" w:pos="7845"/>
                <w:tab w:val="left" w:pos="8370"/>
              </w:tabs>
              <w:spacing w:line="247" w:lineRule="auto"/>
              <w:jc w:val="center"/>
              <w:rPr>
                <w:rFonts w:ascii="Tahoma" w:hAnsi="Tahoma" w:cs="Tahoma"/>
                <w:b/>
                <w:kern w:val="3"/>
                <w:sz w:val="18"/>
                <w:szCs w:val="18"/>
                <w:lang w:eastAsia="zh-CN"/>
              </w:rPr>
            </w:pPr>
            <w:r w:rsidRPr="00496805">
              <w:rPr>
                <w:rFonts w:ascii="Tahoma" w:hAnsi="Tahoma" w:cs="Tahoma"/>
                <w:b/>
                <w:kern w:val="3"/>
                <w:sz w:val="18"/>
                <w:szCs w:val="18"/>
                <w:lang w:eastAsia="zh-CN"/>
              </w:rPr>
              <w:t>Delodajalec kadra</w:t>
            </w:r>
          </w:p>
          <w:p w14:paraId="0A1A1377" w14:textId="77777777" w:rsidR="00D42770" w:rsidRPr="00496805" w:rsidRDefault="00D42770" w:rsidP="00960237">
            <w:pPr>
              <w:tabs>
                <w:tab w:val="left" w:pos="0"/>
                <w:tab w:val="left" w:pos="7845"/>
                <w:tab w:val="left" w:pos="8370"/>
              </w:tabs>
              <w:spacing w:line="247" w:lineRule="auto"/>
              <w:jc w:val="center"/>
              <w:rPr>
                <w:rFonts w:ascii="Tahoma" w:hAnsi="Tahoma" w:cs="Tahoma"/>
                <w:b/>
                <w:kern w:val="3"/>
                <w:sz w:val="18"/>
                <w:szCs w:val="18"/>
                <w:lang w:eastAsia="zh-CN"/>
              </w:rPr>
            </w:pPr>
          </w:p>
        </w:tc>
      </w:tr>
      <w:tr w:rsidR="00D42770" w:rsidRPr="00496805" w14:paraId="774026DC" w14:textId="77777777" w:rsidTr="00D42770">
        <w:tc>
          <w:tcPr>
            <w:tcW w:w="451" w:type="dxa"/>
            <w:vMerge w:val="restart"/>
          </w:tcPr>
          <w:p w14:paraId="5BBDE418" w14:textId="77777777" w:rsidR="00D42770" w:rsidRPr="00496805"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eastAsia="zh-CN"/>
              </w:rPr>
            </w:pPr>
          </w:p>
        </w:tc>
        <w:tc>
          <w:tcPr>
            <w:tcW w:w="1955" w:type="dxa"/>
            <w:vMerge w:val="restart"/>
          </w:tcPr>
          <w:p w14:paraId="1EE44BA8"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1133" w:type="dxa"/>
            <w:vMerge w:val="restart"/>
          </w:tcPr>
          <w:p w14:paraId="373724D4" w14:textId="77777777" w:rsidR="00D42770" w:rsidRPr="00496805" w:rsidRDefault="00D42770" w:rsidP="00960237">
            <w:pPr>
              <w:tabs>
                <w:tab w:val="left" w:pos="0"/>
                <w:tab w:val="left" w:pos="7845"/>
                <w:tab w:val="left" w:pos="8370"/>
              </w:tabs>
              <w:spacing w:line="247" w:lineRule="auto"/>
              <w:rPr>
                <w:rFonts w:ascii="Tahoma" w:hAnsi="Tahoma" w:cs="Tahoma"/>
                <w:kern w:val="3"/>
                <w:sz w:val="18"/>
                <w:szCs w:val="18"/>
                <w:lang w:eastAsia="zh-CN"/>
              </w:rPr>
            </w:pPr>
          </w:p>
        </w:tc>
        <w:tc>
          <w:tcPr>
            <w:tcW w:w="2552" w:type="dxa"/>
            <w:vMerge w:val="restart"/>
          </w:tcPr>
          <w:p w14:paraId="598CA6B7" w14:textId="77777777" w:rsidR="00D42770" w:rsidRPr="00496805" w:rsidRDefault="00D42770" w:rsidP="00960237">
            <w:pPr>
              <w:tabs>
                <w:tab w:val="left" w:pos="0"/>
                <w:tab w:val="left" w:pos="7845"/>
                <w:tab w:val="left" w:pos="8370"/>
              </w:tabs>
              <w:spacing w:line="247" w:lineRule="auto"/>
              <w:rPr>
                <w:rFonts w:ascii="Tahoma" w:hAnsi="Tahoma" w:cs="Tahoma"/>
                <w:kern w:val="3"/>
                <w:sz w:val="18"/>
                <w:szCs w:val="18"/>
                <w:lang w:eastAsia="zh-CN"/>
              </w:rPr>
            </w:pPr>
          </w:p>
        </w:tc>
        <w:tc>
          <w:tcPr>
            <w:tcW w:w="5510" w:type="dxa"/>
            <w:tcBorders>
              <w:bottom w:val="single" w:sz="4" w:space="0" w:color="auto"/>
            </w:tcBorders>
          </w:tcPr>
          <w:p w14:paraId="03E4A22F"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bottom w:val="single" w:sz="4" w:space="0" w:color="auto"/>
            </w:tcBorders>
          </w:tcPr>
          <w:p w14:paraId="752EA788"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bottom w:val="single" w:sz="4" w:space="0" w:color="auto"/>
            </w:tcBorders>
          </w:tcPr>
          <w:p w14:paraId="19DE1108"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r>
      <w:tr w:rsidR="00D42770" w:rsidRPr="00496805" w14:paraId="15ACCBB6" w14:textId="77777777" w:rsidTr="00D42770">
        <w:tc>
          <w:tcPr>
            <w:tcW w:w="451" w:type="dxa"/>
            <w:vMerge/>
          </w:tcPr>
          <w:p w14:paraId="731FC6A5" w14:textId="77777777" w:rsidR="00D42770" w:rsidRPr="00496805"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eastAsia="zh-CN"/>
              </w:rPr>
            </w:pPr>
          </w:p>
        </w:tc>
        <w:tc>
          <w:tcPr>
            <w:tcW w:w="1955" w:type="dxa"/>
            <w:vMerge/>
          </w:tcPr>
          <w:p w14:paraId="2514AA8B"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1133" w:type="dxa"/>
            <w:vMerge/>
          </w:tcPr>
          <w:p w14:paraId="24DF610D" w14:textId="77777777" w:rsidR="00D42770" w:rsidRPr="00496805" w:rsidRDefault="00D42770" w:rsidP="00960237">
            <w:pPr>
              <w:tabs>
                <w:tab w:val="left" w:pos="0"/>
                <w:tab w:val="left" w:pos="7845"/>
                <w:tab w:val="left" w:pos="8370"/>
              </w:tabs>
              <w:spacing w:line="247" w:lineRule="auto"/>
              <w:rPr>
                <w:rFonts w:ascii="Tahoma" w:hAnsi="Tahoma" w:cs="Tahoma"/>
                <w:sz w:val="18"/>
                <w:szCs w:val="18"/>
              </w:rPr>
            </w:pPr>
          </w:p>
        </w:tc>
        <w:tc>
          <w:tcPr>
            <w:tcW w:w="2552" w:type="dxa"/>
            <w:vMerge/>
          </w:tcPr>
          <w:p w14:paraId="289AFF4C" w14:textId="77777777" w:rsidR="00D42770" w:rsidRPr="00496805" w:rsidRDefault="00D42770" w:rsidP="00960237">
            <w:pPr>
              <w:tabs>
                <w:tab w:val="left" w:pos="0"/>
                <w:tab w:val="left" w:pos="7845"/>
                <w:tab w:val="left" w:pos="8370"/>
              </w:tabs>
              <w:spacing w:line="247" w:lineRule="auto"/>
              <w:rPr>
                <w:rFonts w:ascii="Tahoma" w:hAnsi="Tahoma" w:cs="Tahoma"/>
                <w:sz w:val="18"/>
                <w:szCs w:val="18"/>
              </w:rPr>
            </w:pPr>
          </w:p>
        </w:tc>
        <w:tc>
          <w:tcPr>
            <w:tcW w:w="5510" w:type="dxa"/>
            <w:tcBorders>
              <w:top w:val="single" w:sz="4" w:space="0" w:color="auto"/>
              <w:bottom w:val="single" w:sz="4" w:space="0" w:color="auto"/>
            </w:tcBorders>
          </w:tcPr>
          <w:p w14:paraId="5D40DCB3"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top w:val="single" w:sz="4" w:space="0" w:color="auto"/>
              <w:bottom w:val="single" w:sz="4" w:space="0" w:color="auto"/>
            </w:tcBorders>
          </w:tcPr>
          <w:p w14:paraId="1C5FB3EB"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top w:val="single" w:sz="4" w:space="0" w:color="auto"/>
              <w:bottom w:val="single" w:sz="4" w:space="0" w:color="auto"/>
            </w:tcBorders>
          </w:tcPr>
          <w:p w14:paraId="1E85FFA3"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r>
      <w:tr w:rsidR="00D42770" w:rsidRPr="00496805" w14:paraId="038620A9" w14:textId="77777777" w:rsidTr="005F1760">
        <w:trPr>
          <w:trHeight w:val="250"/>
        </w:trPr>
        <w:tc>
          <w:tcPr>
            <w:tcW w:w="451" w:type="dxa"/>
            <w:vMerge/>
          </w:tcPr>
          <w:p w14:paraId="210FC123" w14:textId="77777777" w:rsidR="00D42770" w:rsidRPr="00496805"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eastAsia="zh-CN"/>
              </w:rPr>
            </w:pPr>
          </w:p>
        </w:tc>
        <w:tc>
          <w:tcPr>
            <w:tcW w:w="1955" w:type="dxa"/>
            <w:vMerge/>
          </w:tcPr>
          <w:p w14:paraId="74712225"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1133" w:type="dxa"/>
            <w:vMerge/>
          </w:tcPr>
          <w:p w14:paraId="3337DBC1" w14:textId="77777777" w:rsidR="00D42770" w:rsidRPr="00496805" w:rsidRDefault="00D42770" w:rsidP="00960237">
            <w:pPr>
              <w:tabs>
                <w:tab w:val="left" w:pos="0"/>
                <w:tab w:val="left" w:pos="7845"/>
                <w:tab w:val="left" w:pos="8370"/>
              </w:tabs>
              <w:spacing w:line="247" w:lineRule="auto"/>
              <w:rPr>
                <w:rFonts w:ascii="Tahoma" w:hAnsi="Tahoma" w:cs="Tahoma"/>
                <w:sz w:val="18"/>
                <w:szCs w:val="18"/>
              </w:rPr>
            </w:pPr>
          </w:p>
        </w:tc>
        <w:tc>
          <w:tcPr>
            <w:tcW w:w="2552" w:type="dxa"/>
            <w:vMerge/>
          </w:tcPr>
          <w:p w14:paraId="00F64DC3" w14:textId="77777777" w:rsidR="00D42770" w:rsidRPr="00496805" w:rsidRDefault="00D42770" w:rsidP="00960237">
            <w:pPr>
              <w:tabs>
                <w:tab w:val="left" w:pos="0"/>
                <w:tab w:val="left" w:pos="7845"/>
                <w:tab w:val="left" w:pos="8370"/>
              </w:tabs>
              <w:spacing w:line="247" w:lineRule="auto"/>
              <w:rPr>
                <w:rFonts w:ascii="Tahoma" w:hAnsi="Tahoma" w:cs="Tahoma"/>
                <w:sz w:val="18"/>
                <w:szCs w:val="18"/>
              </w:rPr>
            </w:pPr>
          </w:p>
        </w:tc>
        <w:tc>
          <w:tcPr>
            <w:tcW w:w="5510" w:type="dxa"/>
            <w:tcBorders>
              <w:top w:val="single" w:sz="4" w:space="0" w:color="auto"/>
            </w:tcBorders>
          </w:tcPr>
          <w:p w14:paraId="0411F2BB"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top w:val="single" w:sz="4" w:space="0" w:color="auto"/>
            </w:tcBorders>
          </w:tcPr>
          <w:p w14:paraId="3F99AEF3"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top w:val="single" w:sz="4" w:space="0" w:color="auto"/>
            </w:tcBorders>
          </w:tcPr>
          <w:p w14:paraId="05D97C67"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r>
      <w:tr w:rsidR="00D42770" w:rsidRPr="00496805" w14:paraId="50ACCCBA" w14:textId="77777777" w:rsidTr="00D42770">
        <w:tc>
          <w:tcPr>
            <w:tcW w:w="451" w:type="dxa"/>
            <w:vMerge w:val="restart"/>
          </w:tcPr>
          <w:p w14:paraId="4B9FB16F" w14:textId="77777777" w:rsidR="00D42770" w:rsidRPr="00496805"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eastAsia="zh-CN"/>
              </w:rPr>
            </w:pPr>
          </w:p>
        </w:tc>
        <w:tc>
          <w:tcPr>
            <w:tcW w:w="1955" w:type="dxa"/>
            <w:vMerge w:val="restart"/>
          </w:tcPr>
          <w:p w14:paraId="4866D873"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1133" w:type="dxa"/>
            <w:vMerge w:val="restart"/>
          </w:tcPr>
          <w:p w14:paraId="2C8A878C"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52" w:type="dxa"/>
            <w:vMerge w:val="restart"/>
          </w:tcPr>
          <w:p w14:paraId="597EE28B"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5510" w:type="dxa"/>
            <w:tcBorders>
              <w:bottom w:val="single" w:sz="4" w:space="0" w:color="auto"/>
            </w:tcBorders>
          </w:tcPr>
          <w:p w14:paraId="73C5E2C8"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bottom w:val="single" w:sz="4" w:space="0" w:color="auto"/>
            </w:tcBorders>
          </w:tcPr>
          <w:p w14:paraId="099A0F44"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bottom w:val="single" w:sz="4" w:space="0" w:color="auto"/>
            </w:tcBorders>
          </w:tcPr>
          <w:p w14:paraId="764859E0"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r>
      <w:tr w:rsidR="00D42770" w:rsidRPr="00496805" w14:paraId="63B6512C" w14:textId="77777777" w:rsidTr="00D42770">
        <w:tc>
          <w:tcPr>
            <w:tcW w:w="451" w:type="dxa"/>
            <w:vMerge/>
          </w:tcPr>
          <w:p w14:paraId="1036DA35" w14:textId="77777777" w:rsidR="00D42770" w:rsidRPr="00496805"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eastAsia="zh-CN"/>
              </w:rPr>
            </w:pPr>
          </w:p>
        </w:tc>
        <w:tc>
          <w:tcPr>
            <w:tcW w:w="1955" w:type="dxa"/>
            <w:vMerge/>
          </w:tcPr>
          <w:p w14:paraId="235DE68B"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1133" w:type="dxa"/>
            <w:vMerge/>
          </w:tcPr>
          <w:p w14:paraId="64621A51"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52" w:type="dxa"/>
            <w:vMerge/>
          </w:tcPr>
          <w:p w14:paraId="22987BA1"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5510" w:type="dxa"/>
            <w:tcBorders>
              <w:top w:val="single" w:sz="4" w:space="0" w:color="auto"/>
              <w:bottom w:val="single" w:sz="4" w:space="0" w:color="auto"/>
            </w:tcBorders>
          </w:tcPr>
          <w:p w14:paraId="4ECBA009"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top w:val="single" w:sz="4" w:space="0" w:color="auto"/>
              <w:bottom w:val="single" w:sz="4" w:space="0" w:color="auto"/>
            </w:tcBorders>
          </w:tcPr>
          <w:p w14:paraId="74C75D39"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top w:val="single" w:sz="4" w:space="0" w:color="auto"/>
              <w:bottom w:val="single" w:sz="4" w:space="0" w:color="auto"/>
            </w:tcBorders>
          </w:tcPr>
          <w:p w14:paraId="1F503963"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r>
      <w:tr w:rsidR="00D42770" w:rsidRPr="00496805" w14:paraId="1758CAF3" w14:textId="77777777" w:rsidTr="00D42770">
        <w:tc>
          <w:tcPr>
            <w:tcW w:w="451" w:type="dxa"/>
            <w:vMerge/>
          </w:tcPr>
          <w:p w14:paraId="6454E664" w14:textId="77777777" w:rsidR="00D42770" w:rsidRPr="00496805"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eastAsia="zh-CN"/>
              </w:rPr>
            </w:pPr>
          </w:p>
        </w:tc>
        <w:tc>
          <w:tcPr>
            <w:tcW w:w="1955" w:type="dxa"/>
            <w:vMerge/>
          </w:tcPr>
          <w:p w14:paraId="28176944"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1133" w:type="dxa"/>
            <w:vMerge/>
          </w:tcPr>
          <w:p w14:paraId="252E0E80"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52" w:type="dxa"/>
            <w:vMerge/>
          </w:tcPr>
          <w:p w14:paraId="72EF1233"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5510" w:type="dxa"/>
            <w:tcBorders>
              <w:top w:val="single" w:sz="4" w:space="0" w:color="auto"/>
              <w:bottom w:val="single" w:sz="4" w:space="0" w:color="auto"/>
            </w:tcBorders>
          </w:tcPr>
          <w:p w14:paraId="589A163A"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top w:val="single" w:sz="4" w:space="0" w:color="auto"/>
            </w:tcBorders>
          </w:tcPr>
          <w:p w14:paraId="2A5397E6"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top w:val="single" w:sz="4" w:space="0" w:color="auto"/>
            </w:tcBorders>
          </w:tcPr>
          <w:p w14:paraId="63F70A73"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r>
      <w:tr w:rsidR="00D42770" w:rsidRPr="00496805" w14:paraId="7D5126A1" w14:textId="77777777" w:rsidTr="00D42770">
        <w:tc>
          <w:tcPr>
            <w:tcW w:w="451" w:type="dxa"/>
            <w:vMerge w:val="restart"/>
          </w:tcPr>
          <w:p w14:paraId="446E98B4" w14:textId="77777777" w:rsidR="00D42770" w:rsidRPr="00496805"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eastAsia="zh-CN"/>
              </w:rPr>
            </w:pPr>
          </w:p>
        </w:tc>
        <w:tc>
          <w:tcPr>
            <w:tcW w:w="1955" w:type="dxa"/>
            <w:vMerge w:val="restart"/>
          </w:tcPr>
          <w:p w14:paraId="61E515B8"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1133" w:type="dxa"/>
            <w:vMerge w:val="restart"/>
          </w:tcPr>
          <w:p w14:paraId="2C7F1600" w14:textId="77777777" w:rsidR="00D42770" w:rsidRPr="00496805" w:rsidRDefault="00D42770" w:rsidP="00960237">
            <w:pPr>
              <w:tabs>
                <w:tab w:val="left" w:pos="0"/>
                <w:tab w:val="left" w:pos="7845"/>
                <w:tab w:val="left" w:pos="8370"/>
              </w:tabs>
              <w:spacing w:line="247" w:lineRule="auto"/>
              <w:rPr>
                <w:rFonts w:ascii="Tahoma" w:hAnsi="Tahoma" w:cs="Tahoma"/>
                <w:kern w:val="3"/>
                <w:sz w:val="18"/>
                <w:szCs w:val="18"/>
                <w:lang w:eastAsia="zh-CN"/>
              </w:rPr>
            </w:pPr>
          </w:p>
        </w:tc>
        <w:tc>
          <w:tcPr>
            <w:tcW w:w="2552" w:type="dxa"/>
            <w:vMerge w:val="restart"/>
          </w:tcPr>
          <w:p w14:paraId="227BD5E5" w14:textId="77777777" w:rsidR="00D42770" w:rsidRPr="00496805" w:rsidRDefault="00D42770" w:rsidP="00960237">
            <w:pPr>
              <w:tabs>
                <w:tab w:val="left" w:pos="0"/>
                <w:tab w:val="left" w:pos="7845"/>
                <w:tab w:val="left" w:pos="8370"/>
              </w:tabs>
              <w:spacing w:line="247" w:lineRule="auto"/>
              <w:rPr>
                <w:rFonts w:ascii="Tahoma" w:hAnsi="Tahoma" w:cs="Tahoma"/>
                <w:kern w:val="3"/>
                <w:sz w:val="18"/>
                <w:szCs w:val="18"/>
                <w:lang w:eastAsia="zh-CN"/>
              </w:rPr>
            </w:pPr>
          </w:p>
        </w:tc>
        <w:tc>
          <w:tcPr>
            <w:tcW w:w="5510" w:type="dxa"/>
            <w:tcBorders>
              <w:bottom w:val="single" w:sz="4" w:space="0" w:color="auto"/>
            </w:tcBorders>
          </w:tcPr>
          <w:p w14:paraId="03C96825"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bottom w:val="single" w:sz="4" w:space="0" w:color="auto"/>
            </w:tcBorders>
          </w:tcPr>
          <w:p w14:paraId="60ACFE86"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bottom w:val="single" w:sz="4" w:space="0" w:color="auto"/>
            </w:tcBorders>
          </w:tcPr>
          <w:p w14:paraId="67AD4586"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r>
      <w:tr w:rsidR="00D42770" w:rsidRPr="00496805" w14:paraId="3340217B" w14:textId="77777777" w:rsidTr="00D42770">
        <w:tc>
          <w:tcPr>
            <w:tcW w:w="451" w:type="dxa"/>
            <w:vMerge/>
          </w:tcPr>
          <w:p w14:paraId="2D43DF7B" w14:textId="77777777" w:rsidR="00D42770" w:rsidRPr="00496805"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eastAsia="zh-CN"/>
              </w:rPr>
            </w:pPr>
          </w:p>
        </w:tc>
        <w:tc>
          <w:tcPr>
            <w:tcW w:w="1955" w:type="dxa"/>
            <w:vMerge/>
          </w:tcPr>
          <w:p w14:paraId="1FE1483A"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1133" w:type="dxa"/>
            <w:vMerge/>
          </w:tcPr>
          <w:p w14:paraId="209CAB0B" w14:textId="77777777" w:rsidR="00D42770" w:rsidRPr="00496805" w:rsidRDefault="00D42770" w:rsidP="00960237">
            <w:pPr>
              <w:tabs>
                <w:tab w:val="left" w:pos="0"/>
                <w:tab w:val="left" w:pos="7845"/>
                <w:tab w:val="left" w:pos="8370"/>
              </w:tabs>
              <w:spacing w:line="247" w:lineRule="auto"/>
              <w:rPr>
                <w:rFonts w:ascii="Tahoma" w:hAnsi="Tahoma" w:cs="Tahoma"/>
                <w:kern w:val="3"/>
                <w:sz w:val="18"/>
                <w:szCs w:val="18"/>
                <w:lang w:eastAsia="zh-CN"/>
              </w:rPr>
            </w:pPr>
          </w:p>
        </w:tc>
        <w:tc>
          <w:tcPr>
            <w:tcW w:w="2552" w:type="dxa"/>
            <w:vMerge/>
          </w:tcPr>
          <w:p w14:paraId="355A93E6" w14:textId="77777777" w:rsidR="00D42770" w:rsidRPr="00496805" w:rsidRDefault="00D42770" w:rsidP="00960237">
            <w:pPr>
              <w:tabs>
                <w:tab w:val="left" w:pos="0"/>
                <w:tab w:val="left" w:pos="7845"/>
                <w:tab w:val="left" w:pos="8370"/>
              </w:tabs>
              <w:spacing w:line="247" w:lineRule="auto"/>
              <w:rPr>
                <w:rFonts w:ascii="Tahoma" w:hAnsi="Tahoma" w:cs="Tahoma"/>
                <w:kern w:val="3"/>
                <w:sz w:val="18"/>
                <w:szCs w:val="18"/>
                <w:lang w:eastAsia="zh-CN"/>
              </w:rPr>
            </w:pPr>
          </w:p>
        </w:tc>
        <w:tc>
          <w:tcPr>
            <w:tcW w:w="5510" w:type="dxa"/>
            <w:tcBorders>
              <w:top w:val="single" w:sz="4" w:space="0" w:color="auto"/>
              <w:bottom w:val="single" w:sz="4" w:space="0" w:color="auto"/>
            </w:tcBorders>
          </w:tcPr>
          <w:p w14:paraId="6EE89C4B"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top w:val="single" w:sz="4" w:space="0" w:color="auto"/>
              <w:bottom w:val="single" w:sz="4" w:space="0" w:color="auto"/>
            </w:tcBorders>
          </w:tcPr>
          <w:p w14:paraId="6CC0DCDC"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top w:val="single" w:sz="4" w:space="0" w:color="auto"/>
              <w:bottom w:val="single" w:sz="4" w:space="0" w:color="auto"/>
            </w:tcBorders>
          </w:tcPr>
          <w:p w14:paraId="3DE5C840"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r>
      <w:tr w:rsidR="00D42770" w:rsidRPr="00496805" w14:paraId="45B930F9" w14:textId="77777777" w:rsidTr="00D42770">
        <w:tc>
          <w:tcPr>
            <w:tcW w:w="451" w:type="dxa"/>
            <w:vMerge/>
          </w:tcPr>
          <w:p w14:paraId="3E514A8B" w14:textId="77777777" w:rsidR="00D42770" w:rsidRPr="00496805"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eastAsia="zh-CN"/>
              </w:rPr>
            </w:pPr>
          </w:p>
        </w:tc>
        <w:tc>
          <w:tcPr>
            <w:tcW w:w="1955" w:type="dxa"/>
            <w:vMerge/>
          </w:tcPr>
          <w:p w14:paraId="4FA58EB0"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1133" w:type="dxa"/>
            <w:vMerge/>
          </w:tcPr>
          <w:p w14:paraId="1D5FC7C3" w14:textId="77777777" w:rsidR="00D42770" w:rsidRPr="00496805" w:rsidRDefault="00D42770" w:rsidP="00960237">
            <w:pPr>
              <w:tabs>
                <w:tab w:val="left" w:pos="0"/>
                <w:tab w:val="left" w:pos="7845"/>
                <w:tab w:val="left" w:pos="8370"/>
              </w:tabs>
              <w:spacing w:line="247" w:lineRule="auto"/>
              <w:rPr>
                <w:rFonts w:ascii="Tahoma" w:hAnsi="Tahoma" w:cs="Tahoma"/>
                <w:kern w:val="3"/>
                <w:sz w:val="18"/>
                <w:szCs w:val="18"/>
                <w:lang w:eastAsia="zh-CN"/>
              </w:rPr>
            </w:pPr>
          </w:p>
        </w:tc>
        <w:tc>
          <w:tcPr>
            <w:tcW w:w="2552" w:type="dxa"/>
            <w:vMerge/>
          </w:tcPr>
          <w:p w14:paraId="7E7F44CD" w14:textId="77777777" w:rsidR="00D42770" w:rsidRPr="00496805" w:rsidRDefault="00D42770" w:rsidP="00960237">
            <w:pPr>
              <w:tabs>
                <w:tab w:val="left" w:pos="0"/>
                <w:tab w:val="left" w:pos="7845"/>
                <w:tab w:val="left" w:pos="8370"/>
              </w:tabs>
              <w:spacing w:line="247" w:lineRule="auto"/>
              <w:rPr>
                <w:rFonts w:ascii="Tahoma" w:hAnsi="Tahoma" w:cs="Tahoma"/>
                <w:kern w:val="3"/>
                <w:sz w:val="18"/>
                <w:szCs w:val="18"/>
                <w:lang w:eastAsia="zh-CN"/>
              </w:rPr>
            </w:pPr>
          </w:p>
        </w:tc>
        <w:tc>
          <w:tcPr>
            <w:tcW w:w="5510" w:type="dxa"/>
            <w:tcBorders>
              <w:top w:val="single" w:sz="4" w:space="0" w:color="auto"/>
              <w:bottom w:val="single" w:sz="4" w:space="0" w:color="auto"/>
            </w:tcBorders>
          </w:tcPr>
          <w:p w14:paraId="737F58D1"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top w:val="single" w:sz="4" w:space="0" w:color="auto"/>
            </w:tcBorders>
          </w:tcPr>
          <w:p w14:paraId="777F3CF0"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top w:val="single" w:sz="4" w:space="0" w:color="auto"/>
            </w:tcBorders>
          </w:tcPr>
          <w:p w14:paraId="6751BC7F"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r>
      <w:tr w:rsidR="00D42770" w:rsidRPr="00496805" w14:paraId="5F1FC978" w14:textId="77777777" w:rsidTr="00D42770">
        <w:tc>
          <w:tcPr>
            <w:tcW w:w="451" w:type="dxa"/>
            <w:vMerge w:val="restart"/>
          </w:tcPr>
          <w:p w14:paraId="6C989C51" w14:textId="77777777" w:rsidR="00D42770" w:rsidRPr="00496805"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eastAsia="zh-CN"/>
              </w:rPr>
            </w:pPr>
          </w:p>
        </w:tc>
        <w:tc>
          <w:tcPr>
            <w:tcW w:w="1955" w:type="dxa"/>
            <w:vMerge w:val="restart"/>
          </w:tcPr>
          <w:p w14:paraId="35B1C3CA"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1133" w:type="dxa"/>
            <w:vMerge w:val="restart"/>
          </w:tcPr>
          <w:p w14:paraId="7FB0F9AA" w14:textId="77777777" w:rsidR="00D42770" w:rsidRPr="00496805" w:rsidRDefault="00D42770" w:rsidP="00960237">
            <w:pPr>
              <w:tabs>
                <w:tab w:val="left" w:pos="0"/>
                <w:tab w:val="left" w:pos="7845"/>
                <w:tab w:val="left" w:pos="8370"/>
              </w:tabs>
              <w:spacing w:line="247" w:lineRule="auto"/>
              <w:rPr>
                <w:rFonts w:ascii="Tahoma" w:hAnsi="Tahoma" w:cs="Tahoma"/>
                <w:kern w:val="3"/>
                <w:sz w:val="18"/>
                <w:szCs w:val="18"/>
                <w:lang w:eastAsia="zh-CN"/>
              </w:rPr>
            </w:pPr>
          </w:p>
        </w:tc>
        <w:tc>
          <w:tcPr>
            <w:tcW w:w="2552" w:type="dxa"/>
            <w:vMerge w:val="restart"/>
          </w:tcPr>
          <w:p w14:paraId="4366F46E" w14:textId="77777777" w:rsidR="00D42770" w:rsidRPr="00496805" w:rsidRDefault="00D42770" w:rsidP="00960237">
            <w:pPr>
              <w:tabs>
                <w:tab w:val="left" w:pos="0"/>
                <w:tab w:val="left" w:pos="7845"/>
                <w:tab w:val="left" w:pos="8370"/>
              </w:tabs>
              <w:spacing w:line="247" w:lineRule="auto"/>
              <w:rPr>
                <w:rFonts w:ascii="Tahoma" w:hAnsi="Tahoma" w:cs="Tahoma"/>
                <w:kern w:val="3"/>
                <w:sz w:val="18"/>
                <w:szCs w:val="18"/>
                <w:lang w:eastAsia="zh-CN"/>
              </w:rPr>
            </w:pPr>
          </w:p>
        </w:tc>
        <w:tc>
          <w:tcPr>
            <w:tcW w:w="5510" w:type="dxa"/>
            <w:tcBorders>
              <w:bottom w:val="single" w:sz="4" w:space="0" w:color="auto"/>
            </w:tcBorders>
          </w:tcPr>
          <w:p w14:paraId="5FBBFB99"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bottom w:val="single" w:sz="4" w:space="0" w:color="auto"/>
            </w:tcBorders>
          </w:tcPr>
          <w:p w14:paraId="49AFFC0A"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bottom w:val="single" w:sz="4" w:space="0" w:color="auto"/>
            </w:tcBorders>
          </w:tcPr>
          <w:p w14:paraId="7F64F534"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r>
      <w:tr w:rsidR="00D42770" w:rsidRPr="00496805" w14:paraId="0B295E7D" w14:textId="77777777" w:rsidTr="00D42770">
        <w:tc>
          <w:tcPr>
            <w:tcW w:w="451" w:type="dxa"/>
            <w:vMerge/>
          </w:tcPr>
          <w:p w14:paraId="6180EAEA" w14:textId="77777777" w:rsidR="00D42770" w:rsidRPr="00496805"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eastAsia="zh-CN"/>
              </w:rPr>
            </w:pPr>
          </w:p>
        </w:tc>
        <w:tc>
          <w:tcPr>
            <w:tcW w:w="1955" w:type="dxa"/>
            <w:vMerge/>
          </w:tcPr>
          <w:p w14:paraId="29C1098C"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1133" w:type="dxa"/>
            <w:vMerge/>
          </w:tcPr>
          <w:p w14:paraId="6D9800F8" w14:textId="77777777" w:rsidR="00D42770" w:rsidRPr="00496805" w:rsidRDefault="00D42770" w:rsidP="00960237">
            <w:pPr>
              <w:tabs>
                <w:tab w:val="left" w:pos="0"/>
                <w:tab w:val="left" w:pos="7845"/>
                <w:tab w:val="left" w:pos="8370"/>
              </w:tabs>
              <w:spacing w:line="247" w:lineRule="auto"/>
              <w:rPr>
                <w:rFonts w:ascii="Tahoma" w:hAnsi="Tahoma" w:cs="Tahoma"/>
                <w:kern w:val="3"/>
                <w:sz w:val="18"/>
                <w:szCs w:val="18"/>
                <w:lang w:eastAsia="zh-CN"/>
              </w:rPr>
            </w:pPr>
          </w:p>
        </w:tc>
        <w:tc>
          <w:tcPr>
            <w:tcW w:w="2552" w:type="dxa"/>
            <w:vMerge/>
          </w:tcPr>
          <w:p w14:paraId="7B6A2460" w14:textId="77777777" w:rsidR="00D42770" w:rsidRPr="00496805" w:rsidRDefault="00D42770" w:rsidP="00960237">
            <w:pPr>
              <w:tabs>
                <w:tab w:val="left" w:pos="0"/>
                <w:tab w:val="left" w:pos="7845"/>
                <w:tab w:val="left" w:pos="8370"/>
              </w:tabs>
              <w:spacing w:line="247" w:lineRule="auto"/>
              <w:rPr>
                <w:rFonts w:ascii="Tahoma" w:hAnsi="Tahoma" w:cs="Tahoma"/>
                <w:kern w:val="3"/>
                <w:sz w:val="18"/>
                <w:szCs w:val="18"/>
                <w:lang w:eastAsia="zh-CN"/>
              </w:rPr>
            </w:pPr>
          </w:p>
        </w:tc>
        <w:tc>
          <w:tcPr>
            <w:tcW w:w="5510" w:type="dxa"/>
            <w:tcBorders>
              <w:top w:val="single" w:sz="4" w:space="0" w:color="auto"/>
              <w:bottom w:val="single" w:sz="4" w:space="0" w:color="auto"/>
            </w:tcBorders>
          </w:tcPr>
          <w:p w14:paraId="32026180"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top w:val="single" w:sz="4" w:space="0" w:color="auto"/>
              <w:bottom w:val="single" w:sz="4" w:space="0" w:color="auto"/>
            </w:tcBorders>
          </w:tcPr>
          <w:p w14:paraId="20633143"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top w:val="single" w:sz="4" w:space="0" w:color="auto"/>
              <w:bottom w:val="single" w:sz="4" w:space="0" w:color="auto"/>
            </w:tcBorders>
          </w:tcPr>
          <w:p w14:paraId="18658EF0"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r>
      <w:tr w:rsidR="00D42770" w:rsidRPr="00496805" w14:paraId="331322E0" w14:textId="77777777" w:rsidTr="00D42770">
        <w:tc>
          <w:tcPr>
            <w:tcW w:w="451" w:type="dxa"/>
            <w:vMerge/>
          </w:tcPr>
          <w:p w14:paraId="4D1A97F5" w14:textId="77777777" w:rsidR="00D42770" w:rsidRPr="00496805" w:rsidRDefault="00D42770" w:rsidP="00CF4F5E">
            <w:pPr>
              <w:pStyle w:val="Odstavekseznama"/>
              <w:widowControl w:val="0"/>
              <w:numPr>
                <w:ilvl w:val="0"/>
                <w:numId w:val="32"/>
              </w:numPr>
              <w:tabs>
                <w:tab w:val="left" w:pos="0"/>
                <w:tab w:val="left" w:pos="7845"/>
                <w:tab w:val="left" w:pos="8370"/>
              </w:tabs>
              <w:autoSpaceDE w:val="0"/>
              <w:autoSpaceDN w:val="0"/>
              <w:spacing w:after="60" w:line="247" w:lineRule="auto"/>
              <w:contextualSpacing/>
              <w:jc w:val="both"/>
              <w:rPr>
                <w:rFonts w:ascii="Tahoma" w:hAnsi="Tahoma" w:cs="Tahoma"/>
                <w:kern w:val="3"/>
                <w:sz w:val="18"/>
                <w:szCs w:val="18"/>
                <w:lang w:eastAsia="zh-CN"/>
              </w:rPr>
            </w:pPr>
          </w:p>
        </w:tc>
        <w:tc>
          <w:tcPr>
            <w:tcW w:w="1955" w:type="dxa"/>
            <w:vMerge/>
          </w:tcPr>
          <w:p w14:paraId="104474D6"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1133" w:type="dxa"/>
            <w:vMerge/>
          </w:tcPr>
          <w:p w14:paraId="2D42FF9F" w14:textId="77777777" w:rsidR="00D42770" w:rsidRPr="00496805" w:rsidRDefault="00D42770" w:rsidP="00960237">
            <w:pPr>
              <w:tabs>
                <w:tab w:val="left" w:pos="0"/>
                <w:tab w:val="left" w:pos="7845"/>
                <w:tab w:val="left" w:pos="8370"/>
              </w:tabs>
              <w:spacing w:line="247" w:lineRule="auto"/>
              <w:rPr>
                <w:rFonts w:ascii="Tahoma" w:hAnsi="Tahoma" w:cs="Tahoma"/>
                <w:kern w:val="3"/>
                <w:sz w:val="18"/>
                <w:szCs w:val="18"/>
                <w:lang w:eastAsia="zh-CN"/>
              </w:rPr>
            </w:pPr>
          </w:p>
        </w:tc>
        <w:tc>
          <w:tcPr>
            <w:tcW w:w="2552" w:type="dxa"/>
            <w:vMerge/>
          </w:tcPr>
          <w:p w14:paraId="7E555458" w14:textId="77777777" w:rsidR="00D42770" w:rsidRPr="00496805" w:rsidRDefault="00D42770" w:rsidP="00960237">
            <w:pPr>
              <w:tabs>
                <w:tab w:val="left" w:pos="0"/>
                <w:tab w:val="left" w:pos="7845"/>
                <w:tab w:val="left" w:pos="8370"/>
              </w:tabs>
              <w:spacing w:line="247" w:lineRule="auto"/>
              <w:rPr>
                <w:rFonts w:ascii="Tahoma" w:hAnsi="Tahoma" w:cs="Tahoma"/>
                <w:kern w:val="3"/>
                <w:sz w:val="18"/>
                <w:szCs w:val="18"/>
                <w:lang w:eastAsia="zh-CN"/>
              </w:rPr>
            </w:pPr>
          </w:p>
        </w:tc>
        <w:tc>
          <w:tcPr>
            <w:tcW w:w="5510" w:type="dxa"/>
            <w:tcBorders>
              <w:top w:val="single" w:sz="4" w:space="0" w:color="auto"/>
              <w:bottom w:val="single" w:sz="4" w:space="0" w:color="auto"/>
            </w:tcBorders>
          </w:tcPr>
          <w:p w14:paraId="2A91AF27"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top w:val="single" w:sz="4" w:space="0" w:color="auto"/>
            </w:tcBorders>
          </w:tcPr>
          <w:p w14:paraId="31F93652"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c>
          <w:tcPr>
            <w:tcW w:w="2574" w:type="dxa"/>
            <w:tcBorders>
              <w:top w:val="single" w:sz="4" w:space="0" w:color="auto"/>
            </w:tcBorders>
          </w:tcPr>
          <w:p w14:paraId="40A5C8BF" w14:textId="77777777" w:rsidR="00D42770" w:rsidRPr="00496805" w:rsidRDefault="00D42770" w:rsidP="00960237">
            <w:pPr>
              <w:tabs>
                <w:tab w:val="left" w:pos="0"/>
                <w:tab w:val="left" w:pos="7845"/>
                <w:tab w:val="left" w:pos="8370"/>
              </w:tabs>
              <w:spacing w:line="247" w:lineRule="auto"/>
              <w:jc w:val="both"/>
              <w:rPr>
                <w:rFonts w:ascii="Tahoma" w:hAnsi="Tahoma" w:cs="Tahoma"/>
                <w:kern w:val="3"/>
                <w:sz w:val="18"/>
                <w:szCs w:val="18"/>
                <w:lang w:eastAsia="zh-CN"/>
              </w:rPr>
            </w:pPr>
          </w:p>
        </w:tc>
      </w:tr>
    </w:tbl>
    <w:p w14:paraId="002DBCE7" w14:textId="77777777" w:rsidR="003D4961" w:rsidRDefault="003D4961" w:rsidP="003D4961">
      <w:pPr>
        <w:keepNext/>
        <w:keepLines/>
        <w:rPr>
          <w:rFonts w:ascii="Tahoma" w:hAnsi="Tahoma" w:cs="Tahoma"/>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3D4961" w:rsidRPr="00112425" w14:paraId="3CD5F6D0" w14:textId="77777777" w:rsidTr="00960237">
        <w:trPr>
          <w:trHeight w:val="235"/>
        </w:trPr>
        <w:tc>
          <w:tcPr>
            <w:tcW w:w="2409" w:type="dxa"/>
            <w:tcBorders>
              <w:top w:val="nil"/>
              <w:left w:val="nil"/>
              <w:bottom w:val="single" w:sz="4" w:space="0" w:color="auto"/>
              <w:right w:val="nil"/>
            </w:tcBorders>
          </w:tcPr>
          <w:p w14:paraId="75B48F01" w14:textId="77777777" w:rsidR="003D4961" w:rsidRPr="00112425" w:rsidRDefault="003D4961" w:rsidP="00960237">
            <w:pPr>
              <w:keepNext/>
              <w:keepLines/>
              <w:jc w:val="both"/>
              <w:rPr>
                <w:rFonts w:ascii="Tahoma" w:hAnsi="Tahoma" w:cs="Tahoma"/>
                <w:snapToGrid w:val="0"/>
              </w:rPr>
            </w:pPr>
          </w:p>
        </w:tc>
        <w:tc>
          <w:tcPr>
            <w:tcW w:w="2692" w:type="dxa"/>
          </w:tcPr>
          <w:p w14:paraId="2ADF1632" w14:textId="77777777" w:rsidR="003D4961" w:rsidRPr="00112425" w:rsidRDefault="003D4961" w:rsidP="00960237">
            <w:pPr>
              <w:keepNext/>
              <w:keepLines/>
              <w:jc w:val="center"/>
              <w:rPr>
                <w:rFonts w:ascii="Tahoma" w:hAnsi="Tahoma" w:cs="Tahoma"/>
                <w:snapToGrid w:val="0"/>
              </w:rPr>
            </w:pPr>
          </w:p>
        </w:tc>
        <w:tc>
          <w:tcPr>
            <w:tcW w:w="4394" w:type="dxa"/>
            <w:tcBorders>
              <w:top w:val="nil"/>
              <w:left w:val="nil"/>
              <w:bottom w:val="single" w:sz="4" w:space="0" w:color="auto"/>
              <w:right w:val="nil"/>
            </w:tcBorders>
          </w:tcPr>
          <w:p w14:paraId="4B63558E" w14:textId="77777777" w:rsidR="003D4961" w:rsidRPr="00112425" w:rsidRDefault="003D4961" w:rsidP="00960237">
            <w:pPr>
              <w:keepNext/>
              <w:keepLines/>
              <w:jc w:val="both"/>
              <w:rPr>
                <w:rFonts w:ascii="Tahoma" w:hAnsi="Tahoma" w:cs="Tahoma"/>
                <w:snapToGrid w:val="0"/>
                <w:sz w:val="28"/>
              </w:rPr>
            </w:pPr>
          </w:p>
        </w:tc>
      </w:tr>
      <w:tr w:rsidR="003D4961" w:rsidRPr="00112425" w14:paraId="1EC97E3C" w14:textId="77777777" w:rsidTr="00960237">
        <w:trPr>
          <w:trHeight w:val="235"/>
        </w:trPr>
        <w:tc>
          <w:tcPr>
            <w:tcW w:w="2409" w:type="dxa"/>
            <w:tcBorders>
              <w:top w:val="single" w:sz="4" w:space="0" w:color="auto"/>
              <w:left w:val="nil"/>
              <w:bottom w:val="nil"/>
              <w:right w:val="nil"/>
            </w:tcBorders>
            <w:hideMark/>
          </w:tcPr>
          <w:p w14:paraId="776A5550" w14:textId="77777777" w:rsidR="003D4961" w:rsidRPr="00112425" w:rsidRDefault="003D4961" w:rsidP="00960237">
            <w:pPr>
              <w:keepNext/>
              <w:keepLines/>
              <w:jc w:val="center"/>
              <w:rPr>
                <w:rFonts w:ascii="Tahoma" w:hAnsi="Tahoma" w:cs="Tahoma"/>
                <w:snapToGrid w:val="0"/>
              </w:rPr>
            </w:pPr>
            <w:r w:rsidRPr="00112425">
              <w:rPr>
                <w:rFonts w:ascii="Tahoma" w:hAnsi="Tahoma" w:cs="Tahoma"/>
                <w:snapToGrid w:val="0"/>
              </w:rPr>
              <w:t>(kraj,</w:t>
            </w:r>
            <w:r>
              <w:rPr>
                <w:rFonts w:ascii="Tahoma" w:hAnsi="Tahoma" w:cs="Tahoma"/>
                <w:snapToGrid w:val="0"/>
              </w:rPr>
              <w:t xml:space="preserve"> </w:t>
            </w:r>
            <w:r w:rsidRPr="00112425">
              <w:rPr>
                <w:rFonts w:ascii="Tahoma" w:hAnsi="Tahoma" w:cs="Tahoma"/>
                <w:snapToGrid w:val="0"/>
              </w:rPr>
              <w:t>datum)</w:t>
            </w:r>
          </w:p>
        </w:tc>
        <w:tc>
          <w:tcPr>
            <w:tcW w:w="2692" w:type="dxa"/>
            <w:hideMark/>
          </w:tcPr>
          <w:p w14:paraId="4557D067" w14:textId="77777777" w:rsidR="003D4961" w:rsidRPr="00112425" w:rsidRDefault="003D4961" w:rsidP="00960237">
            <w:pPr>
              <w:keepNext/>
              <w:keepLines/>
              <w:jc w:val="center"/>
              <w:rPr>
                <w:rFonts w:ascii="Tahoma" w:hAnsi="Tahoma" w:cs="Tahoma"/>
                <w:snapToGrid w:val="0"/>
              </w:rPr>
            </w:pPr>
            <w:r w:rsidRPr="00112425">
              <w:rPr>
                <w:rFonts w:ascii="Tahoma" w:hAnsi="Tahoma" w:cs="Tahoma"/>
                <w:snapToGrid w:val="0"/>
              </w:rPr>
              <w:t>žig</w:t>
            </w:r>
          </w:p>
        </w:tc>
        <w:tc>
          <w:tcPr>
            <w:tcW w:w="4394" w:type="dxa"/>
            <w:tcBorders>
              <w:top w:val="single" w:sz="4" w:space="0" w:color="auto"/>
              <w:left w:val="nil"/>
              <w:bottom w:val="nil"/>
              <w:right w:val="nil"/>
            </w:tcBorders>
            <w:hideMark/>
          </w:tcPr>
          <w:p w14:paraId="54E2E073" w14:textId="77777777" w:rsidR="003D4961" w:rsidRPr="00112425" w:rsidRDefault="003D4961" w:rsidP="00960237">
            <w:pPr>
              <w:keepNext/>
              <w:keepLines/>
              <w:jc w:val="center"/>
              <w:rPr>
                <w:rFonts w:ascii="Tahoma" w:hAnsi="Tahoma" w:cs="Tahoma"/>
                <w:snapToGrid w:val="0"/>
              </w:rPr>
            </w:pPr>
            <w:r>
              <w:rPr>
                <w:rFonts w:ascii="Tahoma" w:hAnsi="Tahoma" w:cs="Tahoma"/>
                <w:snapToGrid w:val="0"/>
              </w:rPr>
              <w:t xml:space="preserve">(Ime in priimek ter podpis </w:t>
            </w:r>
            <w:r>
              <w:rPr>
                <w:rFonts w:ascii="Tahoma" w:hAnsi="Tahoma"/>
                <w:snapToGrid w:val="0"/>
              </w:rPr>
              <w:t>gospodarskega subjekta</w:t>
            </w:r>
            <w:r w:rsidRPr="00112425">
              <w:rPr>
                <w:rFonts w:ascii="Tahoma" w:hAnsi="Tahoma" w:cs="Tahoma"/>
                <w:snapToGrid w:val="0"/>
              </w:rPr>
              <w:t>)</w:t>
            </w:r>
          </w:p>
        </w:tc>
      </w:tr>
    </w:tbl>
    <w:p w14:paraId="32FC9133" w14:textId="77777777" w:rsidR="003D4961" w:rsidRPr="00285804" w:rsidRDefault="003D4961" w:rsidP="003D4961">
      <w:pPr>
        <w:keepNext/>
        <w:keepLines/>
        <w:contextualSpacing/>
        <w:jc w:val="both"/>
        <w:rPr>
          <w:rFonts w:ascii="Tahoma" w:hAnsi="Tahoma" w:cs="Tahoma"/>
          <w:i/>
          <w:sz w:val="18"/>
          <w:szCs w:val="18"/>
        </w:rPr>
      </w:pPr>
      <w:r w:rsidRPr="00285804">
        <w:rPr>
          <w:rFonts w:ascii="Tahoma" w:hAnsi="Tahoma" w:cs="Tahoma"/>
          <w:b/>
          <w:i/>
          <w:sz w:val="18"/>
          <w:szCs w:val="18"/>
        </w:rPr>
        <w:t>Opomba:</w:t>
      </w:r>
      <w:r>
        <w:rPr>
          <w:rFonts w:ascii="Tahoma" w:hAnsi="Tahoma" w:cs="Tahoma"/>
          <w:i/>
          <w:sz w:val="18"/>
          <w:szCs w:val="18"/>
        </w:rPr>
        <w:t xml:space="preserve"> </w:t>
      </w:r>
      <w:r w:rsidRPr="00285804">
        <w:rPr>
          <w:rFonts w:ascii="Tahoma" w:hAnsi="Tahoma" w:cs="Tahoma"/>
          <w:i/>
          <w:sz w:val="18"/>
          <w:szCs w:val="18"/>
        </w:rPr>
        <w:t>Ponudnik</w:t>
      </w:r>
      <w:r>
        <w:rPr>
          <w:rFonts w:ascii="Tahoma" w:hAnsi="Tahoma" w:cs="Tahoma"/>
          <w:i/>
          <w:sz w:val="18"/>
          <w:szCs w:val="18"/>
        </w:rPr>
        <w:t xml:space="preserve"> tabelo </w:t>
      </w:r>
      <w:r w:rsidRPr="00285804">
        <w:rPr>
          <w:rFonts w:ascii="Tahoma" w:hAnsi="Tahoma" w:cs="Tahoma"/>
          <w:i/>
          <w:sz w:val="18"/>
          <w:szCs w:val="18"/>
        </w:rPr>
        <w:t>obrazc</w:t>
      </w:r>
      <w:r>
        <w:rPr>
          <w:rFonts w:ascii="Tahoma" w:hAnsi="Tahoma" w:cs="Tahoma"/>
          <w:i/>
          <w:sz w:val="18"/>
          <w:szCs w:val="18"/>
        </w:rPr>
        <w:t xml:space="preserve">a </w:t>
      </w:r>
      <w:r w:rsidRPr="00285804">
        <w:rPr>
          <w:rFonts w:ascii="Tahoma" w:hAnsi="Tahoma" w:cs="Tahoma"/>
          <w:i/>
          <w:sz w:val="18"/>
          <w:szCs w:val="18"/>
        </w:rPr>
        <w:t>raz</w:t>
      </w:r>
      <w:r>
        <w:rPr>
          <w:rFonts w:ascii="Tahoma" w:hAnsi="Tahoma" w:cs="Tahoma"/>
          <w:i/>
          <w:sz w:val="18"/>
          <w:szCs w:val="18"/>
        </w:rPr>
        <w:t xml:space="preserve">širi </w:t>
      </w:r>
      <w:r w:rsidRPr="00285804">
        <w:rPr>
          <w:rFonts w:ascii="Tahoma" w:hAnsi="Tahoma" w:cs="Tahoma"/>
          <w:i/>
          <w:sz w:val="18"/>
          <w:szCs w:val="18"/>
        </w:rPr>
        <w:t>v</w:t>
      </w:r>
      <w:r>
        <w:rPr>
          <w:rFonts w:ascii="Tahoma" w:hAnsi="Tahoma" w:cs="Tahoma"/>
          <w:i/>
          <w:sz w:val="18"/>
          <w:szCs w:val="18"/>
        </w:rPr>
        <w:t xml:space="preserve"> </w:t>
      </w:r>
      <w:r w:rsidRPr="00285804">
        <w:rPr>
          <w:rFonts w:ascii="Tahoma" w:hAnsi="Tahoma" w:cs="Tahoma"/>
          <w:i/>
          <w:sz w:val="18"/>
          <w:szCs w:val="18"/>
        </w:rPr>
        <w:t>potrebnem</w:t>
      </w:r>
      <w:r>
        <w:rPr>
          <w:rFonts w:ascii="Tahoma" w:hAnsi="Tahoma" w:cs="Tahoma"/>
          <w:i/>
          <w:sz w:val="18"/>
          <w:szCs w:val="18"/>
        </w:rPr>
        <w:t xml:space="preserve"> </w:t>
      </w:r>
      <w:r w:rsidRPr="00285804">
        <w:rPr>
          <w:rFonts w:ascii="Tahoma" w:hAnsi="Tahoma" w:cs="Tahoma"/>
          <w:i/>
          <w:sz w:val="18"/>
          <w:szCs w:val="18"/>
        </w:rPr>
        <w:t>številu.</w:t>
      </w:r>
    </w:p>
    <w:p w14:paraId="1E5B1D5B" w14:textId="77777777" w:rsidR="003D4961" w:rsidRDefault="003D4961" w:rsidP="003D4961">
      <w:pPr>
        <w:keepNext/>
        <w:keepLines/>
        <w:jc w:val="both"/>
        <w:rPr>
          <w:rFonts w:ascii="Tahoma" w:hAnsi="Tahoma" w:cs="Tahoma"/>
          <w:i/>
          <w:sz w:val="18"/>
          <w:szCs w:val="18"/>
        </w:rPr>
      </w:pPr>
      <w:r w:rsidRPr="00285804">
        <w:rPr>
          <w:rFonts w:ascii="Tahoma" w:hAnsi="Tahoma" w:cs="Tahoma"/>
          <w:b/>
          <w:i/>
          <w:sz w:val="18"/>
          <w:szCs w:val="18"/>
        </w:rPr>
        <w:t>Navodilo:</w:t>
      </w:r>
      <w:r>
        <w:rPr>
          <w:rFonts w:ascii="Tahoma" w:hAnsi="Tahoma" w:cs="Tahoma"/>
          <w:b/>
          <w:i/>
          <w:sz w:val="18"/>
          <w:szCs w:val="18"/>
        </w:rPr>
        <w:t xml:space="preserve"> </w:t>
      </w:r>
      <w:r w:rsidRPr="00285804">
        <w:rPr>
          <w:rFonts w:ascii="Tahoma" w:hAnsi="Tahoma" w:cs="Tahoma"/>
          <w:i/>
          <w:sz w:val="18"/>
          <w:szCs w:val="18"/>
        </w:rPr>
        <w:t>Ponudnik</w:t>
      </w:r>
      <w:r>
        <w:rPr>
          <w:rFonts w:ascii="Tahoma" w:hAnsi="Tahoma" w:cs="Tahoma"/>
          <w:i/>
          <w:sz w:val="18"/>
          <w:szCs w:val="18"/>
        </w:rPr>
        <w:t xml:space="preserve"> </w:t>
      </w:r>
      <w:r w:rsidRPr="00285804">
        <w:rPr>
          <w:rFonts w:ascii="Tahoma" w:hAnsi="Tahoma" w:cs="Tahoma"/>
          <w:i/>
          <w:sz w:val="18"/>
          <w:szCs w:val="18"/>
          <w:u w:val="single"/>
        </w:rPr>
        <w:t>obrazec</w:t>
      </w:r>
      <w:r>
        <w:rPr>
          <w:rFonts w:ascii="Tahoma" w:hAnsi="Tahoma" w:cs="Tahoma"/>
          <w:b/>
          <w:i/>
          <w:sz w:val="18"/>
          <w:szCs w:val="18"/>
        </w:rPr>
        <w:t xml:space="preserve"> </w:t>
      </w:r>
      <w:r w:rsidRPr="00285804">
        <w:rPr>
          <w:rFonts w:ascii="Tahoma" w:hAnsi="Tahoma" w:cs="Tahoma"/>
          <w:i/>
          <w:sz w:val="18"/>
          <w:szCs w:val="18"/>
        </w:rPr>
        <w:t>v</w:t>
      </w:r>
      <w:r>
        <w:rPr>
          <w:rFonts w:ascii="Tahoma" w:hAnsi="Tahoma" w:cs="Tahoma"/>
          <w:i/>
          <w:sz w:val="18"/>
          <w:szCs w:val="18"/>
        </w:rPr>
        <w:t xml:space="preserve"> </w:t>
      </w:r>
      <w:r w:rsidRPr="00285804">
        <w:rPr>
          <w:rFonts w:ascii="Tahoma" w:hAnsi="Tahoma" w:cs="Tahoma"/>
          <w:i/>
          <w:sz w:val="18"/>
          <w:szCs w:val="18"/>
        </w:rPr>
        <w:t>okviru</w:t>
      </w:r>
      <w:r>
        <w:rPr>
          <w:rFonts w:ascii="Tahoma" w:hAnsi="Tahoma" w:cs="Tahoma"/>
          <w:i/>
          <w:sz w:val="18"/>
          <w:szCs w:val="18"/>
        </w:rPr>
        <w:t xml:space="preserve"> </w:t>
      </w:r>
      <w:r w:rsidRPr="00285804">
        <w:rPr>
          <w:rFonts w:ascii="Tahoma" w:hAnsi="Tahoma" w:cs="Tahoma"/>
          <w:i/>
          <w:sz w:val="18"/>
          <w:szCs w:val="18"/>
        </w:rPr>
        <w:t>sistema</w:t>
      </w:r>
      <w:r>
        <w:rPr>
          <w:rFonts w:ascii="Tahoma" w:hAnsi="Tahoma" w:cs="Tahoma"/>
          <w:i/>
          <w:sz w:val="18"/>
          <w:szCs w:val="18"/>
        </w:rPr>
        <w:t xml:space="preserve"> </w:t>
      </w:r>
      <w:r w:rsidRPr="00285804">
        <w:rPr>
          <w:rFonts w:ascii="Tahoma" w:hAnsi="Tahoma" w:cs="Tahoma"/>
          <w:i/>
          <w:sz w:val="18"/>
          <w:szCs w:val="18"/>
        </w:rPr>
        <w:t>e-JN</w:t>
      </w:r>
      <w:r>
        <w:rPr>
          <w:rFonts w:ascii="Tahoma" w:hAnsi="Tahoma" w:cs="Tahoma"/>
          <w:b/>
          <w:i/>
          <w:sz w:val="18"/>
          <w:szCs w:val="18"/>
        </w:rPr>
        <w:t xml:space="preserve"> </w:t>
      </w:r>
      <w:r w:rsidRPr="00285804">
        <w:rPr>
          <w:rFonts w:ascii="Tahoma" w:hAnsi="Tahoma" w:cs="Tahoma"/>
          <w:b/>
          <w:i/>
          <w:sz w:val="18"/>
          <w:szCs w:val="18"/>
          <w:u w:val="single"/>
        </w:rPr>
        <w:t>naloži</w:t>
      </w:r>
      <w:r>
        <w:rPr>
          <w:rFonts w:ascii="Tahoma" w:hAnsi="Tahoma" w:cs="Tahoma"/>
          <w:b/>
          <w:i/>
          <w:sz w:val="18"/>
          <w:szCs w:val="18"/>
          <w:u w:val="single"/>
        </w:rPr>
        <w:t xml:space="preserve"> </w:t>
      </w:r>
      <w:r w:rsidRPr="00285804">
        <w:rPr>
          <w:rFonts w:ascii="Tahoma" w:hAnsi="Tahoma" w:cs="Tahoma"/>
          <w:b/>
          <w:i/>
          <w:sz w:val="18"/>
          <w:szCs w:val="18"/>
          <w:u w:val="single"/>
        </w:rPr>
        <w:t>v</w:t>
      </w:r>
      <w:r>
        <w:rPr>
          <w:rFonts w:ascii="Tahoma" w:hAnsi="Tahoma" w:cs="Tahoma"/>
          <w:b/>
          <w:i/>
          <w:sz w:val="18"/>
          <w:szCs w:val="18"/>
          <w:u w:val="single"/>
        </w:rPr>
        <w:t xml:space="preserve"> </w:t>
      </w:r>
      <w:r w:rsidRPr="00285804">
        <w:rPr>
          <w:rFonts w:ascii="Tahoma" w:hAnsi="Tahoma" w:cs="Tahoma"/>
          <w:b/>
          <w:i/>
          <w:sz w:val="18"/>
          <w:szCs w:val="18"/>
          <w:u w:val="single"/>
        </w:rPr>
        <w:t>Razdelek</w:t>
      </w:r>
      <w:r>
        <w:rPr>
          <w:rFonts w:ascii="Tahoma" w:hAnsi="Tahoma" w:cs="Tahoma"/>
          <w:b/>
          <w:i/>
          <w:sz w:val="18"/>
          <w:szCs w:val="18"/>
          <w:u w:val="single"/>
        </w:rPr>
        <w:t xml:space="preserve"> </w:t>
      </w:r>
      <w:r w:rsidRPr="00285804">
        <w:rPr>
          <w:rFonts w:ascii="Tahoma" w:hAnsi="Tahoma" w:cs="Tahoma"/>
          <w:b/>
          <w:i/>
          <w:sz w:val="18"/>
          <w:szCs w:val="18"/>
          <w:u w:val="single"/>
        </w:rPr>
        <w:t>»DOKUMENTI«,</w:t>
      </w:r>
      <w:r>
        <w:rPr>
          <w:rFonts w:ascii="Tahoma" w:hAnsi="Tahoma" w:cs="Tahoma"/>
          <w:b/>
          <w:i/>
          <w:sz w:val="18"/>
          <w:szCs w:val="18"/>
          <w:u w:val="single"/>
        </w:rPr>
        <w:t xml:space="preserve"> </w:t>
      </w:r>
      <w:r w:rsidRPr="00285804">
        <w:rPr>
          <w:rFonts w:ascii="Tahoma" w:hAnsi="Tahoma" w:cs="Tahoma"/>
          <w:b/>
          <w:i/>
          <w:sz w:val="18"/>
          <w:szCs w:val="18"/>
          <w:u w:val="single"/>
        </w:rPr>
        <w:t>del</w:t>
      </w:r>
      <w:r>
        <w:rPr>
          <w:rFonts w:ascii="Tahoma" w:hAnsi="Tahoma" w:cs="Tahoma"/>
          <w:b/>
          <w:i/>
          <w:sz w:val="18"/>
          <w:szCs w:val="18"/>
          <w:u w:val="single"/>
        </w:rPr>
        <w:t xml:space="preserve"> </w:t>
      </w:r>
      <w:r w:rsidRPr="00285804">
        <w:rPr>
          <w:rFonts w:ascii="Tahoma" w:hAnsi="Tahoma" w:cs="Tahoma"/>
          <w:b/>
          <w:i/>
          <w:sz w:val="18"/>
          <w:szCs w:val="18"/>
          <w:u w:val="single"/>
        </w:rPr>
        <w:t>»Ostale</w:t>
      </w:r>
      <w:r>
        <w:rPr>
          <w:rFonts w:ascii="Tahoma" w:hAnsi="Tahoma" w:cs="Tahoma"/>
          <w:b/>
          <w:i/>
          <w:sz w:val="18"/>
          <w:szCs w:val="18"/>
          <w:u w:val="single"/>
        </w:rPr>
        <w:t xml:space="preserve"> </w:t>
      </w:r>
      <w:r w:rsidRPr="00285804">
        <w:rPr>
          <w:rFonts w:ascii="Tahoma" w:hAnsi="Tahoma" w:cs="Tahoma"/>
          <w:b/>
          <w:i/>
          <w:sz w:val="18"/>
          <w:szCs w:val="18"/>
          <w:u w:val="single"/>
        </w:rPr>
        <w:t>priloge«!!!</w:t>
      </w:r>
    </w:p>
    <w:p w14:paraId="2881FF02" w14:textId="77777777" w:rsidR="003D4961" w:rsidRDefault="003D4961" w:rsidP="003D4961">
      <w:pPr>
        <w:keepNext/>
        <w:keepLines/>
        <w:jc w:val="both"/>
        <w:rPr>
          <w:rFonts w:ascii="Tahoma" w:hAnsi="Tahoma" w:cs="Tahoma"/>
          <w:i/>
          <w:sz w:val="18"/>
          <w:szCs w:val="18"/>
        </w:rPr>
      </w:pPr>
    </w:p>
    <w:p w14:paraId="1E20A620" w14:textId="77777777" w:rsidR="00C70FE6" w:rsidRDefault="00C70FE6" w:rsidP="003D4961">
      <w:pPr>
        <w:keepNext/>
        <w:keepLines/>
        <w:jc w:val="both"/>
        <w:rPr>
          <w:rFonts w:ascii="Tahoma" w:hAnsi="Tahoma" w:cs="Tahoma"/>
          <w:i/>
          <w:sz w:val="18"/>
          <w:szCs w:val="18"/>
        </w:rPr>
        <w:sectPr w:rsidR="00C70FE6" w:rsidSect="00960237">
          <w:pgSz w:w="16838" w:h="11906" w:orient="landscape" w:code="9"/>
          <w:pgMar w:top="1276" w:right="709" w:bottom="1276" w:left="1474" w:header="567" w:footer="397" w:gutter="0"/>
          <w:cols w:space="708"/>
          <w:docGrid w:linePitch="272"/>
        </w:sectPr>
      </w:pPr>
      <w:r w:rsidRPr="003C5E66">
        <w:rPr>
          <w:rFonts w:ascii="Tahoma" w:hAnsi="Tahoma" w:cs="Tahoma"/>
          <w:b/>
          <w:i/>
          <w:sz w:val="18"/>
          <w:szCs w:val="18"/>
        </w:rPr>
        <w:t>Opomba</w:t>
      </w:r>
      <w:r w:rsidRPr="003C5E66">
        <w:rPr>
          <w:rFonts w:ascii="Tahoma" w:hAnsi="Tahoma" w:cs="Tahoma"/>
          <w:i/>
          <w:sz w:val="18"/>
          <w:szCs w:val="18"/>
        </w:rPr>
        <w:t>:</w:t>
      </w:r>
      <w:r>
        <w:rPr>
          <w:rFonts w:ascii="Tahoma" w:hAnsi="Tahoma" w:cs="Tahoma"/>
          <w:i/>
          <w:sz w:val="18"/>
          <w:szCs w:val="18"/>
        </w:rPr>
        <w:t xml:space="preserve"> </w:t>
      </w:r>
      <w:r w:rsidRPr="003C5E66">
        <w:rPr>
          <w:rFonts w:ascii="Tahoma" w:hAnsi="Tahoma" w:cs="Tahoma"/>
          <w:i/>
          <w:sz w:val="18"/>
          <w:szCs w:val="18"/>
        </w:rPr>
        <w:t>Obrazec</w:t>
      </w:r>
      <w:r>
        <w:rPr>
          <w:rFonts w:ascii="Tahoma" w:hAnsi="Tahoma" w:cs="Tahoma"/>
          <w:i/>
          <w:sz w:val="18"/>
          <w:szCs w:val="18"/>
        </w:rPr>
        <w:t xml:space="preserve"> </w:t>
      </w:r>
      <w:r w:rsidRPr="003C5E66">
        <w:rPr>
          <w:rFonts w:ascii="Tahoma" w:hAnsi="Tahoma" w:cs="Tahoma"/>
          <w:i/>
          <w:sz w:val="18"/>
          <w:szCs w:val="18"/>
        </w:rPr>
        <w:t>se</w:t>
      </w:r>
      <w:r>
        <w:rPr>
          <w:rFonts w:ascii="Tahoma" w:hAnsi="Tahoma" w:cs="Tahoma"/>
          <w:i/>
          <w:sz w:val="18"/>
          <w:szCs w:val="18"/>
        </w:rPr>
        <w:t xml:space="preserve"> </w:t>
      </w:r>
      <w:r w:rsidRPr="003C5E66">
        <w:rPr>
          <w:rFonts w:ascii="Tahoma" w:hAnsi="Tahoma" w:cs="Tahoma"/>
          <w:i/>
          <w:sz w:val="18"/>
          <w:szCs w:val="18"/>
        </w:rPr>
        <w:t>po</w:t>
      </w:r>
      <w:r>
        <w:rPr>
          <w:rFonts w:ascii="Tahoma" w:hAnsi="Tahoma" w:cs="Tahoma"/>
          <w:i/>
          <w:sz w:val="18"/>
          <w:szCs w:val="18"/>
        </w:rPr>
        <w:t xml:space="preserve"> </w:t>
      </w:r>
      <w:r w:rsidRPr="003C5E66">
        <w:rPr>
          <w:rFonts w:ascii="Tahoma" w:hAnsi="Tahoma" w:cs="Tahoma"/>
          <w:i/>
          <w:sz w:val="18"/>
          <w:szCs w:val="18"/>
        </w:rPr>
        <w:t>potrebi</w:t>
      </w:r>
      <w:r>
        <w:rPr>
          <w:rFonts w:ascii="Tahoma" w:hAnsi="Tahoma" w:cs="Tahoma"/>
          <w:i/>
          <w:sz w:val="18"/>
          <w:szCs w:val="18"/>
        </w:rPr>
        <w:t xml:space="preserve"> </w:t>
      </w:r>
      <w:r w:rsidRPr="003C5E66">
        <w:rPr>
          <w:rFonts w:ascii="Tahoma" w:hAnsi="Tahoma" w:cs="Tahoma"/>
          <w:i/>
          <w:sz w:val="18"/>
          <w:szCs w:val="18"/>
        </w:rPr>
        <w:t>fotokopira.</w:t>
      </w:r>
    </w:p>
    <w:p w14:paraId="6591EE84" w14:textId="77777777" w:rsidR="003D4961" w:rsidRPr="003C5E66" w:rsidRDefault="003D4961" w:rsidP="003D4961">
      <w:pPr>
        <w:keepNext/>
        <w:keepLines/>
        <w:jc w:val="both"/>
        <w:rPr>
          <w:rFonts w:ascii="Tahoma" w:hAnsi="Tahoma" w:cs="Tahoma"/>
          <w:i/>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61"/>
        <w:gridCol w:w="1559"/>
      </w:tblGrid>
      <w:tr w:rsidR="003D4961" w:rsidRPr="00112425" w14:paraId="3DA4478B" w14:textId="77777777" w:rsidTr="00960237">
        <w:tc>
          <w:tcPr>
            <w:tcW w:w="8161" w:type="dxa"/>
            <w:tcBorders>
              <w:top w:val="single" w:sz="4" w:space="0" w:color="auto"/>
              <w:left w:val="single" w:sz="4" w:space="0" w:color="auto"/>
              <w:bottom w:val="single" w:sz="4" w:space="0" w:color="auto"/>
              <w:right w:val="single" w:sz="4" w:space="0" w:color="auto"/>
            </w:tcBorders>
            <w:hideMark/>
          </w:tcPr>
          <w:p w14:paraId="2A783671" w14:textId="77777777" w:rsidR="003D4961" w:rsidRPr="00112425" w:rsidRDefault="003D4961" w:rsidP="00960237">
            <w:pPr>
              <w:keepNext/>
              <w:keepLines/>
              <w:rPr>
                <w:rFonts w:ascii="Tahoma" w:hAnsi="Tahoma" w:cs="Tahoma"/>
                <w:b/>
              </w:rPr>
            </w:pPr>
            <w:r>
              <w:rPr>
                <w:rFonts w:ascii="Tahoma" w:hAnsi="Tahoma" w:cs="Tahoma"/>
              </w:rPr>
              <w:t>OSNUTEK POGODBE</w:t>
            </w:r>
          </w:p>
        </w:tc>
        <w:tc>
          <w:tcPr>
            <w:tcW w:w="1559" w:type="dxa"/>
            <w:tcBorders>
              <w:top w:val="single" w:sz="4" w:space="0" w:color="auto"/>
              <w:left w:val="single" w:sz="4" w:space="0" w:color="auto"/>
              <w:bottom w:val="single" w:sz="4" w:space="0" w:color="auto"/>
              <w:right w:val="single" w:sz="4" w:space="0" w:color="auto"/>
            </w:tcBorders>
            <w:hideMark/>
          </w:tcPr>
          <w:p w14:paraId="60CD4386" w14:textId="77777777" w:rsidR="003D4961" w:rsidRPr="00112425" w:rsidRDefault="003D4961" w:rsidP="00960237">
            <w:pPr>
              <w:keepNext/>
              <w:keepLines/>
              <w:rPr>
                <w:rFonts w:ascii="Tahoma" w:hAnsi="Tahoma" w:cs="Tahoma"/>
                <w:b/>
                <w:i/>
              </w:rPr>
            </w:pPr>
            <w:r w:rsidRPr="00112425">
              <w:rPr>
                <w:rFonts w:ascii="Tahoma" w:hAnsi="Tahoma" w:cs="Tahoma"/>
                <w:b/>
                <w:i/>
              </w:rPr>
              <w:t>Priloga</w:t>
            </w:r>
            <w:r>
              <w:rPr>
                <w:rFonts w:ascii="Tahoma" w:hAnsi="Tahoma" w:cs="Tahoma"/>
                <w:b/>
                <w:i/>
              </w:rPr>
              <w:t xml:space="preserve"> 8</w:t>
            </w:r>
          </w:p>
        </w:tc>
      </w:tr>
    </w:tbl>
    <w:p w14:paraId="62596D7F" w14:textId="77777777" w:rsidR="003D4961" w:rsidRPr="004C1F13" w:rsidRDefault="003D4961" w:rsidP="003D4961">
      <w:pPr>
        <w:keepNext/>
        <w:keepLines/>
        <w:jc w:val="both"/>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2905"/>
        <w:gridCol w:w="2552"/>
      </w:tblGrid>
      <w:tr w:rsidR="003D4961" w:rsidRPr="004C1F13" w14:paraId="29804A3F" w14:textId="77777777" w:rsidTr="00960237">
        <w:tc>
          <w:tcPr>
            <w:tcW w:w="2905" w:type="dxa"/>
            <w:vAlign w:val="center"/>
          </w:tcPr>
          <w:p w14:paraId="1BCA7E5A" w14:textId="77777777" w:rsidR="003D4961" w:rsidRPr="004C1F13" w:rsidRDefault="003D4961" w:rsidP="00960237">
            <w:pPr>
              <w:keepNext/>
              <w:keepLines/>
              <w:ind w:left="-75"/>
              <w:jc w:val="both"/>
              <w:rPr>
                <w:rFonts w:ascii="Tahoma" w:hAnsi="Tahoma" w:cs="Tahoma"/>
                <w:lang w:eastAsia="en-US"/>
              </w:rPr>
            </w:pPr>
            <w:r w:rsidRPr="004C1F13">
              <w:rPr>
                <w:rFonts w:ascii="Tahoma" w:hAnsi="Tahoma" w:cs="Tahoma"/>
                <w:lang w:eastAsia="en-US"/>
              </w:rPr>
              <w:t>Številka</w:t>
            </w:r>
            <w:r>
              <w:rPr>
                <w:rFonts w:ascii="Tahoma" w:hAnsi="Tahoma" w:cs="Tahoma"/>
                <w:lang w:eastAsia="en-US"/>
              </w:rPr>
              <w:t xml:space="preserve"> </w:t>
            </w:r>
            <w:r w:rsidRPr="004C1F13">
              <w:rPr>
                <w:rFonts w:ascii="Tahoma" w:hAnsi="Tahoma" w:cs="Tahoma"/>
                <w:lang w:eastAsia="en-US"/>
              </w:rPr>
              <w:t>pogodbe</w:t>
            </w:r>
            <w:r>
              <w:rPr>
                <w:rFonts w:ascii="Tahoma" w:hAnsi="Tahoma" w:cs="Tahoma"/>
                <w:lang w:eastAsia="en-US"/>
              </w:rPr>
              <w:t xml:space="preserve"> </w:t>
            </w:r>
            <w:r w:rsidRPr="004C1F13">
              <w:rPr>
                <w:rFonts w:ascii="Tahoma" w:hAnsi="Tahoma" w:cs="Tahoma"/>
                <w:lang w:eastAsia="en-US"/>
              </w:rPr>
              <w:t>naročnika:</w:t>
            </w:r>
          </w:p>
        </w:tc>
        <w:tc>
          <w:tcPr>
            <w:tcW w:w="2552" w:type="dxa"/>
            <w:tcBorders>
              <w:bottom w:val="single" w:sz="4" w:space="0" w:color="auto"/>
            </w:tcBorders>
            <w:vAlign w:val="center"/>
          </w:tcPr>
          <w:p w14:paraId="425DF4AC" w14:textId="77777777" w:rsidR="003D4961" w:rsidRPr="004C1F13" w:rsidRDefault="003D4961" w:rsidP="00960237">
            <w:pPr>
              <w:keepNext/>
              <w:keepLines/>
              <w:jc w:val="center"/>
              <w:rPr>
                <w:rFonts w:ascii="Tahoma" w:hAnsi="Tahoma" w:cs="Tahoma"/>
                <w:b/>
              </w:rPr>
            </w:pPr>
          </w:p>
        </w:tc>
      </w:tr>
      <w:tr w:rsidR="003D4961" w:rsidRPr="004C1F13" w14:paraId="1405293E" w14:textId="77777777" w:rsidTr="00960237">
        <w:tc>
          <w:tcPr>
            <w:tcW w:w="2905" w:type="dxa"/>
            <w:vAlign w:val="center"/>
          </w:tcPr>
          <w:p w14:paraId="39AD0B9C" w14:textId="77777777" w:rsidR="003D4961" w:rsidRPr="004C1F13" w:rsidRDefault="003D4961" w:rsidP="00960237">
            <w:pPr>
              <w:keepNext/>
              <w:keepLines/>
              <w:ind w:left="-75"/>
              <w:jc w:val="both"/>
              <w:rPr>
                <w:rFonts w:ascii="Tahoma" w:hAnsi="Tahoma" w:cs="Tahoma"/>
                <w:lang w:eastAsia="en-US"/>
              </w:rPr>
            </w:pPr>
          </w:p>
        </w:tc>
        <w:tc>
          <w:tcPr>
            <w:tcW w:w="2552" w:type="dxa"/>
            <w:tcBorders>
              <w:top w:val="single" w:sz="4" w:space="0" w:color="auto"/>
            </w:tcBorders>
            <w:vAlign w:val="center"/>
          </w:tcPr>
          <w:p w14:paraId="3EA32668" w14:textId="77777777" w:rsidR="003D4961" w:rsidRPr="004C1F13" w:rsidRDefault="003D4961" w:rsidP="00960237">
            <w:pPr>
              <w:keepNext/>
              <w:keepLines/>
              <w:jc w:val="center"/>
              <w:rPr>
                <w:rFonts w:ascii="Tahoma" w:hAnsi="Tahoma" w:cs="Tahoma"/>
                <w:b/>
              </w:rPr>
            </w:pPr>
          </w:p>
        </w:tc>
      </w:tr>
      <w:tr w:rsidR="003D4961" w:rsidRPr="004C1F13" w14:paraId="0F63708E" w14:textId="77777777" w:rsidTr="00960237">
        <w:tc>
          <w:tcPr>
            <w:tcW w:w="2905" w:type="dxa"/>
            <w:vAlign w:val="center"/>
          </w:tcPr>
          <w:p w14:paraId="250BF19D" w14:textId="77777777" w:rsidR="003D4961" w:rsidRPr="004C1F13" w:rsidRDefault="003D4961" w:rsidP="00960237">
            <w:pPr>
              <w:keepNext/>
              <w:keepLines/>
              <w:ind w:left="-75"/>
              <w:jc w:val="both"/>
              <w:rPr>
                <w:rFonts w:ascii="Tahoma" w:hAnsi="Tahoma" w:cs="Tahoma"/>
                <w:lang w:eastAsia="en-US"/>
              </w:rPr>
            </w:pPr>
            <w:r>
              <w:rPr>
                <w:rFonts w:ascii="Tahoma" w:hAnsi="Tahoma" w:cs="Tahoma"/>
                <w:lang w:eastAsia="en-US"/>
              </w:rPr>
              <w:t>Št. javnega naročila:</w:t>
            </w:r>
          </w:p>
        </w:tc>
        <w:tc>
          <w:tcPr>
            <w:tcW w:w="2552" w:type="dxa"/>
            <w:tcBorders>
              <w:bottom w:val="single" w:sz="4" w:space="0" w:color="auto"/>
            </w:tcBorders>
            <w:vAlign w:val="center"/>
          </w:tcPr>
          <w:p w14:paraId="5640CF74" w14:textId="77777777" w:rsidR="003D4961" w:rsidRPr="004C1F13" w:rsidRDefault="003D4961" w:rsidP="00960237">
            <w:pPr>
              <w:keepNext/>
              <w:keepLines/>
              <w:jc w:val="center"/>
              <w:rPr>
                <w:rFonts w:ascii="Tahoma" w:hAnsi="Tahoma" w:cs="Tahoma"/>
                <w:b/>
              </w:rPr>
            </w:pPr>
            <w:r>
              <w:rPr>
                <w:rFonts w:ascii="Tahoma" w:hAnsi="Tahoma" w:cs="Tahoma"/>
                <w:b/>
              </w:rPr>
              <w:t>JPE-VOD-231/24</w:t>
            </w:r>
          </w:p>
        </w:tc>
      </w:tr>
      <w:tr w:rsidR="003D4961" w:rsidRPr="004C1F13" w14:paraId="53F612E9" w14:textId="77777777" w:rsidTr="00960237">
        <w:tc>
          <w:tcPr>
            <w:tcW w:w="2905" w:type="dxa"/>
          </w:tcPr>
          <w:p w14:paraId="74E1C223" w14:textId="77777777" w:rsidR="003D4961" w:rsidRPr="004C1F13" w:rsidRDefault="003D4961" w:rsidP="00960237">
            <w:pPr>
              <w:keepNext/>
              <w:keepLines/>
              <w:jc w:val="both"/>
              <w:rPr>
                <w:rFonts w:ascii="Tahoma" w:hAnsi="Tahoma" w:cs="Tahoma"/>
                <w:lang w:eastAsia="en-US"/>
              </w:rPr>
            </w:pPr>
          </w:p>
        </w:tc>
        <w:tc>
          <w:tcPr>
            <w:tcW w:w="2552" w:type="dxa"/>
            <w:tcBorders>
              <w:top w:val="single" w:sz="4" w:space="0" w:color="auto"/>
            </w:tcBorders>
          </w:tcPr>
          <w:p w14:paraId="13E1AEA8" w14:textId="77777777" w:rsidR="003D4961" w:rsidRPr="004C1F13" w:rsidRDefault="003D4961" w:rsidP="00960237">
            <w:pPr>
              <w:keepNext/>
              <w:keepLines/>
              <w:jc w:val="both"/>
              <w:rPr>
                <w:rFonts w:ascii="Tahoma" w:hAnsi="Tahoma" w:cs="Tahoma"/>
                <w:lang w:eastAsia="en-US"/>
              </w:rPr>
            </w:pPr>
          </w:p>
        </w:tc>
      </w:tr>
      <w:tr w:rsidR="003D4961" w:rsidRPr="004C1F13" w14:paraId="42683268" w14:textId="77777777" w:rsidTr="00960237">
        <w:tc>
          <w:tcPr>
            <w:tcW w:w="2905" w:type="dxa"/>
          </w:tcPr>
          <w:p w14:paraId="2240511C" w14:textId="77777777" w:rsidR="003D4961" w:rsidRPr="004C1F13" w:rsidRDefault="003D4961" w:rsidP="00960237">
            <w:pPr>
              <w:keepNext/>
              <w:keepLines/>
              <w:ind w:left="-75"/>
              <w:jc w:val="both"/>
              <w:rPr>
                <w:rFonts w:ascii="Tahoma" w:hAnsi="Tahoma" w:cs="Tahoma"/>
                <w:lang w:eastAsia="en-US"/>
              </w:rPr>
            </w:pPr>
            <w:r w:rsidRPr="004C1F13">
              <w:rPr>
                <w:rFonts w:ascii="Tahoma" w:hAnsi="Tahoma" w:cs="Tahoma"/>
                <w:lang w:eastAsia="en-US"/>
              </w:rPr>
              <w:t>Številka</w:t>
            </w:r>
            <w:r>
              <w:rPr>
                <w:rFonts w:ascii="Tahoma" w:hAnsi="Tahoma" w:cs="Tahoma"/>
                <w:lang w:eastAsia="en-US"/>
              </w:rPr>
              <w:t xml:space="preserve"> </w:t>
            </w:r>
            <w:r w:rsidRPr="004C1F13">
              <w:rPr>
                <w:rFonts w:ascii="Tahoma" w:hAnsi="Tahoma" w:cs="Tahoma"/>
                <w:lang w:eastAsia="en-US"/>
              </w:rPr>
              <w:t>pogodbe</w:t>
            </w:r>
            <w:r>
              <w:rPr>
                <w:rFonts w:ascii="Tahoma" w:hAnsi="Tahoma" w:cs="Tahoma"/>
                <w:lang w:eastAsia="en-US"/>
              </w:rPr>
              <w:t xml:space="preserve"> </w:t>
            </w:r>
            <w:r w:rsidRPr="004C1F13">
              <w:rPr>
                <w:rFonts w:ascii="Tahoma" w:hAnsi="Tahoma" w:cs="Tahoma"/>
                <w:lang w:eastAsia="en-US"/>
              </w:rPr>
              <w:t>izvajalca:</w:t>
            </w:r>
          </w:p>
        </w:tc>
        <w:tc>
          <w:tcPr>
            <w:tcW w:w="2552" w:type="dxa"/>
            <w:tcBorders>
              <w:bottom w:val="single" w:sz="4" w:space="0" w:color="auto"/>
            </w:tcBorders>
          </w:tcPr>
          <w:p w14:paraId="18745832" w14:textId="77777777" w:rsidR="003D4961" w:rsidRPr="004C1F13" w:rsidRDefault="003D4961" w:rsidP="00960237">
            <w:pPr>
              <w:keepNext/>
              <w:keepLines/>
              <w:jc w:val="both"/>
              <w:rPr>
                <w:rFonts w:ascii="Tahoma" w:hAnsi="Tahoma" w:cs="Tahoma"/>
                <w:lang w:eastAsia="en-US"/>
              </w:rPr>
            </w:pPr>
          </w:p>
        </w:tc>
      </w:tr>
    </w:tbl>
    <w:p w14:paraId="32629B1F" w14:textId="77777777" w:rsidR="003D4961" w:rsidRPr="004C1F13" w:rsidRDefault="003D4961" w:rsidP="003D4961">
      <w:pPr>
        <w:keepNext/>
        <w:keepLines/>
        <w:jc w:val="both"/>
        <w:rPr>
          <w:rFonts w:ascii="Tahoma" w:hAnsi="Tahoma" w:cs="Tahoma"/>
          <w:b/>
          <w:lang w:eastAsia="en-US"/>
        </w:rPr>
      </w:pPr>
    </w:p>
    <w:tbl>
      <w:tblPr>
        <w:tblW w:w="9497" w:type="dxa"/>
        <w:tblLayout w:type="fixed"/>
        <w:tblCellMar>
          <w:left w:w="70" w:type="dxa"/>
          <w:right w:w="70" w:type="dxa"/>
        </w:tblCellMar>
        <w:tblLook w:val="0000" w:firstRow="0" w:lastRow="0" w:firstColumn="0" w:lastColumn="0" w:noHBand="0" w:noVBand="0"/>
      </w:tblPr>
      <w:tblGrid>
        <w:gridCol w:w="1985"/>
        <w:gridCol w:w="7512"/>
      </w:tblGrid>
      <w:tr w:rsidR="003D4961" w:rsidRPr="004C1F13" w14:paraId="2E21B7C3" w14:textId="77777777" w:rsidTr="00960237">
        <w:tc>
          <w:tcPr>
            <w:tcW w:w="1985" w:type="dxa"/>
          </w:tcPr>
          <w:p w14:paraId="0BE5B7DA" w14:textId="77777777" w:rsidR="003D4961" w:rsidRPr="004C1F13" w:rsidRDefault="003D4961" w:rsidP="00960237">
            <w:pPr>
              <w:keepNext/>
              <w:keepLines/>
              <w:ind w:left="-75"/>
              <w:jc w:val="both"/>
              <w:rPr>
                <w:rFonts w:ascii="Tahoma" w:hAnsi="Tahoma" w:cs="Tahoma"/>
                <w:lang w:eastAsia="en-US"/>
              </w:rPr>
            </w:pPr>
            <w:r w:rsidRPr="004C1F13">
              <w:rPr>
                <w:rFonts w:ascii="Tahoma" w:hAnsi="Tahoma" w:cs="Tahoma"/>
                <w:lang w:eastAsia="en-US"/>
              </w:rPr>
              <w:t>Naziv</w:t>
            </w:r>
            <w:r>
              <w:rPr>
                <w:rFonts w:ascii="Tahoma" w:hAnsi="Tahoma" w:cs="Tahoma"/>
                <w:lang w:eastAsia="en-US"/>
              </w:rPr>
              <w:t xml:space="preserve"> </w:t>
            </w:r>
            <w:r w:rsidRPr="004C1F13">
              <w:rPr>
                <w:rFonts w:ascii="Tahoma" w:hAnsi="Tahoma" w:cs="Tahoma"/>
                <w:lang w:eastAsia="en-US"/>
              </w:rPr>
              <w:t>pogodbe:</w:t>
            </w:r>
          </w:p>
        </w:tc>
        <w:tc>
          <w:tcPr>
            <w:tcW w:w="7512" w:type="dxa"/>
          </w:tcPr>
          <w:p w14:paraId="06CAD388" w14:textId="4D4F018B" w:rsidR="003D4961" w:rsidRPr="004C1F13" w:rsidRDefault="004862EE" w:rsidP="00960237">
            <w:pPr>
              <w:keepNext/>
              <w:keepLines/>
              <w:spacing w:after="200" w:line="276" w:lineRule="auto"/>
              <w:jc w:val="center"/>
              <w:rPr>
                <w:rFonts w:ascii="Tahoma" w:hAnsi="Tahoma" w:cs="Tahoma"/>
                <w:b/>
              </w:rPr>
            </w:pPr>
            <w:r>
              <w:rPr>
                <w:rFonts w:ascii="Tahoma" w:hAnsi="Tahoma" w:cs="Tahoma"/>
                <w:b/>
                <w:color w:val="000000"/>
              </w:rPr>
              <w:t>Idejna študija za energijsko izrabo komunalnih odpadkov in sežig komunalnega blata v TEO Ljubljana na lokacijah TE-TOL in RCERO Ljubljana</w:t>
            </w:r>
          </w:p>
        </w:tc>
      </w:tr>
    </w:tbl>
    <w:p w14:paraId="5E9385E3" w14:textId="77777777" w:rsidR="003D4961" w:rsidRPr="004C1F13" w:rsidRDefault="003D4961" w:rsidP="003D4961">
      <w:pPr>
        <w:keepNext/>
        <w:keepLines/>
        <w:jc w:val="both"/>
        <w:rPr>
          <w:rFonts w:ascii="Tahoma" w:hAnsi="Tahoma" w:cs="Tahoma"/>
        </w:rPr>
      </w:pPr>
      <w:r w:rsidRPr="004C1F13">
        <w:rPr>
          <w:rFonts w:ascii="Tahoma" w:hAnsi="Tahoma" w:cs="Tahoma"/>
        </w:rPr>
        <w:t>sklenjena</w:t>
      </w:r>
      <w:r>
        <w:rPr>
          <w:rFonts w:ascii="Tahoma" w:hAnsi="Tahoma" w:cs="Tahoma"/>
        </w:rPr>
        <w:t xml:space="preserve"> </w:t>
      </w:r>
      <w:r w:rsidRPr="004C1F13">
        <w:rPr>
          <w:rFonts w:ascii="Tahoma" w:hAnsi="Tahoma" w:cs="Tahoma"/>
        </w:rPr>
        <w:t>med</w:t>
      </w:r>
    </w:p>
    <w:p w14:paraId="5C842B55" w14:textId="77777777" w:rsidR="003D4961" w:rsidRPr="004C1F13" w:rsidRDefault="003D4961" w:rsidP="003D4961">
      <w:pPr>
        <w:keepNext/>
        <w:keepLines/>
        <w:jc w:val="both"/>
        <w:rPr>
          <w:rFonts w:ascii="Tahoma" w:hAnsi="Tahoma" w:cs="Tahoma"/>
        </w:rPr>
      </w:pPr>
    </w:p>
    <w:p w14:paraId="557F3BDC" w14:textId="77777777" w:rsidR="003D4961" w:rsidRPr="004C1F13" w:rsidRDefault="003D4961" w:rsidP="003D4961">
      <w:pPr>
        <w:keepNext/>
        <w:keepLines/>
        <w:jc w:val="both"/>
        <w:rPr>
          <w:rFonts w:ascii="Tahoma" w:hAnsi="Tahoma" w:cs="Tahoma"/>
        </w:rPr>
      </w:pPr>
      <w:r w:rsidRPr="004C1F13">
        <w:rPr>
          <w:rFonts w:ascii="Tahoma" w:hAnsi="Tahoma" w:cs="Tahoma"/>
        </w:rPr>
        <w:t>naročnikom:</w:t>
      </w:r>
      <w:r w:rsidRPr="004C1F13">
        <w:rPr>
          <w:rFonts w:ascii="Tahoma" w:hAnsi="Tahoma" w:cs="Tahoma"/>
        </w:rPr>
        <w:tab/>
      </w:r>
      <w:r w:rsidRPr="004C1F13">
        <w:rPr>
          <w:rFonts w:ascii="Tahoma" w:hAnsi="Tahoma" w:cs="Tahoma"/>
        </w:rPr>
        <w:tab/>
      </w:r>
    </w:p>
    <w:p w14:paraId="0D285AEA" w14:textId="77777777" w:rsidR="003D4961" w:rsidRPr="004C1F13" w:rsidRDefault="003D4961" w:rsidP="003D4961">
      <w:pPr>
        <w:keepNext/>
        <w:keepLines/>
        <w:jc w:val="both"/>
        <w:rPr>
          <w:rFonts w:ascii="Tahoma" w:hAnsi="Tahoma" w:cs="Tahoma"/>
          <w:b/>
        </w:rPr>
      </w:pPr>
    </w:p>
    <w:tbl>
      <w:tblPr>
        <w:tblW w:w="0" w:type="auto"/>
        <w:tblInd w:w="195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70"/>
      </w:tblGrid>
      <w:tr w:rsidR="003D4961" w:rsidRPr="004C1F13" w14:paraId="2FADB4DB" w14:textId="77777777" w:rsidTr="00960237">
        <w:trPr>
          <w:trHeight w:val="1999"/>
        </w:trPr>
        <w:tc>
          <w:tcPr>
            <w:tcW w:w="6670" w:type="dxa"/>
          </w:tcPr>
          <w:p w14:paraId="60347D60" w14:textId="77777777" w:rsidR="003D4961" w:rsidRDefault="003D4961" w:rsidP="00960237">
            <w:pPr>
              <w:keepNext/>
              <w:keepLines/>
              <w:jc w:val="both"/>
              <w:rPr>
                <w:rFonts w:ascii="Tahoma" w:hAnsi="Tahoma" w:cs="Tahoma"/>
                <w:snapToGrid w:val="0"/>
              </w:rPr>
            </w:pPr>
            <w:r w:rsidRPr="0054085B">
              <w:rPr>
                <w:rFonts w:ascii="Tahoma" w:hAnsi="Tahoma" w:cs="Tahoma"/>
                <w:b/>
                <w:snapToGrid w:val="0"/>
              </w:rPr>
              <w:t>JAVNO</w:t>
            </w:r>
            <w:r>
              <w:rPr>
                <w:rFonts w:ascii="Tahoma" w:hAnsi="Tahoma" w:cs="Tahoma"/>
                <w:b/>
                <w:snapToGrid w:val="0"/>
              </w:rPr>
              <w:t xml:space="preserve"> </w:t>
            </w:r>
            <w:r w:rsidRPr="0054085B">
              <w:rPr>
                <w:rFonts w:ascii="Tahoma" w:hAnsi="Tahoma" w:cs="Tahoma"/>
                <w:b/>
                <w:snapToGrid w:val="0"/>
              </w:rPr>
              <w:t>PODJETJE</w:t>
            </w:r>
            <w:r>
              <w:rPr>
                <w:rFonts w:ascii="Tahoma" w:hAnsi="Tahoma" w:cs="Tahoma"/>
                <w:b/>
                <w:snapToGrid w:val="0"/>
              </w:rPr>
              <w:t xml:space="preserve"> </w:t>
            </w:r>
            <w:r w:rsidRPr="0054085B">
              <w:rPr>
                <w:rFonts w:ascii="Tahoma" w:hAnsi="Tahoma" w:cs="Tahoma"/>
                <w:b/>
                <w:snapToGrid w:val="0"/>
              </w:rPr>
              <w:t>ENERGETIKA</w:t>
            </w:r>
            <w:r>
              <w:rPr>
                <w:rFonts w:ascii="Tahoma" w:hAnsi="Tahoma" w:cs="Tahoma"/>
                <w:b/>
                <w:snapToGrid w:val="0"/>
              </w:rPr>
              <w:t xml:space="preserve"> </w:t>
            </w:r>
            <w:r w:rsidRPr="0054085B">
              <w:rPr>
                <w:rFonts w:ascii="Tahoma" w:hAnsi="Tahoma" w:cs="Tahoma"/>
                <w:b/>
                <w:snapToGrid w:val="0"/>
              </w:rPr>
              <w:t>LJUBLJANA</w:t>
            </w:r>
            <w:r>
              <w:rPr>
                <w:rFonts w:ascii="Tahoma" w:hAnsi="Tahoma" w:cs="Tahoma"/>
                <w:b/>
                <w:snapToGrid w:val="0"/>
              </w:rPr>
              <w:t xml:space="preserve"> </w:t>
            </w:r>
            <w:r w:rsidRPr="0054085B">
              <w:rPr>
                <w:rFonts w:ascii="Tahoma" w:hAnsi="Tahoma" w:cs="Tahoma"/>
                <w:b/>
                <w:snapToGrid w:val="0"/>
              </w:rPr>
              <w:t>d.o.o.</w:t>
            </w:r>
          </w:p>
          <w:p w14:paraId="58BAB8D2" w14:textId="77777777" w:rsidR="003D4961" w:rsidRDefault="003D4961" w:rsidP="00960237">
            <w:pPr>
              <w:keepNext/>
              <w:keepLines/>
              <w:jc w:val="both"/>
              <w:rPr>
                <w:rFonts w:ascii="Tahoma" w:hAnsi="Tahoma" w:cs="Tahoma"/>
                <w:snapToGrid w:val="0"/>
              </w:rPr>
            </w:pPr>
            <w:r>
              <w:rPr>
                <w:rFonts w:ascii="Tahoma" w:hAnsi="Tahoma" w:cs="Tahoma"/>
                <w:snapToGrid w:val="0"/>
              </w:rPr>
              <w:t>Verovškova ulica 62</w:t>
            </w:r>
          </w:p>
          <w:p w14:paraId="0E512E2D" w14:textId="77777777" w:rsidR="003D4961" w:rsidRPr="004C1F13" w:rsidRDefault="003D4961" w:rsidP="00960237">
            <w:pPr>
              <w:keepNext/>
              <w:keepLines/>
              <w:jc w:val="both"/>
              <w:rPr>
                <w:rFonts w:ascii="Tahoma" w:hAnsi="Tahoma" w:cs="Tahoma"/>
              </w:rPr>
            </w:pPr>
            <w:r w:rsidRPr="0054085B">
              <w:rPr>
                <w:rFonts w:ascii="Tahoma" w:hAnsi="Tahoma" w:cs="Tahoma"/>
                <w:snapToGrid w:val="0"/>
              </w:rPr>
              <w:t>1000</w:t>
            </w:r>
            <w:r>
              <w:rPr>
                <w:rFonts w:ascii="Tahoma" w:hAnsi="Tahoma" w:cs="Tahoma"/>
                <w:snapToGrid w:val="0"/>
              </w:rPr>
              <w:t xml:space="preserve"> </w:t>
            </w:r>
            <w:r w:rsidRPr="0054085B">
              <w:rPr>
                <w:rFonts w:ascii="Tahoma" w:hAnsi="Tahoma" w:cs="Tahoma"/>
                <w:snapToGrid w:val="0"/>
              </w:rPr>
              <w:t>Ljubljana</w:t>
            </w:r>
          </w:p>
          <w:p w14:paraId="5B653EAD" w14:textId="77777777" w:rsidR="003D4961" w:rsidRPr="004C1F13" w:rsidRDefault="003D4961" w:rsidP="00960237">
            <w:pPr>
              <w:keepNext/>
              <w:keepLines/>
              <w:jc w:val="both"/>
              <w:rPr>
                <w:rFonts w:ascii="Tahoma" w:hAnsi="Tahoma" w:cs="Tahoma"/>
              </w:rPr>
            </w:pPr>
          </w:p>
          <w:p w14:paraId="562253E1" w14:textId="77777777" w:rsidR="003D4961" w:rsidRPr="004C1F13" w:rsidRDefault="003D4961" w:rsidP="00960237">
            <w:pPr>
              <w:keepNext/>
              <w:keepLines/>
              <w:jc w:val="both"/>
              <w:rPr>
                <w:rFonts w:ascii="Tahoma" w:hAnsi="Tahoma" w:cs="Tahoma"/>
              </w:rPr>
            </w:pPr>
            <w:r w:rsidRPr="004C1F13">
              <w:rPr>
                <w:rFonts w:ascii="Tahoma" w:hAnsi="Tahoma" w:cs="Tahoma"/>
              </w:rPr>
              <w:t>ki</w:t>
            </w:r>
            <w:r>
              <w:rPr>
                <w:rFonts w:ascii="Tahoma" w:hAnsi="Tahoma" w:cs="Tahoma"/>
              </w:rPr>
              <w:t xml:space="preserve"> </w:t>
            </w:r>
            <w:r w:rsidRPr="004C1F13">
              <w:rPr>
                <w:rFonts w:ascii="Tahoma" w:hAnsi="Tahoma" w:cs="Tahoma"/>
              </w:rPr>
              <w:t>ga</w:t>
            </w:r>
            <w:r>
              <w:rPr>
                <w:rFonts w:ascii="Tahoma" w:hAnsi="Tahoma" w:cs="Tahoma"/>
              </w:rPr>
              <w:t xml:space="preserve"> </w:t>
            </w:r>
            <w:r w:rsidRPr="004C1F13">
              <w:rPr>
                <w:rFonts w:ascii="Tahoma" w:hAnsi="Tahoma" w:cs="Tahoma"/>
              </w:rPr>
              <w:t>zastopa</w:t>
            </w:r>
            <w:r>
              <w:rPr>
                <w:rFonts w:ascii="Tahoma" w:hAnsi="Tahoma" w:cs="Tahoma"/>
              </w:rPr>
              <w:t xml:space="preserve"> </w:t>
            </w:r>
            <w:r w:rsidRPr="004C1F13">
              <w:rPr>
                <w:rFonts w:ascii="Tahoma" w:hAnsi="Tahoma" w:cs="Tahoma"/>
              </w:rPr>
              <w:t>direktor</w:t>
            </w:r>
          </w:p>
          <w:p w14:paraId="7DF8C131" w14:textId="77777777" w:rsidR="003D4961" w:rsidRPr="004C1F13" w:rsidRDefault="003D4961" w:rsidP="00960237">
            <w:pPr>
              <w:keepNext/>
              <w:keepLines/>
              <w:ind w:left="1416" w:hanging="1416"/>
              <w:jc w:val="both"/>
              <w:rPr>
                <w:rFonts w:ascii="Tahoma" w:hAnsi="Tahoma" w:cs="Tahoma"/>
              </w:rPr>
            </w:pPr>
            <w:r w:rsidRPr="00005026">
              <w:rPr>
                <w:rFonts w:ascii="Tahoma" w:hAnsi="Tahoma" w:cs="Tahoma"/>
                <w:b/>
              </w:rPr>
              <w:t>Samo</w:t>
            </w:r>
            <w:r>
              <w:rPr>
                <w:rFonts w:ascii="Tahoma" w:hAnsi="Tahoma" w:cs="Tahoma"/>
                <w:b/>
              </w:rPr>
              <w:t xml:space="preserve"> </w:t>
            </w:r>
            <w:r w:rsidRPr="00005026">
              <w:rPr>
                <w:rFonts w:ascii="Tahoma" w:hAnsi="Tahoma" w:cs="Tahoma"/>
                <w:b/>
              </w:rPr>
              <w:t>Lozej</w:t>
            </w:r>
            <w:r>
              <w:rPr>
                <w:rFonts w:ascii="Tahoma" w:hAnsi="Tahoma" w:cs="Tahoma"/>
                <w:b/>
              </w:rPr>
              <w:t xml:space="preserve"> </w:t>
            </w:r>
          </w:p>
          <w:p w14:paraId="4B186891" w14:textId="77777777" w:rsidR="003D4961" w:rsidRDefault="003D4961" w:rsidP="00960237">
            <w:pPr>
              <w:keepNext/>
              <w:keepLines/>
              <w:jc w:val="both"/>
              <w:rPr>
                <w:rFonts w:ascii="Tahoma" w:hAnsi="Tahoma" w:cs="Tahoma"/>
              </w:rPr>
            </w:pPr>
          </w:p>
          <w:p w14:paraId="02704E95" w14:textId="77777777" w:rsidR="003D4961" w:rsidRPr="004C1F13" w:rsidRDefault="003D4961" w:rsidP="00960237">
            <w:pPr>
              <w:keepNext/>
              <w:keepLines/>
              <w:jc w:val="both"/>
              <w:rPr>
                <w:rFonts w:ascii="Tahoma" w:hAnsi="Tahoma" w:cs="Tahoma"/>
              </w:rPr>
            </w:pPr>
            <w:r w:rsidRPr="004C1F13">
              <w:rPr>
                <w:rFonts w:ascii="Tahoma" w:hAnsi="Tahoma" w:cs="Tahoma"/>
              </w:rPr>
              <w:t>Identifikacijska</w:t>
            </w:r>
            <w:r>
              <w:rPr>
                <w:rFonts w:ascii="Tahoma" w:hAnsi="Tahoma" w:cs="Tahoma"/>
              </w:rPr>
              <w:t xml:space="preserve"> </w:t>
            </w:r>
            <w:r w:rsidRPr="004C1F13">
              <w:rPr>
                <w:rFonts w:ascii="Tahoma" w:hAnsi="Tahoma" w:cs="Tahoma"/>
              </w:rPr>
              <w:t>številka</w:t>
            </w:r>
            <w:r>
              <w:rPr>
                <w:rFonts w:ascii="Tahoma" w:hAnsi="Tahoma" w:cs="Tahoma"/>
              </w:rPr>
              <w:t xml:space="preserve"> </w:t>
            </w:r>
            <w:r w:rsidRPr="004C1F13">
              <w:rPr>
                <w:rFonts w:ascii="Tahoma" w:hAnsi="Tahoma" w:cs="Tahoma"/>
              </w:rPr>
              <w:t>za</w:t>
            </w:r>
            <w:r>
              <w:rPr>
                <w:rFonts w:ascii="Tahoma" w:hAnsi="Tahoma" w:cs="Tahoma"/>
              </w:rPr>
              <w:t xml:space="preserve"> </w:t>
            </w:r>
            <w:r w:rsidRPr="004C1F13">
              <w:rPr>
                <w:rFonts w:ascii="Tahoma" w:hAnsi="Tahoma" w:cs="Tahoma"/>
              </w:rPr>
              <w:t>DDV:</w:t>
            </w:r>
            <w:r>
              <w:rPr>
                <w:rFonts w:ascii="Tahoma" w:hAnsi="Tahoma" w:cs="Tahoma"/>
              </w:rPr>
              <w:t xml:space="preserve"> </w:t>
            </w:r>
            <w:r w:rsidRPr="0054085B">
              <w:rPr>
                <w:rFonts w:ascii="Tahoma" w:hAnsi="Tahoma" w:cs="Tahoma"/>
              </w:rPr>
              <w:t>SI23034033</w:t>
            </w:r>
          </w:p>
          <w:p w14:paraId="29835DAE" w14:textId="77777777" w:rsidR="003D4961" w:rsidRPr="004C1F13" w:rsidRDefault="003D4961" w:rsidP="00960237">
            <w:pPr>
              <w:keepNext/>
              <w:keepLines/>
              <w:jc w:val="both"/>
              <w:rPr>
                <w:rFonts w:ascii="Tahoma" w:hAnsi="Tahoma" w:cs="Tahoma"/>
              </w:rPr>
            </w:pPr>
            <w:r w:rsidRPr="004C1F13">
              <w:rPr>
                <w:rFonts w:ascii="Tahoma" w:hAnsi="Tahoma" w:cs="Tahoma"/>
              </w:rPr>
              <w:t>Matična</w:t>
            </w:r>
            <w:r>
              <w:rPr>
                <w:rFonts w:ascii="Tahoma" w:hAnsi="Tahoma" w:cs="Tahoma"/>
              </w:rPr>
              <w:t xml:space="preserve"> </w:t>
            </w:r>
            <w:r w:rsidRPr="004C1F13">
              <w:rPr>
                <w:rFonts w:ascii="Tahoma" w:hAnsi="Tahoma" w:cs="Tahoma"/>
              </w:rPr>
              <w:t>številka:</w:t>
            </w:r>
            <w:r>
              <w:rPr>
                <w:rFonts w:ascii="Tahoma" w:hAnsi="Tahoma" w:cs="Tahoma"/>
              </w:rPr>
              <w:t xml:space="preserve"> </w:t>
            </w:r>
            <w:r w:rsidRPr="0054085B">
              <w:rPr>
                <w:rFonts w:ascii="Tahoma" w:hAnsi="Tahoma" w:cs="Tahoma"/>
              </w:rPr>
              <w:t>5226406000</w:t>
            </w:r>
          </w:p>
        </w:tc>
      </w:tr>
    </w:tbl>
    <w:p w14:paraId="35FFFB78" w14:textId="77777777" w:rsidR="003D4961" w:rsidRPr="004C1F13" w:rsidRDefault="003D4961" w:rsidP="003D4961">
      <w:pPr>
        <w:keepNext/>
        <w:keepLines/>
        <w:jc w:val="both"/>
        <w:rPr>
          <w:rFonts w:ascii="Tahoma" w:hAnsi="Tahoma" w:cs="Tahoma"/>
        </w:rPr>
      </w:pPr>
    </w:p>
    <w:p w14:paraId="385EF021" w14:textId="77777777" w:rsidR="003D4961" w:rsidRPr="004C1F13" w:rsidRDefault="003D4961" w:rsidP="003D4961">
      <w:pPr>
        <w:keepNext/>
        <w:keepLines/>
        <w:jc w:val="both"/>
        <w:rPr>
          <w:rFonts w:ascii="Tahoma" w:hAnsi="Tahoma" w:cs="Tahoma"/>
        </w:rPr>
      </w:pPr>
      <w:r w:rsidRPr="004C1F13">
        <w:rPr>
          <w:rFonts w:ascii="Tahoma" w:hAnsi="Tahoma" w:cs="Tahoma"/>
        </w:rPr>
        <w:t>in</w:t>
      </w:r>
      <w:r>
        <w:rPr>
          <w:rFonts w:ascii="Tahoma" w:hAnsi="Tahoma" w:cs="Tahoma"/>
        </w:rPr>
        <w:t xml:space="preserve"> </w:t>
      </w:r>
      <w:r w:rsidRPr="004C1F13">
        <w:rPr>
          <w:rFonts w:ascii="Tahoma" w:hAnsi="Tahoma" w:cs="Tahoma"/>
        </w:rPr>
        <w:t>izvajalcem:</w:t>
      </w:r>
    </w:p>
    <w:p w14:paraId="2D2EEB0B" w14:textId="77777777" w:rsidR="003D4961" w:rsidRPr="004C1F13" w:rsidRDefault="003D4961" w:rsidP="003D4961">
      <w:pPr>
        <w:keepNext/>
        <w:keepLines/>
        <w:jc w:val="both"/>
        <w:rPr>
          <w:rFonts w:ascii="Tahoma" w:hAnsi="Tahoma" w:cs="Tahoma"/>
        </w:rPr>
      </w:pPr>
    </w:p>
    <w:tbl>
      <w:tblPr>
        <w:tblW w:w="6682" w:type="dxa"/>
        <w:tblInd w:w="191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726"/>
        <w:gridCol w:w="211"/>
        <w:gridCol w:w="745"/>
      </w:tblGrid>
      <w:tr w:rsidR="003D4961" w:rsidRPr="004C1F13" w14:paraId="093322D2" w14:textId="77777777" w:rsidTr="00960237">
        <w:trPr>
          <w:trHeight w:val="170"/>
        </w:trPr>
        <w:tc>
          <w:tcPr>
            <w:tcW w:w="6682" w:type="dxa"/>
            <w:gridSpan w:val="3"/>
          </w:tcPr>
          <w:p w14:paraId="7BFBE2A7" w14:textId="77777777" w:rsidR="003D4961" w:rsidRPr="004C1F13" w:rsidRDefault="003D4961" w:rsidP="00960237">
            <w:pPr>
              <w:keepNext/>
              <w:keepLines/>
              <w:jc w:val="both"/>
              <w:rPr>
                <w:rFonts w:ascii="Tahoma" w:hAnsi="Tahoma" w:cs="Tahoma"/>
              </w:rPr>
            </w:pPr>
          </w:p>
        </w:tc>
      </w:tr>
      <w:tr w:rsidR="003D4961" w:rsidRPr="004C1F13" w14:paraId="62C89FFD" w14:textId="77777777" w:rsidTr="00960237">
        <w:trPr>
          <w:trHeight w:val="483"/>
        </w:trPr>
        <w:tc>
          <w:tcPr>
            <w:tcW w:w="6682" w:type="dxa"/>
            <w:gridSpan w:val="3"/>
          </w:tcPr>
          <w:p w14:paraId="09CB9966" w14:textId="77777777" w:rsidR="003D4961" w:rsidRPr="004C1F13" w:rsidRDefault="003D4961" w:rsidP="00960237">
            <w:pPr>
              <w:keepNext/>
              <w:keepLines/>
              <w:jc w:val="both"/>
              <w:rPr>
                <w:rFonts w:ascii="Tahoma" w:hAnsi="Tahoma" w:cs="Tahoma"/>
              </w:rPr>
            </w:pPr>
          </w:p>
        </w:tc>
      </w:tr>
      <w:tr w:rsidR="003D4961" w:rsidRPr="004C1F13" w14:paraId="584E0D8D" w14:textId="77777777" w:rsidTr="00960237">
        <w:trPr>
          <w:trHeight w:val="361"/>
        </w:trPr>
        <w:tc>
          <w:tcPr>
            <w:tcW w:w="6682" w:type="dxa"/>
            <w:gridSpan w:val="3"/>
          </w:tcPr>
          <w:p w14:paraId="45AEA71E" w14:textId="77777777" w:rsidR="003D4961" w:rsidRPr="004C1F13" w:rsidRDefault="003D4961" w:rsidP="00960237">
            <w:pPr>
              <w:keepNext/>
              <w:keepLines/>
              <w:jc w:val="both"/>
              <w:rPr>
                <w:rFonts w:ascii="Tahoma" w:hAnsi="Tahoma" w:cs="Tahoma"/>
              </w:rPr>
            </w:pPr>
          </w:p>
        </w:tc>
      </w:tr>
      <w:tr w:rsidR="003D4961" w:rsidRPr="004C1F13" w14:paraId="0DF49C57" w14:textId="77777777" w:rsidTr="00960237">
        <w:trPr>
          <w:trHeight w:val="80"/>
        </w:trPr>
        <w:tc>
          <w:tcPr>
            <w:tcW w:w="5726" w:type="dxa"/>
          </w:tcPr>
          <w:p w14:paraId="456ACA64" w14:textId="77777777" w:rsidR="003D4961" w:rsidRPr="004C1F13" w:rsidRDefault="003D4961" w:rsidP="00960237">
            <w:pPr>
              <w:keepNext/>
              <w:keepLines/>
              <w:jc w:val="both"/>
              <w:rPr>
                <w:rFonts w:ascii="Tahoma" w:hAnsi="Tahoma" w:cs="Tahoma"/>
              </w:rPr>
            </w:pPr>
            <w:r w:rsidRPr="004C1F13">
              <w:rPr>
                <w:rFonts w:ascii="Tahoma" w:hAnsi="Tahoma" w:cs="Tahoma"/>
              </w:rPr>
              <w:t>ki</w:t>
            </w:r>
            <w:r>
              <w:rPr>
                <w:rFonts w:ascii="Tahoma" w:hAnsi="Tahoma" w:cs="Tahoma"/>
              </w:rPr>
              <w:t xml:space="preserve"> </w:t>
            </w:r>
            <w:r w:rsidRPr="004C1F13">
              <w:rPr>
                <w:rFonts w:ascii="Tahoma" w:hAnsi="Tahoma" w:cs="Tahoma"/>
              </w:rPr>
              <w:t>ga</w:t>
            </w:r>
            <w:r>
              <w:rPr>
                <w:rFonts w:ascii="Tahoma" w:hAnsi="Tahoma" w:cs="Tahoma"/>
              </w:rPr>
              <w:t xml:space="preserve"> </w:t>
            </w:r>
            <w:r w:rsidRPr="004C1F13">
              <w:rPr>
                <w:rFonts w:ascii="Tahoma" w:hAnsi="Tahoma" w:cs="Tahoma"/>
              </w:rPr>
              <w:t>zastopa</w:t>
            </w:r>
            <w:r>
              <w:rPr>
                <w:rFonts w:ascii="Tahoma" w:hAnsi="Tahoma" w:cs="Tahoma"/>
              </w:rPr>
              <w:t xml:space="preserve"> </w:t>
            </w:r>
            <w:r w:rsidRPr="004C1F13">
              <w:rPr>
                <w:rFonts w:ascii="Tahoma" w:hAnsi="Tahoma" w:cs="Tahoma"/>
              </w:rPr>
              <w:t>direktor</w:t>
            </w:r>
            <w:r>
              <w:rPr>
                <w:rFonts w:ascii="Tahoma" w:hAnsi="Tahoma" w:cs="Tahoma"/>
              </w:rPr>
              <w:t xml:space="preserve"> </w:t>
            </w:r>
          </w:p>
        </w:tc>
        <w:tc>
          <w:tcPr>
            <w:tcW w:w="211" w:type="dxa"/>
          </w:tcPr>
          <w:p w14:paraId="2CE334F2" w14:textId="77777777" w:rsidR="003D4961" w:rsidRPr="004C1F13" w:rsidRDefault="003D4961" w:rsidP="00960237">
            <w:pPr>
              <w:keepNext/>
              <w:keepLines/>
              <w:jc w:val="both"/>
              <w:rPr>
                <w:rFonts w:ascii="Tahoma" w:hAnsi="Tahoma" w:cs="Tahoma"/>
              </w:rPr>
            </w:pPr>
          </w:p>
        </w:tc>
        <w:tc>
          <w:tcPr>
            <w:tcW w:w="745" w:type="dxa"/>
          </w:tcPr>
          <w:p w14:paraId="237300DB" w14:textId="77777777" w:rsidR="003D4961" w:rsidRPr="004C1F13" w:rsidRDefault="003D4961" w:rsidP="00960237">
            <w:pPr>
              <w:keepNext/>
              <w:keepLines/>
              <w:jc w:val="both"/>
              <w:rPr>
                <w:rFonts w:ascii="Tahoma" w:hAnsi="Tahoma" w:cs="Tahoma"/>
              </w:rPr>
            </w:pPr>
          </w:p>
        </w:tc>
      </w:tr>
      <w:tr w:rsidR="003D4961" w:rsidRPr="004C1F13" w14:paraId="71812DCD" w14:textId="77777777" w:rsidTr="00960237">
        <w:trPr>
          <w:trHeight w:val="80"/>
        </w:trPr>
        <w:tc>
          <w:tcPr>
            <w:tcW w:w="5726" w:type="dxa"/>
          </w:tcPr>
          <w:p w14:paraId="7C1E73B8" w14:textId="77777777" w:rsidR="003D4961" w:rsidRPr="004C1F13" w:rsidRDefault="003D4961" w:rsidP="00960237">
            <w:pPr>
              <w:keepNext/>
              <w:keepLines/>
              <w:jc w:val="both"/>
              <w:rPr>
                <w:rFonts w:ascii="Tahoma" w:hAnsi="Tahoma" w:cs="Tahoma"/>
                <w:b/>
              </w:rPr>
            </w:pPr>
          </w:p>
        </w:tc>
        <w:tc>
          <w:tcPr>
            <w:tcW w:w="211" w:type="dxa"/>
          </w:tcPr>
          <w:p w14:paraId="374A49F0" w14:textId="77777777" w:rsidR="003D4961" w:rsidRPr="004C1F13" w:rsidRDefault="003D4961" w:rsidP="00960237">
            <w:pPr>
              <w:keepNext/>
              <w:keepLines/>
              <w:jc w:val="both"/>
              <w:rPr>
                <w:rFonts w:ascii="Tahoma" w:hAnsi="Tahoma" w:cs="Tahoma"/>
              </w:rPr>
            </w:pPr>
          </w:p>
        </w:tc>
        <w:tc>
          <w:tcPr>
            <w:tcW w:w="745" w:type="dxa"/>
          </w:tcPr>
          <w:p w14:paraId="38034BD6" w14:textId="77777777" w:rsidR="003D4961" w:rsidRPr="004C1F13" w:rsidRDefault="003D4961" w:rsidP="00960237">
            <w:pPr>
              <w:keepNext/>
              <w:keepLines/>
              <w:jc w:val="both"/>
              <w:rPr>
                <w:rFonts w:ascii="Tahoma" w:hAnsi="Tahoma" w:cs="Tahoma"/>
              </w:rPr>
            </w:pPr>
          </w:p>
        </w:tc>
      </w:tr>
      <w:tr w:rsidR="003D4961" w:rsidRPr="004C1F13" w14:paraId="63549C19" w14:textId="77777777" w:rsidTr="00960237">
        <w:trPr>
          <w:trHeight w:val="80"/>
        </w:trPr>
        <w:tc>
          <w:tcPr>
            <w:tcW w:w="5726" w:type="dxa"/>
          </w:tcPr>
          <w:p w14:paraId="03C7023E" w14:textId="77777777" w:rsidR="003D4961" w:rsidRPr="004C1F13" w:rsidRDefault="003D4961" w:rsidP="00960237">
            <w:pPr>
              <w:keepNext/>
              <w:keepLines/>
              <w:jc w:val="both"/>
              <w:rPr>
                <w:rFonts w:ascii="Tahoma" w:hAnsi="Tahoma" w:cs="Tahoma"/>
                <w:b/>
              </w:rPr>
            </w:pPr>
          </w:p>
        </w:tc>
        <w:tc>
          <w:tcPr>
            <w:tcW w:w="211" w:type="dxa"/>
          </w:tcPr>
          <w:p w14:paraId="04ADC63D" w14:textId="77777777" w:rsidR="003D4961" w:rsidRPr="004C1F13" w:rsidRDefault="003D4961" w:rsidP="00960237">
            <w:pPr>
              <w:keepNext/>
              <w:keepLines/>
              <w:jc w:val="both"/>
              <w:rPr>
                <w:rFonts w:ascii="Tahoma" w:hAnsi="Tahoma" w:cs="Tahoma"/>
              </w:rPr>
            </w:pPr>
          </w:p>
        </w:tc>
        <w:tc>
          <w:tcPr>
            <w:tcW w:w="745" w:type="dxa"/>
          </w:tcPr>
          <w:p w14:paraId="199AD11A" w14:textId="77777777" w:rsidR="003D4961" w:rsidRPr="004C1F13" w:rsidRDefault="003D4961" w:rsidP="00960237">
            <w:pPr>
              <w:keepNext/>
              <w:keepLines/>
              <w:jc w:val="both"/>
              <w:rPr>
                <w:rFonts w:ascii="Tahoma" w:hAnsi="Tahoma" w:cs="Tahoma"/>
              </w:rPr>
            </w:pPr>
          </w:p>
        </w:tc>
      </w:tr>
      <w:tr w:rsidR="003D4961" w:rsidRPr="004C1F13" w14:paraId="37B09D98" w14:textId="77777777" w:rsidTr="00960237">
        <w:trPr>
          <w:trHeight w:val="80"/>
        </w:trPr>
        <w:tc>
          <w:tcPr>
            <w:tcW w:w="5726" w:type="dxa"/>
          </w:tcPr>
          <w:p w14:paraId="3FF55A20" w14:textId="77777777" w:rsidR="003D4961" w:rsidRPr="004C1F13" w:rsidRDefault="003D4961" w:rsidP="00960237">
            <w:pPr>
              <w:keepNext/>
              <w:keepLines/>
              <w:jc w:val="both"/>
              <w:rPr>
                <w:rFonts w:ascii="Tahoma" w:hAnsi="Tahoma" w:cs="Tahoma"/>
              </w:rPr>
            </w:pPr>
            <w:r w:rsidRPr="004C1F13">
              <w:rPr>
                <w:rFonts w:ascii="Tahoma" w:hAnsi="Tahoma" w:cs="Tahoma"/>
              </w:rPr>
              <w:t>Identifikacijska</w:t>
            </w:r>
            <w:r>
              <w:rPr>
                <w:rFonts w:ascii="Tahoma" w:hAnsi="Tahoma" w:cs="Tahoma"/>
              </w:rPr>
              <w:t xml:space="preserve"> </w:t>
            </w:r>
            <w:r w:rsidRPr="004C1F13">
              <w:rPr>
                <w:rFonts w:ascii="Tahoma" w:hAnsi="Tahoma" w:cs="Tahoma"/>
              </w:rPr>
              <w:t>številka</w:t>
            </w:r>
            <w:r>
              <w:rPr>
                <w:rFonts w:ascii="Tahoma" w:hAnsi="Tahoma" w:cs="Tahoma"/>
              </w:rPr>
              <w:t xml:space="preserve"> </w:t>
            </w:r>
            <w:r w:rsidRPr="004C1F13">
              <w:rPr>
                <w:rFonts w:ascii="Tahoma" w:hAnsi="Tahoma" w:cs="Tahoma"/>
              </w:rPr>
              <w:t>za</w:t>
            </w:r>
            <w:r>
              <w:rPr>
                <w:rFonts w:ascii="Tahoma" w:hAnsi="Tahoma" w:cs="Tahoma"/>
              </w:rPr>
              <w:t xml:space="preserve"> </w:t>
            </w:r>
            <w:r w:rsidRPr="004C1F13">
              <w:rPr>
                <w:rFonts w:ascii="Tahoma" w:hAnsi="Tahoma" w:cs="Tahoma"/>
              </w:rPr>
              <w:t>DDV:</w:t>
            </w:r>
            <w:r>
              <w:rPr>
                <w:rFonts w:ascii="Tahoma" w:hAnsi="Tahoma" w:cs="Tahoma"/>
              </w:rPr>
              <w:t xml:space="preserve"> </w:t>
            </w:r>
          </w:p>
        </w:tc>
        <w:tc>
          <w:tcPr>
            <w:tcW w:w="211" w:type="dxa"/>
          </w:tcPr>
          <w:p w14:paraId="428F5ECF" w14:textId="77777777" w:rsidR="003D4961" w:rsidRPr="004C1F13" w:rsidRDefault="003D4961" w:rsidP="00960237">
            <w:pPr>
              <w:keepNext/>
              <w:keepLines/>
              <w:jc w:val="both"/>
              <w:rPr>
                <w:rFonts w:ascii="Tahoma" w:hAnsi="Tahoma" w:cs="Tahoma"/>
              </w:rPr>
            </w:pPr>
          </w:p>
        </w:tc>
        <w:tc>
          <w:tcPr>
            <w:tcW w:w="745" w:type="dxa"/>
          </w:tcPr>
          <w:p w14:paraId="1134F53B" w14:textId="77777777" w:rsidR="003D4961" w:rsidRPr="004C1F13" w:rsidRDefault="003D4961" w:rsidP="00960237">
            <w:pPr>
              <w:keepNext/>
              <w:keepLines/>
              <w:jc w:val="both"/>
              <w:rPr>
                <w:rFonts w:ascii="Tahoma" w:hAnsi="Tahoma" w:cs="Tahoma"/>
              </w:rPr>
            </w:pPr>
          </w:p>
        </w:tc>
      </w:tr>
      <w:tr w:rsidR="003D4961" w:rsidRPr="004C1F13" w14:paraId="05A7D202" w14:textId="77777777" w:rsidTr="00960237">
        <w:trPr>
          <w:trHeight w:val="80"/>
        </w:trPr>
        <w:tc>
          <w:tcPr>
            <w:tcW w:w="5726" w:type="dxa"/>
            <w:vAlign w:val="center"/>
          </w:tcPr>
          <w:p w14:paraId="0D9A9CCD" w14:textId="77777777" w:rsidR="003D4961" w:rsidRPr="004C1F13" w:rsidRDefault="003D4961" w:rsidP="00960237">
            <w:pPr>
              <w:keepNext/>
              <w:keepLines/>
              <w:jc w:val="both"/>
              <w:rPr>
                <w:rFonts w:ascii="Tahoma" w:hAnsi="Tahoma" w:cs="Tahoma"/>
              </w:rPr>
            </w:pPr>
            <w:r w:rsidRPr="004C1F13">
              <w:rPr>
                <w:rFonts w:ascii="Tahoma" w:hAnsi="Tahoma" w:cs="Tahoma"/>
              </w:rPr>
              <w:t>Matična</w:t>
            </w:r>
            <w:r>
              <w:rPr>
                <w:rFonts w:ascii="Tahoma" w:hAnsi="Tahoma" w:cs="Tahoma"/>
              </w:rPr>
              <w:t xml:space="preserve"> </w:t>
            </w:r>
            <w:r w:rsidRPr="004C1F13">
              <w:rPr>
                <w:rFonts w:ascii="Tahoma" w:hAnsi="Tahoma" w:cs="Tahoma"/>
              </w:rPr>
              <w:t>številka:</w:t>
            </w:r>
            <w:r>
              <w:rPr>
                <w:rFonts w:ascii="Tahoma" w:hAnsi="Tahoma" w:cs="Tahoma"/>
              </w:rPr>
              <w:t xml:space="preserve">    </w:t>
            </w:r>
          </w:p>
        </w:tc>
        <w:tc>
          <w:tcPr>
            <w:tcW w:w="211" w:type="dxa"/>
          </w:tcPr>
          <w:p w14:paraId="7F7E0A02" w14:textId="77777777" w:rsidR="003D4961" w:rsidRPr="004C1F13" w:rsidRDefault="003D4961" w:rsidP="00960237">
            <w:pPr>
              <w:keepNext/>
              <w:keepLines/>
              <w:jc w:val="both"/>
              <w:rPr>
                <w:rFonts w:ascii="Tahoma" w:hAnsi="Tahoma" w:cs="Tahoma"/>
              </w:rPr>
            </w:pPr>
          </w:p>
        </w:tc>
        <w:tc>
          <w:tcPr>
            <w:tcW w:w="745" w:type="dxa"/>
          </w:tcPr>
          <w:p w14:paraId="2152EF02" w14:textId="77777777" w:rsidR="003D4961" w:rsidRPr="004C1F13" w:rsidRDefault="003D4961" w:rsidP="00960237">
            <w:pPr>
              <w:keepNext/>
              <w:keepLines/>
              <w:jc w:val="both"/>
              <w:rPr>
                <w:rFonts w:ascii="Tahoma" w:hAnsi="Tahoma" w:cs="Tahoma"/>
              </w:rPr>
            </w:pPr>
          </w:p>
        </w:tc>
      </w:tr>
    </w:tbl>
    <w:p w14:paraId="123045A3" w14:textId="77777777" w:rsidR="003D4961" w:rsidRDefault="003D4961" w:rsidP="003D4961">
      <w:pPr>
        <w:keepNext/>
        <w:keepLines/>
        <w:spacing w:after="200" w:line="276" w:lineRule="auto"/>
        <w:rPr>
          <w:rFonts w:ascii="Tahoma" w:eastAsia="Frutiger" w:hAnsi="Tahoma" w:cs="Tahoma"/>
          <w:b/>
          <w:lang w:eastAsia="en-US"/>
        </w:rPr>
      </w:pPr>
    </w:p>
    <w:p w14:paraId="60EC2673" w14:textId="77777777" w:rsidR="003D4961" w:rsidRDefault="003D4961" w:rsidP="00CF4F5E">
      <w:pPr>
        <w:pStyle w:val="Odstavekseznama"/>
        <w:keepNext/>
        <w:keepLines/>
        <w:numPr>
          <w:ilvl w:val="0"/>
          <w:numId w:val="21"/>
        </w:numPr>
        <w:ind w:left="426" w:hanging="426"/>
        <w:rPr>
          <w:rFonts w:ascii="Tahoma" w:eastAsia="Frutiger" w:hAnsi="Tahoma" w:cs="Tahoma"/>
          <w:b/>
          <w:lang w:eastAsia="en-US"/>
        </w:rPr>
      </w:pPr>
      <w:r w:rsidRPr="004C1F13">
        <w:rPr>
          <w:rFonts w:ascii="Tahoma" w:eastAsia="Frutiger" w:hAnsi="Tahoma" w:cs="Tahoma"/>
          <w:b/>
          <w:lang w:eastAsia="en-US"/>
        </w:rPr>
        <w:t>UVODNA</w:t>
      </w:r>
      <w:r>
        <w:rPr>
          <w:rFonts w:ascii="Tahoma" w:eastAsia="Frutiger" w:hAnsi="Tahoma" w:cs="Tahoma"/>
          <w:b/>
          <w:lang w:eastAsia="en-US"/>
        </w:rPr>
        <w:t xml:space="preserve"> </w:t>
      </w:r>
      <w:r w:rsidRPr="004C1F13">
        <w:rPr>
          <w:rFonts w:ascii="Tahoma" w:eastAsia="Frutiger" w:hAnsi="Tahoma" w:cs="Tahoma"/>
          <w:b/>
          <w:lang w:eastAsia="en-US"/>
        </w:rPr>
        <w:t>UGOTOVITEV</w:t>
      </w:r>
    </w:p>
    <w:p w14:paraId="5E8BF85F" w14:textId="77777777" w:rsidR="003D4961" w:rsidRPr="004C1F13" w:rsidRDefault="003D4961" w:rsidP="003D4961">
      <w:pPr>
        <w:pStyle w:val="Odstavekseznama"/>
        <w:keepNext/>
        <w:keepLines/>
        <w:ind w:left="426"/>
        <w:rPr>
          <w:rFonts w:ascii="Tahoma" w:eastAsia="Frutiger" w:hAnsi="Tahoma" w:cs="Tahoma"/>
          <w:b/>
          <w:lang w:eastAsia="en-US"/>
        </w:rPr>
      </w:pPr>
    </w:p>
    <w:p w14:paraId="3AC4323F" w14:textId="77777777" w:rsidR="003D4961" w:rsidRDefault="003D4961" w:rsidP="00CF4F5E">
      <w:pPr>
        <w:keepNext/>
        <w:keepLines/>
        <w:numPr>
          <w:ilvl w:val="0"/>
          <w:numId w:val="20"/>
        </w:numPr>
        <w:jc w:val="center"/>
        <w:rPr>
          <w:rFonts w:ascii="Tahoma" w:eastAsia="Frutiger" w:hAnsi="Tahoma" w:cs="Tahoma"/>
          <w:lang w:eastAsia="en-US"/>
        </w:rPr>
      </w:pPr>
      <w:r>
        <w:rPr>
          <w:rFonts w:ascii="Tahoma" w:eastAsia="Frutiger" w:hAnsi="Tahoma" w:cs="Tahoma"/>
          <w:lang w:eastAsia="en-US"/>
        </w:rPr>
        <w:t>č</w:t>
      </w:r>
      <w:r w:rsidRPr="004C1F13">
        <w:rPr>
          <w:rFonts w:ascii="Tahoma" w:eastAsia="Frutiger" w:hAnsi="Tahoma" w:cs="Tahoma"/>
          <w:lang w:eastAsia="en-US"/>
        </w:rPr>
        <w:t>len</w:t>
      </w:r>
    </w:p>
    <w:p w14:paraId="13C87DA5" w14:textId="77777777" w:rsidR="003D4961" w:rsidRPr="004C1F13" w:rsidRDefault="003D4961" w:rsidP="003D4961">
      <w:pPr>
        <w:keepNext/>
        <w:keepLines/>
        <w:ind w:left="454"/>
        <w:rPr>
          <w:rFonts w:ascii="Tahoma" w:eastAsia="Frutiger" w:hAnsi="Tahoma" w:cs="Tahoma"/>
          <w:lang w:eastAsia="en-US"/>
        </w:rPr>
      </w:pPr>
    </w:p>
    <w:p w14:paraId="0D88E5DB" w14:textId="3DDFFD8B" w:rsidR="003D4961" w:rsidRPr="00005026" w:rsidRDefault="003D4961" w:rsidP="003D4961">
      <w:pPr>
        <w:keepNext/>
        <w:keepLines/>
        <w:jc w:val="both"/>
        <w:rPr>
          <w:rFonts w:ascii="Tahoma" w:eastAsia="Frutiger" w:hAnsi="Tahoma" w:cs="Tahoma"/>
          <w:lang w:eastAsia="en-US"/>
        </w:rPr>
      </w:pPr>
      <w:r w:rsidRPr="00005026">
        <w:rPr>
          <w:rFonts w:ascii="Tahoma" w:hAnsi="Tahoma" w:cs="Tahoma"/>
        </w:rPr>
        <w:t>Pogodbeni</w:t>
      </w:r>
      <w:r>
        <w:rPr>
          <w:rFonts w:ascii="Tahoma" w:hAnsi="Tahoma" w:cs="Tahoma"/>
        </w:rPr>
        <w:t xml:space="preserve"> </w:t>
      </w:r>
      <w:r w:rsidRPr="00005026">
        <w:rPr>
          <w:rFonts w:ascii="Tahoma" w:hAnsi="Tahoma" w:cs="Tahoma"/>
        </w:rPr>
        <w:t>stranki</w:t>
      </w:r>
      <w:r>
        <w:rPr>
          <w:rFonts w:ascii="Tahoma" w:hAnsi="Tahoma" w:cs="Tahoma"/>
        </w:rPr>
        <w:t xml:space="preserve"> </w:t>
      </w:r>
      <w:r w:rsidRPr="00005026">
        <w:rPr>
          <w:rFonts w:ascii="Tahoma" w:hAnsi="Tahoma" w:cs="Tahoma"/>
        </w:rPr>
        <w:t>uvodoma</w:t>
      </w:r>
      <w:r>
        <w:rPr>
          <w:rFonts w:ascii="Tahoma" w:hAnsi="Tahoma" w:cs="Tahoma"/>
        </w:rPr>
        <w:t xml:space="preserve"> </w:t>
      </w:r>
      <w:r w:rsidRPr="00005026">
        <w:rPr>
          <w:rFonts w:ascii="Tahoma" w:hAnsi="Tahoma" w:cs="Tahoma"/>
        </w:rPr>
        <w:t>sporazumno</w:t>
      </w:r>
      <w:r>
        <w:rPr>
          <w:rFonts w:ascii="Tahoma" w:hAnsi="Tahoma" w:cs="Tahoma"/>
        </w:rPr>
        <w:t xml:space="preserve"> </w:t>
      </w:r>
      <w:r w:rsidRPr="00005026">
        <w:rPr>
          <w:rFonts w:ascii="Tahoma" w:hAnsi="Tahoma" w:cs="Tahoma"/>
        </w:rPr>
        <w:t>ugotavljata,</w:t>
      </w:r>
      <w:r>
        <w:rPr>
          <w:rFonts w:ascii="Tahoma" w:hAnsi="Tahoma" w:cs="Tahoma"/>
        </w:rPr>
        <w:t xml:space="preserve"> </w:t>
      </w:r>
      <w:r w:rsidRPr="00005026">
        <w:rPr>
          <w:rFonts w:ascii="Tahoma" w:hAnsi="Tahoma" w:cs="Tahoma"/>
        </w:rPr>
        <w:t>da</w:t>
      </w:r>
      <w:r>
        <w:rPr>
          <w:rFonts w:ascii="Tahoma" w:hAnsi="Tahoma" w:cs="Tahoma"/>
        </w:rPr>
        <w:t xml:space="preserve"> </w:t>
      </w:r>
      <w:r w:rsidRPr="00005026">
        <w:rPr>
          <w:rFonts w:ascii="Tahoma" w:hAnsi="Tahoma" w:cs="Tahoma"/>
        </w:rPr>
        <w:t>je</w:t>
      </w:r>
      <w:r>
        <w:t xml:space="preserve"> </w:t>
      </w:r>
      <w:r w:rsidRPr="00005026">
        <w:rPr>
          <w:rFonts w:ascii="Tahoma" w:hAnsi="Tahoma" w:cs="Tahoma"/>
        </w:rPr>
        <w:t>JAVNI</w:t>
      </w:r>
      <w:r>
        <w:rPr>
          <w:rFonts w:ascii="Tahoma" w:hAnsi="Tahoma" w:cs="Tahoma"/>
        </w:rPr>
        <w:t xml:space="preserve"> </w:t>
      </w:r>
      <w:r w:rsidRPr="00005026">
        <w:rPr>
          <w:rFonts w:ascii="Tahoma" w:hAnsi="Tahoma" w:cs="Tahoma"/>
        </w:rPr>
        <w:t>HOLDING</w:t>
      </w:r>
      <w:r>
        <w:rPr>
          <w:rFonts w:ascii="Tahoma" w:hAnsi="Tahoma" w:cs="Tahoma"/>
        </w:rPr>
        <w:t xml:space="preserve"> </w:t>
      </w:r>
      <w:r w:rsidRPr="00005026">
        <w:rPr>
          <w:rFonts w:ascii="Tahoma" w:hAnsi="Tahoma" w:cs="Tahoma"/>
        </w:rPr>
        <w:t>Ljubljana,</w:t>
      </w:r>
      <w:r>
        <w:rPr>
          <w:rFonts w:ascii="Tahoma" w:hAnsi="Tahoma" w:cs="Tahoma"/>
        </w:rPr>
        <w:t xml:space="preserve"> </w:t>
      </w:r>
      <w:r w:rsidRPr="00005026">
        <w:rPr>
          <w:rFonts w:ascii="Tahoma" w:hAnsi="Tahoma" w:cs="Tahoma"/>
        </w:rPr>
        <w:t>d.o.o.,</w:t>
      </w:r>
      <w:r>
        <w:rPr>
          <w:rFonts w:ascii="Tahoma" w:hAnsi="Tahoma" w:cs="Tahoma"/>
        </w:rPr>
        <w:t xml:space="preserve"> </w:t>
      </w:r>
      <w:r w:rsidRPr="00005026">
        <w:rPr>
          <w:rFonts w:ascii="Tahoma" w:hAnsi="Tahoma" w:cs="Tahoma"/>
        </w:rPr>
        <w:t>Verovškova</w:t>
      </w:r>
      <w:r>
        <w:rPr>
          <w:rFonts w:ascii="Tahoma" w:hAnsi="Tahoma" w:cs="Tahoma"/>
        </w:rPr>
        <w:t xml:space="preserve"> </w:t>
      </w:r>
      <w:r w:rsidRPr="00005026">
        <w:rPr>
          <w:rFonts w:ascii="Tahoma" w:hAnsi="Tahoma" w:cs="Tahoma"/>
        </w:rPr>
        <w:t>ulica</w:t>
      </w:r>
      <w:r>
        <w:rPr>
          <w:rFonts w:ascii="Tahoma" w:hAnsi="Tahoma" w:cs="Tahoma"/>
        </w:rPr>
        <w:t xml:space="preserve"> </w:t>
      </w:r>
      <w:r w:rsidRPr="00005026">
        <w:rPr>
          <w:rFonts w:ascii="Tahoma" w:hAnsi="Tahoma" w:cs="Tahoma"/>
        </w:rPr>
        <w:t>70,</w:t>
      </w:r>
      <w:r>
        <w:rPr>
          <w:rFonts w:ascii="Tahoma" w:hAnsi="Tahoma" w:cs="Tahoma"/>
        </w:rPr>
        <w:t xml:space="preserve"> </w:t>
      </w:r>
      <w:r w:rsidRPr="00005026">
        <w:rPr>
          <w:rFonts w:ascii="Tahoma" w:hAnsi="Tahoma" w:cs="Tahoma"/>
        </w:rPr>
        <w:t>Ljubljana,</w:t>
      </w:r>
      <w:r>
        <w:rPr>
          <w:rFonts w:ascii="Tahoma" w:hAnsi="Tahoma" w:cs="Tahoma"/>
        </w:rPr>
        <w:t xml:space="preserve"> </w:t>
      </w:r>
      <w:r w:rsidRPr="00005026">
        <w:rPr>
          <w:rFonts w:ascii="Tahoma" w:hAnsi="Tahoma" w:cs="Tahoma"/>
        </w:rPr>
        <w:t>na</w:t>
      </w:r>
      <w:r>
        <w:rPr>
          <w:rFonts w:ascii="Tahoma" w:hAnsi="Tahoma" w:cs="Tahoma"/>
        </w:rPr>
        <w:t xml:space="preserve"> </w:t>
      </w:r>
      <w:r w:rsidRPr="00005026">
        <w:rPr>
          <w:rFonts w:ascii="Tahoma" w:hAnsi="Tahoma" w:cs="Tahoma"/>
        </w:rPr>
        <w:t>podlagi</w:t>
      </w:r>
      <w:r>
        <w:rPr>
          <w:rFonts w:ascii="Tahoma" w:hAnsi="Tahoma" w:cs="Tahoma"/>
        </w:rPr>
        <w:t xml:space="preserve"> </w:t>
      </w:r>
      <w:r w:rsidRPr="00005026">
        <w:rPr>
          <w:rFonts w:ascii="Tahoma" w:hAnsi="Tahoma" w:cs="Tahoma"/>
        </w:rPr>
        <w:t>pooblastila</w:t>
      </w:r>
      <w:r>
        <w:rPr>
          <w:rFonts w:ascii="Tahoma" w:hAnsi="Tahoma" w:cs="Tahoma"/>
        </w:rPr>
        <w:t xml:space="preserve"> </w:t>
      </w:r>
      <w:r w:rsidRPr="00005026">
        <w:rPr>
          <w:rFonts w:ascii="Tahoma" w:hAnsi="Tahoma" w:cs="Tahoma"/>
        </w:rPr>
        <w:t>naročnika</w:t>
      </w:r>
      <w:r>
        <w:rPr>
          <w:rFonts w:ascii="Tahoma" w:hAnsi="Tahoma" w:cs="Tahoma"/>
        </w:rPr>
        <w:t xml:space="preserve"> </w:t>
      </w:r>
      <w:r w:rsidRPr="00005026">
        <w:rPr>
          <w:rFonts w:ascii="Tahoma" w:hAnsi="Tahoma" w:cs="Tahoma"/>
        </w:rPr>
        <w:t>izvedel</w:t>
      </w:r>
      <w:r>
        <w:rPr>
          <w:rFonts w:ascii="Tahoma" w:hAnsi="Tahoma" w:cs="Tahoma"/>
        </w:rPr>
        <w:t xml:space="preserve"> </w:t>
      </w:r>
      <w:r w:rsidRPr="00005026">
        <w:rPr>
          <w:rFonts w:ascii="Tahoma" w:hAnsi="Tahoma" w:cs="Tahoma"/>
        </w:rPr>
        <w:t>postopek</w:t>
      </w:r>
      <w:r>
        <w:rPr>
          <w:rFonts w:ascii="Tahoma" w:hAnsi="Tahoma" w:cs="Tahoma"/>
        </w:rPr>
        <w:t xml:space="preserve"> </w:t>
      </w:r>
      <w:r w:rsidRPr="00005026">
        <w:rPr>
          <w:rFonts w:ascii="Tahoma" w:hAnsi="Tahoma" w:cs="Tahoma"/>
        </w:rPr>
        <w:t>oddaje</w:t>
      </w:r>
      <w:r>
        <w:rPr>
          <w:rFonts w:ascii="Tahoma" w:hAnsi="Tahoma" w:cs="Tahoma"/>
        </w:rPr>
        <w:t xml:space="preserve"> </w:t>
      </w:r>
      <w:r w:rsidRPr="00005026">
        <w:rPr>
          <w:rFonts w:ascii="Tahoma" w:hAnsi="Tahoma" w:cs="Tahoma"/>
        </w:rPr>
        <w:t>javnega</w:t>
      </w:r>
      <w:r>
        <w:rPr>
          <w:rFonts w:ascii="Tahoma" w:hAnsi="Tahoma" w:cs="Tahoma"/>
        </w:rPr>
        <w:t xml:space="preserve"> </w:t>
      </w:r>
      <w:r w:rsidRPr="00005026">
        <w:rPr>
          <w:rFonts w:ascii="Tahoma" w:hAnsi="Tahoma" w:cs="Tahoma"/>
        </w:rPr>
        <w:t>naročila</w:t>
      </w:r>
      <w:r>
        <w:rPr>
          <w:rFonts w:ascii="Tahoma" w:hAnsi="Tahoma" w:cs="Tahoma"/>
        </w:rPr>
        <w:t xml:space="preserve"> </w:t>
      </w:r>
      <w:r w:rsidRPr="00005026">
        <w:rPr>
          <w:rFonts w:ascii="Tahoma" w:hAnsi="Tahoma" w:cs="Tahoma"/>
        </w:rPr>
        <w:t>št.</w:t>
      </w:r>
      <w:r>
        <w:rPr>
          <w:rFonts w:ascii="Tahoma" w:hAnsi="Tahoma" w:cs="Tahoma"/>
        </w:rPr>
        <w:t xml:space="preserve"> </w:t>
      </w:r>
      <w:r w:rsidRPr="00005026">
        <w:rPr>
          <w:rFonts w:ascii="Tahoma" w:hAnsi="Tahoma" w:cs="Tahoma"/>
        </w:rPr>
        <w:t>JPE-VOD-</w:t>
      </w:r>
      <w:r>
        <w:rPr>
          <w:rFonts w:ascii="Tahoma" w:hAnsi="Tahoma" w:cs="Tahoma"/>
        </w:rPr>
        <w:t xml:space="preserve">231/24 </w:t>
      </w:r>
      <w:r w:rsidRPr="00005026">
        <w:rPr>
          <w:rFonts w:ascii="Tahoma" w:hAnsi="Tahoma" w:cs="Tahoma"/>
        </w:rPr>
        <w:t>po</w:t>
      </w:r>
      <w:r>
        <w:rPr>
          <w:rFonts w:ascii="Tahoma" w:hAnsi="Tahoma" w:cs="Tahoma"/>
        </w:rPr>
        <w:t xml:space="preserve"> </w:t>
      </w:r>
      <w:r w:rsidRPr="00005026">
        <w:rPr>
          <w:rFonts w:ascii="Tahoma" w:hAnsi="Tahoma" w:cs="Tahoma"/>
        </w:rPr>
        <w:t>postopku</w:t>
      </w:r>
      <w:r>
        <w:rPr>
          <w:rFonts w:ascii="Tahoma" w:hAnsi="Tahoma" w:cs="Tahoma"/>
        </w:rPr>
        <w:t xml:space="preserve"> naročila male vrednosti</w:t>
      </w:r>
      <w:r w:rsidRPr="00005026">
        <w:rPr>
          <w:rFonts w:ascii="Tahoma" w:hAnsi="Tahoma" w:cs="Tahoma"/>
        </w:rPr>
        <w:t>,</w:t>
      </w:r>
      <w:r>
        <w:rPr>
          <w:rFonts w:ascii="Tahoma" w:eastAsia="Frutiger" w:hAnsi="Tahoma" w:cs="Tahoma"/>
          <w:lang w:eastAsia="en-US"/>
        </w:rPr>
        <w:t xml:space="preserve"> </w:t>
      </w:r>
      <w:r w:rsidRPr="002008D3">
        <w:rPr>
          <w:rFonts w:ascii="Tahoma" w:eastAsia="Frutiger" w:hAnsi="Tahoma" w:cs="Tahoma"/>
          <w:lang w:eastAsia="en-US"/>
        </w:rPr>
        <w:t>skladno</w:t>
      </w:r>
      <w:r>
        <w:rPr>
          <w:rFonts w:ascii="Tahoma" w:eastAsia="Frutiger" w:hAnsi="Tahoma" w:cs="Tahoma"/>
          <w:lang w:eastAsia="en-US"/>
        </w:rPr>
        <w:t xml:space="preserve"> s </w:t>
      </w:r>
      <w:r w:rsidRPr="002008D3">
        <w:rPr>
          <w:rFonts w:ascii="Tahoma" w:eastAsia="Frutiger" w:hAnsi="Tahoma" w:cs="Tahoma"/>
          <w:lang w:eastAsia="en-US"/>
        </w:rPr>
        <w:t>4</w:t>
      </w:r>
      <w:r>
        <w:rPr>
          <w:rFonts w:ascii="Tahoma" w:eastAsia="Frutiger" w:hAnsi="Tahoma" w:cs="Tahoma"/>
          <w:lang w:eastAsia="en-US"/>
        </w:rPr>
        <w:t>7</w:t>
      </w:r>
      <w:r w:rsidRPr="002008D3">
        <w:rPr>
          <w:rFonts w:ascii="Tahoma" w:eastAsia="Frutiger" w:hAnsi="Tahoma" w:cs="Tahoma"/>
          <w:lang w:eastAsia="en-US"/>
        </w:rPr>
        <w:t>.</w:t>
      </w:r>
      <w:r>
        <w:rPr>
          <w:rFonts w:ascii="Tahoma" w:eastAsia="Frutiger" w:hAnsi="Tahoma" w:cs="Tahoma"/>
          <w:lang w:eastAsia="en-US"/>
        </w:rPr>
        <w:t xml:space="preserve"> </w:t>
      </w:r>
      <w:r w:rsidRPr="002008D3">
        <w:rPr>
          <w:rFonts w:ascii="Tahoma" w:eastAsia="Frutiger" w:hAnsi="Tahoma" w:cs="Tahoma"/>
          <w:lang w:eastAsia="en-US"/>
        </w:rPr>
        <w:t>člen</w:t>
      </w:r>
      <w:r>
        <w:rPr>
          <w:rFonts w:ascii="Tahoma" w:eastAsia="Frutiger" w:hAnsi="Tahoma" w:cs="Tahoma"/>
          <w:lang w:eastAsia="en-US"/>
        </w:rPr>
        <w:t xml:space="preserve">om </w:t>
      </w:r>
      <w:r w:rsidRPr="002008D3">
        <w:rPr>
          <w:rFonts w:ascii="Tahoma" w:eastAsia="Frutiger" w:hAnsi="Tahoma" w:cs="Tahoma"/>
          <w:lang w:eastAsia="en-US"/>
        </w:rPr>
        <w:t>Zakona</w:t>
      </w:r>
      <w:r>
        <w:rPr>
          <w:rFonts w:ascii="Tahoma" w:eastAsia="Frutiger" w:hAnsi="Tahoma" w:cs="Tahoma"/>
          <w:lang w:eastAsia="en-US"/>
        </w:rPr>
        <w:t xml:space="preserve"> </w:t>
      </w:r>
      <w:r w:rsidRPr="002008D3">
        <w:rPr>
          <w:rFonts w:ascii="Tahoma" w:eastAsia="Frutiger" w:hAnsi="Tahoma" w:cs="Tahoma"/>
          <w:lang w:eastAsia="en-US"/>
        </w:rPr>
        <w:t>o</w:t>
      </w:r>
      <w:r>
        <w:rPr>
          <w:rFonts w:ascii="Tahoma" w:eastAsia="Frutiger" w:hAnsi="Tahoma" w:cs="Tahoma"/>
          <w:lang w:eastAsia="en-US"/>
        </w:rPr>
        <w:t xml:space="preserve"> </w:t>
      </w:r>
      <w:r w:rsidRPr="002008D3">
        <w:rPr>
          <w:rFonts w:ascii="Tahoma" w:eastAsia="Frutiger" w:hAnsi="Tahoma" w:cs="Tahoma"/>
          <w:lang w:eastAsia="en-US"/>
        </w:rPr>
        <w:t>javnem</w:t>
      </w:r>
      <w:r>
        <w:rPr>
          <w:rFonts w:ascii="Tahoma" w:eastAsia="Frutiger" w:hAnsi="Tahoma" w:cs="Tahoma"/>
          <w:lang w:eastAsia="en-US"/>
        </w:rPr>
        <w:t xml:space="preserve"> </w:t>
      </w:r>
      <w:r w:rsidRPr="002008D3">
        <w:rPr>
          <w:rFonts w:ascii="Tahoma" w:eastAsia="Frutiger" w:hAnsi="Tahoma" w:cs="Tahoma"/>
          <w:lang w:eastAsia="en-US"/>
        </w:rPr>
        <w:t>naročanju</w:t>
      </w:r>
      <w:r>
        <w:rPr>
          <w:rFonts w:ascii="Tahoma" w:eastAsia="Frutiger" w:hAnsi="Tahoma" w:cs="Tahoma"/>
          <w:lang w:eastAsia="en-US"/>
        </w:rPr>
        <w:t xml:space="preserve"> </w:t>
      </w:r>
      <w:r w:rsidRPr="002008D3">
        <w:rPr>
          <w:rFonts w:ascii="Tahoma" w:eastAsia="Frutiger" w:hAnsi="Tahoma" w:cs="Tahoma"/>
          <w:lang w:eastAsia="en-US"/>
        </w:rPr>
        <w:t>(Ur.</w:t>
      </w:r>
      <w:r>
        <w:rPr>
          <w:rFonts w:ascii="Tahoma" w:eastAsia="Frutiger" w:hAnsi="Tahoma" w:cs="Tahoma"/>
          <w:lang w:eastAsia="en-US"/>
        </w:rPr>
        <w:t xml:space="preserve"> </w:t>
      </w:r>
      <w:r w:rsidRPr="002008D3">
        <w:rPr>
          <w:rFonts w:ascii="Tahoma" w:eastAsia="Frutiger" w:hAnsi="Tahoma" w:cs="Tahoma"/>
          <w:lang w:eastAsia="en-US"/>
        </w:rPr>
        <w:t>l.</w:t>
      </w:r>
      <w:r>
        <w:rPr>
          <w:rFonts w:ascii="Tahoma" w:eastAsia="Frutiger" w:hAnsi="Tahoma" w:cs="Tahoma"/>
          <w:lang w:eastAsia="en-US"/>
        </w:rPr>
        <w:t xml:space="preserve"> </w:t>
      </w:r>
      <w:r w:rsidRPr="002008D3">
        <w:rPr>
          <w:rFonts w:ascii="Tahoma" w:eastAsia="Frutiger" w:hAnsi="Tahoma" w:cs="Tahoma"/>
          <w:lang w:eastAsia="en-US"/>
        </w:rPr>
        <w:t>RS,</w:t>
      </w:r>
      <w:r>
        <w:rPr>
          <w:rFonts w:ascii="Tahoma" w:eastAsia="Frutiger" w:hAnsi="Tahoma" w:cs="Tahoma"/>
          <w:lang w:eastAsia="en-US"/>
        </w:rPr>
        <w:t xml:space="preserve"> </w:t>
      </w:r>
      <w:r w:rsidRPr="002008D3">
        <w:rPr>
          <w:rFonts w:ascii="Tahoma" w:eastAsia="Frutiger" w:hAnsi="Tahoma" w:cs="Tahoma"/>
          <w:lang w:eastAsia="en-US"/>
        </w:rPr>
        <w:t>št.</w:t>
      </w:r>
      <w:r>
        <w:rPr>
          <w:rFonts w:ascii="Tahoma" w:eastAsia="Frutiger" w:hAnsi="Tahoma" w:cs="Tahoma"/>
          <w:lang w:eastAsia="en-US"/>
        </w:rPr>
        <w:t xml:space="preserve"> </w:t>
      </w:r>
      <w:r w:rsidRPr="002008D3">
        <w:rPr>
          <w:rFonts w:ascii="Tahoma" w:eastAsia="Frutiger" w:hAnsi="Tahoma" w:cs="Tahoma"/>
          <w:lang w:eastAsia="en-US"/>
        </w:rPr>
        <w:t>91/15</w:t>
      </w:r>
      <w:r>
        <w:rPr>
          <w:rFonts w:ascii="Tahoma" w:eastAsia="Frutiger" w:hAnsi="Tahoma" w:cs="Tahoma"/>
          <w:lang w:eastAsia="en-US"/>
        </w:rPr>
        <w:t xml:space="preserve"> </w:t>
      </w:r>
      <w:r w:rsidRPr="002008D3">
        <w:rPr>
          <w:rFonts w:ascii="Tahoma" w:eastAsia="Frutiger" w:hAnsi="Tahoma" w:cs="Tahoma"/>
          <w:lang w:eastAsia="en-US"/>
        </w:rPr>
        <w:t>s</w:t>
      </w:r>
      <w:r>
        <w:rPr>
          <w:rFonts w:ascii="Tahoma" w:eastAsia="Frutiger" w:hAnsi="Tahoma" w:cs="Tahoma"/>
          <w:lang w:eastAsia="en-US"/>
        </w:rPr>
        <w:t xml:space="preserve"> </w:t>
      </w:r>
      <w:r w:rsidRPr="002008D3">
        <w:rPr>
          <w:rFonts w:ascii="Tahoma" w:eastAsia="Frutiger" w:hAnsi="Tahoma" w:cs="Tahoma"/>
          <w:lang w:eastAsia="en-US"/>
        </w:rPr>
        <w:t>spr</w:t>
      </w:r>
      <w:r>
        <w:rPr>
          <w:rFonts w:ascii="Tahoma" w:eastAsia="Frutiger" w:hAnsi="Tahoma" w:cs="Tahoma"/>
          <w:lang w:eastAsia="en-US"/>
        </w:rPr>
        <w:t>emembami; v nadaljevanju: ZJN-3</w:t>
      </w:r>
      <w:r w:rsidRPr="00005026">
        <w:rPr>
          <w:rFonts w:ascii="Tahoma" w:hAnsi="Tahoma" w:cs="Tahoma"/>
        </w:rPr>
        <w:t>,</w:t>
      </w:r>
      <w:r>
        <w:rPr>
          <w:rFonts w:ascii="Tahoma" w:hAnsi="Tahoma" w:cs="Tahoma"/>
        </w:rPr>
        <w:t xml:space="preserve"> </w:t>
      </w:r>
      <w:r w:rsidRPr="00005026">
        <w:rPr>
          <w:rFonts w:ascii="Tahoma" w:hAnsi="Tahoma" w:cs="Tahoma"/>
        </w:rPr>
        <w:t>z</w:t>
      </w:r>
      <w:r>
        <w:rPr>
          <w:rFonts w:ascii="Tahoma" w:hAnsi="Tahoma" w:cs="Tahoma"/>
        </w:rPr>
        <w:t xml:space="preserve"> </w:t>
      </w:r>
      <w:r w:rsidRPr="00005026">
        <w:rPr>
          <w:rFonts w:ascii="Tahoma" w:hAnsi="Tahoma" w:cs="Tahoma"/>
        </w:rPr>
        <w:t>namenom</w:t>
      </w:r>
      <w:r>
        <w:rPr>
          <w:rFonts w:ascii="Tahoma" w:hAnsi="Tahoma" w:cs="Tahoma"/>
        </w:rPr>
        <w:t xml:space="preserve"> </w:t>
      </w:r>
      <w:r w:rsidRPr="00005026">
        <w:rPr>
          <w:rFonts w:ascii="Tahoma" w:hAnsi="Tahoma" w:cs="Tahoma"/>
        </w:rPr>
        <w:t>sklenitve</w:t>
      </w:r>
      <w:r>
        <w:rPr>
          <w:rFonts w:ascii="Tahoma" w:hAnsi="Tahoma" w:cs="Tahoma"/>
        </w:rPr>
        <w:t xml:space="preserve"> </w:t>
      </w:r>
      <w:r w:rsidRPr="00005026">
        <w:rPr>
          <w:rFonts w:ascii="Tahoma" w:hAnsi="Tahoma" w:cs="Tahoma"/>
        </w:rPr>
        <w:t>pogodbe</w:t>
      </w:r>
      <w:r>
        <w:rPr>
          <w:rFonts w:ascii="Tahoma" w:hAnsi="Tahoma" w:cs="Tahoma"/>
        </w:rPr>
        <w:t xml:space="preserve"> </w:t>
      </w:r>
      <w:r w:rsidRPr="00005026">
        <w:rPr>
          <w:rFonts w:ascii="Tahoma" w:hAnsi="Tahoma" w:cs="Tahoma"/>
        </w:rPr>
        <w:t>za</w:t>
      </w:r>
      <w:r>
        <w:rPr>
          <w:rFonts w:ascii="Tahoma" w:hAnsi="Tahoma" w:cs="Tahoma"/>
        </w:rPr>
        <w:t xml:space="preserve"> </w:t>
      </w:r>
      <w:r w:rsidRPr="00005026">
        <w:rPr>
          <w:rFonts w:ascii="Tahoma" w:hAnsi="Tahoma" w:cs="Tahoma"/>
        </w:rPr>
        <w:t>»</w:t>
      </w:r>
      <w:r w:rsidR="004862EE">
        <w:rPr>
          <w:rFonts w:ascii="Tahoma" w:hAnsi="Tahoma" w:cs="Tahoma"/>
          <w:b/>
        </w:rPr>
        <w:t>Idejna študija za energijsko izrabo komunalnih odpadkov in sežig komunalnega blata v TEO Ljubljana na lokacijah TE-TOL in RCERO Ljubljana</w:t>
      </w:r>
      <w:r w:rsidRPr="00005026">
        <w:rPr>
          <w:rFonts w:ascii="Tahoma" w:hAnsi="Tahoma" w:cs="Tahoma"/>
        </w:rPr>
        <w:t>«,</w:t>
      </w:r>
      <w:r>
        <w:rPr>
          <w:rFonts w:ascii="Tahoma" w:hAnsi="Tahoma" w:cs="Tahoma"/>
        </w:rPr>
        <w:t xml:space="preserve"> </w:t>
      </w:r>
      <w:r w:rsidRPr="00005026">
        <w:rPr>
          <w:rFonts w:ascii="Tahoma" w:hAnsi="Tahoma" w:cs="Tahoma"/>
        </w:rPr>
        <w:t>v</w:t>
      </w:r>
      <w:r>
        <w:rPr>
          <w:rFonts w:ascii="Tahoma" w:hAnsi="Tahoma" w:cs="Tahoma"/>
        </w:rPr>
        <w:t xml:space="preserve"> </w:t>
      </w:r>
      <w:r w:rsidRPr="00005026">
        <w:rPr>
          <w:rFonts w:ascii="Tahoma" w:hAnsi="Tahoma" w:cs="Tahoma"/>
        </w:rPr>
        <w:t>katerem</w:t>
      </w:r>
      <w:r>
        <w:rPr>
          <w:rFonts w:ascii="Tahoma" w:hAnsi="Tahoma" w:cs="Tahoma"/>
        </w:rPr>
        <w:t xml:space="preserve"> </w:t>
      </w:r>
      <w:r w:rsidRPr="00005026">
        <w:rPr>
          <w:rFonts w:ascii="Tahoma" w:hAnsi="Tahoma" w:cs="Tahoma"/>
        </w:rPr>
        <w:t>je</w:t>
      </w:r>
      <w:r>
        <w:rPr>
          <w:rFonts w:ascii="Tahoma" w:hAnsi="Tahoma" w:cs="Tahoma"/>
        </w:rPr>
        <w:t xml:space="preserve"> </w:t>
      </w:r>
      <w:r w:rsidRPr="00005026">
        <w:rPr>
          <w:rFonts w:ascii="Tahoma" w:hAnsi="Tahoma" w:cs="Tahoma"/>
        </w:rPr>
        <w:t>naročnik</w:t>
      </w:r>
      <w:r>
        <w:rPr>
          <w:rFonts w:ascii="Tahoma" w:hAnsi="Tahoma" w:cs="Tahoma"/>
        </w:rPr>
        <w:t xml:space="preserve"> </w:t>
      </w:r>
      <w:r w:rsidRPr="00005026">
        <w:rPr>
          <w:rFonts w:ascii="Tahoma" w:hAnsi="Tahoma" w:cs="Tahoma"/>
        </w:rPr>
        <w:t>izvajalca</w:t>
      </w:r>
      <w:r>
        <w:rPr>
          <w:rFonts w:ascii="Tahoma" w:hAnsi="Tahoma" w:cs="Tahoma"/>
        </w:rPr>
        <w:t xml:space="preserve"> </w:t>
      </w:r>
      <w:r w:rsidRPr="00005026">
        <w:rPr>
          <w:rFonts w:ascii="Tahoma" w:hAnsi="Tahoma" w:cs="Tahoma"/>
        </w:rPr>
        <w:t>izbral</w:t>
      </w:r>
      <w:r>
        <w:rPr>
          <w:rFonts w:ascii="Tahoma" w:hAnsi="Tahoma" w:cs="Tahoma"/>
        </w:rPr>
        <w:t xml:space="preserve"> </w:t>
      </w:r>
      <w:r w:rsidRPr="00005026">
        <w:rPr>
          <w:rFonts w:ascii="Tahoma" w:hAnsi="Tahoma" w:cs="Tahoma"/>
        </w:rPr>
        <w:t>na</w:t>
      </w:r>
      <w:r>
        <w:rPr>
          <w:rFonts w:ascii="Tahoma" w:hAnsi="Tahoma" w:cs="Tahoma"/>
        </w:rPr>
        <w:t xml:space="preserve"> </w:t>
      </w:r>
      <w:r w:rsidRPr="00005026">
        <w:rPr>
          <w:rFonts w:ascii="Tahoma" w:hAnsi="Tahoma" w:cs="Tahoma"/>
        </w:rPr>
        <w:t>podlagi</w:t>
      </w:r>
      <w:r>
        <w:rPr>
          <w:rFonts w:ascii="Tahoma" w:hAnsi="Tahoma" w:cs="Tahoma"/>
        </w:rPr>
        <w:t xml:space="preserve"> </w:t>
      </w:r>
      <w:r w:rsidRPr="00005026">
        <w:rPr>
          <w:rFonts w:ascii="Tahoma" w:hAnsi="Tahoma" w:cs="Tahoma"/>
        </w:rPr>
        <w:t>ekonomsko</w:t>
      </w:r>
      <w:r>
        <w:rPr>
          <w:rFonts w:ascii="Tahoma" w:hAnsi="Tahoma" w:cs="Tahoma"/>
        </w:rPr>
        <w:t xml:space="preserve"> </w:t>
      </w:r>
      <w:r w:rsidRPr="00005026">
        <w:rPr>
          <w:rFonts w:ascii="Tahoma" w:hAnsi="Tahoma" w:cs="Tahoma"/>
        </w:rPr>
        <w:t>najugodnejše</w:t>
      </w:r>
      <w:r>
        <w:rPr>
          <w:rFonts w:ascii="Tahoma" w:hAnsi="Tahoma" w:cs="Tahoma"/>
        </w:rPr>
        <w:t xml:space="preserve"> </w:t>
      </w:r>
      <w:r w:rsidRPr="00005026">
        <w:rPr>
          <w:rFonts w:ascii="Tahoma" w:hAnsi="Tahoma" w:cs="Tahoma"/>
        </w:rPr>
        <w:t>ponudbe</w:t>
      </w:r>
      <w:r>
        <w:rPr>
          <w:rFonts w:ascii="Tahoma" w:hAnsi="Tahoma" w:cs="Tahoma"/>
        </w:rPr>
        <w:t xml:space="preserve"> </w:t>
      </w:r>
      <w:r w:rsidRPr="00005026">
        <w:rPr>
          <w:rFonts w:ascii="Tahoma" w:hAnsi="Tahoma" w:cs="Tahoma"/>
        </w:rPr>
        <w:t>in</w:t>
      </w:r>
      <w:r>
        <w:rPr>
          <w:rFonts w:ascii="Tahoma" w:hAnsi="Tahoma" w:cs="Tahoma"/>
        </w:rPr>
        <w:t xml:space="preserve"> </w:t>
      </w:r>
      <w:r w:rsidRPr="00005026">
        <w:rPr>
          <w:rFonts w:ascii="Tahoma" w:hAnsi="Tahoma" w:cs="Tahoma"/>
        </w:rPr>
        <w:t>na</w:t>
      </w:r>
      <w:r>
        <w:rPr>
          <w:rFonts w:ascii="Tahoma" w:hAnsi="Tahoma" w:cs="Tahoma"/>
        </w:rPr>
        <w:t xml:space="preserve"> </w:t>
      </w:r>
      <w:r w:rsidRPr="00005026">
        <w:rPr>
          <w:rFonts w:ascii="Tahoma" w:hAnsi="Tahoma" w:cs="Tahoma"/>
        </w:rPr>
        <w:t>podlagi</w:t>
      </w:r>
      <w:r>
        <w:rPr>
          <w:rFonts w:ascii="Tahoma" w:hAnsi="Tahoma" w:cs="Tahoma"/>
        </w:rPr>
        <w:t xml:space="preserve"> </w:t>
      </w:r>
      <w:r w:rsidRPr="00005026">
        <w:rPr>
          <w:rFonts w:ascii="Tahoma" w:hAnsi="Tahoma" w:cs="Tahoma"/>
        </w:rPr>
        <w:t>pogojev,</w:t>
      </w:r>
      <w:r>
        <w:rPr>
          <w:rFonts w:ascii="Tahoma" w:hAnsi="Tahoma" w:cs="Tahoma"/>
        </w:rPr>
        <w:t xml:space="preserve"> </w:t>
      </w:r>
      <w:r w:rsidRPr="00005026">
        <w:rPr>
          <w:rFonts w:ascii="Tahoma" w:hAnsi="Tahoma" w:cs="Tahoma"/>
        </w:rPr>
        <w:t>opredeljenih</w:t>
      </w:r>
      <w:r>
        <w:rPr>
          <w:rFonts w:ascii="Tahoma" w:hAnsi="Tahoma" w:cs="Tahoma"/>
        </w:rPr>
        <w:t xml:space="preserve"> </w:t>
      </w:r>
      <w:r w:rsidRPr="00005026">
        <w:rPr>
          <w:rFonts w:ascii="Tahoma" w:hAnsi="Tahoma" w:cs="Tahoma"/>
        </w:rPr>
        <w:t>v</w:t>
      </w:r>
      <w:r>
        <w:rPr>
          <w:rFonts w:ascii="Tahoma" w:hAnsi="Tahoma" w:cs="Tahoma"/>
        </w:rPr>
        <w:t xml:space="preserve"> dokumentaciji v zvezi z oddajo javnega naročila </w:t>
      </w:r>
      <w:r w:rsidRPr="00005026">
        <w:rPr>
          <w:rFonts w:ascii="Tahoma" w:hAnsi="Tahoma" w:cs="Tahoma"/>
        </w:rPr>
        <w:t>št.</w:t>
      </w:r>
      <w:r>
        <w:rPr>
          <w:rFonts w:ascii="Tahoma" w:hAnsi="Tahoma" w:cs="Tahoma"/>
        </w:rPr>
        <w:t xml:space="preserve"> </w:t>
      </w:r>
      <w:r w:rsidRPr="00005026">
        <w:rPr>
          <w:rFonts w:ascii="Tahoma" w:hAnsi="Tahoma" w:cs="Tahoma"/>
        </w:rPr>
        <w:t>JPE-VOD-</w:t>
      </w:r>
      <w:r>
        <w:rPr>
          <w:rFonts w:ascii="Tahoma" w:hAnsi="Tahoma" w:cs="Tahoma"/>
        </w:rPr>
        <w:t>231/24 (v nadaljevanju: razpisna dokumentacija</w:t>
      </w:r>
      <w:r w:rsidRPr="00005026">
        <w:rPr>
          <w:rFonts w:ascii="Tahoma" w:hAnsi="Tahoma" w:cs="Tahoma"/>
        </w:rPr>
        <w:t>.</w:t>
      </w:r>
    </w:p>
    <w:p w14:paraId="57E6BDE7" w14:textId="77777777" w:rsidR="003D4961" w:rsidRPr="0054085B" w:rsidRDefault="003D4961" w:rsidP="003D4961">
      <w:pPr>
        <w:pStyle w:val="Telobesedila"/>
        <w:keepNext/>
        <w:keepLines/>
        <w:widowControl/>
        <w:rPr>
          <w:rFonts w:ascii="Tahoma" w:hAnsi="Tahoma" w:cs="Tahoma"/>
          <w:b w:val="0"/>
        </w:rPr>
      </w:pPr>
    </w:p>
    <w:p w14:paraId="4A101B5D" w14:textId="77777777" w:rsidR="003D4961" w:rsidRDefault="003D4961" w:rsidP="003D4961">
      <w:pPr>
        <w:pStyle w:val="Telobesedila"/>
        <w:keepNext/>
        <w:keepLines/>
        <w:widowControl/>
        <w:rPr>
          <w:rFonts w:ascii="Tahoma" w:hAnsi="Tahoma" w:cs="Tahoma"/>
          <w:b w:val="0"/>
        </w:rPr>
      </w:pPr>
      <w:r w:rsidRPr="0054085B">
        <w:rPr>
          <w:rFonts w:ascii="Tahoma" w:hAnsi="Tahoma" w:cs="Tahoma"/>
          <w:b w:val="0"/>
        </w:rPr>
        <w:t>S</w:t>
      </w:r>
      <w:r>
        <w:rPr>
          <w:rFonts w:ascii="Tahoma" w:hAnsi="Tahoma" w:cs="Tahoma"/>
          <w:b w:val="0"/>
        </w:rPr>
        <w:t xml:space="preserve"> </w:t>
      </w:r>
      <w:r w:rsidRPr="0054085B">
        <w:rPr>
          <w:rFonts w:ascii="Tahoma" w:hAnsi="Tahoma" w:cs="Tahoma"/>
          <w:b w:val="0"/>
        </w:rPr>
        <w:t>to</w:t>
      </w:r>
      <w:r>
        <w:rPr>
          <w:rFonts w:ascii="Tahoma" w:hAnsi="Tahoma" w:cs="Tahoma"/>
          <w:b w:val="0"/>
        </w:rPr>
        <w:t xml:space="preserve"> </w:t>
      </w:r>
      <w:r w:rsidRPr="0054085B">
        <w:rPr>
          <w:rFonts w:ascii="Tahoma" w:hAnsi="Tahoma" w:cs="Tahoma"/>
          <w:b w:val="0"/>
        </w:rPr>
        <w:t>pogodbo</w:t>
      </w:r>
      <w:r>
        <w:rPr>
          <w:rFonts w:ascii="Tahoma" w:hAnsi="Tahoma" w:cs="Tahoma"/>
          <w:b w:val="0"/>
        </w:rPr>
        <w:t xml:space="preserve"> </w:t>
      </w:r>
      <w:r w:rsidRPr="0054085B">
        <w:rPr>
          <w:rFonts w:ascii="Tahoma" w:hAnsi="Tahoma" w:cs="Tahoma"/>
          <w:b w:val="0"/>
        </w:rPr>
        <w:t>se</w:t>
      </w:r>
      <w:r>
        <w:rPr>
          <w:rFonts w:ascii="Tahoma" w:hAnsi="Tahoma" w:cs="Tahoma"/>
          <w:b w:val="0"/>
        </w:rPr>
        <w:t xml:space="preserve"> </w:t>
      </w:r>
      <w:r w:rsidRPr="0054085B">
        <w:rPr>
          <w:rFonts w:ascii="Tahoma" w:hAnsi="Tahoma" w:cs="Tahoma"/>
          <w:b w:val="0"/>
        </w:rPr>
        <w:t>naročnik</w:t>
      </w:r>
      <w:r>
        <w:rPr>
          <w:rFonts w:ascii="Tahoma" w:hAnsi="Tahoma" w:cs="Tahoma"/>
          <w:b w:val="0"/>
        </w:rPr>
        <w:t xml:space="preserve"> </w:t>
      </w:r>
      <w:r w:rsidRPr="0054085B">
        <w:rPr>
          <w:rFonts w:ascii="Tahoma" w:hAnsi="Tahoma" w:cs="Tahoma"/>
          <w:b w:val="0"/>
        </w:rPr>
        <w:t>in</w:t>
      </w:r>
      <w:r>
        <w:rPr>
          <w:rFonts w:ascii="Tahoma" w:hAnsi="Tahoma" w:cs="Tahoma"/>
          <w:b w:val="0"/>
        </w:rPr>
        <w:t xml:space="preserve"> </w:t>
      </w:r>
      <w:r w:rsidRPr="0054085B">
        <w:rPr>
          <w:rFonts w:ascii="Tahoma" w:hAnsi="Tahoma" w:cs="Tahoma"/>
          <w:b w:val="0"/>
        </w:rPr>
        <w:t>izvajalec</w:t>
      </w:r>
      <w:r>
        <w:rPr>
          <w:rFonts w:ascii="Tahoma" w:hAnsi="Tahoma" w:cs="Tahoma"/>
          <w:b w:val="0"/>
        </w:rPr>
        <w:t xml:space="preserve"> </w:t>
      </w:r>
      <w:r w:rsidRPr="0054085B">
        <w:rPr>
          <w:rFonts w:ascii="Tahoma" w:hAnsi="Tahoma" w:cs="Tahoma"/>
          <w:b w:val="0"/>
        </w:rPr>
        <w:t>dogovorita</w:t>
      </w:r>
      <w:r>
        <w:rPr>
          <w:rFonts w:ascii="Tahoma" w:hAnsi="Tahoma" w:cs="Tahoma"/>
          <w:b w:val="0"/>
        </w:rPr>
        <w:t xml:space="preserve"> </w:t>
      </w:r>
      <w:r w:rsidRPr="0054085B">
        <w:rPr>
          <w:rFonts w:ascii="Tahoma" w:hAnsi="Tahoma" w:cs="Tahoma"/>
          <w:b w:val="0"/>
        </w:rPr>
        <w:t>o</w:t>
      </w:r>
      <w:r>
        <w:rPr>
          <w:rFonts w:ascii="Tahoma" w:hAnsi="Tahoma" w:cs="Tahoma"/>
          <w:b w:val="0"/>
        </w:rPr>
        <w:t xml:space="preserve"> </w:t>
      </w:r>
      <w:r w:rsidRPr="0054085B">
        <w:rPr>
          <w:rFonts w:ascii="Tahoma" w:hAnsi="Tahoma" w:cs="Tahoma"/>
          <w:b w:val="0"/>
        </w:rPr>
        <w:t>pogojih</w:t>
      </w:r>
      <w:r>
        <w:rPr>
          <w:rFonts w:ascii="Tahoma" w:hAnsi="Tahoma" w:cs="Tahoma"/>
          <w:b w:val="0"/>
        </w:rPr>
        <w:t xml:space="preserve"> </w:t>
      </w:r>
      <w:r w:rsidRPr="0054085B">
        <w:rPr>
          <w:rFonts w:ascii="Tahoma" w:hAnsi="Tahoma" w:cs="Tahoma"/>
          <w:b w:val="0"/>
        </w:rPr>
        <w:t>izvajanja</w:t>
      </w:r>
      <w:r>
        <w:rPr>
          <w:rFonts w:ascii="Tahoma" w:hAnsi="Tahoma" w:cs="Tahoma"/>
          <w:b w:val="0"/>
        </w:rPr>
        <w:t xml:space="preserve"> </w:t>
      </w:r>
      <w:r w:rsidRPr="0054085B">
        <w:rPr>
          <w:rFonts w:ascii="Tahoma" w:hAnsi="Tahoma" w:cs="Tahoma"/>
          <w:b w:val="0"/>
        </w:rPr>
        <w:t>predmeta</w:t>
      </w:r>
      <w:r>
        <w:rPr>
          <w:rFonts w:ascii="Tahoma" w:hAnsi="Tahoma" w:cs="Tahoma"/>
          <w:b w:val="0"/>
          <w:lang w:val="sl-SI"/>
        </w:rPr>
        <w:t xml:space="preserve"> </w:t>
      </w:r>
      <w:r w:rsidRPr="0054085B">
        <w:rPr>
          <w:rFonts w:ascii="Tahoma" w:hAnsi="Tahoma" w:cs="Tahoma"/>
          <w:b w:val="0"/>
          <w:lang w:val="sl-SI"/>
        </w:rPr>
        <w:t>pogodbe</w:t>
      </w:r>
      <w:r w:rsidRPr="0054085B">
        <w:rPr>
          <w:rFonts w:ascii="Tahoma" w:hAnsi="Tahoma" w:cs="Tahoma"/>
          <w:b w:val="0"/>
        </w:rPr>
        <w:t>.</w:t>
      </w:r>
    </w:p>
    <w:p w14:paraId="66F68D75" w14:textId="77777777" w:rsidR="003D4961" w:rsidRDefault="003D4961" w:rsidP="003D4961">
      <w:pPr>
        <w:keepNext/>
        <w:keepLines/>
        <w:jc w:val="both"/>
        <w:rPr>
          <w:rFonts w:ascii="Tahoma" w:eastAsia="Frutiger" w:hAnsi="Tahoma" w:cs="Tahoma"/>
          <w:lang w:eastAsia="en-US"/>
        </w:rPr>
      </w:pPr>
    </w:p>
    <w:p w14:paraId="1B9DB712" w14:textId="77777777" w:rsidR="003D4961" w:rsidRPr="00555075" w:rsidRDefault="003D4961" w:rsidP="003D4961">
      <w:pPr>
        <w:keepNext/>
        <w:keepLines/>
        <w:jc w:val="both"/>
        <w:rPr>
          <w:rFonts w:ascii="Tahoma" w:hAnsi="Tahoma" w:cs="Tahoma"/>
          <w:i/>
        </w:rPr>
      </w:pPr>
      <w:r w:rsidRPr="00555075">
        <w:rPr>
          <w:rFonts w:ascii="Tahoma" w:hAnsi="Tahoma" w:cs="Tahoma"/>
          <w:i/>
        </w:rPr>
        <w:t>Členi</w:t>
      </w:r>
      <w:r>
        <w:rPr>
          <w:rFonts w:ascii="Tahoma" w:hAnsi="Tahoma" w:cs="Tahoma"/>
          <w:i/>
        </w:rPr>
        <w:t xml:space="preserve"> </w:t>
      </w:r>
      <w:r w:rsidRPr="00555075">
        <w:rPr>
          <w:rFonts w:ascii="Tahoma" w:hAnsi="Tahoma" w:cs="Tahoma"/>
          <w:i/>
        </w:rPr>
        <w:t>spodaj</w:t>
      </w:r>
      <w:r>
        <w:rPr>
          <w:rFonts w:ascii="Tahoma" w:hAnsi="Tahoma" w:cs="Tahoma"/>
          <w:i/>
        </w:rPr>
        <w:t xml:space="preserve"> </w:t>
      </w:r>
      <w:r w:rsidRPr="00555075">
        <w:rPr>
          <w:rFonts w:ascii="Tahoma" w:hAnsi="Tahoma" w:cs="Tahoma"/>
          <w:i/>
        </w:rPr>
        <w:t>se</w:t>
      </w:r>
      <w:r>
        <w:rPr>
          <w:rFonts w:ascii="Tahoma" w:hAnsi="Tahoma" w:cs="Tahoma"/>
          <w:i/>
        </w:rPr>
        <w:t xml:space="preserve"> </w:t>
      </w:r>
      <w:r w:rsidRPr="00555075">
        <w:rPr>
          <w:rFonts w:ascii="Tahoma" w:hAnsi="Tahoma" w:cs="Tahoma"/>
          <w:i/>
        </w:rPr>
        <w:t>upoštevajo</w:t>
      </w:r>
      <w:r>
        <w:rPr>
          <w:rFonts w:ascii="Tahoma" w:hAnsi="Tahoma" w:cs="Tahoma"/>
          <w:i/>
        </w:rPr>
        <w:t xml:space="preserve"> </w:t>
      </w:r>
      <w:r w:rsidRPr="00555075">
        <w:rPr>
          <w:rFonts w:ascii="Tahoma" w:hAnsi="Tahoma" w:cs="Tahoma"/>
          <w:i/>
          <w:u w:val="single"/>
        </w:rPr>
        <w:t>v</w:t>
      </w:r>
      <w:r>
        <w:rPr>
          <w:rFonts w:ascii="Tahoma" w:hAnsi="Tahoma" w:cs="Tahoma"/>
          <w:i/>
          <w:u w:val="single"/>
        </w:rPr>
        <w:t xml:space="preserve"> </w:t>
      </w:r>
      <w:r w:rsidRPr="00555075">
        <w:rPr>
          <w:rFonts w:ascii="Tahoma" w:hAnsi="Tahoma" w:cs="Tahoma"/>
          <w:i/>
          <w:u w:val="single"/>
        </w:rPr>
        <w:t>primeru</w:t>
      </w:r>
      <w:r>
        <w:rPr>
          <w:rFonts w:ascii="Tahoma" w:hAnsi="Tahoma" w:cs="Tahoma"/>
          <w:i/>
          <w:u w:val="single"/>
        </w:rPr>
        <w:t xml:space="preserve"> </w:t>
      </w:r>
      <w:r w:rsidRPr="00555075">
        <w:rPr>
          <w:rFonts w:ascii="Tahoma" w:hAnsi="Tahoma" w:cs="Tahoma"/>
          <w:i/>
          <w:u w:val="single"/>
        </w:rPr>
        <w:t>skupne</w:t>
      </w:r>
      <w:r>
        <w:rPr>
          <w:rFonts w:ascii="Tahoma" w:hAnsi="Tahoma" w:cs="Tahoma"/>
          <w:i/>
          <w:u w:val="single"/>
        </w:rPr>
        <w:t xml:space="preserve"> </w:t>
      </w:r>
      <w:r w:rsidRPr="00555075">
        <w:rPr>
          <w:rFonts w:ascii="Tahoma" w:hAnsi="Tahoma" w:cs="Tahoma"/>
          <w:i/>
          <w:u w:val="single"/>
        </w:rPr>
        <w:t>ponudbe</w:t>
      </w:r>
      <w:r>
        <w:rPr>
          <w:rFonts w:ascii="Tahoma" w:hAnsi="Tahoma" w:cs="Tahoma"/>
          <w:i/>
        </w:rPr>
        <w:t xml:space="preserve"> </w:t>
      </w:r>
      <w:r w:rsidRPr="00555075">
        <w:rPr>
          <w:rFonts w:ascii="Tahoma" w:hAnsi="Tahoma" w:cs="Tahoma"/>
          <w:i/>
        </w:rPr>
        <w:t>in</w:t>
      </w:r>
      <w:r>
        <w:rPr>
          <w:rFonts w:ascii="Tahoma" w:hAnsi="Tahoma" w:cs="Tahoma"/>
          <w:i/>
        </w:rPr>
        <w:t xml:space="preserve"> </w:t>
      </w:r>
      <w:r w:rsidRPr="00555075">
        <w:rPr>
          <w:rFonts w:ascii="Tahoma" w:hAnsi="Tahoma" w:cs="Tahoma"/>
          <w:i/>
        </w:rPr>
        <w:t>se</w:t>
      </w:r>
      <w:r>
        <w:rPr>
          <w:rFonts w:ascii="Tahoma" w:hAnsi="Tahoma" w:cs="Tahoma"/>
          <w:i/>
        </w:rPr>
        <w:t xml:space="preserve"> </w:t>
      </w:r>
      <w:r w:rsidRPr="00555075">
        <w:rPr>
          <w:rFonts w:ascii="Tahoma" w:hAnsi="Tahoma" w:cs="Tahoma"/>
          <w:i/>
        </w:rPr>
        <w:t>členi</w:t>
      </w:r>
      <w:r>
        <w:rPr>
          <w:rFonts w:ascii="Tahoma" w:hAnsi="Tahoma" w:cs="Tahoma"/>
          <w:i/>
        </w:rPr>
        <w:t xml:space="preserve"> </w:t>
      </w:r>
      <w:r w:rsidRPr="00555075">
        <w:rPr>
          <w:rFonts w:ascii="Tahoma" w:hAnsi="Tahoma" w:cs="Tahoma"/>
          <w:i/>
        </w:rPr>
        <w:t>v</w:t>
      </w:r>
      <w:r>
        <w:rPr>
          <w:rFonts w:ascii="Tahoma" w:hAnsi="Tahoma" w:cs="Tahoma"/>
          <w:i/>
        </w:rPr>
        <w:t xml:space="preserve"> </w:t>
      </w:r>
      <w:r w:rsidRPr="00555075">
        <w:rPr>
          <w:rFonts w:ascii="Tahoma" w:hAnsi="Tahoma" w:cs="Tahoma"/>
          <w:i/>
        </w:rPr>
        <w:t>nadaljevanju</w:t>
      </w:r>
      <w:r>
        <w:rPr>
          <w:rFonts w:ascii="Tahoma" w:hAnsi="Tahoma" w:cs="Tahoma"/>
          <w:i/>
        </w:rPr>
        <w:t xml:space="preserve"> </w:t>
      </w:r>
      <w:r w:rsidRPr="00555075">
        <w:rPr>
          <w:rFonts w:ascii="Tahoma" w:hAnsi="Tahoma" w:cs="Tahoma"/>
          <w:i/>
        </w:rPr>
        <w:t>pogodbe</w:t>
      </w:r>
      <w:r>
        <w:rPr>
          <w:rFonts w:ascii="Tahoma" w:hAnsi="Tahoma" w:cs="Tahoma"/>
          <w:i/>
        </w:rPr>
        <w:t xml:space="preserve"> </w:t>
      </w:r>
      <w:r w:rsidRPr="00555075">
        <w:rPr>
          <w:rFonts w:ascii="Tahoma" w:hAnsi="Tahoma" w:cs="Tahoma"/>
          <w:i/>
        </w:rPr>
        <w:t>ustrezno</w:t>
      </w:r>
      <w:r>
        <w:rPr>
          <w:rFonts w:ascii="Tahoma" w:hAnsi="Tahoma" w:cs="Tahoma"/>
          <w:i/>
        </w:rPr>
        <w:t xml:space="preserve"> </w:t>
      </w:r>
      <w:r w:rsidRPr="00555075">
        <w:rPr>
          <w:rFonts w:ascii="Tahoma" w:hAnsi="Tahoma" w:cs="Tahoma"/>
          <w:i/>
        </w:rPr>
        <w:t>preštevilčijo,</w:t>
      </w:r>
      <w:r>
        <w:rPr>
          <w:rFonts w:ascii="Tahoma" w:hAnsi="Tahoma" w:cs="Tahoma"/>
          <w:i/>
        </w:rPr>
        <w:t xml:space="preserve"> </w:t>
      </w:r>
      <w:r w:rsidRPr="00555075">
        <w:rPr>
          <w:rFonts w:ascii="Tahoma" w:hAnsi="Tahoma" w:cs="Tahoma"/>
          <w:i/>
        </w:rPr>
        <w:t>v</w:t>
      </w:r>
      <w:r>
        <w:rPr>
          <w:rFonts w:ascii="Tahoma" w:hAnsi="Tahoma" w:cs="Tahoma"/>
          <w:i/>
        </w:rPr>
        <w:t xml:space="preserve"> </w:t>
      </w:r>
      <w:r w:rsidRPr="00555075">
        <w:rPr>
          <w:rFonts w:ascii="Tahoma" w:hAnsi="Tahoma" w:cs="Tahoma"/>
          <w:i/>
        </w:rPr>
        <w:t>nasprotnem</w:t>
      </w:r>
      <w:r>
        <w:rPr>
          <w:rFonts w:ascii="Tahoma" w:hAnsi="Tahoma" w:cs="Tahoma"/>
          <w:i/>
        </w:rPr>
        <w:t xml:space="preserve"> </w:t>
      </w:r>
      <w:r w:rsidRPr="00555075">
        <w:rPr>
          <w:rFonts w:ascii="Tahoma" w:hAnsi="Tahoma" w:cs="Tahoma"/>
          <w:i/>
        </w:rPr>
        <w:t>primeru</w:t>
      </w:r>
      <w:r>
        <w:rPr>
          <w:rFonts w:ascii="Tahoma" w:hAnsi="Tahoma" w:cs="Tahoma"/>
          <w:i/>
        </w:rPr>
        <w:t xml:space="preserve"> </w:t>
      </w:r>
      <w:r w:rsidRPr="00555075">
        <w:rPr>
          <w:rFonts w:ascii="Tahoma" w:hAnsi="Tahoma" w:cs="Tahoma"/>
          <w:i/>
        </w:rPr>
        <w:t>se</w:t>
      </w:r>
      <w:r>
        <w:rPr>
          <w:rFonts w:ascii="Tahoma" w:hAnsi="Tahoma" w:cs="Tahoma"/>
          <w:i/>
        </w:rPr>
        <w:t xml:space="preserve"> </w:t>
      </w:r>
      <w:r w:rsidRPr="00555075">
        <w:rPr>
          <w:rFonts w:ascii="Tahoma" w:hAnsi="Tahoma" w:cs="Tahoma"/>
          <w:i/>
        </w:rPr>
        <w:t>členi</w:t>
      </w:r>
      <w:r>
        <w:rPr>
          <w:rFonts w:ascii="Tahoma" w:hAnsi="Tahoma" w:cs="Tahoma"/>
          <w:i/>
        </w:rPr>
        <w:t xml:space="preserve"> </w:t>
      </w:r>
      <w:r w:rsidRPr="00555075">
        <w:rPr>
          <w:rFonts w:ascii="Tahoma" w:hAnsi="Tahoma" w:cs="Tahoma"/>
          <w:i/>
        </w:rPr>
        <w:t>izbrišejo:</w:t>
      </w:r>
    </w:p>
    <w:p w14:paraId="0C84E0CB" w14:textId="77777777" w:rsidR="003D4961" w:rsidRPr="00555075" w:rsidRDefault="003D4961" w:rsidP="003D4961">
      <w:pPr>
        <w:keepNext/>
        <w:keepLines/>
        <w:jc w:val="both"/>
        <w:rPr>
          <w:rFonts w:ascii="Tahoma" w:hAnsi="Tahoma" w:cs="Tahoma"/>
        </w:rPr>
      </w:pPr>
    </w:p>
    <w:p w14:paraId="60B08883" w14:textId="77777777" w:rsidR="003D4961" w:rsidRPr="00555075" w:rsidRDefault="003D4961" w:rsidP="003D4961">
      <w:pPr>
        <w:keepNext/>
        <w:keepLines/>
        <w:jc w:val="center"/>
        <w:rPr>
          <w:rFonts w:ascii="Tahoma" w:hAnsi="Tahoma" w:cs="Tahoma"/>
        </w:rPr>
      </w:pPr>
      <w:r w:rsidRPr="00555075">
        <w:rPr>
          <w:rFonts w:ascii="Tahoma" w:hAnsi="Tahoma" w:cs="Tahoma"/>
        </w:rPr>
        <w:t>člen</w:t>
      </w:r>
    </w:p>
    <w:p w14:paraId="6F71EF57" w14:textId="77777777" w:rsidR="003D4961" w:rsidRPr="00555075" w:rsidRDefault="003D4961" w:rsidP="003D4961">
      <w:pPr>
        <w:keepNext/>
        <w:keepLines/>
        <w:jc w:val="both"/>
        <w:rPr>
          <w:rFonts w:ascii="Tahoma" w:hAnsi="Tahoma" w:cs="Tahoma"/>
        </w:rPr>
      </w:pPr>
    </w:p>
    <w:p w14:paraId="00F7D013" w14:textId="77777777" w:rsidR="003D4961" w:rsidRPr="00555075" w:rsidRDefault="003D4961" w:rsidP="003D4961">
      <w:pPr>
        <w:keepNext/>
        <w:keepLines/>
        <w:jc w:val="both"/>
        <w:rPr>
          <w:rFonts w:ascii="Tahoma" w:hAnsi="Tahoma" w:cs="Tahoma"/>
          <w:lang w:eastAsia="x-none"/>
        </w:rPr>
      </w:pPr>
      <w:r w:rsidRPr="00555075">
        <w:rPr>
          <w:rFonts w:ascii="Tahoma" w:hAnsi="Tahoma" w:cs="Tahoma"/>
          <w:lang w:eastAsia="x-none"/>
        </w:rPr>
        <w:t>Strank</w:t>
      </w:r>
      <w:r>
        <w:rPr>
          <w:rFonts w:ascii="Tahoma" w:hAnsi="Tahoma" w:cs="Tahoma"/>
          <w:lang w:eastAsia="x-none"/>
        </w:rPr>
        <w:t xml:space="preserve">e </w:t>
      </w:r>
      <w:r w:rsidRPr="00555075">
        <w:rPr>
          <w:rFonts w:ascii="Tahoma" w:hAnsi="Tahoma" w:cs="Tahoma"/>
          <w:lang w:eastAsia="x-none"/>
        </w:rPr>
        <w:t>na</w:t>
      </w:r>
      <w:r>
        <w:rPr>
          <w:rFonts w:ascii="Tahoma" w:hAnsi="Tahoma" w:cs="Tahoma"/>
          <w:lang w:eastAsia="x-none"/>
        </w:rPr>
        <w:t xml:space="preserve"> </w:t>
      </w:r>
      <w:r w:rsidRPr="00555075">
        <w:rPr>
          <w:rFonts w:ascii="Tahoma" w:hAnsi="Tahoma" w:cs="Tahoma"/>
          <w:lang w:eastAsia="x-none"/>
        </w:rPr>
        <w:t>strani</w:t>
      </w:r>
      <w:r>
        <w:rPr>
          <w:rFonts w:ascii="Tahoma" w:hAnsi="Tahoma" w:cs="Tahoma"/>
          <w:lang w:eastAsia="x-none"/>
        </w:rPr>
        <w:t xml:space="preserve"> </w:t>
      </w:r>
      <w:r w:rsidRPr="00555075">
        <w:rPr>
          <w:rFonts w:ascii="Tahoma" w:hAnsi="Tahoma" w:cs="Tahoma"/>
          <w:lang w:eastAsia="x-none"/>
        </w:rPr>
        <w:t>izvajalca</w:t>
      </w:r>
      <w:r>
        <w:rPr>
          <w:rFonts w:ascii="Tahoma" w:hAnsi="Tahoma" w:cs="Tahoma"/>
          <w:lang w:eastAsia="x-none"/>
        </w:rPr>
        <w:t xml:space="preserve"> </w:t>
      </w:r>
      <w:r w:rsidRPr="00555075">
        <w:rPr>
          <w:rFonts w:ascii="Tahoma" w:hAnsi="Tahoma" w:cs="Tahoma"/>
          <w:lang w:eastAsia="x-none"/>
        </w:rPr>
        <w:t>izmed</w:t>
      </w:r>
      <w:r>
        <w:rPr>
          <w:rFonts w:ascii="Tahoma" w:hAnsi="Tahoma" w:cs="Tahoma"/>
          <w:lang w:eastAsia="x-none"/>
        </w:rPr>
        <w:t xml:space="preserve"> </w:t>
      </w:r>
      <w:r w:rsidRPr="00555075">
        <w:rPr>
          <w:rFonts w:ascii="Tahoma" w:hAnsi="Tahoma" w:cs="Tahoma"/>
          <w:lang w:eastAsia="x-none"/>
        </w:rPr>
        <w:t>sebe</w:t>
      </w:r>
      <w:r>
        <w:rPr>
          <w:rFonts w:ascii="Tahoma" w:hAnsi="Tahoma" w:cs="Tahoma"/>
          <w:lang w:eastAsia="x-none"/>
        </w:rPr>
        <w:t xml:space="preserve"> </w:t>
      </w:r>
      <w:r w:rsidRPr="00555075">
        <w:rPr>
          <w:rFonts w:ascii="Tahoma" w:hAnsi="Tahoma" w:cs="Tahoma"/>
          <w:lang w:eastAsia="x-none"/>
        </w:rPr>
        <w:t>sporazumno</w:t>
      </w:r>
      <w:r>
        <w:rPr>
          <w:rFonts w:ascii="Tahoma" w:hAnsi="Tahoma" w:cs="Tahoma"/>
          <w:lang w:eastAsia="x-none"/>
        </w:rPr>
        <w:t xml:space="preserve"> </w:t>
      </w:r>
      <w:r w:rsidRPr="00555075">
        <w:rPr>
          <w:rFonts w:ascii="Tahoma" w:hAnsi="Tahoma" w:cs="Tahoma"/>
          <w:lang w:eastAsia="x-none"/>
        </w:rPr>
        <w:t>izbere</w:t>
      </w:r>
      <w:r>
        <w:rPr>
          <w:rFonts w:ascii="Tahoma" w:hAnsi="Tahoma" w:cs="Tahoma"/>
          <w:lang w:eastAsia="x-none"/>
        </w:rPr>
        <w:t xml:space="preserve">jo </w:t>
      </w:r>
      <w:r w:rsidRPr="00555075">
        <w:rPr>
          <w:rFonts w:ascii="Tahoma" w:hAnsi="Tahoma" w:cs="Tahoma"/>
          <w:lang w:eastAsia="x-none"/>
        </w:rPr>
        <w:t>vodilnega</w:t>
      </w:r>
      <w:r>
        <w:rPr>
          <w:rFonts w:ascii="Tahoma" w:hAnsi="Tahoma" w:cs="Tahoma"/>
          <w:lang w:eastAsia="x-none"/>
        </w:rPr>
        <w:t xml:space="preserve"> </w:t>
      </w:r>
      <w:r w:rsidRPr="00555075">
        <w:rPr>
          <w:rFonts w:ascii="Tahoma" w:hAnsi="Tahoma" w:cs="Tahoma"/>
          <w:lang w:eastAsia="x-none"/>
        </w:rPr>
        <w:t>partnerja</w:t>
      </w:r>
      <w:r>
        <w:rPr>
          <w:rFonts w:ascii="Tahoma" w:hAnsi="Tahoma" w:cs="Tahoma"/>
          <w:lang w:eastAsia="x-none"/>
        </w:rPr>
        <w:t xml:space="preserve"> </w:t>
      </w:r>
      <w:r w:rsidRPr="00555075">
        <w:rPr>
          <w:rFonts w:ascii="Tahoma" w:hAnsi="Tahoma" w:cs="Tahoma"/>
          <w:lang w:eastAsia="x-none"/>
        </w:rPr>
        <w:t>oziroma</w:t>
      </w:r>
      <w:r>
        <w:rPr>
          <w:rFonts w:ascii="Tahoma" w:hAnsi="Tahoma" w:cs="Tahoma"/>
          <w:lang w:eastAsia="x-none"/>
        </w:rPr>
        <w:t xml:space="preserve"> </w:t>
      </w:r>
      <w:r w:rsidRPr="00555075">
        <w:rPr>
          <w:rFonts w:ascii="Tahoma" w:hAnsi="Tahoma" w:cs="Tahoma"/>
          <w:lang w:eastAsia="x-none"/>
        </w:rPr>
        <w:t>nosilca</w:t>
      </w:r>
      <w:r>
        <w:rPr>
          <w:rFonts w:ascii="Tahoma" w:hAnsi="Tahoma" w:cs="Tahoma"/>
          <w:lang w:eastAsia="x-none"/>
        </w:rPr>
        <w:t xml:space="preserve"> </w:t>
      </w:r>
      <w:r w:rsidRPr="00555075">
        <w:rPr>
          <w:rFonts w:ascii="Tahoma" w:hAnsi="Tahoma" w:cs="Tahoma"/>
          <w:lang w:eastAsia="x-none"/>
        </w:rPr>
        <w:t>posla</w:t>
      </w:r>
      <w:r>
        <w:rPr>
          <w:rFonts w:ascii="Tahoma" w:hAnsi="Tahoma" w:cs="Tahoma"/>
          <w:lang w:eastAsia="x-none"/>
        </w:rPr>
        <w:t xml:space="preserve"> </w:t>
      </w:r>
      <w:r w:rsidRPr="00555075">
        <w:rPr>
          <w:rFonts w:ascii="Tahoma" w:hAnsi="Tahoma" w:cs="Tahoma"/>
          <w:lang w:eastAsia="x-none"/>
        </w:rPr>
        <w:t>po</w:t>
      </w:r>
      <w:r>
        <w:rPr>
          <w:rFonts w:ascii="Tahoma" w:hAnsi="Tahoma" w:cs="Tahoma"/>
          <w:lang w:eastAsia="x-none"/>
        </w:rPr>
        <w:t xml:space="preserve"> </w:t>
      </w:r>
      <w:r w:rsidRPr="00555075">
        <w:rPr>
          <w:rFonts w:ascii="Tahoma" w:hAnsi="Tahoma" w:cs="Tahoma"/>
          <w:lang w:eastAsia="x-none"/>
        </w:rPr>
        <w:t>tej</w:t>
      </w:r>
      <w:r>
        <w:rPr>
          <w:rFonts w:ascii="Tahoma" w:hAnsi="Tahoma" w:cs="Tahoma"/>
          <w:lang w:eastAsia="x-none"/>
        </w:rPr>
        <w:t xml:space="preserve"> </w:t>
      </w:r>
      <w:r w:rsidRPr="00555075">
        <w:rPr>
          <w:rFonts w:ascii="Tahoma" w:hAnsi="Tahoma" w:cs="Tahoma"/>
          <w:lang w:eastAsia="x-none"/>
        </w:rPr>
        <w:t>pogodbi,</w:t>
      </w:r>
      <w:r>
        <w:rPr>
          <w:rFonts w:ascii="Tahoma" w:hAnsi="Tahoma" w:cs="Tahoma"/>
          <w:lang w:eastAsia="x-none"/>
        </w:rPr>
        <w:t xml:space="preserve"> </w:t>
      </w:r>
      <w:r w:rsidRPr="00555075">
        <w:rPr>
          <w:rFonts w:ascii="Tahoma" w:hAnsi="Tahoma" w:cs="Tahoma"/>
          <w:lang w:eastAsia="x-none"/>
        </w:rPr>
        <w:t>ki</w:t>
      </w:r>
      <w:r>
        <w:rPr>
          <w:rFonts w:ascii="Tahoma" w:hAnsi="Tahoma" w:cs="Tahoma"/>
          <w:lang w:eastAsia="x-none"/>
        </w:rPr>
        <w:t xml:space="preserve"> </w:t>
      </w:r>
      <w:r w:rsidRPr="00555075">
        <w:rPr>
          <w:rFonts w:ascii="Tahoma" w:hAnsi="Tahoma" w:cs="Tahoma"/>
          <w:lang w:eastAsia="x-none"/>
        </w:rPr>
        <w:t>je:</w:t>
      </w:r>
    </w:p>
    <w:p w14:paraId="3DF618EF" w14:textId="77777777" w:rsidR="003D4961" w:rsidRPr="00555075" w:rsidRDefault="003D4961" w:rsidP="003D4961">
      <w:pPr>
        <w:keepNext/>
        <w:keepLines/>
        <w:jc w:val="both"/>
        <w:rPr>
          <w:rFonts w:ascii="Tahoma" w:hAnsi="Tahoma" w:cs="Tahoma"/>
          <w:lang w:eastAsia="x-none"/>
        </w:rPr>
      </w:pPr>
    </w:p>
    <w:p w14:paraId="25274CDD" w14:textId="77777777" w:rsidR="003D4961" w:rsidRPr="00555075" w:rsidRDefault="003D4961" w:rsidP="003D4961">
      <w:pPr>
        <w:keepNext/>
        <w:keepLines/>
        <w:jc w:val="center"/>
        <w:rPr>
          <w:rFonts w:ascii="Tahoma" w:hAnsi="Tahoma" w:cs="Tahoma"/>
          <w:bCs/>
          <w:lang w:eastAsia="x-none"/>
        </w:rPr>
      </w:pPr>
      <w:r w:rsidRPr="00555075">
        <w:rPr>
          <w:rFonts w:ascii="Tahoma" w:hAnsi="Tahoma" w:cs="Tahoma"/>
          <w:bCs/>
          <w:lang w:eastAsia="x-none"/>
        </w:rPr>
        <w:t>………………………………….</w:t>
      </w:r>
    </w:p>
    <w:p w14:paraId="6FBC7686" w14:textId="77777777" w:rsidR="003D4961" w:rsidRPr="00555075" w:rsidRDefault="003D4961" w:rsidP="003D4961">
      <w:pPr>
        <w:keepNext/>
        <w:keepLines/>
        <w:jc w:val="both"/>
        <w:rPr>
          <w:rFonts w:ascii="Tahoma" w:hAnsi="Tahoma" w:cs="Tahoma"/>
          <w:lang w:eastAsia="x-none"/>
        </w:rPr>
      </w:pPr>
    </w:p>
    <w:p w14:paraId="2C1BF462" w14:textId="77777777" w:rsidR="003D4961" w:rsidRPr="00555075" w:rsidRDefault="003D4961" w:rsidP="003D4961">
      <w:pPr>
        <w:keepNext/>
        <w:keepLines/>
        <w:jc w:val="both"/>
        <w:rPr>
          <w:rFonts w:ascii="Tahoma" w:hAnsi="Tahoma" w:cs="Tahoma"/>
          <w:lang w:eastAsia="x-none"/>
        </w:rPr>
      </w:pPr>
      <w:r w:rsidRPr="00555075">
        <w:rPr>
          <w:rFonts w:ascii="Tahoma" w:hAnsi="Tahoma" w:cs="Tahoma"/>
          <w:lang w:eastAsia="x-none"/>
        </w:rPr>
        <w:t>Nosilec</w:t>
      </w:r>
      <w:r>
        <w:rPr>
          <w:rFonts w:ascii="Tahoma" w:hAnsi="Tahoma" w:cs="Tahoma"/>
          <w:lang w:eastAsia="x-none"/>
        </w:rPr>
        <w:t xml:space="preserve"> </w:t>
      </w:r>
      <w:r w:rsidRPr="00555075">
        <w:rPr>
          <w:rFonts w:ascii="Tahoma" w:hAnsi="Tahoma" w:cs="Tahoma"/>
          <w:lang w:eastAsia="x-none"/>
        </w:rPr>
        <w:t>posla</w:t>
      </w:r>
      <w:r>
        <w:rPr>
          <w:rFonts w:ascii="Tahoma" w:hAnsi="Tahoma" w:cs="Tahoma"/>
          <w:lang w:eastAsia="x-none"/>
        </w:rPr>
        <w:t xml:space="preserve"> </w:t>
      </w:r>
      <w:r w:rsidRPr="00555075">
        <w:rPr>
          <w:rFonts w:ascii="Tahoma" w:hAnsi="Tahoma" w:cs="Tahoma"/>
          <w:lang w:eastAsia="x-none"/>
        </w:rPr>
        <w:t>bo</w:t>
      </w:r>
      <w:r>
        <w:rPr>
          <w:rFonts w:ascii="Tahoma" w:hAnsi="Tahoma" w:cs="Tahoma"/>
          <w:lang w:eastAsia="x-none"/>
        </w:rPr>
        <w:t xml:space="preserve"> </w:t>
      </w:r>
      <w:r w:rsidRPr="00555075">
        <w:rPr>
          <w:rFonts w:ascii="Tahoma" w:hAnsi="Tahoma" w:cs="Tahoma"/>
          <w:lang w:eastAsia="x-none"/>
        </w:rPr>
        <w:t>pri</w:t>
      </w:r>
      <w:r>
        <w:rPr>
          <w:rFonts w:ascii="Tahoma" w:hAnsi="Tahoma" w:cs="Tahoma"/>
          <w:lang w:eastAsia="x-none"/>
        </w:rPr>
        <w:t xml:space="preserve"> </w:t>
      </w:r>
      <w:r w:rsidRPr="00555075">
        <w:rPr>
          <w:rFonts w:ascii="Tahoma" w:hAnsi="Tahoma" w:cs="Tahoma"/>
          <w:lang w:eastAsia="x-none"/>
        </w:rPr>
        <w:t>izvajanju</w:t>
      </w:r>
      <w:r>
        <w:rPr>
          <w:rFonts w:ascii="Tahoma" w:hAnsi="Tahoma" w:cs="Tahoma"/>
          <w:lang w:eastAsia="x-none"/>
        </w:rPr>
        <w:t xml:space="preserve"> </w:t>
      </w:r>
      <w:r w:rsidRPr="00555075">
        <w:rPr>
          <w:rFonts w:ascii="Tahoma" w:hAnsi="Tahoma" w:cs="Tahoma"/>
          <w:lang w:eastAsia="x-none"/>
        </w:rPr>
        <w:t>te</w:t>
      </w:r>
      <w:r>
        <w:rPr>
          <w:rFonts w:ascii="Tahoma" w:hAnsi="Tahoma" w:cs="Tahoma"/>
          <w:lang w:eastAsia="x-none"/>
        </w:rPr>
        <w:t xml:space="preserve"> </w:t>
      </w:r>
      <w:r w:rsidRPr="00555075">
        <w:rPr>
          <w:rFonts w:ascii="Tahoma" w:hAnsi="Tahoma" w:cs="Tahoma"/>
          <w:lang w:eastAsia="x-none"/>
        </w:rPr>
        <w:t>pogodbe</w:t>
      </w:r>
      <w:r>
        <w:rPr>
          <w:rFonts w:ascii="Tahoma" w:hAnsi="Tahoma" w:cs="Tahoma"/>
          <w:lang w:eastAsia="x-none"/>
        </w:rPr>
        <w:t xml:space="preserve"> </w:t>
      </w:r>
      <w:r w:rsidRPr="00555075">
        <w:rPr>
          <w:rFonts w:ascii="Tahoma" w:hAnsi="Tahoma" w:cs="Tahoma"/>
          <w:lang w:eastAsia="x-none"/>
        </w:rPr>
        <w:t>deloval</w:t>
      </w:r>
      <w:r>
        <w:rPr>
          <w:rFonts w:ascii="Tahoma" w:hAnsi="Tahoma" w:cs="Tahoma"/>
          <w:lang w:eastAsia="x-none"/>
        </w:rPr>
        <w:t xml:space="preserve"> </w:t>
      </w:r>
      <w:r w:rsidRPr="00555075">
        <w:rPr>
          <w:rFonts w:ascii="Tahoma" w:hAnsi="Tahoma" w:cs="Tahoma"/>
          <w:lang w:eastAsia="x-none"/>
        </w:rPr>
        <w:t>v</w:t>
      </w:r>
      <w:r>
        <w:rPr>
          <w:rFonts w:ascii="Tahoma" w:hAnsi="Tahoma" w:cs="Tahoma"/>
          <w:lang w:eastAsia="x-none"/>
        </w:rPr>
        <w:t xml:space="preserve"> </w:t>
      </w:r>
      <w:r w:rsidRPr="00555075">
        <w:rPr>
          <w:rFonts w:ascii="Tahoma" w:hAnsi="Tahoma" w:cs="Tahoma"/>
          <w:lang w:eastAsia="x-none"/>
        </w:rPr>
        <w:t>svojem</w:t>
      </w:r>
      <w:r>
        <w:rPr>
          <w:rFonts w:ascii="Tahoma" w:hAnsi="Tahoma" w:cs="Tahoma"/>
          <w:lang w:eastAsia="x-none"/>
        </w:rPr>
        <w:t xml:space="preserve"> </w:t>
      </w:r>
      <w:r w:rsidRPr="00555075">
        <w:rPr>
          <w:rFonts w:ascii="Tahoma" w:hAnsi="Tahoma" w:cs="Tahoma"/>
          <w:lang w:eastAsia="x-none"/>
        </w:rPr>
        <w:t>imenu</w:t>
      </w:r>
      <w:r>
        <w:rPr>
          <w:rFonts w:ascii="Tahoma" w:hAnsi="Tahoma" w:cs="Tahoma"/>
          <w:lang w:eastAsia="x-none"/>
        </w:rPr>
        <w:t xml:space="preserve"> </w:t>
      </w:r>
      <w:r w:rsidRPr="00555075">
        <w:rPr>
          <w:rFonts w:ascii="Tahoma" w:hAnsi="Tahoma" w:cs="Tahoma"/>
          <w:lang w:eastAsia="x-none"/>
        </w:rPr>
        <w:t>in</w:t>
      </w:r>
      <w:r>
        <w:rPr>
          <w:rFonts w:ascii="Tahoma" w:hAnsi="Tahoma" w:cs="Tahoma"/>
          <w:lang w:eastAsia="x-none"/>
        </w:rPr>
        <w:t xml:space="preserve"> </w:t>
      </w:r>
      <w:r w:rsidRPr="00555075">
        <w:rPr>
          <w:rFonts w:ascii="Tahoma" w:hAnsi="Tahoma" w:cs="Tahoma"/>
          <w:lang w:eastAsia="x-none"/>
        </w:rPr>
        <w:t>za</w:t>
      </w:r>
      <w:r>
        <w:rPr>
          <w:rFonts w:ascii="Tahoma" w:hAnsi="Tahoma" w:cs="Tahoma"/>
          <w:lang w:eastAsia="x-none"/>
        </w:rPr>
        <w:t xml:space="preserve"> </w:t>
      </w:r>
      <w:r w:rsidRPr="00555075">
        <w:rPr>
          <w:rFonts w:ascii="Tahoma" w:hAnsi="Tahoma" w:cs="Tahoma"/>
          <w:lang w:eastAsia="x-none"/>
        </w:rPr>
        <w:t>svoj</w:t>
      </w:r>
      <w:r>
        <w:rPr>
          <w:rFonts w:ascii="Tahoma" w:hAnsi="Tahoma" w:cs="Tahoma"/>
          <w:lang w:eastAsia="x-none"/>
        </w:rPr>
        <w:t xml:space="preserve"> </w:t>
      </w:r>
      <w:r w:rsidRPr="00555075">
        <w:rPr>
          <w:rFonts w:ascii="Tahoma" w:hAnsi="Tahoma" w:cs="Tahoma"/>
          <w:lang w:eastAsia="x-none"/>
        </w:rPr>
        <w:t>račun,</w:t>
      </w:r>
      <w:r>
        <w:rPr>
          <w:rFonts w:ascii="Tahoma" w:hAnsi="Tahoma" w:cs="Tahoma"/>
          <w:lang w:eastAsia="x-none"/>
        </w:rPr>
        <w:t xml:space="preserve"> </w:t>
      </w:r>
      <w:r w:rsidRPr="00555075">
        <w:rPr>
          <w:rFonts w:ascii="Tahoma" w:hAnsi="Tahoma" w:cs="Tahoma"/>
          <w:lang w:eastAsia="x-none"/>
        </w:rPr>
        <w:t>v</w:t>
      </w:r>
      <w:r>
        <w:rPr>
          <w:rFonts w:ascii="Tahoma" w:hAnsi="Tahoma" w:cs="Tahoma"/>
          <w:lang w:eastAsia="x-none"/>
        </w:rPr>
        <w:t xml:space="preserve"> </w:t>
      </w:r>
      <w:r w:rsidRPr="00555075">
        <w:rPr>
          <w:rFonts w:ascii="Tahoma" w:hAnsi="Tahoma" w:cs="Tahoma"/>
          <w:lang w:eastAsia="x-none"/>
        </w:rPr>
        <w:t>okviru</w:t>
      </w:r>
      <w:r>
        <w:rPr>
          <w:rFonts w:ascii="Tahoma" w:hAnsi="Tahoma" w:cs="Tahoma"/>
          <w:lang w:eastAsia="x-none"/>
        </w:rPr>
        <w:t xml:space="preserve"> </w:t>
      </w:r>
      <w:r w:rsidRPr="00555075">
        <w:rPr>
          <w:rFonts w:ascii="Tahoma" w:hAnsi="Tahoma" w:cs="Tahoma"/>
          <w:lang w:eastAsia="x-none"/>
        </w:rPr>
        <w:t>zastopanja</w:t>
      </w:r>
      <w:r>
        <w:rPr>
          <w:rFonts w:ascii="Tahoma" w:hAnsi="Tahoma" w:cs="Tahoma"/>
          <w:lang w:eastAsia="x-none"/>
        </w:rPr>
        <w:t xml:space="preserve"> </w:t>
      </w:r>
      <w:r w:rsidRPr="00555075">
        <w:rPr>
          <w:rFonts w:ascii="Tahoma" w:hAnsi="Tahoma" w:cs="Tahoma"/>
          <w:lang w:eastAsia="x-none"/>
        </w:rPr>
        <w:t>ostalih</w:t>
      </w:r>
      <w:r>
        <w:rPr>
          <w:rFonts w:ascii="Tahoma" w:hAnsi="Tahoma" w:cs="Tahoma"/>
          <w:lang w:eastAsia="x-none"/>
        </w:rPr>
        <w:t xml:space="preserve"> </w:t>
      </w:r>
      <w:r w:rsidRPr="00555075">
        <w:rPr>
          <w:rFonts w:ascii="Tahoma" w:hAnsi="Tahoma" w:cs="Tahoma"/>
          <w:lang w:eastAsia="x-none"/>
        </w:rPr>
        <w:t>strank</w:t>
      </w:r>
      <w:r>
        <w:rPr>
          <w:rFonts w:ascii="Tahoma" w:hAnsi="Tahoma" w:cs="Tahoma"/>
          <w:lang w:eastAsia="x-none"/>
        </w:rPr>
        <w:t xml:space="preserve"> </w:t>
      </w:r>
      <w:r w:rsidRPr="00555075">
        <w:rPr>
          <w:rFonts w:ascii="Tahoma" w:hAnsi="Tahoma" w:cs="Tahoma"/>
          <w:lang w:eastAsia="x-none"/>
        </w:rPr>
        <w:t>na</w:t>
      </w:r>
      <w:r>
        <w:rPr>
          <w:rFonts w:ascii="Tahoma" w:hAnsi="Tahoma" w:cs="Tahoma"/>
          <w:lang w:eastAsia="x-none"/>
        </w:rPr>
        <w:t xml:space="preserve"> </w:t>
      </w:r>
      <w:r w:rsidRPr="00555075">
        <w:rPr>
          <w:rFonts w:ascii="Tahoma" w:hAnsi="Tahoma" w:cs="Tahoma"/>
          <w:lang w:eastAsia="x-none"/>
        </w:rPr>
        <w:t>strani</w:t>
      </w:r>
      <w:r>
        <w:rPr>
          <w:rFonts w:ascii="Tahoma" w:hAnsi="Tahoma" w:cs="Tahoma"/>
          <w:lang w:eastAsia="x-none"/>
        </w:rPr>
        <w:t xml:space="preserve"> </w:t>
      </w:r>
      <w:r w:rsidRPr="00555075">
        <w:rPr>
          <w:rFonts w:ascii="Tahoma" w:hAnsi="Tahoma" w:cs="Tahoma"/>
          <w:lang w:eastAsia="x-none"/>
        </w:rPr>
        <w:t>izvajalca</w:t>
      </w:r>
      <w:r>
        <w:rPr>
          <w:rFonts w:ascii="Tahoma" w:hAnsi="Tahoma" w:cs="Tahoma"/>
          <w:lang w:eastAsia="x-none"/>
        </w:rPr>
        <w:t xml:space="preserve"> </w:t>
      </w:r>
      <w:r w:rsidRPr="00555075">
        <w:rPr>
          <w:rFonts w:ascii="Tahoma" w:hAnsi="Tahoma" w:cs="Tahoma"/>
          <w:lang w:eastAsia="x-none"/>
        </w:rPr>
        <w:t>pa</w:t>
      </w:r>
      <w:r>
        <w:rPr>
          <w:rFonts w:ascii="Tahoma" w:hAnsi="Tahoma" w:cs="Tahoma"/>
          <w:lang w:eastAsia="x-none"/>
        </w:rPr>
        <w:t xml:space="preserve"> </w:t>
      </w:r>
      <w:r w:rsidRPr="00555075">
        <w:rPr>
          <w:rFonts w:ascii="Tahoma" w:hAnsi="Tahoma" w:cs="Tahoma"/>
          <w:lang w:eastAsia="x-none"/>
        </w:rPr>
        <w:t>bo</w:t>
      </w:r>
      <w:r>
        <w:rPr>
          <w:rFonts w:ascii="Tahoma" w:hAnsi="Tahoma" w:cs="Tahoma"/>
          <w:lang w:eastAsia="x-none"/>
        </w:rPr>
        <w:t xml:space="preserve"> </w:t>
      </w:r>
      <w:r w:rsidRPr="00555075">
        <w:rPr>
          <w:rFonts w:ascii="Tahoma" w:hAnsi="Tahoma" w:cs="Tahoma"/>
          <w:lang w:eastAsia="x-none"/>
        </w:rPr>
        <w:t>ravnal</w:t>
      </w:r>
      <w:r>
        <w:rPr>
          <w:rFonts w:ascii="Tahoma" w:hAnsi="Tahoma" w:cs="Tahoma"/>
          <w:lang w:eastAsia="x-none"/>
        </w:rPr>
        <w:t xml:space="preserve"> </w:t>
      </w:r>
      <w:r w:rsidRPr="00555075">
        <w:rPr>
          <w:rFonts w:ascii="Tahoma" w:hAnsi="Tahoma" w:cs="Tahoma"/>
          <w:lang w:eastAsia="x-none"/>
        </w:rPr>
        <w:t>v</w:t>
      </w:r>
      <w:r>
        <w:rPr>
          <w:rFonts w:ascii="Tahoma" w:hAnsi="Tahoma" w:cs="Tahoma"/>
          <w:lang w:eastAsia="x-none"/>
        </w:rPr>
        <w:t xml:space="preserve"> </w:t>
      </w:r>
      <w:r w:rsidRPr="00555075">
        <w:rPr>
          <w:rFonts w:ascii="Tahoma" w:hAnsi="Tahoma" w:cs="Tahoma"/>
          <w:lang w:eastAsia="x-none"/>
        </w:rPr>
        <w:t>svojem</w:t>
      </w:r>
      <w:r>
        <w:rPr>
          <w:rFonts w:ascii="Tahoma" w:hAnsi="Tahoma" w:cs="Tahoma"/>
          <w:lang w:eastAsia="x-none"/>
        </w:rPr>
        <w:t xml:space="preserve"> </w:t>
      </w:r>
      <w:r w:rsidRPr="00555075">
        <w:rPr>
          <w:rFonts w:ascii="Tahoma" w:hAnsi="Tahoma" w:cs="Tahoma"/>
          <w:lang w:eastAsia="x-none"/>
        </w:rPr>
        <w:t>imenu</w:t>
      </w:r>
      <w:r>
        <w:rPr>
          <w:rFonts w:ascii="Tahoma" w:hAnsi="Tahoma" w:cs="Tahoma"/>
          <w:lang w:eastAsia="x-none"/>
        </w:rPr>
        <w:t xml:space="preserve"> </w:t>
      </w:r>
      <w:r w:rsidRPr="00555075">
        <w:rPr>
          <w:rFonts w:ascii="Tahoma" w:hAnsi="Tahoma" w:cs="Tahoma"/>
          <w:lang w:eastAsia="x-none"/>
        </w:rPr>
        <w:t>in</w:t>
      </w:r>
      <w:r>
        <w:rPr>
          <w:rFonts w:ascii="Tahoma" w:hAnsi="Tahoma" w:cs="Tahoma"/>
          <w:lang w:eastAsia="x-none"/>
        </w:rPr>
        <w:t xml:space="preserve"> </w:t>
      </w:r>
      <w:r w:rsidRPr="00555075">
        <w:rPr>
          <w:rFonts w:ascii="Tahoma" w:hAnsi="Tahoma" w:cs="Tahoma"/>
          <w:lang w:eastAsia="x-none"/>
        </w:rPr>
        <w:t>za</w:t>
      </w:r>
      <w:r>
        <w:rPr>
          <w:rFonts w:ascii="Tahoma" w:hAnsi="Tahoma" w:cs="Tahoma"/>
          <w:lang w:eastAsia="x-none"/>
        </w:rPr>
        <w:t xml:space="preserve"> </w:t>
      </w:r>
      <w:r w:rsidRPr="00555075">
        <w:rPr>
          <w:rFonts w:ascii="Tahoma" w:hAnsi="Tahoma" w:cs="Tahoma"/>
          <w:lang w:eastAsia="x-none"/>
        </w:rPr>
        <w:t>račun</w:t>
      </w:r>
      <w:r>
        <w:rPr>
          <w:rFonts w:ascii="Tahoma" w:hAnsi="Tahoma" w:cs="Tahoma"/>
          <w:lang w:eastAsia="x-none"/>
        </w:rPr>
        <w:t xml:space="preserve"> </w:t>
      </w:r>
      <w:r w:rsidRPr="00555075">
        <w:rPr>
          <w:rFonts w:ascii="Tahoma" w:hAnsi="Tahoma" w:cs="Tahoma"/>
          <w:lang w:eastAsia="x-none"/>
        </w:rPr>
        <w:t>ostalih</w:t>
      </w:r>
      <w:r>
        <w:rPr>
          <w:rFonts w:ascii="Tahoma" w:hAnsi="Tahoma" w:cs="Tahoma"/>
          <w:lang w:eastAsia="x-none"/>
        </w:rPr>
        <w:t xml:space="preserve"> </w:t>
      </w:r>
      <w:r w:rsidRPr="00555075">
        <w:rPr>
          <w:rFonts w:ascii="Tahoma" w:hAnsi="Tahoma" w:cs="Tahoma"/>
          <w:lang w:eastAsia="x-none"/>
        </w:rPr>
        <w:t>strank.</w:t>
      </w:r>
      <w:r>
        <w:rPr>
          <w:rFonts w:ascii="Tahoma" w:hAnsi="Tahoma" w:cs="Tahoma"/>
          <w:lang w:eastAsia="x-none"/>
        </w:rPr>
        <w:t xml:space="preserve"> </w:t>
      </w:r>
      <w:r w:rsidRPr="00555075">
        <w:rPr>
          <w:rFonts w:ascii="Tahoma" w:hAnsi="Tahoma" w:cs="Tahoma"/>
          <w:lang w:eastAsia="x-none"/>
        </w:rPr>
        <w:t>Ostale</w:t>
      </w:r>
      <w:r>
        <w:rPr>
          <w:rFonts w:ascii="Tahoma" w:hAnsi="Tahoma" w:cs="Tahoma"/>
          <w:lang w:eastAsia="x-none"/>
        </w:rPr>
        <w:t xml:space="preserve"> </w:t>
      </w:r>
      <w:r w:rsidRPr="00555075">
        <w:rPr>
          <w:rFonts w:ascii="Tahoma" w:hAnsi="Tahoma" w:cs="Tahoma"/>
          <w:lang w:eastAsia="x-none"/>
        </w:rPr>
        <w:t>stranke</w:t>
      </w:r>
      <w:r>
        <w:rPr>
          <w:rFonts w:ascii="Tahoma" w:hAnsi="Tahoma" w:cs="Tahoma"/>
          <w:lang w:eastAsia="x-none"/>
        </w:rPr>
        <w:t xml:space="preserve"> </w:t>
      </w:r>
      <w:r w:rsidRPr="00555075">
        <w:rPr>
          <w:rFonts w:ascii="Tahoma" w:hAnsi="Tahoma" w:cs="Tahoma"/>
          <w:lang w:eastAsia="x-none"/>
        </w:rPr>
        <w:t>na</w:t>
      </w:r>
      <w:r>
        <w:rPr>
          <w:rFonts w:ascii="Tahoma" w:hAnsi="Tahoma" w:cs="Tahoma"/>
          <w:lang w:eastAsia="x-none"/>
        </w:rPr>
        <w:t xml:space="preserve"> </w:t>
      </w:r>
      <w:r w:rsidRPr="00555075">
        <w:rPr>
          <w:rFonts w:ascii="Tahoma" w:hAnsi="Tahoma" w:cs="Tahoma"/>
          <w:lang w:eastAsia="x-none"/>
        </w:rPr>
        <w:t>strani</w:t>
      </w:r>
      <w:r>
        <w:rPr>
          <w:rFonts w:ascii="Tahoma" w:hAnsi="Tahoma" w:cs="Tahoma"/>
          <w:lang w:eastAsia="x-none"/>
        </w:rPr>
        <w:t xml:space="preserve"> </w:t>
      </w:r>
      <w:r w:rsidRPr="00555075">
        <w:rPr>
          <w:rFonts w:ascii="Tahoma" w:hAnsi="Tahoma" w:cs="Tahoma"/>
          <w:lang w:eastAsia="x-none"/>
        </w:rPr>
        <w:t>izvajalca</w:t>
      </w:r>
      <w:r>
        <w:rPr>
          <w:rFonts w:ascii="Tahoma" w:hAnsi="Tahoma" w:cs="Tahoma"/>
          <w:lang w:eastAsia="x-none"/>
        </w:rPr>
        <w:t xml:space="preserve"> </w:t>
      </w:r>
      <w:r w:rsidRPr="00555075">
        <w:rPr>
          <w:rFonts w:ascii="Tahoma" w:hAnsi="Tahoma" w:cs="Tahoma"/>
          <w:lang w:eastAsia="x-none"/>
        </w:rPr>
        <w:t>tako</w:t>
      </w:r>
      <w:r>
        <w:rPr>
          <w:rFonts w:ascii="Tahoma" w:hAnsi="Tahoma" w:cs="Tahoma"/>
          <w:lang w:eastAsia="x-none"/>
        </w:rPr>
        <w:t xml:space="preserve"> </w:t>
      </w:r>
      <w:r w:rsidRPr="00555075">
        <w:rPr>
          <w:rFonts w:ascii="Tahoma" w:hAnsi="Tahoma" w:cs="Tahoma"/>
          <w:lang w:eastAsia="x-none"/>
        </w:rPr>
        <w:t>pooblaščajo</w:t>
      </w:r>
      <w:r>
        <w:rPr>
          <w:rFonts w:ascii="Tahoma" w:hAnsi="Tahoma" w:cs="Tahoma"/>
          <w:lang w:eastAsia="x-none"/>
        </w:rPr>
        <w:t xml:space="preserve"> </w:t>
      </w:r>
      <w:r w:rsidRPr="00555075">
        <w:rPr>
          <w:rFonts w:ascii="Tahoma" w:hAnsi="Tahoma" w:cs="Tahoma"/>
          <w:lang w:eastAsia="x-none"/>
        </w:rPr>
        <w:t>nosilca</w:t>
      </w:r>
      <w:r>
        <w:rPr>
          <w:rFonts w:ascii="Tahoma" w:hAnsi="Tahoma" w:cs="Tahoma"/>
          <w:lang w:eastAsia="x-none"/>
        </w:rPr>
        <w:t xml:space="preserve"> </w:t>
      </w:r>
      <w:r w:rsidRPr="00555075">
        <w:rPr>
          <w:rFonts w:ascii="Tahoma" w:hAnsi="Tahoma" w:cs="Tahoma"/>
          <w:lang w:eastAsia="x-none"/>
        </w:rPr>
        <w:t>posla,</w:t>
      </w:r>
      <w:r>
        <w:rPr>
          <w:rFonts w:ascii="Tahoma" w:hAnsi="Tahoma" w:cs="Tahoma"/>
          <w:lang w:eastAsia="x-none"/>
        </w:rPr>
        <w:t xml:space="preserve"> </w:t>
      </w:r>
      <w:r w:rsidRPr="00555075">
        <w:rPr>
          <w:rFonts w:ascii="Tahoma" w:hAnsi="Tahoma" w:cs="Tahoma"/>
          <w:lang w:eastAsia="x-none"/>
        </w:rPr>
        <w:t>da</w:t>
      </w:r>
      <w:r>
        <w:rPr>
          <w:rFonts w:ascii="Tahoma" w:hAnsi="Tahoma" w:cs="Tahoma"/>
          <w:lang w:eastAsia="x-none"/>
        </w:rPr>
        <w:t xml:space="preserve"> </w:t>
      </w:r>
      <w:r w:rsidRPr="00555075">
        <w:rPr>
          <w:rFonts w:ascii="Tahoma" w:hAnsi="Tahoma" w:cs="Tahoma"/>
          <w:lang w:eastAsia="x-none"/>
        </w:rPr>
        <w:t>v</w:t>
      </w:r>
      <w:r>
        <w:rPr>
          <w:rFonts w:ascii="Tahoma" w:hAnsi="Tahoma" w:cs="Tahoma"/>
          <w:lang w:eastAsia="x-none"/>
        </w:rPr>
        <w:t xml:space="preserve"> </w:t>
      </w:r>
      <w:r w:rsidRPr="00555075">
        <w:rPr>
          <w:rFonts w:ascii="Tahoma" w:hAnsi="Tahoma" w:cs="Tahoma"/>
          <w:lang w:eastAsia="x-none"/>
        </w:rPr>
        <w:t>svojem</w:t>
      </w:r>
      <w:r>
        <w:rPr>
          <w:rFonts w:ascii="Tahoma" w:hAnsi="Tahoma" w:cs="Tahoma"/>
          <w:lang w:eastAsia="x-none"/>
        </w:rPr>
        <w:t xml:space="preserve"> </w:t>
      </w:r>
      <w:r w:rsidRPr="00555075">
        <w:rPr>
          <w:rFonts w:ascii="Tahoma" w:hAnsi="Tahoma" w:cs="Tahoma"/>
          <w:lang w:eastAsia="x-none"/>
        </w:rPr>
        <w:t>imenu</w:t>
      </w:r>
      <w:r>
        <w:rPr>
          <w:rFonts w:ascii="Tahoma" w:hAnsi="Tahoma" w:cs="Tahoma"/>
          <w:lang w:eastAsia="x-none"/>
        </w:rPr>
        <w:t xml:space="preserve"> </w:t>
      </w:r>
      <w:r w:rsidRPr="00555075">
        <w:rPr>
          <w:rFonts w:ascii="Tahoma" w:hAnsi="Tahoma" w:cs="Tahoma"/>
          <w:lang w:eastAsia="x-none"/>
        </w:rPr>
        <w:t>in</w:t>
      </w:r>
      <w:r>
        <w:rPr>
          <w:rFonts w:ascii="Tahoma" w:hAnsi="Tahoma" w:cs="Tahoma"/>
          <w:lang w:eastAsia="x-none"/>
        </w:rPr>
        <w:t xml:space="preserve"> </w:t>
      </w:r>
      <w:r w:rsidRPr="00555075">
        <w:rPr>
          <w:rFonts w:ascii="Tahoma" w:hAnsi="Tahoma" w:cs="Tahoma"/>
          <w:lang w:eastAsia="x-none"/>
        </w:rPr>
        <w:t>za</w:t>
      </w:r>
      <w:r>
        <w:rPr>
          <w:rFonts w:ascii="Tahoma" w:hAnsi="Tahoma" w:cs="Tahoma"/>
          <w:lang w:eastAsia="x-none"/>
        </w:rPr>
        <w:t xml:space="preserve"> </w:t>
      </w:r>
      <w:r w:rsidRPr="00555075">
        <w:rPr>
          <w:rFonts w:ascii="Tahoma" w:hAnsi="Tahoma" w:cs="Tahoma"/>
          <w:lang w:eastAsia="x-none"/>
        </w:rPr>
        <w:t>njihov</w:t>
      </w:r>
      <w:r>
        <w:rPr>
          <w:rFonts w:ascii="Tahoma" w:hAnsi="Tahoma" w:cs="Tahoma"/>
          <w:lang w:eastAsia="x-none"/>
        </w:rPr>
        <w:t xml:space="preserve"> </w:t>
      </w:r>
      <w:r w:rsidRPr="00555075">
        <w:rPr>
          <w:rFonts w:ascii="Tahoma" w:hAnsi="Tahoma" w:cs="Tahoma"/>
          <w:lang w:eastAsia="x-none"/>
        </w:rPr>
        <w:t>(tuj)</w:t>
      </w:r>
      <w:r>
        <w:rPr>
          <w:rFonts w:ascii="Tahoma" w:hAnsi="Tahoma" w:cs="Tahoma"/>
          <w:lang w:eastAsia="x-none"/>
        </w:rPr>
        <w:t xml:space="preserve"> </w:t>
      </w:r>
      <w:r w:rsidRPr="00555075">
        <w:rPr>
          <w:rFonts w:ascii="Tahoma" w:hAnsi="Tahoma" w:cs="Tahoma"/>
          <w:lang w:eastAsia="x-none"/>
        </w:rPr>
        <w:t>račun</w:t>
      </w:r>
      <w:r>
        <w:rPr>
          <w:rFonts w:ascii="Tahoma" w:hAnsi="Tahoma" w:cs="Tahoma"/>
          <w:lang w:eastAsia="x-none"/>
        </w:rPr>
        <w:t xml:space="preserve"> </w:t>
      </w:r>
      <w:r w:rsidRPr="00555075">
        <w:rPr>
          <w:rFonts w:ascii="Tahoma" w:hAnsi="Tahoma" w:cs="Tahoma"/>
          <w:lang w:eastAsia="x-none"/>
        </w:rPr>
        <w:t>za</w:t>
      </w:r>
      <w:r>
        <w:rPr>
          <w:rFonts w:ascii="Tahoma" w:hAnsi="Tahoma" w:cs="Tahoma"/>
          <w:lang w:eastAsia="x-none"/>
        </w:rPr>
        <w:t xml:space="preserve"> </w:t>
      </w:r>
      <w:r w:rsidRPr="00555075">
        <w:rPr>
          <w:rFonts w:ascii="Tahoma" w:hAnsi="Tahoma" w:cs="Tahoma"/>
          <w:lang w:eastAsia="x-none"/>
        </w:rPr>
        <w:t>potrebe</w:t>
      </w:r>
      <w:r>
        <w:rPr>
          <w:rFonts w:ascii="Tahoma" w:hAnsi="Tahoma" w:cs="Tahoma"/>
          <w:lang w:eastAsia="x-none"/>
        </w:rPr>
        <w:t xml:space="preserve"> </w:t>
      </w:r>
      <w:r w:rsidRPr="00555075">
        <w:rPr>
          <w:rFonts w:ascii="Tahoma" w:hAnsi="Tahoma" w:cs="Tahoma"/>
          <w:lang w:eastAsia="x-none"/>
        </w:rPr>
        <w:t>izvajanja</w:t>
      </w:r>
      <w:r>
        <w:rPr>
          <w:rFonts w:ascii="Tahoma" w:hAnsi="Tahoma" w:cs="Tahoma"/>
          <w:lang w:eastAsia="x-none"/>
        </w:rPr>
        <w:t xml:space="preserve"> </w:t>
      </w:r>
      <w:r w:rsidRPr="00555075">
        <w:rPr>
          <w:rFonts w:ascii="Tahoma" w:hAnsi="Tahoma" w:cs="Tahoma"/>
          <w:lang w:eastAsia="x-none"/>
        </w:rPr>
        <w:t>te</w:t>
      </w:r>
      <w:r>
        <w:rPr>
          <w:rFonts w:ascii="Tahoma" w:hAnsi="Tahoma" w:cs="Tahoma"/>
          <w:lang w:eastAsia="x-none"/>
        </w:rPr>
        <w:t xml:space="preserve"> </w:t>
      </w:r>
      <w:r w:rsidRPr="00555075">
        <w:rPr>
          <w:rFonts w:ascii="Tahoma" w:hAnsi="Tahoma" w:cs="Tahoma"/>
          <w:lang w:eastAsia="x-none"/>
        </w:rPr>
        <w:t>pogodbe</w:t>
      </w:r>
      <w:r>
        <w:rPr>
          <w:rFonts w:ascii="Tahoma" w:hAnsi="Tahoma" w:cs="Tahoma"/>
          <w:lang w:eastAsia="x-none"/>
        </w:rPr>
        <w:t xml:space="preserve"> </w:t>
      </w:r>
      <w:r w:rsidRPr="00555075">
        <w:rPr>
          <w:rFonts w:ascii="Tahoma" w:hAnsi="Tahoma" w:cs="Tahoma"/>
          <w:lang w:eastAsia="x-none"/>
        </w:rPr>
        <w:t>opravlja</w:t>
      </w:r>
      <w:r>
        <w:rPr>
          <w:rFonts w:ascii="Tahoma" w:hAnsi="Tahoma" w:cs="Tahoma"/>
          <w:lang w:eastAsia="x-none"/>
        </w:rPr>
        <w:t xml:space="preserve"> </w:t>
      </w:r>
      <w:r w:rsidRPr="00555075">
        <w:rPr>
          <w:rFonts w:ascii="Tahoma" w:hAnsi="Tahoma" w:cs="Tahoma"/>
          <w:lang w:eastAsia="x-none"/>
        </w:rPr>
        <w:t>za</w:t>
      </w:r>
      <w:r>
        <w:rPr>
          <w:rFonts w:ascii="Tahoma" w:hAnsi="Tahoma" w:cs="Tahoma"/>
          <w:lang w:eastAsia="x-none"/>
        </w:rPr>
        <w:t xml:space="preserve"> </w:t>
      </w:r>
      <w:r w:rsidRPr="00555075">
        <w:rPr>
          <w:rFonts w:ascii="Tahoma" w:hAnsi="Tahoma" w:cs="Tahoma"/>
          <w:lang w:eastAsia="x-none"/>
        </w:rPr>
        <w:t>vsako</w:t>
      </w:r>
      <w:r>
        <w:rPr>
          <w:rFonts w:ascii="Tahoma" w:hAnsi="Tahoma" w:cs="Tahoma"/>
          <w:lang w:eastAsia="x-none"/>
        </w:rPr>
        <w:t xml:space="preserve"> </w:t>
      </w:r>
      <w:r w:rsidRPr="00555075">
        <w:rPr>
          <w:rFonts w:ascii="Tahoma" w:hAnsi="Tahoma" w:cs="Tahoma"/>
          <w:lang w:eastAsia="x-none"/>
        </w:rPr>
        <w:t>od</w:t>
      </w:r>
      <w:r>
        <w:rPr>
          <w:rFonts w:ascii="Tahoma" w:hAnsi="Tahoma" w:cs="Tahoma"/>
          <w:lang w:eastAsia="x-none"/>
        </w:rPr>
        <w:t xml:space="preserve"> </w:t>
      </w:r>
      <w:r w:rsidRPr="00555075">
        <w:rPr>
          <w:rFonts w:ascii="Tahoma" w:hAnsi="Tahoma" w:cs="Tahoma"/>
          <w:lang w:eastAsia="x-none"/>
        </w:rPr>
        <w:t>ostalih</w:t>
      </w:r>
      <w:r>
        <w:rPr>
          <w:rFonts w:ascii="Tahoma" w:hAnsi="Tahoma" w:cs="Tahoma"/>
          <w:lang w:eastAsia="x-none"/>
        </w:rPr>
        <w:t xml:space="preserve"> </w:t>
      </w:r>
      <w:r w:rsidRPr="00555075">
        <w:rPr>
          <w:rFonts w:ascii="Tahoma" w:hAnsi="Tahoma" w:cs="Tahoma"/>
          <w:lang w:eastAsia="x-none"/>
        </w:rPr>
        <w:t>strank</w:t>
      </w:r>
      <w:r>
        <w:rPr>
          <w:rFonts w:ascii="Tahoma" w:hAnsi="Tahoma" w:cs="Tahoma"/>
          <w:lang w:eastAsia="x-none"/>
        </w:rPr>
        <w:t xml:space="preserve"> </w:t>
      </w:r>
      <w:r w:rsidRPr="00555075">
        <w:rPr>
          <w:rFonts w:ascii="Tahoma" w:hAnsi="Tahoma" w:cs="Tahoma"/>
          <w:lang w:eastAsia="x-none"/>
        </w:rPr>
        <w:t>naslednje</w:t>
      </w:r>
      <w:r>
        <w:rPr>
          <w:rFonts w:ascii="Tahoma" w:hAnsi="Tahoma" w:cs="Tahoma"/>
          <w:lang w:eastAsia="x-none"/>
        </w:rPr>
        <w:t xml:space="preserve"> </w:t>
      </w:r>
      <w:r w:rsidRPr="00555075">
        <w:rPr>
          <w:rFonts w:ascii="Tahoma" w:hAnsi="Tahoma" w:cs="Tahoma"/>
          <w:lang w:eastAsia="x-none"/>
        </w:rPr>
        <w:t>naloge:</w:t>
      </w:r>
    </w:p>
    <w:p w14:paraId="477B1743" w14:textId="77777777" w:rsidR="003D4961" w:rsidRPr="00555075" w:rsidRDefault="003D4961" w:rsidP="00CF4F5E">
      <w:pPr>
        <w:keepNext/>
        <w:keepLines/>
        <w:numPr>
          <w:ilvl w:val="0"/>
          <w:numId w:val="19"/>
        </w:numPr>
        <w:jc w:val="both"/>
        <w:rPr>
          <w:rFonts w:ascii="Tahoma" w:hAnsi="Tahoma" w:cs="Tahoma"/>
          <w:lang w:eastAsia="x-none"/>
        </w:rPr>
      </w:pPr>
      <w:r w:rsidRPr="00555075">
        <w:rPr>
          <w:rFonts w:ascii="Tahoma" w:hAnsi="Tahoma" w:cs="Tahoma"/>
          <w:lang w:eastAsia="x-none"/>
        </w:rPr>
        <w:t>komunicira</w:t>
      </w:r>
      <w:r>
        <w:rPr>
          <w:rFonts w:ascii="Tahoma" w:hAnsi="Tahoma" w:cs="Tahoma"/>
          <w:lang w:eastAsia="x-none"/>
        </w:rPr>
        <w:t xml:space="preserve"> </w:t>
      </w:r>
      <w:r w:rsidRPr="00555075">
        <w:rPr>
          <w:rFonts w:ascii="Tahoma" w:hAnsi="Tahoma" w:cs="Tahoma"/>
          <w:lang w:eastAsia="x-none"/>
        </w:rPr>
        <w:t>z</w:t>
      </w:r>
      <w:r>
        <w:rPr>
          <w:rFonts w:ascii="Tahoma" w:hAnsi="Tahoma" w:cs="Tahoma"/>
          <w:lang w:eastAsia="x-none"/>
        </w:rPr>
        <w:t xml:space="preserve"> </w:t>
      </w:r>
      <w:r w:rsidRPr="00555075">
        <w:rPr>
          <w:rFonts w:ascii="Tahoma" w:hAnsi="Tahoma" w:cs="Tahoma"/>
          <w:lang w:eastAsia="x-none"/>
        </w:rPr>
        <w:t>naročnikom,</w:t>
      </w:r>
    </w:p>
    <w:p w14:paraId="58384000" w14:textId="77777777" w:rsidR="003D4961" w:rsidRPr="00555075" w:rsidRDefault="003D4961" w:rsidP="00CF4F5E">
      <w:pPr>
        <w:keepNext/>
        <w:keepLines/>
        <w:numPr>
          <w:ilvl w:val="0"/>
          <w:numId w:val="19"/>
        </w:numPr>
        <w:jc w:val="both"/>
        <w:rPr>
          <w:rFonts w:ascii="Tahoma" w:hAnsi="Tahoma" w:cs="Tahoma"/>
          <w:lang w:eastAsia="x-none"/>
        </w:rPr>
      </w:pPr>
      <w:r w:rsidRPr="00555075">
        <w:rPr>
          <w:rFonts w:ascii="Tahoma" w:hAnsi="Tahoma" w:cs="Tahoma"/>
          <w:lang w:eastAsia="x-none"/>
        </w:rPr>
        <w:t>znotraj</w:t>
      </w:r>
      <w:r>
        <w:rPr>
          <w:rFonts w:ascii="Tahoma" w:hAnsi="Tahoma" w:cs="Tahoma"/>
          <w:lang w:eastAsia="x-none"/>
        </w:rPr>
        <w:t xml:space="preserve"> </w:t>
      </w:r>
      <w:r w:rsidRPr="00555075">
        <w:rPr>
          <w:rFonts w:ascii="Tahoma" w:hAnsi="Tahoma" w:cs="Tahoma"/>
          <w:lang w:eastAsia="x-none"/>
        </w:rPr>
        <w:t>pogodbenega</w:t>
      </w:r>
      <w:r>
        <w:rPr>
          <w:rFonts w:ascii="Tahoma" w:hAnsi="Tahoma" w:cs="Tahoma"/>
          <w:lang w:eastAsia="x-none"/>
        </w:rPr>
        <w:t xml:space="preserve"> </w:t>
      </w:r>
      <w:r w:rsidRPr="00555075">
        <w:rPr>
          <w:rFonts w:ascii="Tahoma" w:hAnsi="Tahoma" w:cs="Tahoma"/>
          <w:lang w:eastAsia="x-none"/>
        </w:rPr>
        <w:t>razmerja</w:t>
      </w:r>
      <w:r>
        <w:rPr>
          <w:rFonts w:ascii="Tahoma" w:hAnsi="Tahoma" w:cs="Tahoma"/>
          <w:lang w:eastAsia="x-none"/>
        </w:rPr>
        <w:t xml:space="preserve"> </w:t>
      </w:r>
      <w:r w:rsidRPr="00555075">
        <w:rPr>
          <w:rFonts w:ascii="Tahoma" w:hAnsi="Tahoma" w:cs="Tahoma"/>
          <w:lang w:eastAsia="x-none"/>
        </w:rPr>
        <w:t>sprejema</w:t>
      </w:r>
      <w:r>
        <w:rPr>
          <w:rFonts w:ascii="Tahoma" w:hAnsi="Tahoma" w:cs="Tahoma"/>
          <w:lang w:eastAsia="x-none"/>
        </w:rPr>
        <w:t xml:space="preserve"> </w:t>
      </w:r>
      <w:r w:rsidRPr="00555075">
        <w:rPr>
          <w:rFonts w:ascii="Tahoma" w:hAnsi="Tahoma" w:cs="Tahoma"/>
          <w:lang w:eastAsia="x-none"/>
        </w:rPr>
        <w:t>zaveze</w:t>
      </w:r>
      <w:r>
        <w:rPr>
          <w:rFonts w:ascii="Tahoma" w:hAnsi="Tahoma" w:cs="Tahoma"/>
          <w:lang w:eastAsia="x-none"/>
        </w:rPr>
        <w:t xml:space="preserve"> </w:t>
      </w:r>
      <w:r w:rsidRPr="00555075">
        <w:rPr>
          <w:rFonts w:ascii="Tahoma" w:hAnsi="Tahoma" w:cs="Tahoma"/>
          <w:lang w:eastAsia="x-none"/>
        </w:rPr>
        <w:t>v</w:t>
      </w:r>
      <w:r>
        <w:rPr>
          <w:rFonts w:ascii="Tahoma" w:hAnsi="Tahoma" w:cs="Tahoma"/>
          <w:lang w:eastAsia="x-none"/>
        </w:rPr>
        <w:t xml:space="preserve"> </w:t>
      </w:r>
      <w:r w:rsidRPr="00555075">
        <w:rPr>
          <w:rFonts w:ascii="Tahoma" w:hAnsi="Tahoma" w:cs="Tahoma"/>
          <w:lang w:eastAsia="x-none"/>
        </w:rPr>
        <w:t>zvezi</w:t>
      </w:r>
      <w:r>
        <w:rPr>
          <w:rFonts w:ascii="Tahoma" w:hAnsi="Tahoma" w:cs="Tahoma"/>
          <w:lang w:eastAsia="x-none"/>
        </w:rPr>
        <w:t xml:space="preserve"> </w:t>
      </w:r>
      <w:r w:rsidRPr="00555075">
        <w:rPr>
          <w:rFonts w:ascii="Tahoma" w:hAnsi="Tahoma" w:cs="Tahoma"/>
          <w:lang w:eastAsia="x-none"/>
        </w:rPr>
        <w:t>z</w:t>
      </w:r>
      <w:r>
        <w:rPr>
          <w:rFonts w:ascii="Tahoma" w:hAnsi="Tahoma" w:cs="Tahoma"/>
          <w:lang w:eastAsia="x-none"/>
        </w:rPr>
        <w:t xml:space="preserve"> </w:t>
      </w:r>
      <w:r w:rsidRPr="00555075">
        <w:rPr>
          <w:rFonts w:ascii="Tahoma" w:hAnsi="Tahoma" w:cs="Tahoma"/>
          <w:lang w:eastAsia="x-none"/>
        </w:rPr>
        <w:t>izvajanjem</w:t>
      </w:r>
      <w:r>
        <w:rPr>
          <w:rFonts w:ascii="Tahoma" w:hAnsi="Tahoma" w:cs="Tahoma"/>
          <w:lang w:eastAsia="x-none"/>
        </w:rPr>
        <w:t xml:space="preserve"> </w:t>
      </w:r>
      <w:r w:rsidRPr="00555075">
        <w:rPr>
          <w:rFonts w:ascii="Tahoma" w:hAnsi="Tahoma" w:cs="Tahoma"/>
          <w:lang w:eastAsia="x-none"/>
        </w:rPr>
        <w:t>posla,</w:t>
      </w:r>
      <w:r>
        <w:rPr>
          <w:rFonts w:ascii="Tahoma" w:hAnsi="Tahoma" w:cs="Tahoma"/>
          <w:lang w:eastAsia="x-none"/>
        </w:rPr>
        <w:t xml:space="preserve"> </w:t>
      </w:r>
      <w:r w:rsidRPr="00555075">
        <w:rPr>
          <w:rFonts w:ascii="Tahoma" w:hAnsi="Tahoma" w:cs="Tahoma"/>
          <w:lang w:eastAsia="x-none"/>
        </w:rPr>
        <w:t>ki</w:t>
      </w:r>
      <w:r>
        <w:rPr>
          <w:rFonts w:ascii="Tahoma" w:hAnsi="Tahoma" w:cs="Tahoma"/>
          <w:lang w:eastAsia="x-none"/>
        </w:rPr>
        <w:t xml:space="preserve"> </w:t>
      </w:r>
      <w:r w:rsidRPr="00555075">
        <w:rPr>
          <w:rFonts w:ascii="Tahoma" w:hAnsi="Tahoma" w:cs="Tahoma"/>
          <w:lang w:eastAsia="x-none"/>
        </w:rPr>
        <w:t>v</w:t>
      </w:r>
      <w:r>
        <w:rPr>
          <w:rFonts w:ascii="Tahoma" w:hAnsi="Tahoma" w:cs="Tahoma"/>
          <w:lang w:eastAsia="x-none"/>
        </w:rPr>
        <w:t xml:space="preserve"> </w:t>
      </w:r>
      <w:r w:rsidRPr="00555075">
        <w:rPr>
          <w:rFonts w:ascii="Tahoma" w:hAnsi="Tahoma" w:cs="Tahoma"/>
          <w:lang w:eastAsia="x-none"/>
        </w:rPr>
        <w:t>razmerju</w:t>
      </w:r>
      <w:r>
        <w:rPr>
          <w:rFonts w:ascii="Tahoma" w:hAnsi="Tahoma" w:cs="Tahoma"/>
          <w:lang w:eastAsia="x-none"/>
        </w:rPr>
        <w:t xml:space="preserve"> </w:t>
      </w:r>
      <w:r w:rsidRPr="00555075">
        <w:rPr>
          <w:rFonts w:ascii="Tahoma" w:hAnsi="Tahoma" w:cs="Tahoma"/>
          <w:lang w:eastAsia="x-none"/>
        </w:rPr>
        <w:t>do</w:t>
      </w:r>
      <w:r>
        <w:rPr>
          <w:rFonts w:ascii="Tahoma" w:hAnsi="Tahoma" w:cs="Tahoma"/>
          <w:lang w:eastAsia="x-none"/>
        </w:rPr>
        <w:t xml:space="preserve"> </w:t>
      </w:r>
      <w:r w:rsidRPr="00555075">
        <w:rPr>
          <w:rFonts w:ascii="Tahoma" w:hAnsi="Tahoma" w:cs="Tahoma"/>
          <w:lang w:eastAsia="x-none"/>
        </w:rPr>
        <w:t>naročnika</w:t>
      </w:r>
      <w:r>
        <w:rPr>
          <w:rFonts w:ascii="Tahoma" w:hAnsi="Tahoma" w:cs="Tahoma"/>
          <w:lang w:eastAsia="x-none"/>
        </w:rPr>
        <w:t xml:space="preserve"> </w:t>
      </w:r>
      <w:r w:rsidRPr="00555075">
        <w:rPr>
          <w:rFonts w:ascii="Tahoma" w:hAnsi="Tahoma" w:cs="Tahoma"/>
          <w:lang w:eastAsia="x-none"/>
        </w:rPr>
        <w:t>zavezujejo</w:t>
      </w:r>
      <w:r>
        <w:rPr>
          <w:rFonts w:ascii="Tahoma" w:hAnsi="Tahoma" w:cs="Tahoma"/>
          <w:lang w:eastAsia="x-none"/>
        </w:rPr>
        <w:t xml:space="preserve"> </w:t>
      </w:r>
      <w:r w:rsidRPr="00555075">
        <w:rPr>
          <w:rFonts w:ascii="Tahoma" w:hAnsi="Tahoma" w:cs="Tahoma"/>
          <w:lang w:eastAsia="x-none"/>
        </w:rPr>
        <w:t>tudi</w:t>
      </w:r>
      <w:r>
        <w:rPr>
          <w:rFonts w:ascii="Tahoma" w:hAnsi="Tahoma" w:cs="Tahoma"/>
          <w:lang w:eastAsia="x-none"/>
        </w:rPr>
        <w:t xml:space="preserve"> </w:t>
      </w:r>
      <w:r w:rsidRPr="00555075">
        <w:rPr>
          <w:rFonts w:ascii="Tahoma" w:hAnsi="Tahoma" w:cs="Tahoma"/>
          <w:lang w:eastAsia="x-none"/>
        </w:rPr>
        <w:t>vse</w:t>
      </w:r>
      <w:r>
        <w:rPr>
          <w:rFonts w:ascii="Tahoma" w:hAnsi="Tahoma" w:cs="Tahoma"/>
          <w:lang w:eastAsia="x-none"/>
        </w:rPr>
        <w:t xml:space="preserve"> </w:t>
      </w:r>
      <w:r w:rsidRPr="00555075">
        <w:rPr>
          <w:rFonts w:ascii="Tahoma" w:hAnsi="Tahoma" w:cs="Tahoma"/>
          <w:lang w:eastAsia="x-none"/>
        </w:rPr>
        <w:t>ostale</w:t>
      </w:r>
      <w:r>
        <w:rPr>
          <w:rFonts w:ascii="Tahoma" w:hAnsi="Tahoma" w:cs="Tahoma"/>
          <w:lang w:eastAsia="x-none"/>
        </w:rPr>
        <w:t xml:space="preserve"> </w:t>
      </w:r>
      <w:r w:rsidRPr="00555075">
        <w:rPr>
          <w:rFonts w:ascii="Tahoma" w:hAnsi="Tahoma" w:cs="Tahoma"/>
          <w:lang w:eastAsia="x-none"/>
        </w:rPr>
        <w:t>stranke</w:t>
      </w:r>
      <w:r>
        <w:rPr>
          <w:rFonts w:ascii="Tahoma" w:hAnsi="Tahoma" w:cs="Tahoma"/>
          <w:lang w:eastAsia="x-none"/>
        </w:rPr>
        <w:t xml:space="preserve"> </w:t>
      </w:r>
      <w:r w:rsidRPr="00555075">
        <w:rPr>
          <w:rFonts w:ascii="Tahoma" w:hAnsi="Tahoma" w:cs="Tahoma"/>
          <w:lang w:eastAsia="x-none"/>
        </w:rPr>
        <w:t>na</w:t>
      </w:r>
      <w:r>
        <w:rPr>
          <w:rFonts w:ascii="Tahoma" w:hAnsi="Tahoma" w:cs="Tahoma"/>
          <w:lang w:eastAsia="x-none"/>
        </w:rPr>
        <w:t xml:space="preserve"> </w:t>
      </w:r>
      <w:r w:rsidRPr="00555075">
        <w:rPr>
          <w:rFonts w:ascii="Tahoma" w:hAnsi="Tahoma" w:cs="Tahoma"/>
          <w:lang w:eastAsia="x-none"/>
        </w:rPr>
        <w:t>strani</w:t>
      </w:r>
      <w:r>
        <w:rPr>
          <w:rFonts w:ascii="Tahoma" w:hAnsi="Tahoma" w:cs="Tahoma"/>
          <w:lang w:eastAsia="x-none"/>
        </w:rPr>
        <w:t xml:space="preserve"> </w:t>
      </w:r>
      <w:r w:rsidRPr="00555075">
        <w:rPr>
          <w:rFonts w:ascii="Tahoma" w:hAnsi="Tahoma" w:cs="Tahoma"/>
          <w:lang w:eastAsia="x-none"/>
        </w:rPr>
        <w:t>izvajalca,</w:t>
      </w:r>
    </w:p>
    <w:p w14:paraId="00FC37F7" w14:textId="77777777" w:rsidR="003D4961" w:rsidRPr="00555075" w:rsidRDefault="003D4961" w:rsidP="00CF4F5E">
      <w:pPr>
        <w:keepNext/>
        <w:keepLines/>
        <w:numPr>
          <w:ilvl w:val="0"/>
          <w:numId w:val="19"/>
        </w:numPr>
        <w:jc w:val="both"/>
        <w:rPr>
          <w:rFonts w:ascii="Tahoma" w:hAnsi="Tahoma" w:cs="Tahoma"/>
          <w:lang w:eastAsia="x-none"/>
        </w:rPr>
      </w:pPr>
      <w:r w:rsidRPr="00555075">
        <w:rPr>
          <w:rFonts w:ascii="Tahoma" w:hAnsi="Tahoma" w:cs="Tahoma"/>
          <w:lang w:eastAsia="x-none"/>
        </w:rPr>
        <w:t>izstavlja</w:t>
      </w:r>
      <w:r>
        <w:rPr>
          <w:rFonts w:ascii="Tahoma" w:hAnsi="Tahoma" w:cs="Tahoma"/>
          <w:lang w:eastAsia="x-none"/>
        </w:rPr>
        <w:t xml:space="preserve"> </w:t>
      </w:r>
      <w:r w:rsidRPr="00555075">
        <w:rPr>
          <w:rFonts w:ascii="Tahoma" w:hAnsi="Tahoma" w:cs="Tahoma"/>
          <w:lang w:eastAsia="x-none"/>
        </w:rPr>
        <w:t>finančna</w:t>
      </w:r>
      <w:r>
        <w:rPr>
          <w:rFonts w:ascii="Tahoma" w:hAnsi="Tahoma" w:cs="Tahoma"/>
          <w:lang w:eastAsia="x-none"/>
        </w:rPr>
        <w:t xml:space="preserve"> </w:t>
      </w:r>
      <w:r w:rsidRPr="00555075">
        <w:rPr>
          <w:rFonts w:ascii="Tahoma" w:hAnsi="Tahoma" w:cs="Tahoma"/>
          <w:lang w:eastAsia="x-none"/>
        </w:rPr>
        <w:t>zavarovanja,</w:t>
      </w:r>
    </w:p>
    <w:p w14:paraId="66FBAAC9" w14:textId="77777777" w:rsidR="003D4961" w:rsidRPr="00555075" w:rsidRDefault="003D4961" w:rsidP="00CF4F5E">
      <w:pPr>
        <w:keepNext/>
        <w:keepLines/>
        <w:numPr>
          <w:ilvl w:val="0"/>
          <w:numId w:val="19"/>
        </w:numPr>
        <w:jc w:val="both"/>
        <w:rPr>
          <w:rFonts w:ascii="Tahoma" w:hAnsi="Tahoma" w:cs="Tahoma"/>
          <w:lang w:eastAsia="x-none"/>
        </w:rPr>
      </w:pPr>
      <w:r w:rsidRPr="00555075">
        <w:rPr>
          <w:rFonts w:ascii="Tahoma" w:hAnsi="Tahoma" w:cs="Tahoma"/>
          <w:lang w:eastAsia="x-none"/>
        </w:rPr>
        <w:t>izstavlja</w:t>
      </w:r>
      <w:r>
        <w:rPr>
          <w:rFonts w:ascii="Tahoma" w:hAnsi="Tahoma" w:cs="Tahoma"/>
          <w:lang w:eastAsia="x-none"/>
        </w:rPr>
        <w:t xml:space="preserve"> račune </w:t>
      </w:r>
      <w:r w:rsidRPr="00555075">
        <w:rPr>
          <w:rFonts w:ascii="Tahoma" w:hAnsi="Tahoma" w:cs="Tahoma"/>
          <w:lang w:eastAsia="x-none"/>
        </w:rPr>
        <w:t>v</w:t>
      </w:r>
      <w:r>
        <w:rPr>
          <w:rFonts w:ascii="Tahoma" w:hAnsi="Tahoma" w:cs="Tahoma"/>
          <w:lang w:eastAsia="x-none"/>
        </w:rPr>
        <w:t xml:space="preserve"> </w:t>
      </w:r>
      <w:r w:rsidRPr="00555075">
        <w:rPr>
          <w:rFonts w:ascii="Tahoma" w:hAnsi="Tahoma" w:cs="Tahoma"/>
          <w:lang w:eastAsia="x-none"/>
        </w:rPr>
        <w:t>skladu</w:t>
      </w:r>
      <w:r>
        <w:rPr>
          <w:rFonts w:ascii="Tahoma" w:hAnsi="Tahoma" w:cs="Tahoma"/>
          <w:lang w:eastAsia="x-none"/>
        </w:rPr>
        <w:t xml:space="preserve"> </w:t>
      </w:r>
      <w:r w:rsidRPr="00555075">
        <w:rPr>
          <w:rFonts w:ascii="Tahoma" w:hAnsi="Tahoma" w:cs="Tahoma"/>
          <w:lang w:eastAsia="x-none"/>
        </w:rPr>
        <w:t>s</w:t>
      </w:r>
      <w:r>
        <w:rPr>
          <w:rFonts w:ascii="Tahoma" w:hAnsi="Tahoma" w:cs="Tahoma"/>
          <w:lang w:eastAsia="x-none"/>
        </w:rPr>
        <w:t xml:space="preserve"> </w:t>
      </w:r>
      <w:r w:rsidRPr="00555075">
        <w:rPr>
          <w:rFonts w:ascii="Tahoma" w:hAnsi="Tahoma" w:cs="Tahoma"/>
          <w:lang w:eastAsia="x-none"/>
        </w:rPr>
        <w:t>pogodbo.</w:t>
      </w:r>
    </w:p>
    <w:p w14:paraId="5FD3D9BB" w14:textId="77777777" w:rsidR="003D4961" w:rsidRPr="00555075" w:rsidRDefault="003D4961" w:rsidP="003D4961">
      <w:pPr>
        <w:keepNext/>
        <w:keepLines/>
        <w:jc w:val="both"/>
        <w:rPr>
          <w:rFonts w:ascii="Tahoma" w:hAnsi="Tahoma" w:cs="Tahoma"/>
          <w:lang w:eastAsia="x-none"/>
        </w:rPr>
      </w:pPr>
    </w:p>
    <w:p w14:paraId="5D54B1C6" w14:textId="77777777" w:rsidR="003D4961" w:rsidRPr="00555075" w:rsidRDefault="003D4961" w:rsidP="003D4961">
      <w:pPr>
        <w:keepNext/>
        <w:keepLines/>
        <w:jc w:val="both"/>
        <w:rPr>
          <w:rFonts w:ascii="Tahoma" w:hAnsi="Tahoma" w:cs="Tahoma"/>
          <w:lang w:eastAsia="x-none"/>
        </w:rPr>
      </w:pPr>
      <w:r w:rsidRPr="00555075">
        <w:rPr>
          <w:rFonts w:ascii="Tahoma" w:hAnsi="Tahoma" w:cs="Tahoma"/>
          <w:lang w:eastAsia="x-none"/>
        </w:rPr>
        <w:t>Ne</w:t>
      </w:r>
      <w:r>
        <w:rPr>
          <w:rFonts w:ascii="Tahoma" w:hAnsi="Tahoma" w:cs="Tahoma"/>
          <w:lang w:eastAsia="x-none"/>
        </w:rPr>
        <w:t xml:space="preserve"> </w:t>
      </w:r>
      <w:r w:rsidRPr="00555075">
        <w:rPr>
          <w:rFonts w:ascii="Tahoma" w:hAnsi="Tahoma" w:cs="Tahoma"/>
          <w:lang w:eastAsia="x-none"/>
        </w:rPr>
        <w:t>glede</w:t>
      </w:r>
      <w:r>
        <w:rPr>
          <w:rFonts w:ascii="Tahoma" w:hAnsi="Tahoma" w:cs="Tahoma"/>
          <w:lang w:eastAsia="x-none"/>
        </w:rPr>
        <w:t xml:space="preserve"> </w:t>
      </w:r>
      <w:r w:rsidRPr="00555075">
        <w:rPr>
          <w:rFonts w:ascii="Tahoma" w:hAnsi="Tahoma" w:cs="Tahoma"/>
          <w:lang w:eastAsia="x-none"/>
        </w:rPr>
        <w:t>na</w:t>
      </w:r>
      <w:r>
        <w:rPr>
          <w:rFonts w:ascii="Tahoma" w:hAnsi="Tahoma" w:cs="Tahoma"/>
          <w:lang w:eastAsia="x-none"/>
        </w:rPr>
        <w:t xml:space="preserve"> </w:t>
      </w:r>
      <w:r w:rsidRPr="00555075">
        <w:rPr>
          <w:rFonts w:ascii="Tahoma" w:hAnsi="Tahoma" w:cs="Tahoma"/>
          <w:lang w:eastAsia="x-none"/>
        </w:rPr>
        <w:t>obveznosti,</w:t>
      </w:r>
      <w:r>
        <w:rPr>
          <w:rFonts w:ascii="Tahoma" w:hAnsi="Tahoma" w:cs="Tahoma"/>
          <w:lang w:eastAsia="x-none"/>
        </w:rPr>
        <w:t xml:space="preserve"> </w:t>
      </w:r>
      <w:r w:rsidRPr="00555075">
        <w:rPr>
          <w:rFonts w:ascii="Tahoma" w:hAnsi="Tahoma" w:cs="Tahoma"/>
          <w:lang w:eastAsia="x-none"/>
        </w:rPr>
        <w:t>ki</w:t>
      </w:r>
      <w:r>
        <w:rPr>
          <w:rFonts w:ascii="Tahoma" w:hAnsi="Tahoma" w:cs="Tahoma"/>
          <w:lang w:eastAsia="x-none"/>
        </w:rPr>
        <w:t xml:space="preserve"> </w:t>
      </w:r>
      <w:r w:rsidRPr="00555075">
        <w:rPr>
          <w:rFonts w:ascii="Tahoma" w:hAnsi="Tahoma" w:cs="Tahoma"/>
          <w:lang w:eastAsia="x-none"/>
        </w:rPr>
        <w:t>jih</w:t>
      </w:r>
      <w:r>
        <w:rPr>
          <w:rFonts w:ascii="Tahoma" w:hAnsi="Tahoma" w:cs="Tahoma"/>
          <w:lang w:eastAsia="x-none"/>
        </w:rPr>
        <w:t xml:space="preserve"> </w:t>
      </w:r>
      <w:r w:rsidRPr="00555075">
        <w:rPr>
          <w:rFonts w:ascii="Tahoma" w:hAnsi="Tahoma" w:cs="Tahoma"/>
          <w:lang w:eastAsia="x-none"/>
        </w:rPr>
        <w:t>je</w:t>
      </w:r>
      <w:r>
        <w:rPr>
          <w:rFonts w:ascii="Tahoma" w:hAnsi="Tahoma" w:cs="Tahoma"/>
          <w:lang w:eastAsia="x-none"/>
        </w:rPr>
        <w:t xml:space="preserve"> </w:t>
      </w:r>
      <w:r w:rsidRPr="00555075">
        <w:rPr>
          <w:rFonts w:ascii="Tahoma" w:hAnsi="Tahoma" w:cs="Tahoma"/>
          <w:lang w:eastAsia="x-none"/>
        </w:rPr>
        <w:t>s</w:t>
      </w:r>
      <w:r>
        <w:rPr>
          <w:rFonts w:ascii="Tahoma" w:hAnsi="Tahoma" w:cs="Tahoma"/>
          <w:lang w:eastAsia="x-none"/>
        </w:rPr>
        <w:t xml:space="preserve"> </w:t>
      </w:r>
      <w:r w:rsidRPr="00555075">
        <w:rPr>
          <w:rFonts w:ascii="Tahoma" w:hAnsi="Tahoma" w:cs="Tahoma"/>
          <w:lang w:eastAsia="x-none"/>
        </w:rPr>
        <w:t>to</w:t>
      </w:r>
      <w:r>
        <w:rPr>
          <w:rFonts w:ascii="Tahoma" w:hAnsi="Tahoma" w:cs="Tahoma"/>
          <w:lang w:eastAsia="x-none"/>
        </w:rPr>
        <w:t xml:space="preserve"> </w:t>
      </w:r>
      <w:r w:rsidRPr="00555075">
        <w:rPr>
          <w:rFonts w:ascii="Tahoma" w:hAnsi="Tahoma" w:cs="Tahoma"/>
          <w:lang w:eastAsia="x-none"/>
        </w:rPr>
        <w:t>pogodbo</w:t>
      </w:r>
      <w:r>
        <w:rPr>
          <w:rFonts w:ascii="Tahoma" w:hAnsi="Tahoma" w:cs="Tahoma"/>
          <w:lang w:eastAsia="x-none"/>
        </w:rPr>
        <w:t xml:space="preserve"> </w:t>
      </w:r>
      <w:r w:rsidRPr="00555075">
        <w:rPr>
          <w:rFonts w:ascii="Tahoma" w:hAnsi="Tahoma" w:cs="Tahoma"/>
          <w:lang w:eastAsia="x-none"/>
        </w:rPr>
        <w:t>prevzel</w:t>
      </w:r>
      <w:r>
        <w:rPr>
          <w:rFonts w:ascii="Tahoma" w:hAnsi="Tahoma" w:cs="Tahoma"/>
          <w:lang w:eastAsia="x-none"/>
        </w:rPr>
        <w:t xml:space="preserve"> </w:t>
      </w:r>
      <w:r w:rsidRPr="00555075">
        <w:rPr>
          <w:rFonts w:ascii="Tahoma" w:hAnsi="Tahoma" w:cs="Tahoma"/>
          <w:lang w:eastAsia="x-none"/>
        </w:rPr>
        <w:t>nosilec</w:t>
      </w:r>
      <w:r>
        <w:rPr>
          <w:rFonts w:ascii="Tahoma" w:hAnsi="Tahoma" w:cs="Tahoma"/>
          <w:lang w:eastAsia="x-none"/>
        </w:rPr>
        <w:t xml:space="preserve"> </w:t>
      </w:r>
      <w:r w:rsidRPr="00555075">
        <w:rPr>
          <w:rFonts w:ascii="Tahoma" w:hAnsi="Tahoma" w:cs="Tahoma"/>
          <w:lang w:eastAsia="x-none"/>
        </w:rPr>
        <w:t>posla,</w:t>
      </w:r>
      <w:r>
        <w:rPr>
          <w:rFonts w:ascii="Tahoma" w:hAnsi="Tahoma" w:cs="Tahoma"/>
          <w:lang w:eastAsia="x-none"/>
        </w:rPr>
        <w:t xml:space="preserve"> ostale stranke </w:t>
      </w:r>
      <w:r w:rsidRPr="00555075">
        <w:rPr>
          <w:rFonts w:ascii="Tahoma" w:hAnsi="Tahoma" w:cs="Tahoma"/>
          <w:lang w:eastAsia="x-none"/>
        </w:rPr>
        <w:t>na</w:t>
      </w:r>
      <w:r>
        <w:rPr>
          <w:rFonts w:ascii="Tahoma" w:hAnsi="Tahoma" w:cs="Tahoma"/>
          <w:lang w:eastAsia="x-none"/>
        </w:rPr>
        <w:t xml:space="preserve"> </w:t>
      </w:r>
      <w:r w:rsidRPr="00555075">
        <w:rPr>
          <w:rFonts w:ascii="Tahoma" w:hAnsi="Tahoma" w:cs="Tahoma"/>
          <w:lang w:eastAsia="x-none"/>
        </w:rPr>
        <w:t>strani</w:t>
      </w:r>
      <w:r>
        <w:rPr>
          <w:rFonts w:ascii="Tahoma" w:hAnsi="Tahoma" w:cs="Tahoma"/>
          <w:lang w:eastAsia="x-none"/>
        </w:rPr>
        <w:t xml:space="preserve"> </w:t>
      </w:r>
      <w:r w:rsidRPr="00555075">
        <w:rPr>
          <w:rFonts w:ascii="Tahoma" w:hAnsi="Tahoma" w:cs="Tahoma"/>
          <w:lang w:eastAsia="x-none"/>
        </w:rPr>
        <w:t>izvajalca</w:t>
      </w:r>
      <w:r>
        <w:rPr>
          <w:rFonts w:ascii="Tahoma" w:hAnsi="Tahoma" w:cs="Tahoma"/>
          <w:lang w:eastAsia="x-none"/>
        </w:rPr>
        <w:t xml:space="preserve"> </w:t>
      </w:r>
      <w:r w:rsidRPr="00555075">
        <w:rPr>
          <w:rFonts w:ascii="Tahoma" w:hAnsi="Tahoma" w:cs="Tahoma"/>
          <w:lang w:eastAsia="x-none"/>
        </w:rPr>
        <w:t>naročniku</w:t>
      </w:r>
      <w:r>
        <w:rPr>
          <w:rFonts w:ascii="Tahoma" w:hAnsi="Tahoma" w:cs="Tahoma"/>
          <w:lang w:eastAsia="x-none"/>
        </w:rPr>
        <w:t xml:space="preserve"> </w:t>
      </w:r>
      <w:r w:rsidRPr="00555075">
        <w:rPr>
          <w:rFonts w:ascii="Tahoma" w:hAnsi="Tahoma" w:cs="Tahoma"/>
          <w:lang w:eastAsia="x-none"/>
        </w:rPr>
        <w:t>neomejeno</w:t>
      </w:r>
      <w:r>
        <w:rPr>
          <w:rFonts w:ascii="Tahoma" w:hAnsi="Tahoma" w:cs="Tahoma"/>
          <w:lang w:eastAsia="x-none"/>
        </w:rPr>
        <w:t xml:space="preserve"> </w:t>
      </w:r>
      <w:r w:rsidRPr="00555075">
        <w:rPr>
          <w:rFonts w:ascii="Tahoma" w:hAnsi="Tahoma" w:cs="Tahoma"/>
          <w:lang w:eastAsia="x-none"/>
        </w:rPr>
        <w:t>solidarno</w:t>
      </w:r>
      <w:r>
        <w:rPr>
          <w:rFonts w:ascii="Tahoma" w:hAnsi="Tahoma" w:cs="Tahoma"/>
          <w:lang w:eastAsia="x-none"/>
        </w:rPr>
        <w:t xml:space="preserve"> </w:t>
      </w:r>
      <w:r w:rsidRPr="00555075">
        <w:rPr>
          <w:rFonts w:ascii="Tahoma" w:hAnsi="Tahoma" w:cs="Tahoma"/>
          <w:lang w:eastAsia="x-none"/>
        </w:rPr>
        <w:t>odgovarja</w:t>
      </w:r>
      <w:r>
        <w:rPr>
          <w:rFonts w:ascii="Tahoma" w:hAnsi="Tahoma" w:cs="Tahoma"/>
          <w:lang w:eastAsia="x-none"/>
        </w:rPr>
        <w:t xml:space="preserve">jo </w:t>
      </w:r>
      <w:r w:rsidRPr="00555075">
        <w:rPr>
          <w:rFonts w:ascii="Tahoma" w:hAnsi="Tahoma" w:cs="Tahoma"/>
          <w:lang w:eastAsia="x-none"/>
        </w:rPr>
        <w:t>tudi</w:t>
      </w:r>
      <w:r>
        <w:rPr>
          <w:rFonts w:ascii="Tahoma" w:hAnsi="Tahoma" w:cs="Tahoma"/>
          <w:lang w:eastAsia="x-none"/>
        </w:rPr>
        <w:t xml:space="preserve"> </w:t>
      </w:r>
      <w:r w:rsidRPr="00555075">
        <w:rPr>
          <w:rFonts w:ascii="Tahoma" w:hAnsi="Tahoma" w:cs="Tahoma"/>
          <w:lang w:eastAsia="x-none"/>
        </w:rPr>
        <w:t>za</w:t>
      </w:r>
      <w:r>
        <w:rPr>
          <w:rFonts w:ascii="Tahoma" w:hAnsi="Tahoma" w:cs="Tahoma"/>
          <w:lang w:eastAsia="x-none"/>
        </w:rPr>
        <w:t xml:space="preserve"> </w:t>
      </w:r>
      <w:r w:rsidRPr="00555075">
        <w:rPr>
          <w:rFonts w:ascii="Tahoma" w:hAnsi="Tahoma" w:cs="Tahoma"/>
          <w:lang w:eastAsia="x-none"/>
        </w:rPr>
        <w:t>morebitno</w:t>
      </w:r>
      <w:r>
        <w:rPr>
          <w:rFonts w:ascii="Tahoma" w:hAnsi="Tahoma" w:cs="Tahoma"/>
          <w:lang w:eastAsia="x-none"/>
        </w:rPr>
        <w:t xml:space="preserve"> </w:t>
      </w:r>
      <w:r w:rsidRPr="00555075">
        <w:rPr>
          <w:rFonts w:ascii="Tahoma" w:hAnsi="Tahoma" w:cs="Tahoma"/>
          <w:lang w:eastAsia="x-none"/>
        </w:rPr>
        <w:t>neizpolnjevanje</w:t>
      </w:r>
      <w:r>
        <w:rPr>
          <w:rFonts w:ascii="Tahoma" w:hAnsi="Tahoma" w:cs="Tahoma"/>
          <w:lang w:eastAsia="x-none"/>
        </w:rPr>
        <w:t xml:space="preserve"> </w:t>
      </w:r>
      <w:r w:rsidRPr="00555075">
        <w:rPr>
          <w:rFonts w:ascii="Tahoma" w:hAnsi="Tahoma" w:cs="Tahoma"/>
          <w:lang w:eastAsia="x-none"/>
        </w:rPr>
        <w:t>nalog</w:t>
      </w:r>
      <w:r>
        <w:rPr>
          <w:rFonts w:ascii="Tahoma" w:hAnsi="Tahoma" w:cs="Tahoma"/>
          <w:lang w:eastAsia="x-none"/>
        </w:rPr>
        <w:t xml:space="preserve"> </w:t>
      </w:r>
      <w:r w:rsidRPr="00555075">
        <w:rPr>
          <w:rFonts w:ascii="Tahoma" w:hAnsi="Tahoma" w:cs="Tahoma"/>
          <w:lang w:eastAsia="x-none"/>
        </w:rPr>
        <w:t>nosilca</w:t>
      </w:r>
      <w:r>
        <w:rPr>
          <w:rFonts w:ascii="Tahoma" w:hAnsi="Tahoma" w:cs="Tahoma"/>
          <w:lang w:eastAsia="x-none"/>
        </w:rPr>
        <w:t xml:space="preserve"> </w:t>
      </w:r>
      <w:r w:rsidRPr="00555075">
        <w:rPr>
          <w:rFonts w:ascii="Tahoma" w:hAnsi="Tahoma" w:cs="Tahoma"/>
          <w:lang w:eastAsia="x-none"/>
        </w:rPr>
        <w:t>posla.</w:t>
      </w:r>
    </w:p>
    <w:p w14:paraId="1534E6C7" w14:textId="77777777" w:rsidR="003D4961" w:rsidRPr="00555075" w:rsidRDefault="003D4961" w:rsidP="003D4961">
      <w:pPr>
        <w:keepNext/>
        <w:keepLines/>
        <w:jc w:val="both"/>
        <w:rPr>
          <w:rFonts w:ascii="Tahoma" w:hAnsi="Tahoma" w:cs="Tahoma"/>
          <w:lang w:eastAsia="x-none"/>
        </w:rPr>
      </w:pPr>
    </w:p>
    <w:p w14:paraId="29861EB6" w14:textId="77777777" w:rsidR="003D4961" w:rsidRPr="00555075" w:rsidRDefault="003D4961" w:rsidP="003D4961">
      <w:pPr>
        <w:keepNext/>
        <w:keepLines/>
        <w:jc w:val="center"/>
        <w:rPr>
          <w:rFonts w:ascii="Tahoma" w:hAnsi="Tahoma" w:cs="Tahoma"/>
        </w:rPr>
      </w:pPr>
      <w:r w:rsidRPr="00555075">
        <w:rPr>
          <w:rFonts w:ascii="Tahoma" w:hAnsi="Tahoma" w:cs="Tahoma"/>
        </w:rPr>
        <w:t>člen</w:t>
      </w:r>
    </w:p>
    <w:p w14:paraId="1954EB5C" w14:textId="77777777" w:rsidR="003D4961" w:rsidRPr="00555075" w:rsidRDefault="003D4961" w:rsidP="003D4961">
      <w:pPr>
        <w:keepNext/>
        <w:keepLines/>
        <w:jc w:val="both"/>
        <w:rPr>
          <w:rFonts w:ascii="Tahoma" w:hAnsi="Tahoma" w:cs="Tahoma"/>
          <w:lang w:eastAsia="x-none"/>
        </w:rPr>
      </w:pPr>
    </w:p>
    <w:p w14:paraId="69D5E796" w14:textId="77777777" w:rsidR="003D4961" w:rsidRPr="00555075" w:rsidRDefault="003D4961" w:rsidP="003D4961">
      <w:pPr>
        <w:keepNext/>
        <w:keepLines/>
        <w:jc w:val="both"/>
        <w:rPr>
          <w:rFonts w:ascii="Tahoma" w:hAnsi="Tahoma" w:cs="Tahoma"/>
          <w:lang w:eastAsia="x-none"/>
        </w:rPr>
      </w:pPr>
      <w:r w:rsidRPr="00555075">
        <w:rPr>
          <w:rFonts w:ascii="Tahoma" w:hAnsi="Tahoma" w:cs="Tahoma"/>
          <w:lang w:eastAsia="x-none"/>
        </w:rPr>
        <w:t>V</w:t>
      </w:r>
      <w:r>
        <w:rPr>
          <w:rFonts w:ascii="Tahoma" w:hAnsi="Tahoma" w:cs="Tahoma"/>
          <w:lang w:eastAsia="x-none"/>
        </w:rPr>
        <w:t xml:space="preserve"> </w:t>
      </w:r>
      <w:r w:rsidRPr="00555075">
        <w:rPr>
          <w:rFonts w:ascii="Tahoma" w:hAnsi="Tahoma" w:cs="Tahoma"/>
          <w:lang w:eastAsia="x-none"/>
        </w:rPr>
        <w:t>primeru</w:t>
      </w:r>
      <w:r>
        <w:rPr>
          <w:rFonts w:ascii="Tahoma" w:hAnsi="Tahoma" w:cs="Tahoma"/>
          <w:lang w:eastAsia="x-none"/>
        </w:rPr>
        <w:t xml:space="preserve"> </w:t>
      </w:r>
      <w:r w:rsidRPr="00555075">
        <w:rPr>
          <w:rFonts w:ascii="Tahoma" w:hAnsi="Tahoma" w:cs="Tahoma"/>
          <w:lang w:eastAsia="x-none"/>
        </w:rPr>
        <w:t>obveščanja</w:t>
      </w:r>
      <w:r>
        <w:rPr>
          <w:rFonts w:ascii="Tahoma" w:hAnsi="Tahoma" w:cs="Tahoma"/>
          <w:lang w:eastAsia="x-none"/>
        </w:rPr>
        <w:t xml:space="preserve"> </w:t>
      </w:r>
      <w:r w:rsidRPr="00555075">
        <w:rPr>
          <w:rFonts w:ascii="Tahoma" w:hAnsi="Tahoma" w:cs="Tahoma"/>
          <w:lang w:eastAsia="x-none"/>
        </w:rPr>
        <w:t>ali</w:t>
      </w:r>
      <w:r>
        <w:rPr>
          <w:rFonts w:ascii="Tahoma" w:hAnsi="Tahoma" w:cs="Tahoma"/>
          <w:lang w:eastAsia="x-none"/>
        </w:rPr>
        <w:t xml:space="preserve"> </w:t>
      </w:r>
      <w:r w:rsidRPr="00555075">
        <w:rPr>
          <w:rFonts w:ascii="Tahoma" w:hAnsi="Tahoma" w:cs="Tahoma"/>
          <w:lang w:eastAsia="x-none"/>
        </w:rPr>
        <w:t>kakršnegakoli</w:t>
      </w:r>
      <w:r>
        <w:rPr>
          <w:rFonts w:ascii="Tahoma" w:hAnsi="Tahoma" w:cs="Tahoma"/>
          <w:lang w:eastAsia="x-none"/>
        </w:rPr>
        <w:t xml:space="preserve"> </w:t>
      </w:r>
      <w:r w:rsidRPr="00555075">
        <w:rPr>
          <w:rFonts w:ascii="Tahoma" w:hAnsi="Tahoma" w:cs="Tahoma"/>
          <w:lang w:eastAsia="x-none"/>
        </w:rPr>
        <w:t>drugega</w:t>
      </w:r>
      <w:r>
        <w:rPr>
          <w:rFonts w:ascii="Tahoma" w:hAnsi="Tahoma" w:cs="Tahoma"/>
          <w:lang w:eastAsia="x-none"/>
        </w:rPr>
        <w:t xml:space="preserve"> </w:t>
      </w:r>
      <w:r w:rsidRPr="00555075">
        <w:rPr>
          <w:rFonts w:ascii="Tahoma" w:hAnsi="Tahoma" w:cs="Tahoma"/>
          <w:lang w:eastAsia="x-none"/>
        </w:rPr>
        <w:t>komuniciranja</w:t>
      </w:r>
      <w:r>
        <w:rPr>
          <w:rFonts w:ascii="Tahoma" w:hAnsi="Tahoma" w:cs="Tahoma"/>
          <w:lang w:eastAsia="x-none"/>
        </w:rPr>
        <w:t xml:space="preserve"> </w:t>
      </w:r>
      <w:r w:rsidRPr="00555075">
        <w:rPr>
          <w:rFonts w:ascii="Tahoma" w:hAnsi="Tahoma" w:cs="Tahoma"/>
          <w:lang w:eastAsia="x-none"/>
        </w:rPr>
        <w:t>med</w:t>
      </w:r>
      <w:r>
        <w:rPr>
          <w:rFonts w:ascii="Tahoma" w:hAnsi="Tahoma" w:cs="Tahoma"/>
          <w:lang w:eastAsia="x-none"/>
        </w:rPr>
        <w:t xml:space="preserve"> </w:t>
      </w:r>
      <w:r w:rsidRPr="00555075">
        <w:rPr>
          <w:rFonts w:ascii="Tahoma" w:hAnsi="Tahoma" w:cs="Tahoma"/>
          <w:lang w:eastAsia="x-none"/>
        </w:rPr>
        <w:t>nosilcem</w:t>
      </w:r>
      <w:r>
        <w:rPr>
          <w:rFonts w:ascii="Tahoma" w:hAnsi="Tahoma" w:cs="Tahoma"/>
          <w:lang w:eastAsia="x-none"/>
        </w:rPr>
        <w:t xml:space="preserve"> </w:t>
      </w:r>
      <w:r w:rsidRPr="00555075">
        <w:rPr>
          <w:rFonts w:ascii="Tahoma" w:hAnsi="Tahoma" w:cs="Tahoma"/>
          <w:lang w:eastAsia="x-none"/>
        </w:rPr>
        <w:t>posla</w:t>
      </w:r>
      <w:r>
        <w:rPr>
          <w:rFonts w:ascii="Tahoma" w:hAnsi="Tahoma" w:cs="Tahoma"/>
          <w:lang w:eastAsia="x-none"/>
        </w:rPr>
        <w:t xml:space="preserve"> </w:t>
      </w:r>
      <w:r w:rsidRPr="00555075">
        <w:rPr>
          <w:rFonts w:ascii="Tahoma" w:hAnsi="Tahoma" w:cs="Tahoma"/>
          <w:lang w:eastAsia="x-none"/>
        </w:rPr>
        <w:t>in</w:t>
      </w:r>
      <w:r>
        <w:rPr>
          <w:rFonts w:ascii="Tahoma" w:hAnsi="Tahoma" w:cs="Tahoma"/>
          <w:lang w:eastAsia="x-none"/>
        </w:rPr>
        <w:t xml:space="preserve"> </w:t>
      </w:r>
      <w:r w:rsidRPr="00555075">
        <w:rPr>
          <w:rFonts w:ascii="Tahoma" w:hAnsi="Tahoma" w:cs="Tahoma"/>
          <w:lang w:eastAsia="x-none"/>
        </w:rPr>
        <w:t>naročnikom,</w:t>
      </w:r>
      <w:r>
        <w:rPr>
          <w:rFonts w:ascii="Tahoma" w:hAnsi="Tahoma" w:cs="Tahoma"/>
          <w:lang w:eastAsia="x-none"/>
        </w:rPr>
        <w:t xml:space="preserve"> </w:t>
      </w:r>
      <w:r w:rsidRPr="00555075">
        <w:rPr>
          <w:rFonts w:ascii="Tahoma" w:hAnsi="Tahoma" w:cs="Tahoma"/>
          <w:lang w:eastAsia="x-none"/>
        </w:rPr>
        <w:t>ki</w:t>
      </w:r>
      <w:r>
        <w:rPr>
          <w:rFonts w:ascii="Tahoma" w:hAnsi="Tahoma" w:cs="Tahoma"/>
          <w:lang w:eastAsia="x-none"/>
        </w:rPr>
        <w:t xml:space="preserve"> </w:t>
      </w:r>
      <w:r w:rsidRPr="00555075">
        <w:rPr>
          <w:rFonts w:ascii="Tahoma" w:hAnsi="Tahoma" w:cs="Tahoma"/>
          <w:lang w:eastAsia="x-none"/>
        </w:rPr>
        <w:t>je</w:t>
      </w:r>
      <w:r>
        <w:rPr>
          <w:rFonts w:ascii="Tahoma" w:hAnsi="Tahoma" w:cs="Tahoma"/>
          <w:lang w:eastAsia="x-none"/>
        </w:rPr>
        <w:t xml:space="preserve"> </w:t>
      </w:r>
      <w:r w:rsidRPr="00555075">
        <w:rPr>
          <w:rFonts w:ascii="Tahoma" w:hAnsi="Tahoma" w:cs="Tahoma"/>
          <w:lang w:eastAsia="x-none"/>
        </w:rPr>
        <w:t>opredeljeno</w:t>
      </w:r>
      <w:r>
        <w:rPr>
          <w:rFonts w:ascii="Tahoma" w:hAnsi="Tahoma" w:cs="Tahoma"/>
          <w:lang w:eastAsia="x-none"/>
        </w:rPr>
        <w:t xml:space="preserve"> </w:t>
      </w:r>
      <w:r w:rsidRPr="00555075">
        <w:rPr>
          <w:rFonts w:ascii="Tahoma" w:hAnsi="Tahoma" w:cs="Tahoma"/>
          <w:lang w:eastAsia="x-none"/>
        </w:rPr>
        <w:t>s</w:t>
      </w:r>
      <w:r>
        <w:rPr>
          <w:rFonts w:ascii="Tahoma" w:hAnsi="Tahoma" w:cs="Tahoma"/>
          <w:lang w:eastAsia="x-none"/>
        </w:rPr>
        <w:t xml:space="preserve"> </w:t>
      </w:r>
      <w:r w:rsidRPr="00555075">
        <w:rPr>
          <w:rFonts w:ascii="Tahoma" w:hAnsi="Tahoma" w:cs="Tahoma"/>
          <w:lang w:eastAsia="x-none"/>
        </w:rPr>
        <w:t>to</w:t>
      </w:r>
      <w:r>
        <w:rPr>
          <w:rFonts w:ascii="Tahoma" w:hAnsi="Tahoma" w:cs="Tahoma"/>
          <w:lang w:eastAsia="x-none"/>
        </w:rPr>
        <w:t xml:space="preserve"> </w:t>
      </w:r>
      <w:r w:rsidRPr="00555075">
        <w:rPr>
          <w:rFonts w:ascii="Tahoma" w:hAnsi="Tahoma" w:cs="Tahoma"/>
          <w:lang w:eastAsia="x-none"/>
        </w:rPr>
        <w:t>pogodbo</w:t>
      </w:r>
      <w:r>
        <w:rPr>
          <w:rFonts w:ascii="Tahoma" w:hAnsi="Tahoma" w:cs="Tahoma"/>
          <w:lang w:eastAsia="x-none"/>
        </w:rPr>
        <w:t xml:space="preserve"> </w:t>
      </w:r>
      <w:r w:rsidRPr="00555075">
        <w:rPr>
          <w:rFonts w:ascii="Tahoma" w:hAnsi="Tahoma" w:cs="Tahoma"/>
          <w:lang w:eastAsia="x-none"/>
        </w:rPr>
        <w:t>ali</w:t>
      </w:r>
      <w:r>
        <w:rPr>
          <w:rFonts w:ascii="Tahoma" w:hAnsi="Tahoma" w:cs="Tahoma"/>
          <w:lang w:eastAsia="x-none"/>
        </w:rPr>
        <w:t xml:space="preserve"> </w:t>
      </w:r>
      <w:r w:rsidRPr="00555075">
        <w:rPr>
          <w:rFonts w:ascii="Tahoma" w:hAnsi="Tahoma" w:cs="Tahoma"/>
          <w:lang w:eastAsia="x-none"/>
        </w:rPr>
        <w:t>ki</w:t>
      </w:r>
      <w:r>
        <w:rPr>
          <w:rFonts w:ascii="Tahoma" w:hAnsi="Tahoma" w:cs="Tahoma"/>
          <w:lang w:eastAsia="x-none"/>
        </w:rPr>
        <w:t xml:space="preserve"> </w:t>
      </w:r>
      <w:r w:rsidRPr="00555075">
        <w:rPr>
          <w:rFonts w:ascii="Tahoma" w:hAnsi="Tahoma" w:cs="Tahoma"/>
          <w:lang w:eastAsia="x-none"/>
        </w:rPr>
        <w:t>izhaja</w:t>
      </w:r>
      <w:r>
        <w:rPr>
          <w:rFonts w:ascii="Tahoma" w:hAnsi="Tahoma" w:cs="Tahoma"/>
          <w:lang w:eastAsia="x-none"/>
        </w:rPr>
        <w:t xml:space="preserve"> </w:t>
      </w:r>
      <w:r w:rsidRPr="00555075">
        <w:rPr>
          <w:rFonts w:ascii="Tahoma" w:hAnsi="Tahoma" w:cs="Tahoma"/>
          <w:lang w:eastAsia="x-none"/>
        </w:rPr>
        <w:t>iz</w:t>
      </w:r>
      <w:r>
        <w:rPr>
          <w:rFonts w:ascii="Tahoma" w:hAnsi="Tahoma" w:cs="Tahoma"/>
          <w:lang w:eastAsia="x-none"/>
        </w:rPr>
        <w:t xml:space="preserve"> </w:t>
      </w:r>
      <w:r w:rsidRPr="00555075">
        <w:rPr>
          <w:rFonts w:ascii="Tahoma" w:hAnsi="Tahoma" w:cs="Tahoma"/>
          <w:lang w:eastAsia="x-none"/>
        </w:rPr>
        <w:t>smisla</w:t>
      </w:r>
      <w:r>
        <w:rPr>
          <w:rFonts w:ascii="Tahoma" w:hAnsi="Tahoma" w:cs="Tahoma"/>
          <w:lang w:eastAsia="x-none"/>
        </w:rPr>
        <w:t xml:space="preserve"> </w:t>
      </w:r>
      <w:r w:rsidRPr="00555075">
        <w:rPr>
          <w:rFonts w:ascii="Tahoma" w:hAnsi="Tahoma" w:cs="Tahoma"/>
          <w:lang w:eastAsia="x-none"/>
        </w:rPr>
        <w:t>določil</w:t>
      </w:r>
      <w:r>
        <w:rPr>
          <w:rFonts w:ascii="Tahoma" w:hAnsi="Tahoma" w:cs="Tahoma"/>
          <w:lang w:eastAsia="x-none"/>
        </w:rPr>
        <w:t xml:space="preserve"> </w:t>
      </w:r>
      <w:r w:rsidRPr="00555075">
        <w:rPr>
          <w:rFonts w:ascii="Tahoma" w:hAnsi="Tahoma" w:cs="Tahoma"/>
          <w:lang w:eastAsia="x-none"/>
        </w:rPr>
        <w:t>te</w:t>
      </w:r>
      <w:r>
        <w:rPr>
          <w:rFonts w:ascii="Tahoma" w:hAnsi="Tahoma" w:cs="Tahoma"/>
          <w:lang w:eastAsia="x-none"/>
        </w:rPr>
        <w:t xml:space="preserve"> </w:t>
      </w:r>
      <w:r w:rsidRPr="00555075">
        <w:rPr>
          <w:rFonts w:ascii="Tahoma" w:hAnsi="Tahoma" w:cs="Tahoma"/>
          <w:lang w:eastAsia="x-none"/>
        </w:rPr>
        <w:t>pogodbe,</w:t>
      </w:r>
      <w:r>
        <w:rPr>
          <w:rFonts w:ascii="Tahoma" w:hAnsi="Tahoma" w:cs="Tahoma"/>
          <w:lang w:eastAsia="x-none"/>
        </w:rPr>
        <w:t xml:space="preserve"> </w:t>
      </w:r>
      <w:r w:rsidRPr="00555075">
        <w:rPr>
          <w:rFonts w:ascii="Tahoma" w:hAnsi="Tahoma" w:cs="Tahoma"/>
          <w:lang w:eastAsia="x-none"/>
        </w:rPr>
        <w:t>se</w:t>
      </w:r>
      <w:r>
        <w:rPr>
          <w:rFonts w:ascii="Tahoma" w:hAnsi="Tahoma" w:cs="Tahoma"/>
          <w:lang w:eastAsia="x-none"/>
        </w:rPr>
        <w:t xml:space="preserve"> </w:t>
      </w:r>
      <w:r w:rsidRPr="00555075">
        <w:rPr>
          <w:rFonts w:ascii="Tahoma" w:hAnsi="Tahoma" w:cs="Tahoma"/>
          <w:lang w:eastAsia="x-none"/>
        </w:rPr>
        <w:t>šteje,</w:t>
      </w:r>
      <w:r>
        <w:rPr>
          <w:rFonts w:ascii="Tahoma" w:hAnsi="Tahoma" w:cs="Tahoma"/>
          <w:lang w:eastAsia="x-none"/>
        </w:rPr>
        <w:t xml:space="preserve"> </w:t>
      </w:r>
      <w:r w:rsidRPr="00555075">
        <w:rPr>
          <w:rFonts w:ascii="Tahoma" w:hAnsi="Tahoma" w:cs="Tahoma"/>
          <w:lang w:eastAsia="x-none"/>
        </w:rPr>
        <w:t>da</w:t>
      </w:r>
      <w:r>
        <w:rPr>
          <w:rFonts w:ascii="Tahoma" w:hAnsi="Tahoma" w:cs="Tahoma"/>
          <w:lang w:eastAsia="x-none"/>
        </w:rPr>
        <w:t xml:space="preserve"> so </w:t>
      </w:r>
      <w:r w:rsidRPr="00555075">
        <w:rPr>
          <w:rFonts w:ascii="Tahoma" w:hAnsi="Tahoma" w:cs="Tahoma"/>
          <w:lang w:eastAsia="x-none"/>
        </w:rPr>
        <w:t>v</w:t>
      </w:r>
      <w:r>
        <w:rPr>
          <w:rFonts w:ascii="Tahoma" w:hAnsi="Tahoma" w:cs="Tahoma"/>
          <w:lang w:eastAsia="x-none"/>
        </w:rPr>
        <w:t xml:space="preserve"> </w:t>
      </w:r>
      <w:r w:rsidRPr="00555075">
        <w:rPr>
          <w:rFonts w:ascii="Tahoma" w:hAnsi="Tahoma" w:cs="Tahoma"/>
          <w:lang w:eastAsia="x-none"/>
        </w:rPr>
        <w:t>trenutku,</w:t>
      </w:r>
      <w:r>
        <w:rPr>
          <w:rFonts w:ascii="Tahoma" w:hAnsi="Tahoma" w:cs="Tahoma"/>
          <w:lang w:eastAsia="x-none"/>
        </w:rPr>
        <w:t xml:space="preserve"> </w:t>
      </w:r>
      <w:r w:rsidRPr="00555075">
        <w:rPr>
          <w:rFonts w:ascii="Tahoma" w:hAnsi="Tahoma" w:cs="Tahoma"/>
          <w:lang w:eastAsia="x-none"/>
        </w:rPr>
        <w:t>ko</w:t>
      </w:r>
      <w:r>
        <w:rPr>
          <w:rFonts w:ascii="Tahoma" w:hAnsi="Tahoma" w:cs="Tahoma"/>
          <w:lang w:eastAsia="x-none"/>
        </w:rPr>
        <w:t xml:space="preserve"> </w:t>
      </w:r>
      <w:r w:rsidRPr="00555075">
        <w:rPr>
          <w:rFonts w:ascii="Tahoma" w:hAnsi="Tahoma" w:cs="Tahoma"/>
          <w:lang w:eastAsia="x-none"/>
        </w:rPr>
        <w:t>pisno</w:t>
      </w:r>
      <w:r>
        <w:rPr>
          <w:rFonts w:ascii="Tahoma" w:hAnsi="Tahoma" w:cs="Tahoma"/>
          <w:lang w:eastAsia="x-none"/>
        </w:rPr>
        <w:t xml:space="preserve"> </w:t>
      </w:r>
      <w:r w:rsidRPr="00555075">
        <w:rPr>
          <w:rFonts w:ascii="Tahoma" w:hAnsi="Tahoma" w:cs="Tahoma"/>
          <w:lang w:eastAsia="x-none"/>
        </w:rPr>
        <w:t>ali</w:t>
      </w:r>
      <w:r>
        <w:rPr>
          <w:rFonts w:ascii="Tahoma" w:hAnsi="Tahoma" w:cs="Tahoma"/>
          <w:lang w:eastAsia="x-none"/>
        </w:rPr>
        <w:t xml:space="preserve"> </w:t>
      </w:r>
      <w:r w:rsidRPr="00555075">
        <w:rPr>
          <w:rFonts w:ascii="Tahoma" w:hAnsi="Tahoma" w:cs="Tahoma"/>
          <w:lang w:eastAsia="x-none"/>
        </w:rPr>
        <w:t>ustno</w:t>
      </w:r>
      <w:r>
        <w:rPr>
          <w:rFonts w:ascii="Tahoma" w:hAnsi="Tahoma" w:cs="Tahoma"/>
          <w:lang w:eastAsia="x-none"/>
        </w:rPr>
        <w:t xml:space="preserve"> </w:t>
      </w:r>
      <w:r w:rsidRPr="00555075">
        <w:rPr>
          <w:rFonts w:ascii="Tahoma" w:hAnsi="Tahoma" w:cs="Tahoma"/>
          <w:lang w:eastAsia="x-none"/>
        </w:rPr>
        <w:t>izjavo</w:t>
      </w:r>
      <w:r>
        <w:rPr>
          <w:rFonts w:ascii="Tahoma" w:hAnsi="Tahoma" w:cs="Tahoma"/>
          <w:lang w:eastAsia="x-none"/>
        </w:rPr>
        <w:t xml:space="preserve"> </w:t>
      </w:r>
      <w:r w:rsidRPr="00555075">
        <w:rPr>
          <w:rFonts w:ascii="Tahoma" w:hAnsi="Tahoma" w:cs="Tahoma"/>
          <w:lang w:eastAsia="x-none"/>
        </w:rPr>
        <w:t>naročnika</w:t>
      </w:r>
      <w:r>
        <w:rPr>
          <w:rFonts w:ascii="Tahoma" w:hAnsi="Tahoma" w:cs="Tahoma"/>
          <w:lang w:eastAsia="x-none"/>
        </w:rPr>
        <w:t xml:space="preserve"> </w:t>
      </w:r>
      <w:r w:rsidRPr="00555075">
        <w:rPr>
          <w:rFonts w:ascii="Tahoma" w:hAnsi="Tahoma" w:cs="Tahoma"/>
          <w:lang w:eastAsia="x-none"/>
        </w:rPr>
        <w:t>prejme</w:t>
      </w:r>
      <w:r>
        <w:rPr>
          <w:rFonts w:ascii="Tahoma" w:hAnsi="Tahoma" w:cs="Tahoma"/>
          <w:lang w:eastAsia="x-none"/>
        </w:rPr>
        <w:t xml:space="preserve"> </w:t>
      </w:r>
      <w:r w:rsidRPr="00555075">
        <w:rPr>
          <w:rFonts w:ascii="Tahoma" w:hAnsi="Tahoma" w:cs="Tahoma"/>
          <w:lang w:eastAsia="x-none"/>
        </w:rPr>
        <w:t>nosilec</w:t>
      </w:r>
      <w:r>
        <w:rPr>
          <w:rFonts w:ascii="Tahoma" w:hAnsi="Tahoma" w:cs="Tahoma"/>
          <w:lang w:eastAsia="x-none"/>
        </w:rPr>
        <w:t xml:space="preserve"> </w:t>
      </w:r>
      <w:r w:rsidRPr="00555075">
        <w:rPr>
          <w:rFonts w:ascii="Tahoma" w:hAnsi="Tahoma" w:cs="Tahoma"/>
          <w:lang w:eastAsia="x-none"/>
        </w:rPr>
        <w:t>posla,</w:t>
      </w:r>
      <w:r>
        <w:rPr>
          <w:rFonts w:ascii="Tahoma" w:hAnsi="Tahoma" w:cs="Tahoma"/>
          <w:lang w:eastAsia="x-none"/>
        </w:rPr>
        <w:t xml:space="preserve"> </w:t>
      </w:r>
      <w:r w:rsidRPr="00555075">
        <w:rPr>
          <w:rFonts w:ascii="Tahoma" w:hAnsi="Tahoma" w:cs="Tahoma"/>
          <w:lang w:eastAsia="x-none"/>
        </w:rPr>
        <w:t>o</w:t>
      </w:r>
      <w:r>
        <w:rPr>
          <w:rFonts w:ascii="Tahoma" w:hAnsi="Tahoma" w:cs="Tahoma"/>
          <w:lang w:eastAsia="x-none"/>
        </w:rPr>
        <w:t xml:space="preserve"> </w:t>
      </w:r>
      <w:r w:rsidRPr="00555075">
        <w:rPr>
          <w:rFonts w:ascii="Tahoma" w:hAnsi="Tahoma" w:cs="Tahoma"/>
          <w:lang w:eastAsia="x-none"/>
        </w:rPr>
        <w:t>tem</w:t>
      </w:r>
      <w:r>
        <w:rPr>
          <w:rFonts w:ascii="Tahoma" w:hAnsi="Tahoma" w:cs="Tahoma"/>
          <w:lang w:eastAsia="x-none"/>
        </w:rPr>
        <w:t xml:space="preserve"> </w:t>
      </w:r>
      <w:r w:rsidRPr="00555075">
        <w:rPr>
          <w:rFonts w:ascii="Tahoma" w:hAnsi="Tahoma" w:cs="Tahoma"/>
          <w:lang w:eastAsia="x-none"/>
        </w:rPr>
        <w:t>obveščen</w:t>
      </w:r>
      <w:r>
        <w:rPr>
          <w:rFonts w:ascii="Tahoma" w:hAnsi="Tahoma" w:cs="Tahoma"/>
          <w:lang w:eastAsia="x-none"/>
        </w:rPr>
        <w:t xml:space="preserve">e </w:t>
      </w:r>
      <w:r w:rsidRPr="00555075">
        <w:rPr>
          <w:rFonts w:ascii="Tahoma" w:hAnsi="Tahoma" w:cs="Tahoma"/>
          <w:lang w:eastAsia="x-none"/>
        </w:rPr>
        <w:t>tudi</w:t>
      </w:r>
      <w:r>
        <w:rPr>
          <w:rFonts w:ascii="Tahoma" w:hAnsi="Tahoma" w:cs="Tahoma"/>
          <w:lang w:eastAsia="x-none"/>
        </w:rPr>
        <w:t xml:space="preserve"> ostale stranke </w:t>
      </w:r>
      <w:r w:rsidRPr="00555075">
        <w:rPr>
          <w:rFonts w:ascii="Tahoma" w:hAnsi="Tahoma" w:cs="Tahoma"/>
          <w:lang w:eastAsia="x-none"/>
        </w:rPr>
        <w:t>na</w:t>
      </w:r>
      <w:r>
        <w:rPr>
          <w:rFonts w:ascii="Tahoma" w:hAnsi="Tahoma" w:cs="Tahoma"/>
          <w:lang w:eastAsia="x-none"/>
        </w:rPr>
        <w:t xml:space="preserve"> </w:t>
      </w:r>
      <w:r w:rsidRPr="00555075">
        <w:rPr>
          <w:rFonts w:ascii="Tahoma" w:hAnsi="Tahoma" w:cs="Tahoma"/>
          <w:lang w:eastAsia="x-none"/>
        </w:rPr>
        <w:t>strani</w:t>
      </w:r>
      <w:r>
        <w:rPr>
          <w:rFonts w:ascii="Tahoma" w:hAnsi="Tahoma" w:cs="Tahoma"/>
          <w:lang w:eastAsia="x-none"/>
        </w:rPr>
        <w:t xml:space="preserve"> </w:t>
      </w:r>
      <w:r w:rsidRPr="00555075">
        <w:rPr>
          <w:rFonts w:ascii="Tahoma" w:hAnsi="Tahoma" w:cs="Tahoma"/>
          <w:lang w:eastAsia="x-none"/>
        </w:rPr>
        <w:t>izvajalca.</w:t>
      </w:r>
      <w:r>
        <w:rPr>
          <w:rFonts w:ascii="Tahoma" w:hAnsi="Tahoma" w:cs="Tahoma"/>
          <w:lang w:eastAsia="x-none"/>
        </w:rPr>
        <w:t xml:space="preserve"> </w:t>
      </w:r>
      <w:r w:rsidRPr="00555075">
        <w:rPr>
          <w:rFonts w:ascii="Tahoma" w:hAnsi="Tahoma" w:cs="Tahoma"/>
          <w:lang w:eastAsia="x-none"/>
        </w:rPr>
        <w:t>Za</w:t>
      </w:r>
      <w:r>
        <w:rPr>
          <w:rFonts w:ascii="Tahoma" w:hAnsi="Tahoma" w:cs="Tahoma"/>
          <w:lang w:eastAsia="x-none"/>
        </w:rPr>
        <w:t xml:space="preserve"> </w:t>
      </w:r>
      <w:r w:rsidRPr="00555075">
        <w:rPr>
          <w:rFonts w:ascii="Tahoma" w:hAnsi="Tahoma" w:cs="Tahoma"/>
          <w:lang w:eastAsia="x-none"/>
        </w:rPr>
        <w:t>naročnika</w:t>
      </w:r>
      <w:r>
        <w:rPr>
          <w:rFonts w:ascii="Tahoma" w:hAnsi="Tahoma" w:cs="Tahoma"/>
          <w:lang w:eastAsia="x-none"/>
        </w:rPr>
        <w:t xml:space="preserve"> </w:t>
      </w:r>
      <w:r w:rsidRPr="00555075">
        <w:rPr>
          <w:rFonts w:ascii="Tahoma" w:hAnsi="Tahoma" w:cs="Tahoma"/>
          <w:lang w:eastAsia="x-none"/>
        </w:rPr>
        <w:t>ima</w:t>
      </w:r>
      <w:r>
        <w:rPr>
          <w:rFonts w:ascii="Tahoma" w:hAnsi="Tahoma" w:cs="Tahoma"/>
          <w:lang w:eastAsia="x-none"/>
        </w:rPr>
        <w:t xml:space="preserve"> </w:t>
      </w:r>
      <w:r w:rsidRPr="00555075">
        <w:rPr>
          <w:rFonts w:ascii="Tahoma" w:hAnsi="Tahoma" w:cs="Tahoma"/>
          <w:lang w:eastAsia="x-none"/>
        </w:rPr>
        <w:t>obvezen</w:t>
      </w:r>
      <w:r>
        <w:rPr>
          <w:rFonts w:ascii="Tahoma" w:hAnsi="Tahoma" w:cs="Tahoma"/>
          <w:lang w:eastAsia="x-none"/>
        </w:rPr>
        <w:t xml:space="preserve"> </w:t>
      </w:r>
      <w:r w:rsidRPr="00555075">
        <w:rPr>
          <w:rFonts w:ascii="Tahoma" w:hAnsi="Tahoma" w:cs="Tahoma"/>
          <w:lang w:eastAsia="x-none"/>
        </w:rPr>
        <w:t>učinek</w:t>
      </w:r>
      <w:r>
        <w:rPr>
          <w:rFonts w:ascii="Tahoma" w:hAnsi="Tahoma" w:cs="Tahoma"/>
          <w:lang w:eastAsia="x-none"/>
        </w:rPr>
        <w:t xml:space="preserve"> </w:t>
      </w:r>
      <w:r w:rsidRPr="00555075">
        <w:rPr>
          <w:rFonts w:ascii="Tahoma" w:hAnsi="Tahoma" w:cs="Tahoma"/>
          <w:lang w:eastAsia="x-none"/>
        </w:rPr>
        <w:t>le</w:t>
      </w:r>
      <w:r>
        <w:rPr>
          <w:rFonts w:ascii="Tahoma" w:hAnsi="Tahoma" w:cs="Tahoma"/>
          <w:lang w:eastAsia="x-none"/>
        </w:rPr>
        <w:t xml:space="preserve"> </w:t>
      </w:r>
      <w:r w:rsidRPr="00555075">
        <w:rPr>
          <w:rFonts w:ascii="Tahoma" w:hAnsi="Tahoma" w:cs="Tahoma"/>
          <w:lang w:eastAsia="x-none"/>
        </w:rPr>
        <w:t>izjava,</w:t>
      </w:r>
      <w:r>
        <w:rPr>
          <w:rFonts w:ascii="Tahoma" w:hAnsi="Tahoma" w:cs="Tahoma"/>
          <w:lang w:eastAsia="x-none"/>
        </w:rPr>
        <w:t xml:space="preserve"> </w:t>
      </w:r>
      <w:r w:rsidRPr="00555075">
        <w:rPr>
          <w:rFonts w:ascii="Tahoma" w:hAnsi="Tahoma" w:cs="Tahoma"/>
          <w:lang w:eastAsia="x-none"/>
        </w:rPr>
        <w:t>ki</w:t>
      </w:r>
      <w:r>
        <w:rPr>
          <w:rFonts w:ascii="Tahoma" w:hAnsi="Tahoma" w:cs="Tahoma"/>
          <w:lang w:eastAsia="x-none"/>
        </w:rPr>
        <w:t xml:space="preserve"> </w:t>
      </w:r>
      <w:r w:rsidRPr="00555075">
        <w:rPr>
          <w:rFonts w:ascii="Tahoma" w:hAnsi="Tahoma" w:cs="Tahoma"/>
          <w:lang w:eastAsia="x-none"/>
        </w:rPr>
        <w:t>jo</w:t>
      </w:r>
      <w:r>
        <w:rPr>
          <w:rFonts w:ascii="Tahoma" w:hAnsi="Tahoma" w:cs="Tahoma"/>
          <w:lang w:eastAsia="x-none"/>
        </w:rPr>
        <w:t xml:space="preserve"> </w:t>
      </w:r>
      <w:r w:rsidRPr="00555075">
        <w:rPr>
          <w:rFonts w:ascii="Tahoma" w:hAnsi="Tahoma" w:cs="Tahoma"/>
          <w:lang w:eastAsia="x-none"/>
        </w:rPr>
        <w:t>poda</w:t>
      </w:r>
      <w:r>
        <w:rPr>
          <w:rFonts w:ascii="Tahoma" w:hAnsi="Tahoma" w:cs="Tahoma"/>
          <w:lang w:eastAsia="x-none"/>
        </w:rPr>
        <w:t xml:space="preserve"> </w:t>
      </w:r>
      <w:r w:rsidRPr="00555075">
        <w:rPr>
          <w:rFonts w:ascii="Tahoma" w:hAnsi="Tahoma" w:cs="Tahoma"/>
          <w:lang w:eastAsia="x-none"/>
        </w:rPr>
        <w:t>naročniku</w:t>
      </w:r>
      <w:r>
        <w:rPr>
          <w:rFonts w:ascii="Tahoma" w:hAnsi="Tahoma" w:cs="Tahoma"/>
          <w:lang w:eastAsia="x-none"/>
        </w:rPr>
        <w:t xml:space="preserve"> </w:t>
      </w:r>
      <w:r w:rsidRPr="00555075">
        <w:rPr>
          <w:rFonts w:ascii="Tahoma" w:hAnsi="Tahoma" w:cs="Tahoma"/>
          <w:lang w:eastAsia="x-none"/>
        </w:rPr>
        <w:t>nosilec</w:t>
      </w:r>
      <w:r>
        <w:rPr>
          <w:rFonts w:ascii="Tahoma" w:hAnsi="Tahoma" w:cs="Tahoma"/>
          <w:lang w:eastAsia="x-none"/>
        </w:rPr>
        <w:t xml:space="preserve"> </w:t>
      </w:r>
      <w:r w:rsidRPr="00555075">
        <w:rPr>
          <w:rFonts w:ascii="Tahoma" w:hAnsi="Tahoma" w:cs="Tahoma"/>
          <w:lang w:eastAsia="x-none"/>
        </w:rPr>
        <w:t>posla,</w:t>
      </w:r>
      <w:r>
        <w:rPr>
          <w:rFonts w:ascii="Tahoma" w:hAnsi="Tahoma" w:cs="Tahoma"/>
          <w:lang w:eastAsia="x-none"/>
        </w:rPr>
        <w:t xml:space="preserve"> </w:t>
      </w:r>
      <w:r w:rsidRPr="00555075">
        <w:rPr>
          <w:rFonts w:ascii="Tahoma" w:hAnsi="Tahoma" w:cs="Tahoma"/>
          <w:lang w:eastAsia="x-none"/>
        </w:rPr>
        <w:t>izjave</w:t>
      </w:r>
      <w:r>
        <w:rPr>
          <w:rFonts w:ascii="Tahoma" w:hAnsi="Tahoma" w:cs="Tahoma"/>
          <w:lang w:eastAsia="x-none"/>
        </w:rPr>
        <w:t xml:space="preserve"> ostalih strank </w:t>
      </w:r>
      <w:r w:rsidRPr="00555075">
        <w:rPr>
          <w:rFonts w:ascii="Tahoma" w:hAnsi="Tahoma" w:cs="Tahoma"/>
          <w:lang w:eastAsia="x-none"/>
        </w:rPr>
        <w:t>na</w:t>
      </w:r>
      <w:r>
        <w:rPr>
          <w:rFonts w:ascii="Tahoma" w:hAnsi="Tahoma" w:cs="Tahoma"/>
          <w:lang w:eastAsia="x-none"/>
        </w:rPr>
        <w:t xml:space="preserve"> </w:t>
      </w:r>
      <w:r w:rsidRPr="00555075">
        <w:rPr>
          <w:rFonts w:ascii="Tahoma" w:hAnsi="Tahoma" w:cs="Tahoma"/>
          <w:lang w:eastAsia="x-none"/>
        </w:rPr>
        <w:t>strani</w:t>
      </w:r>
      <w:r>
        <w:rPr>
          <w:rFonts w:ascii="Tahoma" w:hAnsi="Tahoma" w:cs="Tahoma"/>
          <w:lang w:eastAsia="x-none"/>
        </w:rPr>
        <w:t xml:space="preserve"> </w:t>
      </w:r>
      <w:r w:rsidRPr="00555075">
        <w:rPr>
          <w:rFonts w:ascii="Tahoma" w:hAnsi="Tahoma" w:cs="Tahoma"/>
          <w:lang w:eastAsia="x-none"/>
        </w:rPr>
        <w:t>izvajalca</w:t>
      </w:r>
      <w:r>
        <w:rPr>
          <w:rFonts w:ascii="Tahoma" w:hAnsi="Tahoma" w:cs="Tahoma"/>
          <w:lang w:eastAsia="x-none"/>
        </w:rPr>
        <w:t xml:space="preserve"> </w:t>
      </w:r>
      <w:r w:rsidRPr="00555075">
        <w:rPr>
          <w:rFonts w:ascii="Tahoma" w:hAnsi="Tahoma" w:cs="Tahoma"/>
          <w:lang w:eastAsia="x-none"/>
        </w:rPr>
        <w:t>za</w:t>
      </w:r>
      <w:r>
        <w:rPr>
          <w:rFonts w:ascii="Tahoma" w:hAnsi="Tahoma" w:cs="Tahoma"/>
          <w:lang w:eastAsia="x-none"/>
        </w:rPr>
        <w:t xml:space="preserve"> </w:t>
      </w:r>
      <w:r w:rsidRPr="00555075">
        <w:rPr>
          <w:rFonts w:ascii="Tahoma" w:hAnsi="Tahoma" w:cs="Tahoma"/>
          <w:lang w:eastAsia="x-none"/>
        </w:rPr>
        <w:t>naročnika</w:t>
      </w:r>
      <w:r>
        <w:rPr>
          <w:rFonts w:ascii="Tahoma" w:hAnsi="Tahoma" w:cs="Tahoma"/>
          <w:lang w:eastAsia="x-none"/>
        </w:rPr>
        <w:t xml:space="preserve"> </w:t>
      </w:r>
      <w:r w:rsidRPr="00555075">
        <w:rPr>
          <w:rFonts w:ascii="Tahoma" w:hAnsi="Tahoma" w:cs="Tahoma"/>
          <w:lang w:eastAsia="x-none"/>
        </w:rPr>
        <w:t>niso</w:t>
      </w:r>
      <w:r>
        <w:rPr>
          <w:rFonts w:ascii="Tahoma" w:hAnsi="Tahoma" w:cs="Tahoma"/>
          <w:lang w:eastAsia="x-none"/>
        </w:rPr>
        <w:t xml:space="preserve"> </w:t>
      </w:r>
      <w:r w:rsidRPr="00555075">
        <w:rPr>
          <w:rFonts w:ascii="Tahoma" w:hAnsi="Tahoma" w:cs="Tahoma"/>
          <w:lang w:eastAsia="x-none"/>
        </w:rPr>
        <w:t>zavezujoče.</w:t>
      </w:r>
    </w:p>
    <w:p w14:paraId="4E22440D" w14:textId="77777777" w:rsidR="003D4961" w:rsidRPr="00555075" w:rsidRDefault="003D4961" w:rsidP="003D4961">
      <w:pPr>
        <w:keepNext/>
        <w:keepLines/>
        <w:jc w:val="both"/>
        <w:rPr>
          <w:rFonts w:ascii="Tahoma" w:hAnsi="Tahoma" w:cs="Tahoma"/>
          <w:lang w:eastAsia="x-none"/>
        </w:rPr>
      </w:pPr>
    </w:p>
    <w:p w14:paraId="13998968" w14:textId="77777777" w:rsidR="003D4961" w:rsidRPr="00555075" w:rsidRDefault="003D4961" w:rsidP="003D4961">
      <w:pPr>
        <w:keepNext/>
        <w:keepLines/>
        <w:jc w:val="center"/>
        <w:rPr>
          <w:rFonts w:ascii="Tahoma" w:hAnsi="Tahoma" w:cs="Tahoma"/>
        </w:rPr>
      </w:pPr>
      <w:r w:rsidRPr="00555075">
        <w:rPr>
          <w:rFonts w:ascii="Tahoma" w:hAnsi="Tahoma" w:cs="Tahoma"/>
        </w:rPr>
        <w:t>člen</w:t>
      </w:r>
    </w:p>
    <w:p w14:paraId="043916BA" w14:textId="77777777" w:rsidR="003D4961" w:rsidRPr="00555075" w:rsidRDefault="003D4961" w:rsidP="003D4961">
      <w:pPr>
        <w:keepNext/>
        <w:keepLines/>
        <w:jc w:val="both"/>
        <w:rPr>
          <w:rFonts w:ascii="Tahoma" w:hAnsi="Tahoma" w:cs="Tahoma"/>
          <w:lang w:eastAsia="x-none"/>
        </w:rPr>
      </w:pPr>
    </w:p>
    <w:p w14:paraId="1D299D09" w14:textId="77777777" w:rsidR="003D4961" w:rsidRDefault="003D4961" w:rsidP="003D4961">
      <w:pPr>
        <w:keepNext/>
        <w:keepLines/>
        <w:jc w:val="both"/>
        <w:rPr>
          <w:rFonts w:ascii="Tahoma" w:eastAsia="Frutiger" w:hAnsi="Tahoma" w:cs="Tahoma"/>
          <w:lang w:eastAsia="en-US"/>
        </w:rPr>
      </w:pPr>
      <w:r w:rsidRPr="00555075">
        <w:rPr>
          <w:rFonts w:ascii="Tahoma" w:hAnsi="Tahoma" w:cs="Tahoma"/>
          <w:lang w:eastAsia="x-none"/>
        </w:rPr>
        <w:t>V</w:t>
      </w:r>
      <w:r>
        <w:rPr>
          <w:rFonts w:ascii="Tahoma" w:hAnsi="Tahoma" w:cs="Tahoma"/>
          <w:lang w:eastAsia="x-none"/>
        </w:rPr>
        <w:t xml:space="preserve"> </w:t>
      </w:r>
      <w:r w:rsidRPr="00555075">
        <w:rPr>
          <w:rFonts w:ascii="Tahoma" w:hAnsi="Tahoma" w:cs="Tahoma"/>
          <w:lang w:eastAsia="x-none"/>
        </w:rPr>
        <w:t>primeru,</w:t>
      </w:r>
      <w:r>
        <w:rPr>
          <w:rFonts w:ascii="Tahoma" w:hAnsi="Tahoma" w:cs="Tahoma"/>
          <w:lang w:eastAsia="x-none"/>
        </w:rPr>
        <w:t xml:space="preserve"> </w:t>
      </w:r>
      <w:r w:rsidRPr="00555075">
        <w:rPr>
          <w:rFonts w:ascii="Tahoma" w:hAnsi="Tahoma" w:cs="Tahoma"/>
          <w:lang w:eastAsia="x-none"/>
        </w:rPr>
        <w:t>če</w:t>
      </w:r>
      <w:r>
        <w:rPr>
          <w:rFonts w:ascii="Tahoma" w:hAnsi="Tahoma" w:cs="Tahoma"/>
          <w:lang w:eastAsia="x-none"/>
        </w:rPr>
        <w:t xml:space="preserve"> </w:t>
      </w:r>
      <w:r w:rsidRPr="00555075">
        <w:rPr>
          <w:rFonts w:ascii="Tahoma" w:hAnsi="Tahoma" w:cs="Tahoma"/>
          <w:lang w:eastAsia="x-none"/>
        </w:rPr>
        <w:t>za</w:t>
      </w:r>
      <w:r>
        <w:rPr>
          <w:rFonts w:ascii="Tahoma" w:hAnsi="Tahoma" w:cs="Tahoma"/>
          <w:lang w:eastAsia="x-none"/>
        </w:rPr>
        <w:t xml:space="preserve"> </w:t>
      </w:r>
      <w:r w:rsidRPr="00555075">
        <w:rPr>
          <w:rFonts w:ascii="Tahoma" w:hAnsi="Tahoma" w:cs="Tahoma"/>
          <w:lang w:eastAsia="x-none"/>
        </w:rPr>
        <w:t>eno</w:t>
      </w:r>
      <w:r>
        <w:rPr>
          <w:rFonts w:ascii="Tahoma" w:hAnsi="Tahoma" w:cs="Tahoma"/>
          <w:lang w:eastAsia="x-none"/>
        </w:rPr>
        <w:t xml:space="preserve"> </w:t>
      </w:r>
      <w:r w:rsidRPr="00555075">
        <w:rPr>
          <w:rFonts w:ascii="Tahoma" w:hAnsi="Tahoma" w:cs="Tahoma"/>
          <w:lang w:eastAsia="x-none"/>
        </w:rPr>
        <w:t>od</w:t>
      </w:r>
      <w:r>
        <w:rPr>
          <w:rFonts w:ascii="Tahoma" w:hAnsi="Tahoma" w:cs="Tahoma"/>
          <w:lang w:eastAsia="x-none"/>
        </w:rPr>
        <w:t xml:space="preserve"> </w:t>
      </w:r>
      <w:r w:rsidRPr="00555075">
        <w:rPr>
          <w:rFonts w:ascii="Tahoma" w:hAnsi="Tahoma" w:cs="Tahoma"/>
          <w:lang w:eastAsia="x-none"/>
        </w:rPr>
        <w:t>strank</w:t>
      </w:r>
      <w:r>
        <w:rPr>
          <w:rFonts w:ascii="Tahoma" w:hAnsi="Tahoma" w:cs="Tahoma"/>
          <w:lang w:eastAsia="x-none"/>
        </w:rPr>
        <w:t xml:space="preserve"> </w:t>
      </w:r>
      <w:r w:rsidRPr="00555075">
        <w:rPr>
          <w:rFonts w:ascii="Tahoma" w:hAnsi="Tahoma" w:cs="Tahoma"/>
          <w:lang w:eastAsia="x-none"/>
        </w:rPr>
        <w:t>na</w:t>
      </w:r>
      <w:r>
        <w:rPr>
          <w:rFonts w:ascii="Tahoma" w:hAnsi="Tahoma" w:cs="Tahoma"/>
          <w:lang w:eastAsia="x-none"/>
        </w:rPr>
        <w:t xml:space="preserve"> </w:t>
      </w:r>
      <w:r w:rsidRPr="00555075">
        <w:rPr>
          <w:rFonts w:ascii="Tahoma" w:hAnsi="Tahoma" w:cs="Tahoma"/>
          <w:lang w:eastAsia="x-none"/>
        </w:rPr>
        <w:t>strani</w:t>
      </w:r>
      <w:r>
        <w:rPr>
          <w:rFonts w:ascii="Tahoma" w:hAnsi="Tahoma" w:cs="Tahoma"/>
          <w:lang w:eastAsia="x-none"/>
        </w:rPr>
        <w:t xml:space="preserve"> </w:t>
      </w:r>
      <w:r w:rsidRPr="00555075">
        <w:rPr>
          <w:rFonts w:ascii="Tahoma" w:hAnsi="Tahoma" w:cs="Tahoma"/>
          <w:lang w:eastAsia="x-none"/>
        </w:rPr>
        <w:t>izvajalca</w:t>
      </w:r>
      <w:r>
        <w:rPr>
          <w:rFonts w:ascii="Tahoma" w:hAnsi="Tahoma" w:cs="Tahoma"/>
          <w:lang w:eastAsia="x-none"/>
        </w:rPr>
        <w:t xml:space="preserve"> </w:t>
      </w:r>
      <w:r w:rsidRPr="00555075">
        <w:rPr>
          <w:rFonts w:ascii="Tahoma" w:hAnsi="Tahoma" w:cs="Tahoma"/>
          <w:lang w:eastAsia="x-none"/>
        </w:rPr>
        <w:t>ta</w:t>
      </w:r>
      <w:r>
        <w:rPr>
          <w:rFonts w:ascii="Tahoma" w:hAnsi="Tahoma" w:cs="Tahoma"/>
          <w:lang w:eastAsia="x-none"/>
        </w:rPr>
        <w:t xml:space="preserve"> </w:t>
      </w:r>
      <w:r w:rsidRPr="00555075">
        <w:rPr>
          <w:rFonts w:ascii="Tahoma" w:hAnsi="Tahoma" w:cs="Tahoma"/>
          <w:lang w:eastAsia="x-none"/>
        </w:rPr>
        <w:t>pogodba</w:t>
      </w:r>
      <w:r>
        <w:rPr>
          <w:rFonts w:ascii="Tahoma" w:hAnsi="Tahoma" w:cs="Tahoma"/>
          <w:lang w:eastAsia="x-none"/>
        </w:rPr>
        <w:t xml:space="preserve"> </w:t>
      </w:r>
      <w:r w:rsidRPr="00555075">
        <w:rPr>
          <w:rFonts w:ascii="Tahoma" w:hAnsi="Tahoma" w:cs="Tahoma"/>
          <w:lang w:eastAsia="x-none"/>
        </w:rPr>
        <w:t>preneha</w:t>
      </w:r>
      <w:r>
        <w:rPr>
          <w:rFonts w:ascii="Tahoma" w:hAnsi="Tahoma" w:cs="Tahoma"/>
          <w:lang w:eastAsia="x-none"/>
        </w:rPr>
        <w:t xml:space="preserve"> </w:t>
      </w:r>
      <w:r w:rsidRPr="00555075">
        <w:rPr>
          <w:rFonts w:ascii="Tahoma" w:hAnsi="Tahoma" w:cs="Tahoma"/>
          <w:lang w:eastAsia="x-none"/>
        </w:rPr>
        <w:t>ali</w:t>
      </w:r>
      <w:r>
        <w:rPr>
          <w:rFonts w:ascii="Tahoma" w:hAnsi="Tahoma" w:cs="Tahoma"/>
          <w:lang w:eastAsia="x-none"/>
        </w:rPr>
        <w:t xml:space="preserve"> </w:t>
      </w:r>
      <w:r w:rsidRPr="00555075">
        <w:rPr>
          <w:rFonts w:ascii="Tahoma" w:hAnsi="Tahoma" w:cs="Tahoma"/>
          <w:lang w:eastAsia="x-none"/>
        </w:rPr>
        <w:t>postane</w:t>
      </w:r>
      <w:r>
        <w:rPr>
          <w:rFonts w:ascii="Tahoma" w:hAnsi="Tahoma" w:cs="Tahoma"/>
          <w:lang w:eastAsia="x-none"/>
        </w:rPr>
        <w:t xml:space="preserve"> </w:t>
      </w:r>
      <w:r w:rsidRPr="00555075">
        <w:rPr>
          <w:rFonts w:ascii="Tahoma" w:hAnsi="Tahoma" w:cs="Tahoma"/>
          <w:lang w:eastAsia="x-none"/>
        </w:rPr>
        <w:t>neveljavna</w:t>
      </w:r>
      <w:r>
        <w:rPr>
          <w:rFonts w:ascii="Tahoma" w:hAnsi="Tahoma" w:cs="Tahoma"/>
          <w:lang w:eastAsia="x-none"/>
        </w:rPr>
        <w:t xml:space="preserve"> </w:t>
      </w:r>
      <w:r w:rsidRPr="00555075">
        <w:rPr>
          <w:rFonts w:ascii="Tahoma" w:hAnsi="Tahoma" w:cs="Tahoma"/>
          <w:lang w:eastAsia="x-none"/>
        </w:rPr>
        <w:t>ali</w:t>
      </w:r>
      <w:r>
        <w:rPr>
          <w:rFonts w:ascii="Tahoma" w:hAnsi="Tahoma" w:cs="Tahoma"/>
          <w:lang w:eastAsia="x-none"/>
        </w:rPr>
        <w:t xml:space="preserve"> </w:t>
      </w:r>
      <w:r w:rsidRPr="00555075">
        <w:rPr>
          <w:rFonts w:ascii="Tahoma" w:hAnsi="Tahoma" w:cs="Tahoma"/>
          <w:lang w:eastAsia="x-none"/>
        </w:rPr>
        <w:t>nastopijo</w:t>
      </w:r>
      <w:r>
        <w:rPr>
          <w:rFonts w:ascii="Tahoma" w:hAnsi="Tahoma" w:cs="Tahoma"/>
          <w:lang w:eastAsia="x-none"/>
        </w:rPr>
        <w:t xml:space="preserve"> </w:t>
      </w:r>
      <w:r w:rsidRPr="00555075">
        <w:rPr>
          <w:rFonts w:ascii="Tahoma" w:hAnsi="Tahoma" w:cs="Tahoma"/>
          <w:lang w:eastAsia="x-none"/>
        </w:rPr>
        <w:t>drugi</w:t>
      </w:r>
      <w:r>
        <w:rPr>
          <w:rFonts w:ascii="Tahoma" w:hAnsi="Tahoma" w:cs="Tahoma"/>
          <w:lang w:eastAsia="x-none"/>
        </w:rPr>
        <w:t xml:space="preserve"> </w:t>
      </w:r>
      <w:r w:rsidRPr="00555075">
        <w:rPr>
          <w:rFonts w:ascii="Tahoma" w:hAnsi="Tahoma" w:cs="Tahoma"/>
          <w:lang w:eastAsia="x-none"/>
        </w:rPr>
        <w:t>razlogi,</w:t>
      </w:r>
      <w:r>
        <w:rPr>
          <w:rFonts w:ascii="Tahoma" w:hAnsi="Tahoma" w:cs="Tahoma"/>
          <w:lang w:eastAsia="x-none"/>
        </w:rPr>
        <w:t xml:space="preserve"> </w:t>
      </w:r>
      <w:r w:rsidRPr="00555075">
        <w:rPr>
          <w:rFonts w:ascii="Tahoma" w:hAnsi="Tahoma" w:cs="Tahoma"/>
          <w:lang w:eastAsia="x-none"/>
        </w:rPr>
        <w:t>zaradi</w:t>
      </w:r>
      <w:r>
        <w:rPr>
          <w:rFonts w:ascii="Tahoma" w:hAnsi="Tahoma" w:cs="Tahoma"/>
          <w:lang w:eastAsia="x-none"/>
        </w:rPr>
        <w:t xml:space="preserve"> </w:t>
      </w:r>
      <w:r w:rsidRPr="00555075">
        <w:rPr>
          <w:rFonts w:ascii="Tahoma" w:hAnsi="Tahoma" w:cs="Tahoma"/>
          <w:lang w:eastAsia="x-none"/>
        </w:rPr>
        <w:t>katerih</w:t>
      </w:r>
      <w:r>
        <w:rPr>
          <w:rFonts w:ascii="Tahoma" w:hAnsi="Tahoma" w:cs="Tahoma"/>
          <w:lang w:eastAsia="x-none"/>
        </w:rPr>
        <w:t xml:space="preserve"> </w:t>
      </w:r>
      <w:r w:rsidRPr="00555075">
        <w:rPr>
          <w:rFonts w:ascii="Tahoma" w:hAnsi="Tahoma" w:cs="Tahoma"/>
          <w:lang w:eastAsia="x-none"/>
        </w:rPr>
        <w:t>ne</w:t>
      </w:r>
      <w:r>
        <w:rPr>
          <w:rFonts w:ascii="Tahoma" w:hAnsi="Tahoma" w:cs="Tahoma"/>
          <w:lang w:eastAsia="x-none"/>
        </w:rPr>
        <w:t xml:space="preserve"> </w:t>
      </w:r>
      <w:r w:rsidRPr="00555075">
        <w:rPr>
          <w:rFonts w:ascii="Tahoma" w:hAnsi="Tahoma" w:cs="Tahoma"/>
          <w:lang w:eastAsia="x-none"/>
        </w:rPr>
        <w:t>more</w:t>
      </w:r>
      <w:r>
        <w:rPr>
          <w:rFonts w:ascii="Tahoma" w:hAnsi="Tahoma" w:cs="Tahoma"/>
          <w:lang w:eastAsia="x-none"/>
        </w:rPr>
        <w:t xml:space="preserve"> </w:t>
      </w:r>
      <w:r w:rsidRPr="00555075">
        <w:rPr>
          <w:rFonts w:ascii="Tahoma" w:hAnsi="Tahoma" w:cs="Tahoma"/>
          <w:lang w:eastAsia="x-none"/>
        </w:rPr>
        <w:t>več</w:t>
      </w:r>
      <w:r>
        <w:rPr>
          <w:rFonts w:ascii="Tahoma" w:hAnsi="Tahoma" w:cs="Tahoma"/>
          <w:lang w:eastAsia="x-none"/>
        </w:rPr>
        <w:t xml:space="preserve"> </w:t>
      </w:r>
      <w:r w:rsidRPr="00555075">
        <w:rPr>
          <w:rFonts w:ascii="Tahoma" w:hAnsi="Tahoma" w:cs="Tahoma"/>
          <w:lang w:eastAsia="x-none"/>
        </w:rPr>
        <w:t>izpolnjevati</w:t>
      </w:r>
      <w:r>
        <w:rPr>
          <w:rFonts w:ascii="Tahoma" w:hAnsi="Tahoma" w:cs="Tahoma"/>
          <w:lang w:eastAsia="x-none"/>
        </w:rPr>
        <w:t xml:space="preserve"> </w:t>
      </w:r>
      <w:r w:rsidRPr="00555075">
        <w:rPr>
          <w:rFonts w:ascii="Tahoma" w:hAnsi="Tahoma" w:cs="Tahoma"/>
          <w:lang w:eastAsia="x-none"/>
        </w:rPr>
        <w:t>pogodbenih</w:t>
      </w:r>
      <w:r>
        <w:rPr>
          <w:rFonts w:ascii="Tahoma" w:hAnsi="Tahoma" w:cs="Tahoma"/>
          <w:lang w:eastAsia="x-none"/>
        </w:rPr>
        <w:t xml:space="preserve"> </w:t>
      </w:r>
      <w:r w:rsidRPr="00555075">
        <w:rPr>
          <w:rFonts w:ascii="Tahoma" w:hAnsi="Tahoma" w:cs="Tahoma"/>
          <w:lang w:eastAsia="x-none"/>
        </w:rPr>
        <w:t>obveznosti,</w:t>
      </w:r>
      <w:r>
        <w:rPr>
          <w:rFonts w:ascii="Tahoma" w:hAnsi="Tahoma" w:cs="Tahoma"/>
          <w:lang w:eastAsia="x-none"/>
        </w:rPr>
        <w:t xml:space="preserve"> </w:t>
      </w:r>
      <w:r w:rsidRPr="00555075">
        <w:rPr>
          <w:rFonts w:ascii="Tahoma" w:hAnsi="Tahoma" w:cs="Tahoma"/>
          <w:lang w:eastAsia="x-none"/>
        </w:rPr>
        <w:t>je</w:t>
      </w:r>
      <w:r>
        <w:rPr>
          <w:rFonts w:ascii="Tahoma" w:hAnsi="Tahoma" w:cs="Tahoma"/>
          <w:lang w:eastAsia="x-none"/>
        </w:rPr>
        <w:t xml:space="preserve"> </w:t>
      </w:r>
      <w:r w:rsidRPr="00555075">
        <w:rPr>
          <w:rFonts w:ascii="Tahoma" w:hAnsi="Tahoma" w:cs="Tahoma"/>
          <w:lang w:eastAsia="x-none"/>
        </w:rPr>
        <w:t>izvajalec</w:t>
      </w:r>
      <w:r>
        <w:rPr>
          <w:rFonts w:ascii="Tahoma" w:hAnsi="Tahoma" w:cs="Tahoma"/>
          <w:lang w:eastAsia="x-none"/>
        </w:rPr>
        <w:t xml:space="preserve"> </w:t>
      </w:r>
      <w:r w:rsidRPr="00555075">
        <w:rPr>
          <w:rFonts w:ascii="Tahoma" w:hAnsi="Tahoma" w:cs="Tahoma"/>
          <w:lang w:eastAsia="x-none"/>
        </w:rPr>
        <w:t>dolžan</w:t>
      </w:r>
      <w:r>
        <w:rPr>
          <w:rFonts w:ascii="Tahoma" w:hAnsi="Tahoma" w:cs="Tahoma"/>
          <w:lang w:eastAsia="x-none"/>
        </w:rPr>
        <w:t xml:space="preserve"> </w:t>
      </w:r>
      <w:r w:rsidRPr="00555075">
        <w:rPr>
          <w:rFonts w:ascii="Tahoma" w:hAnsi="Tahoma" w:cs="Tahoma"/>
          <w:lang w:eastAsia="x-none"/>
        </w:rPr>
        <w:t>o</w:t>
      </w:r>
      <w:r>
        <w:rPr>
          <w:rFonts w:ascii="Tahoma" w:hAnsi="Tahoma" w:cs="Tahoma"/>
          <w:lang w:eastAsia="x-none"/>
        </w:rPr>
        <w:t xml:space="preserve"> </w:t>
      </w:r>
      <w:r w:rsidRPr="00555075">
        <w:rPr>
          <w:rFonts w:ascii="Tahoma" w:hAnsi="Tahoma" w:cs="Tahoma"/>
          <w:lang w:eastAsia="x-none"/>
        </w:rPr>
        <w:t>tem</w:t>
      </w:r>
      <w:r>
        <w:rPr>
          <w:rFonts w:ascii="Tahoma" w:hAnsi="Tahoma" w:cs="Tahoma"/>
          <w:lang w:eastAsia="x-none"/>
        </w:rPr>
        <w:t xml:space="preserve"> </w:t>
      </w:r>
      <w:r w:rsidRPr="00555075">
        <w:rPr>
          <w:rFonts w:ascii="Tahoma" w:hAnsi="Tahoma" w:cs="Tahoma"/>
          <w:lang w:eastAsia="x-none"/>
        </w:rPr>
        <w:t>nemudoma</w:t>
      </w:r>
      <w:r>
        <w:rPr>
          <w:rFonts w:ascii="Tahoma" w:hAnsi="Tahoma" w:cs="Tahoma"/>
          <w:lang w:eastAsia="x-none"/>
        </w:rPr>
        <w:t xml:space="preserve"> </w:t>
      </w:r>
      <w:r w:rsidRPr="00555075">
        <w:rPr>
          <w:rFonts w:ascii="Tahoma" w:hAnsi="Tahoma" w:cs="Tahoma"/>
          <w:lang w:eastAsia="x-none"/>
        </w:rPr>
        <w:t>obvestiti</w:t>
      </w:r>
      <w:r>
        <w:rPr>
          <w:rFonts w:ascii="Tahoma" w:hAnsi="Tahoma" w:cs="Tahoma"/>
          <w:lang w:eastAsia="x-none"/>
        </w:rPr>
        <w:t xml:space="preserve"> </w:t>
      </w:r>
      <w:r w:rsidRPr="00555075">
        <w:rPr>
          <w:rFonts w:ascii="Tahoma" w:hAnsi="Tahoma" w:cs="Tahoma"/>
          <w:lang w:eastAsia="x-none"/>
        </w:rPr>
        <w:t>naročnika.</w:t>
      </w:r>
      <w:r>
        <w:rPr>
          <w:rFonts w:ascii="Tahoma" w:hAnsi="Tahoma" w:cs="Tahoma"/>
          <w:lang w:eastAsia="x-none"/>
        </w:rPr>
        <w:t xml:space="preserve"> </w:t>
      </w:r>
      <w:r w:rsidRPr="00555075">
        <w:rPr>
          <w:rFonts w:ascii="Tahoma" w:hAnsi="Tahoma" w:cs="Tahoma"/>
          <w:lang w:eastAsia="x-none"/>
        </w:rPr>
        <w:t>V</w:t>
      </w:r>
      <w:r>
        <w:rPr>
          <w:rFonts w:ascii="Tahoma" w:hAnsi="Tahoma" w:cs="Tahoma"/>
          <w:lang w:eastAsia="x-none"/>
        </w:rPr>
        <w:t xml:space="preserve"> </w:t>
      </w:r>
      <w:r w:rsidRPr="00555075">
        <w:rPr>
          <w:rFonts w:ascii="Tahoma" w:hAnsi="Tahoma" w:cs="Tahoma"/>
          <w:lang w:eastAsia="x-none"/>
        </w:rPr>
        <w:t>primeru,</w:t>
      </w:r>
      <w:r>
        <w:rPr>
          <w:rFonts w:ascii="Tahoma" w:hAnsi="Tahoma" w:cs="Tahoma"/>
          <w:lang w:eastAsia="x-none"/>
        </w:rPr>
        <w:t xml:space="preserve"> </w:t>
      </w:r>
      <w:r w:rsidRPr="00555075">
        <w:rPr>
          <w:rFonts w:ascii="Tahoma" w:hAnsi="Tahoma" w:cs="Tahoma"/>
          <w:lang w:eastAsia="x-none"/>
        </w:rPr>
        <w:t>če</w:t>
      </w:r>
      <w:r>
        <w:rPr>
          <w:rFonts w:ascii="Tahoma" w:hAnsi="Tahoma" w:cs="Tahoma"/>
          <w:lang w:eastAsia="x-none"/>
        </w:rPr>
        <w:t xml:space="preserve"> </w:t>
      </w:r>
      <w:r w:rsidRPr="00555075">
        <w:rPr>
          <w:rFonts w:ascii="Tahoma" w:hAnsi="Tahoma" w:cs="Tahoma"/>
          <w:lang w:eastAsia="x-none"/>
        </w:rPr>
        <w:t>je</w:t>
      </w:r>
      <w:r>
        <w:rPr>
          <w:rFonts w:ascii="Tahoma" w:hAnsi="Tahoma" w:cs="Tahoma"/>
          <w:lang w:eastAsia="x-none"/>
        </w:rPr>
        <w:t xml:space="preserve"> </w:t>
      </w:r>
      <w:r w:rsidRPr="00555075">
        <w:rPr>
          <w:rFonts w:ascii="Tahoma" w:hAnsi="Tahoma" w:cs="Tahoma"/>
          <w:lang w:eastAsia="x-none"/>
        </w:rPr>
        <w:t>stranka,</w:t>
      </w:r>
      <w:r>
        <w:rPr>
          <w:rFonts w:ascii="Tahoma" w:hAnsi="Tahoma" w:cs="Tahoma"/>
          <w:lang w:eastAsia="x-none"/>
        </w:rPr>
        <w:t xml:space="preserve"> </w:t>
      </w:r>
      <w:r w:rsidRPr="00555075">
        <w:rPr>
          <w:rFonts w:ascii="Tahoma" w:hAnsi="Tahoma" w:cs="Tahoma"/>
          <w:lang w:eastAsia="x-none"/>
        </w:rPr>
        <w:t>za</w:t>
      </w:r>
      <w:r>
        <w:rPr>
          <w:rFonts w:ascii="Tahoma" w:hAnsi="Tahoma" w:cs="Tahoma"/>
          <w:lang w:eastAsia="x-none"/>
        </w:rPr>
        <w:t xml:space="preserve"> </w:t>
      </w:r>
      <w:r w:rsidRPr="00555075">
        <w:rPr>
          <w:rFonts w:ascii="Tahoma" w:hAnsi="Tahoma" w:cs="Tahoma"/>
          <w:lang w:eastAsia="x-none"/>
        </w:rPr>
        <w:t>katero</w:t>
      </w:r>
      <w:r>
        <w:rPr>
          <w:rFonts w:ascii="Tahoma" w:hAnsi="Tahoma" w:cs="Tahoma"/>
          <w:lang w:eastAsia="x-none"/>
        </w:rPr>
        <w:t xml:space="preserve"> </w:t>
      </w:r>
      <w:r w:rsidRPr="00555075">
        <w:rPr>
          <w:rFonts w:ascii="Tahoma" w:hAnsi="Tahoma" w:cs="Tahoma"/>
          <w:lang w:eastAsia="x-none"/>
        </w:rPr>
        <w:t>pogodba</w:t>
      </w:r>
      <w:r>
        <w:rPr>
          <w:rFonts w:ascii="Tahoma" w:hAnsi="Tahoma" w:cs="Tahoma"/>
          <w:lang w:eastAsia="x-none"/>
        </w:rPr>
        <w:t xml:space="preserve"> </w:t>
      </w:r>
      <w:r w:rsidRPr="00555075">
        <w:rPr>
          <w:rFonts w:ascii="Tahoma" w:hAnsi="Tahoma" w:cs="Tahoma"/>
          <w:lang w:eastAsia="x-none"/>
        </w:rPr>
        <w:t>preneha</w:t>
      </w:r>
      <w:r>
        <w:rPr>
          <w:rFonts w:ascii="Tahoma" w:hAnsi="Tahoma" w:cs="Tahoma"/>
          <w:lang w:eastAsia="x-none"/>
        </w:rPr>
        <w:t xml:space="preserve"> </w:t>
      </w:r>
      <w:r w:rsidRPr="00555075">
        <w:rPr>
          <w:rFonts w:ascii="Tahoma" w:hAnsi="Tahoma" w:cs="Tahoma"/>
          <w:lang w:eastAsia="x-none"/>
        </w:rPr>
        <w:t>veljati,</w:t>
      </w:r>
      <w:r>
        <w:rPr>
          <w:rFonts w:ascii="Tahoma" w:hAnsi="Tahoma" w:cs="Tahoma"/>
          <w:lang w:eastAsia="x-none"/>
        </w:rPr>
        <w:t xml:space="preserve"> </w:t>
      </w:r>
      <w:r w:rsidRPr="00555075">
        <w:rPr>
          <w:rFonts w:ascii="Tahoma" w:hAnsi="Tahoma" w:cs="Tahoma"/>
          <w:lang w:eastAsia="x-none"/>
        </w:rPr>
        <w:t>nosilec</w:t>
      </w:r>
      <w:r>
        <w:rPr>
          <w:rFonts w:ascii="Tahoma" w:hAnsi="Tahoma" w:cs="Tahoma"/>
          <w:lang w:eastAsia="x-none"/>
        </w:rPr>
        <w:t xml:space="preserve"> </w:t>
      </w:r>
      <w:r w:rsidRPr="00555075">
        <w:rPr>
          <w:rFonts w:ascii="Tahoma" w:hAnsi="Tahoma" w:cs="Tahoma"/>
          <w:lang w:eastAsia="x-none"/>
        </w:rPr>
        <w:t>posla,</w:t>
      </w:r>
      <w:r>
        <w:rPr>
          <w:rFonts w:ascii="Tahoma" w:hAnsi="Tahoma" w:cs="Tahoma"/>
          <w:lang w:eastAsia="x-none"/>
        </w:rPr>
        <w:t xml:space="preserve"> </w:t>
      </w:r>
      <w:r w:rsidRPr="00555075">
        <w:rPr>
          <w:rFonts w:ascii="Tahoma" w:hAnsi="Tahoma" w:cs="Tahoma"/>
          <w:lang w:eastAsia="x-none"/>
        </w:rPr>
        <w:t>obveznost</w:t>
      </w:r>
      <w:r>
        <w:rPr>
          <w:rFonts w:ascii="Tahoma" w:hAnsi="Tahoma" w:cs="Tahoma"/>
          <w:lang w:eastAsia="x-none"/>
        </w:rPr>
        <w:t xml:space="preserve"> </w:t>
      </w:r>
      <w:r w:rsidRPr="00555075">
        <w:rPr>
          <w:rFonts w:ascii="Tahoma" w:hAnsi="Tahoma" w:cs="Tahoma"/>
          <w:lang w:eastAsia="x-none"/>
        </w:rPr>
        <w:t>takega</w:t>
      </w:r>
      <w:r>
        <w:rPr>
          <w:rFonts w:ascii="Tahoma" w:hAnsi="Tahoma" w:cs="Tahoma"/>
          <w:lang w:eastAsia="x-none"/>
        </w:rPr>
        <w:t xml:space="preserve"> </w:t>
      </w:r>
      <w:r w:rsidRPr="00555075">
        <w:rPr>
          <w:rFonts w:ascii="Tahoma" w:hAnsi="Tahoma" w:cs="Tahoma"/>
          <w:lang w:eastAsia="x-none"/>
        </w:rPr>
        <w:t>sporočanja</w:t>
      </w:r>
      <w:r>
        <w:rPr>
          <w:rFonts w:ascii="Tahoma" w:hAnsi="Tahoma" w:cs="Tahoma"/>
          <w:lang w:eastAsia="x-none"/>
        </w:rPr>
        <w:t xml:space="preserve"> </w:t>
      </w:r>
      <w:r w:rsidRPr="00555075">
        <w:rPr>
          <w:rFonts w:ascii="Tahoma" w:hAnsi="Tahoma" w:cs="Tahoma"/>
          <w:lang w:eastAsia="x-none"/>
        </w:rPr>
        <w:t>takoj</w:t>
      </w:r>
      <w:r>
        <w:rPr>
          <w:rFonts w:ascii="Tahoma" w:hAnsi="Tahoma" w:cs="Tahoma"/>
          <w:lang w:eastAsia="x-none"/>
        </w:rPr>
        <w:t xml:space="preserve"> </w:t>
      </w:r>
      <w:r w:rsidRPr="00555075">
        <w:rPr>
          <w:rFonts w:ascii="Tahoma" w:hAnsi="Tahoma" w:cs="Tahoma"/>
          <w:lang w:eastAsia="x-none"/>
        </w:rPr>
        <w:t>z</w:t>
      </w:r>
      <w:r>
        <w:rPr>
          <w:rFonts w:ascii="Tahoma" w:hAnsi="Tahoma" w:cs="Tahoma"/>
          <w:lang w:eastAsia="x-none"/>
        </w:rPr>
        <w:t xml:space="preserve"> </w:t>
      </w:r>
      <w:r w:rsidRPr="00555075">
        <w:rPr>
          <w:rFonts w:ascii="Tahoma" w:hAnsi="Tahoma" w:cs="Tahoma"/>
          <w:lang w:eastAsia="x-none"/>
        </w:rPr>
        <w:t>nastankom</w:t>
      </w:r>
      <w:r>
        <w:rPr>
          <w:rFonts w:ascii="Tahoma" w:hAnsi="Tahoma" w:cs="Tahoma"/>
          <w:lang w:eastAsia="x-none"/>
        </w:rPr>
        <w:t xml:space="preserve"> </w:t>
      </w:r>
      <w:r w:rsidRPr="00555075">
        <w:rPr>
          <w:rFonts w:ascii="Tahoma" w:hAnsi="Tahoma" w:cs="Tahoma"/>
          <w:lang w:eastAsia="x-none"/>
        </w:rPr>
        <w:t>teh</w:t>
      </w:r>
      <w:r>
        <w:rPr>
          <w:rFonts w:ascii="Tahoma" w:hAnsi="Tahoma" w:cs="Tahoma"/>
          <w:lang w:eastAsia="x-none"/>
        </w:rPr>
        <w:t xml:space="preserve"> </w:t>
      </w:r>
      <w:r w:rsidRPr="00555075">
        <w:rPr>
          <w:rFonts w:ascii="Tahoma" w:hAnsi="Tahoma" w:cs="Tahoma"/>
          <w:lang w:eastAsia="x-none"/>
        </w:rPr>
        <w:t>okoliščin</w:t>
      </w:r>
      <w:r>
        <w:rPr>
          <w:rFonts w:ascii="Tahoma" w:hAnsi="Tahoma" w:cs="Tahoma"/>
          <w:lang w:eastAsia="x-none"/>
        </w:rPr>
        <w:t xml:space="preserve"> </w:t>
      </w:r>
      <w:r w:rsidRPr="00555075">
        <w:rPr>
          <w:rFonts w:ascii="Tahoma" w:hAnsi="Tahoma" w:cs="Tahoma"/>
          <w:lang w:eastAsia="x-none"/>
        </w:rPr>
        <w:t>prevzame</w:t>
      </w:r>
      <w:r>
        <w:rPr>
          <w:rFonts w:ascii="Tahoma" w:hAnsi="Tahoma" w:cs="Tahoma"/>
          <w:lang w:eastAsia="x-none"/>
        </w:rPr>
        <w:t xml:space="preserve">jo ostale </w:t>
      </w:r>
      <w:r w:rsidRPr="00555075">
        <w:rPr>
          <w:rFonts w:ascii="Tahoma" w:hAnsi="Tahoma" w:cs="Tahoma"/>
          <w:lang w:eastAsia="x-none"/>
        </w:rPr>
        <w:t>strank</w:t>
      </w:r>
      <w:r>
        <w:rPr>
          <w:rFonts w:ascii="Tahoma" w:hAnsi="Tahoma" w:cs="Tahoma"/>
          <w:lang w:eastAsia="x-none"/>
        </w:rPr>
        <w:t xml:space="preserve">e </w:t>
      </w:r>
      <w:r w:rsidRPr="00555075">
        <w:rPr>
          <w:rFonts w:ascii="Tahoma" w:hAnsi="Tahoma" w:cs="Tahoma"/>
          <w:lang w:eastAsia="x-none"/>
        </w:rPr>
        <w:t>na</w:t>
      </w:r>
      <w:r>
        <w:rPr>
          <w:rFonts w:ascii="Tahoma" w:hAnsi="Tahoma" w:cs="Tahoma"/>
          <w:lang w:eastAsia="x-none"/>
        </w:rPr>
        <w:t xml:space="preserve"> </w:t>
      </w:r>
      <w:r w:rsidRPr="00555075">
        <w:rPr>
          <w:rFonts w:ascii="Tahoma" w:hAnsi="Tahoma" w:cs="Tahoma"/>
          <w:lang w:eastAsia="x-none"/>
        </w:rPr>
        <w:t>strani</w:t>
      </w:r>
      <w:r>
        <w:rPr>
          <w:rFonts w:ascii="Tahoma" w:hAnsi="Tahoma" w:cs="Tahoma"/>
          <w:lang w:eastAsia="x-none"/>
        </w:rPr>
        <w:t xml:space="preserve"> </w:t>
      </w:r>
      <w:r w:rsidRPr="00555075">
        <w:rPr>
          <w:rFonts w:ascii="Tahoma" w:hAnsi="Tahoma" w:cs="Tahoma"/>
          <w:lang w:eastAsia="x-none"/>
        </w:rPr>
        <w:t>izvajalca.</w:t>
      </w:r>
      <w:r>
        <w:rPr>
          <w:rFonts w:ascii="Tahoma" w:hAnsi="Tahoma" w:cs="Tahoma"/>
          <w:lang w:eastAsia="x-none"/>
        </w:rPr>
        <w:t xml:space="preserve"> </w:t>
      </w:r>
      <w:r w:rsidRPr="00555075">
        <w:rPr>
          <w:rFonts w:ascii="Tahoma" w:hAnsi="Tahoma" w:cs="Tahoma"/>
          <w:lang w:eastAsia="x-none"/>
        </w:rPr>
        <w:t>V</w:t>
      </w:r>
      <w:r>
        <w:rPr>
          <w:rFonts w:ascii="Tahoma" w:hAnsi="Tahoma" w:cs="Tahoma"/>
          <w:lang w:eastAsia="x-none"/>
        </w:rPr>
        <w:t xml:space="preserve"> </w:t>
      </w:r>
      <w:r w:rsidRPr="00555075">
        <w:rPr>
          <w:rFonts w:ascii="Tahoma" w:hAnsi="Tahoma" w:cs="Tahoma"/>
          <w:lang w:eastAsia="x-none"/>
        </w:rPr>
        <w:t>tem</w:t>
      </w:r>
      <w:r>
        <w:rPr>
          <w:rFonts w:ascii="Tahoma" w:hAnsi="Tahoma" w:cs="Tahoma"/>
          <w:lang w:eastAsia="x-none"/>
        </w:rPr>
        <w:t xml:space="preserve"> </w:t>
      </w:r>
      <w:r w:rsidRPr="00555075">
        <w:rPr>
          <w:rFonts w:ascii="Tahoma" w:hAnsi="Tahoma" w:cs="Tahoma"/>
          <w:lang w:eastAsia="x-none"/>
        </w:rPr>
        <w:t>primeru</w:t>
      </w:r>
      <w:r>
        <w:rPr>
          <w:rFonts w:ascii="Tahoma" w:hAnsi="Tahoma" w:cs="Tahoma"/>
          <w:lang w:eastAsia="x-none"/>
        </w:rPr>
        <w:t xml:space="preserve"> </w:t>
      </w:r>
      <w:r w:rsidRPr="00555075">
        <w:rPr>
          <w:rFonts w:ascii="Tahoma" w:hAnsi="Tahoma" w:cs="Tahoma"/>
          <w:lang w:eastAsia="x-none"/>
        </w:rPr>
        <w:t>je</w:t>
      </w:r>
      <w:r>
        <w:rPr>
          <w:rFonts w:ascii="Tahoma" w:hAnsi="Tahoma" w:cs="Tahoma"/>
          <w:lang w:eastAsia="x-none"/>
        </w:rPr>
        <w:t xml:space="preserve"> </w:t>
      </w:r>
      <w:r w:rsidRPr="00555075">
        <w:rPr>
          <w:rFonts w:ascii="Tahoma" w:hAnsi="Tahoma" w:cs="Tahoma"/>
          <w:lang w:eastAsia="x-none"/>
        </w:rPr>
        <w:t>na</w:t>
      </w:r>
      <w:r>
        <w:rPr>
          <w:rFonts w:ascii="Tahoma" w:hAnsi="Tahoma" w:cs="Tahoma"/>
          <w:lang w:eastAsia="x-none"/>
        </w:rPr>
        <w:t xml:space="preserve"> </w:t>
      </w:r>
      <w:r w:rsidRPr="00555075">
        <w:rPr>
          <w:rFonts w:ascii="Tahoma" w:hAnsi="Tahoma" w:cs="Tahoma"/>
          <w:lang w:eastAsia="x-none"/>
        </w:rPr>
        <w:t>strani</w:t>
      </w:r>
      <w:r>
        <w:rPr>
          <w:rFonts w:ascii="Tahoma" w:hAnsi="Tahoma" w:cs="Tahoma"/>
          <w:lang w:eastAsia="x-none"/>
        </w:rPr>
        <w:t xml:space="preserve"> </w:t>
      </w:r>
      <w:r w:rsidRPr="00555075">
        <w:rPr>
          <w:rFonts w:ascii="Tahoma" w:hAnsi="Tahoma" w:cs="Tahoma"/>
          <w:lang w:eastAsia="x-none"/>
        </w:rPr>
        <w:t>naročnika</w:t>
      </w:r>
      <w:r>
        <w:rPr>
          <w:rFonts w:ascii="Tahoma" w:hAnsi="Tahoma" w:cs="Tahoma"/>
          <w:lang w:eastAsia="x-none"/>
        </w:rPr>
        <w:t xml:space="preserve"> </w:t>
      </w:r>
      <w:r w:rsidRPr="00555075">
        <w:rPr>
          <w:rFonts w:ascii="Tahoma" w:hAnsi="Tahoma" w:cs="Tahoma"/>
          <w:lang w:eastAsia="x-none"/>
        </w:rPr>
        <w:t>odločitev</w:t>
      </w:r>
      <w:r>
        <w:rPr>
          <w:rFonts w:ascii="Tahoma" w:hAnsi="Tahoma" w:cs="Tahoma"/>
          <w:lang w:eastAsia="x-none"/>
        </w:rPr>
        <w:t xml:space="preserve"> </w:t>
      </w:r>
      <w:r w:rsidRPr="00555075">
        <w:rPr>
          <w:rFonts w:ascii="Tahoma" w:hAnsi="Tahoma" w:cs="Tahoma"/>
          <w:lang w:eastAsia="x-none"/>
        </w:rPr>
        <w:t>o</w:t>
      </w:r>
      <w:r>
        <w:rPr>
          <w:rFonts w:ascii="Tahoma" w:hAnsi="Tahoma" w:cs="Tahoma"/>
          <w:lang w:eastAsia="x-none"/>
        </w:rPr>
        <w:t xml:space="preserve"> </w:t>
      </w:r>
      <w:r w:rsidRPr="00555075">
        <w:rPr>
          <w:rFonts w:ascii="Tahoma" w:hAnsi="Tahoma" w:cs="Tahoma"/>
          <w:lang w:eastAsia="x-none"/>
        </w:rPr>
        <w:t>tem,</w:t>
      </w:r>
      <w:r>
        <w:rPr>
          <w:rFonts w:ascii="Tahoma" w:hAnsi="Tahoma" w:cs="Tahoma"/>
          <w:lang w:eastAsia="x-none"/>
        </w:rPr>
        <w:t xml:space="preserve"> </w:t>
      </w:r>
      <w:r w:rsidRPr="00555075">
        <w:rPr>
          <w:rFonts w:ascii="Tahoma" w:hAnsi="Tahoma" w:cs="Tahoma"/>
          <w:lang w:eastAsia="x-none"/>
        </w:rPr>
        <w:t>ali</w:t>
      </w:r>
      <w:r>
        <w:rPr>
          <w:rFonts w:ascii="Tahoma" w:hAnsi="Tahoma" w:cs="Tahoma"/>
          <w:lang w:eastAsia="x-none"/>
        </w:rPr>
        <w:t xml:space="preserve"> </w:t>
      </w:r>
      <w:r w:rsidRPr="00555075">
        <w:rPr>
          <w:rFonts w:ascii="Tahoma" w:hAnsi="Tahoma" w:cs="Tahoma"/>
          <w:lang w:eastAsia="x-none"/>
        </w:rPr>
        <w:t>bo</w:t>
      </w:r>
      <w:r>
        <w:rPr>
          <w:rFonts w:ascii="Tahoma" w:hAnsi="Tahoma" w:cs="Tahoma"/>
          <w:lang w:eastAsia="x-none"/>
        </w:rPr>
        <w:t xml:space="preserve"> </w:t>
      </w:r>
      <w:r w:rsidRPr="00555075">
        <w:rPr>
          <w:rFonts w:ascii="Tahoma" w:hAnsi="Tahoma" w:cs="Tahoma"/>
          <w:lang w:eastAsia="x-none"/>
        </w:rPr>
        <w:t>to</w:t>
      </w:r>
      <w:r>
        <w:rPr>
          <w:rFonts w:ascii="Tahoma" w:hAnsi="Tahoma" w:cs="Tahoma"/>
          <w:lang w:eastAsia="x-none"/>
        </w:rPr>
        <w:t xml:space="preserve"> </w:t>
      </w:r>
      <w:r w:rsidRPr="00555075">
        <w:rPr>
          <w:rFonts w:ascii="Tahoma" w:hAnsi="Tahoma" w:cs="Tahoma"/>
          <w:lang w:eastAsia="x-none"/>
        </w:rPr>
        <w:t>pogodbo,</w:t>
      </w:r>
      <w:r>
        <w:rPr>
          <w:rFonts w:ascii="Tahoma" w:hAnsi="Tahoma" w:cs="Tahoma"/>
          <w:lang w:eastAsia="x-none"/>
        </w:rPr>
        <w:t xml:space="preserve"> </w:t>
      </w:r>
      <w:r w:rsidRPr="00555075">
        <w:rPr>
          <w:rFonts w:ascii="Tahoma" w:hAnsi="Tahoma" w:cs="Tahoma"/>
          <w:lang w:eastAsia="x-none"/>
        </w:rPr>
        <w:t>ob</w:t>
      </w:r>
      <w:r>
        <w:rPr>
          <w:rFonts w:ascii="Tahoma" w:hAnsi="Tahoma" w:cs="Tahoma"/>
          <w:lang w:eastAsia="x-none"/>
        </w:rPr>
        <w:t xml:space="preserve"> </w:t>
      </w:r>
      <w:r w:rsidRPr="00555075">
        <w:rPr>
          <w:rFonts w:ascii="Tahoma" w:hAnsi="Tahoma" w:cs="Tahoma"/>
          <w:lang w:eastAsia="x-none"/>
        </w:rPr>
        <w:t>izključitvi</w:t>
      </w:r>
      <w:r>
        <w:rPr>
          <w:rFonts w:ascii="Tahoma" w:hAnsi="Tahoma" w:cs="Tahoma"/>
          <w:lang w:eastAsia="x-none"/>
        </w:rPr>
        <w:t xml:space="preserve"> </w:t>
      </w:r>
      <w:r w:rsidRPr="00555075">
        <w:rPr>
          <w:rFonts w:ascii="Tahoma" w:hAnsi="Tahoma" w:cs="Tahoma"/>
          <w:lang w:eastAsia="x-none"/>
        </w:rPr>
        <w:t>stranke</w:t>
      </w:r>
      <w:r>
        <w:rPr>
          <w:rFonts w:ascii="Tahoma" w:hAnsi="Tahoma" w:cs="Tahoma"/>
          <w:lang w:eastAsia="x-none"/>
        </w:rPr>
        <w:t xml:space="preserve"> </w:t>
      </w:r>
      <w:r w:rsidRPr="00555075">
        <w:rPr>
          <w:rFonts w:ascii="Tahoma" w:hAnsi="Tahoma" w:cs="Tahoma"/>
          <w:lang w:eastAsia="x-none"/>
        </w:rPr>
        <w:t>na</w:t>
      </w:r>
      <w:r>
        <w:rPr>
          <w:rFonts w:ascii="Tahoma" w:hAnsi="Tahoma" w:cs="Tahoma"/>
          <w:lang w:eastAsia="x-none"/>
        </w:rPr>
        <w:t xml:space="preserve"> </w:t>
      </w:r>
      <w:r w:rsidRPr="00555075">
        <w:rPr>
          <w:rFonts w:ascii="Tahoma" w:hAnsi="Tahoma" w:cs="Tahoma"/>
          <w:lang w:eastAsia="x-none"/>
        </w:rPr>
        <w:t>strani</w:t>
      </w:r>
      <w:r>
        <w:rPr>
          <w:rFonts w:ascii="Tahoma" w:hAnsi="Tahoma" w:cs="Tahoma"/>
          <w:lang w:eastAsia="x-none"/>
        </w:rPr>
        <w:t xml:space="preserve"> </w:t>
      </w:r>
      <w:r w:rsidRPr="00555075">
        <w:rPr>
          <w:rFonts w:ascii="Tahoma" w:hAnsi="Tahoma" w:cs="Tahoma"/>
          <w:lang w:eastAsia="x-none"/>
        </w:rPr>
        <w:t>izvajalca,</w:t>
      </w:r>
      <w:r>
        <w:rPr>
          <w:rFonts w:ascii="Tahoma" w:hAnsi="Tahoma" w:cs="Tahoma"/>
          <w:lang w:eastAsia="x-none"/>
        </w:rPr>
        <w:t xml:space="preserve"> </w:t>
      </w:r>
      <w:r w:rsidRPr="00555075">
        <w:rPr>
          <w:rFonts w:ascii="Tahoma" w:hAnsi="Tahoma" w:cs="Tahoma"/>
          <w:lang w:eastAsia="x-none"/>
        </w:rPr>
        <w:t>za</w:t>
      </w:r>
      <w:r>
        <w:rPr>
          <w:rFonts w:ascii="Tahoma" w:hAnsi="Tahoma" w:cs="Tahoma"/>
          <w:lang w:eastAsia="x-none"/>
        </w:rPr>
        <w:t xml:space="preserve"> </w:t>
      </w:r>
      <w:r w:rsidRPr="00555075">
        <w:rPr>
          <w:rFonts w:ascii="Tahoma" w:hAnsi="Tahoma" w:cs="Tahoma"/>
          <w:lang w:eastAsia="x-none"/>
        </w:rPr>
        <w:t>katero</w:t>
      </w:r>
      <w:r>
        <w:rPr>
          <w:rFonts w:ascii="Tahoma" w:hAnsi="Tahoma" w:cs="Tahoma"/>
          <w:lang w:eastAsia="x-none"/>
        </w:rPr>
        <w:t xml:space="preserve"> </w:t>
      </w:r>
      <w:r w:rsidRPr="00555075">
        <w:rPr>
          <w:rFonts w:ascii="Tahoma" w:hAnsi="Tahoma" w:cs="Tahoma"/>
          <w:lang w:eastAsia="x-none"/>
        </w:rPr>
        <w:t>ta</w:t>
      </w:r>
      <w:r>
        <w:rPr>
          <w:rFonts w:ascii="Tahoma" w:hAnsi="Tahoma" w:cs="Tahoma"/>
          <w:lang w:eastAsia="x-none"/>
        </w:rPr>
        <w:t xml:space="preserve"> </w:t>
      </w:r>
      <w:r w:rsidRPr="00555075">
        <w:rPr>
          <w:rFonts w:ascii="Tahoma" w:hAnsi="Tahoma" w:cs="Tahoma"/>
          <w:lang w:eastAsia="x-none"/>
        </w:rPr>
        <w:t>pogodba</w:t>
      </w:r>
      <w:r>
        <w:rPr>
          <w:rFonts w:ascii="Tahoma" w:hAnsi="Tahoma" w:cs="Tahoma"/>
          <w:lang w:eastAsia="x-none"/>
        </w:rPr>
        <w:t xml:space="preserve"> </w:t>
      </w:r>
      <w:r w:rsidRPr="00555075">
        <w:rPr>
          <w:rFonts w:ascii="Tahoma" w:hAnsi="Tahoma" w:cs="Tahoma"/>
          <w:lang w:eastAsia="x-none"/>
        </w:rPr>
        <w:t>preneha</w:t>
      </w:r>
      <w:r>
        <w:rPr>
          <w:rFonts w:ascii="Tahoma" w:hAnsi="Tahoma" w:cs="Tahoma"/>
          <w:lang w:eastAsia="x-none"/>
        </w:rPr>
        <w:t xml:space="preserve"> </w:t>
      </w:r>
      <w:r w:rsidRPr="00555075">
        <w:rPr>
          <w:rFonts w:ascii="Tahoma" w:hAnsi="Tahoma" w:cs="Tahoma"/>
          <w:lang w:eastAsia="x-none"/>
        </w:rPr>
        <w:t>ali</w:t>
      </w:r>
      <w:r>
        <w:rPr>
          <w:rFonts w:ascii="Tahoma" w:hAnsi="Tahoma" w:cs="Tahoma"/>
          <w:lang w:eastAsia="x-none"/>
        </w:rPr>
        <w:t xml:space="preserve"> </w:t>
      </w:r>
      <w:r w:rsidRPr="00555075">
        <w:rPr>
          <w:rFonts w:ascii="Tahoma" w:hAnsi="Tahoma" w:cs="Tahoma"/>
          <w:lang w:eastAsia="x-none"/>
        </w:rPr>
        <w:t>postane</w:t>
      </w:r>
      <w:r>
        <w:rPr>
          <w:rFonts w:ascii="Tahoma" w:hAnsi="Tahoma" w:cs="Tahoma"/>
          <w:lang w:eastAsia="x-none"/>
        </w:rPr>
        <w:t xml:space="preserve"> </w:t>
      </w:r>
      <w:r w:rsidRPr="00555075">
        <w:rPr>
          <w:rFonts w:ascii="Tahoma" w:hAnsi="Tahoma" w:cs="Tahoma"/>
          <w:lang w:eastAsia="x-none"/>
        </w:rPr>
        <w:t>neveljavna</w:t>
      </w:r>
      <w:r>
        <w:rPr>
          <w:rFonts w:ascii="Tahoma" w:hAnsi="Tahoma" w:cs="Tahoma"/>
          <w:lang w:eastAsia="x-none"/>
        </w:rPr>
        <w:t xml:space="preserve"> </w:t>
      </w:r>
      <w:r w:rsidRPr="00555075">
        <w:rPr>
          <w:rFonts w:ascii="Tahoma" w:hAnsi="Tahoma" w:cs="Tahoma"/>
          <w:lang w:eastAsia="x-none"/>
        </w:rPr>
        <w:t>ali</w:t>
      </w:r>
      <w:r>
        <w:rPr>
          <w:rFonts w:ascii="Tahoma" w:hAnsi="Tahoma" w:cs="Tahoma"/>
          <w:lang w:eastAsia="x-none"/>
        </w:rPr>
        <w:t xml:space="preserve"> </w:t>
      </w:r>
      <w:r w:rsidRPr="00555075">
        <w:rPr>
          <w:rFonts w:ascii="Tahoma" w:hAnsi="Tahoma" w:cs="Tahoma"/>
          <w:lang w:eastAsia="x-none"/>
        </w:rPr>
        <w:t>nastopijo</w:t>
      </w:r>
      <w:r>
        <w:rPr>
          <w:rFonts w:ascii="Tahoma" w:hAnsi="Tahoma" w:cs="Tahoma"/>
          <w:lang w:eastAsia="x-none"/>
        </w:rPr>
        <w:t xml:space="preserve"> </w:t>
      </w:r>
      <w:r w:rsidRPr="00555075">
        <w:rPr>
          <w:rFonts w:ascii="Tahoma" w:hAnsi="Tahoma" w:cs="Tahoma"/>
          <w:lang w:eastAsia="x-none"/>
        </w:rPr>
        <w:t>drugi</w:t>
      </w:r>
      <w:r>
        <w:rPr>
          <w:rFonts w:ascii="Tahoma" w:hAnsi="Tahoma" w:cs="Tahoma"/>
          <w:lang w:eastAsia="x-none"/>
        </w:rPr>
        <w:t xml:space="preserve"> </w:t>
      </w:r>
      <w:r w:rsidRPr="00555075">
        <w:rPr>
          <w:rFonts w:ascii="Tahoma" w:hAnsi="Tahoma" w:cs="Tahoma"/>
          <w:lang w:eastAsia="x-none"/>
        </w:rPr>
        <w:t>razlogi,</w:t>
      </w:r>
      <w:r>
        <w:rPr>
          <w:rFonts w:ascii="Tahoma" w:hAnsi="Tahoma" w:cs="Tahoma"/>
          <w:lang w:eastAsia="x-none"/>
        </w:rPr>
        <w:t xml:space="preserve"> </w:t>
      </w:r>
      <w:r w:rsidRPr="00555075">
        <w:rPr>
          <w:rFonts w:ascii="Tahoma" w:hAnsi="Tahoma" w:cs="Tahoma"/>
          <w:lang w:eastAsia="x-none"/>
        </w:rPr>
        <w:t>zaradi</w:t>
      </w:r>
      <w:r>
        <w:rPr>
          <w:rFonts w:ascii="Tahoma" w:hAnsi="Tahoma" w:cs="Tahoma"/>
          <w:lang w:eastAsia="x-none"/>
        </w:rPr>
        <w:t xml:space="preserve"> </w:t>
      </w:r>
      <w:r w:rsidRPr="00555075">
        <w:rPr>
          <w:rFonts w:ascii="Tahoma" w:hAnsi="Tahoma" w:cs="Tahoma"/>
          <w:lang w:eastAsia="x-none"/>
        </w:rPr>
        <w:t>katerih</w:t>
      </w:r>
      <w:r>
        <w:rPr>
          <w:rFonts w:ascii="Tahoma" w:hAnsi="Tahoma" w:cs="Tahoma"/>
          <w:lang w:eastAsia="x-none"/>
        </w:rPr>
        <w:t xml:space="preserve"> </w:t>
      </w:r>
      <w:r w:rsidRPr="00555075">
        <w:rPr>
          <w:rFonts w:ascii="Tahoma" w:hAnsi="Tahoma" w:cs="Tahoma"/>
          <w:lang w:eastAsia="x-none"/>
        </w:rPr>
        <w:t>ne</w:t>
      </w:r>
      <w:r>
        <w:rPr>
          <w:rFonts w:ascii="Tahoma" w:hAnsi="Tahoma" w:cs="Tahoma"/>
          <w:lang w:eastAsia="x-none"/>
        </w:rPr>
        <w:t xml:space="preserve"> </w:t>
      </w:r>
      <w:r w:rsidRPr="00555075">
        <w:rPr>
          <w:rFonts w:ascii="Tahoma" w:hAnsi="Tahoma" w:cs="Tahoma"/>
          <w:lang w:eastAsia="x-none"/>
        </w:rPr>
        <w:t>more</w:t>
      </w:r>
      <w:r>
        <w:rPr>
          <w:rFonts w:ascii="Tahoma" w:hAnsi="Tahoma" w:cs="Tahoma"/>
          <w:lang w:eastAsia="x-none"/>
        </w:rPr>
        <w:t xml:space="preserve"> </w:t>
      </w:r>
      <w:r w:rsidRPr="00555075">
        <w:rPr>
          <w:rFonts w:ascii="Tahoma" w:hAnsi="Tahoma" w:cs="Tahoma"/>
          <w:lang w:eastAsia="x-none"/>
        </w:rPr>
        <w:t>več</w:t>
      </w:r>
      <w:r>
        <w:rPr>
          <w:rFonts w:ascii="Tahoma" w:hAnsi="Tahoma" w:cs="Tahoma"/>
          <w:lang w:eastAsia="x-none"/>
        </w:rPr>
        <w:t xml:space="preserve"> </w:t>
      </w:r>
      <w:r w:rsidRPr="00555075">
        <w:rPr>
          <w:rFonts w:ascii="Tahoma" w:hAnsi="Tahoma" w:cs="Tahoma"/>
          <w:lang w:eastAsia="x-none"/>
        </w:rPr>
        <w:t>izpolnjevati</w:t>
      </w:r>
      <w:r>
        <w:rPr>
          <w:rFonts w:ascii="Tahoma" w:hAnsi="Tahoma" w:cs="Tahoma"/>
          <w:lang w:eastAsia="x-none"/>
        </w:rPr>
        <w:t xml:space="preserve"> </w:t>
      </w:r>
      <w:r w:rsidRPr="00555075">
        <w:rPr>
          <w:rFonts w:ascii="Tahoma" w:hAnsi="Tahoma" w:cs="Tahoma"/>
          <w:lang w:eastAsia="x-none"/>
        </w:rPr>
        <w:t>pogodbenih</w:t>
      </w:r>
      <w:r>
        <w:rPr>
          <w:rFonts w:ascii="Tahoma" w:hAnsi="Tahoma" w:cs="Tahoma"/>
          <w:lang w:eastAsia="x-none"/>
        </w:rPr>
        <w:t xml:space="preserve"> </w:t>
      </w:r>
      <w:r w:rsidRPr="00555075">
        <w:rPr>
          <w:rFonts w:ascii="Tahoma" w:hAnsi="Tahoma" w:cs="Tahoma"/>
          <w:lang w:eastAsia="x-none"/>
        </w:rPr>
        <w:t>obveznosti,</w:t>
      </w:r>
      <w:r>
        <w:rPr>
          <w:rFonts w:ascii="Tahoma" w:hAnsi="Tahoma" w:cs="Tahoma"/>
          <w:lang w:eastAsia="x-none"/>
        </w:rPr>
        <w:t xml:space="preserve"> </w:t>
      </w:r>
      <w:r w:rsidRPr="00555075">
        <w:rPr>
          <w:rFonts w:ascii="Tahoma" w:hAnsi="Tahoma" w:cs="Tahoma"/>
          <w:lang w:eastAsia="x-none"/>
        </w:rPr>
        <w:t>ohranil</w:t>
      </w:r>
      <w:r>
        <w:rPr>
          <w:rFonts w:ascii="Tahoma" w:hAnsi="Tahoma" w:cs="Tahoma"/>
          <w:lang w:eastAsia="x-none"/>
        </w:rPr>
        <w:t xml:space="preserve"> </w:t>
      </w:r>
      <w:r w:rsidRPr="00555075">
        <w:rPr>
          <w:rFonts w:ascii="Tahoma" w:hAnsi="Tahoma" w:cs="Tahoma"/>
          <w:lang w:eastAsia="x-none"/>
        </w:rPr>
        <w:t>v</w:t>
      </w:r>
      <w:r>
        <w:rPr>
          <w:rFonts w:ascii="Tahoma" w:hAnsi="Tahoma" w:cs="Tahoma"/>
          <w:lang w:eastAsia="x-none"/>
        </w:rPr>
        <w:t xml:space="preserve"> </w:t>
      </w:r>
      <w:r w:rsidRPr="00555075">
        <w:rPr>
          <w:rFonts w:ascii="Tahoma" w:hAnsi="Tahoma" w:cs="Tahoma"/>
          <w:lang w:eastAsia="x-none"/>
        </w:rPr>
        <w:t>veljavi</w:t>
      </w:r>
      <w:r>
        <w:rPr>
          <w:rFonts w:ascii="Tahoma" w:hAnsi="Tahoma" w:cs="Tahoma"/>
          <w:lang w:eastAsia="x-none"/>
        </w:rPr>
        <w:t xml:space="preserve"> </w:t>
      </w:r>
      <w:r w:rsidRPr="00555075">
        <w:rPr>
          <w:rFonts w:ascii="Tahoma" w:hAnsi="Tahoma" w:cs="Tahoma"/>
          <w:lang w:eastAsia="x-none"/>
        </w:rPr>
        <w:t>oziroma</w:t>
      </w:r>
      <w:r>
        <w:rPr>
          <w:rFonts w:ascii="Tahoma" w:hAnsi="Tahoma" w:cs="Tahoma"/>
          <w:lang w:eastAsia="x-none"/>
        </w:rPr>
        <w:t xml:space="preserve"> </w:t>
      </w:r>
      <w:r w:rsidRPr="00555075">
        <w:rPr>
          <w:rFonts w:ascii="Tahoma" w:hAnsi="Tahoma" w:cs="Tahoma"/>
          <w:lang w:eastAsia="x-none"/>
        </w:rPr>
        <w:t>jo</w:t>
      </w:r>
      <w:r>
        <w:rPr>
          <w:rFonts w:ascii="Tahoma" w:hAnsi="Tahoma" w:cs="Tahoma"/>
          <w:lang w:eastAsia="x-none"/>
        </w:rPr>
        <w:t xml:space="preserve"> </w:t>
      </w:r>
      <w:r w:rsidRPr="00555075">
        <w:rPr>
          <w:rFonts w:ascii="Tahoma" w:hAnsi="Tahoma" w:cs="Tahoma"/>
          <w:lang w:eastAsia="x-none"/>
        </w:rPr>
        <w:t>obnovil</w:t>
      </w:r>
      <w:r>
        <w:rPr>
          <w:rFonts w:ascii="Tahoma" w:hAnsi="Tahoma" w:cs="Tahoma"/>
          <w:lang w:eastAsia="x-none"/>
        </w:rPr>
        <w:t xml:space="preserve"> </w:t>
      </w:r>
      <w:r w:rsidRPr="00555075">
        <w:rPr>
          <w:rFonts w:ascii="Tahoma" w:hAnsi="Tahoma" w:cs="Tahoma"/>
          <w:lang w:eastAsia="x-none"/>
        </w:rPr>
        <w:t>s</w:t>
      </w:r>
      <w:r>
        <w:rPr>
          <w:rFonts w:ascii="Tahoma" w:hAnsi="Tahoma" w:cs="Tahoma"/>
          <w:lang w:eastAsia="x-none"/>
        </w:rPr>
        <w:t xml:space="preserve"> </w:t>
      </w:r>
      <w:r w:rsidRPr="00555075">
        <w:rPr>
          <w:rFonts w:ascii="Tahoma" w:hAnsi="Tahoma" w:cs="Tahoma"/>
          <w:lang w:eastAsia="x-none"/>
        </w:rPr>
        <w:t>preostal</w:t>
      </w:r>
      <w:r>
        <w:rPr>
          <w:rFonts w:ascii="Tahoma" w:hAnsi="Tahoma" w:cs="Tahoma"/>
          <w:lang w:eastAsia="x-none"/>
        </w:rPr>
        <w:t xml:space="preserve">imi </w:t>
      </w:r>
      <w:r w:rsidRPr="00555075">
        <w:rPr>
          <w:rFonts w:ascii="Tahoma" w:hAnsi="Tahoma" w:cs="Tahoma"/>
          <w:lang w:eastAsia="x-none"/>
        </w:rPr>
        <w:t>pogodben</w:t>
      </w:r>
      <w:r>
        <w:rPr>
          <w:rFonts w:ascii="Tahoma" w:hAnsi="Tahoma" w:cs="Tahoma"/>
          <w:lang w:eastAsia="x-none"/>
        </w:rPr>
        <w:t xml:space="preserve">imi </w:t>
      </w:r>
      <w:r w:rsidRPr="00555075">
        <w:rPr>
          <w:rFonts w:ascii="Tahoma" w:hAnsi="Tahoma" w:cs="Tahoma"/>
          <w:lang w:eastAsia="x-none"/>
        </w:rPr>
        <w:t>strank</w:t>
      </w:r>
      <w:r>
        <w:rPr>
          <w:rFonts w:ascii="Tahoma" w:hAnsi="Tahoma" w:cs="Tahoma"/>
          <w:lang w:eastAsia="x-none"/>
        </w:rPr>
        <w:t>ami na strani izvajalca</w:t>
      </w:r>
      <w:r w:rsidRPr="00555075">
        <w:rPr>
          <w:rFonts w:ascii="Tahoma" w:hAnsi="Tahoma" w:cs="Tahoma"/>
          <w:lang w:eastAsia="x-none"/>
        </w:rPr>
        <w:t>,</w:t>
      </w:r>
      <w:r>
        <w:rPr>
          <w:rFonts w:ascii="Tahoma" w:hAnsi="Tahoma" w:cs="Tahoma"/>
          <w:lang w:eastAsia="x-none"/>
        </w:rPr>
        <w:t xml:space="preserve"> </w:t>
      </w:r>
      <w:r w:rsidRPr="00555075">
        <w:rPr>
          <w:rFonts w:ascii="Tahoma" w:hAnsi="Tahoma" w:cs="Tahoma"/>
          <w:lang w:eastAsia="x-none"/>
        </w:rPr>
        <w:t>ali</w:t>
      </w:r>
      <w:r>
        <w:rPr>
          <w:rFonts w:ascii="Tahoma" w:hAnsi="Tahoma" w:cs="Tahoma"/>
          <w:lang w:eastAsia="x-none"/>
        </w:rPr>
        <w:t xml:space="preserve"> </w:t>
      </w:r>
      <w:r w:rsidRPr="00555075">
        <w:rPr>
          <w:rFonts w:ascii="Tahoma" w:hAnsi="Tahoma" w:cs="Tahoma"/>
          <w:lang w:eastAsia="x-none"/>
        </w:rPr>
        <w:t>pa</w:t>
      </w:r>
      <w:r>
        <w:rPr>
          <w:rFonts w:ascii="Tahoma" w:hAnsi="Tahoma" w:cs="Tahoma"/>
          <w:lang w:eastAsia="x-none"/>
        </w:rPr>
        <w:t xml:space="preserve"> </w:t>
      </w:r>
      <w:r w:rsidRPr="00555075">
        <w:rPr>
          <w:rFonts w:ascii="Tahoma" w:hAnsi="Tahoma" w:cs="Tahoma"/>
          <w:lang w:eastAsia="x-none"/>
        </w:rPr>
        <w:t>bo</w:t>
      </w:r>
      <w:r>
        <w:rPr>
          <w:rFonts w:ascii="Tahoma" w:hAnsi="Tahoma" w:cs="Tahoma"/>
          <w:lang w:eastAsia="x-none"/>
        </w:rPr>
        <w:t xml:space="preserve"> </w:t>
      </w:r>
      <w:r w:rsidRPr="00555075">
        <w:rPr>
          <w:rFonts w:ascii="Tahoma" w:hAnsi="Tahoma" w:cs="Tahoma"/>
          <w:lang w:eastAsia="x-none"/>
        </w:rPr>
        <w:t>pogodbo</w:t>
      </w:r>
      <w:r>
        <w:rPr>
          <w:rFonts w:ascii="Tahoma" w:hAnsi="Tahoma" w:cs="Tahoma"/>
          <w:lang w:eastAsia="x-none"/>
        </w:rPr>
        <w:t xml:space="preserve"> </w:t>
      </w:r>
      <w:r w:rsidRPr="00555075">
        <w:rPr>
          <w:rFonts w:ascii="Tahoma" w:hAnsi="Tahoma" w:cs="Tahoma"/>
          <w:lang w:eastAsia="x-none"/>
        </w:rPr>
        <w:t>štel</w:t>
      </w:r>
      <w:r>
        <w:rPr>
          <w:rFonts w:ascii="Tahoma" w:hAnsi="Tahoma" w:cs="Tahoma"/>
          <w:lang w:eastAsia="x-none"/>
        </w:rPr>
        <w:t xml:space="preserve"> </w:t>
      </w:r>
      <w:r w:rsidRPr="00555075">
        <w:rPr>
          <w:rFonts w:ascii="Tahoma" w:hAnsi="Tahoma" w:cs="Tahoma"/>
          <w:lang w:eastAsia="x-none"/>
        </w:rPr>
        <w:t>za</w:t>
      </w:r>
      <w:r>
        <w:rPr>
          <w:rFonts w:ascii="Tahoma" w:hAnsi="Tahoma" w:cs="Tahoma"/>
          <w:lang w:eastAsia="x-none"/>
        </w:rPr>
        <w:t xml:space="preserve"> </w:t>
      </w:r>
      <w:r w:rsidRPr="00555075">
        <w:rPr>
          <w:rFonts w:ascii="Tahoma" w:hAnsi="Tahoma" w:cs="Tahoma"/>
          <w:lang w:eastAsia="x-none"/>
        </w:rPr>
        <w:t>razvezano</w:t>
      </w:r>
      <w:r>
        <w:rPr>
          <w:rFonts w:ascii="Tahoma" w:hAnsi="Tahoma" w:cs="Tahoma"/>
          <w:lang w:eastAsia="x-none"/>
        </w:rPr>
        <w:t xml:space="preserve"> </w:t>
      </w:r>
      <w:r w:rsidRPr="00555075">
        <w:rPr>
          <w:rFonts w:ascii="Tahoma" w:hAnsi="Tahoma" w:cs="Tahoma"/>
          <w:lang w:eastAsia="x-none"/>
        </w:rPr>
        <w:t>z</w:t>
      </w:r>
      <w:r>
        <w:rPr>
          <w:rFonts w:ascii="Tahoma" w:hAnsi="Tahoma" w:cs="Tahoma"/>
          <w:lang w:eastAsia="x-none"/>
        </w:rPr>
        <w:t xml:space="preserve"> </w:t>
      </w:r>
      <w:r w:rsidRPr="00555075">
        <w:rPr>
          <w:rFonts w:ascii="Tahoma" w:hAnsi="Tahoma" w:cs="Tahoma"/>
          <w:lang w:eastAsia="x-none"/>
        </w:rPr>
        <w:t>dnem,</w:t>
      </w:r>
      <w:r>
        <w:rPr>
          <w:rFonts w:ascii="Tahoma" w:hAnsi="Tahoma" w:cs="Tahoma"/>
          <w:lang w:eastAsia="x-none"/>
        </w:rPr>
        <w:t xml:space="preserve"> </w:t>
      </w:r>
      <w:r w:rsidRPr="00555075">
        <w:rPr>
          <w:rFonts w:ascii="Tahoma" w:hAnsi="Tahoma" w:cs="Tahoma"/>
          <w:lang w:eastAsia="x-none"/>
        </w:rPr>
        <w:t>ko</w:t>
      </w:r>
      <w:r>
        <w:rPr>
          <w:rFonts w:ascii="Tahoma" w:hAnsi="Tahoma" w:cs="Tahoma"/>
          <w:lang w:eastAsia="x-none"/>
        </w:rPr>
        <w:t xml:space="preserve"> </w:t>
      </w:r>
      <w:r w:rsidRPr="00555075">
        <w:rPr>
          <w:rFonts w:ascii="Tahoma" w:hAnsi="Tahoma" w:cs="Tahoma"/>
          <w:lang w:eastAsia="x-none"/>
        </w:rPr>
        <w:t>so</w:t>
      </w:r>
      <w:r>
        <w:rPr>
          <w:rFonts w:ascii="Tahoma" w:hAnsi="Tahoma" w:cs="Tahoma"/>
          <w:lang w:eastAsia="x-none"/>
        </w:rPr>
        <w:t xml:space="preserve"> </w:t>
      </w:r>
      <w:r w:rsidRPr="00555075">
        <w:rPr>
          <w:rFonts w:ascii="Tahoma" w:hAnsi="Tahoma" w:cs="Tahoma"/>
          <w:lang w:eastAsia="x-none"/>
        </w:rPr>
        <w:t>nastopili</w:t>
      </w:r>
      <w:r>
        <w:rPr>
          <w:rFonts w:ascii="Tahoma" w:hAnsi="Tahoma" w:cs="Tahoma"/>
          <w:lang w:eastAsia="x-none"/>
        </w:rPr>
        <w:t xml:space="preserve"> </w:t>
      </w:r>
      <w:r w:rsidRPr="00555075">
        <w:rPr>
          <w:rFonts w:ascii="Tahoma" w:hAnsi="Tahoma" w:cs="Tahoma"/>
          <w:lang w:eastAsia="x-none"/>
        </w:rPr>
        <w:t>v</w:t>
      </w:r>
      <w:r>
        <w:rPr>
          <w:rFonts w:ascii="Tahoma" w:hAnsi="Tahoma" w:cs="Tahoma"/>
          <w:lang w:eastAsia="x-none"/>
        </w:rPr>
        <w:t xml:space="preserve"> </w:t>
      </w:r>
      <w:r w:rsidRPr="00555075">
        <w:rPr>
          <w:rFonts w:ascii="Tahoma" w:hAnsi="Tahoma" w:cs="Tahoma"/>
          <w:lang w:eastAsia="x-none"/>
        </w:rPr>
        <w:t>tem</w:t>
      </w:r>
      <w:r>
        <w:rPr>
          <w:rFonts w:ascii="Tahoma" w:hAnsi="Tahoma" w:cs="Tahoma"/>
          <w:lang w:eastAsia="x-none"/>
        </w:rPr>
        <w:t xml:space="preserve"> </w:t>
      </w:r>
      <w:r w:rsidRPr="00555075">
        <w:rPr>
          <w:rFonts w:ascii="Tahoma" w:hAnsi="Tahoma" w:cs="Tahoma"/>
          <w:lang w:eastAsia="x-none"/>
        </w:rPr>
        <w:t>odstavku</w:t>
      </w:r>
      <w:r>
        <w:rPr>
          <w:rFonts w:ascii="Tahoma" w:hAnsi="Tahoma" w:cs="Tahoma"/>
          <w:lang w:eastAsia="x-none"/>
        </w:rPr>
        <w:t xml:space="preserve"> </w:t>
      </w:r>
      <w:r w:rsidRPr="00555075">
        <w:rPr>
          <w:rFonts w:ascii="Tahoma" w:hAnsi="Tahoma" w:cs="Tahoma"/>
          <w:lang w:eastAsia="x-none"/>
        </w:rPr>
        <w:t>navedeni</w:t>
      </w:r>
      <w:r>
        <w:rPr>
          <w:rFonts w:ascii="Tahoma" w:hAnsi="Tahoma" w:cs="Tahoma"/>
          <w:lang w:eastAsia="x-none"/>
        </w:rPr>
        <w:t xml:space="preserve"> </w:t>
      </w:r>
      <w:r w:rsidRPr="00555075">
        <w:rPr>
          <w:rFonts w:ascii="Tahoma" w:hAnsi="Tahoma" w:cs="Tahoma"/>
          <w:lang w:eastAsia="x-none"/>
        </w:rPr>
        <w:t>razlogi.</w:t>
      </w:r>
      <w:r>
        <w:rPr>
          <w:rFonts w:ascii="Tahoma" w:hAnsi="Tahoma" w:cs="Tahoma"/>
          <w:lang w:eastAsia="x-none"/>
        </w:rPr>
        <w:t xml:space="preserve"> </w:t>
      </w:r>
      <w:r w:rsidRPr="00555075">
        <w:rPr>
          <w:rFonts w:ascii="Tahoma" w:hAnsi="Tahoma" w:cs="Tahoma"/>
          <w:lang w:eastAsia="x-none"/>
        </w:rPr>
        <w:t>Naročnik</w:t>
      </w:r>
      <w:r>
        <w:rPr>
          <w:rFonts w:ascii="Tahoma" w:hAnsi="Tahoma" w:cs="Tahoma"/>
          <w:lang w:eastAsia="x-none"/>
        </w:rPr>
        <w:t xml:space="preserve"> </w:t>
      </w:r>
      <w:r w:rsidRPr="00555075">
        <w:rPr>
          <w:rFonts w:ascii="Tahoma" w:hAnsi="Tahoma" w:cs="Tahoma"/>
          <w:lang w:eastAsia="x-none"/>
        </w:rPr>
        <w:t>o</w:t>
      </w:r>
      <w:r>
        <w:rPr>
          <w:rFonts w:ascii="Tahoma" w:hAnsi="Tahoma" w:cs="Tahoma"/>
          <w:lang w:eastAsia="x-none"/>
        </w:rPr>
        <w:t xml:space="preserve"> </w:t>
      </w:r>
      <w:r w:rsidRPr="00555075">
        <w:rPr>
          <w:rFonts w:ascii="Tahoma" w:hAnsi="Tahoma" w:cs="Tahoma"/>
          <w:lang w:eastAsia="x-none"/>
        </w:rPr>
        <w:t>svoji</w:t>
      </w:r>
      <w:r>
        <w:rPr>
          <w:rFonts w:ascii="Tahoma" w:hAnsi="Tahoma" w:cs="Tahoma"/>
          <w:lang w:eastAsia="x-none"/>
        </w:rPr>
        <w:t xml:space="preserve"> </w:t>
      </w:r>
      <w:r w:rsidRPr="00555075">
        <w:rPr>
          <w:rFonts w:ascii="Tahoma" w:hAnsi="Tahoma" w:cs="Tahoma"/>
          <w:lang w:eastAsia="x-none"/>
        </w:rPr>
        <w:t>odločitvi</w:t>
      </w:r>
      <w:r>
        <w:rPr>
          <w:rFonts w:ascii="Tahoma" w:hAnsi="Tahoma" w:cs="Tahoma"/>
          <w:lang w:eastAsia="x-none"/>
        </w:rPr>
        <w:t xml:space="preserve"> </w:t>
      </w:r>
      <w:r w:rsidRPr="00555075">
        <w:rPr>
          <w:rFonts w:ascii="Tahoma" w:hAnsi="Tahoma" w:cs="Tahoma"/>
          <w:lang w:eastAsia="x-none"/>
        </w:rPr>
        <w:t>pisno</w:t>
      </w:r>
      <w:r>
        <w:rPr>
          <w:rFonts w:ascii="Tahoma" w:hAnsi="Tahoma" w:cs="Tahoma"/>
          <w:lang w:eastAsia="x-none"/>
        </w:rPr>
        <w:t xml:space="preserve"> </w:t>
      </w:r>
      <w:r w:rsidRPr="00555075">
        <w:rPr>
          <w:rFonts w:ascii="Tahoma" w:hAnsi="Tahoma" w:cs="Tahoma"/>
          <w:lang w:eastAsia="x-none"/>
        </w:rPr>
        <w:t>obvesti</w:t>
      </w:r>
      <w:r>
        <w:rPr>
          <w:rFonts w:ascii="Tahoma" w:hAnsi="Tahoma" w:cs="Tahoma"/>
          <w:lang w:eastAsia="x-none"/>
        </w:rPr>
        <w:t xml:space="preserve"> </w:t>
      </w:r>
      <w:r w:rsidRPr="00555075">
        <w:rPr>
          <w:rFonts w:ascii="Tahoma" w:hAnsi="Tahoma" w:cs="Tahoma"/>
          <w:lang w:eastAsia="x-none"/>
        </w:rPr>
        <w:t>izvajalca,</w:t>
      </w:r>
      <w:r>
        <w:rPr>
          <w:rFonts w:ascii="Tahoma" w:hAnsi="Tahoma" w:cs="Tahoma"/>
          <w:lang w:eastAsia="x-none"/>
        </w:rPr>
        <w:t xml:space="preserve"> </w:t>
      </w:r>
      <w:r w:rsidRPr="00555075">
        <w:rPr>
          <w:rFonts w:ascii="Tahoma" w:hAnsi="Tahoma" w:cs="Tahoma"/>
          <w:lang w:eastAsia="x-none"/>
        </w:rPr>
        <w:t>izvajalec</w:t>
      </w:r>
      <w:r>
        <w:rPr>
          <w:rFonts w:ascii="Tahoma" w:hAnsi="Tahoma" w:cs="Tahoma"/>
          <w:lang w:eastAsia="x-none"/>
        </w:rPr>
        <w:t xml:space="preserve"> </w:t>
      </w:r>
      <w:r w:rsidRPr="00555075">
        <w:rPr>
          <w:rFonts w:ascii="Tahoma" w:hAnsi="Tahoma" w:cs="Tahoma"/>
          <w:lang w:eastAsia="x-none"/>
        </w:rPr>
        <w:t>pa</w:t>
      </w:r>
      <w:r>
        <w:rPr>
          <w:rFonts w:ascii="Tahoma" w:hAnsi="Tahoma" w:cs="Tahoma"/>
          <w:lang w:eastAsia="x-none"/>
        </w:rPr>
        <w:t xml:space="preserve"> </w:t>
      </w:r>
      <w:r w:rsidRPr="00555075">
        <w:rPr>
          <w:rFonts w:ascii="Tahoma" w:hAnsi="Tahoma" w:cs="Tahoma"/>
          <w:lang w:eastAsia="x-none"/>
        </w:rPr>
        <w:t>je</w:t>
      </w:r>
      <w:r>
        <w:rPr>
          <w:rFonts w:ascii="Tahoma" w:hAnsi="Tahoma" w:cs="Tahoma"/>
          <w:lang w:eastAsia="x-none"/>
        </w:rPr>
        <w:t xml:space="preserve"> </w:t>
      </w:r>
      <w:r w:rsidRPr="00555075">
        <w:rPr>
          <w:rFonts w:ascii="Tahoma" w:hAnsi="Tahoma" w:cs="Tahoma"/>
          <w:lang w:eastAsia="x-none"/>
        </w:rPr>
        <w:t>dolžan</w:t>
      </w:r>
      <w:r>
        <w:rPr>
          <w:rFonts w:ascii="Tahoma" w:hAnsi="Tahoma" w:cs="Tahoma"/>
          <w:lang w:eastAsia="x-none"/>
        </w:rPr>
        <w:t xml:space="preserve"> </w:t>
      </w:r>
      <w:r w:rsidRPr="00555075">
        <w:rPr>
          <w:rFonts w:ascii="Tahoma" w:hAnsi="Tahoma" w:cs="Tahoma"/>
          <w:lang w:eastAsia="x-none"/>
        </w:rPr>
        <w:t>obvestilo</w:t>
      </w:r>
      <w:r>
        <w:rPr>
          <w:rFonts w:ascii="Tahoma" w:hAnsi="Tahoma" w:cs="Tahoma"/>
          <w:lang w:eastAsia="x-none"/>
        </w:rPr>
        <w:t xml:space="preserve"> </w:t>
      </w:r>
      <w:r w:rsidRPr="00555075">
        <w:rPr>
          <w:rFonts w:ascii="Tahoma" w:hAnsi="Tahoma" w:cs="Tahoma"/>
          <w:lang w:eastAsia="x-none"/>
        </w:rPr>
        <w:t>spoštovati</w:t>
      </w:r>
      <w:r>
        <w:rPr>
          <w:rFonts w:ascii="Tahoma" w:hAnsi="Tahoma" w:cs="Tahoma"/>
          <w:lang w:eastAsia="x-none"/>
        </w:rPr>
        <w:t xml:space="preserve"> </w:t>
      </w:r>
      <w:r w:rsidRPr="00555075">
        <w:rPr>
          <w:rFonts w:ascii="Tahoma" w:hAnsi="Tahoma" w:cs="Tahoma"/>
          <w:lang w:eastAsia="x-none"/>
        </w:rPr>
        <w:t>z</w:t>
      </w:r>
      <w:r>
        <w:rPr>
          <w:rFonts w:ascii="Tahoma" w:hAnsi="Tahoma" w:cs="Tahoma"/>
          <w:lang w:eastAsia="x-none"/>
        </w:rPr>
        <w:t xml:space="preserve"> </w:t>
      </w:r>
      <w:r w:rsidRPr="00555075">
        <w:rPr>
          <w:rFonts w:ascii="Tahoma" w:hAnsi="Tahoma" w:cs="Tahoma"/>
          <w:lang w:eastAsia="x-none"/>
        </w:rPr>
        <w:t>dnem</w:t>
      </w:r>
      <w:r>
        <w:rPr>
          <w:rFonts w:ascii="Tahoma" w:hAnsi="Tahoma" w:cs="Tahoma"/>
          <w:lang w:eastAsia="x-none"/>
        </w:rPr>
        <w:t xml:space="preserve"> </w:t>
      </w:r>
      <w:r w:rsidRPr="00555075">
        <w:rPr>
          <w:rFonts w:ascii="Tahoma" w:hAnsi="Tahoma" w:cs="Tahoma"/>
          <w:lang w:eastAsia="x-none"/>
        </w:rPr>
        <w:t>prejema</w:t>
      </w:r>
      <w:r>
        <w:rPr>
          <w:rFonts w:ascii="Tahoma" w:hAnsi="Tahoma" w:cs="Tahoma"/>
          <w:lang w:eastAsia="x-none"/>
        </w:rPr>
        <w:t xml:space="preserve"> </w:t>
      </w:r>
      <w:r w:rsidRPr="00555075">
        <w:rPr>
          <w:rFonts w:ascii="Tahoma" w:hAnsi="Tahoma" w:cs="Tahoma"/>
          <w:lang w:eastAsia="x-none"/>
        </w:rPr>
        <w:t>obvestila.</w:t>
      </w:r>
    </w:p>
    <w:p w14:paraId="607A3656" w14:textId="77777777" w:rsidR="003D4961" w:rsidRDefault="003D4961" w:rsidP="003D4961">
      <w:pPr>
        <w:keepNext/>
        <w:keepLines/>
        <w:jc w:val="both"/>
        <w:rPr>
          <w:rFonts w:ascii="Tahoma" w:eastAsia="Frutiger" w:hAnsi="Tahoma" w:cs="Tahoma"/>
          <w:lang w:eastAsia="en-US"/>
        </w:rPr>
      </w:pPr>
    </w:p>
    <w:p w14:paraId="4B8379CD" w14:textId="77777777" w:rsidR="003D4961" w:rsidRDefault="003D4961" w:rsidP="00CF4F5E">
      <w:pPr>
        <w:pStyle w:val="Odstavekseznama"/>
        <w:keepNext/>
        <w:keepLines/>
        <w:numPr>
          <w:ilvl w:val="0"/>
          <w:numId w:val="21"/>
        </w:numPr>
        <w:ind w:left="426" w:hanging="426"/>
        <w:rPr>
          <w:rFonts w:ascii="Tahoma" w:eastAsia="Frutiger" w:hAnsi="Tahoma" w:cs="Tahoma"/>
          <w:b/>
          <w:lang w:eastAsia="en-US"/>
        </w:rPr>
      </w:pPr>
      <w:r w:rsidRPr="00933D25">
        <w:rPr>
          <w:rFonts w:ascii="Tahoma" w:eastAsia="Frutiger" w:hAnsi="Tahoma" w:cs="Tahoma"/>
          <w:b/>
          <w:lang w:eastAsia="en-US"/>
        </w:rPr>
        <w:t>PREDMET</w:t>
      </w:r>
      <w:r>
        <w:rPr>
          <w:rFonts w:ascii="Tahoma" w:eastAsia="Frutiger" w:hAnsi="Tahoma" w:cs="Tahoma"/>
          <w:b/>
          <w:lang w:eastAsia="en-US"/>
        </w:rPr>
        <w:t xml:space="preserve"> </w:t>
      </w:r>
      <w:r w:rsidRPr="00933D25">
        <w:rPr>
          <w:rFonts w:ascii="Tahoma" w:eastAsia="Frutiger" w:hAnsi="Tahoma" w:cs="Tahoma"/>
          <w:b/>
          <w:lang w:eastAsia="en-US"/>
        </w:rPr>
        <w:t>POGODBE</w:t>
      </w:r>
    </w:p>
    <w:p w14:paraId="0DE49148" w14:textId="77777777" w:rsidR="003D4961" w:rsidRPr="00933D25" w:rsidRDefault="003D4961" w:rsidP="003D4961">
      <w:pPr>
        <w:pStyle w:val="Odstavekseznama"/>
        <w:keepNext/>
        <w:keepLines/>
        <w:ind w:left="426"/>
        <w:rPr>
          <w:rFonts w:ascii="Tahoma" w:eastAsia="Frutiger" w:hAnsi="Tahoma" w:cs="Tahoma"/>
          <w:b/>
          <w:lang w:eastAsia="en-US"/>
        </w:rPr>
      </w:pPr>
    </w:p>
    <w:p w14:paraId="14A62889" w14:textId="77777777" w:rsidR="003D4961" w:rsidRPr="004C1F13" w:rsidRDefault="003D4961" w:rsidP="00CF4F5E">
      <w:pPr>
        <w:keepNext/>
        <w:keepLines/>
        <w:numPr>
          <w:ilvl w:val="0"/>
          <w:numId w:val="20"/>
        </w:numPr>
        <w:jc w:val="center"/>
        <w:rPr>
          <w:rFonts w:ascii="Tahoma" w:eastAsia="Frutiger" w:hAnsi="Tahoma" w:cs="Tahoma"/>
          <w:lang w:eastAsia="en-US"/>
        </w:rPr>
      </w:pPr>
      <w:r w:rsidRPr="004C1F13">
        <w:rPr>
          <w:rFonts w:ascii="Tahoma" w:eastAsia="Frutiger" w:hAnsi="Tahoma" w:cs="Tahoma"/>
          <w:lang w:eastAsia="en-US"/>
        </w:rPr>
        <w:t>člen</w:t>
      </w:r>
    </w:p>
    <w:p w14:paraId="456DDE25" w14:textId="77777777" w:rsidR="003D4961" w:rsidRDefault="003D4961" w:rsidP="003D4961">
      <w:pPr>
        <w:keepNext/>
        <w:keepLines/>
        <w:jc w:val="both"/>
        <w:rPr>
          <w:rFonts w:ascii="Tahoma" w:eastAsia="Frutiger" w:hAnsi="Tahoma" w:cs="Tahoma"/>
          <w:lang w:eastAsia="en-US"/>
        </w:rPr>
      </w:pPr>
    </w:p>
    <w:p w14:paraId="22F00B22" w14:textId="782B30FD" w:rsidR="003D4961" w:rsidRPr="0071107B" w:rsidRDefault="003D4961" w:rsidP="003D4961">
      <w:pPr>
        <w:keepNext/>
        <w:keepLines/>
        <w:jc w:val="both"/>
        <w:rPr>
          <w:rFonts w:ascii="Tahoma" w:hAnsi="Tahoma" w:cs="Tahoma"/>
        </w:rPr>
      </w:pPr>
      <w:r>
        <w:rPr>
          <w:rFonts w:ascii="Tahoma" w:hAnsi="Tahoma" w:cs="Tahoma"/>
          <w:bCs/>
        </w:rPr>
        <w:t xml:space="preserve">Naročnik naroča, izvajalec pa prevzame v izvedbo dopolnitev že izdelane idejne študije </w:t>
      </w:r>
      <w:r w:rsidRPr="00417815">
        <w:rPr>
          <w:rFonts w:ascii="Tahoma" w:hAnsi="Tahoma" w:cs="Tahoma"/>
        </w:rPr>
        <w:t>energijske</w:t>
      </w:r>
      <w:r>
        <w:rPr>
          <w:rFonts w:ascii="Tahoma" w:hAnsi="Tahoma" w:cs="Tahoma"/>
        </w:rPr>
        <w:t xml:space="preserve"> </w:t>
      </w:r>
      <w:r w:rsidRPr="00417815">
        <w:rPr>
          <w:rFonts w:ascii="Tahoma" w:hAnsi="Tahoma" w:cs="Tahoma"/>
        </w:rPr>
        <w:t>izrabe</w:t>
      </w:r>
      <w:r>
        <w:rPr>
          <w:rFonts w:ascii="Tahoma" w:hAnsi="Tahoma" w:cs="Tahoma"/>
        </w:rPr>
        <w:t xml:space="preserve"> </w:t>
      </w:r>
      <w:r w:rsidRPr="00417815">
        <w:rPr>
          <w:rFonts w:ascii="Tahoma" w:hAnsi="Tahoma" w:cs="Tahoma"/>
        </w:rPr>
        <w:t>odpadkov</w:t>
      </w:r>
      <w:r>
        <w:rPr>
          <w:rFonts w:ascii="Tahoma" w:hAnsi="Tahoma" w:cs="Tahoma"/>
        </w:rPr>
        <w:t xml:space="preserve"> </w:t>
      </w:r>
      <w:r w:rsidRPr="00417815">
        <w:rPr>
          <w:rFonts w:ascii="Tahoma" w:hAnsi="Tahoma" w:cs="Tahoma"/>
        </w:rPr>
        <w:t>v</w:t>
      </w:r>
      <w:r>
        <w:rPr>
          <w:rFonts w:ascii="Tahoma" w:hAnsi="Tahoma" w:cs="Tahoma"/>
        </w:rPr>
        <w:t xml:space="preserve"> </w:t>
      </w:r>
      <w:r w:rsidRPr="00417815">
        <w:rPr>
          <w:rFonts w:ascii="Tahoma" w:hAnsi="Tahoma" w:cs="Tahoma"/>
        </w:rPr>
        <w:t>Ljubljani</w:t>
      </w:r>
      <w:r>
        <w:rPr>
          <w:rFonts w:ascii="Tahoma" w:hAnsi="Tahoma" w:cs="Tahoma"/>
        </w:rPr>
        <w:t xml:space="preserve"> </w:t>
      </w:r>
      <w:r w:rsidRPr="0054085B">
        <w:rPr>
          <w:rFonts w:ascii="Tahoma" w:hAnsi="Tahoma" w:cs="Tahoma"/>
        </w:rPr>
        <w:t>(v</w:t>
      </w:r>
      <w:r>
        <w:rPr>
          <w:rFonts w:ascii="Tahoma" w:hAnsi="Tahoma" w:cs="Tahoma"/>
        </w:rPr>
        <w:t xml:space="preserve"> </w:t>
      </w:r>
      <w:r w:rsidRPr="0054085B">
        <w:rPr>
          <w:rFonts w:ascii="Tahoma" w:hAnsi="Tahoma" w:cs="Tahoma"/>
        </w:rPr>
        <w:t>nadaljevanju:</w:t>
      </w:r>
      <w:r>
        <w:rPr>
          <w:rFonts w:ascii="Tahoma" w:hAnsi="Tahoma" w:cs="Tahoma"/>
        </w:rPr>
        <w:t xml:space="preserve"> storitev ali tudi </w:t>
      </w:r>
      <w:r w:rsidRPr="0054085B">
        <w:rPr>
          <w:rFonts w:ascii="Tahoma" w:hAnsi="Tahoma" w:cs="Tahoma"/>
        </w:rPr>
        <w:t>pogodbena</w:t>
      </w:r>
      <w:r>
        <w:rPr>
          <w:rFonts w:ascii="Tahoma" w:hAnsi="Tahoma" w:cs="Tahoma"/>
        </w:rPr>
        <w:t xml:space="preserve"> </w:t>
      </w:r>
      <w:r w:rsidRPr="0054085B">
        <w:rPr>
          <w:rFonts w:ascii="Tahoma" w:hAnsi="Tahoma" w:cs="Tahoma"/>
        </w:rPr>
        <w:t>dela</w:t>
      </w:r>
      <w:r>
        <w:rPr>
          <w:rFonts w:ascii="Tahoma" w:hAnsi="Tahoma" w:cs="Tahoma"/>
        </w:rPr>
        <w:t xml:space="preserve"> ali projekt</w:t>
      </w:r>
      <w:r w:rsidRPr="0054085B">
        <w:rPr>
          <w:rFonts w:ascii="Tahoma" w:hAnsi="Tahoma" w:cs="Tahoma"/>
        </w:rPr>
        <w:t>),</w:t>
      </w:r>
      <w:r>
        <w:rPr>
          <w:rFonts w:ascii="Tahoma" w:hAnsi="Tahoma" w:cs="Tahoma"/>
        </w:rPr>
        <w:t xml:space="preserve"> </w:t>
      </w:r>
      <w:r w:rsidRPr="0054085B">
        <w:rPr>
          <w:rFonts w:ascii="Tahoma" w:hAnsi="Tahoma" w:cs="Tahoma"/>
        </w:rPr>
        <w:t>v</w:t>
      </w:r>
      <w:r>
        <w:rPr>
          <w:rFonts w:ascii="Tahoma" w:hAnsi="Tahoma" w:cs="Tahoma"/>
        </w:rPr>
        <w:t xml:space="preserve"> </w:t>
      </w:r>
      <w:r w:rsidRPr="0054085B">
        <w:rPr>
          <w:rFonts w:ascii="Tahoma" w:hAnsi="Tahoma" w:cs="Tahoma"/>
        </w:rPr>
        <w:t>skladu</w:t>
      </w:r>
      <w:r>
        <w:rPr>
          <w:rFonts w:ascii="Tahoma" w:hAnsi="Tahoma" w:cs="Tahoma"/>
        </w:rPr>
        <w:t xml:space="preserve"> </w:t>
      </w:r>
      <w:r w:rsidRPr="0054085B">
        <w:rPr>
          <w:rFonts w:ascii="Tahoma" w:hAnsi="Tahoma" w:cs="Tahoma"/>
        </w:rPr>
        <w:t>s</w:t>
      </w:r>
      <w:r>
        <w:rPr>
          <w:rFonts w:ascii="Tahoma" w:hAnsi="Tahoma" w:cs="Tahoma"/>
        </w:rPr>
        <w:t xml:space="preserve"> Projektno nalogo - </w:t>
      </w:r>
      <w:r w:rsidRPr="00E65EC6">
        <w:rPr>
          <w:rFonts w:ascii="Tahoma" w:hAnsi="Tahoma" w:cs="Tahoma"/>
        </w:rPr>
        <w:t>Snovna</w:t>
      </w:r>
      <w:r>
        <w:rPr>
          <w:rFonts w:ascii="Tahoma" w:hAnsi="Tahoma" w:cs="Tahoma"/>
        </w:rPr>
        <w:t xml:space="preserve"> </w:t>
      </w:r>
      <w:r w:rsidRPr="00E65EC6">
        <w:rPr>
          <w:rFonts w:ascii="Tahoma" w:hAnsi="Tahoma" w:cs="Tahoma"/>
        </w:rPr>
        <w:t>in</w:t>
      </w:r>
      <w:r>
        <w:rPr>
          <w:rFonts w:ascii="Tahoma" w:hAnsi="Tahoma" w:cs="Tahoma"/>
        </w:rPr>
        <w:t xml:space="preserve"> </w:t>
      </w:r>
      <w:r w:rsidRPr="00E65EC6">
        <w:rPr>
          <w:rFonts w:ascii="Tahoma" w:hAnsi="Tahoma" w:cs="Tahoma"/>
        </w:rPr>
        <w:t>energijska</w:t>
      </w:r>
      <w:r>
        <w:rPr>
          <w:rFonts w:ascii="Tahoma" w:hAnsi="Tahoma" w:cs="Tahoma"/>
        </w:rPr>
        <w:t xml:space="preserve"> </w:t>
      </w:r>
      <w:r w:rsidRPr="00E65EC6">
        <w:rPr>
          <w:rFonts w:ascii="Tahoma" w:hAnsi="Tahoma" w:cs="Tahoma"/>
        </w:rPr>
        <w:t>izraba</w:t>
      </w:r>
      <w:r>
        <w:rPr>
          <w:rFonts w:ascii="Tahoma" w:hAnsi="Tahoma" w:cs="Tahoma"/>
        </w:rPr>
        <w:t xml:space="preserve"> </w:t>
      </w:r>
      <w:r w:rsidRPr="00E65EC6">
        <w:rPr>
          <w:rFonts w:ascii="Tahoma" w:hAnsi="Tahoma" w:cs="Tahoma"/>
        </w:rPr>
        <w:t>odpadkov</w:t>
      </w:r>
      <w:r>
        <w:rPr>
          <w:rFonts w:ascii="Tahoma" w:hAnsi="Tahoma" w:cs="Tahoma"/>
        </w:rPr>
        <w:t xml:space="preserve"> </w:t>
      </w:r>
      <w:r w:rsidRPr="00E65EC6">
        <w:rPr>
          <w:rFonts w:ascii="Tahoma" w:hAnsi="Tahoma" w:cs="Tahoma"/>
        </w:rPr>
        <w:t>v</w:t>
      </w:r>
      <w:r>
        <w:rPr>
          <w:rFonts w:ascii="Tahoma" w:hAnsi="Tahoma" w:cs="Tahoma"/>
        </w:rPr>
        <w:t xml:space="preserve"> </w:t>
      </w:r>
      <w:r w:rsidRPr="00404D9F">
        <w:rPr>
          <w:rFonts w:ascii="Tahoma" w:hAnsi="Tahoma" w:cs="Tahoma"/>
          <w:bCs/>
        </w:rPr>
        <w:t xml:space="preserve">Ljubljani, </w:t>
      </w:r>
      <w:r w:rsidR="00404D9F" w:rsidRPr="00404D9F">
        <w:rPr>
          <w:rFonts w:ascii="Tahoma" w:hAnsi="Tahoma" w:cs="Tahoma"/>
          <w:bCs/>
        </w:rPr>
        <w:t>julij 2024</w:t>
      </w:r>
      <w:r w:rsidRPr="00404D9F">
        <w:rPr>
          <w:rFonts w:ascii="Tahoma" w:hAnsi="Tahoma" w:cs="Tahoma"/>
          <w:bCs/>
        </w:rPr>
        <w:t xml:space="preserve"> (v nadaljevanju: projektna naloga), ki je priloga dokumentacije v zvezi z oddajo javnega naročila št. JPE-VOD-231/24</w:t>
      </w:r>
      <w:r>
        <w:rPr>
          <w:rFonts w:ascii="Tahoma" w:hAnsi="Tahoma" w:cs="Tahoma"/>
          <w:snapToGrid w:val="0"/>
        </w:rPr>
        <w:t xml:space="preserve"> </w:t>
      </w:r>
      <w:r w:rsidRPr="0054085B">
        <w:rPr>
          <w:rFonts w:ascii="Tahoma" w:hAnsi="Tahoma" w:cs="Tahoma"/>
          <w:snapToGrid w:val="0"/>
        </w:rPr>
        <w:t>(v</w:t>
      </w:r>
      <w:r>
        <w:rPr>
          <w:rFonts w:ascii="Tahoma" w:hAnsi="Tahoma" w:cs="Tahoma"/>
          <w:snapToGrid w:val="0"/>
        </w:rPr>
        <w:t xml:space="preserve"> </w:t>
      </w:r>
      <w:r w:rsidRPr="0054085B">
        <w:rPr>
          <w:rFonts w:ascii="Tahoma" w:hAnsi="Tahoma" w:cs="Tahoma"/>
          <w:snapToGrid w:val="0"/>
        </w:rPr>
        <w:t>nadalj</w:t>
      </w:r>
      <w:r>
        <w:rPr>
          <w:rFonts w:ascii="Tahoma" w:hAnsi="Tahoma" w:cs="Tahoma"/>
          <w:snapToGrid w:val="0"/>
        </w:rPr>
        <w:t>evanju: razpisna dokumentacija) in te pogodbe</w:t>
      </w:r>
      <w:r w:rsidRPr="0054085B">
        <w:rPr>
          <w:rFonts w:ascii="Tahoma" w:hAnsi="Tahoma" w:cs="Tahoma"/>
        </w:rPr>
        <w:t>.</w:t>
      </w:r>
    </w:p>
    <w:p w14:paraId="6DE7DB16" w14:textId="77777777" w:rsidR="003D4961" w:rsidRPr="003C5E66" w:rsidRDefault="003D4961" w:rsidP="003D4961">
      <w:pPr>
        <w:keepNext/>
        <w:keepLines/>
        <w:jc w:val="both"/>
        <w:rPr>
          <w:rFonts w:ascii="Tahoma" w:eastAsia="Frutiger" w:hAnsi="Tahoma" w:cs="Tahoma"/>
          <w:lang w:eastAsia="en-US"/>
        </w:rPr>
      </w:pPr>
    </w:p>
    <w:p w14:paraId="72CCBC9F" w14:textId="77777777" w:rsidR="003D4961" w:rsidRPr="003C5E66" w:rsidRDefault="003D4961" w:rsidP="003D4961">
      <w:pPr>
        <w:keepNext/>
        <w:keepLines/>
        <w:jc w:val="both"/>
        <w:rPr>
          <w:rFonts w:ascii="Tahoma" w:eastAsia="Frutiger" w:hAnsi="Tahoma" w:cs="Tahoma"/>
          <w:lang w:eastAsia="en-US"/>
        </w:rPr>
      </w:pPr>
      <w:r w:rsidRPr="003C5E66">
        <w:rPr>
          <w:rFonts w:ascii="Tahoma" w:eastAsia="Frutiger" w:hAnsi="Tahoma" w:cs="Tahoma"/>
          <w:lang w:eastAsia="en-US"/>
        </w:rPr>
        <w:lastRenderedPageBreak/>
        <w:t>Pogodba</w:t>
      </w:r>
      <w:r>
        <w:rPr>
          <w:rFonts w:ascii="Tahoma" w:eastAsia="Frutiger" w:hAnsi="Tahoma" w:cs="Tahoma"/>
          <w:lang w:eastAsia="en-US"/>
        </w:rPr>
        <w:t xml:space="preserve"> </w:t>
      </w:r>
      <w:r w:rsidRPr="003C5E66">
        <w:rPr>
          <w:rFonts w:ascii="Tahoma" w:eastAsia="Frutiger" w:hAnsi="Tahoma" w:cs="Tahoma"/>
          <w:lang w:eastAsia="en-US"/>
        </w:rPr>
        <w:t>se</w:t>
      </w:r>
      <w:r>
        <w:rPr>
          <w:rFonts w:ascii="Tahoma" w:eastAsia="Frutiger" w:hAnsi="Tahoma" w:cs="Tahoma"/>
          <w:lang w:eastAsia="en-US"/>
        </w:rPr>
        <w:t xml:space="preserve"> </w:t>
      </w:r>
      <w:r w:rsidRPr="003C5E66">
        <w:rPr>
          <w:rFonts w:ascii="Tahoma" w:eastAsia="Frutiger" w:hAnsi="Tahoma" w:cs="Tahoma"/>
          <w:lang w:eastAsia="en-US"/>
        </w:rPr>
        <w:t>sklene</w:t>
      </w:r>
      <w:r>
        <w:rPr>
          <w:rFonts w:ascii="Tahoma" w:eastAsia="Frutiger" w:hAnsi="Tahoma" w:cs="Tahoma"/>
          <w:lang w:eastAsia="en-US"/>
        </w:rPr>
        <w:t xml:space="preserve"> </w:t>
      </w:r>
      <w:r w:rsidRPr="003C5E66">
        <w:rPr>
          <w:rFonts w:ascii="Tahoma" w:eastAsia="Frutiger" w:hAnsi="Tahoma" w:cs="Tahoma"/>
          <w:lang w:eastAsia="en-US"/>
        </w:rPr>
        <w:t>na</w:t>
      </w:r>
      <w:r>
        <w:rPr>
          <w:rFonts w:ascii="Tahoma" w:eastAsia="Frutiger" w:hAnsi="Tahoma" w:cs="Tahoma"/>
          <w:lang w:eastAsia="en-US"/>
        </w:rPr>
        <w:t xml:space="preserve"> podlagi postopka oddaje </w:t>
      </w:r>
      <w:r w:rsidRPr="003C5E66">
        <w:rPr>
          <w:rFonts w:ascii="Tahoma" w:eastAsia="Frutiger" w:hAnsi="Tahoma" w:cs="Tahoma"/>
          <w:lang w:eastAsia="en-US"/>
        </w:rPr>
        <w:t>javnega</w:t>
      </w:r>
      <w:r>
        <w:rPr>
          <w:rFonts w:ascii="Tahoma" w:eastAsia="Frutiger" w:hAnsi="Tahoma" w:cs="Tahoma"/>
          <w:lang w:eastAsia="en-US"/>
        </w:rPr>
        <w:t xml:space="preserve"> </w:t>
      </w:r>
      <w:r w:rsidRPr="003C5E66">
        <w:rPr>
          <w:rFonts w:ascii="Tahoma" w:eastAsia="Frutiger" w:hAnsi="Tahoma" w:cs="Tahoma"/>
          <w:lang w:eastAsia="en-US"/>
        </w:rPr>
        <w:t>naročila</w:t>
      </w:r>
      <w:r>
        <w:rPr>
          <w:rFonts w:ascii="Tahoma" w:eastAsia="Frutiger" w:hAnsi="Tahoma" w:cs="Tahoma"/>
          <w:lang w:eastAsia="en-US"/>
        </w:rPr>
        <w:t xml:space="preserve"> </w:t>
      </w:r>
      <w:r w:rsidRPr="003C5E66">
        <w:rPr>
          <w:rFonts w:ascii="Tahoma" w:eastAsia="Frutiger" w:hAnsi="Tahoma" w:cs="Tahoma"/>
          <w:lang w:eastAsia="en-US"/>
        </w:rPr>
        <w:t>št.</w:t>
      </w:r>
      <w:r>
        <w:rPr>
          <w:rFonts w:ascii="Tahoma" w:eastAsia="Frutiger" w:hAnsi="Tahoma" w:cs="Tahoma"/>
          <w:lang w:eastAsia="en-US"/>
        </w:rPr>
        <w:t xml:space="preserve"> </w:t>
      </w:r>
      <w:r>
        <w:rPr>
          <w:rFonts w:ascii="Tahoma" w:hAnsi="Tahoma" w:cs="Tahoma"/>
        </w:rPr>
        <w:t>JPE-VOD-231/24</w:t>
      </w:r>
      <w:r w:rsidRPr="003C5E66">
        <w:rPr>
          <w:rFonts w:ascii="Tahoma" w:hAnsi="Tahoma" w:cs="Tahoma"/>
        </w:rPr>
        <w:t>,</w:t>
      </w:r>
      <w:r>
        <w:rPr>
          <w:rFonts w:ascii="Tahoma" w:hAnsi="Tahoma" w:cs="Tahoma"/>
        </w:rPr>
        <w:t xml:space="preserve"> </w:t>
      </w:r>
      <w:r w:rsidRPr="003C5E66">
        <w:rPr>
          <w:rFonts w:ascii="Tahoma" w:eastAsia="Frutiger" w:hAnsi="Tahoma" w:cs="Tahoma"/>
          <w:lang w:eastAsia="en-US"/>
        </w:rPr>
        <w:t>ponudbe</w:t>
      </w:r>
      <w:r>
        <w:rPr>
          <w:rFonts w:ascii="Tahoma" w:eastAsia="Frutiger" w:hAnsi="Tahoma" w:cs="Tahoma"/>
          <w:lang w:eastAsia="en-US"/>
        </w:rPr>
        <w:t xml:space="preserve"> </w:t>
      </w:r>
      <w:r w:rsidRPr="003C5E66">
        <w:rPr>
          <w:rFonts w:ascii="Tahoma" w:eastAsia="Frutiger" w:hAnsi="Tahoma" w:cs="Tahoma"/>
          <w:lang w:eastAsia="en-US"/>
        </w:rPr>
        <w:t>izvajalca</w:t>
      </w:r>
      <w:r>
        <w:rPr>
          <w:rFonts w:ascii="Tahoma" w:eastAsia="Frutiger" w:hAnsi="Tahoma" w:cs="Tahoma"/>
          <w:lang w:eastAsia="en-US"/>
        </w:rPr>
        <w:t xml:space="preserve"> </w:t>
      </w:r>
      <w:r w:rsidRPr="003C5E66">
        <w:rPr>
          <w:rFonts w:ascii="Tahoma" w:eastAsia="Frutiger" w:hAnsi="Tahoma" w:cs="Tahoma"/>
          <w:lang w:eastAsia="en-US"/>
        </w:rPr>
        <w:t>št.</w:t>
      </w:r>
      <w:r>
        <w:rPr>
          <w:rFonts w:ascii="Tahoma" w:eastAsia="Frutiger" w:hAnsi="Tahoma" w:cs="Tahoma"/>
          <w:lang w:eastAsia="en-US"/>
        </w:rPr>
        <w:t xml:space="preserve"> </w:t>
      </w:r>
      <w:r w:rsidRPr="003C5E66">
        <w:rPr>
          <w:rFonts w:ascii="Tahoma" w:eastAsia="Frutiger" w:hAnsi="Tahoma" w:cs="Tahoma"/>
          <w:lang w:eastAsia="en-US"/>
        </w:rPr>
        <w:t>_____________</w:t>
      </w:r>
      <w:r>
        <w:rPr>
          <w:rFonts w:ascii="Tahoma" w:eastAsia="Frutiger" w:hAnsi="Tahoma" w:cs="Tahoma"/>
          <w:lang w:eastAsia="en-US"/>
        </w:rPr>
        <w:t xml:space="preserve"> </w:t>
      </w:r>
      <w:r w:rsidRPr="003C5E66">
        <w:rPr>
          <w:rFonts w:ascii="Tahoma" w:eastAsia="Frutiger" w:hAnsi="Tahoma" w:cs="Tahoma"/>
          <w:lang w:eastAsia="en-US"/>
        </w:rPr>
        <w:t>z</w:t>
      </w:r>
      <w:r>
        <w:rPr>
          <w:rFonts w:ascii="Tahoma" w:eastAsia="Frutiger" w:hAnsi="Tahoma" w:cs="Tahoma"/>
          <w:lang w:eastAsia="en-US"/>
        </w:rPr>
        <w:t xml:space="preserve"> </w:t>
      </w:r>
      <w:r w:rsidRPr="003C5E66">
        <w:rPr>
          <w:rFonts w:ascii="Tahoma" w:eastAsia="Frutiger" w:hAnsi="Tahoma" w:cs="Tahoma"/>
          <w:lang w:eastAsia="en-US"/>
        </w:rPr>
        <w:t>dne</w:t>
      </w:r>
      <w:r>
        <w:rPr>
          <w:rFonts w:ascii="Tahoma" w:eastAsia="Frutiger" w:hAnsi="Tahoma" w:cs="Tahoma"/>
          <w:lang w:eastAsia="en-US"/>
        </w:rPr>
        <w:t xml:space="preserve"> </w:t>
      </w:r>
      <w:r w:rsidRPr="003C5E66">
        <w:rPr>
          <w:rFonts w:ascii="Tahoma" w:eastAsia="Frutiger" w:hAnsi="Tahoma" w:cs="Tahoma"/>
          <w:lang w:eastAsia="en-US"/>
        </w:rPr>
        <w:t>_____________</w:t>
      </w:r>
      <w:r>
        <w:rPr>
          <w:rFonts w:ascii="Tahoma" w:eastAsia="Frutiger" w:hAnsi="Tahoma" w:cs="Tahoma"/>
          <w:lang w:eastAsia="en-US"/>
        </w:rPr>
        <w:t xml:space="preserve">____ (v nadaljevanju: ponudba) in </w:t>
      </w:r>
      <w:r w:rsidRPr="00B15E7B">
        <w:rPr>
          <w:rFonts w:ascii="Tahoma" w:eastAsia="Frutiger" w:hAnsi="Tahoma" w:cs="Tahoma"/>
          <w:lang w:eastAsia="en-US"/>
        </w:rPr>
        <w:t>končne</w:t>
      </w:r>
      <w:r>
        <w:rPr>
          <w:rFonts w:ascii="Tahoma" w:eastAsia="Frutiger" w:hAnsi="Tahoma" w:cs="Tahoma"/>
          <w:lang w:eastAsia="en-US"/>
        </w:rPr>
        <w:t xml:space="preserve"> </w:t>
      </w:r>
      <w:r w:rsidRPr="00B15E7B">
        <w:rPr>
          <w:rFonts w:ascii="Tahoma" w:eastAsia="Frutiger" w:hAnsi="Tahoma" w:cs="Tahoma"/>
          <w:lang w:eastAsia="en-US"/>
        </w:rPr>
        <w:t>ponudbe</w:t>
      </w:r>
      <w:r>
        <w:rPr>
          <w:rFonts w:ascii="Tahoma" w:eastAsia="Frutiger" w:hAnsi="Tahoma" w:cs="Tahoma"/>
          <w:lang w:eastAsia="en-US"/>
        </w:rPr>
        <w:t xml:space="preserve"> </w:t>
      </w:r>
      <w:r w:rsidRPr="00B15E7B">
        <w:rPr>
          <w:rFonts w:ascii="Tahoma" w:eastAsia="Frutiger" w:hAnsi="Tahoma" w:cs="Tahoma"/>
          <w:lang w:eastAsia="en-US"/>
        </w:rPr>
        <w:t>izvajalca,</w:t>
      </w:r>
      <w:r>
        <w:rPr>
          <w:rFonts w:ascii="Tahoma" w:eastAsia="Frutiger" w:hAnsi="Tahoma" w:cs="Tahoma"/>
          <w:lang w:eastAsia="en-US"/>
        </w:rPr>
        <w:t xml:space="preserve"> </w:t>
      </w:r>
      <w:r w:rsidRPr="00B15E7B">
        <w:rPr>
          <w:rFonts w:ascii="Tahoma" w:eastAsia="Frutiger" w:hAnsi="Tahoma" w:cs="Tahoma"/>
          <w:lang w:eastAsia="en-US"/>
        </w:rPr>
        <w:t>dogovorjene</w:t>
      </w:r>
      <w:r>
        <w:rPr>
          <w:rFonts w:ascii="Tahoma" w:eastAsia="Frutiger" w:hAnsi="Tahoma" w:cs="Tahoma"/>
          <w:lang w:eastAsia="en-US"/>
        </w:rPr>
        <w:t xml:space="preserve"> </w:t>
      </w:r>
      <w:r w:rsidRPr="00B15E7B">
        <w:rPr>
          <w:rFonts w:ascii="Tahoma" w:eastAsia="Frutiger" w:hAnsi="Tahoma" w:cs="Tahoma"/>
          <w:lang w:eastAsia="en-US"/>
        </w:rPr>
        <w:t>na</w:t>
      </w:r>
      <w:r>
        <w:rPr>
          <w:rFonts w:ascii="Tahoma" w:eastAsia="Frutiger" w:hAnsi="Tahoma" w:cs="Tahoma"/>
          <w:lang w:eastAsia="en-US"/>
        </w:rPr>
        <w:t xml:space="preserve"> </w:t>
      </w:r>
      <w:r w:rsidRPr="00B15E7B">
        <w:rPr>
          <w:rFonts w:ascii="Tahoma" w:eastAsia="Frutiger" w:hAnsi="Tahoma" w:cs="Tahoma"/>
          <w:lang w:eastAsia="en-US"/>
        </w:rPr>
        <w:t>pogajanjih</w:t>
      </w:r>
      <w:r>
        <w:rPr>
          <w:rFonts w:ascii="Tahoma" w:eastAsia="Frutiger" w:hAnsi="Tahoma" w:cs="Tahoma"/>
          <w:lang w:eastAsia="en-US"/>
        </w:rPr>
        <w:t xml:space="preserve"> </w:t>
      </w:r>
      <w:r w:rsidRPr="00B15E7B">
        <w:rPr>
          <w:rFonts w:ascii="Tahoma" w:eastAsia="Frutiger" w:hAnsi="Tahoma" w:cs="Tahoma"/>
          <w:lang w:eastAsia="en-US"/>
        </w:rPr>
        <w:t>dne</w:t>
      </w:r>
      <w:r>
        <w:rPr>
          <w:rFonts w:ascii="Tahoma" w:eastAsia="Frutiger" w:hAnsi="Tahoma" w:cs="Tahoma"/>
          <w:lang w:eastAsia="en-US"/>
        </w:rPr>
        <w:t xml:space="preserve"> </w:t>
      </w:r>
      <w:r w:rsidRPr="00B15E7B">
        <w:rPr>
          <w:rFonts w:ascii="Tahoma" w:eastAsia="Frutiger" w:hAnsi="Tahoma" w:cs="Tahoma"/>
          <w:lang w:eastAsia="en-US"/>
        </w:rPr>
        <w:t>________________</w:t>
      </w:r>
      <w:r>
        <w:rPr>
          <w:rFonts w:ascii="Tahoma" w:eastAsia="Frutiger" w:hAnsi="Tahoma" w:cs="Tahoma"/>
          <w:lang w:eastAsia="en-US"/>
        </w:rPr>
        <w:t xml:space="preserve"> </w:t>
      </w:r>
      <w:r w:rsidRPr="00B15E7B">
        <w:rPr>
          <w:rFonts w:ascii="Tahoma" w:eastAsia="Frutiger" w:hAnsi="Tahoma" w:cs="Tahoma"/>
          <w:lang w:eastAsia="en-US"/>
        </w:rPr>
        <w:t>(v</w:t>
      </w:r>
      <w:r>
        <w:rPr>
          <w:rFonts w:ascii="Tahoma" w:eastAsia="Frutiger" w:hAnsi="Tahoma" w:cs="Tahoma"/>
          <w:lang w:eastAsia="en-US"/>
        </w:rPr>
        <w:t xml:space="preserve"> </w:t>
      </w:r>
      <w:r w:rsidRPr="00B15E7B">
        <w:rPr>
          <w:rFonts w:ascii="Tahoma" w:eastAsia="Frutiger" w:hAnsi="Tahoma" w:cs="Tahoma"/>
          <w:lang w:eastAsia="en-US"/>
        </w:rPr>
        <w:t>nadaljevanju:</w:t>
      </w:r>
      <w:r>
        <w:rPr>
          <w:rFonts w:ascii="Tahoma" w:eastAsia="Frutiger" w:hAnsi="Tahoma" w:cs="Tahoma"/>
          <w:lang w:eastAsia="en-US"/>
        </w:rPr>
        <w:t xml:space="preserve"> </w:t>
      </w:r>
      <w:r w:rsidRPr="00B15E7B">
        <w:rPr>
          <w:rFonts w:ascii="Tahoma" w:eastAsia="Frutiger" w:hAnsi="Tahoma" w:cs="Tahoma"/>
          <w:lang w:eastAsia="en-US"/>
        </w:rPr>
        <w:t>končna</w:t>
      </w:r>
      <w:r>
        <w:rPr>
          <w:rFonts w:ascii="Tahoma" w:eastAsia="Frutiger" w:hAnsi="Tahoma" w:cs="Tahoma"/>
          <w:lang w:eastAsia="en-US"/>
        </w:rPr>
        <w:t xml:space="preserve"> </w:t>
      </w:r>
      <w:r w:rsidRPr="00B15E7B">
        <w:rPr>
          <w:rFonts w:ascii="Tahoma" w:eastAsia="Frutiger" w:hAnsi="Tahoma" w:cs="Tahoma"/>
          <w:lang w:eastAsia="en-US"/>
        </w:rPr>
        <w:t>ponudba),</w:t>
      </w:r>
      <w:r>
        <w:rPr>
          <w:rFonts w:ascii="Tahoma" w:eastAsia="Frutiger" w:hAnsi="Tahoma" w:cs="Tahoma"/>
          <w:lang w:eastAsia="en-US"/>
        </w:rPr>
        <w:t xml:space="preserve"> </w:t>
      </w:r>
      <w:r w:rsidRPr="003C5E66">
        <w:rPr>
          <w:rFonts w:ascii="Tahoma" w:eastAsia="Frutiger" w:hAnsi="Tahoma" w:cs="Tahoma"/>
          <w:lang w:eastAsia="en-US"/>
        </w:rPr>
        <w:t>ki</w:t>
      </w:r>
      <w:r>
        <w:rPr>
          <w:rFonts w:ascii="Tahoma" w:eastAsia="Frutiger" w:hAnsi="Tahoma" w:cs="Tahoma"/>
          <w:lang w:eastAsia="en-US"/>
        </w:rPr>
        <w:t xml:space="preserve"> </w:t>
      </w:r>
      <w:r w:rsidRPr="003C5E66">
        <w:rPr>
          <w:rFonts w:ascii="Tahoma" w:eastAsia="Frutiger" w:hAnsi="Tahoma" w:cs="Tahoma"/>
          <w:lang w:eastAsia="en-US"/>
        </w:rPr>
        <w:t>so</w:t>
      </w:r>
      <w:r>
        <w:rPr>
          <w:rFonts w:ascii="Tahoma" w:eastAsia="Frutiger" w:hAnsi="Tahoma" w:cs="Tahoma"/>
          <w:lang w:eastAsia="en-US"/>
        </w:rPr>
        <w:t xml:space="preserve"> </w:t>
      </w:r>
      <w:r w:rsidRPr="003C5E66">
        <w:rPr>
          <w:rFonts w:ascii="Tahoma" w:eastAsia="Frutiger" w:hAnsi="Tahoma" w:cs="Tahoma"/>
          <w:lang w:eastAsia="en-US"/>
        </w:rPr>
        <w:t>sestavni</w:t>
      </w:r>
      <w:r>
        <w:rPr>
          <w:rFonts w:ascii="Tahoma" w:eastAsia="Frutiger" w:hAnsi="Tahoma" w:cs="Tahoma"/>
          <w:lang w:eastAsia="en-US"/>
        </w:rPr>
        <w:t xml:space="preserve"> </w:t>
      </w:r>
      <w:r w:rsidRPr="003C5E66">
        <w:rPr>
          <w:rFonts w:ascii="Tahoma" w:eastAsia="Frutiger" w:hAnsi="Tahoma" w:cs="Tahoma"/>
          <w:lang w:eastAsia="en-US"/>
        </w:rPr>
        <w:t>del</w:t>
      </w:r>
      <w:r>
        <w:rPr>
          <w:rFonts w:ascii="Tahoma" w:eastAsia="Frutiger" w:hAnsi="Tahoma" w:cs="Tahoma"/>
          <w:lang w:eastAsia="en-US"/>
        </w:rPr>
        <w:t xml:space="preserve"> </w:t>
      </w:r>
      <w:r w:rsidRPr="003C5E66">
        <w:rPr>
          <w:rFonts w:ascii="Tahoma" w:eastAsia="Frutiger" w:hAnsi="Tahoma" w:cs="Tahoma"/>
          <w:lang w:eastAsia="en-US"/>
        </w:rPr>
        <w:t>te</w:t>
      </w:r>
      <w:r>
        <w:rPr>
          <w:rFonts w:ascii="Tahoma" w:eastAsia="Frutiger" w:hAnsi="Tahoma" w:cs="Tahoma"/>
          <w:lang w:eastAsia="en-US"/>
        </w:rPr>
        <w:t xml:space="preserve"> </w:t>
      </w:r>
      <w:r w:rsidRPr="003C5E66">
        <w:rPr>
          <w:rFonts w:ascii="Tahoma" w:eastAsia="Frutiger" w:hAnsi="Tahoma" w:cs="Tahoma"/>
          <w:lang w:eastAsia="en-US"/>
        </w:rPr>
        <w:t>pogodbe</w:t>
      </w:r>
      <w:r>
        <w:rPr>
          <w:rFonts w:ascii="Tahoma" w:eastAsia="Frutiger" w:hAnsi="Tahoma" w:cs="Tahoma"/>
          <w:lang w:eastAsia="en-US"/>
        </w:rPr>
        <w:t xml:space="preserve">. Izvajalec mora dela po tej pogodbi izvesti </w:t>
      </w:r>
      <w:r w:rsidRPr="003C5E66">
        <w:rPr>
          <w:rFonts w:ascii="Tahoma" w:eastAsia="Frutiger" w:hAnsi="Tahoma" w:cs="Tahoma"/>
          <w:lang w:eastAsia="en-US"/>
        </w:rPr>
        <w:t>po</w:t>
      </w:r>
      <w:r>
        <w:rPr>
          <w:rFonts w:ascii="Tahoma" w:eastAsia="Frutiger" w:hAnsi="Tahoma" w:cs="Tahoma"/>
          <w:lang w:eastAsia="en-US"/>
        </w:rPr>
        <w:t xml:space="preserve"> </w:t>
      </w:r>
      <w:r w:rsidRPr="003C5E66">
        <w:rPr>
          <w:rFonts w:ascii="Tahoma" w:eastAsia="Frutiger" w:hAnsi="Tahoma" w:cs="Tahoma"/>
          <w:lang w:eastAsia="en-US"/>
        </w:rPr>
        <w:t>pravilih</w:t>
      </w:r>
      <w:r>
        <w:rPr>
          <w:rFonts w:ascii="Tahoma" w:eastAsia="Frutiger" w:hAnsi="Tahoma" w:cs="Tahoma"/>
          <w:lang w:eastAsia="en-US"/>
        </w:rPr>
        <w:t xml:space="preserve"> </w:t>
      </w:r>
      <w:r w:rsidRPr="003C5E66">
        <w:rPr>
          <w:rFonts w:ascii="Tahoma" w:eastAsia="Frutiger" w:hAnsi="Tahoma" w:cs="Tahoma"/>
          <w:lang w:eastAsia="en-US"/>
        </w:rPr>
        <w:t>stroke,</w:t>
      </w:r>
      <w:r>
        <w:rPr>
          <w:rFonts w:ascii="Tahoma" w:eastAsia="Frutiger" w:hAnsi="Tahoma" w:cs="Tahoma"/>
          <w:lang w:eastAsia="en-US"/>
        </w:rPr>
        <w:t xml:space="preserve"> </w:t>
      </w:r>
      <w:r w:rsidRPr="003C5E66">
        <w:rPr>
          <w:rFonts w:ascii="Tahoma" w:eastAsia="Frutiger" w:hAnsi="Tahoma" w:cs="Tahoma"/>
          <w:lang w:eastAsia="en-US"/>
        </w:rPr>
        <w:t>s</w:t>
      </w:r>
      <w:r>
        <w:rPr>
          <w:rFonts w:ascii="Tahoma" w:eastAsia="Frutiger" w:hAnsi="Tahoma" w:cs="Tahoma"/>
          <w:lang w:eastAsia="en-US"/>
        </w:rPr>
        <w:t xml:space="preserve"> </w:t>
      </w:r>
      <w:r w:rsidRPr="003C5E66">
        <w:rPr>
          <w:rFonts w:ascii="Tahoma" w:eastAsia="Frutiger" w:hAnsi="Tahoma" w:cs="Tahoma"/>
          <w:lang w:eastAsia="en-US"/>
        </w:rPr>
        <w:t>skrbnostjo</w:t>
      </w:r>
      <w:r>
        <w:rPr>
          <w:rFonts w:ascii="Tahoma" w:eastAsia="Frutiger" w:hAnsi="Tahoma" w:cs="Tahoma"/>
          <w:lang w:eastAsia="en-US"/>
        </w:rPr>
        <w:t xml:space="preserve"> </w:t>
      </w:r>
      <w:r w:rsidRPr="003C5E66">
        <w:rPr>
          <w:rFonts w:ascii="Tahoma" w:eastAsia="Frutiger" w:hAnsi="Tahoma" w:cs="Tahoma"/>
          <w:lang w:eastAsia="en-US"/>
        </w:rPr>
        <w:t>dobrega</w:t>
      </w:r>
      <w:r>
        <w:rPr>
          <w:rFonts w:ascii="Tahoma" w:eastAsia="Frutiger" w:hAnsi="Tahoma" w:cs="Tahoma"/>
          <w:lang w:eastAsia="en-US"/>
        </w:rPr>
        <w:t xml:space="preserve"> </w:t>
      </w:r>
      <w:r w:rsidRPr="003C5E66">
        <w:rPr>
          <w:rFonts w:ascii="Tahoma" w:eastAsia="Frutiger" w:hAnsi="Tahoma" w:cs="Tahoma"/>
          <w:lang w:eastAsia="en-US"/>
        </w:rPr>
        <w:t>strokovnjaka</w:t>
      </w:r>
      <w:r>
        <w:rPr>
          <w:rFonts w:ascii="Tahoma" w:eastAsia="Frutiger" w:hAnsi="Tahoma" w:cs="Tahoma"/>
          <w:lang w:eastAsia="en-US"/>
        </w:rPr>
        <w:t xml:space="preserve"> </w:t>
      </w:r>
      <w:r w:rsidRPr="003C5E66">
        <w:rPr>
          <w:rFonts w:ascii="Tahoma" w:eastAsia="Frutiger" w:hAnsi="Tahoma" w:cs="Tahoma"/>
          <w:lang w:eastAsia="en-US"/>
        </w:rPr>
        <w:t>ter</w:t>
      </w:r>
      <w:r>
        <w:rPr>
          <w:rFonts w:ascii="Tahoma" w:eastAsia="Frutiger" w:hAnsi="Tahoma" w:cs="Tahoma"/>
          <w:lang w:eastAsia="en-US"/>
        </w:rPr>
        <w:t xml:space="preserve"> </w:t>
      </w:r>
      <w:r w:rsidRPr="003C5E66">
        <w:rPr>
          <w:rFonts w:ascii="Tahoma" w:eastAsia="Frutiger" w:hAnsi="Tahoma" w:cs="Tahoma"/>
          <w:lang w:eastAsia="en-US"/>
        </w:rPr>
        <w:t>v</w:t>
      </w:r>
      <w:r>
        <w:rPr>
          <w:rFonts w:ascii="Tahoma" w:eastAsia="Frutiger" w:hAnsi="Tahoma" w:cs="Tahoma"/>
          <w:lang w:eastAsia="en-US"/>
        </w:rPr>
        <w:t xml:space="preserve"> </w:t>
      </w:r>
      <w:r w:rsidRPr="003C5E66">
        <w:rPr>
          <w:rFonts w:ascii="Tahoma" w:eastAsia="Frutiger" w:hAnsi="Tahoma" w:cs="Tahoma"/>
          <w:lang w:eastAsia="en-US"/>
        </w:rPr>
        <w:t>skladu</w:t>
      </w:r>
      <w:r>
        <w:rPr>
          <w:rFonts w:ascii="Tahoma" w:eastAsia="Frutiger" w:hAnsi="Tahoma" w:cs="Tahoma"/>
          <w:lang w:eastAsia="en-US"/>
        </w:rPr>
        <w:t xml:space="preserve"> </w:t>
      </w:r>
      <w:r w:rsidRPr="003C5E66">
        <w:rPr>
          <w:rFonts w:ascii="Tahoma" w:eastAsia="Frutiger" w:hAnsi="Tahoma" w:cs="Tahoma"/>
          <w:lang w:eastAsia="en-US"/>
        </w:rPr>
        <w:t>s</w:t>
      </w:r>
      <w:r>
        <w:rPr>
          <w:rFonts w:ascii="Tahoma" w:eastAsia="Frutiger" w:hAnsi="Tahoma" w:cs="Tahoma"/>
          <w:lang w:eastAsia="en-US"/>
        </w:rPr>
        <w:t xml:space="preserve"> </w:t>
      </w:r>
      <w:r w:rsidRPr="003C5E66">
        <w:rPr>
          <w:rFonts w:ascii="Tahoma" w:eastAsia="Frutiger" w:hAnsi="Tahoma" w:cs="Tahoma"/>
          <w:lang w:eastAsia="en-US"/>
        </w:rPr>
        <w:t>to</w:t>
      </w:r>
      <w:r>
        <w:rPr>
          <w:rFonts w:ascii="Tahoma" w:eastAsia="Frutiger" w:hAnsi="Tahoma" w:cs="Tahoma"/>
          <w:lang w:eastAsia="en-US"/>
        </w:rPr>
        <w:t xml:space="preserve"> </w:t>
      </w:r>
      <w:r w:rsidRPr="003C5E66">
        <w:rPr>
          <w:rFonts w:ascii="Tahoma" w:eastAsia="Frutiger" w:hAnsi="Tahoma" w:cs="Tahoma"/>
          <w:lang w:eastAsia="en-US"/>
        </w:rPr>
        <w:t>pogodbo.</w:t>
      </w:r>
    </w:p>
    <w:p w14:paraId="336D13AD" w14:textId="77777777" w:rsidR="003D4961" w:rsidRDefault="003D4961" w:rsidP="003D4961">
      <w:pPr>
        <w:keepNext/>
        <w:keepLines/>
        <w:jc w:val="both"/>
        <w:rPr>
          <w:rFonts w:ascii="Tahoma" w:eastAsia="Frutiger" w:hAnsi="Tahoma" w:cs="Tahoma"/>
          <w:lang w:eastAsia="en-US"/>
        </w:rPr>
      </w:pPr>
    </w:p>
    <w:p w14:paraId="76CE3314" w14:textId="77777777" w:rsidR="0052337E" w:rsidRDefault="0052337E" w:rsidP="0052337E">
      <w:pPr>
        <w:keepNext/>
        <w:keepLines/>
        <w:tabs>
          <w:tab w:val="left" w:pos="426"/>
        </w:tabs>
        <w:adjustRightInd w:val="0"/>
        <w:jc w:val="both"/>
        <w:textAlignment w:val="baseline"/>
        <w:rPr>
          <w:rFonts w:ascii="Tahoma" w:hAnsi="Tahoma" w:cs="Tahoma"/>
        </w:rPr>
      </w:pPr>
      <w:r>
        <w:rPr>
          <w:rFonts w:ascii="Tahoma" w:hAnsi="Tahoma" w:cs="Tahoma"/>
        </w:rPr>
        <w:t>Pogodbena dela se bodo izvedla v dveh (2) fazah:</w:t>
      </w:r>
    </w:p>
    <w:p w14:paraId="5F8A7E99" w14:textId="77777777" w:rsidR="0052337E" w:rsidRPr="004A1E71" w:rsidRDefault="0052337E" w:rsidP="0052337E">
      <w:pPr>
        <w:pStyle w:val="Odstavekseznama"/>
        <w:keepNext/>
        <w:keepLines/>
        <w:numPr>
          <w:ilvl w:val="0"/>
          <w:numId w:val="26"/>
        </w:numPr>
        <w:tabs>
          <w:tab w:val="left" w:pos="426"/>
        </w:tabs>
        <w:adjustRightInd w:val="0"/>
        <w:ind w:left="426" w:hanging="426"/>
        <w:jc w:val="both"/>
        <w:textAlignment w:val="baseline"/>
        <w:rPr>
          <w:rFonts w:ascii="Tahoma" w:hAnsi="Tahoma" w:cs="Tahoma"/>
        </w:rPr>
      </w:pPr>
      <w:r>
        <w:rPr>
          <w:rFonts w:ascii="Tahoma" w:hAnsi="Tahoma" w:cs="Tahoma"/>
        </w:rPr>
        <w:t>I</w:t>
      </w:r>
      <w:r w:rsidRPr="00C71BFA">
        <w:rPr>
          <w:rFonts w:ascii="Tahoma" w:hAnsi="Tahoma" w:cs="Tahoma"/>
        </w:rPr>
        <w:t>.</w:t>
      </w:r>
      <w:r>
        <w:rPr>
          <w:rFonts w:ascii="Tahoma" w:hAnsi="Tahoma" w:cs="Tahoma"/>
        </w:rPr>
        <w:t xml:space="preserve"> </w:t>
      </w:r>
      <w:r w:rsidRPr="00C71BFA">
        <w:rPr>
          <w:rFonts w:ascii="Tahoma" w:hAnsi="Tahoma" w:cs="Tahoma"/>
        </w:rPr>
        <w:t>faza:</w:t>
      </w:r>
      <w:r>
        <w:rPr>
          <w:rFonts w:ascii="Tahoma" w:hAnsi="Tahoma" w:cs="Tahoma"/>
        </w:rPr>
        <w:t xml:space="preserve"> </w:t>
      </w:r>
      <w:r w:rsidRPr="004A1E71">
        <w:rPr>
          <w:rFonts w:ascii="Tahoma" w:hAnsi="Tahoma" w:cs="Tahoma"/>
        </w:rPr>
        <w:t>priprava</w:t>
      </w:r>
      <w:r>
        <w:rPr>
          <w:rFonts w:ascii="Tahoma" w:hAnsi="Tahoma" w:cs="Tahoma"/>
        </w:rPr>
        <w:t xml:space="preserve"> </w:t>
      </w:r>
      <w:r w:rsidRPr="004A1E71">
        <w:rPr>
          <w:rFonts w:ascii="Tahoma" w:hAnsi="Tahoma" w:cs="Tahoma"/>
        </w:rPr>
        <w:t>vhodnih</w:t>
      </w:r>
      <w:r>
        <w:rPr>
          <w:rFonts w:ascii="Tahoma" w:hAnsi="Tahoma" w:cs="Tahoma"/>
        </w:rPr>
        <w:t xml:space="preserve"> </w:t>
      </w:r>
      <w:r w:rsidRPr="004A1E71">
        <w:rPr>
          <w:rFonts w:ascii="Tahoma" w:hAnsi="Tahoma" w:cs="Tahoma"/>
        </w:rPr>
        <w:t>podatkov</w:t>
      </w:r>
      <w:r>
        <w:rPr>
          <w:rFonts w:ascii="Tahoma" w:hAnsi="Tahoma" w:cs="Tahoma"/>
        </w:rPr>
        <w:t xml:space="preserve"> </w:t>
      </w:r>
      <w:r w:rsidRPr="004A1E71">
        <w:rPr>
          <w:rFonts w:ascii="Tahoma" w:hAnsi="Tahoma" w:cs="Tahoma"/>
        </w:rPr>
        <w:t>in</w:t>
      </w:r>
      <w:r>
        <w:rPr>
          <w:rFonts w:ascii="Tahoma" w:hAnsi="Tahoma" w:cs="Tahoma"/>
        </w:rPr>
        <w:t xml:space="preserve"> </w:t>
      </w:r>
      <w:r w:rsidRPr="004A1E71">
        <w:rPr>
          <w:rFonts w:ascii="Tahoma" w:hAnsi="Tahoma" w:cs="Tahoma"/>
        </w:rPr>
        <w:t>postavitev</w:t>
      </w:r>
      <w:r>
        <w:rPr>
          <w:rFonts w:ascii="Tahoma" w:hAnsi="Tahoma" w:cs="Tahoma"/>
        </w:rPr>
        <w:t xml:space="preserve"> </w:t>
      </w:r>
      <w:r w:rsidRPr="004A1E71">
        <w:rPr>
          <w:rFonts w:ascii="Tahoma" w:hAnsi="Tahoma" w:cs="Tahoma"/>
        </w:rPr>
        <w:t>izhodišč</w:t>
      </w:r>
      <w:r>
        <w:rPr>
          <w:rFonts w:ascii="Tahoma" w:hAnsi="Tahoma" w:cs="Tahoma"/>
        </w:rPr>
        <w:t xml:space="preserve"> </w:t>
      </w:r>
      <w:r w:rsidRPr="004A1E71">
        <w:rPr>
          <w:rFonts w:ascii="Tahoma" w:hAnsi="Tahoma" w:cs="Tahoma"/>
        </w:rPr>
        <w:t>ter</w:t>
      </w:r>
      <w:r>
        <w:rPr>
          <w:rFonts w:ascii="Tahoma" w:hAnsi="Tahoma" w:cs="Tahoma"/>
        </w:rPr>
        <w:t xml:space="preserve"> </w:t>
      </w:r>
      <w:r w:rsidRPr="004A1E71">
        <w:rPr>
          <w:rFonts w:ascii="Tahoma" w:hAnsi="Tahoma" w:cs="Tahoma"/>
        </w:rPr>
        <w:t>osnovnega</w:t>
      </w:r>
      <w:r>
        <w:rPr>
          <w:rFonts w:ascii="Tahoma" w:hAnsi="Tahoma" w:cs="Tahoma"/>
        </w:rPr>
        <w:t xml:space="preserve"> </w:t>
      </w:r>
      <w:r w:rsidRPr="004A1E71">
        <w:rPr>
          <w:rFonts w:ascii="Tahoma" w:hAnsi="Tahoma" w:cs="Tahoma"/>
        </w:rPr>
        <w:t>koncepta,</w:t>
      </w:r>
      <w:r>
        <w:rPr>
          <w:rFonts w:ascii="Tahoma" w:hAnsi="Tahoma" w:cs="Tahoma"/>
        </w:rPr>
        <w:t xml:space="preserve"> </w:t>
      </w:r>
      <w:r w:rsidRPr="004A1E71">
        <w:rPr>
          <w:rFonts w:ascii="Tahoma" w:hAnsi="Tahoma" w:cs="Tahoma"/>
        </w:rPr>
        <w:t>ki</w:t>
      </w:r>
      <w:r>
        <w:rPr>
          <w:rFonts w:ascii="Tahoma" w:hAnsi="Tahoma" w:cs="Tahoma"/>
        </w:rPr>
        <w:t xml:space="preserve"> </w:t>
      </w:r>
      <w:r w:rsidRPr="004A1E71">
        <w:rPr>
          <w:rFonts w:ascii="Tahoma" w:hAnsi="Tahoma" w:cs="Tahoma"/>
        </w:rPr>
        <w:t>vključuje</w:t>
      </w:r>
      <w:r>
        <w:rPr>
          <w:rFonts w:ascii="Tahoma" w:hAnsi="Tahoma" w:cs="Tahoma"/>
        </w:rPr>
        <w:t xml:space="preserve"> </w:t>
      </w:r>
      <w:r w:rsidRPr="004A1E71">
        <w:rPr>
          <w:rFonts w:ascii="Tahoma" w:hAnsi="Tahoma" w:cs="Tahoma"/>
        </w:rPr>
        <w:t>vsaj:</w:t>
      </w:r>
    </w:p>
    <w:p w14:paraId="5F27A8FE" w14:textId="77777777" w:rsidR="0052337E" w:rsidRDefault="0052337E" w:rsidP="0052337E">
      <w:pPr>
        <w:pStyle w:val="Odstavekseznama"/>
        <w:keepNext/>
        <w:keepLines/>
        <w:numPr>
          <w:ilvl w:val="0"/>
          <w:numId w:val="27"/>
        </w:numPr>
        <w:tabs>
          <w:tab w:val="left" w:pos="426"/>
        </w:tabs>
        <w:adjustRightInd w:val="0"/>
        <w:jc w:val="both"/>
        <w:textAlignment w:val="baseline"/>
        <w:rPr>
          <w:rFonts w:ascii="Tahoma" w:hAnsi="Tahoma" w:cs="Tahoma"/>
        </w:rPr>
      </w:pPr>
      <w:r w:rsidRPr="004A1E71">
        <w:rPr>
          <w:rFonts w:ascii="Tahoma" w:hAnsi="Tahoma" w:cs="Tahoma"/>
        </w:rPr>
        <w:t>pregled</w:t>
      </w:r>
      <w:r>
        <w:rPr>
          <w:rFonts w:ascii="Tahoma" w:hAnsi="Tahoma" w:cs="Tahoma"/>
        </w:rPr>
        <w:t xml:space="preserve"> </w:t>
      </w:r>
      <w:r w:rsidRPr="004A1E71">
        <w:rPr>
          <w:rFonts w:ascii="Tahoma" w:hAnsi="Tahoma" w:cs="Tahoma"/>
        </w:rPr>
        <w:t>predhodne</w:t>
      </w:r>
      <w:r>
        <w:rPr>
          <w:rFonts w:ascii="Tahoma" w:hAnsi="Tahoma" w:cs="Tahoma"/>
        </w:rPr>
        <w:t xml:space="preserve"> </w:t>
      </w:r>
      <w:r w:rsidRPr="004A1E71">
        <w:rPr>
          <w:rFonts w:ascii="Tahoma" w:hAnsi="Tahoma" w:cs="Tahoma"/>
        </w:rPr>
        <w:t>študije</w:t>
      </w:r>
      <w:r>
        <w:rPr>
          <w:rFonts w:ascii="Tahoma" w:hAnsi="Tahoma" w:cs="Tahoma"/>
        </w:rPr>
        <w:t xml:space="preserve"> </w:t>
      </w:r>
      <w:r w:rsidRPr="004A1E71">
        <w:rPr>
          <w:rFonts w:ascii="Tahoma" w:hAnsi="Tahoma" w:cs="Tahoma"/>
        </w:rPr>
        <w:t>s</w:t>
      </w:r>
      <w:r>
        <w:rPr>
          <w:rFonts w:ascii="Tahoma" w:hAnsi="Tahoma" w:cs="Tahoma"/>
        </w:rPr>
        <w:t xml:space="preserve"> </w:t>
      </w:r>
      <w:r w:rsidRPr="004A1E71">
        <w:rPr>
          <w:rFonts w:ascii="Tahoma" w:hAnsi="Tahoma" w:cs="Tahoma"/>
        </w:rPr>
        <w:t>poudarkom</w:t>
      </w:r>
      <w:r>
        <w:rPr>
          <w:rFonts w:ascii="Tahoma" w:hAnsi="Tahoma" w:cs="Tahoma"/>
        </w:rPr>
        <w:t xml:space="preserve"> </w:t>
      </w:r>
      <w:r w:rsidRPr="004A1E71">
        <w:rPr>
          <w:rFonts w:ascii="Tahoma" w:hAnsi="Tahoma" w:cs="Tahoma"/>
        </w:rPr>
        <w:t>na</w:t>
      </w:r>
      <w:r>
        <w:rPr>
          <w:rFonts w:ascii="Tahoma" w:hAnsi="Tahoma" w:cs="Tahoma"/>
        </w:rPr>
        <w:t xml:space="preserve"> </w:t>
      </w:r>
      <w:r w:rsidRPr="004A1E71">
        <w:rPr>
          <w:rFonts w:ascii="Tahoma" w:hAnsi="Tahoma" w:cs="Tahoma"/>
        </w:rPr>
        <w:t>predelavi</w:t>
      </w:r>
      <w:r>
        <w:rPr>
          <w:rFonts w:ascii="Tahoma" w:hAnsi="Tahoma" w:cs="Tahoma"/>
        </w:rPr>
        <w:t xml:space="preserve"> </w:t>
      </w:r>
      <w:r w:rsidRPr="004A1E71">
        <w:rPr>
          <w:rFonts w:ascii="Tahoma" w:hAnsi="Tahoma" w:cs="Tahoma"/>
        </w:rPr>
        <w:t>odpadkov</w:t>
      </w:r>
      <w:r>
        <w:rPr>
          <w:rFonts w:ascii="Tahoma" w:hAnsi="Tahoma" w:cs="Tahoma"/>
        </w:rPr>
        <w:t xml:space="preserve"> </w:t>
      </w:r>
      <w:r w:rsidRPr="004A1E71">
        <w:rPr>
          <w:rFonts w:ascii="Tahoma" w:hAnsi="Tahoma" w:cs="Tahoma"/>
        </w:rPr>
        <w:t>v</w:t>
      </w:r>
      <w:r>
        <w:rPr>
          <w:rFonts w:ascii="Tahoma" w:hAnsi="Tahoma" w:cs="Tahoma"/>
        </w:rPr>
        <w:t xml:space="preserve"> </w:t>
      </w:r>
      <w:r w:rsidRPr="004A1E71">
        <w:rPr>
          <w:rFonts w:ascii="Tahoma" w:hAnsi="Tahoma" w:cs="Tahoma"/>
        </w:rPr>
        <w:t>RCERO</w:t>
      </w:r>
      <w:r>
        <w:rPr>
          <w:rFonts w:ascii="Tahoma" w:hAnsi="Tahoma" w:cs="Tahoma"/>
        </w:rPr>
        <w:t xml:space="preserve"> Ljubljana</w:t>
      </w:r>
      <w:r w:rsidRPr="004A1E71">
        <w:rPr>
          <w:rFonts w:ascii="Tahoma" w:hAnsi="Tahoma" w:cs="Tahoma"/>
        </w:rPr>
        <w:t>,</w:t>
      </w:r>
      <w:r>
        <w:rPr>
          <w:rFonts w:ascii="Tahoma" w:hAnsi="Tahoma" w:cs="Tahoma"/>
        </w:rPr>
        <w:t xml:space="preserve"> </w:t>
      </w:r>
      <w:r w:rsidRPr="004A1E71">
        <w:rPr>
          <w:rFonts w:ascii="Tahoma" w:hAnsi="Tahoma" w:cs="Tahoma"/>
        </w:rPr>
        <w:t>energijski</w:t>
      </w:r>
      <w:r>
        <w:rPr>
          <w:rFonts w:ascii="Tahoma" w:hAnsi="Tahoma" w:cs="Tahoma"/>
        </w:rPr>
        <w:t xml:space="preserve"> </w:t>
      </w:r>
      <w:r w:rsidRPr="004A1E71">
        <w:rPr>
          <w:rFonts w:ascii="Tahoma" w:hAnsi="Tahoma" w:cs="Tahoma"/>
        </w:rPr>
        <w:t>izrabi</w:t>
      </w:r>
      <w:r>
        <w:rPr>
          <w:rFonts w:ascii="Tahoma" w:hAnsi="Tahoma" w:cs="Tahoma"/>
        </w:rPr>
        <w:t xml:space="preserve"> </w:t>
      </w:r>
      <w:r w:rsidRPr="004A1E71">
        <w:rPr>
          <w:rFonts w:ascii="Tahoma" w:hAnsi="Tahoma" w:cs="Tahoma"/>
        </w:rPr>
        <w:t>odpadkov</w:t>
      </w:r>
      <w:r>
        <w:rPr>
          <w:rFonts w:ascii="Tahoma" w:hAnsi="Tahoma" w:cs="Tahoma"/>
        </w:rPr>
        <w:t xml:space="preserve"> </w:t>
      </w:r>
      <w:r w:rsidRPr="004A1E71">
        <w:rPr>
          <w:rFonts w:ascii="Tahoma" w:hAnsi="Tahoma" w:cs="Tahoma"/>
        </w:rPr>
        <w:t>v</w:t>
      </w:r>
      <w:r>
        <w:rPr>
          <w:rFonts w:ascii="Tahoma" w:hAnsi="Tahoma" w:cs="Tahoma"/>
        </w:rPr>
        <w:t xml:space="preserve"> </w:t>
      </w:r>
      <w:r w:rsidRPr="004A1E71">
        <w:rPr>
          <w:rFonts w:ascii="Tahoma" w:hAnsi="Tahoma" w:cs="Tahoma"/>
        </w:rPr>
        <w:t>TEO</w:t>
      </w:r>
      <w:r>
        <w:rPr>
          <w:rFonts w:ascii="Tahoma" w:hAnsi="Tahoma" w:cs="Tahoma"/>
        </w:rPr>
        <w:t xml:space="preserve"> </w:t>
      </w:r>
      <w:r w:rsidRPr="004A1E71">
        <w:rPr>
          <w:rFonts w:ascii="Tahoma" w:hAnsi="Tahoma" w:cs="Tahoma"/>
        </w:rPr>
        <w:t>Ljubljana</w:t>
      </w:r>
      <w:r>
        <w:rPr>
          <w:rFonts w:ascii="Tahoma" w:hAnsi="Tahoma" w:cs="Tahoma"/>
        </w:rPr>
        <w:t xml:space="preserve"> </w:t>
      </w:r>
      <w:r w:rsidRPr="004A1E71">
        <w:rPr>
          <w:rFonts w:ascii="Tahoma" w:hAnsi="Tahoma" w:cs="Tahoma"/>
        </w:rPr>
        <w:t>z</w:t>
      </w:r>
      <w:r>
        <w:rPr>
          <w:rFonts w:ascii="Tahoma" w:hAnsi="Tahoma" w:cs="Tahoma"/>
        </w:rPr>
        <w:t xml:space="preserve"> </w:t>
      </w:r>
      <w:r w:rsidRPr="004A1E71">
        <w:rPr>
          <w:rFonts w:ascii="Tahoma" w:hAnsi="Tahoma" w:cs="Tahoma"/>
        </w:rPr>
        <w:t>logistiko</w:t>
      </w:r>
      <w:r>
        <w:rPr>
          <w:rFonts w:ascii="Tahoma" w:hAnsi="Tahoma" w:cs="Tahoma"/>
        </w:rPr>
        <w:t xml:space="preserve"> </w:t>
      </w:r>
      <w:r w:rsidRPr="004A1E71">
        <w:rPr>
          <w:rFonts w:ascii="Tahoma" w:hAnsi="Tahoma" w:cs="Tahoma"/>
        </w:rPr>
        <w:t>oskrbe</w:t>
      </w:r>
      <w:r>
        <w:rPr>
          <w:rFonts w:ascii="Tahoma" w:hAnsi="Tahoma" w:cs="Tahoma"/>
        </w:rPr>
        <w:t xml:space="preserve"> </w:t>
      </w:r>
      <w:r w:rsidRPr="004A1E71">
        <w:rPr>
          <w:rFonts w:ascii="Tahoma" w:hAnsi="Tahoma" w:cs="Tahoma"/>
        </w:rPr>
        <w:t>ter</w:t>
      </w:r>
      <w:r>
        <w:rPr>
          <w:rFonts w:ascii="Tahoma" w:hAnsi="Tahoma" w:cs="Tahoma"/>
        </w:rPr>
        <w:t xml:space="preserve"> </w:t>
      </w:r>
      <w:r w:rsidRPr="004A1E71">
        <w:rPr>
          <w:rFonts w:ascii="Tahoma" w:hAnsi="Tahoma" w:cs="Tahoma"/>
        </w:rPr>
        <w:t>skladiščenjem</w:t>
      </w:r>
      <w:r>
        <w:rPr>
          <w:rFonts w:ascii="Tahoma" w:hAnsi="Tahoma" w:cs="Tahoma"/>
        </w:rPr>
        <w:t xml:space="preserve"> </w:t>
      </w:r>
      <w:r w:rsidRPr="004A1E71">
        <w:rPr>
          <w:rFonts w:ascii="Tahoma" w:hAnsi="Tahoma" w:cs="Tahoma"/>
        </w:rPr>
        <w:t>odpadkov</w:t>
      </w:r>
      <w:r>
        <w:rPr>
          <w:rFonts w:ascii="Tahoma" w:hAnsi="Tahoma" w:cs="Tahoma"/>
        </w:rPr>
        <w:t xml:space="preserve"> </w:t>
      </w:r>
      <w:r w:rsidRPr="004A1E71">
        <w:rPr>
          <w:rFonts w:ascii="Tahoma" w:hAnsi="Tahoma" w:cs="Tahoma"/>
        </w:rPr>
        <w:t>in</w:t>
      </w:r>
      <w:r>
        <w:rPr>
          <w:rFonts w:ascii="Tahoma" w:hAnsi="Tahoma" w:cs="Tahoma"/>
        </w:rPr>
        <w:t xml:space="preserve"> </w:t>
      </w:r>
      <w:r w:rsidRPr="004A1E71">
        <w:rPr>
          <w:rFonts w:ascii="Tahoma" w:hAnsi="Tahoma" w:cs="Tahoma"/>
        </w:rPr>
        <w:t>produktov</w:t>
      </w:r>
      <w:r>
        <w:rPr>
          <w:rFonts w:ascii="Tahoma" w:hAnsi="Tahoma" w:cs="Tahoma"/>
        </w:rPr>
        <w:t xml:space="preserve"> </w:t>
      </w:r>
      <w:r w:rsidRPr="004A1E71">
        <w:rPr>
          <w:rFonts w:ascii="Tahoma" w:hAnsi="Tahoma" w:cs="Tahoma"/>
        </w:rPr>
        <w:t>zgorevanja</w:t>
      </w:r>
      <w:r>
        <w:rPr>
          <w:rFonts w:ascii="Tahoma" w:hAnsi="Tahoma" w:cs="Tahoma"/>
        </w:rPr>
        <w:t>,</w:t>
      </w:r>
    </w:p>
    <w:p w14:paraId="0F8B0A51" w14:textId="77777777" w:rsidR="0052337E" w:rsidRDefault="0052337E" w:rsidP="0052337E">
      <w:pPr>
        <w:pStyle w:val="Odstavekseznama"/>
        <w:keepNext/>
        <w:keepLines/>
        <w:numPr>
          <w:ilvl w:val="0"/>
          <w:numId w:val="27"/>
        </w:numPr>
        <w:tabs>
          <w:tab w:val="left" w:pos="426"/>
        </w:tabs>
        <w:adjustRightInd w:val="0"/>
        <w:jc w:val="both"/>
        <w:textAlignment w:val="baseline"/>
        <w:rPr>
          <w:rFonts w:ascii="Tahoma" w:hAnsi="Tahoma" w:cs="Tahoma"/>
        </w:rPr>
      </w:pPr>
      <w:r>
        <w:rPr>
          <w:rFonts w:ascii="Tahoma" w:hAnsi="Tahoma" w:cs="Tahoma"/>
        </w:rPr>
        <w:t xml:space="preserve">pregled podatkov o </w:t>
      </w:r>
      <w:r w:rsidRPr="004A1E71">
        <w:rPr>
          <w:rFonts w:ascii="Tahoma" w:hAnsi="Tahoma" w:cs="Tahoma"/>
        </w:rPr>
        <w:t>razpoložljivih</w:t>
      </w:r>
      <w:r>
        <w:rPr>
          <w:rFonts w:ascii="Tahoma" w:hAnsi="Tahoma" w:cs="Tahoma"/>
        </w:rPr>
        <w:t xml:space="preserve"> </w:t>
      </w:r>
      <w:r w:rsidRPr="004A1E71">
        <w:rPr>
          <w:rFonts w:ascii="Tahoma" w:hAnsi="Tahoma" w:cs="Tahoma"/>
        </w:rPr>
        <w:t>količinah</w:t>
      </w:r>
      <w:r>
        <w:rPr>
          <w:rFonts w:ascii="Tahoma" w:hAnsi="Tahoma" w:cs="Tahoma"/>
        </w:rPr>
        <w:t xml:space="preserve"> </w:t>
      </w:r>
      <w:r w:rsidRPr="004A1E71">
        <w:rPr>
          <w:rFonts w:ascii="Tahoma" w:hAnsi="Tahoma" w:cs="Tahoma"/>
        </w:rPr>
        <w:t>in</w:t>
      </w:r>
      <w:r>
        <w:rPr>
          <w:rFonts w:ascii="Tahoma" w:hAnsi="Tahoma" w:cs="Tahoma"/>
        </w:rPr>
        <w:t xml:space="preserve"> </w:t>
      </w:r>
      <w:r w:rsidRPr="004A1E71">
        <w:rPr>
          <w:rFonts w:ascii="Tahoma" w:hAnsi="Tahoma" w:cs="Tahoma"/>
        </w:rPr>
        <w:t>lastnostih</w:t>
      </w:r>
      <w:r>
        <w:rPr>
          <w:rFonts w:ascii="Tahoma" w:hAnsi="Tahoma" w:cs="Tahoma"/>
        </w:rPr>
        <w:t xml:space="preserve"> </w:t>
      </w:r>
      <w:r w:rsidRPr="004A1E71">
        <w:rPr>
          <w:rFonts w:ascii="Tahoma" w:hAnsi="Tahoma" w:cs="Tahoma"/>
        </w:rPr>
        <w:t>komunalnih</w:t>
      </w:r>
      <w:r>
        <w:rPr>
          <w:rFonts w:ascii="Tahoma" w:hAnsi="Tahoma" w:cs="Tahoma"/>
        </w:rPr>
        <w:t xml:space="preserve"> </w:t>
      </w:r>
      <w:r w:rsidRPr="004A1E71">
        <w:rPr>
          <w:rFonts w:ascii="Tahoma" w:hAnsi="Tahoma" w:cs="Tahoma"/>
        </w:rPr>
        <w:t>odpadkov</w:t>
      </w:r>
      <w:r>
        <w:rPr>
          <w:rFonts w:ascii="Tahoma" w:hAnsi="Tahoma" w:cs="Tahoma"/>
        </w:rPr>
        <w:t xml:space="preserve"> ter </w:t>
      </w:r>
      <w:r w:rsidRPr="004A1E71">
        <w:rPr>
          <w:rFonts w:ascii="Tahoma" w:hAnsi="Tahoma" w:cs="Tahoma"/>
        </w:rPr>
        <w:t>blata</w:t>
      </w:r>
      <w:r>
        <w:rPr>
          <w:rFonts w:ascii="Tahoma" w:hAnsi="Tahoma" w:cs="Tahoma"/>
        </w:rPr>
        <w:t xml:space="preserve"> </w:t>
      </w:r>
      <w:r w:rsidRPr="004A1E71">
        <w:rPr>
          <w:rFonts w:ascii="Tahoma" w:hAnsi="Tahoma" w:cs="Tahoma"/>
        </w:rPr>
        <w:t>iz</w:t>
      </w:r>
      <w:r>
        <w:rPr>
          <w:rFonts w:ascii="Tahoma" w:hAnsi="Tahoma" w:cs="Tahoma"/>
        </w:rPr>
        <w:t xml:space="preserve"> </w:t>
      </w:r>
      <w:r w:rsidRPr="004A1E71">
        <w:rPr>
          <w:rFonts w:ascii="Tahoma" w:hAnsi="Tahoma" w:cs="Tahoma"/>
        </w:rPr>
        <w:t>komunalnih</w:t>
      </w:r>
      <w:r>
        <w:rPr>
          <w:rFonts w:ascii="Tahoma" w:hAnsi="Tahoma" w:cs="Tahoma"/>
        </w:rPr>
        <w:t xml:space="preserve"> </w:t>
      </w:r>
      <w:r w:rsidRPr="004A1E71">
        <w:rPr>
          <w:rFonts w:ascii="Tahoma" w:hAnsi="Tahoma" w:cs="Tahoma"/>
        </w:rPr>
        <w:t>čistilnih</w:t>
      </w:r>
      <w:r>
        <w:rPr>
          <w:rFonts w:ascii="Tahoma" w:hAnsi="Tahoma" w:cs="Tahoma"/>
        </w:rPr>
        <w:t xml:space="preserve"> naprav,</w:t>
      </w:r>
    </w:p>
    <w:p w14:paraId="64178A6F" w14:textId="77777777" w:rsidR="0052337E" w:rsidRDefault="0052337E" w:rsidP="0052337E">
      <w:pPr>
        <w:pStyle w:val="Odstavekseznama"/>
        <w:keepNext/>
        <w:keepLines/>
        <w:numPr>
          <w:ilvl w:val="0"/>
          <w:numId w:val="27"/>
        </w:numPr>
        <w:tabs>
          <w:tab w:val="left" w:pos="426"/>
        </w:tabs>
        <w:adjustRightInd w:val="0"/>
        <w:jc w:val="both"/>
        <w:textAlignment w:val="baseline"/>
        <w:rPr>
          <w:rFonts w:ascii="Tahoma" w:hAnsi="Tahoma" w:cs="Tahoma"/>
        </w:rPr>
      </w:pPr>
      <w:r>
        <w:rPr>
          <w:rFonts w:ascii="Tahoma" w:hAnsi="Tahoma" w:cs="Tahoma"/>
        </w:rPr>
        <w:t>pregled r</w:t>
      </w:r>
      <w:r w:rsidRPr="004A1E71">
        <w:rPr>
          <w:rFonts w:ascii="Tahoma" w:hAnsi="Tahoma" w:cs="Tahoma"/>
        </w:rPr>
        <w:t>azpoložljivost</w:t>
      </w:r>
      <w:r>
        <w:rPr>
          <w:rFonts w:ascii="Tahoma" w:hAnsi="Tahoma" w:cs="Tahoma"/>
        </w:rPr>
        <w:t xml:space="preserve">i </w:t>
      </w:r>
      <w:r w:rsidRPr="004A1E71">
        <w:rPr>
          <w:rFonts w:ascii="Tahoma" w:hAnsi="Tahoma" w:cs="Tahoma"/>
        </w:rPr>
        <w:t>prostora</w:t>
      </w:r>
      <w:r>
        <w:rPr>
          <w:rFonts w:ascii="Tahoma" w:hAnsi="Tahoma" w:cs="Tahoma"/>
        </w:rPr>
        <w:t xml:space="preserve"> v povezavi z omejitvami in zahtevami na lokaciji RCERO Ljubljana,</w:t>
      </w:r>
    </w:p>
    <w:p w14:paraId="7626A953" w14:textId="72C1C721" w:rsidR="0052337E" w:rsidRPr="00C935F7" w:rsidRDefault="0052337E" w:rsidP="0052337E">
      <w:pPr>
        <w:keepNext/>
        <w:keepLines/>
        <w:tabs>
          <w:tab w:val="left" w:pos="426"/>
        </w:tabs>
        <w:adjustRightInd w:val="0"/>
        <w:ind w:left="426" w:hanging="142"/>
        <w:jc w:val="both"/>
        <w:textAlignment w:val="baseline"/>
        <w:rPr>
          <w:rFonts w:ascii="Tahoma" w:hAnsi="Tahoma" w:cs="Tahoma"/>
        </w:rPr>
      </w:pPr>
      <w:r>
        <w:rPr>
          <w:rFonts w:ascii="Tahoma" w:hAnsi="Tahoma" w:cs="Tahoma"/>
        </w:rPr>
        <w:tab/>
        <w:t>katere zaključek je izdelava poročila o izvedbi, predstavitev poročila na sestanku in predaja poročila naročniku;</w:t>
      </w:r>
    </w:p>
    <w:p w14:paraId="443ACFA9" w14:textId="77777777" w:rsidR="0052337E" w:rsidRPr="00C71BFA" w:rsidRDefault="0052337E" w:rsidP="0052337E">
      <w:pPr>
        <w:pStyle w:val="Odstavekseznama"/>
        <w:keepNext/>
        <w:keepLines/>
        <w:numPr>
          <w:ilvl w:val="0"/>
          <w:numId w:val="26"/>
        </w:numPr>
        <w:tabs>
          <w:tab w:val="left" w:pos="426"/>
        </w:tabs>
        <w:adjustRightInd w:val="0"/>
        <w:ind w:left="426" w:hanging="426"/>
        <w:jc w:val="both"/>
        <w:textAlignment w:val="baseline"/>
        <w:rPr>
          <w:rFonts w:ascii="Tahoma" w:hAnsi="Tahoma" w:cs="Tahoma"/>
        </w:rPr>
      </w:pPr>
      <w:r>
        <w:rPr>
          <w:rFonts w:ascii="Tahoma" w:hAnsi="Tahoma" w:cs="Tahoma"/>
        </w:rPr>
        <w:t>II</w:t>
      </w:r>
      <w:r w:rsidRPr="00C71BFA">
        <w:rPr>
          <w:rFonts w:ascii="Tahoma" w:hAnsi="Tahoma" w:cs="Tahoma"/>
        </w:rPr>
        <w:t>.</w:t>
      </w:r>
      <w:r>
        <w:rPr>
          <w:rFonts w:ascii="Tahoma" w:hAnsi="Tahoma" w:cs="Tahoma"/>
        </w:rPr>
        <w:t xml:space="preserve"> </w:t>
      </w:r>
      <w:r w:rsidRPr="00C71BFA">
        <w:rPr>
          <w:rFonts w:ascii="Tahoma" w:hAnsi="Tahoma" w:cs="Tahoma"/>
        </w:rPr>
        <w:t>faza</w:t>
      </w:r>
      <w:r w:rsidRPr="00010A68">
        <w:rPr>
          <w:rFonts w:ascii="Tahoma" w:hAnsi="Tahoma" w:cs="Tahoma"/>
        </w:rPr>
        <w:t>:</w:t>
      </w:r>
      <w:r>
        <w:rPr>
          <w:rFonts w:ascii="Tahoma" w:hAnsi="Tahoma" w:cs="Tahoma"/>
        </w:rPr>
        <w:t xml:space="preserve"> </w:t>
      </w:r>
      <w:r w:rsidRPr="00010A68">
        <w:rPr>
          <w:rFonts w:ascii="Tahoma" w:hAnsi="Tahoma" w:cs="Tahoma"/>
        </w:rPr>
        <w:t>oblikovanje</w:t>
      </w:r>
      <w:r>
        <w:rPr>
          <w:rFonts w:ascii="Tahoma" w:hAnsi="Tahoma" w:cs="Tahoma"/>
        </w:rPr>
        <w:t xml:space="preserve"> </w:t>
      </w:r>
      <w:r w:rsidRPr="00010A68">
        <w:rPr>
          <w:rFonts w:ascii="Tahoma" w:hAnsi="Tahoma" w:cs="Tahoma"/>
        </w:rPr>
        <w:t>inženirskih</w:t>
      </w:r>
      <w:r>
        <w:rPr>
          <w:rFonts w:ascii="Tahoma" w:hAnsi="Tahoma" w:cs="Tahoma"/>
        </w:rPr>
        <w:t xml:space="preserve"> </w:t>
      </w:r>
      <w:r w:rsidRPr="00010A68">
        <w:rPr>
          <w:rFonts w:ascii="Tahoma" w:hAnsi="Tahoma" w:cs="Tahoma"/>
        </w:rPr>
        <w:t>rešitev</w:t>
      </w:r>
      <w:r>
        <w:rPr>
          <w:rFonts w:ascii="Tahoma" w:hAnsi="Tahoma" w:cs="Tahoma"/>
        </w:rPr>
        <w:t xml:space="preserve"> </w:t>
      </w:r>
      <w:r w:rsidRPr="00010A68">
        <w:rPr>
          <w:rFonts w:ascii="Tahoma" w:hAnsi="Tahoma" w:cs="Tahoma"/>
        </w:rPr>
        <w:t>predelave</w:t>
      </w:r>
      <w:r>
        <w:rPr>
          <w:rFonts w:ascii="Tahoma" w:hAnsi="Tahoma" w:cs="Tahoma"/>
        </w:rPr>
        <w:t xml:space="preserve"> </w:t>
      </w:r>
      <w:r w:rsidRPr="00010A68">
        <w:rPr>
          <w:rFonts w:ascii="Tahoma" w:hAnsi="Tahoma" w:cs="Tahoma"/>
        </w:rPr>
        <w:t>odpadkov</w:t>
      </w:r>
      <w:r>
        <w:rPr>
          <w:rFonts w:ascii="Tahoma" w:hAnsi="Tahoma" w:cs="Tahoma"/>
        </w:rPr>
        <w:t xml:space="preserve"> </w:t>
      </w:r>
      <w:r w:rsidRPr="00010A68">
        <w:rPr>
          <w:rFonts w:ascii="Tahoma" w:hAnsi="Tahoma" w:cs="Tahoma"/>
        </w:rPr>
        <w:t>v</w:t>
      </w:r>
      <w:r>
        <w:rPr>
          <w:rFonts w:ascii="Tahoma" w:hAnsi="Tahoma" w:cs="Tahoma"/>
        </w:rPr>
        <w:t xml:space="preserve"> </w:t>
      </w:r>
      <w:r w:rsidRPr="00010A68">
        <w:rPr>
          <w:rFonts w:ascii="Tahoma" w:hAnsi="Tahoma" w:cs="Tahoma"/>
        </w:rPr>
        <w:t>RCERO</w:t>
      </w:r>
      <w:r>
        <w:rPr>
          <w:rFonts w:ascii="Tahoma" w:hAnsi="Tahoma" w:cs="Tahoma"/>
        </w:rPr>
        <w:t xml:space="preserve"> Ljubljana ter </w:t>
      </w:r>
      <w:r w:rsidRPr="00010A68">
        <w:rPr>
          <w:rFonts w:ascii="Tahoma" w:hAnsi="Tahoma" w:cs="Tahoma"/>
        </w:rPr>
        <w:t>na</w:t>
      </w:r>
      <w:r>
        <w:rPr>
          <w:rFonts w:ascii="Tahoma" w:hAnsi="Tahoma" w:cs="Tahoma"/>
        </w:rPr>
        <w:t xml:space="preserve"> </w:t>
      </w:r>
      <w:r w:rsidRPr="00010A68">
        <w:rPr>
          <w:rFonts w:ascii="Tahoma" w:hAnsi="Tahoma" w:cs="Tahoma"/>
        </w:rPr>
        <w:t>lokacijah</w:t>
      </w:r>
      <w:r>
        <w:rPr>
          <w:rFonts w:ascii="Tahoma" w:hAnsi="Tahoma" w:cs="Tahoma"/>
        </w:rPr>
        <w:t xml:space="preserve"> TE-TOL in RCERO Ljubljana</w:t>
      </w:r>
      <w:r w:rsidRPr="00010A68">
        <w:rPr>
          <w:rFonts w:ascii="Tahoma" w:hAnsi="Tahoma" w:cs="Tahoma"/>
        </w:rPr>
        <w:t>:</w:t>
      </w:r>
      <w:r>
        <w:rPr>
          <w:rFonts w:ascii="Tahoma" w:hAnsi="Tahoma" w:cs="Tahoma"/>
        </w:rPr>
        <w:t xml:space="preserve"> </w:t>
      </w:r>
      <w:r w:rsidRPr="00010A68">
        <w:rPr>
          <w:rFonts w:ascii="Tahoma" w:hAnsi="Tahoma" w:cs="Tahoma"/>
        </w:rPr>
        <w:t>logistika</w:t>
      </w:r>
      <w:r>
        <w:rPr>
          <w:rFonts w:ascii="Tahoma" w:hAnsi="Tahoma" w:cs="Tahoma"/>
        </w:rPr>
        <w:t xml:space="preserve"> </w:t>
      </w:r>
      <w:r w:rsidRPr="00010A68">
        <w:rPr>
          <w:rFonts w:ascii="Tahoma" w:hAnsi="Tahoma" w:cs="Tahoma"/>
        </w:rPr>
        <w:t>oskrbe,</w:t>
      </w:r>
      <w:r>
        <w:rPr>
          <w:rFonts w:ascii="Tahoma" w:hAnsi="Tahoma" w:cs="Tahoma"/>
        </w:rPr>
        <w:t xml:space="preserve"> </w:t>
      </w:r>
      <w:r w:rsidRPr="00010A68">
        <w:rPr>
          <w:rFonts w:ascii="Tahoma" w:hAnsi="Tahoma" w:cs="Tahoma"/>
        </w:rPr>
        <w:t>skladiščenje</w:t>
      </w:r>
      <w:r>
        <w:rPr>
          <w:rFonts w:ascii="Tahoma" w:hAnsi="Tahoma" w:cs="Tahoma"/>
        </w:rPr>
        <w:t xml:space="preserve"> </w:t>
      </w:r>
      <w:r w:rsidRPr="00010A68">
        <w:rPr>
          <w:rFonts w:ascii="Tahoma" w:hAnsi="Tahoma" w:cs="Tahoma"/>
        </w:rPr>
        <w:t>odpadkov,</w:t>
      </w:r>
      <w:r>
        <w:rPr>
          <w:rFonts w:ascii="Tahoma" w:hAnsi="Tahoma" w:cs="Tahoma"/>
        </w:rPr>
        <w:t xml:space="preserve"> </w:t>
      </w:r>
      <w:r w:rsidRPr="00010A68">
        <w:rPr>
          <w:rFonts w:ascii="Tahoma" w:hAnsi="Tahoma" w:cs="Tahoma"/>
        </w:rPr>
        <w:t>energijska</w:t>
      </w:r>
      <w:r>
        <w:rPr>
          <w:rFonts w:ascii="Tahoma" w:hAnsi="Tahoma" w:cs="Tahoma"/>
        </w:rPr>
        <w:t xml:space="preserve"> </w:t>
      </w:r>
      <w:r w:rsidRPr="00010A68">
        <w:rPr>
          <w:rFonts w:ascii="Tahoma" w:hAnsi="Tahoma" w:cs="Tahoma"/>
        </w:rPr>
        <w:t>izraba</w:t>
      </w:r>
      <w:r>
        <w:rPr>
          <w:rFonts w:ascii="Tahoma" w:hAnsi="Tahoma" w:cs="Tahoma"/>
        </w:rPr>
        <w:t xml:space="preserve"> </w:t>
      </w:r>
      <w:r w:rsidRPr="00010A68">
        <w:rPr>
          <w:rFonts w:ascii="Tahoma" w:hAnsi="Tahoma" w:cs="Tahoma"/>
        </w:rPr>
        <w:t>odpadkov</w:t>
      </w:r>
      <w:r>
        <w:rPr>
          <w:rFonts w:ascii="Tahoma" w:hAnsi="Tahoma" w:cs="Tahoma"/>
        </w:rPr>
        <w:t xml:space="preserve"> </w:t>
      </w:r>
      <w:r w:rsidRPr="00010A68">
        <w:rPr>
          <w:rFonts w:ascii="Tahoma" w:hAnsi="Tahoma" w:cs="Tahoma"/>
        </w:rPr>
        <w:t>s</w:t>
      </w:r>
      <w:r>
        <w:rPr>
          <w:rFonts w:ascii="Tahoma" w:hAnsi="Tahoma" w:cs="Tahoma"/>
        </w:rPr>
        <w:t xml:space="preserve"> </w:t>
      </w:r>
      <w:r w:rsidRPr="00010A68">
        <w:rPr>
          <w:rFonts w:ascii="Tahoma" w:hAnsi="Tahoma" w:cs="Tahoma"/>
        </w:rPr>
        <w:t>čiščenjem</w:t>
      </w:r>
      <w:r>
        <w:rPr>
          <w:rFonts w:ascii="Tahoma" w:hAnsi="Tahoma" w:cs="Tahoma"/>
        </w:rPr>
        <w:t xml:space="preserve"> </w:t>
      </w:r>
      <w:r w:rsidRPr="00010A68">
        <w:rPr>
          <w:rFonts w:ascii="Tahoma" w:hAnsi="Tahoma" w:cs="Tahoma"/>
        </w:rPr>
        <w:t>dimnih</w:t>
      </w:r>
      <w:r>
        <w:rPr>
          <w:rFonts w:ascii="Tahoma" w:hAnsi="Tahoma" w:cs="Tahoma"/>
        </w:rPr>
        <w:t xml:space="preserve"> </w:t>
      </w:r>
      <w:r w:rsidRPr="00010A68">
        <w:rPr>
          <w:rFonts w:ascii="Tahoma" w:hAnsi="Tahoma" w:cs="Tahoma"/>
        </w:rPr>
        <w:t>plinov</w:t>
      </w:r>
      <w:r>
        <w:rPr>
          <w:rFonts w:ascii="Tahoma" w:hAnsi="Tahoma" w:cs="Tahoma"/>
        </w:rPr>
        <w:t xml:space="preserve"> </w:t>
      </w:r>
      <w:r w:rsidRPr="00010A68">
        <w:rPr>
          <w:rFonts w:ascii="Tahoma" w:hAnsi="Tahoma" w:cs="Tahoma"/>
        </w:rPr>
        <w:t>in</w:t>
      </w:r>
      <w:r>
        <w:rPr>
          <w:rFonts w:ascii="Tahoma" w:hAnsi="Tahoma" w:cs="Tahoma"/>
        </w:rPr>
        <w:t xml:space="preserve"> </w:t>
      </w:r>
      <w:r w:rsidRPr="00010A68">
        <w:rPr>
          <w:rFonts w:ascii="Tahoma" w:hAnsi="Tahoma" w:cs="Tahoma"/>
        </w:rPr>
        <w:t>stabilizacijo</w:t>
      </w:r>
      <w:r>
        <w:rPr>
          <w:rFonts w:ascii="Tahoma" w:hAnsi="Tahoma" w:cs="Tahoma"/>
        </w:rPr>
        <w:t xml:space="preserve"> </w:t>
      </w:r>
      <w:r w:rsidRPr="00010A68">
        <w:rPr>
          <w:rFonts w:ascii="Tahoma" w:hAnsi="Tahoma" w:cs="Tahoma"/>
        </w:rPr>
        <w:t>produktov</w:t>
      </w:r>
      <w:r>
        <w:rPr>
          <w:rFonts w:ascii="Tahoma" w:hAnsi="Tahoma" w:cs="Tahoma"/>
        </w:rPr>
        <w:t xml:space="preserve"> </w:t>
      </w:r>
      <w:r w:rsidRPr="00010A68">
        <w:rPr>
          <w:rFonts w:ascii="Tahoma" w:hAnsi="Tahoma" w:cs="Tahoma"/>
        </w:rPr>
        <w:t>zgorevanja.</w:t>
      </w:r>
      <w:r>
        <w:rPr>
          <w:rFonts w:ascii="Tahoma" w:hAnsi="Tahoma" w:cs="Tahoma"/>
        </w:rPr>
        <w:t xml:space="preserve"> </w:t>
      </w:r>
      <w:r w:rsidRPr="00010A68">
        <w:rPr>
          <w:rFonts w:ascii="Tahoma" w:hAnsi="Tahoma" w:cs="Tahoma"/>
        </w:rPr>
        <w:t>Inženirske</w:t>
      </w:r>
      <w:r>
        <w:rPr>
          <w:rFonts w:ascii="Tahoma" w:hAnsi="Tahoma" w:cs="Tahoma"/>
        </w:rPr>
        <w:t xml:space="preserve"> </w:t>
      </w:r>
      <w:r w:rsidRPr="00010A68">
        <w:rPr>
          <w:rFonts w:ascii="Tahoma" w:hAnsi="Tahoma" w:cs="Tahoma"/>
        </w:rPr>
        <w:t>rešitve</w:t>
      </w:r>
      <w:r>
        <w:rPr>
          <w:rFonts w:ascii="Tahoma" w:hAnsi="Tahoma" w:cs="Tahoma"/>
        </w:rPr>
        <w:t xml:space="preserve"> morajo biti pripravljene na način, da </w:t>
      </w:r>
      <w:r w:rsidRPr="00010A68">
        <w:rPr>
          <w:rFonts w:ascii="Tahoma" w:hAnsi="Tahoma" w:cs="Tahoma"/>
        </w:rPr>
        <w:t>bodo</w:t>
      </w:r>
      <w:r>
        <w:rPr>
          <w:rFonts w:ascii="Tahoma" w:hAnsi="Tahoma" w:cs="Tahoma"/>
        </w:rPr>
        <w:t xml:space="preserve"> </w:t>
      </w:r>
      <w:r w:rsidRPr="00010A68">
        <w:rPr>
          <w:rFonts w:ascii="Tahoma" w:hAnsi="Tahoma" w:cs="Tahoma"/>
        </w:rPr>
        <w:t>predstavljale</w:t>
      </w:r>
      <w:r>
        <w:rPr>
          <w:rFonts w:ascii="Tahoma" w:hAnsi="Tahoma" w:cs="Tahoma"/>
        </w:rPr>
        <w:t xml:space="preserve"> </w:t>
      </w:r>
      <w:r w:rsidRPr="00010A68">
        <w:rPr>
          <w:rFonts w:ascii="Tahoma" w:hAnsi="Tahoma" w:cs="Tahoma"/>
        </w:rPr>
        <w:t>temelje</w:t>
      </w:r>
      <w:r>
        <w:rPr>
          <w:rFonts w:ascii="Tahoma" w:hAnsi="Tahoma" w:cs="Tahoma"/>
        </w:rPr>
        <w:t xml:space="preserve"> </w:t>
      </w:r>
      <w:r w:rsidRPr="00010A68">
        <w:rPr>
          <w:rFonts w:ascii="Tahoma" w:hAnsi="Tahoma" w:cs="Tahoma"/>
        </w:rPr>
        <w:t>za</w:t>
      </w:r>
      <w:r>
        <w:rPr>
          <w:rFonts w:ascii="Tahoma" w:hAnsi="Tahoma" w:cs="Tahoma"/>
        </w:rPr>
        <w:t xml:space="preserve"> </w:t>
      </w:r>
      <w:r w:rsidRPr="00010A68">
        <w:rPr>
          <w:rFonts w:ascii="Tahoma" w:hAnsi="Tahoma" w:cs="Tahoma"/>
        </w:rPr>
        <w:t>pripravo</w:t>
      </w:r>
      <w:r>
        <w:rPr>
          <w:rFonts w:ascii="Tahoma" w:hAnsi="Tahoma" w:cs="Tahoma"/>
        </w:rPr>
        <w:t xml:space="preserve"> </w:t>
      </w:r>
      <w:r w:rsidRPr="00010A68">
        <w:rPr>
          <w:rFonts w:ascii="Tahoma" w:hAnsi="Tahoma" w:cs="Tahoma"/>
        </w:rPr>
        <w:t>dokumentacije</w:t>
      </w:r>
      <w:r>
        <w:rPr>
          <w:rFonts w:ascii="Tahoma" w:hAnsi="Tahoma" w:cs="Tahoma"/>
        </w:rPr>
        <w:t xml:space="preserve"> </w:t>
      </w:r>
      <w:r w:rsidRPr="00010A68">
        <w:rPr>
          <w:rFonts w:ascii="Tahoma" w:hAnsi="Tahoma" w:cs="Tahoma"/>
        </w:rPr>
        <w:t>za</w:t>
      </w:r>
      <w:r>
        <w:rPr>
          <w:rFonts w:ascii="Tahoma" w:hAnsi="Tahoma" w:cs="Tahoma"/>
        </w:rPr>
        <w:t xml:space="preserve">  </w:t>
      </w:r>
      <w:r w:rsidRPr="00010A68">
        <w:rPr>
          <w:rFonts w:ascii="Tahoma" w:hAnsi="Tahoma" w:cs="Tahoma"/>
        </w:rPr>
        <w:t>upravne</w:t>
      </w:r>
      <w:r>
        <w:rPr>
          <w:rFonts w:ascii="Tahoma" w:hAnsi="Tahoma" w:cs="Tahoma"/>
        </w:rPr>
        <w:t xml:space="preserve"> </w:t>
      </w:r>
      <w:r w:rsidRPr="00010A68">
        <w:rPr>
          <w:rFonts w:ascii="Tahoma" w:hAnsi="Tahoma" w:cs="Tahoma"/>
        </w:rPr>
        <w:t>postopke</w:t>
      </w:r>
      <w:r>
        <w:rPr>
          <w:rFonts w:ascii="Tahoma" w:hAnsi="Tahoma" w:cs="Tahoma"/>
        </w:rPr>
        <w:t>, katere zaključek je izdelava poročila o izvedbi, predstavitev poročila na sestanku in predaja poročila naročniku.</w:t>
      </w:r>
    </w:p>
    <w:p w14:paraId="3B8F8D0B" w14:textId="77777777" w:rsidR="003D4961" w:rsidRDefault="003D4961" w:rsidP="003D4961">
      <w:pPr>
        <w:keepNext/>
        <w:keepLines/>
        <w:tabs>
          <w:tab w:val="left" w:pos="426"/>
        </w:tabs>
        <w:adjustRightInd w:val="0"/>
        <w:jc w:val="both"/>
        <w:textAlignment w:val="baseline"/>
        <w:rPr>
          <w:rFonts w:ascii="Tahoma" w:hAnsi="Tahoma" w:cs="Tahoma"/>
        </w:rPr>
      </w:pPr>
    </w:p>
    <w:p w14:paraId="0D22AC8D" w14:textId="692A401E" w:rsidR="003D4961" w:rsidRDefault="003D4961" w:rsidP="003D4961">
      <w:pPr>
        <w:keepNext/>
        <w:keepLines/>
        <w:tabs>
          <w:tab w:val="left" w:pos="426"/>
        </w:tabs>
        <w:adjustRightInd w:val="0"/>
        <w:jc w:val="both"/>
        <w:textAlignment w:val="baseline"/>
        <w:rPr>
          <w:rFonts w:ascii="Tahoma" w:hAnsi="Tahoma" w:cs="Tahoma"/>
        </w:rPr>
      </w:pPr>
      <w:r w:rsidRPr="00D0460F">
        <w:rPr>
          <w:rFonts w:ascii="Tahoma" w:hAnsi="Tahoma" w:cs="Tahoma"/>
        </w:rPr>
        <w:t>Pogodbeni</w:t>
      </w:r>
      <w:r>
        <w:rPr>
          <w:rFonts w:ascii="Tahoma" w:hAnsi="Tahoma" w:cs="Tahoma"/>
        </w:rPr>
        <w:t xml:space="preserve"> </w:t>
      </w:r>
      <w:r w:rsidRPr="00D0460F">
        <w:rPr>
          <w:rFonts w:ascii="Tahoma" w:hAnsi="Tahoma" w:cs="Tahoma"/>
        </w:rPr>
        <w:t>stranki</w:t>
      </w:r>
      <w:r>
        <w:rPr>
          <w:rFonts w:ascii="Tahoma" w:hAnsi="Tahoma" w:cs="Tahoma"/>
        </w:rPr>
        <w:t xml:space="preserve"> </w:t>
      </w:r>
      <w:r w:rsidRPr="00D0460F">
        <w:rPr>
          <w:rFonts w:ascii="Tahoma" w:hAnsi="Tahoma" w:cs="Tahoma"/>
        </w:rPr>
        <w:t>sta</w:t>
      </w:r>
      <w:r>
        <w:rPr>
          <w:rFonts w:ascii="Tahoma" w:hAnsi="Tahoma" w:cs="Tahoma"/>
        </w:rPr>
        <w:t xml:space="preserve"> </w:t>
      </w:r>
      <w:r w:rsidRPr="00D0460F">
        <w:rPr>
          <w:rFonts w:ascii="Tahoma" w:hAnsi="Tahoma" w:cs="Tahoma"/>
        </w:rPr>
        <w:t>sporazumni,</w:t>
      </w:r>
      <w:r>
        <w:rPr>
          <w:rFonts w:ascii="Tahoma" w:hAnsi="Tahoma" w:cs="Tahoma"/>
        </w:rPr>
        <w:t xml:space="preserve"> </w:t>
      </w:r>
      <w:r w:rsidRPr="00D0460F">
        <w:rPr>
          <w:rFonts w:ascii="Tahoma" w:hAnsi="Tahoma" w:cs="Tahoma"/>
        </w:rPr>
        <w:t>da</w:t>
      </w:r>
      <w:r>
        <w:rPr>
          <w:rFonts w:ascii="Tahoma" w:hAnsi="Tahoma" w:cs="Tahoma"/>
        </w:rPr>
        <w:t xml:space="preserve"> </w:t>
      </w:r>
      <w:r w:rsidRPr="00D0460F">
        <w:rPr>
          <w:rFonts w:ascii="Tahoma" w:hAnsi="Tahoma" w:cs="Tahoma"/>
        </w:rPr>
        <w:t>ima</w:t>
      </w:r>
      <w:r>
        <w:rPr>
          <w:rFonts w:ascii="Tahoma" w:hAnsi="Tahoma" w:cs="Tahoma"/>
        </w:rPr>
        <w:t xml:space="preserve"> </w:t>
      </w:r>
      <w:r w:rsidRPr="00D0460F">
        <w:rPr>
          <w:rFonts w:ascii="Tahoma" w:hAnsi="Tahoma" w:cs="Tahoma"/>
        </w:rPr>
        <w:t>naročnik</w:t>
      </w:r>
      <w:r>
        <w:rPr>
          <w:rFonts w:ascii="Tahoma" w:hAnsi="Tahoma" w:cs="Tahoma"/>
        </w:rPr>
        <w:t xml:space="preserve"> </w:t>
      </w:r>
      <w:r w:rsidRPr="00D0460F">
        <w:rPr>
          <w:rFonts w:ascii="Tahoma" w:hAnsi="Tahoma" w:cs="Tahoma"/>
        </w:rPr>
        <w:t>pravico</w:t>
      </w:r>
      <w:r>
        <w:rPr>
          <w:rFonts w:ascii="Tahoma" w:hAnsi="Tahoma" w:cs="Tahoma"/>
        </w:rPr>
        <w:t xml:space="preserve"> </w:t>
      </w:r>
      <w:r w:rsidRPr="00D0460F">
        <w:rPr>
          <w:rFonts w:ascii="Tahoma" w:hAnsi="Tahoma" w:cs="Tahoma"/>
        </w:rPr>
        <w:t>po</w:t>
      </w:r>
      <w:r>
        <w:rPr>
          <w:rFonts w:ascii="Tahoma" w:hAnsi="Tahoma" w:cs="Tahoma"/>
        </w:rPr>
        <w:t xml:space="preserve"> </w:t>
      </w:r>
      <w:r w:rsidRPr="00D0460F">
        <w:rPr>
          <w:rFonts w:ascii="Tahoma" w:hAnsi="Tahoma" w:cs="Tahoma"/>
        </w:rPr>
        <w:t>zaključku</w:t>
      </w:r>
      <w:r>
        <w:rPr>
          <w:rFonts w:ascii="Tahoma" w:hAnsi="Tahoma" w:cs="Tahoma"/>
        </w:rPr>
        <w:t xml:space="preserve"> </w:t>
      </w:r>
      <w:r w:rsidRPr="00D0460F">
        <w:rPr>
          <w:rFonts w:ascii="Tahoma" w:hAnsi="Tahoma" w:cs="Tahoma"/>
        </w:rPr>
        <w:t>in</w:t>
      </w:r>
      <w:r>
        <w:rPr>
          <w:rFonts w:ascii="Tahoma" w:hAnsi="Tahoma" w:cs="Tahoma"/>
        </w:rPr>
        <w:t xml:space="preserve"> </w:t>
      </w:r>
      <w:r w:rsidRPr="00D0460F">
        <w:rPr>
          <w:rFonts w:ascii="Tahoma" w:hAnsi="Tahoma" w:cs="Tahoma"/>
        </w:rPr>
        <w:t>potrditvi</w:t>
      </w:r>
      <w:r>
        <w:rPr>
          <w:rFonts w:ascii="Tahoma" w:hAnsi="Tahoma" w:cs="Tahoma"/>
        </w:rPr>
        <w:t xml:space="preserve"> </w:t>
      </w:r>
      <w:r w:rsidRPr="00D0460F">
        <w:rPr>
          <w:rFonts w:ascii="Tahoma" w:hAnsi="Tahoma" w:cs="Tahoma"/>
        </w:rPr>
        <w:t>I.</w:t>
      </w:r>
      <w:r>
        <w:rPr>
          <w:rFonts w:ascii="Tahoma" w:hAnsi="Tahoma" w:cs="Tahoma"/>
        </w:rPr>
        <w:t xml:space="preserve"> </w:t>
      </w:r>
      <w:r w:rsidRPr="00D0460F">
        <w:rPr>
          <w:rFonts w:ascii="Tahoma" w:hAnsi="Tahoma" w:cs="Tahoma"/>
        </w:rPr>
        <w:t>faze</w:t>
      </w:r>
      <w:r>
        <w:rPr>
          <w:rFonts w:ascii="Tahoma" w:hAnsi="Tahoma" w:cs="Tahoma"/>
        </w:rPr>
        <w:t xml:space="preserve"> </w:t>
      </w:r>
      <w:r w:rsidRPr="00D0460F">
        <w:rPr>
          <w:rFonts w:ascii="Tahoma" w:hAnsi="Tahoma" w:cs="Tahoma"/>
        </w:rPr>
        <w:t>projekta,</w:t>
      </w:r>
      <w:r>
        <w:rPr>
          <w:rFonts w:ascii="Tahoma" w:hAnsi="Tahoma" w:cs="Tahoma"/>
        </w:rPr>
        <w:t xml:space="preserve"> </w:t>
      </w:r>
      <w:r w:rsidRPr="00D0460F">
        <w:rPr>
          <w:rFonts w:ascii="Tahoma" w:hAnsi="Tahoma" w:cs="Tahoma"/>
        </w:rPr>
        <w:t>pod</w:t>
      </w:r>
      <w:r>
        <w:rPr>
          <w:rFonts w:ascii="Tahoma" w:hAnsi="Tahoma" w:cs="Tahoma"/>
        </w:rPr>
        <w:t xml:space="preserve"> </w:t>
      </w:r>
      <w:r w:rsidRPr="00D0460F">
        <w:rPr>
          <w:rFonts w:ascii="Tahoma" w:hAnsi="Tahoma" w:cs="Tahoma"/>
        </w:rPr>
        <w:t>pogojem,</w:t>
      </w:r>
      <w:r>
        <w:rPr>
          <w:rFonts w:ascii="Tahoma" w:hAnsi="Tahoma" w:cs="Tahoma"/>
        </w:rPr>
        <w:t xml:space="preserve"> </w:t>
      </w:r>
      <w:r w:rsidRPr="00D0460F">
        <w:rPr>
          <w:rFonts w:ascii="Tahoma" w:hAnsi="Tahoma" w:cs="Tahoma"/>
        </w:rPr>
        <w:t>da</w:t>
      </w:r>
      <w:r>
        <w:rPr>
          <w:rFonts w:ascii="Tahoma" w:hAnsi="Tahoma" w:cs="Tahoma"/>
        </w:rPr>
        <w:t xml:space="preserve"> </w:t>
      </w:r>
      <w:r w:rsidRPr="00D0460F">
        <w:rPr>
          <w:rFonts w:ascii="Tahoma" w:hAnsi="Tahoma" w:cs="Tahoma"/>
        </w:rPr>
        <w:t>je</w:t>
      </w:r>
      <w:r>
        <w:rPr>
          <w:rFonts w:ascii="Tahoma" w:hAnsi="Tahoma" w:cs="Tahoma"/>
        </w:rPr>
        <w:t xml:space="preserve"> </w:t>
      </w:r>
      <w:r w:rsidRPr="00D0460F">
        <w:rPr>
          <w:rFonts w:ascii="Tahoma" w:hAnsi="Tahoma" w:cs="Tahoma"/>
        </w:rPr>
        <w:t>poravnal</w:t>
      </w:r>
      <w:r>
        <w:rPr>
          <w:rFonts w:ascii="Tahoma" w:hAnsi="Tahoma" w:cs="Tahoma"/>
        </w:rPr>
        <w:t xml:space="preserve"> </w:t>
      </w:r>
      <w:r w:rsidRPr="00D0460F">
        <w:rPr>
          <w:rFonts w:ascii="Tahoma" w:hAnsi="Tahoma" w:cs="Tahoma"/>
        </w:rPr>
        <w:t>vse</w:t>
      </w:r>
      <w:r>
        <w:rPr>
          <w:rFonts w:ascii="Tahoma" w:hAnsi="Tahoma" w:cs="Tahoma"/>
        </w:rPr>
        <w:t xml:space="preserve"> </w:t>
      </w:r>
      <w:r w:rsidRPr="00D0460F">
        <w:rPr>
          <w:rFonts w:ascii="Tahoma" w:hAnsi="Tahoma" w:cs="Tahoma"/>
        </w:rPr>
        <w:t>zapadle</w:t>
      </w:r>
      <w:r>
        <w:rPr>
          <w:rFonts w:ascii="Tahoma" w:hAnsi="Tahoma" w:cs="Tahoma"/>
        </w:rPr>
        <w:t xml:space="preserve"> </w:t>
      </w:r>
      <w:r w:rsidRPr="00D0460F">
        <w:rPr>
          <w:rFonts w:ascii="Tahoma" w:hAnsi="Tahoma" w:cs="Tahoma"/>
        </w:rPr>
        <w:t>obveznosti</w:t>
      </w:r>
      <w:r>
        <w:rPr>
          <w:rFonts w:ascii="Tahoma" w:hAnsi="Tahoma" w:cs="Tahoma"/>
        </w:rPr>
        <w:t xml:space="preserve"> </w:t>
      </w:r>
      <w:r w:rsidRPr="00D0460F">
        <w:rPr>
          <w:rFonts w:ascii="Tahoma" w:hAnsi="Tahoma" w:cs="Tahoma"/>
        </w:rPr>
        <w:t>do</w:t>
      </w:r>
      <w:r>
        <w:rPr>
          <w:rFonts w:ascii="Tahoma" w:hAnsi="Tahoma" w:cs="Tahoma"/>
        </w:rPr>
        <w:t xml:space="preserve"> </w:t>
      </w:r>
      <w:r w:rsidRPr="00D0460F">
        <w:rPr>
          <w:rFonts w:ascii="Tahoma" w:hAnsi="Tahoma" w:cs="Tahoma"/>
        </w:rPr>
        <w:t>izvajalca</w:t>
      </w:r>
      <w:r>
        <w:rPr>
          <w:rFonts w:ascii="Tahoma" w:hAnsi="Tahoma" w:cs="Tahoma"/>
        </w:rPr>
        <w:t xml:space="preserve">, </w:t>
      </w:r>
      <w:r w:rsidRPr="00D0460F">
        <w:rPr>
          <w:rFonts w:ascii="Tahoma" w:hAnsi="Tahoma" w:cs="Tahoma"/>
        </w:rPr>
        <w:t>obvesti</w:t>
      </w:r>
      <w:r>
        <w:rPr>
          <w:rFonts w:ascii="Tahoma" w:hAnsi="Tahoma" w:cs="Tahoma"/>
        </w:rPr>
        <w:t xml:space="preserve">ti </w:t>
      </w:r>
      <w:r w:rsidRPr="00D0460F">
        <w:rPr>
          <w:rFonts w:ascii="Tahoma" w:hAnsi="Tahoma" w:cs="Tahoma"/>
        </w:rPr>
        <w:t>izvajalca,</w:t>
      </w:r>
      <w:r>
        <w:rPr>
          <w:rFonts w:ascii="Tahoma" w:hAnsi="Tahoma" w:cs="Tahoma"/>
        </w:rPr>
        <w:t xml:space="preserve"> </w:t>
      </w:r>
      <w:r w:rsidRPr="00D0460F">
        <w:rPr>
          <w:rFonts w:ascii="Tahoma" w:hAnsi="Tahoma" w:cs="Tahoma"/>
        </w:rPr>
        <w:t>da</w:t>
      </w:r>
      <w:r>
        <w:rPr>
          <w:rFonts w:ascii="Tahoma" w:hAnsi="Tahoma" w:cs="Tahoma"/>
        </w:rPr>
        <w:t xml:space="preserve"> </w:t>
      </w:r>
      <w:r w:rsidRPr="00D0460F">
        <w:rPr>
          <w:rFonts w:ascii="Tahoma" w:hAnsi="Tahoma" w:cs="Tahoma"/>
        </w:rPr>
        <w:t>se</w:t>
      </w:r>
      <w:r>
        <w:rPr>
          <w:rFonts w:ascii="Tahoma" w:hAnsi="Tahoma" w:cs="Tahoma"/>
        </w:rPr>
        <w:t xml:space="preserve"> </w:t>
      </w:r>
      <w:r w:rsidRPr="00D0460F">
        <w:rPr>
          <w:rFonts w:ascii="Tahoma" w:hAnsi="Tahoma" w:cs="Tahoma"/>
        </w:rPr>
        <w:t>projekt</w:t>
      </w:r>
      <w:r>
        <w:rPr>
          <w:rFonts w:ascii="Tahoma" w:hAnsi="Tahoma" w:cs="Tahoma"/>
        </w:rPr>
        <w:t xml:space="preserve"> </w:t>
      </w:r>
      <w:r w:rsidRPr="00D0460F">
        <w:rPr>
          <w:rFonts w:ascii="Tahoma" w:hAnsi="Tahoma" w:cs="Tahoma"/>
        </w:rPr>
        <w:t>zaključi</w:t>
      </w:r>
      <w:r>
        <w:rPr>
          <w:rFonts w:ascii="Tahoma" w:hAnsi="Tahoma" w:cs="Tahoma"/>
        </w:rPr>
        <w:t xml:space="preserve"> </w:t>
      </w:r>
      <w:r w:rsidRPr="00D0460F">
        <w:rPr>
          <w:rFonts w:ascii="Tahoma" w:hAnsi="Tahoma" w:cs="Tahoma"/>
        </w:rPr>
        <w:t>ter</w:t>
      </w:r>
      <w:r>
        <w:rPr>
          <w:rFonts w:ascii="Tahoma" w:hAnsi="Tahoma" w:cs="Tahoma"/>
        </w:rPr>
        <w:t xml:space="preserve"> </w:t>
      </w:r>
      <w:r w:rsidRPr="00D0460F">
        <w:rPr>
          <w:rFonts w:ascii="Tahoma" w:hAnsi="Tahoma" w:cs="Tahoma"/>
        </w:rPr>
        <w:t>da</w:t>
      </w:r>
      <w:r>
        <w:rPr>
          <w:rFonts w:ascii="Tahoma" w:hAnsi="Tahoma" w:cs="Tahoma"/>
        </w:rPr>
        <w:t xml:space="preserve"> </w:t>
      </w:r>
      <w:r w:rsidRPr="00D0460F">
        <w:rPr>
          <w:rFonts w:ascii="Tahoma" w:hAnsi="Tahoma" w:cs="Tahoma"/>
        </w:rPr>
        <w:t>pogodba</w:t>
      </w:r>
      <w:r>
        <w:rPr>
          <w:rFonts w:ascii="Tahoma" w:hAnsi="Tahoma" w:cs="Tahoma"/>
        </w:rPr>
        <w:t xml:space="preserve"> </w:t>
      </w:r>
      <w:r w:rsidRPr="00D0460F">
        <w:rPr>
          <w:rFonts w:ascii="Tahoma" w:hAnsi="Tahoma" w:cs="Tahoma"/>
        </w:rPr>
        <w:t>preneha</w:t>
      </w:r>
      <w:r>
        <w:rPr>
          <w:rFonts w:ascii="Tahoma" w:hAnsi="Tahoma" w:cs="Tahoma"/>
        </w:rPr>
        <w:t xml:space="preserve"> </w:t>
      </w:r>
      <w:r w:rsidRPr="00D0460F">
        <w:rPr>
          <w:rFonts w:ascii="Tahoma" w:hAnsi="Tahoma" w:cs="Tahoma"/>
        </w:rPr>
        <w:t>veljati</w:t>
      </w:r>
      <w:r>
        <w:rPr>
          <w:rFonts w:ascii="Tahoma" w:hAnsi="Tahoma" w:cs="Tahoma"/>
        </w:rPr>
        <w:t xml:space="preserve">, če naročnik na podlagi pregleda poročila in njegove predstavitve ugotovi, </w:t>
      </w:r>
      <w:r w:rsidRPr="00D62E0D">
        <w:rPr>
          <w:rFonts w:ascii="Tahoma" w:hAnsi="Tahoma" w:cs="Tahoma"/>
        </w:rPr>
        <w:t>da</w:t>
      </w:r>
      <w:r>
        <w:rPr>
          <w:rFonts w:ascii="Tahoma" w:hAnsi="Tahoma" w:cs="Tahoma"/>
        </w:rPr>
        <w:t xml:space="preserve"> </w:t>
      </w:r>
      <w:r w:rsidRPr="00D62E0D">
        <w:rPr>
          <w:rFonts w:ascii="Tahoma" w:hAnsi="Tahoma" w:cs="Tahoma"/>
        </w:rPr>
        <w:t>izgradnja</w:t>
      </w:r>
      <w:r>
        <w:rPr>
          <w:rFonts w:ascii="Tahoma" w:hAnsi="Tahoma" w:cs="Tahoma"/>
        </w:rPr>
        <w:t xml:space="preserve"> </w:t>
      </w:r>
      <w:r w:rsidRPr="00D62E0D">
        <w:rPr>
          <w:rFonts w:ascii="Tahoma" w:hAnsi="Tahoma" w:cs="Tahoma"/>
        </w:rPr>
        <w:t>TEO</w:t>
      </w:r>
      <w:r>
        <w:rPr>
          <w:rFonts w:ascii="Tahoma" w:hAnsi="Tahoma" w:cs="Tahoma"/>
        </w:rPr>
        <w:t xml:space="preserve"> </w:t>
      </w:r>
      <w:r w:rsidRPr="00D62E0D">
        <w:rPr>
          <w:rFonts w:ascii="Tahoma" w:hAnsi="Tahoma" w:cs="Tahoma"/>
        </w:rPr>
        <w:t>Ljubljana</w:t>
      </w:r>
      <w:r>
        <w:rPr>
          <w:rFonts w:ascii="Tahoma" w:hAnsi="Tahoma" w:cs="Tahoma"/>
        </w:rPr>
        <w:t xml:space="preserve"> </w:t>
      </w:r>
      <w:r w:rsidRPr="00D62E0D">
        <w:rPr>
          <w:rFonts w:ascii="Tahoma" w:hAnsi="Tahoma" w:cs="Tahoma"/>
        </w:rPr>
        <w:t>na</w:t>
      </w:r>
      <w:r>
        <w:rPr>
          <w:rFonts w:ascii="Tahoma" w:hAnsi="Tahoma" w:cs="Tahoma"/>
        </w:rPr>
        <w:t xml:space="preserve"> </w:t>
      </w:r>
      <w:r w:rsidRPr="00D62E0D">
        <w:rPr>
          <w:rFonts w:ascii="Tahoma" w:hAnsi="Tahoma" w:cs="Tahoma"/>
        </w:rPr>
        <w:t>razpoložljivih</w:t>
      </w:r>
      <w:r>
        <w:rPr>
          <w:rFonts w:ascii="Tahoma" w:hAnsi="Tahoma" w:cs="Tahoma"/>
        </w:rPr>
        <w:t xml:space="preserve"> </w:t>
      </w:r>
      <w:r w:rsidRPr="00D62E0D">
        <w:rPr>
          <w:rFonts w:ascii="Tahoma" w:hAnsi="Tahoma" w:cs="Tahoma"/>
        </w:rPr>
        <w:t>lokacijah</w:t>
      </w:r>
      <w:r>
        <w:rPr>
          <w:rFonts w:ascii="Tahoma" w:hAnsi="Tahoma" w:cs="Tahoma"/>
        </w:rPr>
        <w:t xml:space="preserve"> </w:t>
      </w:r>
      <w:r w:rsidRPr="00D62E0D">
        <w:rPr>
          <w:rFonts w:ascii="Tahoma" w:hAnsi="Tahoma" w:cs="Tahoma"/>
        </w:rPr>
        <w:t>ni</w:t>
      </w:r>
      <w:r>
        <w:rPr>
          <w:rFonts w:ascii="Tahoma" w:hAnsi="Tahoma" w:cs="Tahoma"/>
        </w:rPr>
        <w:t xml:space="preserve"> </w:t>
      </w:r>
      <w:r w:rsidRPr="00D62E0D">
        <w:rPr>
          <w:rFonts w:ascii="Tahoma" w:hAnsi="Tahoma" w:cs="Tahoma"/>
        </w:rPr>
        <w:t>mogoča</w:t>
      </w:r>
      <w:r>
        <w:rPr>
          <w:rFonts w:ascii="Tahoma" w:hAnsi="Tahoma" w:cs="Tahoma"/>
        </w:rPr>
        <w:t xml:space="preserve"> </w:t>
      </w:r>
      <w:r w:rsidRPr="00D62E0D">
        <w:rPr>
          <w:rFonts w:ascii="Tahoma" w:hAnsi="Tahoma" w:cs="Tahoma"/>
        </w:rPr>
        <w:t>oziroma</w:t>
      </w:r>
      <w:r>
        <w:rPr>
          <w:rFonts w:ascii="Tahoma" w:hAnsi="Tahoma" w:cs="Tahoma"/>
        </w:rPr>
        <w:t xml:space="preserve"> </w:t>
      </w:r>
      <w:r w:rsidRPr="00D62E0D">
        <w:rPr>
          <w:rFonts w:ascii="Tahoma" w:hAnsi="Tahoma" w:cs="Tahoma"/>
        </w:rPr>
        <w:t>smiselna</w:t>
      </w:r>
      <w:r w:rsidR="0052337E">
        <w:rPr>
          <w:rFonts w:ascii="Tahoma" w:hAnsi="Tahoma" w:cs="Tahoma"/>
        </w:rPr>
        <w:t xml:space="preserve">, o čemer pisno obvesti </w:t>
      </w:r>
      <w:r w:rsidR="00220BDC">
        <w:rPr>
          <w:rFonts w:ascii="Tahoma" w:hAnsi="Tahoma" w:cs="Tahoma"/>
        </w:rPr>
        <w:t>izvajalca</w:t>
      </w:r>
      <w:r w:rsidRPr="00D0460F">
        <w:rPr>
          <w:rFonts w:ascii="Tahoma" w:hAnsi="Tahoma" w:cs="Tahoma"/>
        </w:rPr>
        <w:t>.</w:t>
      </w:r>
      <w:r>
        <w:rPr>
          <w:rFonts w:ascii="Tahoma" w:hAnsi="Tahoma" w:cs="Tahoma"/>
        </w:rPr>
        <w:t xml:space="preserve"> </w:t>
      </w:r>
      <w:r w:rsidRPr="00D0460F">
        <w:rPr>
          <w:rFonts w:ascii="Tahoma" w:hAnsi="Tahoma" w:cs="Tahoma"/>
        </w:rPr>
        <w:t>V</w:t>
      </w:r>
      <w:r>
        <w:rPr>
          <w:rFonts w:ascii="Tahoma" w:hAnsi="Tahoma" w:cs="Tahoma"/>
        </w:rPr>
        <w:t xml:space="preserve"> </w:t>
      </w:r>
      <w:r w:rsidRPr="00D0460F">
        <w:rPr>
          <w:rFonts w:ascii="Tahoma" w:hAnsi="Tahoma" w:cs="Tahoma"/>
        </w:rPr>
        <w:t>tem</w:t>
      </w:r>
      <w:r>
        <w:rPr>
          <w:rFonts w:ascii="Tahoma" w:hAnsi="Tahoma" w:cs="Tahoma"/>
        </w:rPr>
        <w:t xml:space="preserve"> </w:t>
      </w:r>
      <w:r w:rsidRPr="00D0460F">
        <w:rPr>
          <w:rFonts w:ascii="Tahoma" w:hAnsi="Tahoma" w:cs="Tahoma"/>
        </w:rPr>
        <w:t>primeru</w:t>
      </w:r>
      <w:r>
        <w:rPr>
          <w:rFonts w:ascii="Tahoma" w:hAnsi="Tahoma" w:cs="Tahoma"/>
        </w:rPr>
        <w:t xml:space="preserve"> </w:t>
      </w:r>
      <w:r w:rsidRPr="00D0460F">
        <w:rPr>
          <w:rFonts w:ascii="Tahoma" w:hAnsi="Tahoma" w:cs="Tahoma"/>
        </w:rPr>
        <w:t>izvajalec</w:t>
      </w:r>
      <w:r>
        <w:rPr>
          <w:rFonts w:ascii="Tahoma" w:hAnsi="Tahoma" w:cs="Tahoma"/>
        </w:rPr>
        <w:t xml:space="preserve"> </w:t>
      </w:r>
      <w:r w:rsidRPr="00D0460F">
        <w:rPr>
          <w:rFonts w:ascii="Tahoma" w:hAnsi="Tahoma" w:cs="Tahoma"/>
        </w:rPr>
        <w:t>ni</w:t>
      </w:r>
      <w:r>
        <w:rPr>
          <w:rFonts w:ascii="Tahoma" w:hAnsi="Tahoma" w:cs="Tahoma"/>
        </w:rPr>
        <w:t xml:space="preserve"> </w:t>
      </w:r>
      <w:r w:rsidRPr="00D0460F">
        <w:rPr>
          <w:rFonts w:ascii="Tahoma" w:hAnsi="Tahoma" w:cs="Tahoma"/>
        </w:rPr>
        <w:t>upravičen</w:t>
      </w:r>
      <w:r>
        <w:rPr>
          <w:rFonts w:ascii="Tahoma" w:hAnsi="Tahoma" w:cs="Tahoma"/>
        </w:rPr>
        <w:t xml:space="preserve"> </w:t>
      </w:r>
      <w:r w:rsidRPr="00D0460F">
        <w:rPr>
          <w:rFonts w:ascii="Tahoma" w:hAnsi="Tahoma" w:cs="Tahoma"/>
        </w:rPr>
        <w:t>do</w:t>
      </w:r>
      <w:r>
        <w:rPr>
          <w:rFonts w:ascii="Tahoma" w:hAnsi="Tahoma" w:cs="Tahoma"/>
        </w:rPr>
        <w:t xml:space="preserve"> </w:t>
      </w:r>
      <w:r w:rsidRPr="00D0460F">
        <w:rPr>
          <w:rFonts w:ascii="Tahoma" w:hAnsi="Tahoma" w:cs="Tahoma"/>
        </w:rPr>
        <w:t>plačila</w:t>
      </w:r>
      <w:r>
        <w:rPr>
          <w:rFonts w:ascii="Tahoma" w:hAnsi="Tahoma" w:cs="Tahoma"/>
        </w:rPr>
        <w:t xml:space="preserve"> </w:t>
      </w:r>
      <w:r w:rsidRPr="00D0460F">
        <w:rPr>
          <w:rFonts w:ascii="Tahoma" w:hAnsi="Tahoma" w:cs="Tahoma"/>
        </w:rPr>
        <w:t>po</w:t>
      </w:r>
      <w:r>
        <w:rPr>
          <w:rFonts w:ascii="Tahoma" w:hAnsi="Tahoma" w:cs="Tahoma"/>
        </w:rPr>
        <w:t xml:space="preserve"> </w:t>
      </w:r>
      <w:r w:rsidRPr="00D0460F">
        <w:rPr>
          <w:rFonts w:ascii="Tahoma" w:hAnsi="Tahoma" w:cs="Tahoma"/>
        </w:rPr>
        <w:t>tej</w:t>
      </w:r>
      <w:r>
        <w:rPr>
          <w:rFonts w:ascii="Tahoma" w:hAnsi="Tahoma" w:cs="Tahoma"/>
        </w:rPr>
        <w:t xml:space="preserve"> </w:t>
      </w:r>
      <w:r w:rsidRPr="00D0460F">
        <w:rPr>
          <w:rFonts w:ascii="Tahoma" w:hAnsi="Tahoma" w:cs="Tahoma"/>
        </w:rPr>
        <w:t>pogodbi</w:t>
      </w:r>
      <w:r>
        <w:rPr>
          <w:rFonts w:ascii="Tahoma" w:hAnsi="Tahoma" w:cs="Tahoma"/>
        </w:rPr>
        <w:t xml:space="preserve"> </w:t>
      </w:r>
      <w:r w:rsidRPr="00D0460F">
        <w:rPr>
          <w:rFonts w:ascii="Tahoma" w:hAnsi="Tahoma" w:cs="Tahoma"/>
        </w:rPr>
        <w:t>za</w:t>
      </w:r>
      <w:r>
        <w:rPr>
          <w:rFonts w:ascii="Tahoma" w:hAnsi="Tahoma" w:cs="Tahoma"/>
        </w:rPr>
        <w:t xml:space="preserve"> </w:t>
      </w:r>
      <w:r w:rsidRPr="00D0460F">
        <w:rPr>
          <w:rFonts w:ascii="Tahoma" w:hAnsi="Tahoma" w:cs="Tahoma"/>
        </w:rPr>
        <w:t>neizvedene</w:t>
      </w:r>
      <w:r>
        <w:rPr>
          <w:rFonts w:ascii="Tahoma" w:hAnsi="Tahoma" w:cs="Tahoma"/>
        </w:rPr>
        <w:t xml:space="preserve"> </w:t>
      </w:r>
      <w:r w:rsidRPr="00D0460F">
        <w:rPr>
          <w:rFonts w:ascii="Tahoma" w:hAnsi="Tahoma" w:cs="Tahoma"/>
        </w:rPr>
        <w:t>posamezne</w:t>
      </w:r>
      <w:r>
        <w:rPr>
          <w:rFonts w:ascii="Tahoma" w:hAnsi="Tahoma" w:cs="Tahoma"/>
        </w:rPr>
        <w:t xml:space="preserve"> </w:t>
      </w:r>
      <w:r w:rsidRPr="00D0460F">
        <w:rPr>
          <w:rFonts w:ascii="Tahoma" w:hAnsi="Tahoma" w:cs="Tahoma"/>
        </w:rPr>
        <w:t>faze</w:t>
      </w:r>
      <w:r>
        <w:rPr>
          <w:rFonts w:ascii="Tahoma" w:hAnsi="Tahoma" w:cs="Tahoma"/>
        </w:rPr>
        <w:t xml:space="preserve"> </w:t>
      </w:r>
      <w:r w:rsidRPr="00D0460F">
        <w:rPr>
          <w:rFonts w:ascii="Tahoma" w:hAnsi="Tahoma" w:cs="Tahoma"/>
        </w:rPr>
        <w:t>projekta,</w:t>
      </w:r>
      <w:r>
        <w:rPr>
          <w:rFonts w:ascii="Tahoma" w:hAnsi="Tahoma" w:cs="Tahoma"/>
        </w:rPr>
        <w:t xml:space="preserve"> </w:t>
      </w:r>
      <w:r w:rsidRPr="00D0460F">
        <w:rPr>
          <w:rFonts w:ascii="Tahoma" w:hAnsi="Tahoma" w:cs="Tahoma"/>
        </w:rPr>
        <w:t>hkrati</w:t>
      </w:r>
      <w:r>
        <w:rPr>
          <w:rFonts w:ascii="Tahoma" w:hAnsi="Tahoma" w:cs="Tahoma"/>
        </w:rPr>
        <w:t xml:space="preserve"> </w:t>
      </w:r>
      <w:r w:rsidRPr="00D0460F">
        <w:rPr>
          <w:rFonts w:ascii="Tahoma" w:hAnsi="Tahoma" w:cs="Tahoma"/>
        </w:rPr>
        <w:t>pa</w:t>
      </w:r>
      <w:r>
        <w:rPr>
          <w:rFonts w:ascii="Tahoma" w:hAnsi="Tahoma" w:cs="Tahoma"/>
        </w:rPr>
        <w:t xml:space="preserve"> </w:t>
      </w:r>
      <w:r w:rsidRPr="00D0460F">
        <w:rPr>
          <w:rFonts w:ascii="Tahoma" w:hAnsi="Tahoma" w:cs="Tahoma"/>
        </w:rPr>
        <w:t>se</w:t>
      </w:r>
      <w:r>
        <w:rPr>
          <w:rFonts w:ascii="Tahoma" w:hAnsi="Tahoma" w:cs="Tahoma"/>
        </w:rPr>
        <w:t xml:space="preserve"> </w:t>
      </w:r>
      <w:r w:rsidRPr="00D0460F">
        <w:rPr>
          <w:rFonts w:ascii="Tahoma" w:hAnsi="Tahoma" w:cs="Tahoma"/>
        </w:rPr>
        <w:t>s</w:t>
      </w:r>
      <w:r>
        <w:rPr>
          <w:rFonts w:ascii="Tahoma" w:hAnsi="Tahoma" w:cs="Tahoma"/>
        </w:rPr>
        <w:t xml:space="preserve"> </w:t>
      </w:r>
      <w:r w:rsidRPr="00D0460F">
        <w:rPr>
          <w:rFonts w:ascii="Tahoma" w:hAnsi="Tahoma" w:cs="Tahoma"/>
        </w:rPr>
        <w:t>podpisom</w:t>
      </w:r>
      <w:r>
        <w:rPr>
          <w:rFonts w:ascii="Tahoma" w:hAnsi="Tahoma" w:cs="Tahoma"/>
        </w:rPr>
        <w:t xml:space="preserve"> </w:t>
      </w:r>
      <w:r w:rsidRPr="00D0460F">
        <w:rPr>
          <w:rFonts w:ascii="Tahoma" w:hAnsi="Tahoma" w:cs="Tahoma"/>
        </w:rPr>
        <w:t>te</w:t>
      </w:r>
      <w:r>
        <w:rPr>
          <w:rFonts w:ascii="Tahoma" w:hAnsi="Tahoma" w:cs="Tahoma"/>
        </w:rPr>
        <w:t xml:space="preserve"> </w:t>
      </w:r>
      <w:r w:rsidRPr="00D0460F">
        <w:rPr>
          <w:rFonts w:ascii="Tahoma" w:hAnsi="Tahoma" w:cs="Tahoma"/>
        </w:rPr>
        <w:t>pogodbe</w:t>
      </w:r>
      <w:r>
        <w:rPr>
          <w:rFonts w:ascii="Tahoma" w:hAnsi="Tahoma" w:cs="Tahoma"/>
        </w:rPr>
        <w:t xml:space="preserve"> </w:t>
      </w:r>
      <w:r w:rsidRPr="00D0460F">
        <w:rPr>
          <w:rFonts w:ascii="Tahoma" w:hAnsi="Tahoma" w:cs="Tahoma"/>
        </w:rPr>
        <w:t>tudi</w:t>
      </w:r>
      <w:r>
        <w:rPr>
          <w:rFonts w:ascii="Tahoma" w:hAnsi="Tahoma" w:cs="Tahoma"/>
        </w:rPr>
        <w:t xml:space="preserve"> </w:t>
      </w:r>
      <w:r w:rsidRPr="00D0460F">
        <w:rPr>
          <w:rFonts w:ascii="Tahoma" w:hAnsi="Tahoma" w:cs="Tahoma"/>
        </w:rPr>
        <w:t>odpoveduje</w:t>
      </w:r>
      <w:r>
        <w:rPr>
          <w:rFonts w:ascii="Tahoma" w:hAnsi="Tahoma" w:cs="Tahoma"/>
        </w:rPr>
        <w:t xml:space="preserve"> </w:t>
      </w:r>
      <w:r w:rsidRPr="00D0460F">
        <w:rPr>
          <w:rFonts w:ascii="Tahoma" w:hAnsi="Tahoma" w:cs="Tahoma"/>
        </w:rPr>
        <w:t>vsem</w:t>
      </w:r>
      <w:r>
        <w:rPr>
          <w:rFonts w:ascii="Tahoma" w:hAnsi="Tahoma" w:cs="Tahoma"/>
        </w:rPr>
        <w:t xml:space="preserve"> </w:t>
      </w:r>
      <w:r w:rsidRPr="00D0460F">
        <w:rPr>
          <w:rFonts w:ascii="Tahoma" w:hAnsi="Tahoma" w:cs="Tahoma"/>
        </w:rPr>
        <w:t>morebitnim</w:t>
      </w:r>
      <w:r>
        <w:rPr>
          <w:rFonts w:ascii="Tahoma" w:hAnsi="Tahoma" w:cs="Tahoma"/>
        </w:rPr>
        <w:t xml:space="preserve"> </w:t>
      </w:r>
      <w:r w:rsidRPr="00D0460F">
        <w:rPr>
          <w:rFonts w:ascii="Tahoma" w:hAnsi="Tahoma" w:cs="Tahoma"/>
        </w:rPr>
        <w:t>zahtevkom,</w:t>
      </w:r>
      <w:r>
        <w:rPr>
          <w:rFonts w:ascii="Tahoma" w:hAnsi="Tahoma" w:cs="Tahoma"/>
        </w:rPr>
        <w:t xml:space="preserve"> </w:t>
      </w:r>
      <w:r w:rsidRPr="00D0460F">
        <w:rPr>
          <w:rFonts w:ascii="Tahoma" w:hAnsi="Tahoma" w:cs="Tahoma"/>
        </w:rPr>
        <w:t>ki</w:t>
      </w:r>
      <w:r>
        <w:rPr>
          <w:rFonts w:ascii="Tahoma" w:hAnsi="Tahoma" w:cs="Tahoma"/>
        </w:rPr>
        <w:t xml:space="preserve"> </w:t>
      </w:r>
      <w:r w:rsidRPr="00D0460F">
        <w:rPr>
          <w:rFonts w:ascii="Tahoma" w:hAnsi="Tahoma" w:cs="Tahoma"/>
        </w:rPr>
        <w:t>bi</w:t>
      </w:r>
      <w:r>
        <w:rPr>
          <w:rFonts w:ascii="Tahoma" w:hAnsi="Tahoma" w:cs="Tahoma"/>
        </w:rPr>
        <w:t xml:space="preserve"> </w:t>
      </w:r>
      <w:r w:rsidRPr="00D0460F">
        <w:rPr>
          <w:rFonts w:ascii="Tahoma" w:hAnsi="Tahoma" w:cs="Tahoma"/>
        </w:rPr>
        <w:t>izhajali</w:t>
      </w:r>
      <w:r>
        <w:rPr>
          <w:rFonts w:ascii="Tahoma" w:hAnsi="Tahoma" w:cs="Tahoma"/>
        </w:rPr>
        <w:t xml:space="preserve"> </w:t>
      </w:r>
      <w:r w:rsidRPr="00D0460F">
        <w:rPr>
          <w:rFonts w:ascii="Tahoma" w:hAnsi="Tahoma" w:cs="Tahoma"/>
        </w:rPr>
        <w:t>iz</w:t>
      </w:r>
      <w:r>
        <w:rPr>
          <w:rFonts w:ascii="Tahoma" w:hAnsi="Tahoma" w:cs="Tahoma"/>
        </w:rPr>
        <w:t xml:space="preserve"> </w:t>
      </w:r>
      <w:r w:rsidRPr="00D0460F">
        <w:rPr>
          <w:rFonts w:ascii="Tahoma" w:hAnsi="Tahoma" w:cs="Tahoma"/>
        </w:rPr>
        <w:t>te</w:t>
      </w:r>
      <w:r>
        <w:rPr>
          <w:rFonts w:ascii="Tahoma" w:hAnsi="Tahoma" w:cs="Tahoma"/>
        </w:rPr>
        <w:t>ga naslova</w:t>
      </w:r>
      <w:r w:rsidRPr="00D0460F">
        <w:rPr>
          <w:rFonts w:ascii="Tahoma" w:hAnsi="Tahoma" w:cs="Tahoma"/>
        </w:rPr>
        <w:t>.</w:t>
      </w:r>
    </w:p>
    <w:p w14:paraId="064250A1" w14:textId="77777777" w:rsidR="003D4961" w:rsidRPr="003C5E66" w:rsidRDefault="003D4961" w:rsidP="003D4961">
      <w:pPr>
        <w:keepNext/>
        <w:keepLines/>
        <w:jc w:val="both"/>
        <w:rPr>
          <w:rFonts w:ascii="Tahoma" w:eastAsia="Frutiger" w:hAnsi="Tahoma" w:cs="Tahoma"/>
          <w:lang w:eastAsia="en-US"/>
        </w:rPr>
      </w:pPr>
    </w:p>
    <w:p w14:paraId="391BD4D4" w14:textId="77777777" w:rsidR="003D4961" w:rsidRPr="003C5E66" w:rsidRDefault="003D4961" w:rsidP="00CF4F5E">
      <w:pPr>
        <w:pStyle w:val="Odstavekseznama"/>
        <w:keepNext/>
        <w:keepLines/>
        <w:numPr>
          <w:ilvl w:val="0"/>
          <w:numId w:val="21"/>
        </w:numPr>
        <w:ind w:left="426" w:hanging="426"/>
        <w:rPr>
          <w:rFonts w:ascii="Tahoma" w:eastAsia="Frutiger" w:hAnsi="Tahoma" w:cs="Tahoma"/>
          <w:b/>
          <w:lang w:eastAsia="en-US"/>
        </w:rPr>
      </w:pPr>
      <w:r w:rsidRPr="003C5E66">
        <w:rPr>
          <w:rFonts w:ascii="Tahoma" w:eastAsia="Frutiger" w:hAnsi="Tahoma" w:cs="Tahoma"/>
          <w:b/>
          <w:lang w:eastAsia="en-US"/>
        </w:rPr>
        <w:t>POGODBENA</w:t>
      </w:r>
      <w:r>
        <w:rPr>
          <w:rFonts w:ascii="Tahoma" w:eastAsia="Frutiger" w:hAnsi="Tahoma" w:cs="Tahoma"/>
          <w:b/>
          <w:lang w:eastAsia="en-US"/>
        </w:rPr>
        <w:t xml:space="preserve"> CENA</w:t>
      </w:r>
    </w:p>
    <w:p w14:paraId="7BC0A686" w14:textId="77777777" w:rsidR="003D4961" w:rsidRPr="003C5E66" w:rsidRDefault="003D4961" w:rsidP="003D4961">
      <w:pPr>
        <w:pStyle w:val="Odstavekseznama"/>
        <w:keepNext/>
        <w:keepLines/>
        <w:ind w:left="426"/>
        <w:rPr>
          <w:rFonts w:ascii="Tahoma" w:eastAsia="Frutiger" w:hAnsi="Tahoma" w:cs="Tahoma"/>
          <w:b/>
          <w:lang w:eastAsia="en-US"/>
        </w:rPr>
      </w:pPr>
    </w:p>
    <w:p w14:paraId="28C156E5" w14:textId="77777777" w:rsidR="003D4961" w:rsidRPr="003C5E66" w:rsidRDefault="003D4961" w:rsidP="00CF4F5E">
      <w:pPr>
        <w:keepNext/>
        <w:keepLines/>
        <w:numPr>
          <w:ilvl w:val="0"/>
          <w:numId w:val="20"/>
        </w:numPr>
        <w:jc w:val="center"/>
        <w:rPr>
          <w:rFonts w:ascii="Tahoma" w:eastAsia="Frutiger" w:hAnsi="Tahoma" w:cs="Tahoma"/>
          <w:lang w:eastAsia="en-US"/>
        </w:rPr>
      </w:pPr>
      <w:r w:rsidRPr="003C5E66">
        <w:rPr>
          <w:rFonts w:ascii="Tahoma" w:eastAsia="Frutiger" w:hAnsi="Tahoma" w:cs="Tahoma"/>
          <w:lang w:eastAsia="en-US"/>
        </w:rPr>
        <w:t>člen</w:t>
      </w:r>
    </w:p>
    <w:p w14:paraId="1C2F5E8B" w14:textId="77777777" w:rsidR="003D4961" w:rsidRPr="003C5E66" w:rsidRDefault="003D4961" w:rsidP="003D4961">
      <w:pPr>
        <w:keepNext/>
        <w:keepLines/>
        <w:jc w:val="both"/>
        <w:rPr>
          <w:rFonts w:ascii="Tahoma" w:eastAsia="Frutiger" w:hAnsi="Tahoma" w:cs="Tahoma"/>
          <w:lang w:eastAsia="en-US"/>
        </w:rPr>
      </w:pPr>
    </w:p>
    <w:p w14:paraId="604ABBAF" w14:textId="77777777" w:rsidR="003D4961" w:rsidRPr="003C5E66" w:rsidRDefault="003D4961" w:rsidP="003D4961">
      <w:pPr>
        <w:keepNext/>
        <w:keepLines/>
        <w:jc w:val="both"/>
        <w:rPr>
          <w:rFonts w:ascii="Tahoma" w:eastAsia="Frutiger" w:hAnsi="Tahoma" w:cs="Tahoma"/>
          <w:lang w:eastAsia="en-US"/>
        </w:rPr>
      </w:pPr>
      <w:r w:rsidRPr="003C5E66">
        <w:rPr>
          <w:rFonts w:ascii="Tahoma" w:eastAsia="Frutiger" w:hAnsi="Tahoma" w:cs="Tahoma"/>
          <w:lang w:eastAsia="en-US"/>
        </w:rPr>
        <w:t>Pogodbeni</w:t>
      </w:r>
      <w:r>
        <w:rPr>
          <w:rFonts w:ascii="Tahoma" w:eastAsia="Frutiger" w:hAnsi="Tahoma" w:cs="Tahoma"/>
          <w:lang w:eastAsia="en-US"/>
        </w:rPr>
        <w:t xml:space="preserve"> </w:t>
      </w:r>
      <w:r w:rsidRPr="003C5E66">
        <w:rPr>
          <w:rFonts w:ascii="Tahoma" w:eastAsia="Frutiger" w:hAnsi="Tahoma" w:cs="Tahoma"/>
          <w:lang w:eastAsia="en-US"/>
        </w:rPr>
        <w:t>stranki</w:t>
      </w:r>
      <w:r>
        <w:rPr>
          <w:rFonts w:ascii="Tahoma" w:eastAsia="Frutiger" w:hAnsi="Tahoma" w:cs="Tahoma"/>
          <w:lang w:eastAsia="en-US"/>
        </w:rPr>
        <w:t xml:space="preserve"> </w:t>
      </w:r>
      <w:r w:rsidRPr="003C5E66">
        <w:rPr>
          <w:rFonts w:ascii="Tahoma" w:eastAsia="Frutiger" w:hAnsi="Tahoma" w:cs="Tahoma"/>
          <w:lang w:eastAsia="en-US"/>
        </w:rPr>
        <w:t>se</w:t>
      </w:r>
      <w:r>
        <w:rPr>
          <w:rFonts w:ascii="Tahoma" w:eastAsia="Frutiger" w:hAnsi="Tahoma" w:cs="Tahoma"/>
          <w:lang w:eastAsia="en-US"/>
        </w:rPr>
        <w:t xml:space="preserve"> </w:t>
      </w:r>
      <w:r w:rsidRPr="003C5E66">
        <w:rPr>
          <w:rFonts w:ascii="Tahoma" w:eastAsia="Frutiger" w:hAnsi="Tahoma" w:cs="Tahoma"/>
          <w:lang w:eastAsia="en-US"/>
        </w:rPr>
        <w:t>dogovorita</w:t>
      </w:r>
      <w:r>
        <w:rPr>
          <w:rFonts w:ascii="Tahoma" w:eastAsia="Frutiger" w:hAnsi="Tahoma" w:cs="Tahoma"/>
          <w:lang w:eastAsia="en-US"/>
        </w:rPr>
        <w:t xml:space="preserve"> </w:t>
      </w:r>
      <w:r w:rsidRPr="003C5E66">
        <w:rPr>
          <w:rFonts w:ascii="Tahoma" w:eastAsia="Frutiger" w:hAnsi="Tahoma" w:cs="Tahoma"/>
          <w:lang w:eastAsia="en-US"/>
        </w:rPr>
        <w:t>za</w:t>
      </w:r>
      <w:r>
        <w:rPr>
          <w:rFonts w:ascii="Tahoma" w:eastAsia="Frutiger" w:hAnsi="Tahoma" w:cs="Tahoma"/>
          <w:lang w:eastAsia="en-US"/>
        </w:rPr>
        <w:t xml:space="preserve"> ceno, ki izhaja </w:t>
      </w:r>
      <w:r w:rsidRPr="003C5E66">
        <w:rPr>
          <w:rFonts w:ascii="Tahoma" w:eastAsia="Frutiger" w:hAnsi="Tahoma" w:cs="Tahoma"/>
          <w:lang w:eastAsia="en-US"/>
        </w:rPr>
        <w:t>iz</w:t>
      </w:r>
      <w:r>
        <w:rPr>
          <w:rFonts w:ascii="Tahoma" w:eastAsia="Frutiger" w:hAnsi="Tahoma" w:cs="Tahoma"/>
          <w:lang w:eastAsia="en-US"/>
        </w:rPr>
        <w:t xml:space="preserve"> </w:t>
      </w:r>
      <w:r w:rsidRPr="003C5E66">
        <w:rPr>
          <w:rFonts w:ascii="Tahoma" w:eastAsia="Frutiger" w:hAnsi="Tahoma" w:cs="Tahoma"/>
          <w:lang w:eastAsia="en-US"/>
        </w:rPr>
        <w:t>končne</w:t>
      </w:r>
      <w:r>
        <w:rPr>
          <w:rFonts w:ascii="Tahoma" w:eastAsia="Frutiger" w:hAnsi="Tahoma" w:cs="Tahoma"/>
          <w:lang w:eastAsia="en-US"/>
        </w:rPr>
        <w:t xml:space="preserve"> </w:t>
      </w:r>
      <w:r w:rsidRPr="003C5E66">
        <w:rPr>
          <w:rFonts w:ascii="Tahoma" w:eastAsia="Frutiger" w:hAnsi="Tahoma" w:cs="Tahoma"/>
          <w:lang w:eastAsia="en-US"/>
        </w:rPr>
        <w:t>ponudbe.</w:t>
      </w:r>
      <w:r>
        <w:rPr>
          <w:rFonts w:ascii="Tahoma" w:eastAsia="Frutiger" w:hAnsi="Tahoma" w:cs="Tahoma"/>
          <w:lang w:eastAsia="en-US"/>
        </w:rPr>
        <w:t xml:space="preserve"> </w:t>
      </w:r>
      <w:r w:rsidRPr="003C5E66">
        <w:rPr>
          <w:rFonts w:ascii="Tahoma" w:eastAsia="Frutiger" w:hAnsi="Tahoma" w:cs="Tahoma"/>
          <w:lang w:eastAsia="en-US"/>
        </w:rPr>
        <w:t>Za</w:t>
      </w:r>
      <w:r>
        <w:rPr>
          <w:rFonts w:ascii="Tahoma" w:eastAsia="Frutiger" w:hAnsi="Tahoma" w:cs="Tahoma"/>
          <w:lang w:eastAsia="en-US"/>
        </w:rPr>
        <w:t xml:space="preserve"> </w:t>
      </w:r>
      <w:r w:rsidRPr="003C5E66">
        <w:rPr>
          <w:rFonts w:ascii="Tahoma" w:eastAsia="Frutiger" w:hAnsi="Tahoma" w:cs="Tahoma"/>
          <w:lang w:eastAsia="en-US"/>
        </w:rPr>
        <w:t>pogodbena</w:t>
      </w:r>
      <w:r>
        <w:rPr>
          <w:rFonts w:ascii="Tahoma" w:eastAsia="Frutiger" w:hAnsi="Tahoma" w:cs="Tahoma"/>
          <w:lang w:eastAsia="en-US"/>
        </w:rPr>
        <w:t xml:space="preserve"> </w:t>
      </w:r>
      <w:r w:rsidRPr="003C5E66">
        <w:rPr>
          <w:rFonts w:ascii="Tahoma" w:eastAsia="Frutiger" w:hAnsi="Tahoma" w:cs="Tahoma"/>
          <w:lang w:eastAsia="en-US"/>
        </w:rPr>
        <w:t>dela</w:t>
      </w:r>
      <w:r>
        <w:rPr>
          <w:rFonts w:ascii="Tahoma" w:eastAsia="Frutiger" w:hAnsi="Tahoma" w:cs="Tahoma"/>
          <w:lang w:eastAsia="en-US"/>
        </w:rPr>
        <w:t xml:space="preserve"> </w:t>
      </w:r>
      <w:r w:rsidRPr="003C5E66">
        <w:rPr>
          <w:rFonts w:ascii="Tahoma" w:eastAsia="Frutiger" w:hAnsi="Tahoma" w:cs="Tahoma"/>
          <w:lang w:eastAsia="en-US"/>
        </w:rPr>
        <w:t>naročnik</w:t>
      </w:r>
      <w:r>
        <w:rPr>
          <w:rFonts w:ascii="Tahoma" w:eastAsia="Frutiger" w:hAnsi="Tahoma" w:cs="Tahoma"/>
          <w:lang w:eastAsia="en-US"/>
        </w:rPr>
        <w:t xml:space="preserve"> </w:t>
      </w:r>
      <w:r w:rsidRPr="003C5E66">
        <w:rPr>
          <w:rFonts w:ascii="Tahoma" w:eastAsia="Frutiger" w:hAnsi="Tahoma" w:cs="Tahoma"/>
          <w:lang w:eastAsia="en-US"/>
        </w:rPr>
        <w:t>ne</w:t>
      </w:r>
      <w:r>
        <w:rPr>
          <w:rFonts w:ascii="Tahoma" w:eastAsia="Frutiger" w:hAnsi="Tahoma" w:cs="Tahoma"/>
          <w:lang w:eastAsia="en-US"/>
        </w:rPr>
        <w:t xml:space="preserve"> </w:t>
      </w:r>
      <w:r w:rsidRPr="003C5E66">
        <w:rPr>
          <w:rFonts w:ascii="Tahoma" w:eastAsia="Frutiger" w:hAnsi="Tahoma" w:cs="Tahoma"/>
          <w:lang w:eastAsia="en-US"/>
        </w:rPr>
        <w:t>daje</w:t>
      </w:r>
      <w:r>
        <w:rPr>
          <w:rFonts w:ascii="Tahoma" w:eastAsia="Frutiger" w:hAnsi="Tahoma" w:cs="Tahoma"/>
          <w:lang w:eastAsia="en-US"/>
        </w:rPr>
        <w:t xml:space="preserve"> </w:t>
      </w:r>
      <w:r w:rsidRPr="003C5E66">
        <w:rPr>
          <w:rFonts w:ascii="Tahoma" w:eastAsia="Frutiger" w:hAnsi="Tahoma" w:cs="Tahoma"/>
          <w:lang w:eastAsia="en-US"/>
        </w:rPr>
        <w:t>avansa.</w:t>
      </w:r>
    </w:p>
    <w:p w14:paraId="2E0F0377" w14:textId="77777777" w:rsidR="003D4961" w:rsidRPr="003C5E66" w:rsidRDefault="003D4961" w:rsidP="003D4961">
      <w:pPr>
        <w:keepNext/>
        <w:keepLines/>
        <w:jc w:val="both"/>
        <w:rPr>
          <w:rFonts w:ascii="Tahoma" w:eastAsia="Frutiger" w:hAnsi="Tahoma" w:cs="Tahoma"/>
          <w:lang w:eastAsia="en-US"/>
        </w:rPr>
      </w:pPr>
    </w:p>
    <w:p w14:paraId="1104AC5F" w14:textId="77777777" w:rsidR="003D4961" w:rsidRDefault="003D4961" w:rsidP="003D4961">
      <w:pPr>
        <w:keepNext/>
        <w:keepLines/>
        <w:jc w:val="both"/>
        <w:rPr>
          <w:rFonts w:ascii="Tahoma" w:hAnsi="Tahoma" w:cs="Tahoma"/>
        </w:rPr>
      </w:pPr>
      <w:r w:rsidRPr="003C5E66">
        <w:rPr>
          <w:rFonts w:ascii="Tahoma" w:hAnsi="Tahoma" w:cs="Tahoma"/>
        </w:rPr>
        <w:t>Pogodbena</w:t>
      </w:r>
      <w:r>
        <w:rPr>
          <w:rFonts w:ascii="Tahoma" w:hAnsi="Tahoma" w:cs="Tahoma"/>
        </w:rPr>
        <w:t xml:space="preserve"> cena </w:t>
      </w:r>
      <w:r w:rsidRPr="003C5E66">
        <w:rPr>
          <w:rFonts w:ascii="Tahoma" w:hAnsi="Tahoma" w:cs="Tahoma"/>
        </w:rPr>
        <w:t>po</w:t>
      </w:r>
      <w:r>
        <w:rPr>
          <w:rFonts w:ascii="Tahoma" w:hAnsi="Tahoma" w:cs="Tahoma"/>
        </w:rPr>
        <w:t xml:space="preserve"> </w:t>
      </w:r>
      <w:r w:rsidRPr="003C5E66">
        <w:rPr>
          <w:rFonts w:ascii="Tahoma" w:hAnsi="Tahoma" w:cs="Tahoma"/>
        </w:rPr>
        <w:t>končni</w:t>
      </w:r>
      <w:r>
        <w:rPr>
          <w:rFonts w:ascii="Tahoma" w:hAnsi="Tahoma" w:cs="Tahoma"/>
        </w:rPr>
        <w:t xml:space="preserve"> </w:t>
      </w:r>
      <w:r w:rsidRPr="003C5E66">
        <w:rPr>
          <w:rFonts w:ascii="Tahoma" w:hAnsi="Tahoma" w:cs="Tahoma"/>
        </w:rPr>
        <w:t>ponudbi,</w:t>
      </w:r>
      <w:r>
        <w:rPr>
          <w:rFonts w:ascii="Tahoma" w:hAnsi="Tahoma" w:cs="Tahoma"/>
        </w:rPr>
        <w:t xml:space="preserve"> </w:t>
      </w:r>
      <w:r w:rsidR="00442EFF">
        <w:rPr>
          <w:rFonts w:ascii="Tahoma" w:hAnsi="Tahoma" w:cs="Tahoma"/>
        </w:rPr>
        <w:t xml:space="preserve">to je cena </w:t>
      </w:r>
      <w:r w:rsidRPr="003C5E66">
        <w:rPr>
          <w:rFonts w:ascii="Tahoma" w:hAnsi="Tahoma" w:cs="Tahoma"/>
        </w:rPr>
        <w:t>z</w:t>
      </w:r>
      <w:r>
        <w:rPr>
          <w:rFonts w:ascii="Tahoma" w:hAnsi="Tahoma" w:cs="Tahoma"/>
        </w:rPr>
        <w:t xml:space="preserve"> </w:t>
      </w:r>
      <w:r w:rsidRPr="003C5E66">
        <w:rPr>
          <w:rFonts w:ascii="Tahoma" w:hAnsi="Tahoma" w:cs="Tahoma"/>
        </w:rPr>
        <w:t>upoštevanim</w:t>
      </w:r>
      <w:r>
        <w:rPr>
          <w:rFonts w:ascii="Tahoma" w:hAnsi="Tahoma" w:cs="Tahoma"/>
        </w:rPr>
        <w:t xml:space="preserve"> </w:t>
      </w:r>
      <w:r w:rsidRPr="003C5E66">
        <w:rPr>
          <w:rFonts w:ascii="Tahoma" w:hAnsi="Tahoma" w:cs="Tahoma"/>
        </w:rPr>
        <w:t>__________________</w:t>
      </w:r>
      <w:r>
        <w:rPr>
          <w:rFonts w:ascii="Tahoma" w:hAnsi="Tahoma" w:cs="Tahoma"/>
        </w:rPr>
        <w:t xml:space="preserve"> </w:t>
      </w:r>
      <w:r w:rsidRPr="003C5E66">
        <w:rPr>
          <w:rFonts w:ascii="Tahoma" w:hAnsi="Tahoma" w:cs="Tahoma"/>
        </w:rPr>
        <w:t>odstotnim</w:t>
      </w:r>
      <w:r>
        <w:rPr>
          <w:rFonts w:ascii="Tahoma" w:hAnsi="Tahoma" w:cs="Tahoma"/>
        </w:rPr>
        <w:t xml:space="preserve"> </w:t>
      </w:r>
      <w:r w:rsidRPr="003C5E66">
        <w:rPr>
          <w:rFonts w:ascii="Tahoma" w:hAnsi="Tahoma" w:cs="Tahoma"/>
        </w:rPr>
        <w:t>(__</w:t>
      </w:r>
      <w:r>
        <w:rPr>
          <w:rFonts w:ascii="Tahoma" w:hAnsi="Tahoma" w:cs="Tahoma"/>
        </w:rPr>
        <w:t xml:space="preserve"> </w:t>
      </w:r>
      <w:r w:rsidRPr="003C5E66">
        <w:rPr>
          <w:rFonts w:ascii="Tahoma" w:hAnsi="Tahoma" w:cs="Tahoma"/>
        </w:rPr>
        <w:t>%)</w:t>
      </w:r>
      <w:r>
        <w:rPr>
          <w:rFonts w:ascii="Tahoma" w:hAnsi="Tahoma" w:cs="Tahoma"/>
        </w:rPr>
        <w:t xml:space="preserve"> </w:t>
      </w:r>
      <w:r w:rsidRPr="003C5E66">
        <w:rPr>
          <w:rFonts w:ascii="Tahoma" w:hAnsi="Tahoma" w:cs="Tahoma"/>
        </w:rPr>
        <w:t>popustom,</w:t>
      </w:r>
      <w:r>
        <w:rPr>
          <w:rFonts w:ascii="Tahoma" w:hAnsi="Tahoma" w:cs="Tahoma"/>
        </w:rPr>
        <w:t xml:space="preserve"> </w:t>
      </w:r>
      <w:r w:rsidRPr="003C5E66">
        <w:rPr>
          <w:rFonts w:ascii="Tahoma" w:hAnsi="Tahoma" w:cs="Tahoma"/>
        </w:rPr>
        <w:t>na</w:t>
      </w:r>
      <w:r>
        <w:rPr>
          <w:rFonts w:ascii="Tahoma" w:hAnsi="Tahoma" w:cs="Tahoma"/>
        </w:rPr>
        <w:t xml:space="preserve"> </w:t>
      </w:r>
      <w:r w:rsidRPr="003C5E66">
        <w:rPr>
          <w:rFonts w:ascii="Tahoma" w:hAnsi="Tahoma" w:cs="Tahoma"/>
        </w:rPr>
        <w:t>dan</w:t>
      </w:r>
      <w:r>
        <w:rPr>
          <w:rFonts w:ascii="Tahoma" w:hAnsi="Tahoma" w:cs="Tahoma"/>
        </w:rPr>
        <w:t xml:space="preserve"> </w:t>
      </w:r>
      <w:r w:rsidRPr="003C5E66">
        <w:rPr>
          <w:rFonts w:ascii="Tahoma" w:hAnsi="Tahoma" w:cs="Tahoma"/>
        </w:rPr>
        <w:t>sklenitve</w:t>
      </w:r>
      <w:r>
        <w:rPr>
          <w:rFonts w:ascii="Tahoma" w:hAnsi="Tahoma" w:cs="Tahoma"/>
        </w:rPr>
        <w:t xml:space="preserve"> </w:t>
      </w:r>
      <w:r w:rsidRPr="003C5E66">
        <w:rPr>
          <w:rFonts w:ascii="Tahoma" w:hAnsi="Tahoma" w:cs="Tahoma"/>
        </w:rPr>
        <w:t>te</w:t>
      </w:r>
      <w:r>
        <w:rPr>
          <w:rFonts w:ascii="Tahoma" w:hAnsi="Tahoma" w:cs="Tahoma"/>
        </w:rPr>
        <w:t xml:space="preserve"> </w:t>
      </w:r>
      <w:r w:rsidRPr="003C5E66">
        <w:rPr>
          <w:rFonts w:ascii="Tahoma" w:hAnsi="Tahoma" w:cs="Tahoma"/>
        </w:rPr>
        <w:t>pogodbe</w:t>
      </w:r>
      <w:r>
        <w:rPr>
          <w:rFonts w:ascii="Tahoma" w:hAnsi="Tahoma" w:cs="Tahoma"/>
        </w:rPr>
        <w:t xml:space="preserve"> </w:t>
      </w:r>
      <w:r w:rsidRPr="003C5E66">
        <w:rPr>
          <w:rFonts w:ascii="Tahoma" w:hAnsi="Tahoma" w:cs="Tahoma"/>
        </w:rPr>
        <w:t>znaša:</w:t>
      </w:r>
    </w:p>
    <w:p w14:paraId="7B557E91" w14:textId="77777777" w:rsidR="003D4961" w:rsidRDefault="003D4961" w:rsidP="003D4961">
      <w:pPr>
        <w:keepNext/>
        <w:keepLines/>
        <w:jc w:val="both"/>
        <w:rPr>
          <w:rFonts w:ascii="Tahoma" w:hAnsi="Tahoma" w:cs="Tahoma"/>
        </w:rPr>
      </w:pPr>
    </w:p>
    <w:tbl>
      <w:tblPr>
        <w:tblStyle w:val="Tabelamrea"/>
        <w:tblW w:w="0" w:type="auto"/>
        <w:tblLook w:val="04A0" w:firstRow="1" w:lastRow="0" w:firstColumn="1" w:lastColumn="0" w:noHBand="0" w:noVBand="1"/>
      </w:tblPr>
      <w:tblGrid>
        <w:gridCol w:w="677"/>
        <w:gridCol w:w="5578"/>
        <w:gridCol w:w="991"/>
        <w:gridCol w:w="2098"/>
      </w:tblGrid>
      <w:tr w:rsidR="003D4961" w:rsidRPr="00D0460F" w14:paraId="135E2B6F" w14:textId="77777777" w:rsidTr="00960237">
        <w:tc>
          <w:tcPr>
            <w:tcW w:w="676" w:type="dxa"/>
          </w:tcPr>
          <w:p w14:paraId="19E57A83" w14:textId="77777777" w:rsidR="003D4961" w:rsidRPr="00D0460F" w:rsidRDefault="003D4961" w:rsidP="00960237">
            <w:pPr>
              <w:keepNext/>
              <w:keepLines/>
              <w:numPr>
                <w:ilvl w:val="12"/>
                <w:numId w:val="0"/>
              </w:numPr>
              <w:tabs>
                <w:tab w:val="left" w:pos="3402"/>
                <w:tab w:val="left" w:pos="5529"/>
                <w:tab w:val="right" w:pos="8505"/>
              </w:tabs>
              <w:jc w:val="both"/>
              <w:rPr>
                <w:rFonts w:ascii="Tahoma" w:hAnsi="Tahoma" w:cs="Tahoma"/>
                <w:b/>
              </w:rPr>
            </w:pPr>
            <w:r w:rsidRPr="00D0460F">
              <w:rPr>
                <w:rFonts w:ascii="Tahoma" w:hAnsi="Tahoma" w:cs="Tahoma"/>
                <w:b/>
              </w:rPr>
              <w:t>Faz</w:t>
            </w:r>
            <w:r>
              <w:rPr>
                <w:rFonts w:ascii="Tahoma" w:hAnsi="Tahoma" w:cs="Tahoma"/>
                <w:b/>
              </w:rPr>
              <w:t>a</w:t>
            </w:r>
          </w:p>
        </w:tc>
        <w:tc>
          <w:tcPr>
            <w:tcW w:w="5579" w:type="dxa"/>
          </w:tcPr>
          <w:p w14:paraId="1399B48E" w14:textId="77777777" w:rsidR="003D4961" w:rsidRPr="00D0460F" w:rsidRDefault="003D4961" w:rsidP="00960237">
            <w:pPr>
              <w:keepNext/>
              <w:keepLines/>
              <w:numPr>
                <w:ilvl w:val="12"/>
                <w:numId w:val="0"/>
              </w:numPr>
              <w:tabs>
                <w:tab w:val="left" w:pos="3402"/>
                <w:tab w:val="left" w:pos="5529"/>
                <w:tab w:val="right" w:pos="8505"/>
              </w:tabs>
              <w:jc w:val="both"/>
              <w:rPr>
                <w:rFonts w:ascii="Tahoma" w:hAnsi="Tahoma" w:cs="Tahoma"/>
                <w:b/>
              </w:rPr>
            </w:pPr>
            <w:r>
              <w:rPr>
                <w:rFonts w:ascii="Tahoma" w:hAnsi="Tahoma" w:cs="Tahoma"/>
                <w:b/>
              </w:rPr>
              <w:t>Naziv faze</w:t>
            </w:r>
          </w:p>
        </w:tc>
        <w:tc>
          <w:tcPr>
            <w:tcW w:w="991" w:type="dxa"/>
          </w:tcPr>
          <w:p w14:paraId="0AB07193" w14:textId="77777777" w:rsidR="003D4961" w:rsidRPr="00D0460F" w:rsidRDefault="003D4961" w:rsidP="00960237">
            <w:pPr>
              <w:keepNext/>
              <w:keepLines/>
              <w:numPr>
                <w:ilvl w:val="12"/>
                <w:numId w:val="0"/>
              </w:numPr>
              <w:tabs>
                <w:tab w:val="left" w:pos="3402"/>
                <w:tab w:val="left" w:pos="5529"/>
                <w:tab w:val="right" w:pos="8505"/>
              </w:tabs>
              <w:jc w:val="both"/>
              <w:rPr>
                <w:rFonts w:ascii="Tahoma" w:hAnsi="Tahoma" w:cs="Tahoma"/>
                <w:b/>
              </w:rPr>
            </w:pPr>
            <w:r w:rsidRPr="00D0460F">
              <w:rPr>
                <w:rFonts w:ascii="Tahoma" w:hAnsi="Tahoma" w:cs="Tahoma"/>
                <w:b/>
              </w:rPr>
              <w:t>Enota</w:t>
            </w:r>
            <w:r>
              <w:rPr>
                <w:rFonts w:ascii="Tahoma" w:hAnsi="Tahoma" w:cs="Tahoma"/>
                <w:b/>
              </w:rPr>
              <w:t xml:space="preserve"> </w:t>
            </w:r>
            <w:r w:rsidRPr="00D0460F">
              <w:rPr>
                <w:rFonts w:ascii="Tahoma" w:hAnsi="Tahoma" w:cs="Tahoma"/>
                <w:b/>
              </w:rPr>
              <w:t>mere</w:t>
            </w:r>
          </w:p>
        </w:tc>
        <w:tc>
          <w:tcPr>
            <w:tcW w:w="2098" w:type="dxa"/>
          </w:tcPr>
          <w:p w14:paraId="2E01BA8B" w14:textId="77777777" w:rsidR="003D4961" w:rsidRPr="00D0460F" w:rsidRDefault="003D4961" w:rsidP="00960237">
            <w:pPr>
              <w:keepNext/>
              <w:keepLines/>
              <w:numPr>
                <w:ilvl w:val="12"/>
                <w:numId w:val="0"/>
              </w:numPr>
              <w:tabs>
                <w:tab w:val="left" w:pos="3402"/>
                <w:tab w:val="left" w:pos="5529"/>
                <w:tab w:val="right" w:pos="8505"/>
              </w:tabs>
              <w:jc w:val="both"/>
              <w:rPr>
                <w:rFonts w:ascii="Tahoma" w:hAnsi="Tahoma" w:cs="Tahoma"/>
                <w:b/>
              </w:rPr>
            </w:pPr>
            <w:r w:rsidRPr="00D0460F">
              <w:rPr>
                <w:rFonts w:ascii="Tahoma" w:hAnsi="Tahoma" w:cs="Tahoma"/>
                <w:b/>
              </w:rPr>
              <w:t>Vrednost</w:t>
            </w:r>
            <w:r>
              <w:rPr>
                <w:rFonts w:ascii="Tahoma" w:hAnsi="Tahoma" w:cs="Tahoma"/>
                <w:b/>
              </w:rPr>
              <w:t xml:space="preserve"> </w:t>
            </w:r>
            <w:r w:rsidRPr="00D0460F">
              <w:rPr>
                <w:rFonts w:ascii="Tahoma" w:hAnsi="Tahoma" w:cs="Tahoma"/>
                <w:b/>
              </w:rPr>
              <w:t>v</w:t>
            </w:r>
            <w:r>
              <w:rPr>
                <w:rFonts w:ascii="Tahoma" w:hAnsi="Tahoma" w:cs="Tahoma"/>
                <w:b/>
              </w:rPr>
              <w:t xml:space="preserve"> </w:t>
            </w:r>
            <w:r w:rsidRPr="00D0460F">
              <w:rPr>
                <w:rFonts w:ascii="Tahoma" w:hAnsi="Tahoma" w:cs="Tahoma"/>
                <w:b/>
              </w:rPr>
              <w:t>EUR</w:t>
            </w:r>
            <w:r>
              <w:rPr>
                <w:rFonts w:ascii="Tahoma" w:hAnsi="Tahoma" w:cs="Tahoma"/>
                <w:b/>
              </w:rPr>
              <w:t xml:space="preserve"> </w:t>
            </w:r>
            <w:r w:rsidRPr="00D0460F">
              <w:rPr>
                <w:rFonts w:ascii="Tahoma" w:hAnsi="Tahoma" w:cs="Tahoma"/>
                <w:b/>
              </w:rPr>
              <w:t>brez</w:t>
            </w:r>
            <w:r>
              <w:rPr>
                <w:rFonts w:ascii="Tahoma" w:hAnsi="Tahoma" w:cs="Tahoma"/>
                <w:b/>
              </w:rPr>
              <w:t xml:space="preserve"> </w:t>
            </w:r>
            <w:r w:rsidRPr="00D0460F">
              <w:rPr>
                <w:rFonts w:ascii="Tahoma" w:hAnsi="Tahoma" w:cs="Tahoma"/>
                <w:b/>
              </w:rPr>
              <w:t>DDV</w:t>
            </w:r>
          </w:p>
        </w:tc>
      </w:tr>
      <w:tr w:rsidR="003D4961" w:rsidRPr="00D0460F" w14:paraId="2BDDC1BA" w14:textId="77777777" w:rsidTr="00960237">
        <w:tc>
          <w:tcPr>
            <w:tcW w:w="676" w:type="dxa"/>
          </w:tcPr>
          <w:p w14:paraId="1EB4F900" w14:textId="77777777" w:rsidR="003D4961" w:rsidRPr="00D0460F" w:rsidRDefault="003D4961" w:rsidP="00960237">
            <w:pPr>
              <w:keepNext/>
              <w:keepLines/>
              <w:numPr>
                <w:ilvl w:val="12"/>
                <w:numId w:val="0"/>
              </w:numPr>
              <w:tabs>
                <w:tab w:val="left" w:pos="3402"/>
                <w:tab w:val="left" w:pos="5529"/>
                <w:tab w:val="right" w:pos="8505"/>
              </w:tabs>
              <w:jc w:val="both"/>
              <w:rPr>
                <w:rFonts w:ascii="Tahoma" w:hAnsi="Tahoma" w:cs="Tahoma"/>
                <w:b/>
              </w:rPr>
            </w:pPr>
            <w:r w:rsidRPr="00D0460F">
              <w:rPr>
                <w:rFonts w:ascii="Tahoma" w:hAnsi="Tahoma" w:cs="Tahoma"/>
                <w:b/>
              </w:rPr>
              <w:t>I</w:t>
            </w:r>
            <w:r>
              <w:rPr>
                <w:rFonts w:ascii="Tahoma" w:hAnsi="Tahoma" w:cs="Tahoma"/>
                <w:b/>
              </w:rPr>
              <w:t>.</w:t>
            </w:r>
            <w:r w:rsidRPr="00D0460F">
              <w:rPr>
                <w:rFonts w:ascii="Tahoma" w:hAnsi="Tahoma" w:cs="Tahoma"/>
                <w:b/>
              </w:rPr>
              <w:t>)</w:t>
            </w:r>
          </w:p>
        </w:tc>
        <w:tc>
          <w:tcPr>
            <w:tcW w:w="5579" w:type="dxa"/>
          </w:tcPr>
          <w:p w14:paraId="1FC126E8" w14:textId="77777777" w:rsidR="003D4961" w:rsidRPr="00D0460F" w:rsidRDefault="003D4961" w:rsidP="00960237">
            <w:pPr>
              <w:keepNext/>
              <w:keepLines/>
              <w:numPr>
                <w:ilvl w:val="12"/>
                <w:numId w:val="0"/>
              </w:numPr>
              <w:tabs>
                <w:tab w:val="left" w:pos="3402"/>
                <w:tab w:val="left" w:pos="5529"/>
                <w:tab w:val="right" w:pos="8505"/>
              </w:tabs>
              <w:jc w:val="both"/>
              <w:rPr>
                <w:rFonts w:ascii="Tahoma" w:hAnsi="Tahoma" w:cs="Tahoma"/>
              </w:rPr>
            </w:pPr>
            <w:r w:rsidRPr="00D62E0D">
              <w:rPr>
                <w:rFonts w:ascii="Tahoma" w:hAnsi="Tahoma" w:cs="Tahoma"/>
              </w:rPr>
              <w:t>Postavitev</w:t>
            </w:r>
            <w:r>
              <w:rPr>
                <w:rFonts w:ascii="Tahoma" w:hAnsi="Tahoma" w:cs="Tahoma"/>
              </w:rPr>
              <w:t xml:space="preserve"> </w:t>
            </w:r>
            <w:r w:rsidRPr="00D62E0D">
              <w:rPr>
                <w:rFonts w:ascii="Tahoma" w:hAnsi="Tahoma" w:cs="Tahoma"/>
              </w:rPr>
              <w:t>osnovnega</w:t>
            </w:r>
            <w:r>
              <w:rPr>
                <w:rFonts w:ascii="Tahoma" w:hAnsi="Tahoma" w:cs="Tahoma"/>
              </w:rPr>
              <w:t xml:space="preserve"> </w:t>
            </w:r>
            <w:r w:rsidRPr="00D62E0D">
              <w:rPr>
                <w:rFonts w:ascii="Tahoma" w:hAnsi="Tahoma" w:cs="Tahoma"/>
              </w:rPr>
              <w:t>koncepta</w:t>
            </w:r>
            <w:r>
              <w:rPr>
                <w:rFonts w:ascii="Tahoma" w:hAnsi="Tahoma" w:cs="Tahoma"/>
              </w:rPr>
              <w:t xml:space="preserve"> </w:t>
            </w:r>
            <w:r w:rsidRPr="00D62E0D">
              <w:rPr>
                <w:rFonts w:ascii="Tahoma" w:hAnsi="Tahoma" w:cs="Tahoma"/>
              </w:rPr>
              <w:t>procesov</w:t>
            </w:r>
            <w:r>
              <w:rPr>
                <w:rFonts w:ascii="Tahoma" w:hAnsi="Tahoma" w:cs="Tahoma"/>
              </w:rPr>
              <w:t xml:space="preserve"> </w:t>
            </w:r>
            <w:r w:rsidRPr="00D62E0D">
              <w:rPr>
                <w:rFonts w:ascii="Tahoma" w:hAnsi="Tahoma" w:cs="Tahoma"/>
              </w:rPr>
              <w:t>mehanske</w:t>
            </w:r>
            <w:r>
              <w:rPr>
                <w:rFonts w:ascii="Tahoma" w:hAnsi="Tahoma" w:cs="Tahoma"/>
              </w:rPr>
              <w:t xml:space="preserve"> </w:t>
            </w:r>
            <w:r w:rsidRPr="00D62E0D">
              <w:rPr>
                <w:rFonts w:ascii="Tahoma" w:hAnsi="Tahoma" w:cs="Tahoma"/>
              </w:rPr>
              <w:t>predelave</w:t>
            </w:r>
            <w:r>
              <w:rPr>
                <w:rFonts w:ascii="Tahoma" w:hAnsi="Tahoma" w:cs="Tahoma"/>
              </w:rPr>
              <w:t xml:space="preserve"> </w:t>
            </w:r>
            <w:r w:rsidRPr="00D62E0D">
              <w:rPr>
                <w:rFonts w:ascii="Tahoma" w:hAnsi="Tahoma" w:cs="Tahoma"/>
              </w:rPr>
              <w:t>in</w:t>
            </w:r>
            <w:r>
              <w:rPr>
                <w:rFonts w:ascii="Tahoma" w:hAnsi="Tahoma" w:cs="Tahoma"/>
              </w:rPr>
              <w:t xml:space="preserve"> </w:t>
            </w:r>
            <w:r w:rsidRPr="00D62E0D">
              <w:rPr>
                <w:rFonts w:ascii="Tahoma" w:hAnsi="Tahoma" w:cs="Tahoma"/>
              </w:rPr>
              <w:t>skladiščenja</w:t>
            </w:r>
            <w:r>
              <w:rPr>
                <w:rFonts w:ascii="Tahoma" w:hAnsi="Tahoma" w:cs="Tahoma"/>
              </w:rPr>
              <w:t xml:space="preserve"> </w:t>
            </w:r>
            <w:r w:rsidRPr="00D62E0D">
              <w:rPr>
                <w:rFonts w:ascii="Tahoma" w:hAnsi="Tahoma" w:cs="Tahoma"/>
              </w:rPr>
              <w:t>odpadkov,</w:t>
            </w:r>
            <w:r>
              <w:rPr>
                <w:rFonts w:ascii="Tahoma" w:hAnsi="Tahoma" w:cs="Tahoma"/>
              </w:rPr>
              <w:t xml:space="preserve"> </w:t>
            </w:r>
            <w:r w:rsidRPr="00D62E0D">
              <w:rPr>
                <w:rFonts w:ascii="Tahoma" w:hAnsi="Tahoma" w:cs="Tahoma"/>
              </w:rPr>
              <w:t>energijske</w:t>
            </w:r>
            <w:r>
              <w:rPr>
                <w:rFonts w:ascii="Tahoma" w:hAnsi="Tahoma" w:cs="Tahoma"/>
              </w:rPr>
              <w:t xml:space="preserve"> </w:t>
            </w:r>
            <w:r w:rsidRPr="00D62E0D">
              <w:rPr>
                <w:rFonts w:ascii="Tahoma" w:hAnsi="Tahoma" w:cs="Tahoma"/>
              </w:rPr>
              <w:t>izrabe</w:t>
            </w:r>
            <w:r>
              <w:rPr>
                <w:rFonts w:ascii="Tahoma" w:hAnsi="Tahoma" w:cs="Tahoma"/>
              </w:rPr>
              <w:t xml:space="preserve"> </w:t>
            </w:r>
            <w:r w:rsidRPr="00D62E0D">
              <w:rPr>
                <w:rFonts w:ascii="Tahoma" w:hAnsi="Tahoma" w:cs="Tahoma"/>
              </w:rPr>
              <w:t>odpadkov</w:t>
            </w:r>
            <w:r>
              <w:rPr>
                <w:rFonts w:ascii="Tahoma" w:hAnsi="Tahoma" w:cs="Tahoma"/>
              </w:rPr>
              <w:t xml:space="preserve"> </w:t>
            </w:r>
            <w:r w:rsidRPr="00D62E0D">
              <w:rPr>
                <w:rFonts w:ascii="Tahoma" w:hAnsi="Tahoma" w:cs="Tahoma"/>
              </w:rPr>
              <w:t>ter</w:t>
            </w:r>
            <w:r>
              <w:rPr>
                <w:rFonts w:ascii="Tahoma" w:hAnsi="Tahoma" w:cs="Tahoma"/>
              </w:rPr>
              <w:t xml:space="preserve"> </w:t>
            </w:r>
            <w:r w:rsidRPr="00D62E0D">
              <w:rPr>
                <w:rFonts w:ascii="Tahoma" w:hAnsi="Tahoma" w:cs="Tahoma"/>
              </w:rPr>
              <w:t>stabilizacije</w:t>
            </w:r>
            <w:r>
              <w:rPr>
                <w:rFonts w:ascii="Tahoma" w:hAnsi="Tahoma" w:cs="Tahoma"/>
              </w:rPr>
              <w:t xml:space="preserve"> </w:t>
            </w:r>
            <w:r w:rsidRPr="00D62E0D">
              <w:rPr>
                <w:rFonts w:ascii="Tahoma" w:hAnsi="Tahoma" w:cs="Tahoma"/>
              </w:rPr>
              <w:t>produktov</w:t>
            </w:r>
            <w:r>
              <w:rPr>
                <w:rFonts w:ascii="Tahoma" w:hAnsi="Tahoma" w:cs="Tahoma"/>
              </w:rPr>
              <w:t xml:space="preserve"> </w:t>
            </w:r>
            <w:r w:rsidRPr="00D62E0D">
              <w:rPr>
                <w:rFonts w:ascii="Tahoma" w:hAnsi="Tahoma" w:cs="Tahoma"/>
              </w:rPr>
              <w:t>energijske</w:t>
            </w:r>
            <w:r>
              <w:rPr>
                <w:rFonts w:ascii="Tahoma" w:hAnsi="Tahoma" w:cs="Tahoma"/>
              </w:rPr>
              <w:t xml:space="preserve"> </w:t>
            </w:r>
            <w:r w:rsidRPr="00D62E0D">
              <w:rPr>
                <w:rFonts w:ascii="Tahoma" w:hAnsi="Tahoma" w:cs="Tahoma"/>
              </w:rPr>
              <w:t>izrabe</w:t>
            </w:r>
            <w:r>
              <w:rPr>
                <w:rFonts w:ascii="Tahoma" w:hAnsi="Tahoma" w:cs="Tahoma"/>
              </w:rPr>
              <w:t xml:space="preserve"> </w:t>
            </w:r>
            <w:r w:rsidRPr="00D62E0D">
              <w:rPr>
                <w:rFonts w:ascii="Tahoma" w:hAnsi="Tahoma" w:cs="Tahoma"/>
              </w:rPr>
              <w:t>odpadkov</w:t>
            </w:r>
            <w:r>
              <w:rPr>
                <w:rFonts w:ascii="Tahoma" w:hAnsi="Tahoma" w:cs="Tahoma"/>
              </w:rPr>
              <w:t xml:space="preserve"> </w:t>
            </w:r>
            <w:r w:rsidRPr="00D62E0D">
              <w:rPr>
                <w:rFonts w:ascii="Tahoma" w:hAnsi="Tahoma" w:cs="Tahoma"/>
              </w:rPr>
              <w:t>v</w:t>
            </w:r>
            <w:r>
              <w:rPr>
                <w:rFonts w:ascii="Tahoma" w:hAnsi="Tahoma" w:cs="Tahoma"/>
              </w:rPr>
              <w:t xml:space="preserve"> </w:t>
            </w:r>
            <w:r w:rsidRPr="00D62E0D">
              <w:rPr>
                <w:rFonts w:ascii="Tahoma" w:hAnsi="Tahoma" w:cs="Tahoma"/>
              </w:rPr>
              <w:t>TEO</w:t>
            </w:r>
            <w:r>
              <w:rPr>
                <w:rFonts w:ascii="Tahoma" w:hAnsi="Tahoma" w:cs="Tahoma"/>
              </w:rPr>
              <w:t xml:space="preserve"> </w:t>
            </w:r>
            <w:r w:rsidRPr="00D62E0D">
              <w:rPr>
                <w:rFonts w:ascii="Tahoma" w:hAnsi="Tahoma" w:cs="Tahoma"/>
              </w:rPr>
              <w:t>Ljubljana</w:t>
            </w:r>
          </w:p>
        </w:tc>
        <w:tc>
          <w:tcPr>
            <w:tcW w:w="991" w:type="dxa"/>
            <w:vAlign w:val="center"/>
          </w:tcPr>
          <w:p w14:paraId="4FFE44B5" w14:textId="77777777" w:rsidR="003D4961" w:rsidRPr="00D0460F" w:rsidRDefault="003D4961" w:rsidP="00960237">
            <w:pPr>
              <w:keepNext/>
              <w:keepLines/>
              <w:numPr>
                <w:ilvl w:val="12"/>
                <w:numId w:val="0"/>
              </w:numPr>
              <w:tabs>
                <w:tab w:val="left" w:pos="3402"/>
                <w:tab w:val="left" w:pos="5529"/>
                <w:tab w:val="right" w:pos="8505"/>
              </w:tabs>
              <w:jc w:val="both"/>
              <w:rPr>
                <w:rFonts w:ascii="Tahoma" w:hAnsi="Tahoma" w:cs="Tahoma"/>
              </w:rPr>
            </w:pPr>
            <w:r w:rsidRPr="00D0460F">
              <w:rPr>
                <w:rFonts w:ascii="Tahoma" w:hAnsi="Tahoma" w:cs="Tahoma"/>
              </w:rPr>
              <w:t>komplet</w:t>
            </w:r>
          </w:p>
        </w:tc>
        <w:tc>
          <w:tcPr>
            <w:tcW w:w="2098" w:type="dxa"/>
          </w:tcPr>
          <w:p w14:paraId="689EB6F5" w14:textId="77777777" w:rsidR="003D4961" w:rsidRPr="00D0460F" w:rsidRDefault="003D4961" w:rsidP="00960237">
            <w:pPr>
              <w:keepNext/>
              <w:keepLines/>
              <w:numPr>
                <w:ilvl w:val="12"/>
                <w:numId w:val="0"/>
              </w:numPr>
              <w:tabs>
                <w:tab w:val="left" w:pos="3402"/>
                <w:tab w:val="left" w:pos="5529"/>
                <w:tab w:val="right" w:pos="8505"/>
              </w:tabs>
              <w:jc w:val="both"/>
              <w:rPr>
                <w:rFonts w:ascii="Tahoma" w:hAnsi="Tahoma" w:cs="Tahoma"/>
                <w:b/>
              </w:rPr>
            </w:pPr>
          </w:p>
        </w:tc>
      </w:tr>
      <w:tr w:rsidR="003D4961" w:rsidRPr="00D0460F" w14:paraId="27BDB94A" w14:textId="77777777" w:rsidTr="00960237">
        <w:tc>
          <w:tcPr>
            <w:tcW w:w="676" w:type="dxa"/>
          </w:tcPr>
          <w:p w14:paraId="755DC58C" w14:textId="77777777" w:rsidR="003D4961" w:rsidRPr="00D0460F" w:rsidRDefault="003D4961" w:rsidP="00960237">
            <w:pPr>
              <w:keepNext/>
              <w:keepLines/>
              <w:numPr>
                <w:ilvl w:val="12"/>
                <w:numId w:val="0"/>
              </w:numPr>
              <w:tabs>
                <w:tab w:val="left" w:pos="3402"/>
                <w:tab w:val="left" w:pos="5529"/>
                <w:tab w:val="right" w:pos="8505"/>
              </w:tabs>
              <w:jc w:val="both"/>
              <w:rPr>
                <w:rFonts w:ascii="Tahoma" w:hAnsi="Tahoma" w:cs="Tahoma"/>
                <w:b/>
              </w:rPr>
            </w:pPr>
            <w:r w:rsidRPr="00D0460F">
              <w:rPr>
                <w:rFonts w:ascii="Tahoma" w:hAnsi="Tahoma" w:cs="Tahoma"/>
                <w:b/>
              </w:rPr>
              <w:t>II</w:t>
            </w:r>
            <w:r>
              <w:rPr>
                <w:rFonts w:ascii="Tahoma" w:hAnsi="Tahoma" w:cs="Tahoma"/>
                <w:b/>
              </w:rPr>
              <w:t>.</w:t>
            </w:r>
            <w:r w:rsidRPr="00D0460F">
              <w:rPr>
                <w:rFonts w:ascii="Tahoma" w:hAnsi="Tahoma" w:cs="Tahoma"/>
                <w:b/>
              </w:rPr>
              <w:t>)</w:t>
            </w:r>
          </w:p>
        </w:tc>
        <w:tc>
          <w:tcPr>
            <w:tcW w:w="5579" w:type="dxa"/>
          </w:tcPr>
          <w:p w14:paraId="297088EB" w14:textId="77777777" w:rsidR="003D4961" w:rsidRPr="00D0460F" w:rsidRDefault="003D4961" w:rsidP="00960237">
            <w:pPr>
              <w:keepNext/>
              <w:keepLines/>
              <w:numPr>
                <w:ilvl w:val="12"/>
                <w:numId w:val="0"/>
              </w:numPr>
              <w:tabs>
                <w:tab w:val="left" w:pos="3402"/>
                <w:tab w:val="left" w:pos="5529"/>
                <w:tab w:val="right" w:pos="8505"/>
              </w:tabs>
              <w:jc w:val="both"/>
              <w:rPr>
                <w:rFonts w:ascii="Tahoma" w:hAnsi="Tahoma" w:cs="Tahoma"/>
              </w:rPr>
            </w:pPr>
            <w:r w:rsidRPr="00D62E0D">
              <w:rPr>
                <w:rFonts w:ascii="Tahoma" w:hAnsi="Tahoma" w:cs="Tahoma"/>
              </w:rPr>
              <w:t>Postavitev</w:t>
            </w:r>
            <w:r>
              <w:rPr>
                <w:rFonts w:ascii="Tahoma" w:hAnsi="Tahoma" w:cs="Tahoma"/>
              </w:rPr>
              <w:t xml:space="preserve"> </w:t>
            </w:r>
            <w:r w:rsidRPr="00D62E0D">
              <w:rPr>
                <w:rFonts w:ascii="Tahoma" w:hAnsi="Tahoma" w:cs="Tahoma"/>
              </w:rPr>
              <w:t>inženirskih</w:t>
            </w:r>
            <w:r>
              <w:rPr>
                <w:rFonts w:ascii="Tahoma" w:hAnsi="Tahoma" w:cs="Tahoma"/>
              </w:rPr>
              <w:t xml:space="preserve"> </w:t>
            </w:r>
            <w:r w:rsidRPr="00D62E0D">
              <w:rPr>
                <w:rFonts w:ascii="Tahoma" w:hAnsi="Tahoma" w:cs="Tahoma"/>
              </w:rPr>
              <w:t>rešitev</w:t>
            </w:r>
            <w:r>
              <w:rPr>
                <w:rFonts w:ascii="Tahoma" w:hAnsi="Tahoma" w:cs="Tahoma"/>
              </w:rPr>
              <w:t xml:space="preserve"> </w:t>
            </w:r>
            <w:r w:rsidRPr="00D62E0D">
              <w:rPr>
                <w:rFonts w:ascii="Tahoma" w:hAnsi="Tahoma" w:cs="Tahoma"/>
              </w:rPr>
              <w:t>procesov</w:t>
            </w:r>
            <w:r>
              <w:rPr>
                <w:rFonts w:ascii="Tahoma" w:hAnsi="Tahoma" w:cs="Tahoma"/>
              </w:rPr>
              <w:t xml:space="preserve"> </w:t>
            </w:r>
            <w:r w:rsidRPr="00D62E0D">
              <w:rPr>
                <w:rFonts w:ascii="Tahoma" w:hAnsi="Tahoma" w:cs="Tahoma"/>
              </w:rPr>
              <w:t>mehanske</w:t>
            </w:r>
            <w:r>
              <w:rPr>
                <w:rFonts w:ascii="Tahoma" w:hAnsi="Tahoma" w:cs="Tahoma"/>
              </w:rPr>
              <w:t xml:space="preserve"> </w:t>
            </w:r>
            <w:r w:rsidRPr="00D62E0D">
              <w:rPr>
                <w:rFonts w:ascii="Tahoma" w:hAnsi="Tahoma" w:cs="Tahoma"/>
              </w:rPr>
              <w:t>predelave</w:t>
            </w:r>
            <w:r>
              <w:rPr>
                <w:rFonts w:ascii="Tahoma" w:hAnsi="Tahoma" w:cs="Tahoma"/>
              </w:rPr>
              <w:t xml:space="preserve"> </w:t>
            </w:r>
            <w:r w:rsidRPr="00D62E0D">
              <w:rPr>
                <w:rFonts w:ascii="Tahoma" w:hAnsi="Tahoma" w:cs="Tahoma"/>
              </w:rPr>
              <w:t>odpadkov,</w:t>
            </w:r>
            <w:r>
              <w:rPr>
                <w:rFonts w:ascii="Tahoma" w:hAnsi="Tahoma" w:cs="Tahoma"/>
              </w:rPr>
              <w:t xml:space="preserve"> </w:t>
            </w:r>
            <w:r w:rsidRPr="00D62E0D">
              <w:rPr>
                <w:rFonts w:ascii="Tahoma" w:hAnsi="Tahoma" w:cs="Tahoma"/>
              </w:rPr>
              <w:t>logistiko</w:t>
            </w:r>
            <w:r>
              <w:rPr>
                <w:rFonts w:ascii="Tahoma" w:hAnsi="Tahoma" w:cs="Tahoma"/>
              </w:rPr>
              <w:t xml:space="preserve"> </w:t>
            </w:r>
            <w:r w:rsidRPr="00D62E0D">
              <w:rPr>
                <w:rFonts w:ascii="Tahoma" w:hAnsi="Tahoma" w:cs="Tahoma"/>
              </w:rPr>
              <w:t>oskrbe,</w:t>
            </w:r>
            <w:r>
              <w:rPr>
                <w:rFonts w:ascii="Tahoma" w:hAnsi="Tahoma" w:cs="Tahoma"/>
              </w:rPr>
              <w:t xml:space="preserve"> </w:t>
            </w:r>
            <w:r w:rsidRPr="00D62E0D">
              <w:rPr>
                <w:rFonts w:ascii="Tahoma" w:hAnsi="Tahoma" w:cs="Tahoma"/>
              </w:rPr>
              <w:t>energijske</w:t>
            </w:r>
            <w:r>
              <w:rPr>
                <w:rFonts w:ascii="Tahoma" w:hAnsi="Tahoma" w:cs="Tahoma"/>
              </w:rPr>
              <w:t xml:space="preserve"> </w:t>
            </w:r>
            <w:r w:rsidRPr="00D62E0D">
              <w:rPr>
                <w:rFonts w:ascii="Tahoma" w:hAnsi="Tahoma" w:cs="Tahoma"/>
              </w:rPr>
              <w:t>izrabe</w:t>
            </w:r>
            <w:r>
              <w:rPr>
                <w:rFonts w:ascii="Tahoma" w:hAnsi="Tahoma" w:cs="Tahoma"/>
              </w:rPr>
              <w:t xml:space="preserve"> </w:t>
            </w:r>
            <w:r w:rsidRPr="00D62E0D">
              <w:rPr>
                <w:rFonts w:ascii="Tahoma" w:hAnsi="Tahoma" w:cs="Tahoma"/>
              </w:rPr>
              <w:t>odpadkov</w:t>
            </w:r>
            <w:r>
              <w:rPr>
                <w:rFonts w:ascii="Tahoma" w:hAnsi="Tahoma" w:cs="Tahoma"/>
              </w:rPr>
              <w:t xml:space="preserve"> </w:t>
            </w:r>
            <w:r w:rsidRPr="00D62E0D">
              <w:rPr>
                <w:rFonts w:ascii="Tahoma" w:hAnsi="Tahoma" w:cs="Tahoma"/>
              </w:rPr>
              <w:t>ter</w:t>
            </w:r>
            <w:r>
              <w:rPr>
                <w:rFonts w:ascii="Tahoma" w:hAnsi="Tahoma" w:cs="Tahoma"/>
              </w:rPr>
              <w:t xml:space="preserve"> </w:t>
            </w:r>
            <w:r w:rsidRPr="00D62E0D">
              <w:rPr>
                <w:rFonts w:ascii="Tahoma" w:hAnsi="Tahoma" w:cs="Tahoma"/>
              </w:rPr>
              <w:t>stabilizacije</w:t>
            </w:r>
            <w:r>
              <w:rPr>
                <w:rFonts w:ascii="Tahoma" w:hAnsi="Tahoma" w:cs="Tahoma"/>
              </w:rPr>
              <w:t xml:space="preserve"> </w:t>
            </w:r>
            <w:r w:rsidRPr="00D62E0D">
              <w:rPr>
                <w:rFonts w:ascii="Tahoma" w:hAnsi="Tahoma" w:cs="Tahoma"/>
              </w:rPr>
              <w:t>produktov</w:t>
            </w:r>
            <w:r>
              <w:rPr>
                <w:rFonts w:ascii="Tahoma" w:hAnsi="Tahoma" w:cs="Tahoma"/>
              </w:rPr>
              <w:t xml:space="preserve"> </w:t>
            </w:r>
            <w:r w:rsidRPr="00D62E0D">
              <w:rPr>
                <w:rFonts w:ascii="Tahoma" w:hAnsi="Tahoma" w:cs="Tahoma"/>
              </w:rPr>
              <w:t>energijske</w:t>
            </w:r>
            <w:r>
              <w:rPr>
                <w:rFonts w:ascii="Tahoma" w:hAnsi="Tahoma" w:cs="Tahoma"/>
              </w:rPr>
              <w:t xml:space="preserve"> </w:t>
            </w:r>
            <w:r w:rsidRPr="00D62E0D">
              <w:rPr>
                <w:rFonts w:ascii="Tahoma" w:hAnsi="Tahoma" w:cs="Tahoma"/>
              </w:rPr>
              <w:t>izrabe</w:t>
            </w:r>
            <w:r>
              <w:rPr>
                <w:rFonts w:ascii="Tahoma" w:hAnsi="Tahoma" w:cs="Tahoma"/>
              </w:rPr>
              <w:t xml:space="preserve"> </w:t>
            </w:r>
            <w:r w:rsidRPr="00D62E0D">
              <w:rPr>
                <w:rFonts w:ascii="Tahoma" w:hAnsi="Tahoma" w:cs="Tahoma"/>
              </w:rPr>
              <w:t>odpadkov</w:t>
            </w:r>
            <w:r>
              <w:rPr>
                <w:rFonts w:ascii="Tahoma" w:hAnsi="Tahoma" w:cs="Tahoma"/>
              </w:rPr>
              <w:t xml:space="preserve"> </w:t>
            </w:r>
            <w:r w:rsidRPr="00D62E0D">
              <w:rPr>
                <w:rFonts w:ascii="Tahoma" w:hAnsi="Tahoma" w:cs="Tahoma"/>
              </w:rPr>
              <w:t>v</w:t>
            </w:r>
            <w:r>
              <w:rPr>
                <w:rFonts w:ascii="Tahoma" w:hAnsi="Tahoma" w:cs="Tahoma"/>
              </w:rPr>
              <w:t xml:space="preserve"> </w:t>
            </w:r>
            <w:r w:rsidRPr="00D62E0D">
              <w:rPr>
                <w:rFonts w:ascii="Tahoma" w:hAnsi="Tahoma" w:cs="Tahoma"/>
              </w:rPr>
              <w:t>TEO</w:t>
            </w:r>
            <w:r>
              <w:rPr>
                <w:rFonts w:ascii="Tahoma" w:hAnsi="Tahoma" w:cs="Tahoma"/>
              </w:rPr>
              <w:t xml:space="preserve"> </w:t>
            </w:r>
            <w:r w:rsidRPr="00D62E0D">
              <w:rPr>
                <w:rFonts w:ascii="Tahoma" w:hAnsi="Tahoma" w:cs="Tahoma"/>
              </w:rPr>
              <w:t>Ljubljana</w:t>
            </w:r>
          </w:p>
        </w:tc>
        <w:tc>
          <w:tcPr>
            <w:tcW w:w="991" w:type="dxa"/>
            <w:vAlign w:val="center"/>
          </w:tcPr>
          <w:p w14:paraId="5D4158FD" w14:textId="77777777" w:rsidR="003D4961" w:rsidRPr="00D0460F" w:rsidRDefault="003D4961" w:rsidP="00960237">
            <w:pPr>
              <w:keepNext/>
              <w:keepLines/>
              <w:numPr>
                <w:ilvl w:val="12"/>
                <w:numId w:val="0"/>
              </w:numPr>
              <w:tabs>
                <w:tab w:val="left" w:pos="3402"/>
                <w:tab w:val="left" w:pos="5529"/>
                <w:tab w:val="right" w:pos="8505"/>
              </w:tabs>
              <w:jc w:val="both"/>
              <w:rPr>
                <w:rFonts w:ascii="Tahoma" w:hAnsi="Tahoma" w:cs="Tahoma"/>
                <w:b/>
              </w:rPr>
            </w:pPr>
            <w:r w:rsidRPr="00D0460F">
              <w:rPr>
                <w:rFonts w:ascii="Tahoma" w:hAnsi="Tahoma" w:cs="Tahoma"/>
              </w:rPr>
              <w:t>komplet</w:t>
            </w:r>
          </w:p>
        </w:tc>
        <w:tc>
          <w:tcPr>
            <w:tcW w:w="2098" w:type="dxa"/>
          </w:tcPr>
          <w:p w14:paraId="2EFFD5E7" w14:textId="77777777" w:rsidR="003D4961" w:rsidRPr="00D0460F" w:rsidRDefault="003D4961" w:rsidP="00960237">
            <w:pPr>
              <w:keepNext/>
              <w:keepLines/>
              <w:numPr>
                <w:ilvl w:val="12"/>
                <w:numId w:val="0"/>
              </w:numPr>
              <w:tabs>
                <w:tab w:val="left" w:pos="3402"/>
                <w:tab w:val="left" w:pos="5529"/>
                <w:tab w:val="right" w:pos="8505"/>
              </w:tabs>
              <w:jc w:val="both"/>
              <w:rPr>
                <w:rFonts w:ascii="Tahoma" w:hAnsi="Tahoma" w:cs="Tahoma"/>
                <w:b/>
              </w:rPr>
            </w:pPr>
          </w:p>
        </w:tc>
      </w:tr>
      <w:tr w:rsidR="003D4961" w:rsidRPr="00D0460F" w14:paraId="3DE6FC1A" w14:textId="77777777" w:rsidTr="00960237">
        <w:tc>
          <w:tcPr>
            <w:tcW w:w="676" w:type="dxa"/>
          </w:tcPr>
          <w:p w14:paraId="347A1277" w14:textId="77777777" w:rsidR="003D4961" w:rsidRPr="00D0460F" w:rsidRDefault="003D4961" w:rsidP="00960237">
            <w:pPr>
              <w:keepNext/>
              <w:keepLines/>
              <w:numPr>
                <w:ilvl w:val="12"/>
                <w:numId w:val="0"/>
              </w:numPr>
              <w:tabs>
                <w:tab w:val="left" w:pos="3402"/>
                <w:tab w:val="left" w:pos="5529"/>
                <w:tab w:val="right" w:pos="8505"/>
              </w:tabs>
              <w:jc w:val="both"/>
              <w:rPr>
                <w:rFonts w:ascii="Tahoma" w:hAnsi="Tahoma" w:cs="Tahoma"/>
                <w:b/>
              </w:rPr>
            </w:pPr>
          </w:p>
        </w:tc>
        <w:tc>
          <w:tcPr>
            <w:tcW w:w="6570" w:type="dxa"/>
            <w:gridSpan w:val="2"/>
          </w:tcPr>
          <w:p w14:paraId="4A233D1E" w14:textId="77777777" w:rsidR="003D4961" w:rsidRPr="00BD6372" w:rsidRDefault="003D4961" w:rsidP="00960237">
            <w:pPr>
              <w:keepNext/>
              <w:keepLines/>
              <w:numPr>
                <w:ilvl w:val="12"/>
                <w:numId w:val="0"/>
              </w:numPr>
              <w:tabs>
                <w:tab w:val="left" w:pos="3402"/>
                <w:tab w:val="left" w:pos="5529"/>
                <w:tab w:val="right" w:pos="8505"/>
              </w:tabs>
              <w:jc w:val="both"/>
              <w:rPr>
                <w:rFonts w:ascii="Tahoma" w:hAnsi="Tahoma" w:cs="Tahoma"/>
                <w:b/>
              </w:rPr>
            </w:pPr>
            <w:r w:rsidRPr="00BD6372">
              <w:rPr>
                <w:rFonts w:ascii="Tahoma" w:hAnsi="Tahoma" w:cs="Tahoma"/>
                <w:b/>
              </w:rPr>
              <w:t xml:space="preserve">Skupna pogodbena cena v EUR brez DDV </w:t>
            </w:r>
          </w:p>
        </w:tc>
        <w:tc>
          <w:tcPr>
            <w:tcW w:w="2098" w:type="dxa"/>
          </w:tcPr>
          <w:p w14:paraId="44EC723A" w14:textId="77777777" w:rsidR="003D4961" w:rsidRPr="00D0460F" w:rsidRDefault="003D4961" w:rsidP="00960237">
            <w:pPr>
              <w:keepNext/>
              <w:keepLines/>
              <w:numPr>
                <w:ilvl w:val="12"/>
                <w:numId w:val="0"/>
              </w:numPr>
              <w:tabs>
                <w:tab w:val="left" w:pos="3402"/>
                <w:tab w:val="left" w:pos="5529"/>
                <w:tab w:val="right" w:pos="8505"/>
              </w:tabs>
              <w:jc w:val="both"/>
              <w:rPr>
                <w:rFonts w:ascii="Tahoma" w:hAnsi="Tahoma" w:cs="Tahoma"/>
                <w:b/>
              </w:rPr>
            </w:pPr>
          </w:p>
        </w:tc>
      </w:tr>
      <w:tr w:rsidR="003D4961" w:rsidRPr="00D0460F" w14:paraId="7C5CC357" w14:textId="77777777" w:rsidTr="00960237">
        <w:tc>
          <w:tcPr>
            <w:tcW w:w="676" w:type="dxa"/>
          </w:tcPr>
          <w:p w14:paraId="616253E6" w14:textId="77777777" w:rsidR="003D4961" w:rsidRPr="00D0460F" w:rsidRDefault="003D4961" w:rsidP="00960237">
            <w:pPr>
              <w:keepNext/>
              <w:keepLines/>
              <w:numPr>
                <w:ilvl w:val="12"/>
                <w:numId w:val="0"/>
              </w:numPr>
              <w:tabs>
                <w:tab w:val="left" w:pos="3402"/>
                <w:tab w:val="left" w:pos="5529"/>
                <w:tab w:val="right" w:pos="8505"/>
              </w:tabs>
              <w:jc w:val="both"/>
              <w:rPr>
                <w:rFonts w:ascii="Tahoma" w:hAnsi="Tahoma" w:cs="Tahoma"/>
                <w:b/>
              </w:rPr>
            </w:pPr>
          </w:p>
        </w:tc>
        <w:tc>
          <w:tcPr>
            <w:tcW w:w="6570" w:type="dxa"/>
            <w:gridSpan w:val="2"/>
          </w:tcPr>
          <w:p w14:paraId="14399252" w14:textId="77777777" w:rsidR="003D4961" w:rsidRPr="00D0460F" w:rsidRDefault="003D4961" w:rsidP="00960237">
            <w:pPr>
              <w:keepNext/>
              <w:keepLines/>
              <w:numPr>
                <w:ilvl w:val="12"/>
                <w:numId w:val="0"/>
              </w:numPr>
              <w:tabs>
                <w:tab w:val="left" w:pos="3402"/>
                <w:tab w:val="left" w:pos="5529"/>
                <w:tab w:val="right" w:pos="8505"/>
              </w:tabs>
              <w:jc w:val="both"/>
              <w:rPr>
                <w:rFonts w:ascii="Tahoma" w:hAnsi="Tahoma" w:cs="Tahoma"/>
              </w:rPr>
            </w:pPr>
            <w:r>
              <w:rPr>
                <w:rFonts w:ascii="Tahoma" w:hAnsi="Tahoma" w:cs="Tahoma"/>
              </w:rPr>
              <w:t>DDV</w:t>
            </w:r>
          </w:p>
        </w:tc>
        <w:tc>
          <w:tcPr>
            <w:tcW w:w="2098" w:type="dxa"/>
          </w:tcPr>
          <w:p w14:paraId="7FAF1F9D" w14:textId="77777777" w:rsidR="003D4961" w:rsidRPr="00D0460F" w:rsidRDefault="003D4961" w:rsidP="00960237">
            <w:pPr>
              <w:keepNext/>
              <w:keepLines/>
              <w:numPr>
                <w:ilvl w:val="12"/>
                <w:numId w:val="0"/>
              </w:numPr>
              <w:tabs>
                <w:tab w:val="left" w:pos="3402"/>
                <w:tab w:val="left" w:pos="5529"/>
                <w:tab w:val="right" w:pos="8505"/>
              </w:tabs>
              <w:jc w:val="both"/>
              <w:rPr>
                <w:rFonts w:ascii="Tahoma" w:hAnsi="Tahoma" w:cs="Tahoma"/>
                <w:b/>
              </w:rPr>
            </w:pPr>
          </w:p>
        </w:tc>
      </w:tr>
      <w:tr w:rsidR="003D4961" w:rsidRPr="00D0460F" w14:paraId="2B5949CC" w14:textId="77777777" w:rsidTr="00960237">
        <w:tc>
          <w:tcPr>
            <w:tcW w:w="676" w:type="dxa"/>
          </w:tcPr>
          <w:p w14:paraId="0DBEE3CF" w14:textId="77777777" w:rsidR="003D4961" w:rsidRPr="00D0460F" w:rsidRDefault="003D4961" w:rsidP="00960237">
            <w:pPr>
              <w:keepNext/>
              <w:keepLines/>
              <w:numPr>
                <w:ilvl w:val="12"/>
                <w:numId w:val="0"/>
              </w:numPr>
              <w:tabs>
                <w:tab w:val="left" w:pos="3402"/>
                <w:tab w:val="left" w:pos="5529"/>
                <w:tab w:val="right" w:pos="8505"/>
              </w:tabs>
              <w:jc w:val="both"/>
              <w:rPr>
                <w:rFonts w:ascii="Tahoma" w:hAnsi="Tahoma" w:cs="Tahoma"/>
                <w:b/>
              </w:rPr>
            </w:pPr>
          </w:p>
        </w:tc>
        <w:tc>
          <w:tcPr>
            <w:tcW w:w="6570" w:type="dxa"/>
            <w:gridSpan w:val="2"/>
          </w:tcPr>
          <w:p w14:paraId="6F3631C5" w14:textId="77777777" w:rsidR="003D4961" w:rsidRPr="00BD6372" w:rsidRDefault="003D4961" w:rsidP="00960237">
            <w:pPr>
              <w:keepNext/>
              <w:keepLines/>
              <w:numPr>
                <w:ilvl w:val="12"/>
                <w:numId w:val="0"/>
              </w:numPr>
              <w:tabs>
                <w:tab w:val="left" w:pos="3402"/>
                <w:tab w:val="left" w:pos="5529"/>
                <w:tab w:val="right" w:pos="8505"/>
              </w:tabs>
              <w:jc w:val="both"/>
              <w:rPr>
                <w:rFonts w:ascii="Tahoma" w:hAnsi="Tahoma" w:cs="Tahoma"/>
                <w:b/>
              </w:rPr>
            </w:pPr>
            <w:r w:rsidRPr="00BD6372">
              <w:rPr>
                <w:rFonts w:ascii="Tahoma" w:hAnsi="Tahoma" w:cs="Tahoma"/>
                <w:b/>
              </w:rPr>
              <w:t xml:space="preserve">Skupna pogodbena cena v EUR z DDV </w:t>
            </w:r>
          </w:p>
        </w:tc>
        <w:tc>
          <w:tcPr>
            <w:tcW w:w="2098" w:type="dxa"/>
          </w:tcPr>
          <w:p w14:paraId="0D204DE7" w14:textId="77777777" w:rsidR="003D4961" w:rsidRPr="00D0460F" w:rsidRDefault="003D4961" w:rsidP="00960237">
            <w:pPr>
              <w:keepNext/>
              <w:keepLines/>
              <w:numPr>
                <w:ilvl w:val="12"/>
                <w:numId w:val="0"/>
              </w:numPr>
              <w:tabs>
                <w:tab w:val="left" w:pos="3402"/>
                <w:tab w:val="left" w:pos="5529"/>
                <w:tab w:val="right" w:pos="8505"/>
              </w:tabs>
              <w:jc w:val="both"/>
              <w:rPr>
                <w:rFonts w:ascii="Tahoma" w:hAnsi="Tahoma" w:cs="Tahoma"/>
                <w:b/>
              </w:rPr>
            </w:pPr>
          </w:p>
        </w:tc>
      </w:tr>
    </w:tbl>
    <w:p w14:paraId="1B70D767" w14:textId="77777777" w:rsidR="003D4961" w:rsidRDefault="003D4961" w:rsidP="003D4961">
      <w:pPr>
        <w:keepNext/>
        <w:keepLines/>
        <w:jc w:val="both"/>
        <w:rPr>
          <w:rFonts w:ascii="Tahoma" w:hAnsi="Tahoma" w:cs="Tahoma"/>
        </w:rPr>
      </w:pPr>
    </w:p>
    <w:p w14:paraId="5304380C" w14:textId="078A19C4" w:rsidR="003D4961" w:rsidRDefault="003D4961" w:rsidP="003D4961">
      <w:pPr>
        <w:keepNext/>
        <w:keepLines/>
        <w:jc w:val="both"/>
        <w:rPr>
          <w:rFonts w:ascii="Tahoma" w:eastAsia="Frutiger" w:hAnsi="Tahoma" w:cs="Tahoma"/>
        </w:rPr>
      </w:pPr>
      <w:r w:rsidRPr="0054085B">
        <w:rPr>
          <w:rFonts w:ascii="Tahoma" w:hAnsi="Tahoma" w:cs="Tahoma"/>
        </w:rPr>
        <w:t>pri</w:t>
      </w:r>
      <w:r>
        <w:rPr>
          <w:rFonts w:ascii="Tahoma" w:hAnsi="Tahoma" w:cs="Tahoma"/>
        </w:rPr>
        <w:t xml:space="preserve"> </w:t>
      </w:r>
      <w:r w:rsidRPr="0054085B">
        <w:rPr>
          <w:rFonts w:ascii="Tahoma" w:hAnsi="Tahoma" w:cs="Tahoma"/>
        </w:rPr>
        <w:t>čemer</w:t>
      </w:r>
      <w:r>
        <w:rPr>
          <w:rFonts w:ascii="Tahoma" w:hAnsi="Tahoma" w:cs="Tahoma"/>
        </w:rPr>
        <w:t xml:space="preserve"> </w:t>
      </w:r>
      <w:r w:rsidRPr="0054085B">
        <w:rPr>
          <w:rFonts w:ascii="Tahoma" w:hAnsi="Tahoma" w:cs="Tahoma"/>
        </w:rPr>
        <w:t>je</w:t>
      </w:r>
      <w:r>
        <w:rPr>
          <w:rFonts w:ascii="Tahoma" w:hAnsi="Tahoma" w:cs="Tahoma"/>
        </w:rPr>
        <w:t xml:space="preserve"> cena </w:t>
      </w:r>
      <w:r w:rsidR="00442EFF">
        <w:rPr>
          <w:rFonts w:ascii="Tahoma" w:hAnsi="Tahoma" w:cs="Tahoma"/>
        </w:rPr>
        <w:t xml:space="preserve">za posamezna </w:t>
      </w:r>
      <w:r w:rsidRPr="0054085B">
        <w:rPr>
          <w:rFonts w:ascii="Tahoma" w:hAnsi="Tahoma" w:cs="Tahoma"/>
        </w:rPr>
        <w:t>pogodbe</w:t>
      </w:r>
      <w:r w:rsidR="00442EFF">
        <w:rPr>
          <w:rFonts w:ascii="Tahoma" w:hAnsi="Tahoma" w:cs="Tahoma"/>
        </w:rPr>
        <w:t>na</w:t>
      </w:r>
      <w:r>
        <w:rPr>
          <w:rFonts w:ascii="Tahoma" w:hAnsi="Tahoma" w:cs="Tahoma"/>
        </w:rPr>
        <w:t xml:space="preserve"> </w:t>
      </w:r>
      <w:r w:rsidRPr="0054085B">
        <w:rPr>
          <w:rFonts w:ascii="Tahoma" w:hAnsi="Tahoma" w:cs="Tahoma"/>
        </w:rPr>
        <w:t>del</w:t>
      </w:r>
      <w:r w:rsidR="00442EFF">
        <w:rPr>
          <w:rFonts w:ascii="Tahoma" w:hAnsi="Tahoma" w:cs="Tahoma"/>
        </w:rPr>
        <w:t>a</w:t>
      </w:r>
      <w:r w:rsidRPr="0054085B">
        <w:rPr>
          <w:rFonts w:ascii="Tahoma" w:hAnsi="Tahoma" w:cs="Tahoma"/>
        </w:rPr>
        <w:t>,</w:t>
      </w:r>
      <w:r>
        <w:rPr>
          <w:rFonts w:ascii="Tahoma" w:hAnsi="Tahoma" w:cs="Tahoma"/>
        </w:rPr>
        <w:t xml:space="preserve"> </w:t>
      </w:r>
      <w:r w:rsidRPr="0054085B">
        <w:rPr>
          <w:rFonts w:ascii="Tahoma" w:hAnsi="Tahoma" w:cs="Tahoma"/>
        </w:rPr>
        <w:t>navedena</w:t>
      </w:r>
      <w:r>
        <w:rPr>
          <w:rFonts w:ascii="Tahoma" w:hAnsi="Tahoma" w:cs="Tahoma"/>
        </w:rPr>
        <w:t xml:space="preserve"> </w:t>
      </w:r>
      <w:r w:rsidRPr="0054085B">
        <w:rPr>
          <w:rFonts w:ascii="Tahoma" w:hAnsi="Tahoma" w:cs="Tahoma"/>
        </w:rPr>
        <w:t>v</w:t>
      </w:r>
      <w:r>
        <w:rPr>
          <w:rFonts w:ascii="Tahoma" w:hAnsi="Tahoma" w:cs="Tahoma"/>
        </w:rPr>
        <w:t xml:space="preserve"> </w:t>
      </w:r>
      <w:r w:rsidRPr="0054085B">
        <w:rPr>
          <w:rFonts w:ascii="Tahoma" w:hAnsi="Tahoma" w:cs="Tahoma"/>
        </w:rPr>
        <w:t>posameznih</w:t>
      </w:r>
      <w:r>
        <w:rPr>
          <w:rFonts w:ascii="Tahoma" w:hAnsi="Tahoma" w:cs="Tahoma"/>
        </w:rPr>
        <w:t xml:space="preserve"> </w:t>
      </w:r>
      <w:r w:rsidRPr="0054085B">
        <w:rPr>
          <w:rFonts w:ascii="Tahoma" w:hAnsi="Tahoma" w:cs="Tahoma"/>
        </w:rPr>
        <w:t>postavkah</w:t>
      </w:r>
      <w:r>
        <w:rPr>
          <w:rFonts w:ascii="Tahoma" w:hAnsi="Tahoma" w:cs="Tahoma"/>
        </w:rPr>
        <w:t xml:space="preserve"> končne ponudbe</w:t>
      </w:r>
      <w:r w:rsidRPr="0054085B">
        <w:rPr>
          <w:rFonts w:ascii="Tahoma" w:hAnsi="Tahoma" w:cs="Tahoma"/>
        </w:rPr>
        <w:t>,</w:t>
      </w:r>
      <w:r>
        <w:rPr>
          <w:rFonts w:ascii="Tahoma" w:hAnsi="Tahoma" w:cs="Tahoma"/>
        </w:rPr>
        <w:t xml:space="preserve"> </w:t>
      </w:r>
      <w:r w:rsidRPr="0054085B">
        <w:rPr>
          <w:rFonts w:ascii="Tahoma" w:hAnsi="Tahoma" w:cs="Tahoma"/>
        </w:rPr>
        <w:t>fiksna</w:t>
      </w:r>
      <w:r>
        <w:rPr>
          <w:rFonts w:ascii="Tahoma" w:hAnsi="Tahoma" w:cs="Tahoma"/>
        </w:rPr>
        <w:t xml:space="preserve"> </w:t>
      </w:r>
      <w:r w:rsidRPr="0054085B">
        <w:rPr>
          <w:rFonts w:ascii="Tahoma" w:hAnsi="Tahoma" w:cs="Tahoma"/>
        </w:rPr>
        <w:t>ves</w:t>
      </w:r>
      <w:r>
        <w:rPr>
          <w:rFonts w:ascii="Tahoma" w:hAnsi="Tahoma" w:cs="Tahoma"/>
        </w:rPr>
        <w:t xml:space="preserve"> </w:t>
      </w:r>
      <w:r w:rsidRPr="0054085B">
        <w:rPr>
          <w:rFonts w:ascii="Tahoma" w:hAnsi="Tahoma" w:cs="Tahoma"/>
        </w:rPr>
        <w:t>čas</w:t>
      </w:r>
      <w:r>
        <w:rPr>
          <w:rFonts w:ascii="Tahoma" w:hAnsi="Tahoma" w:cs="Tahoma"/>
        </w:rPr>
        <w:t xml:space="preserve"> </w:t>
      </w:r>
      <w:r w:rsidRPr="0054085B">
        <w:rPr>
          <w:rFonts w:ascii="Tahoma" w:hAnsi="Tahoma" w:cs="Tahoma"/>
        </w:rPr>
        <w:t>veljavnosti</w:t>
      </w:r>
      <w:r>
        <w:rPr>
          <w:rFonts w:ascii="Tahoma" w:hAnsi="Tahoma" w:cs="Tahoma"/>
        </w:rPr>
        <w:t xml:space="preserve"> </w:t>
      </w:r>
      <w:r w:rsidRPr="0054085B">
        <w:rPr>
          <w:rFonts w:ascii="Tahoma" w:hAnsi="Tahoma" w:cs="Tahoma"/>
        </w:rPr>
        <w:t>pogodbe,</w:t>
      </w:r>
      <w:r>
        <w:rPr>
          <w:rFonts w:ascii="Tahoma" w:hAnsi="Tahoma" w:cs="Tahoma"/>
        </w:rPr>
        <w:t xml:space="preserve"> </w:t>
      </w:r>
      <w:r w:rsidRPr="0054085B">
        <w:rPr>
          <w:rFonts w:ascii="Tahoma" w:hAnsi="Tahoma" w:cs="Tahoma"/>
        </w:rPr>
        <w:t>razen</w:t>
      </w:r>
      <w:r>
        <w:rPr>
          <w:rFonts w:ascii="Tahoma" w:hAnsi="Tahoma" w:cs="Tahoma"/>
        </w:rPr>
        <w:t xml:space="preserve"> </w:t>
      </w:r>
      <w:r w:rsidRPr="0054085B">
        <w:rPr>
          <w:rFonts w:ascii="Tahoma" w:hAnsi="Tahoma" w:cs="Tahoma"/>
        </w:rPr>
        <w:t>v</w:t>
      </w:r>
      <w:r>
        <w:rPr>
          <w:rFonts w:ascii="Tahoma" w:hAnsi="Tahoma" w:cs="Tahoma"/>
        </w:rPr>
        <w:t xml:space="preserve"> </w:t>
      </w:r>
      <w:r w:rsidRPr="0054085B">
        <w:rPr>
          <w:rFonts w:ascii="Tahoma" w:hAnsi="Tahoma" w:cs="Tahoma"/>
        </w:rPr>
        <w:t>primeru</w:t>
      </w:r>
      <w:r>
        <w:rPr>
          <w:rFonts w:ascii="Tahoma" w:hAnsi="Tahoma" w:cs="Tahoma"/>
        </w:rPr>
        <w:t xml:space="preserve"> </w:t>
      </w:r>
      <w:r w:rsidRPr="0054085B">
        <w:rPr>
          <w:rFonts w:ascii="Tahoma" w:hAnsi="Tahoma" w:cs="Tahoma"/>
        </w:rPr>
        <w:t>znižanja</w:t>
      </w:r>
      <w:r>
        <w:rPr>
          <w:rFonts w:ascii="Tahoma" w:hAnsi="Tahoma" w:cs="Tahoma"/>
        </w:rPr>
        <w:t xml:space="preserve"> </w:t>
      </w:r>
      <w:r w:rsidRPr="0054085B">
        <w:rPr>
          <w:rFonts w:ascii="Tahoma" w:hAnsi="Tahoma" w:cs="Tahoma"/>
        </w:rPr>
        <w:t>cen.</w:t>
      </w:r>
    </w:p>
    <w:p w14:paraId="580B164B" w14:textId="77777777" w:rsidR="0052337E" w:rsidRPr="002242F4" w:rsidRDefault="0052337E" w:rsidP="003D4961">
      <w:pPr>
        <w:keepNext/>
        <w:keepLines/>
        <w:jc w:val="both"/>
        <w:rPr>
          <w:rFonts w:ascii="Tahoma" w:hAnsi="Tahoma" w:cs="Tahoma"/>
        </w:rPr>
      </w:pPr>
    </w:p>
    <w:p w14:paraId="3341F334" w14:textId="77777777" w:rsidR="003D4961" w:rsidRDefault="003D4961" w:rsidP="003D4961">
      <w:pPr>
        <w:keepNext/>
        <w:keepLines/>
        <w:jc w:val="both"/>
        <w:rPr>
          <w:rFonts w:ascii="Tahoma" w:hAnsi="Tahoma" w:cs="Tahoma"/>
        </w:rPr>
      </w:pPr>
      <w:r w:rsidRPr="0054085B">
        <w:rPr>
          <w:rFonts w:ascii="Tahoma" w:hAnsi="Tahoma" w:cs="Tahoma"/>
        </w:rPr>
        <w:t>V</w:t>
      </w:r>
      <w:r>
        <w:rPr>
          <w:rFonts w:ascii="Tahoma" w:hAnsi="Tahoma" w:cs="Tahoma"/>
        </w:rPr>
        <w:t xml:space="preserve"> </w:t>
      </w:r>
      <w:r w:rsidRPr="0054085B">
        <w:rPr>
          <w:rFonts w:ascii="Tahoma" w:hAnsi="Tahoma" w:cs="Tahoma"/>
        </w:rPr>
        <w:t>pogodbenih</w:t>
      </w:r>
      <w:r>
        <w:rPr>
          <w:rFonts w:ascii="Tahoma" w:hAnsi="Tahoma" w:cs="Tahoma"/>
        </w:rPr>
        <w:t xml:space="preserve"> </w:t>
      </w:r>
      <w:r w:rsidRPr="0054085B">
        <w:rPr>
          <w:rFonts w:ascii="Tahoma" w:hAnsi="Tahoma" w:cs="Tahoma"/>
        </w:rPr>
        <w:t>cenah,</w:t>
      </w:r>
      <w:r>
        <w:rPr>
          <w:rFonts w:ascii="Tahoma" w:hAnsi="Tahoma" w:cs="Tahoma"/>
        </w:rPr>
        <w:t xml:space="preserve"> </w:t>
      </w:r>
      <w:r w:rsidRPr="0054085B">
        <w:rPr>
          <w:rFonts w:ascii="Tahoma" w:hAnsi="Tahoma" w:cs="Tahoma"/>
        </w:rPr>
        <w:t>navedenih</w:t>
      </w:r>
      <w:r>
        <w:rPr>
          <w:rFonts w:ascii="Tahoma" w:hAnsi="Tahoma" w:cs="Tahoma"/>
        </w:rPr>
        <w:t xml:space="preserve"> </w:t>
      </w:r>
      <w:r w:rsidRPr="0054085B">
        <w:rPr>
          <w:rFonts w:ascii="Tahoma" w:hAnsi="Tahoma" w:cs="Tahoma"/>
        </w:rPr>
        <w:t>v</w:t>
      </w:r>
      <w:r>
        <w:rPr>
          <w:rFonts w:ascii="Tahoma" w:hAnsi="Tahoma" w:cs="Tahoma"/>
        </w:rPr>
        <w:t xml:space="preserve"> </w:t>
      </w:r>
      <w:r w:rsidRPr="0054085B">
        <w:rPr>
          <w:rFonts w:ascii="Tahoma" w:hAnsi="Tahoma" w:cs="Tahoma"/>
        </w:rPr>
        <w:t>posameznih</w:t>
      </w:r>
      <w:r>
        <w:rPr>
          <w:rFonts w:ascii="Tahoma" w:hAnsi="Tahoma" w:cs="Tahoma"/>
        </w:rPr>
        <w:t xml:space="preserve"> </w:t>
      </w:r>
      <w:r w:rsidRPr="0054085B">
        <w:rPr>
          <w:rFonts w:ascii="Tahoma" w:hAnsi="Tahoma" w:cs="Tahoma"/>
        </w:rPr>
        <w:t>postavkah</w:t>
      </w:r>
      <w:r>
        <w:rPr>
          <w:rFonts w:ascii="Tahoma" w:hAnsi="Tahoma" w:cs="Tahoma"/>
        </w:rPr>
        <w:t xml:space="preserve"> končne ponudbe</w:t>
      </w:r>
      <w:r w:rsidRPr="0054085B">
        <w:rPr>
          <w:rFonts w:ascii="Tahoma" w:hAnsi="Tahoma" w:cs="Tahoma"/>
        </w:rPr>
        <w:t>,</w:t>
      </w:r>
      <w:r>
        <w:rPr>
          <w:rFonts w:ascii="Tahoma" w:hAnsi="Tahoma" w:cs="Tahoma"/>
        </w:rPr>
        <w:t xml:space="preserve"> </w:t>
      </w:r>
      <w:r w:rsidRPr="0054085B">
        <w:rPr>
          <w:rFonts w:ascii="Tahoma" w:hAnsi="Tahoma" w:cs="Tahoma"/>
        </w:rPr>
        <w:t>so</w:t>
      </w:r>
      <w:r>
        <w:rPr>
          <w:rFonts w:ascii="Tahoma" w:hAnsi="Tahoma" w:cs="Tahoma"/>
        </w:rPr>
        <w:t xml:space="preserve"> </w:t>
      </w:r>
      <w:r w:rsidRPr="0054085B">
        <w:rPr>
          <w:rFonts w:ascii="Tahoma" w:hAnsi="Tahoma" w:cs="Tahoma"/>
        </w:rPr>
        <w:t>upoštevani</w:t>
      </w:r>
      <w:r>
        <w:rPr>
          <w:rFonts w:ascii="Tahoma" w:hAnsi="Tahoma" w:cs="Tahoma"/>
        </w:rPr>
        <w:t xml:space="preserve"> </w:t>
      </w:r>
      <w:r w:rsidRPr="0054085B">
        <w:rPr>
          <w:rFonts w:ascii="Tahoma" w:hAnsi="Tahoma" w:cs="Tahoma"/>
        </w:rPr>
        <w:t>vsi</w:t>
      </w:r>
      <w:r>
        <w:rPr>
          <w:rFonts w:ascii="Tahoma" w:hAnsi="Tahoma" w:cs="Tahoma"/>
        </w:rPr>
        <w:t xml:space="preserve"> </w:t>
      </w:r>
      <w:r w:rsidRPr="0054085B">
        <w:rPr>
          <w:rFonts w:ascii="Tahoma" w:hAnsi="Tahoma" w:cs="Tahoma"/>
        </w:rPr>
        <w:t>materialni</w:t>
      </w:r>
      <w:r>
        <w:rPr>
          <w:rFonts w:ascii="Tahoma" w:hAnsi="Tahoma" w:cs="Tahoma"/>
        </w:rPr>
        <w:t xml:space="preserve"> </w:t>
      </w:r>
      <w:r w:rsidRPr="0054085B">
        <w:rPr>
          <w:rFonts w:ascii="Tahoma" w:hAnsi="Tahoma" w:cs="Tahoma"/>
        </w:rPr>
        <w:t>in</w:t>
      </w:r>
      <w:r>
        <w:rPr>
          <w:rFonts w:ascii="Tahoma" w:hAnsi="Tahoma" w:cs="Tahoma"/>
        </w:rPr>
        <w:t xml:space="preserve"> </w:t>
      </w:r>
      <w:r w:rsidRPr="0054085B">
        <w:rPr>
          <w:rFonts w:ascii="Tahoma" w:hAnsi="Tahoma" w:cs="Tahoma"/>
        </w:rPr>
        <w:t>nematerialni</w:t>
      </w:r>
      <w:r>
        <w:rPr>
          <w:rFonts w:ascii="Tahoma" w:hAnsi="Tahoma" w:cs="Tahoma"/>
        </w:rPr>
        <w:t xml:space="preserve"> </w:t>
      </w:r>
      <w:r w:rsidRPr="0054085B">
        <w:rPr>
          <w:rFonts w:ascii="Tahoma" w:hAnsi="Tahoma" w:cs="Tahoma"/>
        </w:rPr>
        <w:t>stroški,</w:t>
      </w:r>
      <w:r>
        <w:rPr>
          <w:rFonts w:ascii="Tahoma" w:hAnsi="Tahoma" w:cs="Tahoma"/>
        </w:rPr>
        <w:t xml:space="preserve"> </w:t>
      </w:r>
      <w:r w:rsidRPr="0054085B">
        <w:rPr>
          <w:rFonts w:ascii="Tahoma" w:hAnsi="Tahoma" w:cs="Tahoma"/>
        </w:rPr>
        <w:t>potrebni</w:t>
      </w:r>
      <w:r>
        <w:rPr>
          <w:rFonts w:ascii="Tahoma" w:hAnsi="Tahoma" w:cs="Tahoma"/>
        </w:rPr>
        <w:t xml:space="preserve"> </w:t>
      </w:r>
      <w:r w:rsidRPr="0054085B">
        <w:rPr>
          <w:rFonts w:ascii="Tahoma" w:hAnsi="Tahoma" w:cs="Tahoma"/>
        </w:rPr>
        <w:t>za</w:t>
      </w:r>
      <w:r>
        <w:rPr>
          <w:rFonts w:ascii="Tahoma" w:hAnsi="Tahoma" w:cs="Tahoma"/>
        </w:rPr>
        <w:t xml:space="preserve"> </w:t>
      </w:r>
      <w:r w:rsidRPr="0054085B">
        <w:rPr>
          <w:rFonts w:ascii="Tahoma" w:hAnsi="Tahoma" w:cs="Tahoma"/>
        </w:rPr>
        <w:t>kvalitetno</w:t>
      </w:r>
      <w:r>
        <w:rPr>
          <w:rFonts w:ascii="Tahoma" w:hAnsi="Tahoma" w:cs="Tahoma"/>
        </w:rPr>
        <w:t xml:space="preserve"> </w:t>
      </w:r>
      <w:r w:rsidRPr="0054085B">
        <w:rPr>
          <w:rFonts w:ascii="Tahoma" w:hAnsi="Tahoma" w:cs="Tahoma"/>
        </w:rPr>
        <w:t>in</w:t>
      </w:r>
      <w:r>
        <w:rPr>
          <w:rFonts w:ascii="Tahoma" w:hAnsi="Tahoma" w:cs="Tahoma"/>
        </w:rPr>
        <w:t xml:space="preserve"> </w:t>
      </w:r>
      <w:r w:rsidRPr="0054085B">
        <w:rPr>
          <w:rFonts w:ascii="Tahoma" w:hAnsi="Tahoma" w:cs="Tahoma"/>
        </w:rPr>
        <w:t>pravočasno</w:t>
      </w:r>
      <w:r>
        <w:rPr>
          <w:rFonts w:ascii="Tahoma" w:hAnsi="Tahoma" w:cs="Tahoma"/>
        </w:rPr>
        <w:t xml:space="preserve"> </w:t>
      </w:r>
      <w:r w:rsidRPr="0054085B">
        <w:rPr>
          <w:rFonts w:ascii="Tahoma" w:hAnsi="Tahoma" w:cs="Tahoma"/>
        </w:rPr>
        <w:t>izvedbo</w:t>
      </w:r>
      <w:r>
        <w:rPr>
          <w:rFonts w:ascii="Tahoma" w:hAnsi="Tahoma" w:cs="Tahoma"/>
        </w:rPr>
        <w:t xml:space="preserve"> </w:t>
      </w:r>
      <w:r w:rsidRPr="0054085B">
        <w:rPr>
          <w:rFonts w:ascii="Tahoma" w:hAnsi="Tahoma" w:cs="Tahoma"/>
        </w:rPr>
        <w:t>predmeta</w:t>
      </w:r>
      <w:r>
        <w:rPr>
          <w:rFonts w:ascii="Tahoma" w:hAnsi="Tahoma" w:cs="Tahoma"/>
        </w:rPr>
        <w:t xml:space="preserve"> </w:t>
      </w:r>
      <w:r w:rsidRPr="0054085B">
        <w:rPr>
          <w:rFonts w:ascii="Tahoma" w:hAnsi="Tahoma" w:cs="Tahoma"/>
        </w:rPr>
        <w:t>pogodbe,</w:t>
      </w:r>
      <w:r>
        <w:rPr>
          <w:rFonts w:ascii="Tahoma" w:hAnsi="Tahoma" w:cs="Tahoma"/>
        </w:rPr>
        <w:t xml:space="preserve"> </w:t>
      </w:r>
      <w:r w:rsidRPr="0054085B">
        <w:rPr>
          <w:rFonts w:ascii="Tahoma" w:hAnsi="Tahoma" w:cs="Tahoma"/>
        </w:rPr>
        <w:t>vključno</w:t>
      </w:r>
      <w:r>
        <w:rPr>
          <w:rFonts w:ascii="Tahoma" w:hAnsi="Tahoma" w:cs="Tahoma"/>
        </w:rPr>
        <w:t xml:space="preserve"> </w:t>
      </w:r>
      <w:r w:rsidRPr="0054085B">
        <w:rPr>
          <w:rFonts w:ascii="Tahoma" w:hAnsi="Tahoma" w:cs="Tahoma"/>
        </w:rPr>
        <w:t>s</w:t>
      </w:r>
      <w:r>
        <w:rPr>
          <w:rFonts w:ascii="Tahoma" w:hAnsi="Tahoma" w:cs="Tahoma"/>
        </w:rPr>
        <w:t xml:space="preserve"> </w:t>
      </w:r>
      <w:r w:rsidRPr="0054085B">
        <w:rPr>
          <w:rFonts w:ascii="Tahoma" w:hAnsi="Tahoma" w:cs="Tahoma"/>
        </w:rPr>
        <w:t>stroški</w:t>
      </w:r>
      <w:r>
        <w:rPr>
          <w:rFonts w:ascii="Tahoma" w:hAnsi="Tahoma" w:cs="Tahoma"/>
        </w:rPr>
        <w:t xml:space="preserve"> </w:t>
      </w:r>
      <w:r w:rsidRPr="0054085B">
        <w:rPr>
          <w:rFonts w:ascii="Tahoma" w:hAnsi="Tahoma" w:cs="Tahoma"/>
        </w:rPr>
        <w:t>dela,</w:t>
      </w:r>
      <w:r>
        <w:rPr>
          <w:rFonts w:ascii="Tahoma" w:hAnsi="Tahoma" w:cs="Tahoma"/>
        </w:rPr>
        <w:t xml:space="preserve"> </w:t>
      </w:r>
      <w:r w:rsidRPr="0099042F">
        <w:rPr>
          <w:rFonts w:ascii="Tahoma" w:hAnsi="Tahoma" w:cs="Tahoma"/>
        </w:rPr>
        <w:t>potnimi</w:t>
      </w:r>
      <w:r>
        <w:rPr>
          <w:rFonts w:ascii="Tahoma" w:hAnsi="Tahoma" w:cs="Tahoma"/>
        </w:rPr>
        <w:t xml:space="preserve"> </w:t>
      </w:r>
      <w:r w:rsidRPr="00182C9E">
        <w:rPr>
          <w:rFonts w:ascii="Tahoma" w:hAnsi="Tahoma" w:cs="Tahoma"/>
        </w:rPr>
        <w:t>stroški</w:t>
      </w:r>
      <w:r>
        <w:rPr>
          <w:rFonts w:ascii="Tahoma" w:hAnsi="Tahoma" w:cs="Tahoma"/>
        </w:rPr>
        <w:t xml:space="preserve"> (vključno s stroški </w:t>
      </w:r>
      <w:r w:rsidRPr="007801E2">
        <w:rPr>
          <w:rFonts w:ascii="Tahoma" w:hAnsi="Tahoma" w:cs="Tahoma"/>
        </w:rPr>
        <w:t>vezani</w:t>
      </w:r>
      <w:r>
        <w:rPr>
          <w:rFonts w:ascii="Tahoma" w:hAnsi="Tahoma" w:cs="Tahoma"/>
        </w:rPr>
        <w:t xml:space="preserve">mi </w:t>
      </w:r>
      <w:r w:rsidRPr="007801E2">
        <w:rPr>
          <w:rFonts w:ascii="Tahoma" w:hAnsi="Tahoma" w:cs="Tahoma"/>
        </w:rPr>
        <w:t>na</w:t>
      </w:r>
      <w:r>
        <w:rPr>
          <w:rFonts w:ascii="Tahoma" w:hAnsi="Tahoma" w:cs="Tahoma"/>
        </w:rPr>
        <w:t xml:space="preserve"> </w:t>
      </w:r>
      <w:r w:rsidRPr="007801E2">
        <w:rPr>
          <w:rFonts w:ascii="Tahoma" w:hAnsi="Tahoma" w:cs="Tahoma"/>
        </w:rPr>
        <w:t>prevoz</w:t>
      </w:r>
      <w:r>
        <w:rPr>
          <w:rFonts w:ascii="Tahoma" w:hAnsi="Tahoma" w:cs="Tahoma"/>
        </w:rPr>
        <w:t xml:space="preserve"> </w:t>
      </w:r>
      <w:r w:rsidRPr="007801E2">
        <w:rPr>
          <w:rFonts w:ascii="Tahoma" w:hAnsi="Tahoma" w:cs="Tahoma"/>
        </w:rPr>
        <w:t>ljudi</w:t>
      </w:r>
      <w:r>
        <w:rPr>
          <w:rFonts w:ascii="Tahoma" w:hAnsi="Tahoma" w:cs="Tahoma"/>
        </w:rPr>
        <w:t xml:space="preserve"> </w:t>
      </w:r>
      <w:r w:rsidRPr="007801E2">
        <w:rPr>
          <w:rFonts w:ascii="Tahoma" w:hAnsi="Tahoma" w:cs="Tahoma"/>
        </w:rPr>
        <w:t>in</w:t>
      </w:r>
      <w:r>
        <w:rPr>
          <w:rFonts w:ascii="Tahoma" w:hAnsi="Tahoma" w:cs="Tahoma"/>
        </w:rPr>
        <w:t xml:space="preserve"> </w:t>
      </w:r>
      <w:r w:rsidRPr="007801E2">
        <w:rPr>
          <w:rFonts w:ascii="Tahoma" w:hAnsi="Tahoma" w:cs="Tahoma"/>
        </w:rPr>
        <w:t>opreme</w:t>
      </w:r>
      <w:r>
        <w:rPr>
          <w:rFonts w:ascii="Tahoma" w:hAnsi="Tahoma" w:cs="Tahoma"/>
        </w:rPr>
        <w:t xml:space="preserve">/materiala </w:t>
      </w:r>
      <w:r w:rsidRPr="007801E2">
        <w:rPr>
          <w:rFonts w:ascii="Tahoma" w:hAnsi="Tahoma" w:cs="Tahoma"/>
        </w:rPr>
        <w:t>v</w:t>
      </w:r>
      <w:r>
        <w:rPr>
          <w:rFonts w:ascii="Tahoma" w:hAnsi="Tahoma" w:cs="Tahoma"/>
        </w:rPr>
        <w:t xml:space="preserve"> </w:t>
      </w:r>
      <w:r w:rsidRPr="007801E2">
        <w:rPr>
          <w:rFonts w:ascii="Tahoma" w:hAnsi="Tahoma" w:cs="Tahoma"/>
        </w:rPr>
        <w:t>zvezi</w:t>
      </w:r>
      <w:r>
        <w:rPr>
          <w:rFonts w:ascii="Tahoma" w:hAnsi="Tahoma" w:cs="Tahoma"/>
        </w:rPr>
        <w:t xml:space="preserve"> </w:t>
      </w:r>
      <w:r w:rsidRPr="007801E2">
        <w:rPr>
          <w:rFonts w:ascii="Tahoma" w:hAnsi="Tahoma" w:cs="Tahoma"/>
        </w:rPr>
        <w:t>z</w:t>
      </w:r>
      <w:r>
        <w:rPr>
          <w:rFonts w:ascii="Tahoma" w:hAnsi="Tahoma" w:cs="Tahoma"/>
        </w:rPr>
        <w:t xml:space="preserve"> </w:t>
      </w:r>
      <w:r w:rsidRPr="007801E2">
        <w:rPr>
          <w:rFonts w:ascii="Tahoma" w:hAnsi="Tahoma" w:cs="Tahoma"/>
        </w:rPr>
        <w:t>izvajanjem</w:t>
      </w:r>
      <w:r>
        <w:rPr>
          <w:rFonts w:ascii="Tahoma" w:hAnsi="Tahoma" w:cs="Tahoma"/>
        </w:rPr>
        <w:t xml:space="preserve"> </w:t>
      </w:r>
      <w:r w:rsidRPr="007801E2">
        <w:rPr>
          <w:rFonts w:ascii="Tahoma" w:hAnsi="Tahoma" w:cs="Tahoma"/>
        </w:rPr>
        <w:t>storitev</w:t>
      </w:r>
      <w:r>
        <w:rPr>
          <w:rFonts w:ascii="Tahoma" w:hAnsi="Tahoma" w:cs="Tahoma"/>
        </w:rPr>
        <w:t xml:space="preserve"> </w:t>
      </w:r>
      <w:r w:rsidRPr="007801E2">
        <w:rPr>
          <w:rFonts w:ascii="Tahoma" w:hAnsi="Tahoma" w:cs="Tahoma"/>
        </w:rPr>
        <w:t>po</w:t>
      </w:r>
      <w:r>
        <w:rPr>
          <w:rFonts w:ascii="Tahoma" w:hAnsi="Tahoma" w:cs="Tahoma"/>
        </w:rPr>
        <w:t xml:space="preserve"> pogodbi </w:t>
      </w:r>
      <w:r w:rsidRPr="007801E2">
        <w:rPr>
          <w:rFonts w:ascii="Tahoma" w:hAnsi="Tahoma" w:cs="Tahoma"/>
        </w:rPr>
        <w:t>in</w:t>
      </w:r>
      <w:r>
        <w:rPr>
          <w:rFonts w:ascii="Tahoma" w:hAnsi="Tahoma" w:cs="Tahoma"/>
        </w:rPr>
        <w:t xml:space="preserve"> </w:t>
      </w:r>
      <w:r w:rsidRPr="007801E2">
        <w:rPr>
          <w:rFonts w:ascii="Tahoma" w:hAnsi="Tahoma" w:cs="Tahoma"/>
        </w:rPr>
        <w:t>čas</w:t>
      </w:r>
      <w:r>
        <w:rPr>
          <w:rFonts w:ascii="Tahoma" w:hAnsi="Tahoma" w:cs="Tahoma"/>
        </w:rPr>
        <w:t xml:space="preserve"> </w:t>
      </w:r>
      <w:r w:rsidRPr="007801E2">
        <w:rPr>
          <w:rFonts w:ascii="Tahoma" w:hAnsi="Tahoma" w:cs="Tahoma"/>
        </w:rPr>
        <w:t>porabljen</w:t>
      </w:r>
      <w:r>
        <w:rPr>
          <w:rFonts w:ascii="Tahoma" w:hAnsi="Tahoma" w:cs="Tahoma"/>
        </w:rPr>
        <w:t xml:space="preserve"> </w:t>
      </w:r>
      <w:r w:rsidRPr="007801E2">
        <w:rPr>
          <w:rFonts w:ascii="Tahoma" w:hAnsi="Tahoma" w:cs="Tahoma"/>
        </w:rPr>
        <w:t>za</w:t>
      </w:r>
      <w:r>
        <w:rPr>
          <w:rFonts w:ascii="Tahoma" w:hAnsi="Tahoma" w:cs="Tahoma"/>
        </w:rPr>
        <w:t xml:space="preserve"> </w:t>
      </w:r>
      <w:r w:rsidRPr="007801E2">
        <w:rPr>
          <w:rFonts w:ascii="Tahoma" w:hAnsi="Tahoma" w:cs="Tahoma"/>
        </w:rPr>
        <w:t>prevoz</w:t>
      </w:r>
      <w:r>
        <w:rPr>
          <w:rFonts w:ascii="Tahoma" w:hAnsi="Tahoma" w:cs="Tahoma"/>
        </w:rPr>
        <w:t>)</w:t>
      </w:r>
      <w:r w:rsidRPr="00182C9E">
        <w:rPr>
          <w:rFonts w:ascii="Tahoma" w:hAnsi="Tahoma" w:cs="Tahoma"/>
        </w:rPr>
        <w:t>,</w:t>
      </w:r>
      <w:r>
        <w:rPr>
          <w:rFonts w:ascii="Tahoma" w:hAnsi="Tahoma" w:cs="Tahoma"/>
        </w:rPr>
        <w:t xml:space="preserve"> </w:t>
      </w:r>
      <w:r w:rsidRPr="00182C9E">
        <w:rPr>
          <w:rFonts w:ascii="Tahoma" w:hAnsi="Tahoma" w:cs="Tahoma"/>
        </w:rPr>
        <w:t>nastanitvenimi</w:t>
      </w:r>
      <w:r>
        <w:rPr>
          <w:rFonts w:ascii="Tahoma" w:hAnsi="Tahoma" w:cs="Tahoma"/>
        </w:rPr>
        <w:t xml:space="preserve"> </w:t>
      </w:r>
      <w:r w:rsidRPr="00182C9E">
        <w:rPr>
          <w:rFonts w:ascii="Tahoma" w:hAnsi="Tahoma" w:cs="Tahoma"/>
        </w:rPr>
        <w:t>stroški,</w:t>
      </w:r>
      <w:r>
        <w:rPr>
          <w:rFonts w:ascii="Tahoma" w:hAnsi="Tahoma" w:cs="Tahoma"/>
        </w:rPr>
        <w:t xml:space="preserve"> </w:t>
      </w:r>
      <w:r w:rsidRPr="0099042F">
        <w:rPr>
          <w:rFonts w:ascii="Tahoma" w:hAnsi="Tahoma" w:cs="Tahoma"/>
        </w:rPr>
        <w:t>stroški</w:t>
      </w:r>
      <w:r>
        <w:rPr>
          <w:rFonts w:ascii="Tahoma" w:hAnsi="Tahoma" w:cs="Tahoma"/>
        </w:rPr>
        <w:t xml:space="preserve"> </w:t>
      </w:r>
      <w:r w:rsidRPr="0099042F">
        <w:rPr>
          <w:rFonts w:ascii="Tahoma" w:hAnsi="Tahoma" w:cs="Tahoma"/>
        </w:rPr>
        <w:t>materiala,</w:t>
      </w:r>
      <w:r>
        <w:rPr>
          <w:rFonts w:ascii="Tahoma" w:hAnsi="Tahoma" w:cs="Tahoma"/>
        </w:rPr>
        <w:t xml:space="preserve"> </w:t>
      </w:r>
      <w:r w:rsidRPr="0099042F">
        <w:rPr>
          <w:rFonts w:ascii="Tahoma" w:hAnsi="Tahoma" w:cs="Tahoma"/>
        </w:rPr>
        <w:t>opreme,</w:t>
      </w:r>
      <w:r>
        <w:rPr>
          <w:rFonts w:ascii="Tahoma" w:hAnsi="Tahoma" w:cs="Tahoma"/>
        </w:rPr>
        <w:t xml:space="preserve"> </w:t>
      </w:r>
      <w:r w:rsidRPr="0099042F">
        <w:rPr>
          <w:rFonts w:ascii="Tahoma" w:hAnsi="Tahoma" w:cs="Tahoma"/>
        </w:rPr>
        <w:t>pripomočkov</w:t>
      </w:r>
      <w:r>
        <w:rPr>
          <w:rFonts w:ascii="Tahoma" w:hAnsi="Tahoma" w:cs="Tahoma"/>
        </w:rPr>
        <w:t xml:space="preserve"> </w:t>
      </w:r>
      <w:r w:rsidRPr="0099042F">
        <w:rPr>
          <w:rFonts w:ascii="Tahoma" w:hAnsi="Tahoma" w:cs="Tahoma"/>
        </w:rPr>
        <w:t>in</w:t>
      </w:r>
      <w:r>
        <w:rPr>
          <w:rFonts w:ascii="Tahoma" w:hAnsi="Tahoma" w:cs="Tahoma"/>
        </w:rPr>
        <w:t xml:space="preserve"> </w:t>
      </w:r>
      <w:r w:rsidRPr="0099042F">
        <w:rPr>
          <w:rFonts w:ascii="Tahoma" w:hAnsi="Tahoma" w:cs="Tahoma"/>
        </w:rPr>
        <w:t>delovne</w:t>
      </w:r>
      <w:r>
        <w:rPr>
          <w:rFonts w:ascii="Tahoma" w:hAnsi="Tahoma" w:cs="Tahoma"/>
        </w:rPr>
        <w:t xml:space="preserve"> </w:t>
      </w:r>
      <w:r w:rsidRPr="0099042F">
        <w:rPr>
          <w:rFonts w:ascii="Tahoma" w:hAnsi="Tahoma" w:cs="Tahoma"/>
        </w:rPr>
        <w:t>sile</w:t>
      </w:r>
      <w:r>
        <w:rPr>
          <w:rFonts w:ascii="Tahoma" w:hAnsi="Tahoma" w:cs="Tahoma"/>
        </w:rPr>
        <w:t xml:space="preserve">, </w:t>
      </w:r>
      <w:r w:rsidRPr="00182C9E">
        <w:rPr>
          <w:rFonts w:ascii="Tahoma" w:hAnsi="Tahoma" w:cs="Tahoma"/>
        </w:rPr>
        <w:t>stroški</w:t>
      </w:r>
      <w:r>
        <w:rPr>
          <w:rFonts w:ascii="Tahoma" w:hAnsi="Tahoma" w:cs="Tahoma"/>
        </w:rPr>
        <w:t xml:space="preserve"> </w:t>
      </w:r>
      <w:r w:rsidRPr="00182C9E">
        <w:rPr>
          <w:rFonts w:ascii="Tahoma" w:hAnsi="Tahoma" w:cs="Tahoma"/>
        </w:rPr>
        <w:t>izdelave</w:t>
      </w:r>
      <w:r>
        <w:rPr>
          <w:rFonts w:ascii="Tahoma" w:hAnsi="Tahoma" w:cs="Tahoma"/>
        </w:rPr>
        <w:t xml:space="preserve"> </w:t>
      </w:r>
      <w:r w:rsidRPr="00182C9E">
        <w:rPr>
          <w:rFonts w:ascii="Tahoma" w:hAnsi="Tahoma" w:cs="Tahoma"/>
        </w:rPr>
        <w:t>ponudbene</w:t>
      </w:r>
      <w:r>
        <w:rPr>
          <w:rFonts w:ascii="Tahoma" w:hAnsi="Tahoma" w:cs="Tahoma"/>
        </w:rPr>
        <w:t xml:space="preserve"> </w:t>
      </w:r>
      <w:r w:rsidRPr="00182C9E">
        <w:rPr>
          <w:rFonts w:ascii="Tahoma" w:hAnsi="Tahoma" w:cs="Tahoma"/>
        </w:rPr>
        <w:t>dokumentacije,</w:t>
      </w:r>
      <w:r>
        <w:rPr>
          <w:rFonts w:ascii="Tahoma" w:hAnsi="Tahoma" w:cs="Tahoma"/>
        </w:rPr>
        <w:t xml:space="preserve"> </w:t>
      </w:r>
      <w:r w:rsidRPr="00182C9E">
        <w:rPr>
          <w:rFonts w:ascii="Tahoma" w:hAnsi="Tahoma" w:cs="Tahoma"/>
        </w:rPr>
        <w:t>stroški</w:t>
      </w:r>
      <w:r>
        <w:rPr>
          <w:rFonts w:ascii="Tahoma" w:hAnsi="Tahoma" w:cs="Tahoma"/>
        </w:rPr>
        <w:t xml:space="preserve"> </w:t>
      </w:r>
      <w:r w:rsidRPr="00182C9E">
        <w:rPr>
          <w:rFonts w:ascii="Tahoma" w:hAnsi="Tahoma" w:cs="Tahoma"/>
        </w:rPr>
        <w:t>priprave</w:t>
      </w:r>
      <w:r>
        <w:rPr>
          <w:rFonts w:ascii="Tahoma" w:hAnsi="Tahoma" w:cs="Tahoma"/>
        </w:rPr>
        <w:t xml:space="preserve"> </w:t>
      </w:r>
      <w:r w:rsidRPr="00182C9E">
        <w:rPr>
          <w:rFonts w:ascii="Tahoma" w:hAnsi="Tahoma" w:cs="Tahoma"/>
        </w:rPr>
        <w:t>pisnih</w:t>
      </w:r>
      <w:r>
        <w:rPr>
          <w:rFonts w:ascii="Tahoma" w:hAnsi="Tahoma" w:cs="Tahoma"/>
        </w:rPr>
        <w:t xml:space="preserve"> </w:t>
      </w:r>
      <w:r w:rsidRPr="00182C9E">
        <w:rPr>
          <w:rFonts w:ascii="Tahoma" w:hAnsi="Tahoma" w:cs="Tahoma"/>
        </w:rPr>
        <w:t>poročil,</w:t>
      </w:r>
      <w:r>
        <w:rPr>
          <w:rFonts w:ascii="Tahoma" w:hAnsi="Tahoma" w:cs="Tahoma"/>
        </w:rPr>
        <w:t xml:space="preserve"> </w:t>
      </w:r>
      <w:r w:rsidRPr="00182C9E">
        <w:rPr>
          <w:rFonts w:ascii="Tahoma" w:hAnsi="Tahoma" w:cs="Tahoma"/>
        </w:rPr>
        <w:t>stroški</w:t>
      </w:r>
      <w:r>
        <w:rPr>
          <w:rFonts w:ascii="Tahoma" w:hAnsi="Tahoma" w:cs="Tahoma"/>
        </w:rPr>
        <w:t xml:space="preserve"> </w:t>
      </w:r>
      <w:r w:rsidRPr="00182C9E">
        <w:rPr>
          <w:rFonts w:ascii="Tahoma" w:hAnsi="Tahoma" w:cs="Tahoma"/>
        </w:rPr>
        <w:t>svetovanja,</w:t>
      </w:r>
      <w:r>
        <w:rPr>
          <w:rFonts w:ascii="Tahoma" w:hAnsi="Tahoma" w:cs="Tahoma"/>
        </w:rPr>
        <w:t xml:space="preserve"> </w:t>
      </w:r>
      <w:r w:rsidRPr="00182C9E">
        <w:rPr>
          <w:rFonts w:ascii="Tahoma" w:hAnsi="Tahoma" w:cs="Tahoma"/>
        </w:rPr>
        <w:t>stroški</w:t>
      </w:r>
      <w:r>
        <w:rPr>
          <w:rFonts w:ascii="Tahoma" w:hAnsi="Tahoma" w:cs="Tahoma"/>
        </w:rPr>
        <w:t xml:space="preserve"> </w:t>
      </w:r>
      <w:r w:rsidRPr="0099042F">
        <w:rPr>
          <w:rFonts w:ascii="Tahoma" w:hAnsi="Tahoma" w:cs="Tahoma"/>
        </w:rPr>
        <w:t>za</w:t>
      </w:r>
      <w:r>
        <w:rPr>
          <w:rFonts w:ascii="Tahoma" w:hAnsi="Tahoma" w:cs="Tahoma"/>
        </w:rPr>
        <w:t xml:space="preserve"> </w:t>
      </w:r>
      <w:r w:rsidRPr="0099042F">
        <w:rPr>
          <w:rFonts w:ascii="Tahoma" w:hAnsi="Tahoma" w:cs="Tahoma"/>
        </w:rPr>
        <w:t>vsa</w:t>
      </w:r>
      <w:r>
        <w:rPr>
          <w:rFonts w:ascii="Tahoma" w:hAnsi="Tahoma" w:cs="Tahoma"/>
        </w:rPr>
        <w:t xml:space="preserve"> </w:t>
      </w:r>
      <w:r w:rsidRPr="0099042F">
        <w:rPr>
          <w:rFonts w:ascii="Tahoma" w:hAnsi="Tahoma" w:cs="Tahoma"/>
        </w:rPr>
        <w:t>ostala</w:t>
      </w:r>
      <w:r>
        <w:rPr>
          <w:rFonts w:ascii="Tahoma" w:hAnsi="Tahoma" w:cs="Tahoma"/>
        </w:rPr>
        <w:t xml:space="preserve"> </w:t>
      </w:r>
      <w:r w:rsidRPr="0099042F">
        <w:rPr>
          <w:rFonts w:ascii="Tahoma" w:hAnsi="Tahoma" w:cs="Tahoma"/>
        </w:rPr>
        <w:t>dela</w:t>
      </w:r>
      <w:r>
        <w:rPr>
          <w:rFonts w:ascii="Tahoma" w:hAnsi="Tahoma" w:cs="Tahoma"/>
        </w:rPr>
        <w:t xml:space="preserve"> </w:t>
      </w:r>
      <w:r w:rsidRPr="0099042F">
        <w:rPr>
          <w:rFonts w:ascii="Tahoma" w:hAnsi="Tahoma" w:cs="Tahoma"/>
        </w:rPr>
        <w:t>in</w:t>
      </w:r>
      <w:r>
        <w:rPr>
          <w:rFonts w:ascii="Tahoma" w:hAnsi="Tahoma" w:cs="Tahoma"/>
        </w:rPr>
        <w:t xml:space="preserve"> </w:t>
      </w:r>
      <w:r w:rsidRPr="0099042F">
        <w:rPr>
          <w:rFonts w:ascii="Tahoma" w:hAnsi="Tahoma" w:cs="Tahoma"/>
        </w:rPr>
        <w:t>naloge,</w:t>
      </w:r>
      <w:r>
        <w:rPr>
          <w:rFonts w:ascii="Tahoma" w:hAnsi="Tahoma" w:cs="Tahoma"/>
        </w:rPr>
        <w:t xml:space="preserve"> </w:t>
      </w:r>
      <w:r w:rsidRPr="0099042F">
        <w:rPr>
          <w:rFonts w:ascii="Tahoma" w:hAnsi="Tahoma" w:cs="Tahoma"/>
        </w:rPr>
        <w:t>ki</w:t>
      </w:r>
      <w:r>
        <w:rPr>
          <w:rFonts w:ascii="Tahoma" w:hAnsi="Tahoma" w:cs="Tahoma"/>
        </w:rPr>
        <w:t xml:space="preserve"> </w:t>
      </w:r>
      <w:r w:rsidRPr="0099042F">
        <w:rPr>
          <w:rFonts w:ascii="Tahoma" w:hAnsi="Tahoma" w:cs="Tahoma"/>
        </w:rPr>
        <w:t>so</w:t>
      </w:r>
      <w:r>
        <w:rPr>
          <w:rFonts w:ascii="Tahoma" w:hAnsi="Tahoma" w:cs="Tahoma"/>
        </w:rPr>
        <w:t xml:space="preserve"> </w:t>
      </w:r>
      <w:r w:rsidRPr="0099042F">
        <w:rPr>
          <w:rFonts w:ascii="Tahoma" w:hAnsi="Tahoma" w:cs="Tahoma"/>
        </w:rPr>
        <w:t>v</w:t>
      </w:r>
      <w:r>
        <w:rPr>
          <w:rFonts w:ascii="Tahoma" w:hAnsi="Tahoma" w:cs="Tahoma"/>
        </w:rPr>
        <w:t xml:space="preserve"> </w:t>
      </w:r>
      <w:r w:rsidRPr="0099042F">
        <w:rPr>
          <w:rFonts w:ascii="Tahoma" w:hAnsi="Tahoma" w:cs="Tahoma"/>
        </w:rPr>
        <w:t>pogodbi</w:t>
      </w:r>
      <w:r>
        <w:rPr>
          <w:rFonts w:ascii="Tahoma" w:hAnsi="Tahoma" w:cs="Tahoma"/>
        </w:rPr>
        <w:t xml:space="preserve"> </w:t>
      </w:r>
      <w:r w:rsidRPr="0099042F">
        <w:rPr>
          <w:rFonts w:ascii="Tahoma" w:hAnsi="Tahoma" w:cs="Tahoma"/>
        </w:rPr>
        <w:t>opredeljena</w:t>
      </w:r>
      <w:r>
        <w:rPr>
          <w:rFonts w:ascii="Tahoma" w:hAnsi="Tahoma" w:cs="Tahoma"/>
        </w:rPr>
        <w:t xml:space="preserve"> </w:t>
      </w:r>
      <w:r w:rsidRPr="0099042F">
        <w:rPr>
          <w:rFonts w:ascii="Tahoma" w:hAnsi="Tahoma" w:cs="Tahoma"/>
        </w:rPr>
        <w:t>kot</w:t>
      </w:r>
      <w:r>
        <w:rPr>
          <w:rFonts w:ascii="Tahoma" w:hAnsi="Tahoma" w:cs="Tahoma"/>
        </w:rPr>
        <w:t xml:space="preserve"> </w:t>
      </w:r>
      <w:r w:rsidRPr="0099042F">
        <w:rPr>
          <w:rFonts w:ascii="Tahoma" w:hAnsi="Tahoma" w:cs="Tahoma"/>
        </w:rPr>
        <w:t>obveznosti</w:t>
      </w:r>
      <w:r>
        <w:rPr>
          <w:rFonts w:ascii="Tahoma" w:hAnsi="Tahoma" w:cs="Tahoma"/>
        </w:rPr>
        <w:t xml:space="preserve"> </w:t>
      </w:r>
      <w:r w:rsidRPr="0099042F">
        <w:rPr>
          <w:rFonts w:ascii="Tahoma" w:hAnsi="Tahoma" w:cs="Tahoma"/>
        </w:rPr>
        <w:t>izvajalca,</w:t>
      </w:r>
      <w:r>
        <w:rPr>
          <w:rFonts w:ascii="Tahoma" w:hAnsi="Tahoma" w:cs="Tahoma"/>
        </w:rPr>
        <w:t xml:space="preserve"> </w:t>
      </w:r>
      <w:r w:rsidRPr="0099042F">
        <w:rPr>
          <w:rFonts w:ascii="Tahoma" w:hAnsi="Tahoma" w:cs="Tahoma"/>
        </w:rPr>
        <w:t>kot</w:t>
      </w:r>
      <w:r>
        <w:rPr>
          <w:rFonts w:ascii="Tahoma" w:hAnsi="Tahoma" w:cs="Tahoma"/>
        </w:rPr>
        <w:t xml:space="preserve"> </w:t>
      </w:r>
      <w:r w:rsidRPr="0099042F">
        <w:rPr>
          <w:rFonts w:ascii="Tahoma" w:hAnsi="Tahoma" w:cs="Tahoma"/>
        </w:rPr>
        <w:t>tudi</w:t>
      </w:r>
      <w:r>
        <w:rPr>
          <w:rFonts w:ascii="Tahoma" w:hAnsi="Tahoma" w:cs="Tahoma"/>
        </w:rPr>
        <w:t xml:space="preserve"> </w:t>
      </w:r>
      <w:r w:rsidRPr="0099042F">
        <w:rPr>
          <w:rFonts w:ascii="Tahoma" w:hAnsi="Tahoma" w:cs="Tahoma"/>
        </w:rPr>
        <w:t>vsi</w:t>
      </w:r>
      <w:r>
        <w:rPr>
          <w:rFonts w:ascii="Tahoma" w:hAnsi="Tahoma" w:cs="Tahoma"/>
        </w:rPr>
        <w:t xml:space="preserve"> </w:t>
      </w:r>
      <w:r w:rsidRPr="0099042F">
        <w:rPr>
          <w:rFonts w:ascii="Tahoma" w:hAnsi="Tahoma" w:cs="Tahoma"/>
        </w:rPr>
        <w:t>ostali</w:t>
      </w:r>
      <w:r>
        <w:rPr>
          <w:rFonts w:ascii="Tahoma" w:hAnsi="Tahoma" w:cs="Tahoma"/>
        </w:rPr>
        <w:t xml:space="preserve"> </w:t>
      </w:r>
      <w:r w:rsidRPr="0099042F">
        <w:rPr>
          <w:rFonts w:ascii="Tahoma" w:hAnsi="Tahoma" w:cs="Tahoma"/>
        </w:rPr>
        <w:t>stroški,</w:t>
      </w:r>
      <w:r>
        <w:rPr>
          <w:rFonts w:ascii="Tahoma" w:hAnsi="Tahoma" w:cs="Tahoma"/>
        </w:rPr>
        <w:t xml:space="preserve"> </w:t>
      </w:r>
      <w:r w:rsidRPr="0099042F">
        <w:rPr>
          <w:rFonts w:ascii="Tahoma" w:hAnsi="Tahoma" w:cs="Tahoma"/>
        </w:rPr>
        <w:t>ki</w:t>
      </w:r>
      <w:r>
        <w:rPr>
          <w:rFonts w:ascii="Tahoma" w:hAnsi="Tahoma" w:cs="Tahoma"/>
        </w:rPr>
        <w:t xml:space="preserve"> </w:t>
      </w:r>
      <w:r w:rsidRPr="0099042F">
        <w:rPr>
          <w:rFonts w:ascii="Tahoma" w:hAnsi="Tahoma" w:cs="Tahoma"/>
        </w:rPr>
        <w:t>bodo</w:t>
      </w:r>
      <w:r>
        <w:rPr>
          <w:rFonts w:ascii="Tahoma" w:hAnsi="Tahoma" w:cs="Tahoma"/>
        </w:rPr>
        <w:t xml:space="preserve"> </w:t>
      </w:r>
      <w:r w:rsidRPr="0099042F">
        <w:rPr>
          <w:rFonts w:ascii="Tahoma" w:hAnsi="Tahoma" w:cs="Tahoma"/>
        </w:rPr>
        <w:t>izvajalcu</w:t>
      </w:r>
      <w:r>
        <w:rPr>
          <w:rFonts w:ascii="Tahoma" w:hAnsi="Tahoma" w:cs="Tahoma"/>
        </w:rPr>
        <w:t xml:space="preserve"> </w:t>
      </w:r>
      <w:r w:rsidRPr="0099042F">
        <w:rPr>
          <w:rFonts w:ascii="Tahoma" w:hAnsi="Tahoma" w:cs="Tahoma"/>
        </w:rPr>
        <w:t>nastali</w:t>
      </w:r>
      <w:r>
        <w:rPr>
          <w:rFonts w:ascii="Tahoma" w:hAnsi="Tahoma" w:cs="Tahoma"/>
        </w:rPr>
        <w:t xml:space="preserve"> </w:t>
      </w:r>
      <w:r w:rsidRPr="0099042F">
        <w:rPr>
          <w:rFonts w:ascii="Tahoma" w:hAnsi="Tahoma" w:cs="Tahoma"/>
        </w:rPr>
        <w:t>pri</w:t>
      </w:r>
      <w:r>
        <w:rPr>
          <w:rFonts w:ascii="Tahoma" w:hAnsi="Tahoma" w:cs="Tahoma"/>
        </w:rPr>
        <w:t xml:space="preserve"> </w:t>
      </w:r>
      <w:r w:rsidRPr="0099042F">
        <w:rPr>
          <w:rFonts w:ascii="Tahoma" w:hAnsi="Tahoma" w:cs="Tahoma"/>
        </w:rPr>
        <w:t>izpolnjevanju</w:t>
      </w:r>
      <w:r>
        <w:rPr>
          <w:rFonts w:ascii="Tahoma" w:hAnsi="Tahoma" w:cs="Tahoma"/>
        </w:rPr>
        <w:t xml:space="preserve"> </w:t>
      </w:r>
      <w:r w:rsidRPr="0099042F">
        <w:rPr>
          <w:rFonts w:ascii="Tahoma" w:hAnsi="Tahoma" w:cs="Tahoma"/>
        </w:rPr>
        <w:t>ostalih</w:t>
      </w:r>
      <w:r>
        <w:rPr>
          <w:rFonts w:ascii="Tahoma" w:hAnsi="Tahoma" w:cs="Tahoma"/>
        </w:rPr>
        <w:t xml:space="preserve"> </w:t>
      </w:r>
      <w:r w:rsidRPr="0099042F">
        <w:rPr>
          <w:rFonts w:ascii="Tahoma" w:hAnsi="Tahoma" w:cs="Tahoma"/>
        </w:rPr>
        <w:t>pogodbenih</w:t>
      </w:r>
      <w:r>
        <w:rPr>
          <w:rFonts w:ascii="Tahoma" w:hAnsi="Tahoma" w:cs="Tahoma"/>
        </w:rPr>
        <w:t xml:space="preserve"> </w:t>
      </w:r>
      <w:r w:rsidRPr="0099042F">
        <w:rPr>
          <w:rFonts w:ascii="Tahoma" w:hAnsi="Tahoma" w:cs="Tahoma"/>
        </w:rPr>
        <w:t>obveznosti.</w:t>
      </w:r>
      <w:r>
        <w:rPr>
          <w:rFonts w:ascii="Tahoma" w:hAnsi="Tahoma" w:cs="Tahoma"/>
        </w:rPr>
        <w:t xml:space="preserve"> </w:t>
      </w:r>
    </w:p>
    <w:p w14:paraId="041BE943" w14:textId="77777777" w:rsidR="003D4961" w:rsidRDefault="003D4961" w:rsidP="003D4961">
      <w:pPr>
        <w:keepNext/>
        <w:keepLines/>
        <w:jc w:val="both"/>
        <w:rPr>
          <w:rFonts w:ascii="Tahoma" w:eastAsia="Frutiger" w:hAnsi="Tahoma" w:cs="Tahoma"/>
          <w:lang w:eastAsia="en-US"/>
        </w:rPr>
      </w:pPr>
    </w:p>
    <w:p w14:paraId="3DD05AE0" w14:textId="77777777" w:rsidR="001A2E11" w:rsidRDefault="001A2E11" w:rsidP="00CF4F5E">
      <w:pPr>
        <w:pStyle w:val="Odstavekseznama"/>
        <w:keepNext/>
        <w:keepLines/>
        <w:numPr>
          <w:ilvl w:val="0"/>
          <w:numId w:val="21"/>
        </w:numPr>
        <w:ind w:left="426" w:hanging="426"/>
        <w:rPr>
          <w:rFonts w:ascii="Tahoma" w:hAnsi="Tahoma" w:cs="Tahoma"/>
          <w:b/>
        </w:rPr>
      </w:pPr>
      <w:r w:rsidRPr="001A2E11">
        <w:rPr>
          <w:rFonts w:ascii="Tahoma" w:eastAsia="Frutiger" w:hAnsi="Tahoma" w:cs="Tahoma"/>
          <w:b/>
          <w:lang w:eastAsia="en-US"/>
        </w:rPr>
        <w:t>DODATNA</w:t>
      </w:r>
      <w:r w:rsidRPr="007124F0">
        <w:rPr>
          <w:rFonts w:ascii="Tahoma" w:hAnsi="Tahoma" w:cs="Tahoma"/>
          <w:b/>
        </w:rPr>
        <w:t xml:space="preserve"> NAROČILA</w:t>
      </w:r>
    </w:p>
    <w:p w14:paraId="7D3B0B4E" w14:textId="77777777" w:rsidR="001A2E11" w:rsidRPr="007124F0" w:rsidRDefault="001A2E11" w:rsidP="001A2E11">
      <w:pPr>
        <w:keepNext/>
        <w:keepLines/>
        <w:tabs>
          <w:tab w:val="left" w:pos="851"/>
          <w:tab w:val="left" w:pos="1702"/>
        </w:tabs>
        <w:jc w:val="both"/>
        <w:rPr>
          <w:rFonts w:ascii="Tahoma" w:hAnsi="Tahoma" w:cs="Tahoma"/>
          <w:b/>
        </w:rPr>
      </w:pPr>
    </w:p>
    <w:p w14:paraId="5D2D978F" w14:textId="77777777" w:rsidR="001A2E11" w:rsidRPr="007124F0" w:rsidRDefault="001A2E11" w:rsidP="00CF4F5E">
      <w:pPr>
        <w:keepNext/>
        <w:keepLines/>
        <w:numPr>
          <w:ilvl w:val="0"/>
          <w:numId w:val="20"/>
        </w:numPr>
        <w:jc w:val="center"/>
        <w:rPr>
          <w:rFonts w:ascii="Tahoma" w:hAnsi="Tahoma" w:cs="Tahoma"/>
        </w:rPr>
      </w:pPr>
      <w:r w:rsidRPr="001A2E11">
        <w:rPr>
          <w:rFonts w:ascii="Tahoma" w:eastAsia="Frutiger" w:hAnsi="Tahoma" w:cs="Tahoma"/>
          <w:lang w:eastAsia="en-US"/>
        </w:rPr>
        <w:t>člen</w:t>
      </w:r>
    </w:p>
    <w:p w14:paraId="391C3C44" w14:textId="77777777" w:rsidR="001A2E11" w:rsidRPr="007124F0" w:rsidRDefault="001A2E11" w:rsidP="001A2E11">
      <w:pPr>
        <w:keepNext/>
        <w:keepLines/>
        <w:jc w:val="both"/>
        <w:rPr>
          <w:rFonts w:ascii="Tahoma" w:hAnsi="Tahoma" w:cs="Tahoma"/>
        </w:rPr>
      </w:pPr>
    </w:p>
    <w:p w14:paraId="0E2A0513" w14:textId="52ADD3DD" w:rsidR="001A2E11" w:rsidRDefault="005E3E41" w:rsidP="003D4961">
      <w:pPr>
        <w:keepNext/>
        <w:keepLines/>
        <w:jc w:val="both"/>
        <w:rPr>
          <w:rFonts w:ascii="Tahoma" w:hAnsi="Tahoma" w:cs="Tahoma"/>
        </w:rPr>
      </w:pPr>
      <w:r w:rsidRPr="002C2465">
        <w:rPr>
          <w:rFonts w:ascii="Tahoma" w:hAnsi="Tahoma" w:cs="Tahoma"/>
        </w:rPr>
        <w:t>Naročnik si pridržuje pravico naročati tudi izvedb</w:t>
      </w:r>
      <w:r>
        <w:rPr>
          <w:rFonts w:ascii="Tahoma" w:hAnsi="Tahoma" w:cs="Tahoma"/>
        </w:rPr>
        <w:t>o</w:t>
      </w:r>
      <w:r w:rsidRPr="002C2465">
        <w:rPr>
          <w:rFonts w:ascii="Tahoma" w:hAnsi="Tahoma" w:cs="Tahoma"/>
        </w:rPr>
        <w:t xml:space="preserve"> drug</w:t>
      </w:r>
      <w:r>
        <w:rPr>
          <w:rFonts w:ascii="Tahoma" w:hAnsi="Tahoma" w:cs="Tahoma"/>
        </w:rPr>
        <w:t>ih</w:t>
      </w:r>
      <w:r w:rsidRPr="002C2465">
        <w:rPr>
          <w:rFonts w:ascii="Tahoma" w:hAnsi="Tahoma" w:cs="Tahoma"/>
        </w:rPr>
        <w:t xml:space="preserve"> vrst </w:t>
      </w:r>
      <w:r>
        <w:rPr>
          <w:rFonts w:ascii="Tahoma" w:hAnsi="Tahoma" w:cs="Tahoma"/>
        </w:rPr>
        <w:t>storitev s</w:t>
      </w:r>
      <w:r w:rsidRPr="002C2465">
        <w:rPr>
          <w:rFonts w:ascii="Tahoma" w:hAnsi="Tahoma" w:cs="Tahoma"/>
        </w:rPr>
        <w:t xml:space="preserve"> področja predmeta </w:t>
      </w:r>
      <w:r>
        <w:rPr>
          <w:rFonts w:ascii="Tahoma" w:hAnsi="Tahoma" w:cs="Tahoma"/>
        </w:rPr>
        <w:t xml:space="preserve">javnega </w:t>
      </w:r>
      <w:r w:rsidRPr="002C2465">
        <w:rPr>
          <w:rFonts w:ascii="Tahoma" w:hAnsi="Tahoma" w:cs="Tahoma"/>
        </w:rPr>
        <w:t xml:space="preserve">naročila, ki v </w:t>
      </w:r>
      <w:r>
        <w:rPr>
          <w:rFonts w:ascii="Tahoma" w:hAnsi="Tahoma" w:cs="Tahoma"/>
        </w:rPr>
        <w:t>pogodbi</w:t>
      </w:r>
      <w:r w:rsidRPr="002C2465">
        <w:rPr>
          <w:rFonts w:ascii="Tahoma" w:hAnsi="Tahoma" w:cs="Tahoma"/>
        </w:rPr>
        <w:t xml:space="preserve"> niso posebej naveden</w:t>
      </w:r>
      <w:r>
        <w:rPr>
          <w:rFonts w:ascii="Tahoma" w:hAnsi="Tahoma" w:cs="Tahoma"/>
        </w:rPr>
        <w:t>e</w:t>
      </w:r>
      <w:r w:rsidRPr="002C2465">
        <w:rPr>
          <w:rFonts w:ascii="Tahoma" w:hAnsi="Tahoma" w:cs="Tahoma"/>
        </w:rPr>
        <w:t xml:space="preserve">, smiselno pa po vsebini sodijo med </w:t>
      </w:r>
      <w:r>
        <w:rPr>
          <w:rFonts w:ascii="Tahoma" w:hAnsi="Tahoma" w:cs="Tahoma"/>
        </w:rPr>
        <w:t>storitve</w:t>
      </w:r>
      <w:r w:rsidRPr="002C2465">
        <w:rPr>
          <w:rFonts w:ascii="Tahoma" w:hAnsi="Tahoma" w:cs="Tahoma"/>
        </w:rPr>
        <w:t xml:space="preserve">, </w:t>
      </w:r>
      <w:r>
        <w:rPr>
          <w:rFonts w:ascii="Tahoma" w:hAnsi="Tahoma" w:cs="Tahoma"/>
        </w:rPr>
        <w:t>ki so predmet pogodbe</w:t>
      </w:r>
      <w:r w:rsidR="0052337E">
        <w:rPr>
          <w:rFonts w:ascii="Tahoma" w:hAnsi="Tahoma" w:cs="Tahoma"/>
        </w:rPr>
        <w:t xml:space="preserve"> in ki so namenjene izdelavi poročil iz 2. člena te pogodbe, </w:t>
      </w:r>
      <w:r w:rsidR="0052337E" w:rsidRPr="00543342">
        <w:rPr>
          <w:rFonts w:ascii="Tahoma" w:eastAsia="Frutiger" w:hAnsi="Tahoma" w:cs="Tahoma"/>
          <w:lang w:eastAsia="en-US"/>
        </w:rPr>
        <w:t xml:space="preserve">pod pogojem, da </w:t>
      </w:r>
      <w:r w:rsidR="0052337E">
        <w:rPr>
          <w:rFonts w:ascii="Tahoma" w:eastAsia="Frutiger" w:hAnsi="Tahoma" w:cs="Tahoma"/>
          <w:lang w:eastAsia="en-US"/>
        </w:rPr>
        <w:t>povišanje</w:t>
      </w:r>
      <w:r w:rsidR="0052337E" w:rsidRPr="00543342">
        <w:rPr>
          <w:rFonts w:ascii="Tahoma" w:eastAsia="Frutiger" w:hAnsi="Tahoma" w:cs="Tahoma"/>
          <w:lang w:eastAsia="en-US"/>
        </w:rPr>
        <w:t xml:space="preserve"> ne presega trideset odstotkov</w:t>
      </w:r>
      <w:r w:rsidR="0052337E">
        <w:rPr>
          <w:rFonts w:ascii="Tahoma" w:eastAsia="Frutiger" w:hAnsi="Tahoma" w:cs="Tahoma"/>
          <w:lang w:eastAsia="en-US"/>
        </w:rPr>
        <w:t xml:space="preserve"> (30 %)</w:t>
      </w:r>
      <w:r w:rsidR="0052337E" w:rsidRPr="00543342">
        <w:rPr>
          <w:rFonts w:ascii="Tahoma" w:eastAsia="Frutiger" w:hAnsi="Tahoma" w:cs="Tahoma"/>
          <w:lang w:eastAsia="en-US"/>
        </w:rPr>
        <w:t xml:space="preserve"> </w:t>
      </w:r>
      <w:r w:rsidR="0052337E">
        <w:rPr>
          <w:rFonts w:ascii="Tahoma" w:eastAsia="Frutiger" w:hAnsi="Tahoma" w:cs="Tahoma"/>
          <w:lang w:eastAsia="en-US"/>
        </w:rPr>
        <w:t xml:space="preserve">skupne </w:t>
      </w:r>
      <w:r w:rsidR="0052337E" w:rsidRPr="00543342">
        <w:rPr>
          <w:rFonts w:ascii="Tahoma" w:eastAsia="Frutiger" w:hAnsi="Tahoma" w:cs="Tahoma"/>
          <w:lang w:eastAsia="en-US"/>
        </w:rPr>
        <w:t>pogodbene vrednosti</w:t>
      </w:r>
      <w:r w:rsidR="0052337E">
        <w:rPr>
          <w:rFonts w:ascii="Tahoma" w:eastAsia="Frutiger" w:hAnsi="Tahoma" w:cs="Tahoma"/>
          <w:lang w:eastAsia="en-US"/>
        </w:rPr>
        <w:t xml:space="preserve"> brez DDV</w:t>
      </w:r>
      <w:r w:rsidR="0052337E" w:rsidRPr="00543342">
        <w:rPr>
          <w:rFonts w:ascii="Tahoma" w:eastAsia="Frutiger" w:hAnsi="Tahoma" w:cs="Tahoma"/>
          <w:lang w:eastAsia="en-US"/>
        </w:rPr>
        <w:t xml:space="preserve">, navedene v </w:t>
      </w:r>
      <w:r w:rsidR="0052337E">
        <w:rPr>
          <w:rFonts w:ascii="Tahoma" w:eastAsia="Frutiger" w:hAnsi="Tahoma" w:cs="Tahoma"/>
          <w:lang w:eastAsia="en-US"/>
        </w:rPr>
        <w:t>3</w:t>
      </w:r>
      <w:r w:rsidR="0052337E" w:rsidRPr="00543342">
        <w:rPr>
          <w:rFonts w:ascii="Tahoma" w:eastAsia="Frutiger" w:hAnsi="Tahoma" w:cs="Tahoma"/>
          <w:lang w:eastAsia="en-US"/>
        </w:rPr>
        <w:t>. členu pogodbe, in o</w:t>
      </w:r>
      <w:r w:rsidR="0052337E">
        <w:rPr>
          <w:rFonts w:ascii="Tahoma" w:eastAsia="Frutiger" w:hAnsi="Tahoma" w:cs="Tahoma"/>
          <w:lang w:eastAsia="en-US"/>
        </w:rPr>
        <w:t>b</w:t>
      </w:r>
      <w:r w:rsidR="0052337E" w:rsidRPr="00543342">
        <w:rPr>
          <w:rFonts w:ascii="Tahoma" w:eastAsia="Frutiger" w:hAnsi="Tahoma" w:cs="Tahoma"/>
          <w:lang w:eastAsia="en-US"/>
        </w:rPr>
        <w:t xml:space="preserve"> izpolnjeni</w:t>
      </w:r>
      <w:r w:rsidR="0052337E">
        <w:rPr>
          <w:rFonts w:ascii="Tahoma" w:eastAsia="Frutiger" w:hAnsi="Tahoma" w:cs="Tahoma"/>
          <w:lang w:eastAsia="en-US"/>
        </w:rPr>
        <w:t>h</w:t>
      </w:r>
      <w:r w:rsidR="0052337E" w:rsidRPr="00543342">
        <w:rPr>
          <w:rFonts w:ascii="Tahoma" w:eastAsia="Frutiger" w:hAnsi="Tahoma" w:cs="Tahoma"/>
          <w:lang w:eastAsia="en-US"/>
        </w:rPr>
        <w:t xml:space="preserve"> pogoji</w:t>
      </w:r>
      <w:r w:rsidR="0052337E">
        <w:rPr>
          <w:rFonts w:ascii="Tahoma" w:eastAsia="Frutiger" w:hAnsi="Tahoma" w:cs="Tahoma"/>
          <w:lang w:eastAsia="en-US"/>
        </w:rPr>
        <w:t>h</w:t>
      </w:r>
      <w:r w:rsidR="0052337E" w:rsidRPr="00543342">
        <w:rPr>
          <w:rFonts w:ascii="Tahoma" w:eastAsia="Frutiger" w:hAnsi="Tahoma" w:cs="Tahoma"/>
          <w:lang w:eastAsia="en-US"/>
        </w:rPr>
        <w:t xml:space="preserve"> iz 95. člena ZJN-</w:t>
      </w:r>
      <w:r w:rsidR="0052337E">
        <w:rPr>
          <w:rFonts w:ascii="Tahoma" w:eastAsia="Frutiger" w:hAnsi="Tahoma" w:cs="Tahoma"/>
          <w:lang w:eastAsia="en-US"/>
        </w:rPr>
        <w:t> </w:t>
      </w:r>
      <w:r w:rsidR="0052337E" w:rsidRPr="00543342">
        <w:rPr>
          <w:rFonts w:ascii="Tahoma" w:eastAsia="Frutiger" w:hAnsi="Tahoma" w:cs="Tahoma"/>
          <w:lang w:eastAsia="en-US"/>
        </w:rPr>
        <w:t>3</w:t>
      </w:r>
      <w:r w:rsidRPr="002C2465">
        <w:rPr>
          <w:rFonts w:ascii="Tahoma" w:hAnsi="Tahoma" w:cs="Tahoma"/>
        </w:rPr>
        <w:t xml:space="preserve">. Cene izvedbe </w:t>
      </w:r>
      <w:r>
        <w:rPr>
          <w:rFonts w:ascii="Tahoma" w:hAnsi="Tahoma" w:cs="Tahoma"/>
        </w:rPr>
        <w:t>takih storitev</w:t>
      </w:r>
      <w:r w:rsidRPr="002C2465">
        <w:rPr>
          <w:rFonts w:ascii="Tahoma" w:hAnsi="Tahoma" w:cs="Tahoma"/>
        </w:rPr>
        <w:t xml:space="preserve"> ne smejo presegati primerljivih cen na tržišču. </w:t>
      </w:r>
      <w:r>
        <w:rPr>
          <w:rFonts w:ascii="Tahoma" w:hAnsi="Tahoma" w:cs="Tahoma"/>
        </w:rPr>
        <w:t>Pogodbeni s</w:t>
      </w:r>
      <w:r w:rsidRPr="002C2465">
        <w:rPr>
          <w:rFonts w:ascii="Tahoma" w:hAnsi="Tahoma" w:cs="Tahoma"/>
        </w:rPr>
        <w:t xml:space="preserve">tranki se bosta v navedenem primeru medsebojno pisno dogovorili za ceno izvedbe </w:t>
      </w:r>
      <w:r>
        <w:rPr>
          <w:rFonts w:ascii="Tahoma" w:hAnsi="Tahoma" w:cs="Tahoma"/>
        </w:rPr>
        <w:t>storitev</w:t>
      </w:r>
      <w:r w:rsidRPr="002C2465">
        <w:rPr>
          <w:rFonts w:ascii="Tahoma" w:hAnsi="Tahoma" w:cs="Tahoma"/>
        </w:rPr>
        <w:t xml:space="preserve"> ter jo dodali </w:t>
      </w:r>
      <w:r>
        <w:rPr>
          <w:rFonts w:ascii="Tahoma" w:hAnsi="Tahoma" w:cs="Tahoma"/>
        </w:rPr>
        <w:t>v obseg storitev izvajalca</w:t>
      </w:r>
      <w:r w:rsidR="0052337E">
        <w:rPr>
          <w:rFonts w:ascii="Tahoma" w:hAnsi="Tahoma" w:cs="Tahoma"/>
        </w:rPr>
        <w:t>.</w:t>
      </w:r>
    </w:p>
    <w:p w14:paraId="71A5A3EB" w14:textId="3A48AC70" w:rsidR="0052337E" w:rsidRDefault="0052337E" w:rsidP="003D4961">
      <w:pPr>
        <w:keepNext/>
        <w:keepLines/>
        <w:jc w:val="both"/>
        <w:rPr>
          <w:rFonts w:ascii="Tahoma" w:hAnsi="Tahoma" w:cs="Tahoma"/>
        </w:rPr>
      </w:pPr>
    </w:p>
    <w:p w14:paraId="5492E2F6" w14:textId="7826B858" w:rsidR="0052337E" w:rsidRDefault="0052337E" w:rsidP="0052337E">
      <w:pPr>
        <w:keepNext/>
        <w:keepLines/>
        <w:jc w:val="both"/>
        <w:rPr>
          <w:rFonts w:ascii="Tahoma" w:eastAsia="Frutiger" w:hAnsi="Tahoma" w:cs="Tahoma"/>
          <w:lang w:eastAsia="en-US"/>
        </w:rPr>
      </w:pPr>
      <w:r w:rsidRPr="00543342">
        <w:rPr>
          <w:rFonts w:ascii="Tahoma" w:eastAsia="Frutiger" w:hAnsi="Tahoma" w:cs="Tahoma"/>
          <w:lang w:eastAsia="en-US"/>
        </w:rPr>
        <w:t xml:space="preserve">V primeru iz prvega odstavka tega člena kakršnokoli zvišanje </w:t>
      </w:r>
      <w:r>
        <w:rPr>
          <w:rFonts w:ascii="Tahoma" w:eastAsia="Frutiger" w:hAnsi="Tahoma" w:cs="Tahoma"/>
          <w:lang w:eastAsia="en-US"/>
        </w:rPr>
        <w:t>pogodbene vrednosti</w:t>
      </w:r>
      <w:r w:rsidRPr="00543342">
        <w:rPr>
          <w:rFonts w:ascii="Tahoma" w:eastAsia="Frutiger" w:hAnsi="Tahoma" w:cs="Tahoma"/>
          <w:lang w:eastAsia="en-US"/>
        </w:rPr>
        <w:t xml:space="preserve"> ne sme presegati trideset odstotkov</w:t>
      </w:r>
      <w:r>
        <w:rPr>
          <w:rFonts w:ascii="Tahoma" w:eastAsia="Frutiger" w:hAnsi="Tahoma" w:cs="Tahoma"/>
          <w:lang w:eastAsia="en-US"/>
        </w:rPr>
        <w:t xml:space="preserve"> (30 %)</w:t>
      </w:r>
      <w:r w:rsidRPr="00543342">
        <w:rPr>
          <w:rFonts w:ascii="Tahoma" w:eastAsia="Frutiger" w:hAnsi="Tahoma" w:cs="Tahoma"/>
          <w:lang w:eastAsia="en-US"/>
        </w:rPr>
        <w:t xml:space="preserve"> </w:t>
      </w:r>
      <w:r>
        <w:rPr>
          <w:rFonts w:ascii="Tahoma" w:eastAsia="Frutiger" w:hAnsi="Tahoma" w:cs="Tahoma"/>
          <w:lang w:eastAsia="en-US"/>
        </w:rPr>
        <w:t xml:space="preserve">skupne </w:t>
      </w:r>
      <w:r w:rsidRPr="00543342">
        <w:rPr>
          <w:rFonts w:ascii="Tahoma" w:eastAsia="Frutiger" w:hAnsi="Tahoma" w:cs="Tahoma"/>
          <w:lang w:eastAsia="en-US"/>
        </w:rPr>
        <w:t>pogodbene vrednosti</w:t>
      </w:r>
      <w:r>
        <w:rPr>
          <w:rFonts w:ascii="Tahoma" w:eastAsia="Frutiger" w:hAnsi="Tahoma" w:cs="Tahoma"/>
          <w:lang w:eastAsia="en-US"/>
        </w:rPr>
        <w:t xml:space="preserve"> brez DDV</w:t>
      </w:r>
      <w:r w:rsidRPr="00543342">
        <w:rPr>
          <w:rFonts w:ascii="Tahoma" w:eastAsia="Frutiger" w:hAnsi="Tahoma" w:cs="Tahoma"/>
          <w:lang w:eastAsia="en-US"/>
        </w:rPr>
        <w:t xml:space="preserve">, navedene v </w:t>
      </w:r>
      <w:r>
        <w:rPr>
          <w:rFonts w:ascii="Tahoma" w:eastAsia="Frutiger" w:hAnsi="Tahoma" w:cs="Tahoma"/>
          <w:lang w:eastAsia="en-US"/>
        </w:rPr>
        <w:t>3</w:t>
      </w:r>
      <w:r w:rsidRPr="00543342">
        <w:rPr>
          <w:rFonts w:ascii="Tahoma" w:eastAsia="Frutiger" w:hAnsi="Tahoma" w:cs="Tahoma"/>
          <w:lang w:eastAsia="en-US"/>
        </w:rPr>
        <w:t>. členu pogodbe. Če je opravljenih več zaporednih</w:t>
      </w:r>
      <w:r>
        <w:rPr>
          <w:rFonts w:ascii="Tahoma" w:eastAsia="Frutiger" w:hAnsi="Tahoma" w:cs="Tahoma"/>
          <w:lang w:eastAsia="en-US"/>
        </w:rPr>
        <w:t xml:space="preserve"> zvišanj</w:t>
      </w:r>
      <w:r w:rsidRPr="00543342">
        <w:rPr>
          <w:rFonts w:ascii="Tahoma" w:eastAsia="Frutiger" w:hAnsi="Tahoma" w:cs="Tahoma"/>
          <w:lang w:eastAsia="en-US"/>
        </w:rPr>
        <w:t xml:space="preserve"> </w:t>
      </w:r>
      <w:r>
        <w:rPr>
          <w:rFonts w:ascii="Tahoma" w:eastAsia="Frutiger" w:hAnsi="Tahoma" w:cs="Tahoma"/>
          <w:lang w:eastAsia="en-US"/>
        </w:rPr>
        <w:t>(iz prvega odstavka tega člena)</w:t>
      </w:r>
      <w:r w:rsidRPr="00543342">
        <w:rPr>
          <w:rFonts w:ascii="Tahoma" w:eastAsia="Frutiger" w:hAnsi="Tahoma" w:cs="Tahoma"/>
          <w:lang w:eastAsia="en-US"/>
        </w:rPr>
        <w:t>, velja ta omejitev za vrednost vseh</w:t>
      </w:r>
      <w:r>
        <w:rPr>
          <w:rFonts w:ascii="Tahoma" w:eastAsia="Frutiger" w:hAnsi="Tahoma" w:cs="Tahoma"/>
          <w:lang w:eastAsia="en-US"/>
        </w:rPr>
        <w:t xml:space="preserve"> zvišanj</w:t>
      </w:r>
      <w:r w:rsidRPr="00543342">
        <w:rPr>
          <w:rFonts w:ascii="Tahoma" w:eastAsia="Frutiger" w:hAnsi="Tahoma" w:cs="Tahoma"/>
          <w:lang w:eastAsia="en-US"/>
        </w:rPr>
        <w:t xml:space="preserve"> skupaj. </w:t>
      </w:r>
    </w:p>
    <w:p w14:paraId="110C2473" w14:textId="77777777" w:rsidR="0052337E" w:rsidRPr="0052337E" w:rsidRDefault="0052337E" w:rsidP="003D4961">
      <w:pPr>
        <w:keepNext/>
        <w:keepLines/>
        <w:jc w:val="both"/>
        <w:rPr>
          <w:rFonts w:ascii="Tahoma" w:hAnsi="Tahoma" w:cs="Tahoma"/>
        </w:rPr>
      </w:pPr>
    </w:p>
    <w:p w14:paraId="7D115E46" w14:textId="77777777" w:rsidR="001A2E11" w:rsidRDefault="001A2E11" w:rsidP="003D4961">
      <w:pPr>
        <w:keepNext/>
        <w:keepLines/>
        <w:jc w:val="both"/>
        <w:rPr>
          <w:rFonts w:ascii="Tahoma" w:eastAsia="Frutiger" w:hAnsi="Tahoma" w:cs="Tahoma"/>
          <w:lang w:eastAsia="en-US"/>
        </w:rPr>
      </w:pPr>
    </w:p>
    <w:p w14:paraId="1E5AA25C" w14:textId="77777777" w:rsidR="003D4961" w:rsidRPr="003C5E66" w:rsidRDefault="003D4961" w:rsidP="00CF4F5E">
      <w:pPr>
        <w:pStyle w:val="Odstavekseznama"/>
        <w:keepNext/>
        <w:keepLines/>
        <w:numPr>
          <w:ilvl w:val="0"/>
          <w:numId w:val="21"/>
        </w:numPr>
        <w:ind w:left="426" w:hanging="426"/>
        <w:rPr>
          <w:rFonts w:ascii="Tahoma" w:eastAsia="Frutiger" w:hAnsi="Tahoma" w:cs="Tahoma"/>
          <w:b/>
          <w:lang w:eastAsia="en-US"/>
        </w:rPr>
      </w:pPr>
      <w:r w:rsidRPr="003C5E66">
        <w:rPr>
          <w:rFonts w:ascii="Tahoma" w:eastAsia="Frutiger" w:hAnsi="Tahoma" w:cs="Tahoma"/>
          <w:b/>
          <w:lang w:eastAsia="en-US"/>
        </w:rPr>
        <w:t>SESTAVNI</w:t>
      </w:r>
      <w:r>
        <w:rPr>
          <w:rFonts w:ascii="Tahoma" w:eastAsia="Frutiger" w:hAnsi="Tahoma" w:cs="Tahoma"/>
          <w:b/>
          <w:lang w:eastAsia="en-US"/>
        </w:rPr>
        <w:t xml:space="preserve"> </w:t>
      </w:r>
      <w:r w:rsidRPr="003C5E66">
        <w:rPr>
          <w:rFonts w:ascii="Tahoma" w:eastAsia="Frutiger" w:hAnsi="Tahoma" w:cs="Tahoma"/>
          <w:b/>
          <w:lang w:eastAsia="en-US"/>
        </w:rPr>
        <w:t>DEL</w:t>
      </w:r>
      <w:r>
        <w:rPr>
          <w:rFonts w:ascii="Tahoma" w:eastAsia="Frutiger" w:hAnsi="Tahoma" w:cs="Tahoma"/>
          <w:b/>
          <w:lang w:eastAsia="en-US"/>
        </w:rPr>
        <w:t xml:space="preserve"> </w:t>
      </w:r>
      <w:r w:rsidRPr="003C5E66">
        <w:rPr>
          <w:rFonts w:ascii="Tahoma" w:eastAsia="Frutiger" w:hAnsi="Tahoma" w:cs="Tahoma"/>
          <w:b/>
          <w:lang w:eastAsia="en-US"/>
        </w:rPr>
        <w:t>POGODBE</w:t>
      </w:r>
    </w:p>
    <w:p w14:paraId="161371E0" w14:textId="77777777" w:rsidR="003D4961" w:rsidRPr="003C5E66" w:rsidRDefault="003D4961" w:rsidP="003D4961">
      <w:pPr>
        <w:pStyle w:val="Odstavekseznama"/>
        <w:keepNext/>
        <w:keepLines/>
        <w:ind w:left="426"/>
        <w:rPr>
          <w:rFonts w:ascii="Tahoma" w:eastAsia="Frutiger" w:hAnsi="Tahoma" w:cs="Tahoma"/>
          <w:b/>
          <w:lang w:eastAsia="en-US"/>
        </w:rPr>
      </w:pPr>
    </w:p>
    <w:p w14:paraId="030458AC" w14:textId="77777777" w:rsidR="003D4961" w:rsidRPr="003C5E66" w:rsidRDefault="003D4961" w:rsidP="00CF4F5E">
      <w:pPr>
        <w:keepNext/>
        <w:keepLines/>
        <w:numPr>
          <w:ilvl w:val="0"/>
          <w:numId w:val="20"/>
        </w:numPr>
        <w:jc w:val="center"/>
        <w:rPr>
          <w:rFonts w:ascii="Tahoma" w:eastAsia="Frutiger" w:hAnsi="Tahoma" w:cs="Tahoma"/>
          <w:lang w:eastAsia="en-US"/>
        </w:rPr>
      </w:pPr>
      <w:r w:rsidRPr="003C5E66">
        <w:rPr>
          <w:rFonts w:ascii="Tahoma" w:eastAsia="Frutiger" w:hAnsi="Tahoma" w:cs="Tahoma"/>
          <w:lang w:eastAsia="en-US"/>
        </w:rPr>
        <w:t>člen</w:t>
      </w:r>
    </w:p>
    <w:p w14:paraId="58CA7E19" w14:textId="77777777" w:rsidR="003D4961" w:rsidRPr="003C5E66" w:rsidRDefault="003D4961" w:rsidP="003D4961">
      <w:pPr>
        <w:keepNext/>
        <w:keepLines/>
        <w:jc w:val="both"/>
        <w:rPr>
          <w:rFonts w:ascii="Tahoma" w:eastAsia="Frutiger" w:hAnsi="Tahoma" w:cs="Tahoma"/>
          <w:lang w:eastAsia="en-US"/>
        </w:rPr>
      </w:pPr>
    </w:p>
    <w:p w14:paraId="6B546717" w14:textId="77777777" w:rsidR="003D4961" w:rsidRPr="003C5E66" w:rsidRDefault="003D4961" w:rsidP="003D4961">
      <w:pPr>
        <w:keepNext/>
        <w:keepLines/>
        <w:jc w:val="both"/>
        <w:rPr>
          <w:rFonts w:ascii="Tahoma" w:eastAsia="Frutiger" w:hAnsi="Tahoma" w:cs="Tahoma"/>
          <w:lang w:eastAsia="en-US"/>
        </w:rPr>
      </w:pPr>
      <w:r w:rsidRPr="003C5E66">
        <w:rPr>
          <w:rFonts w:ascii="Tahoma" w:eastAsia="Frutiger" w:hAnsi="Tahoma" w:cs="Tahoma"/>
          <w:lang w:eastAsia="en-US"/>
        </w:rPr>
        <w:t>Sestavni</w:t>
      </w:r>
      <w:r>
        <w:rPr>
          <w:rFonts w:ascii="Tahoma" w:eastAsia="Frutiger" w:hAnsi="Tahoma" w:cs="Tahoma"/>
          <w:lang w:eastAsia="en-US"/>
        </w:rPr>
        <w:t xml:space="preserve"> </w:t>
      </w:r>
      <w:r w:rsidRPr="003C5E66">
        <w:rPr>
          <w:rFonts w:ascii="Tahoma" w:eastAsia="Frutiger" w:hAnsi="Tahoma" w:cs="Tahoma"/>
          <w:lang w:eastAsia="en-US"/>
        </w:rPr>
        <w:t>del</w:t>
      </w:r>
      <w:r>
        <w:rPr>
          <w:rFonts w:ascii="Tahoma" w:eastAsia="Frutiger" w:hAnsi="Tahoma" w:cs="Tahoma"/>
          <w:lang w:eastAsia="en-US"/>
        </w:rPr>
        <w:t xml:space="preserve"> </w:t>
      </w:r>
      <w:r w:rsidRPr="003C5E66">
        <w:rPr>
          <w:rFonts w:ascii="Tahoma" w:eastAsia="Frutiger" w:hAnsi="Tahoma" w:cs="Tahoma"/>
          <w:lang w:eastAsia="en-US"/>
        </w:rPr>
        <w:t>pogodbe</w:t>
      </w:r>
      <w:r>
        <w:rPr>
          <w:rFonts w:ascii="Tahoma" w:eastAsia="Frutiger" w:hAnsi="Tahoma" w:cs="Tahoma"/>
          <w:lang w:eastAsia="en-US"/>
        </w:rPr>
        <w:t xml:space="preserve"> </w:t>
      </w:r>
      <w:r w:rsidRPr="003C5E66">
        <w:rPr>
          <w:rFonts w:ascii="Tahoma" w:eastAsia="Frutiger" w:hAnsi="Tahoma" w:cs="Tahoma"/>
          <w:lang w:eastAsia="en-US"/>
        </w:rPr>
        <w:t>so:</w:t>
      </w:r>
      <w:r>
        <w:rPr>
          <w:rFonts w:ascii="Tahoma" w:eastAsia="Frutiger" w:hAnsi="Tahoma" w:cs="Tahoma"/>
          <w:lang w:eastAsia="en-US"/>
        </w:rPr>
        <w:t xml:space="preserve"> </w:t>
      </w:r>
    </w:p>
    <w:p w14:paraId="2003BE51" w14:textId="50B5BA1B" w:rsidR="003D4961" w:rsidRDefault="003D4961" w:rsidP="003D4961">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razpisna</w:t>
      </w:r>
      <w:r>
        <w:rPr>
          <w:rFonts w:ascii="Tahoma" w:eastAsia="Frutiger" w:hAnsi="Tahoma" w:cs="Tahoma"/>
          <w:lang w:eastAsia="en-US"/>
        </w:rPr>
        <w:t xml:space="preserve"> </w:t>
      </w:r>
      <w:r w:rsidRPr="003C5E66">
        <w:rPr>
          <w:rFonts w:ascii="Tahoma" w:eastAsia="Frutiger" w:hAnsi="Tahoma" w:cs="Tahoma"/>
          <w:lang w:eastAsia="en-US"/>
        </w:rPr>
        <w:t>dokumentacija</w:t>
      </w:r>
      <w:r>
        <w:rPr>
          <w:rFonts w:ascii="Tahoma" w:eastAsia="Frutiger" w:hAnsi="Tahoma" w:cs="Tahoma"/>
          <w:lang w:eastAsia="en-US"/>
        </w:rPr>
        <w:t xml:space="preserve"> </w:t>
      </w:r>
      <w:r w:rsidRPr="003C5E66">
        <w:rPr>
          <w:rFonts w:ascii="Tahoma" w:eastAsia="Frutiger" w:hAnsi="Tahoma" w:cs="Tahoma"/>
          <w:lang w:eastAsia="en-US"/>
        </w:rPr>
        <w:t>št.</w:t>
      </w:r>
      <w:r>
        <w:rPr>
          <w:rFonts w:ascii="Tahoma" w:eastAsia="Frutiger" w:hAnsi="Tahoma" w:cs="Tahoma"/>
          <w:lang w:eastAsia="en-US"/>
        </w:rPr>
        <w:t xml:space="preserve"> </w:t>
      </w:r>
      <w:r>
        <w:rPr>
          <w:rFonts w:ascii="Tahoma" w:hAnsi="Tahoma" w:cs="Tahoma"/>
        </w:rPr>
        <w:t xml:space="preserve">JPE-VOD-231/24 </w:t>
      </w:r>
      <w:r w:rsidRPr="003C5E66">
        <w:rPr>
          <w:rFonts w:ascii="Tahoma" w:eastAsia="Frutiger" w:hAnsi="Tahoma" w:cs="Tahoma"/>
          <w:lang w:eastAsia="en-US"/>
        </w:rPr>
        <w:t>z</w:t>
      </w:r>
      <w:r>
        <w:rPr>
          <w:rFonts w:ascii="Tahoma" w:eastAsia="Frutiger" w:hAnsi="Tahoma" w:cs="Tahoma"/>
          <w:lang w:eastAsia="en-US"/>
        </w:rPr>
        <w:t xml:space="preserve"> </w:t>
      </w:r>
      <w:r w:rsidRPr="003C5E66">
        <w:rPr>
          <w:rFonts w:ascii="Tahoma" w:eastAsia="Frutiger" w:hAnsi="Tahoma" w:cs="Tahoma"/>
          <w:lang w:eastAsia="en-US"/>
        </w:rPr>
        <w:t>dne</w:t>
      </w:r>
      <w:r>
        <w:rPr>
          <w:rFonts w:ascii="Tahoma" w:eastAsia="Frutiger" w:hAnsi="Tahoma" w:cs="Tahoma"/>
          <w:lang w:eastAsia="en-US"/>
        </w:rPr>
        <w:t xml:space="preserve"> </w:t>
      </w:r>
      <w:r w:rsidRPr="003C5E66">
        <w:rPr>
          <w:rFonts w:ascii="Tahoma" w:eastAsia="Frutiger" w:hAnsi="Tahoma" w:cs="Tahoma"/>
          <w:lang w:eastAsia="en-US"/>
        </w:rPr>
        <w:t>_____________</w:t>
      </w:r>
      <w:r>
        <w:rPr>
          <w:rFonts w:ascii="Tahoma" w:eastAsia="Frutiger" w:hAnsi="Tahoma" w:cs="Tahoma"/>
          <w:lang w:eastAsia="en-US"/>
        </w:rPr>
        <w:t xml:space="preserve"> s prilogami </w:t>
      </w:r>
      <w:r w:rsidRPr="003C5E66">
        <w:rPr>
          <w:rFonts w:ascii="Tahoma" w:eastAsia="Frutiger" w:hAnsi="Tahoma" w:cs="Tahoma"/>
          <w:lang w:eastAsia="en-US"/>
        </w:rPr>
        <w:t>(v</w:t>
      </w:r>
      <w:r>
        <w:rPr>
          <w:rFonts w:ascii="Tahoma" w:eastAsia="Frutiger" w:hAnsi="Tahoma" w:cs="Tahoma"/>
          <w:lang w:eastAsia="en-US"/>
        </w:rPr>
        <w:t xml:space="preserve"> </w:t>
      </w:r>
      <w:r w:rsidRPr="003C5E66">
        <w:rPr>
          <w:rFonts w:ascii="Tahoma" w:eastAsia="Frutiger" w:hAnsi="Tahoma" w:cs="Tahoma"/>
          <w:lang w:eastAsia="en-US"/>
        </w:rPr>
        <w:t>nadaljevanju:</w:t>
      </w:r>
      <w:r>
        <w:rPr>
          <w:rFonts w:ascii="Tahoma" w:eastAsia="Frutiger" w:hAnsi="Tahoma" w:cs="Tahoma"/>
          <w:lang w:eastAsia="en-US"/>
        </w:rPr>
        <w:t xml:space="preserve"> </w:t>
      </w:r>
      <w:r w:rsidRPr="003C5E66">
        <w:rPr>
          <w:rFonts w:ascii="Tahoma" w:eastAsia="Frutiger" w:hAnsi="Tahoma" w:cs="Tahoma"/>
          <w:lang w:eastAsia="en-US"/>
        </w:rPr>
        <w:t>razpisna</w:t>
      </w:r>
      <w:r>
        <w:rPr>
          <w:rFonts w:ascii="Tahoma" w:eastAsia="Frutiger" w:hAnsi="Tahoma" w:cs="Tahoma"/>
          <w:lang w:eastAsia="en-US"/>
        </w:rPr>
        <w:t xml:space="preserve"> </w:t>
      </w:r>
      <w:r w:rsidRPr="003C5E66">
        <w:rPr>
          <w:rFonts w:ascii="Tahoma" w:eastAsia="Frutiger" w:hAnsi="Tahoma" w:cs="Tahoma"/>
          <w:lang w:eastAsia="en-US"/>
        </w:rPr>
        <w:t>dokumentacija),</w:t>
      </w:r>
    </w:p>
    <w:p w14:paraId="471CDE71" w14:textId="77777777" w:rsidR="0052337E" w:rsidRPr="003C5E66" w:rsidRDefault="0052337E" w:rsidP="0052337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končna</w:t>
      </w:r>
      <w:r>
        <w:rPr>
          <w:rFonts w:ascii="Tahoma" w:eastAsia="Frutiger" w:hAnsi="Tahoma" w:cs="Tahoma"/>
          <w:lang w:eastAsia="en-US"/>
        </w:rPr>
        <w:t xml:space="preserve"> </w:t>
      </w:r>
      <w:r w:rsidRPr="003C5E66">
        <w:rPr>
          <w:rFonts w:ascii="Tahoma" w:eastAsia="Frutiger" w:hAnsi="Tahoma" w:cs="Tahoma"/>
          <w:lang w:eastAsia="en-US"/>
        </w:rPr>
        <w:t>ponudba</w:t>
      </w:r>
      <w:r>
        <w:rPr>
          <w:rFonts w:ascii="Tahoma" w:eastAsia="Frutiger" w:hAnsi="Tahoma" w:cs="Tahoma"/>
          <w:lang w:eastAsia="en-US"/>
        </w:rPr>
        <w:t xml:space="preserve"> </w:t>
      </w:r>
      <w:r w:rsidRPr="003C5E66">
        <w:rPr>
          <w:rFonts w:ascii="Tahoma" w:eastAsia="Frutiger" w:hAnsi="Tahoma" w:cs="Tahoma"/>
          <w:lang w:eastAsia="en-US"/>
        </w:rPr>
        <w:t>izvajalca,</w:t>
      </w:r>
      <w:r>
        <w:rPr>
          <w:rFonts w:ascii="Tahoma" w:eastAsia="Frutiger" w:hAnsi="Tahoma" w:cs="Tahoma"/>
          <w:lang w:eastAsia="en-US"/>
        </w:rPr>
        <w:t xml:space="preserve"> </w:t>
      </w:r>
      <w:r w:rsidRPr="003C5E66">
        <w:rPr>
          <w:rFonts w:ascii="Tahoma" w:eastAsia="Frutiger" w:hAnsi="Tahoma" w:cs="Tahoma"/>
          <w:lang w:eastAsia="en-US"/>
        </w:rPr>
        <w:t>dogovorjena</w:t>
      </w:r>
      <w:r>
        <w:rPr>
          <w:rFonts w:ascii="Tahoma" w:eastAsia="Frutiger" w:hAnsi="Tahoma" w:cs="Tahoma"/>
          <w:lang w:eastAsia="en-US"/>
        </w:rPr>
        <w:t xml:space="preserve"> </w:t>
      </w:r>
      <w:r w:rsidRPr="003C5E66">
        <w:rPr>
          <w:rFonts w:ascii="Tahoma" w:eastAsia="Frutiger" w:hAnsi="Tahoma" w:cs="Tahoma"/>
          <w:lang w:eastAsia="en-US"/>
        </w:rPr>
        <w:t>na</w:t>
      </w:r>
      <w:r>
        <w:rPr>
          <w:rFonts w:ascii="Tahoma" w:eastAsia="Frutiger" w:hAnsi="Tahoma" w:cs="Tahoma"/>
          <w:lang w:eastAsia="en-US"/>
        </w:rPr>
        <w:t xml:space="preserve"> </w:t>
      </w:r>
      <w:r w:rsidRPr="003C5E66">
        <w:rPr>
          <w:rFonts w:ascii="Tahoma" w:eastAsia="Frutiger" w:hAnsi="Tahoma" w:cs="Tahoma"/>
          <w:lang w:eastAsia="en-US"/>
        </w:rPr>
        <w:t>pogajanjih</w:t>
      </w:r>
      <w:r>
        <w:rPr>
          <w:rFonts w:ascii="Tahoma" w:eastAsia="Frutiger" w:hAnsi="Tahoma" w:cs="Tahoma"/>
          <w:lang w:eastAsia="en-US"/>
        </w:rPr>
        <w:t xml:space="preserve"> </w:t>
      </w:r>
      <w:r w:rsidRPr="003C5E66">
        <w:rPr>
          <w:rFonts w:ascii="Tahoma" w:eastAsia="Frutiger" w:hAnsi="Tahoma" w:cs="Tahoma"/>
          <w:lang w:eastAsia="en-US"/>
        </w:rPr>
        <w:t>dne</w:t>
      </w:r>
      <w:r>
        <w:rPr>
          <w:rFonts w:ascii="Tahoma" w:eastAsia="Frutiger" w:hAnsi="Tahoma" w:cs="Tahoma"/>
          <w:lang w:eastAsia="en-US"/>
        </w:rPr>
        <w:t xml:space="preserve"> </w:t>
      </w:r>
      <w:r w:rsidRPr="003C5E66">
        <w:rPr>
          <w:rFonts w:ascii="Tahoma" w:eastAsia="Frutiger" w:hAnsi="Tahoma" w:cs="Tahoma"/>
          <w:lang w:eastAsia="en-US"/>
        </w:rPr>
        <w:t>__________</w:t>
      </w:r>
      <w:r>
        <w:rPr>
          <w:rFonts w:ascii="Tahoma" w:eastAsia="Frutiger" w:hAnsi="Tahoma" w:cs="Tahoma"/>
          <w:lang w:eastAsia="en-US"/>
        </w:rPr>
        <w:t xml:space="preserve"> </w:t>
      </w:r>
      <w:r w:rsidRPr="003C5E66">
        <w:rPr>
          <w:rFonts w:ascii="Tahoma" w:eastAsia="Frutiger" w:hAnsi="Tahoma" w:cs="Tahoma"/>
          <w:lang w:eastAsia="en-US"/>
        </w:rPr>
        <w:t>,</w:t>
      </w:r>
    </w:p>
    <w:p w14:paraId="4AA8DEB3" w14:textId="77777777" w:rsidR="003D4961" w:rsidRPr="003C5E66" w:rsidRDefault="003D4961" w:rsidP="003D4961">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ponudba</w:t>
      </w:r>
      <w:r>
        <w:rPr>
          <w:rFonts w:ascii="Tahoma" w:eastAsia="Frutiger" w:hAnsi="Tahoma" w:cs="Tahoma"/>
          <w:lang w:eastAsia="en-US"/>
        </w:rPr>
        <w:t xml:space="preserve"> </w:t>
      </w:r>
      <w:r w:rsidRPr="003C5E66">
        <w:rPr>
          <w:rFonts w:ascii="Tahoma" w:eastAsia="Frutiger" w:hAnsi="Tahoma" w:cs="Tahoma"/>
          <w:lang w:eastAsia="en-US"/>
        </w:rPr>
        <w:t>izvajalca</w:t>
      </w:r>
      <w:r>
        <w:rPr>
          <w:rFonts w:ascii="Tahoma" w:eastAsia="Frutiger" w:hAnsi="Tahoma" w:cs="Tahoma"/>
          <w:lang w:eastAsia="en-US"/>
        </w:rPr>
        <w:t xml:space="preserve"> </w:t>
      </w:r>
      <w:r w:rsidRPr="003C5E66">
        <w:rPr>
          <w:rFonts w:ascii="Tahoma" w:eastAsia="Frutiger" w:hAnsi="Tahoma" w:cs="Tahoma"/>
          <w:lang w:eastAsia="en-US"/>
        </w:rPr>
        <w:t>št.</w:t>
      </w:r>
      <w:r>
        <w:rPr>
          <w:rFonts w:ascii="Tahoma" w:eastAsia="Frutiger" w:hAnsi="Tahoma" w:cs="Tahoma"/>
          <w:lang w:eastAsia="en-US"/>
        </w:rPr>
        <w:t xml:space="preserve"> </w:t>
      </w:r>
      <w:r w:rsidRPr="003C5E66">
        <w:rPr>
          <w:rFonts w:ascii="Tahoma" w:eastAsia="Frutiger" w:hAnsi="Tahoma" w:cs="Tahoma"/>
          <w:lang w:eastAsia="en-US"/>
        </w:rPr>
        <w:t>_____________</w:t>
      </w:r>
      <w:r>
        <w:rPr>
          <w:rFonts w:ascii="Tahoma" w:eastAsia="Frutiger" w:hAnsi="Tahoma" w:cs="Tahoma"/>
          <w:lang w:eastAsia="en-US"/>
        </w:rPr>
        <w:t xml:space="preserve"> </w:t>
      </w:r>
      <w:r w:rsidRPr="003C5E66">
        <w:rPr>
          <w:rFonts w:ascii="Tahoma" w:eastAsia="Frutiger" w:hAnsi="Tahoma" w:cs="Tahoma"/>
          <w:lang w:eastAsia="en-US"/>
        </w:rPr>
        <w:t>z</w:t>
      </w:r>
      <w:r>
        <w:rPr>
          <w:rFonts w:ascii="Tahoma" w:eastAsia="Frutiger" w:hAnsi="Tahoma" w:cs="Tahoma"/>
          <w:lang w:eastAsia="en-US"/>
        </w:rPr>
        <w:t xml:space="preserve"> </w:t>
      </w:r>
      <w:r w:rsidRPr="003C5E66">
        <w:rPr>
          <w:rFonts w:ascii="Tahoma" w:eastAsia="Frutiger" w:hAnsi="Tahoma" w:cs="Tahoma"/>
          <w:lang w:eastAsia="en-US"/>
        </w:rPr>
        <w:t>dne</w:t>
      </w:r>
      <w:r>
        <w:rPr>
          <w:rFonts w:ascii="Tahoma" w:eastAsia="Frutiger" w:hAnsi="Tahoma" w:cs="Tahoma"/>
          <w:lang w:eastAsia="en-US"/>
        </w:rPr>
        <w:t xml:space="preserve"> </w:t>
      </w:r>
      <w:r w:rsidRPr="003C5E66">
        <w:rPr>
          <w:rFonts w:ascii="Tahoma" w:eastAsia="Frutiger" w:hAnsi="Tahoma" w:cs="Tahoma"/>
          <w:lang w:eastAsia="en-US"/>
        </w:rPr>
        <w:t>_________________</w:t>
      </w:r>
      <w:r>
        <w:rPr>
          <w:rFonts w:ascii="Tahoma" w:eastAsia="Frutiger" w:hAnsi="Tahoma" w:cs="Tahoma"/>
          <w:lang w:eastAsia="en-US"/>
        </w:rPr>
        <w:t xml:space="preserve"> </w:t>
      </w:r>
      <w:r w:rsidRPr="003C5E66">
        <w:rPr>
          <w:rFonts w:ascii="Tahoma" w:eastAsia="Frutiger" w:hAnsi="Tahoma" w:cs="Tahoma"/>
          <w:lang w:eastAsia="en-US"/>
        </w:rPr>
        <w:t>,</w:t>
      </w:r>
    </w:p>
    <w:p w14:paraId="4973769F" w14:textId="77777777" w:rsidR="003D4961" w:rsidRPr="003C5E66" w:rsidRDefault="003D4961" w:rsidP="003D4961">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vsi</w:t>
      </w:r>
      <w:r>
        <w:rPr>
          <w:rFonts w:ascii="Tahoma" w:eastAsia="Frutiger" w:hAnsi="Tahoma" w:cs="Tahoma"/>
          <w:lang w:eastAsia="en-US"/>
        </w:rPr>
        <w:t xml:space="preserve"> </w:t>
      </w:r>
      <w:r w:rsidRPr="003C5E66">
        <w:rPr>
          <w:rFonts w:ascii="Tahoma" w:eastAsia="Frutiger" w:hAnsi="Tahoma" w:cs="Tahoma"/>
          <w:lang w:eastAsia="en-US"/>
        </w:rPr>
        <w:t>drugi</w:t>
      </w:r>
      <w:r>
        <w:rPr>
          <w:rFonts w:ascii="Tahoma" w:eastAsia="Frutiger" w:hAnsi="Tahoma" w:cs="Tahoma"/>
          <w:lang w:eastAsia="en-US"/>
        </w:rPr>
        <w:t xml:space="preserve"> </w:t>
      </w:r>
      <w:r w:rsidRPr="003C5E66">
        <w:rPr>
          <w:rFonts w:ascii="Tahoma" w:eastAsia="Frutiger" w:hAnsi="Tahoma" w:cs="Tahoma"/>
          <w:lang w:eastAsia="en-US"/>
        </w:rPr>
        <w:t>pisni</w:t>
      </w:r>
      <w:r>
        <w:rPr>
          <w:rFonts w:ascii="Tahoma" w:eastAsia="Frutiger" w:hAnsi="Tahoma" w:cs="Tahoma"/>
          <w:lang w:eastAsia="en-US"/>
        </w:rPr>
        <w:t xml:space="preserve"> </w:t>
      </w:r>
      <w:r w:rsidRPr="003C5E66">
        <w:rPr>
          <w:rFonts w:ascii="Tahoma" w:eastAsia="Frutiger" w:hAnsi="Tahoma" w:cs="Tahoma"/>
          <w:lang w:eastAsia="en-US"/>
        </w:rPr>
        <w:t>sporazumi</w:t>
      </w:r>
      <w:r>
        <w:rPr>
          <w:rFonts w:ascii="Tahoma" w:eastAsia="Frutiger" w:hAnsi="Tahoma" w:cs="Tahoma"/>
          <w:lang w:eastAsia="en-US"/>
        </w:rPr>
        <w:t xml:space="preserve"> </w:t>
      </w:r>
      <w:r w:rsidRPr="003C5E66">
        <w:rPr>
          <w:rFonts w:ascii="Tahoma" w:eastAsia="Frutiger" w:hAnsi="Tahoma" w:cs="Tahoma"/>
          <w:lang w:eastAsia="en-US"/>
        </w:rPr>
        <w:t>in</w:t>
      </w:r>
      <w:r>
        <w:rPr>
          <w:rFonts w:ascii="Tahoma" w:eastAsia="Frutiger" w:hAnsi="Tahoma" w:cs="Tahoma"/>
          <w:lang w:eastAsia="en-US"/>
        </w:rPr>
        <w:t xml:space="preserve"> </w:t>
      </w:r>
      <w:r w:rsidRPr="003C5E66">
        <w:rPr>
          <w:rFonts w:ascii="Tahoma" w:eastAsia="Frutiger" w:hAnsi="Tahoma" w:cs="Tahoma"/>
          <w:lang w:eastAsia="en-US"/>
        </w:rPr>
        <w:t>zapisniške</w:t>
      </w:r>
      <w:r>
        <w:rPr>
          <w:rFonts w:ascii="Tahoma" w:eastAsia="Frutiger" w:hAnsi="Tahoma" w:cs="Tahoma"/>
          <w:lang w:eastAsia="en-US"/>
        </w:rPr>
        <w:t xml:space="preserve"> </w:t>
      </w:r>
      <w:r w:rsidRPr="003C5E66">
        <w:rPr>
          <w:rFonts w:ascii="Tahoma" w:eastAsia="Frutiger" w:hAnsi="Tahoma" w:cs="Tahoma"/>
          <w:lang w:eastAsia="en-US"/>
        </w:rPr>
        <w:t>ugotovitve,</w:t>
      </w:r>
      <w:r>
        <w:rPr>
          <w:rFonts w:ascii="Tahoma" w:eastAsia="Frutiger" w:hAnsi="Tahoma" w:cs="Tahoma"/>
          <w:lang w:eastAsia="en-US"/>
        </w:rPr>
        <w:t xml:space="preserve"> </w:t>
      </w:r>
      <w:r w:rsidRPr="003C5E66">
        <w:rPr>
          <w:rFonts w:ascii="Tahoma" w:eastAsia="Frutiger" w:hAnsi="Tahoma" w:cs="Tahoma"/>
          <w:lang w:eastAsia="en-US"/>
        </w:rPr>
        <w:t>ki</w:t>
      </w:r>
      <w:r>
        <w:rPr>
          <w:rFonts w:ascii="Tahoma" w:eastAsia="Frutiger" w:hAnsi="Tahoma" w:cs="Tahoma"/>
          <w:lang w:eastAsia="en-US"/>
        </w:rPr>
        <w:t xml:space="preserve"> </w:t>
      </w:r>
      <w:r w:rsidRPr="003C5E66">
        <w:rPr>
          <w:rFonts w:ascii="Tahoma" w:eastAsia="Frutiger" w:hAnsi="Tahoma" w:cs="Tahoma"/>
          <w:lang w:eastAsia="en-US"/>
        </w:rPr>
        <w:t>s</w:t>
      </w:r>
      <w:r>
        <w:rPr>
          <w:rFonts w:ascii="Tahoma" w:eastAsia="Frutiger" w:hAnsi="Tahoma" w:cs="Tahoma"/>
          <w:lang w:eastAsia="en-US"/>
        </w:rPr>
        <w:t xml:space="preserve">ta </w:t>
      </w:r>
      <w:r w:rsidRPr="003C5E66">
        <w:rPr>
          <w:rFonts w:ascii="Tahoma" w:eastAsia="Frutiger" w:hAnsi="Tahoma" w:cs="Tahoma"/>
          <w:lang w:eastAsia="en-US"/>
        </w:rPr>
        <w:t>jih</w:t>
      </w:r>
      <w:r>
        <w:rPr>
          <w:rFonts w:ascii="Tahoma" w:eastAsia="Frutiger" w:hAnsi="Tahoma" w:cs="Tahoma"/>
          <w:lang w:eastAsia="en-US"/>
        </w:rPr>
        <w:t xml:space="preserve"> </w:t>
      </w:r>
      <w:r w:rsidRPr="003C5E66">
        <w:rPr>
          <w:rFonts w:ascii="Tahoma" w:eastAsia="Frutiger" w:hAnsi="Tahoma" w:cs="Tahoma"/>
          <w:lang w:eastAsia="en-US"/>
        </w:rPr>
        <w:t>podpisal</w:t>
      </w:r>
      <w:r>
        <w:rPr>
          <w:rFonts w:ascii="Tahoma" w:eastAsia="Frutiger" w:hAnsi="Tahoma" w:cs="Tahoma"/>
          <w:lang w:eastAsia="en-US"/>
        </w:rPr>
        <w:t xml:space="preserve">a </w:t>
      </w:r>
      <w:r w:rsidRPr="003C5E66">
        <w:rPr>
          <w:rFonts w:ascii="Tahoma" w:eastAsia="Frutiger" w:hAnsi="Tahoma" w:cs="Tahoma"/>
          <w:lang w:eastAsia="en-US"/>
        </w:rPr>
        <w:t>predstavnik</w:t>
      </w:r>
      <w:r>
        <w:rPr>
          <w:rFonts w:ascii="Tahoma" w:eastAsia="Frutiger" w:hAnsi="Tahoma" w:cs="Tahoma"/>
          <w:lang w:eastAsia="en-US"/>
        </w:rPr>
        <w:t xml:space="preserve">a </w:t>
      </w:r>
      <w:r w:rsidRPr="003C5E66">
        <w:rPr>
          <w:rFonts w:ascii="Tahoma" w:eastAsia="Frutiger" w:hAnsi="Tahoma" w:cs="Tahoma"/>
          <w:lang w:eastAsia="en-US"/>
        </w:rPr>
        <w:t>pogodbenih</w:t>
      </w:r>
      <w:r>
        <w:rPr>
          <w:rFonts w:ascii="Tahoma" w:eastAsia="Frutiger" w:hAnsi="Tahoma" w:cs="Tahoma"/>
          <w:lang w:eastAsia="en-US"/>
        </w:rPr>
        <w:t xml:space="preserve"> </w:t>
      </w:r>
      <w:r w:rsidRPr="003C5E66">
        <w:rPr>
          <w:rFonts w:ascii="Tahoma" w:eastAsia="Frutiger" w:hAnsi="Tahoma" w:cs="Tahoma"/>
          <w:lang w:eastAsia="en-US"/>
        </w:rPr>
        <w:t>strank.</w:t>
      </w:r>
    </w:p>
    <w:p w14:paraId="6D9A88FA" w14:textId="77777777" w:rsidR="003D4961" w:rsidRDefault="003D4961" w:rsidP="003D4961">
      <w:pPr>
        <w:keepNext/>
        <w:keepLines/>
        <w:jc w:val="both"/>
        <w:rPr>
          <w:rFonts w:ascii="Tahoma" w:eastAsia="Frutiger" w:hAnsi="Tahoma" w:cs="Tahoma"/>
          <w:lang w:eastAsia="en-US"/>
        </w:rPr>
      </w:pPr>
    </w:p>
    <w:p w14:paraId="5C85C924"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Stranki</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sta</w:t>
      </w:r>
      <w:r>
        <w:rPr>
          <w:rFonts w:ascii="Tahoma" w:eastAsia="Frutiger" w:hAnsi="Tahoma" w:cs="Tahoma"/>
          <w:lang w:eastAsia="en-US"/>
        </w:rPr>
        <w:t xml:space="preserve"> </w:t>
      </w:r>
      <w:r w:rsidRPr="004C1F13">
        <w:rPr>
          <w:rFonts w:ascii="Tahoma" w:eastAsia="Frutiger" w:hAnsi="Tahoma" w:cs="Tahoma"/>
          <w:lang w:eastAsia="en-US"/>
        </w:rPr>
        <w:t>sporazumni,</w:t>
      </w:r>
      <w:r>
        <w:rPr>
          <w:rFonts w:ascii="Tahoma" w:eastAsia="Frutiger" w:hAnsi="Tahoma" w:cs="Tahoma"/>
          <w:lang w:eastAsia="en-US"/>
        </w:rPr>
        <w:t xml:space="preserve"> </w:t>
      </w:r>
      <w:r w:rsidRPr="004C1F13">
        <w:rPr>
          <w:rFonts w:ascii="Tahoma" w:eastAsia="Frutiger" w:hAnsi="Tahoma" w:cs="Tahoma"/>
          <w:lang w:eastAsia="en-US"/>
        </w:rPr>
        <w:t>da</w:t>
      </w:r>
      <w:r>
        <w:rPr>
          <w:rFonts w:ascii="Tahoma" w:eastAsia="Frutiger" w:hAnsi="Tahoma" w:cs="Tahoma"/>
          <w:lang w:eastAsia="en-US"/>
        </w:rPr>
        <w:t xml:space="preserve"> </w:t>
      </w:r>
      <w:r w:rsidRPr="004C1F13">
        <w:rPr>
          <w:rFonts w:ascii="Tahoma" w:eastAsia="Frutiger" w:hAnsi="Tahoma" w:cs="Tahoma"/>
          <w:lang w:eastAsia="en-US"/>
        </w:rPr>
        <w:t>je</w:t>
      </w:r>
      <w:r>
        <w:rPr>
          <w:rFonts w:ascii="Tahoma" w:eastAsia="Frutiger" w:hAnsi="Tahoma" w:cs="Tahoma"/>
          <w:lang w:eastAsia="en-US"/>
        </w:rPr>
        <w:t xml:space="preserve"> </w:t>
      </w:r>
      <w:r w:rsidRPr="004C1F13">
        <w:rPr>
          <w:rFonts w:ascii="Tahoma" w:eastAsia="Frutiger" w:hAnsi="Tahoma" w:cs="Tahoma"/>
          <w:lang w:eastAsia="en-US"/>
        </w:rPr>
        <w:t>dokumentacija</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w:t>
      </w:r>
      <w:r w:rsidRPr="004C1F13">
        <w:rPr>
          <w:rFonts w:ascii="Tahoma" w:eastAsia="Frutiger" w:hAnsi="Tahoma" w:cs="Tahoma"/>
          <w:lang w:eastAsia="en-US"/>
        </w:rPr>
        <w:t>prejšnjega</w:t>
      </w:r>
      <w:r>
        <w:rPr>
          <w:rFonts w:ascii="Tahoma" w:eastAsia="Frutiger" w:hAnsi="Tahoma" w:cs="Tahoma"/>
          <w:lang w:eastAsia="en-US"/>
        </w:rPr>
        <w:t xml:space="preserve"> </w:t>
      </w:r>
      <w:r w:rsidRPr="004C1F13">
        <w:rPr>
          <w:rFonts w:ascii="Tahoma" w:eastAsia="Frutiger" w:hAnsi="Tahoma" w:cs="Tahoma"/>
          <w:lang w:eastAsia="en-US"/>
        </w:rPr>
        <w:t>odstavka</w:t>
      </w:r>
      <w:r>
        <w:rPr>
          <w:rFonts w:ascii="Tahoma" w:eastAsia="Frutiger" w:hAnsi="Tahoma" w:cs="Tahoma"/>
          <w:lang w:eastAsia="en-US"/>
        </w:rPr>
        <w:t xml:space="preserve"> </w:t>
      </w:r>
      <w:r w:rsidRPr="004C1F13">
        <w:rPr>
          <w:rFonts w:ascii="Tahoma" w:eastAsia="Frutiger" w:hAnsi="Tahoma" w:cs="Tahoma"/>
          <w:lang w:eastAsia="en-US"/>
        </w:rPr>
        <w:t>tega</w:t>
      </w:r>
      <w:r>
        <w:rPr>
          <w:rFonts w:ascii="Tahoma" w:eastAsia="Frutiger" w:hAnsi="Tahoma" w:cs="Tahoma"/>
          <w:lang w:eastAsia="en-US"/>
        </w:rPr>
        <w:t xml:space="preserve"> </w:t>
      </w:r>
      <w:r w:rsidRPr="004C1F13">
        <w:rPr>
          <w:rFonts w:ascii="Tahoma" w:eastAsia="Frutiger" w:hAnsi="Tahoma" w:cs="Tahoma"/>
          <w:lang w:eastAsia="en-US"/>
        </w:rPr>
        <w:t>člena</w:t>
      </w:r>
      <w:r>
        <w:rPr>
          <w:rFonts w:ascii="Tahoma" w:eastAsia="Frutiger" w:hAnsi="Tahoma" w:cs="Tahoma"/>
          <w:lang w:eastAsia="en-US"/>
        </w:rPr>
        <w:t xml:space="preserve"> </w:t>
      </w:r>
      <w:r w:rsidRPr="004C1F13">
        <w:rPr>
          <w:rFonts w:ascii="Tahoma" w:eastAsia="Frutiger" w:hAnsi="Tahoma" w:cs="Tahoma"/>
          <w:lang w:eastAsia="en-US"/>
        </w:rPr>
        <w:t>sestavni</w:t>
      </w:r>
      <w:r>
        <w:rPr>
          <w:rFonts w:ascii="Tahoma" w:eastAsia="Frutiger" w:hAnsi="Tahoma" w:cs="Tahoma"/>
          <w:lang w:eastAsia="en-US"/>
        </w:rPr>
        <w:t xml:space="preserve"> </w:t>
      </w:r>
      <w:r w:rsidRPr="004C1F13">
        <w:rPr>
          <w:rFonts w:ascii="Tahoma" w:eastAsia="Frutiger" w:hAnsi="Tahoma" w:cs="Tahoma"/>
          <w:lang w:eastAsia="en-US"/>
        </w:rPr>
        <w:t>del</w:t>
      </w:r>
      <w:r>
        <w:rPr>
          <w:rFonts w:ascii="Tahoma" w:eastAsia="Frutiger" w:hAnsi="Tahoma" w:cs="Tahoma"/>
          <w:lang w:eastAsia="en-US"/>
        </w:rPr>
        <w:t xml:space="preserve"> </w:t>
      </w:r>
      <w:r w:rsidRPr="004C1F13">
        <w:rPr>
          <w:rFonts w:ascii="Tahoma" w:eastAsia="Frutiger" w:hAnsi="Tahoma" w:cs="Tahoma"/>
          <w:lang w:eastAsia="en-US"/>
        </w:rPr>
        <w:t>pogodbe.</w:t>
      </w:r>
    </w:p>
    <w:p w14:paraId="138260B1" w14:textId="77777777" w:rsidR="003D4961" w:rsidRPr="004C1F13" w:rsidRDefault="003D4961" w:rsidP="003D4961">
      <w:pPr>
        <w:keepNext/>
        <w:keepLines/>
        <w:jc w:val="both"/>
        <w:rPr>
          <w:rFonts w:ascii="Tahoma" w:eastAsia="Frutiger" w:hAnsi="Tahoma" w:cs="Tahoma"/>
          <w:lang w:eastAsia="en-US"/>
        </w:rPr>
      </w:pPr>
    </w:p>
    <w:p w14:paraId="0BC42E63" w14:textId="77777777" w:rsidR="003D4961"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primeru,</w:t>
      </w:r>
      <w:r>
        <w:rPr>
          <w:rFonts w:ascii="Tahoma" w:eastAsia="Frutiger" w:hAnsi="Tahoma" w:cs="Tahoma"/>
          <w:lang w:eastAsia="en-US"/>
        </w:rPr>
        <w:t xml:space="preserve"> </w:t>
      </w:r>
      <w:r w:rsidRPr="004C1F13">
        <w:rPr>
          <w:rFonts w:ascii="Tahoma" w:eastAsia="Frutiger" w:hAnsi="Tahoma" w:cs="Tahoma"/>
          <w:lang w:eastAsia="en-US"/>
        </w:rPr>
        <w:t>če</w:t>
      </w:r>
      <w:r>
        <w:rPr>
          <w:rFonts w:ascii="Tahoma" w:eastAsia="Frutiger" w:hAnsi="Tahoma" w:cs="Tahoma"/>
          <w:lang w:eastAsia="en-US"/>
        </w:rPr>
        <w:t xml:space="preserve"> </w:t>
      </w:r>
      <w:r w:rsidRPr="004C1F13">
        <w:rPr>
          <w:rFonts w:ascii="Tahoma" w:eastAsia="Frutiger" w:hAnsi="Tahoma" w:cs="Tahoma"/>
          <w:lang w:eastAsia="en-US"/>
        </w:rPr>
        <w:t>si</w:t>
      </w:r>
      <w:r>
        <w:rPr>
          <w:rFonts w:ascii="Tahoma" w:eastAsia="Frutiger" w:hAnsi="Tahoma" w:cs="Tahoma"/>
          <w:lang w:eastAsia="en-US"/>
        </w:rPr>
        <w:t xml:space="preserve"> </w:t>
      </w:r>
      <w:r w:rsidRPr="004C1F13">
        <w:rPr>
          <w:rFonts w:ascii="Tahoma" w:eastAsia="Frutiger" w:hAnsi="Tahoma" w:cs="Tahoma"/>
          <w:lang w:eastAsia="en-US"/>
        </w:rPr>
        <w:t>vsebina</w:t>
      </w:r>
      <w:r>
        <w:rPr>
          <w:rFonts w:ascii="Tahoma" w:eastAsia="Frutiger" w:hAnsi="Tahoma" w:cs="Tahoma"/>
          <w:lang w:eastAsia="en-US"/>
        </w:rPr>
        <w:t xml:space="preserve"> </w:t>
      </w:r>
      <w:r w:rsidRPr="004C1F13">
        <w:rPr>
          <w:rFonts w:ascii="Tahoma" w:eastAsia="Frutiger" w:hAnsi="Tahoma" w:cs="Tahoma"/>
          <w:lang w:eastAsia="en-US"/>
        </w:rPr>
        <w:t>zgoraj</w:t>
      </w:r>
      <w:r>
        <w:rPr>
          <w:rFonts w:ascii="Tahoma" w:eastAsia="Frutiger" w:hAnsi="Tahoma" w:cs="Tahoma"/>
          <w:lang w:eastAsia="en-US"/>
        </w:rPr>
        <w:t xml:space="preserve"> </w:t>
      </w:r>
      <w:r w:rsidRPr="004C1F13">
        <w:rPr>
          <w:rFonts w:ascii="Tahoma" w:eastAsia="Frutiger" w:hAnsi="Tahoma" w:cs="Tahoma"/>
          <w:lang w:eastAsia="en-US"/>
        </w:rPr>
        <w:t>navedenih</w:t>
      </w:r>
      <w:r>
        <w:rPr>
          <w:rFonts w:ascii="Tahoma" w:eastAsia="Frutiger" w:hAnsi="Tahoma" w:cs="Tahoma"/>
          <w:lang w:eastAsia="en-US"/>
        </w:rPr>
        <w:t xml:space="preserve"> </w:t>
      </w:r>
      <w:r w:rsidRPr="004C1F13">
        <w:rPr>
          <w:rFonts w:ascii="Tahoma" w:eastAsia="Frutiger" w:hAnsi="Tahoma" w:cs="Tahoma"/>
          <w:lang w:eastAsia="en-US"/>
        </w:rPr>
        <w:t>dokumentov</w:t>
      </w:r>
      <w:r>
        <w:rPr>
          <w:rFonts w:ascii="Tahoma" w:eastAsia="Frutiger" w:hAnsi="Tahoma" w:cs="Tahoma"/>
          <w:lang w:eastAsia="en-US"/>
        </w:rPr>
        <w:t xml:space="preserve"> </w:t>
      </w:r>
      <w:r w:rsidRPr="004C1F13">
        <w:rPr>
          <w:rFonts w:ascii="Tahoma" w:eastAsia="Frutiger" w:hAnsi="Tahoma" w:cs="Tahoma"/>
          <w:lang w:eastAsia="en-US"/>
        </w:rPr>
        <w:t>nasprotuje</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če</w:t>
      </w:r>
      <w:r>
        <w:rPr>
          <w:rFonts w:ascii="Tahoma" w:eastAsia="Frutiger" w:hAnsi="Tahoma" w:cs="Tahoma"/>
          <w:lang w:eastAsia="en-US"/>
        </w:rPr>
        <w:t xml:space="preserve"> </w:t>
      </w:r>
      <w:r w:rsidRPr="004C1F13">
        <w:rPr>
          <w:rFonts w:ascii="Tahoma" w:eastAsia="Frutiger" w:hAnsi="Tahoma" w:cs="Tahoma"/>
          <w:lang w:eastAsia="en-US"/>
        </w:rPr>
        <w:t>volja</w:t>
      </w:r>
      <w:r>
        <w:rPr>
          <w:rFonts w:ascii="Tahoma" w:eastAsia="Frutiger" w:hAnsi="Tahoma" w:cs="Tahoma"/>
          <w:lang w:eastAsia="en-US"/>
        </w:rPr>
        <w:t xml:space="preserve"> </w:t>
      </w:r>
      <w:r w:rsidRPr="004C1F13">
        <w:rPr>
          <w:rFonts w:ascii="Tahoma" w:eastAsia="Frutiger" w:hAnsi="Tahoma" w:cs="Tahoma"/>
          <w:lang w:eastAsia="en-US"/>
        </w:rPr>
        <w:t>pogodbenih</w:t>
      </w:r>
      <w:r>
        <w:rPr>
          <w:rFonts w:ascii="Tahoma" w:eastAsia="Frutiger" w:hAnsi="Tahoma" w:cs="Tahoma"/>
          <w:lang w:eastAsia="en-US"/>
        </w:rPr>
        <w:t xml:space="preserve"> </w:t>
      </w:r>
      <w:r w:rsidRPr="004C1F13">
        <w:rPr>
          <w:rFonts w:ascii="Tahoma" w:eastAsia="Frutiger" w:hAnsi="Tahoma" w:cs="Tahoma"/>
          <w:lang w:eastAsia="en-US"/>
        </w:rPr>
        <w:t>strank</w:t>
      </w:r>
      <w:r>
        <w:rPr>
          <w:rFonts w:ascii="Tahoma" w:eastAsia="Frutiger" w:hAnsi="Tahoma" w:cs="Tahoma"/>
          <w:lang w:eastAsia="en-US"/>
        </w:rPr>
        <w:t xml:space="preserve"> </w:t>
      </w:r>
      <w:r w:rsidRPr="004C1F13">
        <w:rPr>
          <w:rFonts w:ascii="Tahoma" w:eastAsia="Frutiger" w:hAnsi="Tahoma" w:cs="Tahoma"/>
          <w:lang w:eastAsia="en-US"/>
        </w:rPr>
        <w:t>ni</w:t>
      </w:r>
      <w:r>
        <w:rPr>
          <w:rFonts w:ascii="Tahoma" w:eastAsia="Frutiger" w:hAnsi="Tahoma" w:cs="Tahoma"/>
          <w:lang w:eastAsia="en-US"/>
        </w:rPr>
        <w:t xml:space="preserve"> </w:t>
      </w:r>
      <w:r w:rsidRPr="004C1F13">
        <w:rPr>
          <w:rFonts w:ascii="Tahoma" w:eastAsia="Frutiger" w:hAnsi="Tahoma" w:cs="Tahoma"/>
          <w:lang w:eastAsia="en-US"/>
        </w:rPr>
        <w:t>jasno</w:t>
      </w:r>
      <w:r>
        <w:rPr>
          <w:rFonts w:ascii="Tahoma" w:eastAsia="Frutiger" w:hAnsi="Tahoma" w:cs="Tahoma"/>
          <w:lang w:eastAsia="en-US"/>
        </w:rPr>
        <w:t xml:space="preserve"> </w:t>
      </w:r>
      <w:r w:rsidRPr="004C1F13">
        <w:rPr>
          <w:rFonts w:ascii="Tahoma" w:eastAsia="Frutiger" w:hAnsi="Tahoma" w:cs="Tahoma"/>
          <w:lang w:eastAsia="en-US"/>
        </w:rPr>
        <w:t>izražena,</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razlago</w:t>
      </w:r>
      <w:r>
        <w:rPr>
          <w:rFonts w:ascii="Tahoma" w:eastAsia="Frutiger" w:hAnsi="Tahoma" w:cs="Tahoma"/>
          <w:lang w:eastAsia="en-US"/>
        </w:rPr>
        <w:t xml:space="preserve"> </w:t>
      </w:r>
      <w:r w:rsidRPr="004C1F13">
        <w:rPr>
          <w:rFonts w:ascii="Tahoma" w:eastAsia="Frutiger" w:hAnsi="Tahoma" w:cs="Tahoma"/>
          <w:lang w:eastAsia="en-US"/>
        </w:rPr>
        <w:t>volje</w:t>
      </w:r>
      <w:r>
        <w:rPr>
          <w:rFonts w:ascii="Tahoma" w:eastAsia="Frutiger" w:hAnsi="Tahoma" w:cs="Tahoma"/>
          <w:lang w:eastAsia="en-US"/>
        </w:rPr>
        <w:t xml:space="preserve"> </w:t>
      </w:r>
      <w:r w:rsidRPr="004C1F13">
        <w:rPr>
          <w:rFonts w:ascii="Tahoma" w:eastAsia="Frutiger" w:hAnsi="Tahoma" w:cs="Tahoma"/>
          <w:lang w:eastAsia="en-US"/>
        </w:rPr>
        <w:t>pogodbenih</w:t>
      </w:r>
      <w:r>
        <w:rPr>
          <w:rFonts w:ascii="Tahoma" w:eastAsia="Frutiger" w:hAnsi="Tahoma" w:cs="Tahoma"/>
          <w:lang w:eastAsia="en-US"/>
        </w:rPr>
        <w:t xml:space="preserve"> </w:t>
      </w:r>
      <w:r w:rsidRPr="004C1F13">
        <w:rPr>
          <w:rFonts w:ascii="Tahoma" w:eastAsia="Frutiger" w:hAnsi="Tahoma" w:cs="Tahoma"/>
          <w:lang w:eastAsia="en-US"/>
        </w:rPr>
        <w:t>strank</w:t>
      </w:r>
      <w:r>
        <w:rPr>
          <w:rFonts w:ascii="Tahoma" w:eastAsia="Frutiger" w:hAnsi="Tahoma" w:cs="Tahoma"/>
          <w:lang w:eastAsia="en-US"/>
        </w:rPr>
        <w:t xml:space="preserve"> </w:t>
      </w:r>
      <w:r w:rsidRPr="004C1F13">
        <w:rPr>
          <w:rFonts w:ascii="Tahoma" w:eastAsia="Frutiger" w:hAnsi="Tahoma" w:cs="Tahoma"/>
          <w:lang w:eastAsia="en-US"/>
        </w:rPr>
        <w:t>najprej</w:t>
      </w:r>
      <w:r>
        <w:rPr>
          <w:rFonts w:ascii="Tahoma" w:eastAsia="Frutiger" w:hAnsi="Tahoma" w:cs="Tahoma"/>
          <w:lang w:eastAsia="en-US"/>
        </w:rPr>
        <w:t xml:space="preserve"> </w:t>
      </w:r>
      <w:r w:rsidRPr="004C1F13">
        <w:rPr>
          <w:rFonts w:ascii="Tahoma" w:eastAsia="Frutiger" w:hAnsi="Tahoma" w:cs="Tahoma"/>
          <w:lang w:eastAsia="en-US"/>
        </w:rPr>
        <w:t>veljajo</w:t>
      </w:r>
      <w:r>
        <w:rPr>
          <w:rFonts w:ascii="Tahoma" w:eastAsia="Frutiger" w:hAnsi="Tahoma" w:cs="Tahoma"/>
          <w:lang w:eastAsia="en-US"/>
        </w:rPr>
        <w:t xml:space="preserve"> </w:t>
      </w:r>
      <w:r w:rsidRPr="004C1F13">
        <w:rPr>
          <w:rFonts w:ascii="Tahoma" w:eastAsia="Frutiger" w:hAnsi="Tahoma" w:cs="Tahoma"/>
          <w:lang w:eastAsia="en-US"/>
        </w:rPr>
        <w:t>določila</w:t>
      </w:r>
      <w:r>
        <w:rPr>
          <w:rFonts w:ascii="Tahoma" w:eastAsia="Frutiger" w:hAnsi="Tahoma" w:cs="Tahoma"/>
          <w:lang w:eastAsia="en-US"/>
        </w:rPr>
        <w:t xml:space="preserve"> </w:t>
      </w:r>
      <w:r w:rsidRPr="004C1F13">
        <w:rPr>
          <w:rFonts w:ascii="Tahoma" w:eastAsia="Frutiger" w:hAnsi="Tahoma" w:cs="Tahoma"/>
          <w:lang w:eastAsia="en-US"/>
        </w:rPr>
        <w:t>te</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nato</w:t>
      </w:r>
      <w:r>
        <w:rPr>
          <w:rFonts w:ascii="Tahoma" w:eastAsia="Frutiger" w:hAnsi="Tahoma" w:cs="Tahoma"/>
          <w:lang w:eastAsia="en-US"/>
        </w:rPr>
        <w:t xml:space="preserve"> </w:t>
      </w:r>
      <w:r w:rsidRPr="004C1F13">
        <w:rPr>
          <w:rFonts w:ascii="Tahoma" w:eastAsia="Frutiger" w:hAnsi="Tahoma" w:cs="Tahoma"/>
          <w:lang w:eastAsia="en-US"/>
        </w:rPr>
        <w:t>razpisna</w:t>
      </w:r>
      <w:r>
        <w:rPr>
          <w:rFonts w:ascii="Tahoma" w:eastAsia="Frutiger" w:hAnsi="Tahoma" w:cs="Tahoma"/>
          <w:lang w:eastAsia="en-US"/>
        </w:rPr>
        <w:t xml:space="preserve"> </w:t>
      </w:r>
      <w:r w:rsidRPr="004C1F13">
        <w:rPr>
          <w:rFonts w:ascii="Tahoma" w:eastAsia="Frutiger" w:hAnsi="Tahoma" w:cs="Tahoma"/>
          <w:lang w:eastAsia="en-US"/>
        </w:rPr>
        <w:t>dokumentacija,</w:t>
      </w:r>
      <w:r>
        <w:rPr>
          <w:rFonts w:ascii="Tahoma" w:eastAsia="Frutiger" w:hAnsi="Tahoma" w:cs="Tahoma"/>
          <w:lang w:eastAsia="en-US"/>
        </w:rPr>
        <w:t xml:space="preserve"> </w:t>
      </w:r>
      <w:r w:rsidRPr="004C1F13">
        <w:rPr>
          <w:rFonts w:ascii="Tahoma" w:eastAsia="Frutiger" w:hAnsi="Tahoma" w:cs="Tahoma"/>
          <w:lang w:eastAsia="en-US"/>
        </w:rPr>
        <w:t>na</w:t>
      </w:r>
      <w:r>
        <w:rPr>
          <w:rFonts w:ascii="Tahoma" w:eastAsia="Frutiger" w:hAnsi="Tahoma" w:cs="Tahoma"/>
          <w:lang w:eastAsia="en-US"/>
        </w:rPr>
        <w:t xml:space="preserve"> </w:t>
      </w:r>
      <w:r w:rsidRPr="004C1F13">
        <w:rPr>
          <w:rFonts w:ascii="Tahoma" w:eastAsia="Frutiger" w:hAnsi="Tahoma" w:cs="Tahoma"/>
          <w:lang w:eastAsia="en-US"/>
        </w:rPr>
        <w:t>podlagi</w:t>
      </w:r>
      <w:r>
        <w:rPr>
          <w:rFonts w:ascii="Tahoma" w:eastAsia="Frutiger" w:hAnsi="Tahoma" w:cs="Tahoma"/>
          <w:lang w:eastAsia="en-US"/>
        </w:rPr>
        <w:t xml:space="preserve"> </w:t>
      </w:r>
      <w:r w:rsidRPr="004C1F13">
        <w:rPr>
          <w:rFonts w:ascii="Tahoma" w:eastAsia="Frutiger" w:hAnsi="Tahoma" w:cs="Tahoma"/>
          <w:lang w:eastAsia="en-US"/>
        </w:rPr>
        <w:t>katere</w:t>
      </w:r>
      <w:r>
        <w:rPr>
          <w:rFonts w:ascii="Tahoma" w:eastAsia="Frutiger" w:hAnsi="Tahoma" w:cs="Tahoma"/>
          <w:lang w:eastAsia="en-US"/>
        </w:rPr>
        <w:t xml:space="preserve"> </w:t>
      </w:r>
      <w:r w:rsidRPr="004C1F13">
        <w:rPr>
          <w:rFonts w:ascii="Tahoma" w:eastAsia="Frutiger" w:hAnsi="Tahoma" w:cs="Tahoma"/>
          <w:lang w:eastAsia="en-US"/>
        </w:rPr>
        <w:t>je</w:t>
      </w:r>
      <w:r>
        <w:rPr>
          <w:rFonts w:ascii="Tahoma" w:eastAsia="Frutiger" w:hAnsi="Tahoma" w:cs="Tahoma"/>
          <w:lang w:eastAsia="en-US"/>
        </w:rPr>
        <w:t xml:space="preserve"> </w:t>
      </w:r>
      <w:r w:rsidRPr="004C1F13">
        <w:rPr>
          <w:rFonts w:ascii="Tahoma" w:eastAsia="Frutiger" w:hAnsi="Tahoma" w:cs="Tahoma"/>
          <w:lang w:eastAsia="en-US"/>
        </w:rPr>
        <w:t>bila</w:t>
      </w:r>
      <w:r>
        <w:rPr>
          <w:rFonts w:ascii="Tahoma" w:eastAsia="Frutiger" w:hAnsi="Tahoma" w:cs="Tahoma"/>
          <w:lang w:eastAsia="en-US"/>
        </w:rPr>
        <w:t xml:space="preserve"> </w:t>
      </w:r>
      <w:r w:rsidRPr="004C1F13">
        <w:rPr>
          <w:rFonts w:ascii="Tahoma" w:eastAsia="Frutiger" w:hAnsi="Tahoma" w:cs="Tahoma"/>
          <w:lang w:eastAsia="en-US"/>
        </w:rPr>
        <w:t>sklenjena</w:t>
      </w:r>
      <w:r>
        <w:rPr>
          <w:rFonts w:ascii="Tahoma" w:eastAsia="Frutiger" w:hAnsi="Tahoma" w:cs="Tahoma"/>
          <w:lang w:eastAsia="en-US"/>
        </w:rPr>
        <w:t xml:space="preserve"> </w:t>
      </w:r>
      <w:r w:rsidRPr="004C1F13">
        <w:rPr>
          <w:rFonts w:ascii="Tahoma" w:eastAsia="Frutiger" w:hAnsi="Tahoma" w:cs="Tahoma"/>
          <w:lang w:eastAsia="en-US"/>
        </w:rPr>
        <w:t>ta</w:t>
      </w:r>
      <w:r>
        <w:rPr>
          <w:rFonts w:ascii="Tahoma" w:eastAsia="Frutiger" w:hAnsi="Tahoma" w:cs="Tahoma"/>
          <w:lang w:eastAsia="en-US"/>
        </w:rPr>
        <w:t xml:space="preserve"> </w:t>
      </w:r>
      <w:r w:rsidRPr="004C1F13">
        <w:rPr>
          <w:rFonts w:ascii="Tahoma" w:eastAsia="Frutiger" w:hAnsi="Tahoma" w:cs="Tahoma"/>
          <w:lang w:eastAsia="en-US"/>
        </w:rPr>
        <w:t>pogodba,</w:t>
      </w:r>
      <w:r>
        <w:rPr>
          <w:rFonts w:ascii="Tahoma" w:eastAsia="Frutiger" w:hAnsi="Tahoma" w:cs="Tahoma"/>
          <w:lang w:eastAsia="en-US"/>
        </w:rPr>
        <w:t xml:space="preserve"> </w:t>
      </w:r>
      <w:r w:rsidRPr="004C1F13">
        <w:rPr>
          <w:rFonts w:ascii="Tahoma" w:eastAsia="Frutiger" w:hAnsi="Tahoma" w:cs="Tahoma"/>
          <w:lang w:eastAsia="en-US"/>
        </w:rPr>
        <w:t>potem</w:t>
      </w:r>
      <w:r>
        <w:rPr>
          <w:rFonts w:ascii="Tahoma" w:eastAsia="Frutiger" w:hAnsi="Tahoma" w:cs="Tahoma"/>
          <w:lang w:eastAsia="en-US"/>
        </w:rPr>
        <w:t xml:space="preserve"> </w:t>
      </w:r>
      <w:r w:rsidRPr="004C1F13">
        <w:rPr>
          <w:rFonts w:ascii="Tahoma" w:eastAsia="Frutiger" w:hAnsi="Tahoma" w:cs="Tahoma"/>
          <w:lang w:eastAsia="en-US"/>
        </w:rPr>
        <w:t>pa</w:t>
      </w:r>
      <w:r>
        <w:rPr>
          <w:rFonts w:ascii="Tahoma" w:eastAsia="Frutiger" w:hAnsi="Tahoma" w:cs="Tahoma"/>
          <w:lang w:eastAsia="en-US"/>
        </w:rPr>
        <w:t xml:space="preserve"> </w:t>
      </w:r>
      <w:r w:rsidRPr="004C1F13">
        <w:rPr>
          <w:rFonts w:ascii="Tahoma" w:eastAsia="Frutiger" w:hAnsi="Tahoma" w:cs="Tahoma"/>
          <w:lang w:eastAsia="en-US"/>
        </w:rPr>
        <w:t>dokumenti</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vrstnem</w:t>
      </w:r>
      <w:r>
        <w:rPr>
          <w:rFonts w:ascii="Tahoma" w:eastAsia="Frutiger" w:hAnsi="Tahoma" w:cs="Tahoma"/>
          <w:lang w:eastAsia="en-US"/>
        </w:rPr>
        <w:t xml:space="preserve"> </w:t>
      </w:r>
      <w:r w:rsidRPr="004C1F13">
        <w:rPr>
          <w:rFonts w:ascii="Tahoma" w:eastAsia="Frutiger" w:hAnsi="Tahoma" w:cs="Tahoma"/>
          <w:lang w:eastAsia="en-US"/>
        </w:rPr>
        <w:t>redu,</w:t>
      </w:r>
      <w:r>
        <w:rPr>
          <w:rFonts w:ascii="Tahoma" w:eastAsia="Frutiger" w:hAnsi="Tahoma" w:cs="Tahoma"/>
          <w:lang w:eastAsia="en-US"/>
        </w:rPr>
        <w:t xml:space="preserve"> </w:t>
      </w:r>
      <w:r w:rsidRPr="004C1F13">
        <w:rPr>
          <w:rFonts w:ascii="Tahoma" w:eastAsia="Frutiger" w:hAnsi="Tahoma" w:cs="Tahoma"/>
          <w:lang w:eastAsia="en-US"/>
        </w:rPr>
        <w:t>kot</w:t>
      </w:r>
      <w:r>
        <w:rPr>
          <w:rFonts w:ascii="Tahoma" w:eastAsia="Frutiger" w:hAnsi="Tahoma" w:cs="Tahoma"/>
          <w:lang w:eastAsia="en-US"/>
        </w:rPr>
        <w:t xml:space="preserve"> </w:t>
      </w:r>
      <w:r w:rsidRPr="004C1F13">
        <w:rPr>
          <w:rFonts w:ascii="Tahoma" w:eastAsia="Frutiger" w:hAnsi="Tahoma" w:cs="Tahoma"/>
          <w:lang w:eastAsia="en-US"/>
        </w:rPr>
        <w:t>si</w:t>
      </w:r>
      <w:r>
        <w:rPr>
          <w:rFonts w:ascii="Tahoma" w:eastAsia="Frutiger" w:hAnsi="Tahoma" w:cs="Tahoma"/>
          <w:lang w:eastAsia="en-US"/>
        </w:rPr>
        <w:t xml:space="preserve"> </w:t>
      </w:r>
      <w:r w:rsidRPr="004C1F13">
        <w:rPr>
          <w:rFonts w:ascii="Tahoma" w:eastAsia="Frutiger" w:hAnsi="Tahoma" w:cs="Tahoma"/>
          <w:lang w:eastAsia="en-US"/>
        </w:rPr>
        <w:t>sledijo</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tem</w:t>
      </w:r>
      <w:r>
        <w:rPr>
          <w:rFonts w:ascii="Tahoma" w:eastAsia="Frutiger" w:hAnsi="Tahoma" w:cs="Tahoma"/>
          <w:lang w:eastAsia="en-US"/>
        </w:rPr>
        <w:t xml:space="preserve"> </w:t>
      </w:r>
      <w:r w:rsidRPr="004C1F13">
        <w:rPr>
          <w:rFonts w:ascii="Tahoma" w:eastAsia="Frutiger" w:hAnsi="Tahoma" w:cs="Tahoma"/>
          <w:lang w:eastAsia="en-US"/>
        </w:rPr>
        <w:t>členu.</w:t>
      </w:r>
    </w:p>
    <w:p w14:paraId="00343568" w14:textId="77777777" w:rsidR="003D4961" w:rsidRPr="004C1F13" w:rsidRDefault="003D4961" w:rsidP="003D4961">
      <w:pPr>
        <w:keepNext/>
        <w:keepLines/>
        <w:jc w:val="both"/>
        <w:rPr>
          <w:rFonts w:ascii="Tahoma" w:eastAsia="Frutiger" w:hAnsi="Tahoma" w:cs="Tahoma"/>
          <w:lang w:eastAsia="en-US"/>
        </w:rPr>
      </w:pPr>
    </w:p>
    <w:p w14:paraId="6DF1750D" w14:textId="77777777" w:rsidR="003D4961" w:rsidRDefault="003D4961" w:rsidP="00CF4F5E">
      <w:pPr>
        <w:pStyle w:val="Odstavekseznama"/>
        <w:keepNext/>
        <w:keepLines/>
        <w:numPr>
          <w:ilvl w:val="0"/>
          <w:numId w:val="21"/>
        </w:numPr>
        <w:ind w:left="426" w:hanging="426"/>
        <w:rPr>
          <w:rFonts w:ascii="Tahoma" w:eastAsia="Frutiger" w:hAnsi="Tahoma" w:cs="Tahoma"/>
          <w:b/>
          <w:lang w:eastAsia="en-US"/>
        </w:rPr>
      </w:pPr>
      <w:r w:rsidRPr="004C1F13">
        <w:rPr>
          <w:rFonts w:ascii="Tahoma" w:eastAsia="Frutiger" w:hAnsi="Tahoma" w:cs="Tahoma"/>
          <w:b/>
          <w:lang w:eastAsia="en-US"/>
        </w:rPr>
        <w:t>NAČIN</w:t>
      </w:r>
      <w:r>
        <w:rPr>
          <w:rFonts w:ascii="Tahoma" w:eastAsia="Frutiger" w:hAnsi="Tahoma" w:cs="Tahoma"/>
          <w:b/>
          <w:lang w:eastAsia="en-US"/>
        </w:rPr>
        <w:t xml:space="preserve"> </w:t>
      </w:r>
      <w:r w:rsidRPr="004C1F13">
        <w:rPr>
          <w:rFonts w:ascii="Tahoma" w:eastAsia="Frutiger" w:hAnsi="Tahoma" w:cs="Tahoma"/>
          <w:b/>
          <w:lang w:eastAsia="en-US"/>
        </w:rPr>
        <w:t>OBRAČUNAVANJA</w:t>
      </w:r>
    </w:p>
    <w:p w14:paraId="63245C3F" w14:textId="77777777" w:rsidR="003D4961" w:rsidRPr="004C1F13" w:rsidRDefault="003D4961" w:rsidP="003D4961">
      <w:pPr>
        <w:pStyle w:val="Odstavekseznama"/>
        <w:keepNext/>
        <w:keepLines/>
        <w:ind w:left="426"/>
        <w:rPr>
          <w:rFonts w:ascii="Tahoma" w:eastAsia="Frutiger" w:hAnsi="Tahoma" w:cs="Tahoma"/>
          <w:b/>
          <w:lang w:eastAsia="en-US"/>
        </w:rPr>
      </w:pPr>
    </w:p>
    <w:p w14:paraId="04F3D41A" w14:textId="77777777" w:rsidR="003D4961" w:rsidRDefault="003D4961" w:rsidP="00CF4F5E">
      <w:pPr>
        <w:keepNext/>
        <w:keepLines/>
        <w:numPr>
          <w:ilvl w:val="0"/>
          <w:numId w:val="20"/>
        </w:numPr>
        <w:jc w:val="center"/>
        <w:rPr>
          <w:rFonts w:ascii="Tahoma" w:eastAsia="Frutiger" w:hAnsi="Tahoma" w:cs="Tahoma"/>
          <w:lang w:eastAsia="en-US"/>
        </w:rPr>
      </w:pPr>
      <w:r>
        <w:rPr>
          <w:rFonts w:ascii="Tahoma" w:eastAsia="Frutiger" w:hAnsi="Tahoma" w:cs="Tahoma"/>
          <w:lang w:eastAsia="en-US"/>
        </w:rPr>
        <w:t>č</w:t>
      </w:r>
      <w:r w:rsidRPr="008A1E65">
        <w:rPr>
          <w:rFonts w:ascii="Tahoma" w:eastAsia="Frutiger" w:hAnsi="Tahoma" w:cs="Tahoma"/>
          <w:lang w:eastAsia="en-US"/>
        </w:rPr>
        <w:t>len</w:t>
      </w:r>
    </w:p>
    <w:p w14:paraId="191C9C8D" w14:textId="77777777" w:rsidR="003D4961" w:rsidRDefault="003D4961" w:rsidP="003D4961">
      <w:pPr>
        <w:keepNext/>
        <w:keepLines/>
        <w:rPr>
          <w:rFonts w:ascii="Tahoma" w:eastAsia="Frutiger" w:hAnsi="Tahoma" w:cs="Tahoma"/>
          <w:lang w:eastAsia="en-US"/>
        </w:rPr>
      </w:pPr>
    </w:p>
    <w:p w14:paraId="79AE7C0D" w14:textId="77777777" w:rsidR="003D4961" w:rsidRDefault="003D4961" w:rsidP="003D4961">
      <w:pPr>
        <w:keepNext/>
        <w:keepLines/>
        <w:shd w:val="clear" w:color="auto" w:fill="FFFFFF"/>
        <w:tabs>
          <w:tab w:val="left" w:pos="1418"/>
          <w:tab w:val="left" w:pos="1702"/>
        </w:tabs>
        <w:jc w:val="both"/>
        <w:rPr>
          <w:rFonts w:ascii="Tahoma" w:hAnsi="Tahoma"/>
        </w:rPr>
      </w:pPr>
      <w:r w:rsidRPr="0054085B">
        <w:rPr>
          <w:rFonts w:ascii="Tahoma" w:hAnsi="Tahoma"/>
        </w:rPr>
        <w:lastRenderedPageBreak/>
        <w:t>Izvajalec</w:t>
      </w:r>
      <w:r>
        <w:rPr>
          <w:rFonts w:ascii="Tahoma" w:hAnsi="Tahoma"/>
        </w:rPr>
        <w:t xml:space="preserve"> </w:t>
      </w:r>
      <w:r w:rsidRPr="0054085B">
        <w:rPr>
          <w:rFonts w:ascii="Tahoma" w:hAnsi="Tahoma"/>
        </w:rPr>
        <w:t>bo</w:t>
      </w:r>
      <w:r>
        <w:rPr>
          <w:rFonts w:ascii="Tahoma" w:hAnsi="Tahoma"/>
        </w:rPr>
        <w:t xml:space="preserve"> </w:t>
      </w:r>
      <w:r>
        <w:rPr>
          <w:rFonts w:ascii="Tahoma" w:hAnsi="Tahoma" w:cs="Tahoma"/>
        </w:rPr>
        <w:t>za vsako posamezno fazo izvedenih pogodbenih del</w:t>
      </w:r>
      <w:r>
        <w:rPr>
          <w:rFonts w:ascii="Tahoma" w:hAnsi="Tahoma"/>
        </w:rPr>
        <w:t xml:space="preserve"> izstavil natančno specificiran račun </w:t>
      </w:r>
      <w:r w:rsidRPr="0054085B">
        <w:rPr>
          <w:rFonts w:ascii="Tahoma" w:hAnsi="Tahoma"/>
        </w:rPr>
        <w:t>za</w:t>
      </w:r>
      <w:r>
        <w:rPr>
          <w:rFonts w:ascii="Tahoma" w:hAnsi="Tahoma"/>
        </w:rPr>
        <w:t xml:space="preserve"> </w:t>
      </w:r>
      <w:r w:rsidR="00004E9E">
        <w:rPr>
          <w:rFonts w:ascii="Tahoma" w:hAnsi="Tahoma"/>
        </w:rPr>
        <w:t xml:space="preserve">posamezna dejansko </w:t>
      </w:r>
      <w:r w:rsidRPr="0054085B">
        <w:rPr>
          <w:rFonts w:ascii="Tahoma" w:hAnsi="Tahoma"/>
        </w:rPr>
        <w:t>opravljena</w:t>
      </w:r>
      <w:r>
        <w:rPr>
          <w:rFonts w:ascii="Tahoma" w:hAnsi="Tahoma"/>
        </w:rPr>
        <w:t xml:space="preserve"> </w:t>
      </w:r>
      <w:r w:rsidRPr="0054085B">
        <w:rPr>
          <w:rFonts w:ascii="Tahoma" w:hAnsi="Tahoma"/>
        </w:rPr>
        <w:t>pogodbena</w:t>
      </w:r>
      <w:r>
        <w:rPr>
          <w:rFonts w:ascii="Tahoma" w:hAnsi="Tahoma"/>
        </w:rPr>
        <w:t xml:space="preserve"> </w:t>
      </w:r>
      <w:r w:rsidRPr="0054085B">
        <w:rPr>
          <w:rFonts w:ascii="Tahoma" w:hAnsi="Tahoma"/>
        </w:rPr>
        <w:t>dela</w:t>
      </w:r>
      <w:r w:rsidR="00004E9E">
        <w:rPr>
          <w:rFonts w:ascii="Tahoma" w:hAnsi="Tahoma"/>
        </w:rPr>
        <w:t xml:space="preserve"> in po cenah, ki so za posamezna pogodbena dela navedene v posameznih postavkah končne ponudbe</w:t>
      </w:r>
      <w:r w:rsidRPr="0054085B">
        <w:rPr>
          <w:rFonts w:ascii="Tahoma" w:hAnsi="Tahoma"/>
        </w:rPr>
        <w:t>,</w:t>
      </w:r>
      <w:r>
        <w:rPr>
          <w:rFonts w:ascii="Tahoma" w:hAnsi="Tahoma"/>
        </w:rPr>
        <w:t xml:space="preserve"> </w:t>
      </w:r>
      <w:r w:rsidRPr="0054085B">
        <w:rPr>
          <w:rFonts w:ascii="Tahoma" w:hAnsi="Tahoma"/>
        </w:rPr>
        <w:t>v</w:t>
      </w:r>
      <w:r>
        <w:rPr>
          <w:rFonts w:ascii="Tahoma" w:hAnsi="Tahoma"/>
        </w:rPr>
        <w:t xml:space="preserve"> </w:t>
      </w:r>
      <w:r w:rsidRPr="0054085B">
        <w:rPr>
          <w:rFonts w:ascii="Tahoma" w:hAnsi="Tahoma"/>
        </w:rPr>
        <w:t>roku</w:t>
      </w:r>
      <w:r>
        <w:rPr>
          <w:rFonts w:ascii="Tahoma" w:hAnsi="Tahoma"/>
        </w:rPr>
        <w:t xml:space="preserve"> </w:t>
      </w:r>
      <w:r w:rsidRPr="0054085B">
        <w:rPr>
          <w:rFonts w:ascii="Tahoma" w:hAnsi="Tahoma"/>
        </w:rPr>
        <w:t>5</w:t>
      </w:r>
      <w:r>
        <w:rPr>
          <w:rFonts w:ascii="Tahoma" w:hAnsi="Tahoma"/>
        </w:rPr>
        <w:t xml:space="preserve"> </w:t>
      </w:r>
      <w:r w:rsidRPr="0054085B">
        <w:rPr>
          <w:rFonts w:ascii="Tahoma" w:hAnsi="Tahoma"/>
        </w:rPr>
        <w:t>(petih)</w:t>
      </w:r>
      <w:r>
        <w:rPr>
          <w:rFonts w:ascii="Tahoma" w:hAnsi="Tahoma"/>
        </w:rPr>
        <w:t xml:space="preserve"> </w:t>
      </w:r>
      <w:r w:rsidRPr="0054085B">
        <w:rPr>
          <w:rFonts w:ascii="Tahoma" w:hAnsi="Tahoma"/>
        </w:rPr>
        <w:t>koledarskih</w:t>
      </w:r>
      <w:r>
        <w:rPr>
          <w:rFonts w:ascii="Tahoma" w:hAnsi="Tahoma"/>
        </w:rPr>
        <w:t xml:space="preserve"> </w:t>
      </w:r>
      <w:r w:rsidRPr="0054085B">
        <w:rPr>
          <w:rFonts w:ascii="Tahoma" w:hAnsi="Tahoma"/>
        </w:rPr>
        <w:t>dni</w:t>
      </w:r>
      <w:r>
        <w:rPr>
          <w:rFonts w:ascii="Tahoma" w:hAnsi="Tahoma"/>
        </w:rPr>
        <w:t xml:space="preserve"> </w:t>
      </w:r>
      <w:r w:rsidRPr="0054085B">
        <w:rPr>
          <w:rFonts w:ascii="Tahoma" w:hAnsi="Tahoma"/>
        </w:rPr>
        <w:t>po</w:t>
      </w:r>
      <w:r>
        <w:rPr>
          <w:rFonts w:ascii="Tahoma" w:hAnsi="Tahoma"/>
        </w:rPr>
        <w:t xml:space="preserve"> </w:t>
      </w:r>
      <w:r w:rsidRPr="0054085B">
        <w:rPr>
          <w:rFonts w:ascii="Tahoma" w:hAnsi="Tahoma"/>
        </w:rPr>
        <w:t>podpisu</w:t>
      </w:r>
      <w:r>
        <w:rPr>
          <w:rFonts w:ascii="Tahoma" w:hAnsi="Tahoma"/>
        </w:rPr>
        <w:t xml:space="preserve"> </w:t>
      </w:r>
      <w:r w:rsidRPr="0054085B">
        <w:rPr>
          <w:rFonts w:ascii="Tahoma" w:hAnsi="Tahoma"/>
        </w:rPr>
        <w:t>posameznega</w:t>
      </w:r>
      <w:r>
        <w:rPr>
          <w:rFonts w:ascii="Tahoma" w:hAnsi="Tahoma"/>
        </w:rPr>
        <w:t xml:space="preserve"> </w:t>
      </w:r>
      <w:r w:rsidRPr="0054085B">
        <w:rPr>
          <w:rFonts w:ascii="Tahoma" w:hAnsi="Tahoma"/>
        </w:rPr>
        <w:t>zapisnika</w:t>
      </w:r>
      <w:r>
        <w:rPr>
          <w:rFonts w:ascii="Tahoma" w:hAnsi="Tahoma"/>
        </w:rPr>
        <w:t xml:space="preserve"> </w:t>
      </w:r>
      <w:r w:rsidRPr="0054085B">
        <w:rPr>
          <w:rFonts w:ascii="Tahoma" w:hAnsi="Tahoma"/>
        </w:rPr>
        <w:t>o</w:t>
      </w:r>
      <w:r>
        <w:rPr>
          <w:rFonts w:ascii="Tahoma" w:hAnsi="Tahoma"/>
        </w:rPr>
        <w:t xml:space="preserve"> </w:t>
      </w:r>
      <w:r w:rsidR="00004E9E">
        <w:rPr>
          <w:rFonts w:ascii="Tahoma" w:hAnsi="Tahoma"/>
        </w:rPr>
        <w:t xml:space="preserve">zaključku posamezne faze in o </w:t>
      </w:r>
      <w:r w:rsidRPr="0054085B">
        <w:rPr>
          <w:rFonts w:ascii="Tahoma" w:hAnsi="Tahoma"/>
        </w:rPr>
        <w:t>izvedenih</w:t>
      </w:r>
      <w:r>
        <w:rPr>
          <w:rFonts w:ascii="Tahoma" w:hAnsi="Tahoma"/>
        </w:rPr>
        <w:t xml:space="preserve"> </w:t>
      </w:r>
      <w:r w:rsidRPr="0054085B">
        <w:rPr>
          <w:rFonts w:ascii="Tahoma" w:hAnsi="Tahoma"/>
        </w:rPr>
        <w:t>pogodbenih</w:t>
      </w:r>
      <w:r>
        <w:rPr>
          <w:rFonts w:ascii="Tahoma" w:hAnsi="Tahoma"/>
        </w:rPr>
        <w:t xml:space="preserve"> </w:t>
      </w:r>
      <w:r w:rsidRPr="0054085B">
        <w:rPr>
          <w:rFonts w:ascii="Tahoma" w:hAnsi="Tahoma"/>
        </w:rPr>
        <w:t>delih</w:t>
      </w:r>
      <w:r>
        <w:rPr>
          <w:rFonts w:ascii="Tahoma" w:hAnsi="Tahoma"/>
        </w:rPr>
        <w:t xml:space="preserve"> posamezne faze</w:t>
      </w:r>
      <w:r w:rsidRPr="0054085B">
        <w:rPr>
          <w:rFonts w:ascii="Tahoma" w:hAnsi="Tahoma"/>
        </w:rPr>
        <w:t>,</w:t>
      </w:r>
      <w:r>
        <w:rPr>
          <w:rFonts w:ascii="Tahoma" w:hAnsi="Tahoma"/>
        </w:rPr>
        <w:t xml:space="preserve"> </w:t>
      </w:r>
      <w:r w:rsidRPr="0054085B">
        <w:rPr>
          <w:rFonts w:ascii="Tahoma" w:hAnsi="Tahoma" w:cs="Tahoma"/>
        </w:rPr>
        <w:t>s</w:t>
      </w:r>
      <w:r>
        <w:rPr>
          <w:rFonts w:ascii="Tahoma" w:hAnsi="Tahoma" w:cs="Tahoma"/>
        </w:rPr>
        <w:t xml:space="preserve"> </w:t>
      </w:r>
      <w:r w:rsidRPr="0054085B">
        <w:rPr>
          <w:rFonts w:ascii="Tahoma" w:hAnsi="Tahoma" w:cs="Tahoma"/>
        </w:rPr>
        <w:t>strani</w:t>
      </w:r>
      <w:r>
        <w:rPr>
          <w:rFonts w:ascii="Tahoma" w:hAnsi="Tahoma" w:cs="Tahoma"/>
        </w:rPr>
        <w:t xml:space="preserve"> </w:t>
      </w:r>
      <w:r w:rsidRPr="0054085B">
        <w:rPr>
          <w:rFonts w:ascii="Tahoma" w:hAnsi="Tahoma" w:cs="Tahoma"/>
        </w:rPr>
        <w:t>obeh</w:t>
      </w:r>
      <w:r>
        <w:rPr>
          <w:rFonts w:ascii="Tahoma" w:hAnsi="Tahoma" w:cs="Tahoma"/>
        </w:rPr>
        <w:t xml:space="preserve"> </w:t>
      </w:r>
      <w:r w:rsidRPr="0054085B">
        <w:rPr>
          <w:rFonts w:ascii="Tahoma" w:hAnsi="Tahoma" w:cs="Tahoma"/>
        </w:rPr>
        <w:t>pogodbenih</w:t>
      </w:r>
      <w:r>
        <w:rPr>
          <w:rFonts w:ascii="Tahoma" w:hAnsi="Tahoma" w:cs="Tahoma"/>
        </w:rPr>
        <w:t xml:space="preserve"> </w:t>
      </w:r>
      <w:r w:rsidRPr="0054085B">
        <w:rPr>
          <w:rFonts w:ascii="Tahoma" w:hAnsi="Tahoma" w:cs="Tahoma"/>
        </w:rPr>
        <w:t>strank</w:t>
      </w:r>
      <w:r>
        <w:rPr>
          <w:rFonts w:ascii="Tahoma" w:hAnsi="Tahoma" w:cs="Tahoma"/>
        </w:rPr>
        <w:t xml:space="preserve"> </w:t>
      </w:r>
      <w:r w:rsidRPr="0054085B">
        <w:rPr>
          <w:rFonts w:ascii="Tahoma" w:hAnsi="Tahoma" w:cs="Tahoma"/>
        </w:rPr>
        <w:t>oz.</w:t>
      </w:r>
      <w:r>
        <w:rPr>
          <w:rFonts w:ascii="Tahoma" w:hAnsi="Tahoma" w:cs="Tahoma"/>
        </w:rPr>
        <w:t xml:space="preserve"> </w:t>
      </w:r>
      <w:r w:rsidRPr="0054085B">
        <w:rPr>
          <w:rFonts w:ascii="Tahoma" w:hAnsi="Tahoma" w:cs="Tahoma"/>
        </w:rPr>
        <w:t>njunih</w:t>
      </w:r>
      <w:r>
        <w:rPr>
          <w:rFonts w:ascii="Tahoma" w:hAnsi="Tahoma" w:cs="Tahoma"/>
        </w:rPr>
        <w:t xml:space="preserve"> </w:t>
      </w:r>
      <w:r w:rsidRPr="0054085B">
        <w:rPr>
          <w:rFonts w:ascii="Tahoma" w:hAnsi="Tahoma" w:cs="Tahoma"/>
        </w:rPr>
        <w:t>predstavnikov</w:t>
      </w:r>
      <w:r>
        <w:rPr>
          <w:rFonts w:ascii="Tahoma" w:hAnsi="Tahoma" w:cs="Tahoma"/>
        </w:rPr>
        <w:t xml:space="preserve">. </w:t>
      </w:r>
    </w:p>
    <w:p w14:paraId="35D9ECB8" w14:textId="77777777" w:rsidR="003D4961" w:rsidRPr="0054085B" w:rsidRDefault="003D4961" w:rsidP="003D4961">
      <w:pPr>
        <w:keepNext/>
        <w:keepLines/>
        <w:shd w:val="clear" w:color="auto" w:fill="FFFFFF"/>
        <w:tabs>
          <w:tab w:val="left" w:pos="1418"/>
          <w:tab w:val="left" w:pos="1702"/>
        </w:tabs>
        <w:jc w:val="both"/>
        <w:rPr>
          <w:rFonts w:ascii="Tahoma" w:hAnsi="Tahoma"/>
        </w:rPr>
      </w:pPr>
    </w:p>
    <w:p w14:paraId="045B1B33" w14:textId="3B2D3269" w:rsidR="003D4961" w:rsidRPr="0054085B" w:rsidRDefault="003D4961" w:rsidP="003D4961">
      <w:pPr>
        <w:keepNext/>
        <w:keepLines/>
        <w:shd w:val="clear" w:color="auto" w:fill="FFFFFF"/>
        <w:tabs>
          <w:tab w:val="left" w:pos="1418"/>
          <w:tab w:val="left" w:pos="1702"/>
        </w:tabs>
        <w:jc w:val="both"/>
        <w:rPr>
          <w:rFonts w:ascii="Tahoma" w:hAnsi="Tahoma" w:cs="Tahoma"/>
        </w:rPr>
      </w:pPr>
      <w:r w:rsidRPr="0054085B">
        <w:rPr>
          <w:rFonts w:ascii="Tahoma" w:hAnsi="Tahoma" w:cs="Tahoma"/>
        </w:rPr>
        <w:t>Izvajalec</w:t>
      </w:r>
      <w:r>
        <w:rPr>
          <w:rFonts w:ascii="Tahoma" w:hAnsi="Tahoma" w:cs="Tahoma"/>
        </w:rPr>
        <w:t xml:space="preserve"> </w:t>
      </w:r>
      <w:r w:rsidRPr="0054085B">
        <w:rPr>
          <w:rFonts w:ascii="Tahoma" w:hAnsi="Tahoma" w:cs="Tahoma"/>
        </w:rPr>
        <w:t>je</w:t>
      </w:r>
      <w:r>
        <w:rPr>
          <w:rFonts w:ascii="Tahoma" w:hAnsi="Tahoma" w:cs="Tahoma"/>
        </w:rPr>
        <w:t xml:space="preserve"> </w:t>
      </w:r>
      <w:r w:rsidRPr="0054085B">
        <w:rPr>
          <w:rFonts w:ascii="Tahoma" w:hAnsi="Tahoma" w:cs="Tahoma"/>
        </w:rPr>
        <w:t>dolžan</w:t>
      </w:r>
      <w:r>
        <w:rPr>
          <w:rFonts w:ascii="Tahoma" w:hAnsi="Tahoma" w:cs="Tahoma"/>
        </w:rPr>
        <w:t xml:space="preserve"> </w:t>
      </w:r>
      <w:r w:rsidRPr="0054085B">
        <w:rPr>
          <w:rFonts w:ascii="Tahoma" w:hAnsi="Tahoma" w:cs="Tahoma"/>
        </w:rPr>
        <w:t>skupaj</w:t>
      </w:r>
      <w:r>
        <w:rPr>
          <w:rFonts w:ascii="Tahoma" w:hAnsi="Tahoma" w:cs="Tahoma"/>
        </w:rPr>
        <w:t xml:space="preserve"> </w:t>
      </w:r>
      <w:r w:rsidRPr="0054085B">
        <w:rPr>
          <w:rFonts w:ascii="Tahoma" w:hAnsi="Tahoma" w:cs="Tahoma"/>
        </w:rPr>
        <w:t>s</w:t>
      </w:r>
      <w:r>
        <w:rPr>
          <w:rFonts w:ascii="Tahoma" w:hAnsi="Tahoma" w:cs="Tahoma"/>
        </w:rPr>
        <w:t xml:space="preserve"> </w:t>
      </w:r>
      <w:r w:rsidRPr="0054085B">
        <w:rPr>
          <w:rFonts w:ascii="Tahoma" w:hAnsi="Tahoma" w:cs="Tahoma"/>
        </w:rPr>
        <w:t>specificiranim</w:t>
      </w:r>
      <w:r>
        <w:rPr>
          <w:rFonts w:ascii="Tahoma" w:hAnsi="Tahoma" w:cs="Tahoma"/>
        </w:rPr>
        <w:t xml:space="preserve"> </w:t>
      </w:r>
      <w:r w:rsidRPr="0054085B">
        <w:rPr>
          <w:rFonts w:ascii="Tahoma" w:hAnsi="Tahoma" w:cs="Tahoma"/>
        </w:rPr>
        <w:t>računom</w:t>
      </w:r>
      <w:r>
        <w:rPr>
          <w:rFonts w:ascii="Tahoma" w:hAnsi="Tahoma" w:cs="Tahoma"/>
        </w:rPr>
        <w:t xml:space="preserve"> </w:t>
      </w:r>
      <w:r w:rsidRPr="0054085B">
        <w:rPr>
          <w:rFonts w:ascii="Tahoma" w:hAnsi="Tahoma" w:cs="Tahoma"/>
        </w:rPr>
        <w:t>predložiti</w:t>
      </w:r>
      <w:r>
        <w:rPr>
          <w:rFonts w:ascii="Tahoma" w:hAnsi="Tahoma" w:cs="Tahoma"/>
        </w:rPr>
        <w:t xml:space="preserve"> </w:t>
      </w:r>
      <w:r w:rsidRPr="0054085B">
        <w:rPr>
          <w:rFonts w:ascii="Tahoma" w:hAnsi="Tahoma" w:cs="Tahoma"/>
        </w:rPr>
        <w:t>naročniku</w:t>
      </w:r>
      <w:r>
        <w:rPr>
          <w:rFonts w:ascii="Tahoma" w:hAnsi="Tahoma" w:cs="Tahoma"/>
        </w:rPr>
        <w:t xml:space="preserve"> </w:t>
      </w:r>
      <w:r w:rsidRPr="0054085B">
        <w:rPr>
          <w:rFonts w:ascii="Tahoma" w:hAnsi="Tahoma" w:cs="Tahoma"/>
        </w:rPr>
        <w:t>tudi</w:t>
      </w:r>
      <w:r>
        <w:rPr>
          <w:rFonts w:ascii="Tahoma" w:hAnsi="Tahoma" w:cs="Tahoma"/>
        </w:rPr>
        <w:t xml:space="preserve"> </w:t>
      </w:r>
      <w:r w:rsidRPr="0054085B">
        <w:rPr>
          <w:rFonts w:ascii="Tahoma" w:hAnsi="Tahoma" w:cs="Tahoma"/>
        </w:rPr>
        <w:t>posamezni</w:t>
      </w:r>
      <w:r>
        <w:rPr>
          <w:rFonts w:ascii="Tahoma" w:hAnsi="Tahoma" w:cs="Tahoma"/>
        </w:rPr>
        <w:t xml:space="preserve"> </w:t>
      </w:r>
      <w:r w:rsidRPr="0054085B">
        <w:rPr>
          <w:rFonts w:ascii="Tahoma" w:hAnsi="Tahoma" w:cs="Tahoma"/>
        </w:rPr>
        <w:t>zapisnik</w:t>
      </w:r>
      <w:r>
        <w:rPr>
          <w:rFonts w:ascii="Tahoma" w:hAnsi="Tahoma" w:cs="Tahoma"/>
        </w:rPr>
        <w:t xml:space="preserve"> </w:t>
      </w:r>
      <w:r w:rsidRPr="0054085B">
        <w:rPr>
          <w:rFonts w:ascii="Tahoma" w:hAnsi="Tahoma" w:cs="Tahoma"/>
        </w:rPr>
        <w:t>o</w:t>
      </w:r>
      <w:r>
        <w:rPr>
          <w:rFonts w:ascii="Tahoma" w:hAnsi="Tahoma" w:cs="Tahoma"/>
        </w:rPr>
        <w:t xml:space="preserve"> </w:t>
      </w:r>
      <w:r w:rsidRPr="0054085B">
        <w:rPr>
          <w:rFonts w:ascii="Tahoma" w:hAnsi="Tahoma" w:cs="Tahoma"/>
        </w:rPr>
        <w:t>izvedenih</w:t>
      </w:r>
      <w:r>
        <w:rPr>
          <w:rFonts w:ascii="Tahoma" w:hAnsi="Tahoma" w:cs="Tahoma"/>
        </w:rPr>
        <w:t xml:space="preserve"> </w:t>
      </w:r>
      <w:r w:rsidRPr="0054085B">
        <w:rPr>
          <w:rFonts w:ascii="Tahoma" w:hAnsi="Tahoma" w:cs="Tahoma"/>
        </w:rPr>
        <w:t>pogodbenih</w:t>
      </w:r>
      <w:r>
        <w:rPr>
          <w:rFonts w:ascii="Tahoma" w:hAnsi="Tahoma" w:cs="Tahoma"/>
        </w:rPr>
        <w:t xml:space="preserve"> </w:t>
      </w:r>
      <w:r w:rsidRPr="0054085B">
        <w:rPr>
          <w:rFonts w:ascii="Tahoma" w:hAnsi="Tahoma" w:cs="Tahoma"/>
        </w:rPr>
        <w:t>delih</w:t>
      </w:r>
      <w:r>
        <w:rPr>
          <w:rFonts w:ascii="Tahoma" w:hAnsi="Tahoma"/>
        </w:rPr>
        <w:t xml:space="preserve"> </w:t>
      </w:r>
      <w:r w:rsidRPr="001E7DC1">
        <w:rPr>
          <w:rFonts w:ascii="Tahoma" w:hAnsi="Tahoma" w:cs="Tahoma"/>
        </w:rPr>
        <w:t>posamezne</w:t>
      </w:r>
      <w:r>
        <w:rPr>
          <w:rFonts w:ascii="Tahoma" w:hAnsi="Tahoma" w:cs="Tahoma"/>
        </w:rPr>
        <w:t xml:space="preserve"> </w:t>
      </w:r>
      <w:r w:rsidRPr="001E7DC1">
        <w:rPr>
          <w:rFonts w:ascii="Tahoma" w:hAnsi="Tahoma" w:cs="Tahoma"/>
        </w:rPr>
        <w:t>faze</w:t>
      </w:r>
      <w:r w:rsidRPr="0054085B">
        <w:rPr>
          <w:rFonts w:ascii="Tahoma" w:hAnsi="Tahoma" w:cs="Tahoma"/>
        </w:rPr>
        <w:t>,</w:t>
      </w:r>
      <w:r>
        <w:rPr>
          <w:rFonts w:ascii="Tahoma" w:hAnsi="Tahoma" w:cs="Tahoma"/>
        </w:rPr>
        <w:t xml:space="preserve"> </w:t>
      </w:r>
      <w:r w:rsidR="00004E9E" w:rsidRPr="0054085B">
        <w:rPr>
          <w:rFonts w:ascii="Tahoma" w:hAnsi="Tahoma" w:cs="Tahoma"/>
        </w:rPr>
        <w:t>podpisan</w:t>
      </w:r>
      <w:r w:rsidR="00004E9E">
        <w:rPr>
          <w:rFonts w:ascii="Tahoma" w:hAnsi="Tahoma" w:cs="Tahoma"/>
        </w:rPr>
        <w:t xml:space="preserve"> </w:t>
      </w:r>
      <w:r w:rsidR="00004E9E" w:rsidRPr="0054085B">
        <w:rPr>
          <w:rFonts w:ascii="Tahoma" w:hAnsi="Tahoma" w:cs="Tahoma"/>
        </w:rPr>
        <w:t>s</w:t>
      </w:r>
      <w:r w:rsidR="00004E9E">
        <w:rPr>
          <w:rFonts w:ascii="Tahoma" w:hAnsi="Tahoma" w:cs="Tahoma"/>
        </w:rPr>
        <w:t xml:space="preserve"> </w:t>
      </w:r>
      <w:r w:rsidR="00004E9E" w:rsidRPr="0054085B">
        <w:rPr>
          <w:rFonts w:ascii="Tahoma" w:hAnsi="Tahoma" w:cs="Tahoma"/>
        </w:rPr>
        <w:t>strani</w:t>
      </w:r>
      <w:r w:rsidR="00004E9E">
        <w:rPr>
          <w:rFonts w:ascii="Tahoma" w:hAnsi="Tahoma" w:cs="Tahoma"/>
        </w:rPr>
        <w:t xml:space="preserve"> </w:t>
      </w:r>
      <w:r w:rsidR="00004E9E" w:rsidRPr="0054085B">
        <w:rPr>
          <w:rFonts w:ascii="Tahoma" w:hAnsi="Tahoma" w:cs="Tahoma"/>
        </w:rPr>
        <w:t>obeh</w:t>
      </w:r>
      <w:r w:rsidR="00004E9E">
        <w:rPr>
          <w:rFonts w:ascii="Tahoma" w:hAnsi="Tahoma" w:cs="Tahoma"/>
        </w:rPr>
        <w:t xml:space="preserve"> </w:t>
      </w:r>
      <w:r w:rsidR="00004E9E" w:rsidRPr="0054085B">
        <w:rPr>
          <w:rFonts w:ascii="Tahoma" w:hAnsi="Tahoma" w:cs="Tahoma"/>
        </w:rPr>
        <w:t>pogodbenih</w:t>
      </w:r>
      <w:r w:rsidR="00004E9E">
        <w:rPr>
          <w:rFonts w:ascii="Tahoma" w:hAnsi="Tahoma" w:cs="Tahoma"/>
        </w:rPr>
        <w:t xml:space="preserve"> </w:t>
      </w:r>
      <w:r w:rsidR="00004E9E" w:rsidRPr="0054085B">
        <w:rPr>
          <w:rFonts w:ascii="Tahoma" w:hAnsi="Tahoma" w:cs="Tahoma"/>
        </w:rPr>
        <w:t>stran</w:t>
      </w:r>
      <w:r w:rsidR="00004E9E">
        <w:rPr>
          <w:rFonts w:ascii="Tahoma" w:hAnsi="Tahoma" w:cs="Tahoma"/>
        </w:rPr>
        <w:t>k oziroma njunih predstavnikov,</w:t>
      </w:r>
      <w:r w:rsidR="00004E9E" w:rsidRPr="0054085B">
        <w:rPr>
          <w:rFonts w:ascii="Tahoma" w:hAnsi="Tahoma" w:cs="Tahoma"/>
        </w:rPr>
        <w:t xml:space="preserve"> </w:t>
      </w:r>
      <w:r w:rsidRPr="0054085B">
        <w:rPr>
          <w:rFonts w:ascii="Tahoma" w:hAnsi="Tahoma" w:cs="Tahoma"/>
        </w:rPr>
        <w:t>ki</w:t>
      </w:r>
      <w:r>
        <w:rPr>
          <w:rFonts w:ascii="Tahoma" w:hAnsi="Tahoma" w:cs="Tahoma"/>
        </w:rPr>
        <w:t xml:space="preserve"> </w:t>
      </w:r>
      <w:r w:rsidRPr="0054085B">
        <w:rPr>
          <w:rFonts w:ascii="Tahoma" w:hAnsi="Tahoma" w:cs="Tahoma"/>
        </w:rPr>
        <w:t>je</w:t>
      </w:r>
      <w:r>
        <w:rPr>
          <w:rFonts w:ascii="Tahoma" w:hAnsi="Tahoma" w:cs="Tahoma"/>
        </w:rPr>
        <w:t xml:space="preserve"> </w:t>
      </w:r>
      <w:r w:rsidRPr="0054085B">
        <w:rPr>
          <w:rFonts w:ascii="Tahoma" w:hAnsi="Tahoma" w:cs="Tahoma"/>
        </w:rPr>
        <w:t>obvezna</w:t>
      </w:r>
      <w:r>
        <w:rPr>
          <w:rFonts w:ascii="Tahoma" w:hAnsi="Tahoma" w:cs="Tahoma"/>
        </w:rPr>
        <w:t xml:space="preserve"> </w:t>
      </w:r>
      <w:r w:rsidRPr="0054085B">
        <w:rPr>
          <w:rFonts w:ascii="Tahoma" w:hAnsi="Tahoma" w:cs="Tahoma"/>
        </w:rPr>
        <w:t>priloga</w:t>
      </w:r>
      <w:r>
        <w:rPr>
          <w:rFonts w:ascii="Tahoma" w:hAnsi="Tahoma" w:cs="Tahoma"/>
        </w:rPr>
        <w:t xml:space="preserve"> </w:t>
      </w:r>
      <w:r w:rsidRPr="0054085B">
        <w:rPr>
          <w:rFonts w:ascii="Tahoma" w:hAnsi="Tahoma" w:cs="Tahoma"/>
        </w:rPr>
        <w:t>k</w:t>
      </w:r>
      <w:r>
        <w:rPr>
          <w:rFonts w:ascii="Tahoma" w:hAnsi="Tahoma" w:cs="Tahoma"/>
        </w:rPr>
        <w:t xml:space="preserve"> </w:t>
      </w:r>
      <w:r w:rsidRPr="0054085B">
        <w:rPr>
          <w:rFonts w:ascii="Tahoma" w:hAnsi="Tahoma" w:cs="Tahoma"/>
        </w:rPr>
        <w:t>računu</w:t>
      </w:r>
      <w:r w:rsidR="00004E9E">
        <w:rPr>
          <w:rFonts w:ascii="Tahoma" w:hAnsi="Tahoma" w:cs="Tahoma"/>
        </w:rPr>
        <w:t>.</w:t>
      </w:r>
      <w:r>
        <w:rPr>
          <w:rFonts w:ascii="Tahoma" w:hAnsi="Tahoma" w:cs="Tahoma"/>
        </w:rPr>
        <w:t>.</w:t>
      </w:r>
    </w:p>
    <w:p w14:paraId="362F2A87" w14:textId="77777777" w:rsidR="003D4961" w:rsidRDefault="003D4961" w:rsidP="003D4961">
      <w:pPr>
        <w:keepNext/>
        <w:keepLines/>
        <w:tabs>
          <w:tab w:val="left" w:pos="1418"/>
          <w:tab w:val="left" w:pos="1702"/>
        </w:tabs>
        <w:jc w:val="both"/>
        <w:rPr>
          <w:rFonts w:ascii="Tahoma" w:hAnsi="Tahoma" w:cs="Tahoma"/>
        </w:rPr>
      </w:pPr>
    </w:p>
    <w:p w14:paraId="4A7F3CF5" w14:textId="77777777" w:rsidR="003D4961" w:rsidRPr="00F909EB" w:rsidRDefault="003D4961" w:rsidP="003D4961">
      <w:pPr>
        <w:keepNext/>
        <w:keepLines/>
        <w:tabs>
          <w:tab w:val="left" w:pos="426"/>
          <w:tab w:val="left" w:pos="1418"/>
          <w:tab w:val="left" w:pos="1702"/>
        </w:tabs>
        <w:jc w:val="both"/>
        <w:rPr>
          <w:rFonts w:ascii="Tahoma" w:hAnsi="Tahoma" w:cs="Tahoma"/>
          <w:i/>
        </w:rPr>
      </w:pPr>
      <w:r w:rsidRPr="00F909EB">
        <w:rPr>
          <w:rFonts w:ascii="Tahoma" w:hAnsi="Tahoma" w:cs="Tahoma"/>
          <w:i/>
        </w:rPr>
        <w:t>Odstavki</w:t>
      </w:r>
      <w:r>
        <w:rPr>
          <w:rFonts w:ascii="Tahoma" w:hAnsi="Tahoma" w:cs="Tahoma"/>
          <w:i/>
        </w:rPr>
        <w:t xml:space="preserve"> </w:t>
      </w:r>
      <w:r w:rsidRPr="00F909EB">
        <w:rPr>
          <w:rFonts w:ascii="Tahoma" w:hAnsi="Tahoma" w:cs="Tahoma"/>
          <w:i/>
        </w:rPr>
        <w:t>v</w:t>
      </w:r>
      <w:r>
        <w:rPr>
          <w:rFonts w:ascii="Tahoma" w:hAnsi="Tahoma" w:cs="Tahoma"/>
          <w:i/>
        </w:rPr>
        <w:t xml:space="preserve"> </w:t>
      </w:r>
      <w:r w:rsidRPr="00F909EB">
        <w:rPr>
          <w:rFonts w:ascii="Tahoma" w:hAnsi="Tahoma" w:cs="Tahoma"/>
          <w:i/>
        </w:rPr>
        <w:t>nadaljevanju</w:t>
      </w:r>
      <w:r>
        <w:rPr>
          <w:rFonts w:ascii="Tahoma" w:hAnsi="Tahoma" w:cs="Tahoma"/>
          <w:i/>
        </w:rPr>
        <w:t xml:space="preserve"> </w:t>
      </w:r>
      <w:r w:rsidRPr="00F909EB">
        <w:rPr>
          <w:rFonts w:ascii="Tahoma" w:hAnsi="Tahoma" w:cs="Tahoma"/>
          <w:i/>
        </w:rPr>
        <w:t>veljajo</w:t>
      </w:r>
      <w:r>
        <w:rPr>
          <w:rFonts w:ascii="Tahoma" w:hAnsi="Tahoma" w:cs="Tahoma"/>
          <w:i/>
        </w:rPr>
        <w:t xml:space="preserve"> </w:t>
      </w:r>
      <w:r w:rsidRPr="00F909EB">
        <w:rPr>
          <w:rFonts w:ascii="Tahoma" w:hAnsi="Tahoma" w:cs="Tahoma"/>
          <w:i/>
        </w:rPr>
        <w:t>v</w:t>
      </w:r>
      <w:r>
        <w:rPr>
          <w:rFonts w:ascii="Tahoma" w:hAnsi="Tahoma" w:cs="Tahoma"/>
          <w:i/>
        </w:rPr>
        <w:t xml:space="preserve"> </w:t>
      </w:r>
      <w:r w:rsidRPr="00F909EB">
        <w:rPr>
          <w:rFonts w:ascii="Tahoma" w:hAnsi="Tahoma" w:cs="Tahoma"/>
          <w:i/>
        </w:rPr>
        <w:t>primeru,</w:t>
      </w:r>
      <w:r>
        <w:rPr>
          <w:rFonts w:ascii="Tahoma" w:hAnsi="Tahoma" w:cs="Tahoma"/>
          <w:i/>
        </w:rPr>
        <w:t xml:space="preserve"> </w:t>
      </w:r>
      <w:r w:rsidRPr="00F909EB">
        <w:rPr>
          <w:rFonts w:ascii="Tahoma" w:hAnsi="Tahoma" w:cs="Tahoma"/>
          <w:i/>
        </w:rPr>
        <w:t>da</w:t>
      </w:r>
      <w:r>
        <w:rPr>
          <w:rFonts w:ascii="Tahoma" w:hAnsi="Tahoma" w:cs="Tahoma"/>
          <w:i/>
        </w:rPr>
        <w:t xml:space="preserve"> </w:t>
      </w:r>
      <w:r w:rsidRPr="00F909EB">
        <w:rPr>
          <w:rFonts w:ascii="Tahoma" w:hAnsi="Tahoma" w:cs="Tahoma"/>
          <w:i/>
        </w:rPr>
        <w:t>partnerji</w:t>
      </w:r>
      <w:r>
        <w:rPr>
          <w:rFonts w:ascii="Tahoma" w:hAnsi="Tahoma" w:cs="Tahoma"/>
          <w:i/>
        </w:rPr>
        <w:t xml:space="preserve"> </w:t>
      </w:r>
      <w:r w:rsidRPr="00F909EB">
        <w:rPr>
          <w:rFonts w:ascii="Tahoma" w:hAnsi="Tahoma" w:cs="Tahoma"/>
          <w:i/>
        </w:rPr>
        <w:t>zahtevajo</w:t>
      </w:r>
      <w:r>
        <w:rPr>
          <w:rFonts w:ascii="Tahoma" w:hAnsi="Tahoma" w:cs="Tahoma"/>
          <w:i/>
        </w:rPr>
        <w:t xml:space="preserve"> </w:t>
      </w:r>
      <w:r w:rsidRPr="00F909EB">
        <w:rPr>
          <w:rFonts w:ascii="Tahoma" w:hAnsi="Tahoma" w:cs="Tahoma"/>
          <w:i/>
        </w:rPr>
        <w:t>neposredna</w:t>
      </w:r>
      <w:r>
        <w:rPr>
          <w:rFonts w:ascii="Tahoma" w:hAnsi="Tahoma" w:cs="Tahoma"/>
          <w:i/>
        </w:rPr>
        <w:t xml:space="preserve"> </w:t>
      </w:r>
      <w:r w:rsidRPr="00F909EB">
        <w:rPr>
          <w:rFonts w:ascii="Tahoma" w:hAnsi="Tahoma" w:cs="Tahoma"/>
          <w:i/>
        </w:rPr>
        <w:t>plačila</w:t>
      </w:r>
      <w:r>
        <w:rPr>
          <w:rFonts w:ascii="Tahoma" w:hAnsi="Tahoma" w:cs="Tahoma"/>
          <w:i/>
        </w:rPr>
        <w:t>; v nasprotnem primeru se izbrišejo</w:t>
      </w:r>
      <w:r w:rsidRPr="00F909EB">
        <w:rPr>
          <w:rFonts w:ascii="Tahoma" w:hAnsi="Tahoma" w:cs="Tahoma"/>
          <w:i/>
        </w:rPr>
        <w:t>:</w:t>
      </w:r>
    </w:p>
    <w:p w14:paraId="0E525A86" w14:textId="77777777" w:rsidR="003D4961" w:rsidRPr="00F909EB" w:rsidRDefault="003D4961" w:rsidP="003D4961">
      <w:pPr>
        <w:keepNext/>
        <w:keepLines/>
        <w:tabs>
          <w:tab w:val="left" w:pos="426"/>
          <w:tab w:val="left" w:pos="1418"/>
          <w:tab w:val="left" w:pos="1702"/>
        </w:tabs>
        <w:jc w:val="both"/>
        <w:rPr>
          <w:rFonts w:ascii="Tahoma" w:hAnsi="Tahoma" w:cs="Tahoma"/>
        </w:rPr>
      </w:pPr>
    </w:p>
    <w:p w14:paraId="08678027" w14:textId="77777777" w:rsidR="003D4961" w:rsidRPr="00693715" w:rsidRDefault="003D4961" w:rsidP="003D4961">
      <w:pPr>
        <w:keepNext/>
        <w:keepLines/>
        <w:tabs>
          <w:tab w:val="left" w:pos="426"/>
          <w:tab w:val="left" w:pos="1418"/>
          <w:tab w:val="left" w:pos="1702"/>
        </w:tabs>
        <w:jc w:val="both"/>
        <w:rPr>
          <w:rFonts w:ascii="Tahoma" w:hAnsi="Tahoma" w:cs="Tahoma"/>
        </w:rPr>
      </w:pPr>
      <w:r w:rsidRPr="00693715">
        <w:rPr>
          <w:rFonts w:ascii="Tahoma" w:hAnsi="Tahoma" w:cs="Tahoma"/>
        </w:rPr>
        <w:t xml:space="preserve">Vse račune izstavlja naročniku nosilec posla, in sicer za vsa dela po tej pogodbi (svoja in od partnerja na strani izvajalca). Skladno s pravili iz naslednjega odstavka bo nosilec posla k svojemu računu priložil tudi račun drugega izvajalca (partnerja), iz katere bo razviden obseg in vrednost </w:t>
      </w:r>
      <w:r w:rsidR="00004E9E">
        <w:rPr>
          <w:rFonts w:ascii="Tahoma" w:hAnsi="Tahoma" w:cs="Tahoma"/>
        </w:rPr>
        <w:t xml:space="preserve">opravljenih </w:t>
      </w:r>
      <w:r w:rsidRPr="00693715">
        <w:rPr>
          <w:rFonts w:ascii="Tahoma" w:hAnsi="Tahoma" w:cs="Tahoma"/>
        </w:rPr>
        <w:t xml:space="preserve">del partnerja, vključenih v račun nosilca posla. Upoštevajoč ugotovitve iz </w:t>
      </w:r>
      <w:r w:rsidRPr="00693715">
        <w:rPr>
          <w:rFonts w:ascii="Tahoma" w:hAnsi="Tahoma" w:cs="Tahoma"/>
          <w:i/>
        </w:rPr>
        <w:t>………. člena</w:t>
      </w:r>
      <w:r w:rsidRPr="00693715">
        <w:rPr>
          <w:rFonts w:ascii="Tahoma" w:hAnsi="Tahoma" w:cs="Tahoma"/>
        </w:rPr>
        <w:t xml:space="preserve"> pogodbe bo nosilec posla izstavil račune v celoti v svojem imenu, pri čemer pa bo del računa izstavil tudi za račun drugega izvajalca (partnerja), in sicer v obsegu, kot bo izhajalo iz računa partnerja, priloženega računu nosilca posla. V tem obsegu deluje nosilec posla na način iz 16. člena ZDDV-1, in se zato z vidika DDV obravnave v tem delu šteje, da nosilec posla prejme storitve drugega izvajalca (partnerja) in jih naprej sam dobavi naročniku. Za naročnika pa se z vidika DDV obravnave šteje, da mu je celoten promet za storitve iz te pogodbe opravil nosilec posla.</w:t>
      </w:r>
    </w:p>
    <w:p w14:paraId="05AC17DC" w14:textId="77777777" w:rsidR="003D4961" w:rsidRPr="00693715" w:rsidRDefault="003D4961" w:rsidP="003D4961">
      <w:pPr>
        <w:keepNext/>
        <w:keepLines/>
        <w:tabs>
          <w:tab w:val="left" w:pos="426"/>
          <w:tab w:val="left" w:pos="1418"/>
          <w:tab w:val="left" w:pos="1702"/>
        </w:tabs>
        <w:jc w:val="both"/>
        <w:rPr>
          <w:rFonts w:ascii="Tahoma" w:hAnsi="Tahoma" w:cs="Tahoma"/>
        </w:rPr>
      </w:pPr>
    </w:p>
    <w:p w14:paraId="361C1589" w14:textId="77777777" w:rsidR="003D4961" w:rsidRPr="00693715" w:rsidRDefault="003D4961" w:rsidP="003D4961">
      <w:pPr>
        <w:keepNext/>
        <w:keepLines/>
        <w:tabs>
          <w:tab w:val="left" w:pos="426"/>
          <w:tab w:val="left" w:pos="1418"/>
          <w:tab w:val="left" w:pos="1702"/>
        </w:tabs>
        <w:jc w:val="both"/>
        <w:rPr>
          <w:rFonts w:ascii="Tahoma" w:hAnsi="Tahoma" w:cs="Tahoma"/>
        </w:rPr>
      </w:pPr>
      <w:r w:rsidRPr="00693715">
        <w:rPr>
          <w:rFonts w:ascii="Tahoma" w:hAnsi="Tahoma" w:cs="Tahoma"/>
        </w:rPr>
        <w:t>Vsak račun, izstavljen naročniku s strani nosilca posla, mora biti podpisan s strani vseh partnerjev na strani izvajalca. K vsakemu računu mora biti priložen tudi delilnik plačil, potrjen s strani vseh partnerjev na strani izvajalca oziroma njihovih predstavnikov. Hkrati mora nosilec posla k svojemu računu priložiti:</w:t>
      </w:r>
    </w:p>
    <w:p w14:paraId="6E72EE9A" w14:textId="4FF3CBAC" w:rsidR="003D4961" w:rsidRPr="00693715" w:rsidRDefault="003D4961" w:rsidP="00CF4F5E">
      <w:pPr>
        <w:keepNext/>
        <w:keepLines/>
        <w:numPr>
          <w:ilvl w:val="0"/>
          <w:numId w:val="19"/>
        </w:numPr>
        <w:tabs>
          <w:tab w:val="clear" w:pos="360"/>
          <w:tab w:val="left" w:pos="426"/>
          <w:tab w:val="left" w:pos="1418"/>
          <w:tab w:val="left" w:pos="1702"/>
        </w:tabs>
        <w:jc w:val="both"/>
        <w:rPr>
          <w:rFonts w:ascii="Tahoma" w:hAnsi="Tahoma" w:cs="Tahoma"/>
        </w:rPr>
      </w:pPr>
      <w:r w:rsidRPr="00693715">
        <w:rPr>
          <w:rFonts w:ascii="Tahoma" w:hAnsi="Tahoma" w:cs="Tahoma"/>
        </w:rPr>
        <w:t>račun partnerja za izvedena dela (ki se glasi na nosilca posla), potrjen s strani nosilca posla, na podlagi katerega in na podlagi podpisanega delilnika naročnik izvede nakazilo za opravljena dela neposredno na račun partnerja ali</w:t>
      </w:r>
    </w:p>
    <w:p w14:paraId="4A386EE0" w14:textId="77777777" w:rsidR="003D4961" w:rsidRPr="00693715" w:rsidRDefault="003D4961" w:rsidP="00CF4F5E">
      <w:pPr>
        <w:keepNext/>
        <w:keepLines/>
        <w:numPr>
          <w:ilvl w:val="0"/>
          <w:numId w:val="19"/>
        </w:numPr>
        <w:tabs>
          <w:tab w:val="clear" w:pos="360"/>
          <w:tab w:val="left" w:pos="426"/>
          <w:tab w:val="left" w:pos="1418"/>
          <w:tab w:val="left" w:pos="1702"/>
        </w:tabs>
        <w:jc w:val="both"/>
        <w:rPr>
          <w:rFonts w:ascii="Tahoma" w:hAnsi="Tahoma" w:cs="Tahoma"/>
        </w:rPr>
      </w:pPr>
      <w:r w:rsidRPr="00693715">
        <w:rPr>
          <w:rFonts w:ascii="Tahoma" w:hAnsi="Tahoma" w:cs="Tahoma"/>
        </w:rPr>
        <w:t>podpisano izjavo partnerja, naslovljeno na naročnika, potrjeno s strani nosilca posla o tem, da je ta seznanjen s konkretno izstavljenim računom nosilca posla in da pri delih, ki jih obravnava situacija, ni sodeloval ter da iz te situacije nosilca posla nima in ne bo imel do naročnika nobenih zahtevkov.</w:t>
      </w:r>
    </w:p>
    <w:p w14:paraId="720254A0" w14:textId="77777777" w:rsidR="003D4961" w:rsidRPr="00693715" w:rsidRDefault="003D4961" w:rsidP="003D4961">
      <w:pPr>
        <w:keepNext/>
        <w:keepLines/>
        <w:tabs>
          <w:tab w:val="left" w:pos="426"/>
          <w:tab w:val="left" w:pos="1418"/>
          <w:tab w:val="left" w:pos="1702"/>
        </w:tabs>
        <w:jc w:val="both"/>
        <w:rPr>
          <w:rFonts w:ascii="Tahoma" w:hAnsi="Tahoma" w:cs="Tahoma"/>
        </w:rPr>
      </w:pPr>
    </w:p>
    <w:p w14:paraId="5E756261" w14:textId="77777777" w:rsidR="003D4961" w:rsidRPr="00693715" w:rsidRDefault="003D4961" w:rsidP="003D4961">
      <w:pPr>
        <w:keepNext/>
        <w:keepLines/>
        <w:tabs>
          <w:tab w:val="left" w:pos="426"/>
          <w:tab w:val="left" w:pos="1418"/>
          <w:tab w:val="left" w:pos="1702"/>
        </w:tabs>
        <w:jc w:val="both"/>
        <w:rPr>
          <w:rFonts w:ascii="Tahoma" w:hAnsi="Tahoma" w:cs="Tahoma"/>
        </w:rPr>
      </w:pPr>
      <w:r w:rsidRPr="00693715">
        <w:rPr>
          <w:rFonts w:ascii="Tahoma" w:hAnsi="Tahoma" w:cs="Tahoma"/>
        </w:rPr>
        <w:t>V primeru, če nobeden od dokumentov iz prejšnjega odstavka ni predložen, naročnik do dostavitve vseh dokumentov zadrži plačilo celotnega računa in s tem ne pride v zamudo pri plačilu.</w:t>
      </w:r>
    </w:p>
    <w:p w14:paraId="584BFE93" w14:textId="77777777" w:rsidR="003D4961" w:rsidRPr="00693715" w:rsidRDefault="003D4961" w:rsidP="003D4961">
      <w:pPr>
        <w:keepNext/>
        <w:keepLines/>
        <w:tabs>
          <w:tab w:val="left" w:pos="426"/>
          <w:tab w:val="left" w:pos="1418"/>
          <w:tab w:val="left" w:pos="1702"/>
        </w:tabs>
        <w:jc w:val="both"/>
        <w:rPr>
          <w:rFonts w:ascii="Tahoma" w:hAnsi="Tahoma" w:cs="Tahoma"/>
        </w:rPr>
      </w:pPr>
    </w:p>
    <w:p w14:paraId="76723759" w14:textId="77777777" w:rsidR="003D4961" w:rsidRPr="00D40289" w:rsidRDefault="003D4961" w:rsidP="003D4961">
      <w:pPr>
        <w:keepNext/>
        <w:keepLines/>
        <w:tabs>
          <w:tab w:val="left" w:pos="426"/>
          <w:tab w:val="left" w:pos="1418"/>
          <w:tab w:val="left" w:pos="1702"/>
        </w:tabs>
        <w:jc w:val="both"/>
        <w:rPr>
          <w:rFonts w:ascii="Tahoma" w:hAnsi="Tahoma" w:cs="Tahoma"/>
        </w:rPr>
      </w:pPr>
      <w:r w:rsidRPr="00693715">
        <w:rPr>
          <w:rFonts w:ascii="Tahoma" w:hAnsi="Tahoma" w:cs="Tahoma"/>
        </w:rPr>
        <w:t>Roki plačil nosilcu posla in partnerju so enaki.</w:t>
      </w:r>
    </w:p>
    <w:p w14:paraId="16C24B65" w14:textId="77777777" w:rsidR="003D4961" w:rsidRPr="0054085B" w:rsidRDefault="003D4961" w:rsidP="003D4961">
      <w:pPr>
        <w:keepNext/>
        <w:keepLines/>
        <w:tabs>
          <w:tab w:val="left" w:pos="1418"/>
          <w:tab w:val="left" w:pos="1702"/>
        </w:tabs>
        <w:jc w:val="both"/>
        <w:rPr>
          <w:rFonts w:ascii="Tahoma" w:hAnsi="Tahoma" w:cs="Tahoma"/>
        </w:rPr>
      </w:pPr>
    </w:p>
    <w:p w14:paraId="36D3111F" w14:textId="77777777" w:rsidR="003D4961" w:rsidRPr="0054085B" w:rsidRDefault="003D4961" w:rsidP="003D4961">
      <w:pPr>
        <w:keepNext/>
        <w:keepLines/>
        <w:tabs>
          <w:tab w:val="left" w:pos="1418"/>
          <w:tab w:val="left" w:pos="1702"/>
        </w:tabs>
        <w:jc w:val="both"/>
        <w:rPr>
          <w:rFonts w:ascii="Tahoma" w:hAnsi="Tahoma" w:cs="Tahoma"/>
          <w:color w:val="000000"/>
        </w:rPr>
      </w:pPr>
      <w:r w:rsidRPr="0054085B">
        <w:rPr>
          <w:rFonts w:ascii="Tahoma" w:hAnsi="Tahoma" w:cs="Tahoma"/>
          <w:color w:val="000000"/>
        </w:rPr>
        <w:t>V</w:t>
      </w:r>
      <w:r>
        <w:rPr>
          <w:rFonts w:ascii="Tahoma" w:hAnsi="Tahoma" w:cs="Tahoma"/>
          <w:color w:val="000000"/>
        </w:rPr>
        <w:t xml:space="preserve"> </w:t>
      </w:r>
      <w:r w:rsidRPr="0054085B">
        <w:rPr>
          <w:rFonts w:ascii="Tahoma" w:hAnsi="Tahoma" w:cs="Tahoma"/>
          <w:color w:val="000000"/>
        </w:rPr>
        <w:t>primeru,</w:t>
      </w:r>
      <w:r>
        <w:rPr>
          <w:rFonts w:ascii="Tahoma" w:hAnsi="Tahoma" w:cs="Tahoma"/>
          <w:color w:val="000000"/>
        </w:rPr>
        <w:t xml:space="preserve"> </w:t>
      </w:r>
      <w:r w:rsidRPr="0054085B">
        <w:rPr>
          <w:rFonts w:ascii="Tahoma" w:hAnsi="Tahoma" w:cs="Tahoma"/>
          <w:color w:val="000000"/>
        </w:rPr>
        <w:t>da</w:t>
      </w:r>
      <w:r>
        <w:rPr>
          <w:rFonts w:ascii="Tahoma" w:hAnsi="Tahoma" w:cs="Tahoma"/>
          <w:color w:val="000000"/>
        </w:rPr>
        <w:t xml:space="preserve"> </w:t>
      </w:r>
      <w:r w:rsidRPr="0054085B">
        <w:rPr>
          <w:rFonts w:ascii="Tahoma" w:hAnsi="Tahoma" w:cs="Tahoma"/>
          <w:color w:val="000000"/>
        </w:rPr>
        <w:t>izstavljeni</w:t>
      </w:r>
      <w:r>
        <w:rPr>
          <w:rFonts w:ascii="Tahoma" w:hAnsi="Tahoma" w:cs="Tahoma"/>
          <w:color w:val="000000"/>
        </w:rPr>
        <w:t xml:space="preserve"> </w:t>
      </w:r>
      <w:r w:rsidRPr="0054085B">
        <w:rPr>
          <w:rFonts w:ascii="Tahoma" w:hAnsi="Tahoma" w:cs="Tahoma"/>
          <w:color w:val="000000"/>
        </w:rPr>
        <w:t>račun</w:t>
      </w:r>
      <w:r>
        <w:rPr>
          <w:rFonts w:ascii="Tahoma" w:hAnsi="Tahoma" w:cs="Tahoma"/>
          <w:color w:val="000000"/>
        </w:rPr>
        <w:t xml:space="preserve"> </w:t>
      </w:r>
      <w:r w:rsidRPr="0054085B">
        <w:rPr>
          <w:rFonts w:ascii="Tahoma" w:hAnsi="Tahoma" w:cs="Tahoma"/>
          <w:color w:val="000000"/>
        </w:rPr>
        <w:t>ni</w:t>
      </w:r>
      <w:r>
        <w:rPr>
          <w:rFonts w:ascii="Tahoma" w:hAnsi="Tahoma" w:cs="Tahoma"/>
          <w:color w:val="000000"/>
        </w:rPr>
        <w:t xml:space="preserve"> </w:t>
      </w:r>
      <w:r w:rsidRPr="0054085B">
        <w:rPr>
          <w:rFonts w:ascii="Tahoma" w:hAnsi="Tahoma" w:cs="Tahoma"/>
          <w:color w:val="000000"/>
        </w:rPr>
        <w:t>pravilen,</w:t>
      </w:r>
      <w:r>
        <w:rPr>
          <w:rFonts w:ascii="Tahoma" w:hAnsi="Tahoma" w:cs="Tahoma"/>
          <w:color w:val="000000"/>
        </w:rPr>
        <w:t xml:space="preserve"> </w:t>
      </w:r>
      <w:r w:rsidRPr="0054085B">
        <w:rPr>
          <w:rFonts w:ascii="Tahoma" w:hAnsi="Tahoma" w:cs="Tahoma"/>
          <w:color w:val="000000"/>
        </w:rPr>
        <w:t>ga</w:t>
      </w:r>
      <w:r>
        <w:rPr>
          <w:rFonts w:ascii="Tahoma" w:hAnsi="Tahoma" w:cs="Tahoma"/>
          <w:color w:val="000000"/>
        </w:rPr>
        <w:t xml:space="preserve"> </w:t>
      </w:r>
      <w:r w:rsidRPr="0054085B">
        <w:rPr>
          <w:rFonts w:ascii="Tahoma" w:hAnsi="Tahoma" w:cs="Tahoma"/>
          <w:color w:val="000000"/>
        </w:rPr>
        <w:t>naročnik</w:t>
      </w:r>
      <w:r>
        <w:rPr>
          <w:rFonts w:ascii="Tahoma" w:hAnsi="Tahoma" w:cs="Tahoma"/>
          <w:color w:val="000000"/>
        </w:rPr>
        <w:t xml:space="preserve"> </w:t>
      </w:r>
      <w:r w:rsidRPr="0054085B">
        <w:rPr>
          <w:rFonts w:ascii="Tahoma" w:hAnsi="Tahoma" w:cs="Tahoma"/>
          <w:color w:val="000000"/>
        </w:rPr>
        <w:t>zavrne</w:t>
      </w:r>
      <w:r>
        <w:rPr>
          <w:rFonts w:ascii="Tahoma" w:hAnsi="Tahoma" w:cs="Tahoma"/>
          <w:color w:val="000000"/>
        </w:rPr>
        <w:t xml:space="preserve"> </w:t>
      </w:r>
      <w:r w:rsidRPr="0054085B">
        <w:rPr>
          <w:rFonts w:ascii="Tahoma" w:hAnsi="Tahoma" w:cs="Tahoma"/>
          <w:color w:val="000000"/>
        </w:rPr>
        <w:t>z</w:t>
      </w:r>
      <w:r>
        <w:rPr>
          <w:rFonts w:ascii="Tahoma" w:hAnsi="Tahoma" w:cs="Tahoma"/>
          <w:color w:val="000000"/>
        </w:rPr>
        <w:t xml:space="preserve"> </w:t>
      </w:r>
      <w:r w:rsidRPr="0054085B">
        <w:rPr>
          <w:rFonts w:ascii="Tahoma" w:hAnsi="Tahoma" w:cs="Tahoma"/>
          <w:color w:val="000000"/>
        </w:rPr>
        <w:t>obrazložitvijo,</w:t>
      </w:r>
      <w:r>
        <w:rPr>
          <w:rFonts w:ascii="Tahoma" w:hAnsi="Tahoma" w:cs="Tahoma"/>
          <w:color w:val="000000"/>
        </w:rPr>
        <w:t xml:space="preserve"> </w:t>
      </w:r>
      <w:r w:rsidRPr="0054085B">
        <w:rPr>
          <w:rFonts w:ascii="Tahoma" w:hAnsi="Tahoma" w:cs="Tahoma"/>
          <w:color w:val="000000"/>
        </w:rPr>
        <w:t>izvajalec</w:t>
      </w:r>
      <w:r>
        <w:rPr>
          <w:rFonts w:ascii="Tahoma" w:hAnsi="Tahoma" w:cs="Tahoma"/>
          <w:color w:val="000000"/>
        </w:rPr>
        <w:t xml:space="preserve"> </w:t>
      </w:r>
      <w:r w:rsidRPr="0054085B">
        <w:rPr>
          <w:rFonts w:ascii="Tahoma" w:hAnsi="Tahoma" w:cs="Tahoma"/>
          <w:color w:val="000000"/>
        </w:rPr>
        <w:t>pa</w:t>
      </w:r>
      <w:r>
        <w:rPr>
          <w:rFonts w:ascii="Tahoma" w:hAnsi="Tahoma" w:cs="Tahoma"/>
          <w:color w:val="000000"/>
        </w:rPr>
        <w:t xml:space="preserve"> </w:t>
      </w:r>
      <w:r w:rsidRPr="0054085B">
        <w:rPr>
          <w:rFonts w:ascii="Tahoma" w:hAnsi="Tahoma" w:cs="Tahoma"/>
          <w:color w:val="000000"/>
        </w:rPr>
        <w:t>je</w:t>
      </w:r>
      <w:r>
        <w:rPr>
          <w:rFonts w:ascii="Tahoma" w:hAnsi="Tahoma" w:cs="Tahoma"/>
          <w:color w:val="000000"/>
        </w:rPr>
        <w:t xml:space="preserve"> </w:t>
      </w:r>
      <w:r w:rsidRPr="0054085B">
        <w:rPr>
          <w:rFonts w:ascii="Tahoma" w:hAnsi="Tahoma" w:cs="Tahoma"/>
          <w:color w:val="000000"/>
        </w:rPr>
        <w:t>dolžan</w:t>
      </w:r>
      <w:r>
        <w:rPr>
          <w:rFonts w:ascii="Tahoma" w:hAnsi="Tahoma" w:cs="Tahoma"/>
          <w:color w:val="000000"/>
        </w:rPr>
        <w:t xml:space="preserve"> </w:t>
      </w:r>
      <w:r w:rsidRPr="0054085B">
        <w:rPr>
          <w:rFonts w:ascii="Tahoma" w:hAnsi="Tahoma" w:cs="Tahoma"/>
          <w:color w:val="000000"/>
        </w:rPr>
        <w:t>izstaviti</w:t>
      </w:r>
      <w:r>
        <w:rPr>
          <w:rFonts w:ascii="Tahoma" w:hAnsi="Tahoma" w:cs="Tahoma"/>
          <w:color w:val="000000"/>
        </w:rPr>
        <w:t xml:space="preserve"> </w:t>
      </w:r>
      <w:r w:rsidRPr="0054085B">
        <w:rPr>
          <w:rFonts w:ascii="Tahoma" w:hAnsi="Tahoma" w:cs="Tahoma"/>
          <w:color w:val="000000"/>
        </w:rPr>
        <w:t>nov,</w:t>
      </w:r>
      <w:r>
        <w:rPr>
          <w:rFonts w:ascii="Tahoma" w:hAnsi="Tahoma" w:cs="Tahoma"/>
          <w:color w:val="000000"/>
        </w:rPr>
        <w:t xml:space="preserve"> </w:t>
      </w:r>
      <w:r w:rsidRPr="0054085B">
        <w:rPr>
          <w:rFonts w:ascii="Tahoma" w:hAnsi="Tahoma" w:cs="Tahoma"/>
          <w:color w:val="000000"/>
        </w:rPr>
        <w:t>popravljen</w:t>
      </w:r>
      <w:r>
        <w:rPr>
          <w:rFonts w:ascii="Tahoma" w:hAnsi="Tahoma" w:cs="Tahoma"/>
          <w:color w:val="000000"/>
        </w:rPr>
        <w:t xml:space="preserve"> </w:t>
      </w:r>
      <w:r w:rsidRPr="0054085B">
        <w:rPr>
          <w:rFonts w:ascii="Tahoma" w:hAnsi="Tahoma" w:cs="Tahoma"/>
          <w:color w:val="000000"/>
        </w:rPr>
        <w:t>račun</w:t>
      </w:r>
      <w:r>
        <w:rPr>
          <w:rFonts w:ascii="Tahoma" w:hAnsi="Tahoma" w:cs="Tahoma"/>
          <w:color w:val="000000"/>
        </w:rPr>
        <w:t xml:space="preserve"> </w:t>
      </w:r>
      <w:r w:rsidRPr="0054085B">
        <w:rPr>
          <w:rFonts w:ascii="Tahoma" w:hAnsi="Tahoma" w:cs="Tahoma"/>
          <w:color w:val="000000"/>
        </w:rPr>
        <w:t>v</w:t>
      </w:r>
      <w:r>
        <w:rPr>
          <w:rFonts w:ascii="Tahoma" w:hAnsi="Tahoma" w:cs="Tahoma"/>
          <w:color w:val="000000"/>
        </w:rPr>
        <w:t xml:space="preserve"> </w:t>
      </w:r>
      <w:r w:rsidRPr="0054085B">
        <w:rPr>
          <w:rFonts w:ascii="Tahoma" w:hAnsi="Tahoma" w:cs="Tahoma"/>
          <w:color w:val="000000"/>
        </w:rPr>
        <w:t>roku</w:t>
      </w:r>
      <w:r>
        <w:rPr>
          <w:rFonts w:ascii="Tahoma" w:hAnsi="Tahoma" w:cs="Tahoma"/>
          <w:color w:val="000000"/>
        </w:rPr>
        <w:t xml:space="preserve"> </w:t>
      </w:r>
      <w:r w:rsidRPr="0054085B">
        <w:rPr>
          <w:rFonts w:ascii="Tahoma" w:hAnsi="Tahoma" w:cs="Tahoma"/>
          <w:color w:val="000000"/>
        </w:rPr>
        <w:t>treh</w:t>
      </w:r>
      <w:r>
        <w:rPr>
          <w:rFonts w:ascii="Tahoma" w:hAnsi="Tahoma" w:cs="Tahoma"/>
          <w:color w:val="000000"/>
        </w:rPr>
        <w:t xml:space="preserve"> </w:t>
      </w:r>
      <w:r w:rsidRPr="0054085B">
        <w:rPr>
          <w:rFonts w:ascii="Tahoma" w:hAnsi="Tahoma" w:cs="Tahoma"/>
          <w:color w:val="000000"/>
        </w:rPr>
        <w:t>(3)</w:t>
      </w:r>
      <w:r>
        <w:rPr>
          <w:rFonts w:ascii="Tahoma" w:hAnsi="Tahoma" w:cs="Tahoma"/>
          <w:color w:val="000000"/>
        </w:rPr>
        <w:t xml:space="preserve"> </w:t>
      </w:r>
      <w:r w:rsidRPr="0054085B">
        <w:rPr>
          <w:rFonts w:ascii="Tahoma" w:hAnsi="Tahoma" w:cs="Tahoma"/>
          <w:color w:val="000000"/>
        </w:rPr>
        <w:t>dni</w:t>
      </w:r>
      <w:r>
        <w:rPr>
          <w:rFonts w:ascii="Tahoma" w:hAnsi="Tahoma" w:cs="Tahoma"/>
          <w:color w:val="000000"/>
        </w:rPr>
        <w:t xml:space="preserve"> </w:t>
      </w:r>
      <w:r w:rsidRPr="0054085B">
        <w:rPr>
          <w:rFonts w:ascii="Tahoma" w:hAnsi="Tahoma" w:cs="Tahoma"/>
          <w:color w:val="000000"/>
        </w:rPr>
        <w:t>od</w:t>
      </w:r>
      <w:r>
        <w:rPr>
          <w:rFonts w:ascii="Tahoma" w:hAnsi="Tahoma" w:cs="Tahoma"/>
          <w:color w:val="000000"/>
        </w:rPr>
        <w:t xml:space="preserve"> </w:t>
      </w:r>
      <w:r w:rsidRPr="0054085B">
        <w:rPr>
          <w:rFonts w:ascii="Tahoma" w:hAnsi="Tahoma" w:cs="Tahoma"/>
          <w:color w:val="000000"/>
        </w:rPr>
        <w:t>zavrnitve,</w:t>
      </w:r>
      <w:r>
        <w:rPr>
          <w:rFonts w:ascii="Tahoma" w:hAnsi="Tahoma" w:cs="Tahoma"/>
          <w:color w:val="000000"/>
        </w:rPr>
        <w:t xml:space="preserve"> </w:t>
      </w:r>
      <w:r w:rsidRPr="0054085B">
        <w:rPr>
          <w:rFonts w:ascii="Tahoma" w:hAnsi="Tahoma" w:cs="Tahoma"/>
          <w:color w:val="000000"/>
        </w:rPr>
        <w:t>v</w:t>
      </w:r>
      <w:r>
        <w:rPr>
          <w:rFonts w:ascii="Tahoma" w:hAnsi="Tahoma" w:cs="Tahoma"/>
          <w:color w:val="000000"/>
        </w:rPr>
        <w:t xml:space="preserve"> </w:t>
      </w:r>
      <w:r w:rsidRPr="0054085B">
        <w:rPr>
          <w:rFonts w:ascii="Tahoma" w:hAnsi="Tahoma" w:cs="Tahoma"/>
          <w:color w:val="000000"/>
        </w:rPr>
        <w:t>katerem</w:t>
      </w:r>
      <w:r>
        <w:rPr>
          <w:rFonts w:ascii="Tahoma" w:hAnsi="Tahoma" w:cs="Tahoma"/>
          <w:color w:val="000000"/>
        </w:rPr>
        <w:t xml:space="preserve"> </w:t>
      </w:r>
      <w:r w:rsidRPr="0054085B">
        <w:rPr>
          <w:rFonts w:ascii="Tahoma" w:hAnsi="Tahoma" w:cs="Tahoma"/>
          <w:color w:val="000000"/>
        </w:rPr>
        <w:t>bo</w:t>
      </w:r>
      <w:r>
        <w:rPr>
          <w:rFonts w:ascii="Tahoma" w:hAnsi="Tahoma" w:cs="Tahoma"/>
          <w:color w:val="000000"/>
        </w:rPr>
        <w:t xml:space="preserve"> </w:t>
      </w:r>
      <w:r w:rsidRPr="0054085B">
        <w:rPr>
          <w:rFonts w:ascii="Tahoma" w:hAnsi="Tahoma" w:cs="Tahoma"/>
          <w:color w:val="000000"/>
        </w:rPr>
        <w:t>izkazana</w:t>
      </w:r>
      <w:r>
        <w:rPr>
          <w:rFonts w:ascii="Tahoma" w:hAnsi="Tahoma" w:cs="Tahoma"/>
          <w:color w:val="000000"/>
        </w:rPr>
        <w:t xml:space="preserve"> </w:t>
      </w:r>
      <w:r w:rsidRPr="0054085B">
        <w:rPr>
          <w:rFonts w:ascii="Tahoma" w:hAnsi="Tahoma" w:cs="Tahoma"/>
          <w:color w:val="000000"/>
        </w:rPr>
        <w:t>pravilna</w:t>
      </w:r>
      <w:r>
        <w:rPr>
          <w:rFonts w:ascii="Tahoma" w:hAnsi="Tahoma" w:cs="Tahoma"/>
          <w:color w:val="000000"/>
        </w:rPr>
        <w:t xml:space="preserve"> </w:t>
      </w:r>
      <w:r w:rsidRPr="0054085B">
        <w:rPr>
          <w:rFonts w:ascii="Tahoma" w:hAnsi="Tahoma" w:cs="Tahoma"/>
          <w:color w:val="000000"/>
        </w:rPr>
        <w:t>vrednost</w:t>
      </w:r>
      <w:r>
        <w:rPr>
          <w:rFonts w:ascii="Tahoma" w:hAnsi="Tahoma" w:cs="Tahoma"/>
          <w:color w:val="000000"/>
        </w:rPr>
        <w:t xml:space="preserve"> </w:t>
      </w:r>
      <w:r w:rsidRPr="0054085B">
        <w:rPr>
          <w:rFonts w:ascii="Tahoma" w:hAnsi="Tahoma" w:cs="Tahoma"/>
          <w:color w:val="000000"/>
        </w:rPr>
        <w:t>opravljenih</w:t>
      </w:r>
      <w:r>
        <w:rPr>
          <w:rFonts w:ascii="Tahoma" w:hAnsi="Tahoma" w:cs="Tahoma"/>
          <w:color w:val="000000"/>
        </w:rPr>
        <w:t xml:space="preserve"> </w:t>
      </w:r>
      <w:r w:rsidRPr="0054085B">
        <w:rPr>
          <w:rFonts w:ascii="Tahoma" w:hAnsi="Tahoma" w:cs="Tahoma"/>
          <w:color w:val="000000"/>
        </w:rPr>
        <w:t>pogodbenih</w:t>
      </w:r>
      <w:r>
        <w:rPr>
          <w:rFonts w:ascii="Tahoma" w:hAnsi="Tahoma" w:cs="Tahoma"/>
          <w:color w:val="000000"/>
        </w:rPr>
        <w:t xml:space="preserve"> </w:t>
      </w:r>
      <w:r w:rsidRPr="0054085B">
        <w:rPr>
          <w:rFonts w:ascii="Tahoma" w:hAnsi="Tahoma" w:cs="Tahoma"/>
          <w:color w:val="000000"/>
        </w:rPr>
        <w:t>del.</w:t>
      </w:r>
      <w:r>
        <w:rPr>
          <w:rFonts w:ascii="Tahoma" w:hAnsi="Tahoma" w:cs="Tahoma"/>
          <w:color w:val="000000"/>
        </w:rPr>
        <w:t xml:space="preserve"> </w:t>
      </w:r>
    </w:p>
    <w:p w14:paraId="5A44AB46" w14:textId="77777777" w:rsidR="003D4961" w:rsidRPr="004C1F13" w:rsidRDefault="003D4961" w:rsidP="003D4961">
      <w:pPr>
        <w:keepNext/>
        <w:keepLines/>
        <w:jc w:val="both"/>
        <w:rPr>
          <w:rFonts w:ascii="Tahoma" w:eastAsia="Frutiger" w:hAnsi="Tahoma" w:cs="Tahoma"/>
          <w:lang w:eastAsia="en-US"/>
        </w:rPr>
      </w:pPr>
    </w:p>
    <w:p w14:paraId="176B948B" w14:textId="77777777" w:rsidR="003D4961" w:rsidRDefault="003D4961" w:rsidP="00CF4F5E">
      <w:pPr>
        <w:pStyle w:val="Odstavekseznama"/>
        <w:keepNext/>
        <w:keepLines/>
        <w:numPr>
          <w:ilvl w:val="0"/>
          <w:numId w:val="21"/>
        </w:numPr>
        <w:ind w:left="426" w:hanging="426"/>
        <w:rPr>
          <w:rFonts w:ascii="Tahoma" w:eastAsia="Frutiger" w:hAnsi="Tahoma" w:cs="Tahoma"/>
          <w:b/>
          <w:lang w:eastAsia="en-US"/>
        </w:rPr>
      </w:pPr>
      <w:r>
        <w:rPr>
          <w:rFonts w:ascii="Tahoma" w:eastAsia="Frutiger" w:hAnsi="Tahoma" w:cs="Tahoma"/>
          <w:b/>
          <w:lang w:eastAsia="en-US"/>
        </w:rPr>
        <w:t xml:space="preserve">ROK IN </w:t>
      </w:r>
      <w:r w:rsidRPr="004C1F13">
        <w:rPr>
          <w:rFonts w:ascii="Tahoma" w:eastAsia="Frutiger" w:hAnsi="Tahoma" w:cs="Tahoma"/>
          <w:b/>
          <w:lang w:eastAsia="en-US"/>
        </w:rPr>
        <w:t>NAČIN</w:t>
      </w:r>
      <w:r>
        <w:rPr>
          <w:rFonts w:ascii="Tahoma" w:eastAsia="Frutiger" w:hAnsi="Tahoma" w:cs="Tahoma"/>
          <w:b/>
          <w:lang w:eastAsia="en-US"/>
        </w:rPr>
        <w:t xml:space="preserve"> </w:t>
      </w:r>
      <w:r w:rsidRPr="004C1F13">
        <w:rPr>
          <w:rFonts w:ascii="Tahoma" w:eastAsia="Frutiger" w:hAnsi="Tahoma" w:cs="Tahoma"/>
          <w:b/>
          <w:lang w:eastAsia="en-US"/>
        </w:rPr>
        <w:t>PLAČILA</w:t>
      </w:r>
    </w:p>
    <w:p w14:paraId="152E527E" w14:textId="77777777" w:rsidR="003D4961" w:rsidRPr="004C1F13" w:rsidRDefault="003D4961" w:rsidP="003D4961">
      <w:pPr>
        <w:pStyle w:val="Odstavekseznama"/>
        <w:keepNext/>
        <w:keepLines/>
        <w:ind w:left="426"/>
        <w:rPr>
          <w:rFonts w:ascii="Tahoma" w:eastAsia="Frutiger" w:hAnsi="Tahoma" w:cs="Tahoma"/>
          <w:b/>
          <w:lang w:eastAsia="en-US"/>
        </w:rPr>
      </w:pPr>
    </w:p>
    <w:p w14:paraId="2D1F75E1" w14:textId="77777777" w:rsidR="003D4961" w:rsidRPr="008A1E65" w:rsidRDefault="003D4961" w:rsidP="00CF4F5E">
      <w:pPr>
        <w:keepNext/>
        <w:keepLines/>
        <w:numPr>
          <w:ilvl w:val="0"/>
          <w:numId w:val="20"/>
        </w:numPr>
        <w:jc w:val="center"/>
        <w:rPr>
          <w:rFonts w:ascii="Tahoma" w:eastAsia="Frutiger" w:hAnsi="Tahoma" w:cs="Tahoma"/>
          <w:lang w:eastAsia="en-US"/>
        </w:rPr>
      </w:pPr>
      <w:r w:rsidRPr="008A1E65">
        <w:rPr>
          <w:rFonts w:ascii="Tahoma" w:eastAsia="Frutiger" w:hAnsi="Tahoma" w:cs="Tahoma"/>
          <w:lang w:eastAsia="en-US"/>
        </w:rPr>
        <w:t>člen</w:t>
      </w:r>
    </w:p>
    <w:p w14:paraId="2AFA04DE" w14:textId="77777777" w:rsidR="003D4961" w:rsidRDefault="003D4961" w:rsidP="003D4961">
      <w:pPr>
        <w:keepNext/>
        <w:keepLines/>
        <w:jc w:val="both"/>
        <w:rPr>
          <w:rFonts w:ascii="Tahoma" w:eastAsia="Frutiger" w:hAnsi="Tahoma" w:cs="Tahoma"/>
          <w:lang w:eastAsia="en-US"/>
        </w:rPr>
      </w:pPr>
    </w:p>
    <w:p w14:paraId="5499811A" w14:textId="77777777" w:rsidR="003D4961" w:rsidRPr="0054085B" w:rsidRDefault="003D4961" w:rsidP="003D4961">
      <w:pPr>
        <w:keepNext/>
        <w:keepLines/>
        <w:jc w:val="both"/>
        <w:rPr>
          <w:rFonts w:ascii="Tahoma" w:hAnsi="Tahoma" w:cs="Tahoma"/>
        </w:rPr>
      </w:pPr>
      <w:r w:rsidRPr="0054085B">
        <w:rPr>
          <w:rFonts w:ascii="Tahoma" w:hAnsi="Tahoma" w:cs="Tahoma"/>
        </w:rPr>
        <w:t>Naročnik</w:t>
      </w:r>
      <w:r>
        <w:rPr>
          <w:rFonts w:ascii="Tahoma" w:hAnsi="Tahoma" w:cs="Tahoma"/>
        </w:rPr>
        <w:t xml:space="preserve"> </w:t>
      </w:r>
      <w:r w:rsidRPr="0054085B">
        <w:rPr>
          <w:rFonts w:ascii="Tahoma" w:hAnsi="Tahoma" w:cs="Tahoma"/>
        </w:rPr>
        <w:t>se</w:t>
      </w:r>
      <w:r>
        <w:rPr>
          <w:rFonts w:ascii="Tahoma" w:hAnsi="Tahoma" w:cs="Tahoma"/>
        </w:rPr>
        <w:t xml:space="preserve"> </w:t>
      </w:r>
      <w:r w:rsidRPr="0054085B">
        <w:rPr>
          <w:rFonts w:ascii="Tahoma" w:hAnsi="Tahoma" w:cs="Tahoma"/>
        </w:rPr>
        <w:t>obvezuje,</w:t>
      </w:r>
      <w:r>
        <w:rPr>
          <w:rFonts w:ascii="Tahoma" w:hAnsi="Tahoma" w:cs="Tahoma"/>
        </w:rPr>
        <w:t xml:space="preserve"> </w:t>
      </w:r>
      <w:r w:rsidRPr="0054085B">
        <w:rPr>
          <w:rFonts w:ascii="Tahoma" w:hAnsi="Tahoma" w:cs="Tahoma"/>
        </w:rPr>
        <w:t>da</w:t>
      </w:r>
      <w:r>
        <w:rPr>
          <w:rFonts w:ascii="Tahoma" w:hAnsi="Tahoma" w:cs="Tahoma"/>
        </w:rPr>
        <w:t xml:space="preserve"> </w:t>
      </w:r>
      <w:r w:rsidRPr="0054085B">
        <w:rPr>
          <w:rFonts w:ascii="Tahoma" w:hAnsi="Tahoma" w:cs="Tahoma"/>
        </w:rPr>
        <w:t>bo</w:t>
      </w:r>
      <w:r>
        <w:rPr>
          <w:rFonts w:ascii="Tahoma" w:hAnsi="Tahoma" w:cs="Tahoma"/>
        </w:rPr>
        <w:t xml:space="preserve"> </w:t>
      </w:r>
      <w:r w:rsidRPr="0054085B">
        <w:rPr>
          <w:rFonts w:ascii="Tahoma" w:hAnsi="Tahoma" w:cs="Tahoma"/>
        </w:rPr>
        <w:t>izstavljeni</w:t>
      </w:r>
      <w:r>
        <w:rPr>
          <w:rFonts w:ascii="Tahoma" w:hAnsi="Tahoma" w:cs="Tahoma"/>
        </w:rPr>
        <w:t xml:space="preserve"> </w:t>
      </w:r>
      <w:r w:rsidRPr="0054085B">
        <w:rPr>
          <w:rFonts w:ascii="Tahoma" w:hAnsi="Tahoma" w:cs="Tahoma"/>
        </w:rPr>
        <w:t>račun</w:t>
      </w:r>
      <w:r>
        <w:rPr>
          <w:rFonts w:ascii="Tahoma" w:hAnsi="Tahoma" w:cs="Tahoma"/>
        </w:rPr>
        <w:t xml:space="preserve"> </w:t>
      </w:r>
      <w:r w:rsidRPr="0054085B">
        <w:rPr>
          <w:rFonts w:ascii="Tahoma" w:hAnsi="Tahoma" w:cs="Tahoma"/>
        </w:rPr>
        <w:t>poravnal</w:t>
      </w:r>
      <w:r>
        <w:rPr>
          <w:rFonts w:ascii="Tahoma" w:hAnsi="Tahoma" w:cs="Tahoma"/>
        </w:rPr>
        <w:t xml:space="preserve"> </w:t>
      </w:r>
      <w:r w:rsidRPr="0054085B">
        <w:rPr>
          <w:rFonts w:ascii="Tahoma" w:hAnsi="Tahoma" w:cs="Tahoma"/>
        </w:rPr>
        <w:t>izvajalcu</w:t>
      </w:r>
      <w:r>
        <w:rPr>
          <w:rFonts w:ascii="Tahoma" w:hAnsi="Tahoma" w:cs="Tahoma"/>
        </w:rPr>
        <w:t xml:space="preserve"> </w:t>
      </w:r>
      <w:r w:rsidRPr="0054085B">
        <w:rPr>
          <w:rFonts w:ascii="Tahoma" w:hAnsi="Tahoma" w:cs="Tahoma"/>
        </w:rPr>
        <w:t>v</w:t>
      </w:r>
      <w:r>
        <w:rPr>
          <w:rFonts w:ascii="Tahoma" w:hAnsi="Tahoma" w:cs="Tahoma"/>
        </w:rPr>
        <w:t xml:space="preserve"> </w:t>
      </w:r>
      <w:r w:rsidRPr="0054085B">
        <w:rPr>
          <w:rFonts w:ascii="Tahoma" w:hAnsi="Tahoma" w:cs="Tahoma"/>
        </w:rPr>
        <w:t>roku</w:t>
      </w:r>
      <w:r>
        <w:rPr>
          <w:rFonts w:ascii="Tahoma" w:hAnsi="Tahoma" w:cs="Tahoma"/>
        </w:rPr>
        <w:t xml:space="preserve"> </w:t>
      </w:r>
      <w:r w:rsidRPr="0054085B">
        <w:rPr>
          <w:rFonts w:ascii="Tahoma" w:hAnsi="Tahoma" w:cs="Tahoma"/>
        </w:rPr>
        <w:t>tridesetih</w:t>
      </w:r>
      <w:r>
        <w:rPr>
          <w:rFonts w:ascii="Tahoma" w:hAnsi="Tahoma" w:cs="Tahoma"/>
        </w:rPr>
        <w:t xml:space="preserve"> </w:t>
      </w:r>
      <w:r w:rsidRPr="0054085B">
        <w:rPr>
          <w:rFonts w:ascii="Tahoma" w:hAnsi="Tahoma" w:cs="Tahoma"/>
        </w:rPr>
        <w:t>(30)</w:t>
      </w:r>
      <w:r>
        <w:rPr>
          <w:rFonts w:ascii="Tahoma" w:hAnsi="Tahoma" w:cs="Tahoma"/>
        </w:rPr>
        <w:t xml:space="preserve"> </w:t>
      </w:r>
      <w:r w:rsidRPr="0054085B">
        <w:rPr>
          <w:rFonts w:ascii="Tahoma" w:hAnsi="Tahoma" w:cs="Tahoma"/>
        </w:rPr>
        <w:t>koledarskih</w:t>
      </w:r>
      <w:r>
        <w:rPr>
          <w:rFonts w:ascii="Tahoma" w:hAnsi="Tahoma" w:cs="Tahoma"/>
        </w:rPr>
        <w:t xml:space="preserve"> </w:t>
      </w:r>
      <w:r w:rsidRPr="0054085B">
        <w:rPr>
          <w:rFonts w:ascii="Tahoma" w:hAnsi="Tahoma" w:cs="Tahoma"/>
        </w:rPr>
        <w:t>dni,</w:t>
      </w:r>
      <w:r>
        <w:rPr>
          <w:rFonts w:ascii="Tahoma" w:hAnsi="Tahoma" w:cs="Tahoma"/>
        </w:rPr>
        <w:t xml:space="preserve"> </w:t>
      </w:r>
      <w:r w:rsidRPr="0054085B">
        <w:rPr>
          <w:rFonts w:ascii="Tahoma" w:hAnsi="Tahoma" w:cs="Tahoma"/>
        </w:rPr>
        <w:t>šteto</w:t>
      </w:r>
      <w:r>
        <w:rPr>
          <w:rFonts w:ascii="Tahoma" w:hAnsi="Tahoma" w:cs="Tahoma"/>
        </w:rPr>
        <w:t xml:space="preserve"> </w:t>
      </w:r>
      <w:r w:rsidRPr="0054085B">
        <w:rPr>
          <w:rFonts w:ascii="Tahoma" w:hAnsi="Tahoma" w:cs="Tahoma"/>
        </w:rPr>
        <w:t>od</w:t>
      </w:r>
      <w:r>
        <w:rPr>
          <w:rFonts w:ascii="Tahoma" w:hAnsi="Tahoma" w:cs="Tahoma"/>
        </w:rPr>
        <w:t xml:space="preserve"> </w:t>
      </w:r>
      <w:r w:rsidRPr="0054085B">
        <w:rPr>
          <w:rFonts w:ascii="Tahoma" w:hAnsi="Tahoma" w:cs="Tahoma"/>
        </w:rPr>
        <w:t>dneva</w:t>
      </w:r>
      <w:r>
        <w:rPr>
          <w:rFonts w:ascii="Tahoma" w:hAnsi="Tahoma" w:cs="Tahoma"/>
        </w:rPr>
        <w:t xml:space="preserve"> </w:t>
      </w:r>
      <w:r w:rsidRPr="0054085B">
        <w:rPr>
          <w:rFonts w:ascii="Tahoma" w:hAnsi="Tahoma" w:cs="Tahoma"/>
        </w:rPr>
        <w:t>izstavitve</w:t>
      </w:r>
      <w:r>
        <w:rPr>
          <w:rFonts w:ascii="Tahoma" w:hAnsi="Tahoma" w:cs="Tahoma"/>
        </w:rPr>
        <w:t xml:space="preserve"> </w:t>
      </w:r>
      <w:r w:rsidRPr="0054085B">
        <w:rPr>
          <w:rFonts w:ascii="Tahoma" w:hAnsi="Tahoma" w:cs="Tahoma"/>
        </w:rPr>
        <w:t>pravilnega</w:t>
      </w:r>
      <w:r>
        <w:rPr>
          <w:rFonts w:ascii="Tahoma" w:hAnsi="Tahoma" w:cs="Tahoma"/>
        </w:rPr>
        <w:t xml:space="preserve"> </w:t>
      </w:r>
      <w:r w:rsidRPr="0054085B">
        <w:rPr>
          <w:rFonts w:ascii="Tahoma" w:hAnsi="Tahoma" w:cs="Tahoma"/>
        </w:rPr>
        <w:t>računa</w:t>
      </w:r>
      <w:r>
        <w:rPr>
          <w:rFonts w:ascii="Tahoma" w:hAnsi="Tahoma" w:cs="Tahoma"/>
        </w:rPr>
        <w:t xml:space="preserve"> </w:t>
      </w:r>
      <w:r w:rsidRPr="0054085B">
        <w:rPr>
          <w:rFonts w:ascii="Tahoma" w:hAnsi="Tahoma" w:cs="Tahoma"/>
        </w:rPr>
        <w:t>za</w:t>
      </w:r>
      <w:r>
        <w:rPr>
          <w:rFonts w:ascii="Tahoma" w:hAnsi="Tahoma" w:cs="Tahoma"/>
        </w:rPr>
        <w:t xml:space="preserve"> </w:t>
      </w:r>
      <w:r w:rsidRPr="0054085B">
        <w:rPr>
          <w:rFonts w:ascii="Tahoma" w:hAnsi="Tahoma" w:cs="Tahoma"/>
        </w:rPr>
        <w:t>opravljena</w:t>
      </w:r>
      <w:r>
        <w:rPr>
          <w:rFonts w:ascii="Tahoma" w:hAnsi="Tahoma" w:cs="Tahoma"/>
        </w:rPr>
        <w:t xml:space="preserve"> </w:t>
      </w:r>
      <w:r w:rsidRPr="0054085B">
        <w:rPr>
          <w:rFonts w:ascii="Tahoma" w:hAnsi="Tahoma" w:cs="Tahoma"/>
        </w:rPr>
        <w:t>pogodbena</w:t>
      </w:r>
      <w:r>
        <w:rPr>
          <w:rFonts w:ascii="Tahoma" w:hAnsi="Tahoma" w:cs="Tahoma"/>
        </w:rPr>
        <w:t xml:space="preserve"> </w:t>
      </w:r>
      <w:r w:rsidRPr="0054085B">
        <w:rPr>
          <w:rFonts w:ascii="Tahoma" w:hAnsi="Tahoma" w:cs="Tahoma"/>
        </w:rPr>
        <w:t>dela,</w:t>
      </w:r>
      <w:r>
        <w:rPr>
          <w:rFonts w:ascii="Tahoma" w:hAnsi="Tahoma" w:cs="Tahoma"/>
        </w:rPr>
        <w:t xml:space="preserve"> </w:t>
      </w:r>
      <w:r w:rsidRPr="0054085B">
        <w:rPr>
          <w:rFonts w:ascii="Tahoma" w:hAnsi="Tahoma" w:cs="Tahoma"/>
        </w:rPr>
        <w:t>na</w:t>
      </w:r>
      <w:r>
        <w:rPr>
          <w:rFonts w:ascii="Tahoma" w:hAnsi="Tahoma" w:cs="Tahoma"/>
        </w:rPr>
        <w:t xml:space="preserve"> </w:t>
      </w:r>
      <w:r w:rsidRPr="0054085B">
        <w:rPr>
          <w:rFonts w:ascii="Tahoma" w:hAnsi="Tahoma" w:cs="Tahoma"/>
        </w:rPr>
        <w:t>poslovni</w:t>
      </w:r>
      <w:r>
        <w:rPr>
          <w:rFonts w:ascii="Tahoma" w:hAnsi="Tahoma" w:cs="Tahoma"/>
        </w:rPr>
        <w:t xml:space="preserve"> </w:t>
      </w:r>
      <w:r w:rsidRPr="0054085B">
        <w:rPr>
          <w:rFonts w:ascii="Tahoma" w:hAnsi="Tahoma" w:cs="Tahoma"/>
        </w:rPr>
        <w:t>račun</w:t>
      </w:r>
      <w:r>
        <w:rPr>
          <w:rFonts w:ascii="Tahoma" w:hAnsi="Tahoma" w:cs="Tahoma"/>
        </w:rPr>
        <w:t xml:space="preserve"> </w:t>
      </w:r>
      <w:r w:rsidRPr="0054085B">
        <w:rPr>
          <w:rFonts w:ascii="Tahoma" w:hAnsi="Tahoma" w:cs="Tahoma"/>
        </w:rPr>
        <w:t>izvajalca</w:t>
      </w:r>
      <w:r>
        <w:rPr>
          <w:rFonts w:ascii="Tahoma" w:hAnsi="Tahoma" w:cs="Tahoma"/>
        </w:rPr>
        <w:t xml:space="preserve"> </w:t>
      </w:r>
      <w:r w:rsidRPr="0054085B">
        <w:rPr>
          <w:rFonts w:ascii="Tahoma" w:hAnsi="Tahoma" w:cs="Tahoma"/>
        </w:rPr>
        <w:t>IBAN:__________</w:t>
      </w:r>
      <w:r>
        <w:rPr>
          <w:rFonts w:ascii="Tahoma" w:hAnsi="Tahoma" w:cs="Tahoma"/>
        </w:rPr>
        <w:t xml:space="preserve"> </w:t>
      </w:r>
      <w:r w:rsidRPr="0054085B">
        <w:rPr>
          <w:rFonts w:ascii="Tahoma" w:hAnsi="Tahoma" w:cs="Tahoma"/>
        </w:rPr>
        <w:t>,</w:t>
      </w:r>
      <w:r>
        <w:rPr>
          <w:rFonts w:ascii="Tahoma" w:hAnsi="Tahoma" w:cs="Tahoma"/>
        </w:rPr>
        <w:t xml:space="preserve"> </w:t>
      </w:r>
      <w:r w:rsidRPr="0054085B">
        <w:rPr>
          <w:rFonts w:ascii="Tahoma" w:hAnsi="Tahoma" w:cs="Tahoma"/>
        </w:rPr>
        <w:t>odprt</w:t>
      </w:r>
      <w:r>
        <w:rPr>
          <w:rFonts w:ascii="Tahoma" w:hAnsi="Tahoma" w:cs="Tahoma"/>
        </w:rPr>
        <w:t xml:space="preserve"> </w:t>
      </w:r>
      <w:r w:rsidRPr="0054085B">
        <w:rPr>
          <w:rFonts w:ascii="Tahoma" w:hAnsi="Tahoma" w:cs="Tahoma"/>
        </w:rPr>
        <w:t>pri</w:t>
      </w:r>
      <w:r>
        <w:rPr>
          <w:rFonts w:ascii="Tahoma" w:hAnsi="Tahoma" w:cs="Tahoma"/>
        </w:rPr>
        <w:t xml:space="preserve"> </w:t>
      </w:r>
      <w:r w:rsidRPr="0054085B">
        <w:rPr>
          <w:rFonts w:ascii="Tahoma" w:hAnsi="Tahoma" w:cs="Tahoma"/>
        </w:rPr>
        <w:t>banki________________</w:t>
      </w:r>
      <w:r>
        <w:rPr>
          <w:rFonts w:ascii="Tahoma" w:hAnsi="Tahoma" w:cs="Tahoma"/>
        </w:rPr>
        <w:t xml:space="preserve"> </w:t>
      </w:r>
      <w:r w:rsidRPr="0054085B">
        <w:rPr>
          <w:rFonts w:ascii="Tahoma" w:hAnsi="Tahoma" w:cs="Tahoma"/>
        </w:rPr>
        <w:t>(SWIFT____________)</w:t>
      </w:r>
      <w:r>
        <w:rPr>
          <w:rFonts w:ascii="Tahoma" w:hAnsi="Tahoma" w:cs="Tahoma"/>
        </w:rPr>
        <w:t xml:space="preserve"> </w:t>
      </w:r>
      <w:r w:rsidRPr="0054085B">
        <w:rPr>
          <w:rFonts w:ascii="Tahoma" w:hAnsi="Tahoma" w:cs="Tahoma"/>
        </w:rPr>
        <w:t>oz.</w:t>
      </w:r>
      <w:r>
        <w:rPr>
          <w:rFonts w:ascii="Tahoma" w:hAnsi="Tahoma" w:cs="Tahoma"/>
        </w:rPr>
        <w:t xml:space="preserve"> </w:t>
      </w:r>
      <w:r w:rsidRPr="0054085B">
        <w:rPr>
          <w:rFonts w:ascii="Tahoma" w:hAnsi="Tahoma" w:cs="Tahoma"/>
        </w:rPr>
        <w:t>podizvajalca.</w:t>
      </w:r>
      <w:r>
        <w:rPr>
          <w:rFonts w:ascii="Tahoma" w:hAnsi="Tahoma" w:cs="Tahoma"/>
        </w:rPr>
        <w:t xml:space="preserve"> </w:t>
      </w:r>
      <w:r w:rsidRPr="0054085B">
        <w:rPr>
          <w:rFonts w:ascii="Tahoma" w:hAnsi="Tahoma" w:cs="Tahoma"/>
        </w:rPr>
        <w:t>V</w:t>
      </w:r>
      <w:r>
        <w:rPr>
          <w:rFonts w:ascii="Tahoma" w:hAnsi="Tahoma" w:cs="Tahoma"/>
        </w:rPr>
        <w:t xml:space="preserve"> </w:t>
      </w:r>
      <w:r w:rsidRPr="0054085B">
        <w:rPr>
          <w:rFonts w:ascii="Tahoma" w:hAnsi="Tahoma" w:cs="Tahoma"/>
        </w:rPr>
        <w:t>primeru</w:t>
      </w:r>
      <w:r>
        <w:rPr>
          <w:rFonts w:ascii="Tahoma" w:hAnsi="Tahoma" w:cs="Tahoma"/>
        </w:rPr>
        <w:t xml:space="preserve"> </w:t>
      </w:r>
      <w:r w:rsidRPr="0054085B">
        <w:rPr>
          <w:rFonts w:ascii="Tahoma" w:hAnsi="Tahoma" w:cs="Tahoma"/>
        </w:rPr>
        <w:t>spremembe</w:t>
      </w:r>
      <w:r>
        <w:rPr>
          <w:rFonts w:ascii="Tahoma" w:hAnsi="Tahoma" w:cs="Tahoma"/>
        </w:rPr>
        <w:t xml:space="preserve"> </w:t>
      </w:r>
      <w:r w:rsidRPr="0054085B">
        <w:rPr>
          <w:rFonts w:ascii="Tahoma" w:hAnsi="Tahoma" w:cs="Tahoma"/>
        </w:rPr>
        <w:t>poslovnega</w:t>
      </w:r>
      <w:r>
        <w:rPr>
          <w:rFonts w:ascii="Tahoma" w:hAnsi="Tahoma" w:cs="Tahoma"/>
        </w:rPr>
        <w:t xml:space="preserve"> </w:t>
      </w:r>
      <w:r w:rsidRPr="0054085B">
        <w:rPr>
          <w:rFonts w:ascii="Tahoma" w:hAnsi="Tahoma" w:cs="Tahoma"/>
        </w:rPr>
        <w:t>računa</w:t>
      </w:r>
      <w:r>
        <w:rPr>
          <w:rFonts w:ascii="Tahoma" w:hAnsi="Tahoma" w:cs="Tahoma"/>
        </w:rPr>
        <w:t xml:space="preserve"> </w:t>
      </w:r>
      <w:r w:rsidRPr="0054085B">
        <w:rPr>
          <w:rFonts w:ascii="Tahoma" w:hAnsi="Tahoma" w:cs="Tahoma"/>
        </w:rPr>
        <w:t>izvajalca,</w:t>
      </w:r>
      <w:r>
        <w:rPr>
          <w:rFonts w:ascii="Tahoma" w:hAnsi="Tahoma" w:cs="Tahoma"/>
        </w:rPr>
        <w:t xml:space="preserve"> </w:t>
      </w:r>
      <w:r w:rsidRPr="0054085B">
        <w:rPr>
          <w:rFonts w:ascii="Tahoma" w:hAnsi="Tahoma" w:cs="Tahoma"/>
        </w:rPr>
        <w:t>navedenega</w:t>
      </w:r>
      <w:r>
        <w:rPr>
          <w:rFonts w:ascii="Tahoma" w:hAnsi="Tahoma" w:cs="Tahoma"/>
        </w:rPr>
        <w:t xml:space="preserve"> </w:t>
      </w:r>
      <w:r w:rsidRPr="0054085B">
        <w:rPr>
          <w:rFonts w:ascii="Tahoma" w:hAnsi="Tahoma" w:cs="Tahoma"/>
        </w:rPr>
        <w:t>v</w:t>
      </w:r>
      <w:r>
        <w:rPr>
          <w:rFonts w:ascii="Tahoma" w:hAnsi="Tahoma" w:cs="Tahoma"/>
        </w:rPr>
        <w:t xml:space="preserve"> </w:t>
      </w:r>
      <w:r w:rsidRPr="0054085B">
        <w:rPr>
          <w:rFonts w:ascii="Tahoma" w:hAnsi="Tahoma" w:cs="Tahoma"/>
        </w:rPr>
        <w:t>tem</w:t>
      </w:r>
      <w:r>
        <w:rPr>
          <w:rFonts w:ascii="Tahoma" w:hAnsi="Tahoma" w:cs="Tahoma"/>
        </w:rPr>
        <w:t xml:space="preserve"> </w:t>
      </w:r>
      <w:r w:rsidRPr="0054085B">
        <w:rPr>
          <w:rFonts w:ascii="Tahoma" w:hAnsi="Tahoma" w:cs="Tahoma"/>
        </w:rPr>
        <w:t>členu,</w:t>
      </w:r>
      <w:r>
        <w:rPr>
          <w:rFonts w:ascii="Tahoma" w:hAnsi="Tahoma" w:cs="Tahoma"/>
        </w:rPr>
        <w:t xml:space="preserve"> </w:t>
      </w:r>
      <w:r w:rsidRPr="0054085B">
        <w:rPr>
          <w:rFonts w:ascii="Tahoma" w:hAnsi="Tahoma" w:cs="Tahoma"/>
        </w:rPr>
        <w:t>mora</w:t>
      </w:r>
      <w:r>
        <w:rPr>
          <w:rFonts w:ascii="Tahoma" w:hAnsi="Tahoma" w:cs="Tahoma"/>
        </w:rPr>
        <w:t xml:space="preserve"> </w:t>
      </w:r>
      <w:r w:rsidRPr="0054085B">
        <w:rPr>
          <w:rFonts w:ascii="Tahoma" w:hAnsi="Tahoma" w:cs="Tahoma"/>
        </w:rPr>
        <w:t>izvajalec</w:t>
      </w:r>
      <w:r>
        <w:rPr>
          <w:rFonts w:ascii="Tahoma" w:hAnsi="Tahoma" w:cs="Tahoma"/>
        </w:rPr>
        <w:t xml:space="preserve"> </w:t>
      </w:r>
      <w:r w:rsidRPr="0054085B">
        <w:rPr>
          <w:rFonts w:ascii="Tahoma" w:hAnsi="Tahoma" w:cs="Tahoma"/>
        </w:rPr>
        <w:t>takoj</w:t>
      </w:r>
      <w:r>
        <w:rPr>
          <w:rFonts w:ascii="Tahoma" w:hAnsi="Tahoma" w:cs="Tahoma"/>
        </w:rPr>
        <w:t xml:space="preserve"> </w:t>
      </w:r>
      <w:r w:rsidRPr="0054085B">
        <w:rPr>
          <w:rFonts w:ascii="Tahoma" w:hAnsi="Tahoma" w:cs="Tahoma"/>
        </w:rPr>
        <w:t>pisno</w:t>
      </w:r>
      <w:r>
        <w:rPr>
          <w:rFonts w:ascii="Tahoma" w:hAnsi="Tahoma" w:cs="Tahoma"/>
        </w:rPr>
        <w:t xml:space="preserve"> </w:t>
      </w:r>
      <w:r w:rsidRPr="0054085B">
        <w:rPr>
          <w:rFonts w:ascii="Tahoma" w:hAnsi="Tahoma" w:cs="Tahoma"/>
        </w:rPr>
        <w:t>obvestiti</w:t>
      </w:r>
      <w:r>
        <w:rPr>
          <w:rFonts w:ascii="Tahoma" w:hAnsi="Tahoma" w:cs="Tahoma"/>
        </w:rPr>
        <w:t xml:space="preserve"> </w:t>
      </w:r>
      <w:r w:rsidRPr="0054085B">
        <w:rPr>
          <w:rFonts w:ascii="Tahoma" w:hAnsi="Tahoma" w:cs="Tahoma"/>
        </w:rPr>
        <w:t>naročnika</w:t>
      </w:r>
      <w:r>
        <w:rPr>
          <w:rFonts w:ascii="Tahoma" w:hAnsi="Tahoma" w:cs="Tahoma"/>
        </w:rPr>
        <w:t xml:space="preserve"> </w:t>
      </w:r>
      <w:r w:rsidRPr="0054085B">
        <w:rPr>
          <w:rFonts w:ascii="Tahoma" w:hAnsi="Tahoma" w:cs="Tahoma"/>
        </w:rPr>
        <w:t>o</w:t>
      </w:r>
      <w:r>
        <w:rPr>
          <w:rFonts w:ascii="Tahoma" w:hAnsi="Tahoma" w:cs="Tahoma"/>
        </w:rPr>
        <w:t xml:space="preserve"> </w:t>
      </w:r>
      <w:r w:rsidRPr="0054085B">
        <w:rPr>
          <w:rFonts w:ascii="Tahoma" w:hAnsi="Tahoma" w:cs="Tahoma"/>
        </w:rPr>
        <w:t>spremembi.</w:t>
      </w:r>
    </w:p>
    <w:p w14:paraId="1FFAB516" w14:textId="77777777" w:rsidR="003D4961" w:rsidRPr="0054085B" w:rsidRDefault="003D4961" w:rsidP="003D4961">
      <w:pPr>
        <w:keepNext/>
        <w:keepLines/>
        <w:tabs>
          <w:tab w:val="left" w:pos="1418"/>
          <w:tab w:val="left" w:pos="1702"/>
        </w:tabs>
        <w:jc w:val="both"/>
        <w:rPr>
          <w:rFonts w:ascii="Tahoma" w:hAnsi="Tahoma" w:cs="Tahoma"/>
        </w:rPr>
      </w:pPr>
    </w:p>
    <w:p w14:paraId="7001E362" w14:textId="335BC2EB" w:rsidR="003D4961" w:rsidRDefault="003D4961" w:rsidP="003D4961">
      <w:pPr>
        <w:keepNext/>
        <w:keepLines/>
        <w:tabs>
          <w:tab w:val="left" w:pos="1418"/>
          <w:tab w:val="left" w:pos="1702"/>
        </w:tabs>
        <w:jc w:val="both"/>
        <w:rPr>
          <w:rFonts w:ascii="Tahoma" w:hAnsi="Tahoma" w:cs="Tahoma"/>
          <w:color w:val="000000"/>
        </w:rPr>
      </w:pPr>
      <w:r w:rsidRPr="0054085B">
        <w:rPr>
          <w:rFonts w:ascii="Tahoma" w:hAnsi="Tahoma" w:cs="Tahoma"/>
          <w:color w:val="000000"/>
        </w:rPr>
        <w:t>V</w:t>
      </w:r>
      <w:r>
        <w:rPr>
          <w:rFonts w:ascii="Tahoma" w:hAnsi="Tahoma" w:cs="Tahoma"/>
          <w:color w:val="000000"/>
        </w:rPr>
        <w:t xml:space="preserve"> </w:t>
      </w:r>
      <w:r w:rsidRPr="0054085B">
        <w:rPr>
          <w:rFonts w:ascii="Tahoma" w:hAnsi="Tahoma" w:cs="Tahoma"/>
          <w:color w:val="000000"/>
        </w:rPr>
        <w:t>primeru</w:t>
      </w:r>
      <w:r>
        <w:rPr>
          <w:rFonts w:ascii="Tahoma" w:hAnsi="Tahoma" w:cs="Tahoma"/>
          <w:color w:val="000000"/>
        </w:rPr>
        <w:t xml:space="preserve"> </w:t>
      </w:r>
      <w:r w:rsidRPr="0054085B">
        <w:rPr>
          <w:rFonts w:ascii="Tahoma" w:hAnsi="Tahoma" w:cs="Tahoma"/>
          <w:color w:val="000000"/>
        </w:rPr>
        <w:t>zamude</w:t>
      </w:r>
      <w:r>
        <w:rPr>
          <w:rFonts w:ascii="Tahoma" w:hAnsi="Tahoma" w:cs="Tahoma"/>
          <w:color w:val="000000"/>
        </w:rPr>
        <w:t xml:space="preserve"> </w:t>
      </w:r>
      <w:r w:rsidRPr="0054085B">
        <w:rPr>
          <w:rFonts w:ascii="Tahoma" w:hAnsi="Tahoma" w:cs="Tahoma"/>
          <w:color w:val="000000"/>
        </w:rPr>
        <w:t>s</w:t>
      </w:r>
      <w:r>
        <w:rPr>
          <w:rFonts w:ascii="Tahoma" w:hAnsi="Tahoma" w:cs="Tahoma"/>
          <w:color w:val="000000"/>
        </w:rPr>
        <w:t xml:space="preserve"> </w:t>
      </w:r>
      <w:r w:rsidRPr="0054085B">
        <w:rPr>
          <w:rFonts w:ascii="Tahoma" w:hAnsi="Tahoma" w:cs="Tahoma"/>
          <w:color w:val="000000"/>
        </w:rPr>
        <w:t>plačilom</w:t>
      </w:r>
      <w:r>
        <w:rPr>
          <w:rFonts w:ascii="Tahoma" w:hAnsi="Tahoma" w:cs="Tahoma"/>
          <w:color w:val="000000"/>
        </w:rPr>
        <w:t xml:space="preserve"> </w:t>
      </w:r>
      <w:r w:rsidRPr="0054085B">
        <w:rPr>
          <w:rFonts w:ascii="Tahoma" w:hAnsi="Tahoma" w:cs="Tahoma"/>
          <w:color w:val="000000"/>
        </w:rPr>
        <w:t>je</w:t>
      </w:r>
      <w:r>
        <w:rPr>
          <w:rFonts w:ascii="Tahoma" w:hAnsi="Tahoma" w:cs="Tahoma"/>
          <w:color w:val="000000"/>
        </w:rPr>
        <w:t xml:space="preserve"> </w:t>
      </w:r>
      <w:r w:rsidRPr="0054085B">
        <w:rPr>
          <w:rFonts w:ascii="Tahoma" w:hAnsi="Tahoma" w:cs="Tahoma"/>
          <w:color w:val="000000"/>
        </w:rPr>
        <w:t>izvajalec</w:t>
      </w:r>
      <w:r>
        <w:rPr>
          <w:rFonts w:ascii="Tahoma" w:hAnsi="Tahoma" w:cs="Tahoma"/>
          <w:color w:val="000000"/>
        </w:rPr>
        <w:t xml:space="preserve"> </w:t>
      </w:r>
      <w:r w:rsidRPr="0054085B">
        <w:rPr>
          <w:rFonts w:ascii="Tahoma" w:hAnsi="Tahoma" w:cs="Tahoma"/>
          <w:color w:val="000000"/>
        </w:rPr>
        <w:t>upravičen</w:t>
      </w:r>
      <w:r>
        <w:rPr>
          <w:rFonts w:ascii="Tahoma" w:hAnsi="Tahoma" w:cs="Tahoma"/>
          <w:color w:val="000000"/>
        </w:rPr>
        <w:t xml:space="preserve"> </w:t>
      </w:r>
      <w:r w:rsidRPr="0054085B">
        <w:rPr>
          <w:rFonts w:ascii="Tahoma" w:hAnsi="Tahoma" w:cs="Tahoma"/>
          <w:color w:val="000000"/>
        </w:rPr>
        <w:t>zaračunati</w:t>
      </w:r>
      <w:r>
        <w:rPr>
          <w:rFonts w:ascii="Tahoma" w:hAnsi="Tahoma" w:cs="Tahoma"/>
          <w:color w:val="000000"/>
        </w:rPr>
        <w:t xml:space="preserve"> </w:t>
      </w:r>
      <w:r w:rsidRPr="0054085B">
        <w:rPr>
          <w:rFonts w:ascii="Tahoma" w:hAnsi="Tahoma" w:cs="Tahoma"/>
          <w:color w:val="000000"/>
        </w:rPr>
        <w:t>naročniku</w:t>
      </w:r>
      <w:r>
        <w:rPr>
          <w:rFonts w:ascii="Tahoma" w:hAnsi="Tahoma" w:cs="Tahoma"/>
          <w:color w:val="000000"/>
        </w:rPr>
        <w:t xml:space="preserve"> </w:t>
      </w:r>
      <w:r w:rsidR="00004E9E">
        <w:rPr>
          <w:rFonts w:ascii="Tahoma" w:hAnsi="Tahoma" w:cs="Tahoma"/>
          <w:color w:val="000000"/>
        </w:rPr>
        <w:t xml:space="preserve">zakonske </w:t>
      </w:r>
      <w:r w:rsidRPr="0054085B">
        <w:rPr>
          <w:rFonts w:ascii="Tahoma" w:hAnsi="Tahoma" w:cs="Tahoma"/>
          <w:color w:val="000000"/>
        </w:rPr>
        <w:t>zamudne</w:t>
      </w:r>
      <w:r>
        <w:rPr>
          <w:rFonts w:ascii="Tahoma" w:hAnsi="Tahoma" w:cs="Tahoma"/>
          <w:color w:val="000000"/>
        </w:rPr>
        <w:t xml:space="preserve"> </w:t>
      </w:r>
      <w:r w:rsidRPr="0054085B">
        <w:rPr>
          <w:rFonts w:ascii="Tahoma" w:hAnsi="Tahoma" w:cs="Tahoma"/>
          <w:color w:val="000000"/>
        </w:rPr>
        <w:t>obresti.</w:t>
      </w:r>
    </w:p>
    <w:p w14:paraId="137D1101" w14:textId="77777777" w:rsidR="003D4961" w:rsidRPr="0054085B" w:rsidRDefault="003D4961" w:rsidP="003D4961">
      <w:pPr>
        <w:keepNext/>
        <w:keepLines/>
        <w:tabs>
          <w:tab w:val="left" w:pos="1418"/>
          <w:tab w:val="left" w:pos="1702"/>
        </w:tabs>
        <w:jc w:val="both"/>
        <w:rPr>
          <w:rFonts w:ascii="Tahoma" w:hAnsi="Tahoma" w:cs="Tahoma"/>
          <w:color w:val="000000"/>
        </w:rPr>
      </w:pPr>
    </w:p>
    <w:p w14:paraId="40020424" w14:textId="77777777" w:rsidR="003D4961" w:rsidRPr="00767A56" w:rsidRDefault="003D4961" w:rsidP="003D4961">
      <w:pPr>
        <w:keepNext/>
        <w:keepLines/>
        <w:jc w:val="both"/>
        <w:rPr>
          <w:rFonts w:ascii="Tahoma" w:eastAsia="Frutiger" w:hAnsi="Tahoma" w:cs="Tahoma"/>
          <w:lang w:eastAsia="en-US"/>
        </w:rPr>
      </w:pPr>
      <w:r w:rsidRPr="00767A56">
        <w:rPr>
          <w:rFonts w:ascii="Tahoma" w:eastAsia="Frutiger" w:hAnsi="Tahoma" w:cs="Tahoma"/>
          <w:lang w:eastAsia="en-US"/>
        </w:rPr>
        <w:lastRenderedPageBreak/>
        <w:t>Izvajalec</w:t>
      </w:r>
      <w:r>
        <w:rPr>
          <w:rFonts w:ascii="Tahoma" w:eastAsia="Frutiger" w:hAnsi="Tahoma" w:cs="Tahoma"/>
          <w:lang w:eastAsia="en-US"/>
        </w:rPr>
        <w:t xml:space="preserve"> </w:t>
      </w:r>
      <w:r w:rsidRPr="00767A56">
        <w:rPr>
          <w:rFonts w:ascii="Tahoma" w:eastAsia="Frutiger" w:hAnsi="Tahoma" w:cs="Tahoma"/>
          <w:lang w:eastAsia="en-US"/>
        </w:rPr>
        <w:t>mora</w:t>
      </w:r>
      <w:r>
        <w:rPr>
          <w:rFonts w:ascii="Tahoma" w:eastAsia="Frutiger" w:hAnsi="Tahoma" w:cs="Tahoma"/>
          <w:lang w:eastAsia="en-US"/>
        </w:rPr>
        <w:t xml:space="preserve"> </w:t>
      </w:r>
      <w:r w:rsidRPr="00767A56">
        <w:rPr>
          <w:rFonts w:ascii="Tahoma" w:eastAsia="Frutiger" w:hAnsi="Tahoma" w:cs="Tahoma"/>
          <w:lang w:eastAsia="en-US"/>
        </w:rPr>
        <w:t>za</w:t>
      </w:r>
      <w:r>
        <w:rPr>
          <w:rFonts w:ascii="Tahoma" w:eastAsia="Frutiger" w:hAnsi="Tahoma" w:cs="Tahoma"/>
          <w:lang w:eastAsia="en-US"/>
        </w:rPr>
        <w:t xml:space="preserve"> </w:t>
      </w:r>
      <w:r w:rsidRPr="00767A56">
        <w:rPr>
          <w:rFonts w:ascii="Tahoma" w:eastAsia="Frutiger" w:hAnsi="Tahoma" w:cs="Tahoma"/>
          <w:lang w:eastAsia="en-US"/>
        </w:rPr>
        <w:t>podizvajalca,</w:t>
      </w:r>
      <w:r>
        <w:rPr>
          <w:rFonts w:ascii="Tahoma" w:eastAsia="Frutiger" w:hAnsi="Tahoma" w:cs="Tahoma"/>
          <w:lang w:eastAsia="en-US"/>
        </w:rPr>
        <w:t xml:space="preserve"> </w:t>
      </w:r>
      <w:r w:rsidRPr="00767A56">
        <w:rPr>
          <w:rFonts w:ascii="Tahoma" w:eastAsia="Frutiger" w:hAnsi="Tahoma" w:cs="Tahoma"/>
          <w:lang w:eastAsia="en-US"/>
        </w:rPr>
        <w:t>ki</w:t>
      </w:r>
      <w:r>
        <w:rPr>
          <w:rFonts w:ascii="Tahoma" w:eastAsia="Frutiger" w:hAnsi="Tahoma" w:cs="Tahoma"/>
          <w:lang w:eastAsia="en-US"/>
        </w:rPr>
        <w:t xml:space="preserve"> </w:t>
      </w:r>
      <w:r w:rsidRPr="00767A56">
        <w:rPr>
          <w:rFonts w:ascii="Tahoma" w:eastAsia="Frutiger" w:hAnsi="Tahoma" w:cs="Tahoma"/>
          <w:lang w:eastAsia="en-US"/>
        </w:rPr>
        <w:t>zahteva</w:t>
      </w:r>
      <w:r>
        <w:rPr>
          <w:rFonts w:ascii="Tahoma" w:eastAsia="Frutiger" w:hAnsi="Tahoma" w:cs="Tahoma"/>
          <w:lang w:eastAsia="en-US"/>
        </w:rPr>
        <w:t xml:space="preserve"> </w:t>
      </w:r>
      <w:r w:rsidRPr="00767A56">
        <w:rPr>
          <w:rFonts w:ascii="Tahoma" w:eastAsia="Frutiger" w:hAnsi="Tahoma" w:cs="Tahoma"/>
          <w:lang w:eastAsia="en-US"/>
        </w:rPr>
        <w:t>neposredno</w:t>
      </w:r>
      <w:r>
        <w:rPr>
          <w:rFonts w:ascii="Tahoma" w:eastAsia="Frutiger" w:hAnsi="Tahoma" w:cs="Tahoma"/>
          <w:lang w:eastAsia="en-US"/>
        </w:rPr>
        <w:t xml:space="preserve"> </w:t>
      </w:r>
      <w:r w:rsidRPr="00767A56">
        <w:rPr>
          <w:rFonts w:ascii="Tahoma" w:eastAsia="Frutiger" w:hAnsi="Tahoma" w:cs="Tahoma"/>
          <w:lang w:eastAsia="en-US"/>
        </w:rPr>
        <w:t>plačilo,</w:t>
      </w:r>
      <w:r>
        <w:rPr>
          <w:rFonts w:ascii="Tahoma" w:eastAsia="Frutiger" w:hAnsi="Tahoma" w:cs="Tahoma"/>
          <w:lang w:eastAsia="en-US"/>
        </w:rPr>
        <w:t xml:space="preserve"> </w:t>
      </w:r>
      <w:r w:rsidRPr="00767A56">
        <w:rPr>
          <w:rFonts w:ascii="Tahoma" w:eastAsia="Frutiger" w:hAnsi="Tahoma" w:cs="Tahoma"/>
          <w:lang w:eastAsia="en-US"/>
        </w:rPr>
        <w:t>ob</w:t>
      </w:r>
      <w:r>
        <w:rPr>
          <w:rFonts w:ascii="Tahoma" w:eastAsia="Frutiger" w:hAnsi="Tahoma" w:cs="Tahoma"/>
          <w:lang w:eastAsia="en-US"/>
        </w:rPr>
        <w:t xml:space="preserve"> svojem </w:t>
      </w:r>
      <w:r w:rsidRPr="00767A56">
        <w:rPr>
          <w:rFonts w:ascii="Tahoma" w:eastAsia="Frutiger" w:hAnsi="Tahoma" w:cs="Tahoma"/>
          <w:lang w:eastAsia="en-US"/>
        </w:rPr>
        <w:t>računu</w:t>
      </w:r>
      <w:r>
        <w:rPr>
          <w:rFonts w:ascii="Tahoma" w:eastAsia="Frutiger" w:hAnsi="Tahoma" w:cs="Tahoma"/>
          <w:lang w:eastAsia="en-US"/>
        </w:rPr>
        <w:t xml:space="preserve"> </w:t>
      </w:r>
      <w:r w:rsidRPr="00767A56">
        <w:rPr>
          <w:rFonts w:ascii="Tahoma" w:eastAsia="Frutiger" w:hAnsi="Tahoma" w:cs="Tahoma"/>
          <w:lang w:eastAsia="en-US"/>
        </w:rPr>
        <w:t>priložiti</w:t>
      </w:r>
      <w:r>
        <w:rPr>
          <w:rFonts w:ascii="Tahoma" w:eastAsia="Frutiger" w:hAnsi="Tahoma" w:cs="Tahoma"/>
          <w:lang w:eastAsia="en-US"/>
        </w:rPr>
        <w:t xml:space="preserve"> </w:t>
      </w:r>
      <w:r w:rsidRPr="00767A56">
        <w:rPr>
          <w:rFonts w:ascii="Tahoma" w:eastAsia="Frutiger" w:hAnsi="Tahoma" w:cs="Tahoma"/>
          <w:lang w:eastAsia="en-US"/>
        </w:rPr>
        <w:t>račun</w:t>
      </w:r>
      <w:r>
        <w:rPr>
          <w:rFonts w:ascii="Tahoma" w:eastAsia="Frutiger" w:hAnsi="Tahoma" w:cs="Tahoma"/>
          <w:lang w:eastAsia="en-US"/>
        </w:rPr>
        <w:t xml:space="preserve"> </w:t>
      </w:r>
      <w:r w:rsidRPr="00767A56">
        <w:rPr>
          <w:rFonts w:ascii="Tahoma" w:eastAsia="Frutiger" w:hAnsi="Tahoma" w:cs="Tahoma"/>
          <w:lang w:eastAsia="en-US"/>
        </w:rPr>
        <w:t>podizvajalca</w:t>
      </w:r>
      <w:r>
        <w:rPr>
          <w:rFonts w:ascii="Tahoma" w:eastAsia="Frutiger" w:hAnsi="Tahoma" w:cs="Tahoma"/>
          <w:lang w:eastAsia="en-US"/>
        </w:rPr>
        <w:t xml:space="preserve"> </w:t>
      </w:r>
      <w:r w:rsidRPr="00767A56">
        <w:rPr>
          <w:rFonts w:ascii="Tahoma" w:eastAsia="Frutiger" w:hAnsi="Tahoma" w:cs="Tahoma"/>
          <w:lang w:eastAsia="en-US"/>
        </w:rPr>
        <w:t>za</w:t>
      </w:r>
      <w:r>
        <w:rPr>
          <w:rFonts w:ascii="Tahoma" w:eastAsia="Frutiger" w:hAnsi="Tahoma" w:cs="Tahoma"/>
          <w:lang w:eastAsia="en-US"/>
        </w:rPr>
        <w:t xml:space="preserve"> </w:t>
      </w:r>
      <w:r w:rsidRPr="00767A56">
        <w:rPr>
          <w:rFonts w:ascii="Tahoma" w:eastAsia="Frutiger" w:hAnsi="Tahoma" w:cs="Tahoma"/>
          <w:lang w:eastAsia="en-US"/>
        </w:rPr>
        <w:t>opravljene</w:t>
      </w:r>
      <w:r>
        <w:rPr>
          <w:rFonts w:ascii="Tahoma" w:eastAsia="Frutiger" w:hAnsi="Tahoma" w:cs="Tahoma"/>
          <w:lang w:eastAsia="en-US"/>
        </w:rPr>
        <w:t xml:space="preserve"> </w:t>
      </w:r>
      <w:r w:rsidRPr="00767A56">
        <w:rPr>
          <w:rFonts w:ascii="Tahoma" w:eastAsia="Frutiger" w:hAnsi="Tahoma" w:cs="Tahoma"/>
          <w:lang w:eastAsia="en-US"/>
        </w:rPr>
        <w:t>pogodbene</w:t>
      </w:r>
      <w:r>
        <w:rPr>
          <w:rFonts w:ascii="Tahoma" w:eastAsia="Frutiger" w:hAnsi="Tahoma" w:cs="Tahoma"/>
          <w:lang w:eastAsia="en-US"/>
        </w:rPr>
        <w:t xml:space="preserve"> </w:t>
      </w:r>
      <w:r w:rsidRPr="00767A56">
        <w:rPr>
          <w:rFonts w:ascii="Tahoma" w:eastAsia="Frutiger" w:hAnsi="Tahoma" w:cs="Tahoma"/>
          <w:lang w:eastAsia="en-US"/>
        </w:rPr>
        <w:t>obveznosti,</w:t>
      </w:r>
      <w:r>
        <w:rPr>
          <w:rFonts w:ascii="Tahoma" w:eastAsia="Frutiger" w:hAnsi="Tahoma" w:cs="Tahoma"/>
          <w:lang w:eastAsia="en-US"/>
        </w:rPr>
        <w:t xml:space="preserve"> </w:t>
      </w:r>
      <w:r w:rsidRPr="00767A56">
        <w:rPr>
          <w:rFonts w:ascii="Tahoma" w:eastAsia="Frutiger" w:hAnsi="Tahoma" w:cs="Tahoma"/>
          <w:lang w:eastAsia="en-US"/>
        </w:rPr>
        <w:t>ki</w:t>
      </w:r>
      <w:r>
        <w:rPr>
          <w:rFonts w:ascii="Tahoma" w:eastAsia="Frutiger" w:hAnsi="Tahoma" w:cs="Tahoma"/>
          <w:lang w:eastAsia="en-US"/>
        </w:rPr>
        <w:t xml:space="preserve"> </w:t>
      </w:r>
      <w:r w:rsidRPr="00767A56">
        <w:rPr>
          <w:rFonts w:ascii="Tahoma" w:eastAsia="Frutiger" w:hAnsi="Tahoma" w:cs="Tahoma"/>
          <w:lang w:eastAsia="en-US"/>
        </w:rPr>
        <w:t>ga</w:t>
      </w:r>
      <w:r>
        <w:rPr>
          <w:rFonts w:ascii="Tahoma" w:eastAsia="Frutiger" w:hAnsi="Tahoma" w:cs="Tahoma"/>
          <w:lang w:eastAsia="en-US"/>
        </w:rPr>
        <w:t xml:space="preserve"> </w:t>
      </w:r>
      <w:r w:rsidRPr="00767A56">
        <w:rPr>
          <w:rFonts w:ascii="Tahoma" w:eastAsia="Frutiger" w:hAnsi="Tahoma" w:cs="Tahoma"/>
          <w:lang w:eastAsia="en-US"/>
        </w:rPr>
        <w:t>je</w:t>
      </w:r>
      <w:r>
        <w:rPr>
          <w:rFonts w:ascii="Tahoma" w:eastAsia="Frutiger" w:hAnsi="Tahoma" w:cs="Tahoma"/>
          <w:lang w:eastAsia="en-US"/>
        </w:rPr>
        <w:t xml:space="preserve"> </w:t>
      </w:r>
      <w:r w:rsidRPr="00767A56">
        <w:rPr>
          <w:rFonts w:ascii="Tahoma" w:eastAsia="Frutiger" w:hAnsi="Tahoma" w:cs="Tahoma"/>
          <w:lang w:eastAsia="en-US"/>
        </w:rPr>
        <w:t>izvajalec</w:t>
      </w:r>
      <w:r>
        <w:rPr>
          <w:rFonts w:ascii="Tahoma" w:eastAsia="Frutiger" w:hAnsi="Tahoma" w:cs="Tahoma"/>
          <w:lang w:eastAsia="en-US"/>
        </w:rPr>
        <w:t xml:space="preserve"> </w:t>
      </w:r>
      <w:r w:rsidRPr="00767A56">
        <w:rPr>
          <w:rFonts w:ascii="Tahoma" w:eastAsia="Frutiger" w:hAnsi="Tahoma" w:cs="Tahoma"/>
          <w:lang w:eastAsia="en-US"/>
        </w:rPr>
        <w:t>predhodno</w:t>
      </w:r>
      <w:r>
        <w:rPr>
          <w:rFonts w:ascii="Tahoma" w:eastAsia="Frutiger" w:hAnsi="Tahoma" w:cs="Tahoma"/>
          <w:lang w:eastAsia="en-US"/>
        </w:rPr>
        <w:t xml:space="preserve"> </w:t>
      </w:r>
      <w:r w:rsidRPr="00767A56">
        <w:rPr>
          <w:rFonts w:ascii="Tahoma" w:eastAsia="Frutiger" w:hAnsi="Tahoma" w:cs="Tahoma"/>
          <w:lang w:eastAsia="en-US"/>
        </w:rPr>
        <w:t>potrdil,</w:t>
      </w:r>
      <w:r>
        <w:rPr>
          <w:rFonts w:ascii="Tahoma" w:eastAsia="Frutiger" w:hAnsi="Tahoma" w:cs="Tahoma"/>
          <w:lang w:eastAsia="en-US"/>
        </w:rPr>
        <w:t xml:space="preserve"> </w:t>
      </w:r>
      <w:r w:rsidRPr="00767A56">
        <w:rPr>
          <w:rFonts w:ascii="Tahoma" w:eastAsia="Frutiger" w:hAnsi="Tahoma" w:cs="Tahoma"/>
          <w:lang w:eastAsia="en-US"/>
        </w:rPr>
        <w:t>na</w:t>
      </w:r>
      <w:r>
        <w:rPr>
          <w:rFonts w:ascii="Tahoma" w:eastAsia="Frutiger" w:hAnsi="Tahoma" w:cs="Tahoma"/>
          <w:lang w:eastAsia="en-US"/>
        </w:rPr>
        <w:t xml:space="preserve"> </w:t>
      </w:r>
      <w:r w:rsidRPr="00767A56">
        <w:rPr>
          <w:rFonts w:ascii="Tahoma" w:eastAsia="Frutiger" w:hAnsi="Tahoma" w:cs="Tahoma"/>
          <w:lang w:eastAsia="en-US"/>
        </w:rPr>
        <w:t>podlagi</w:t>
      </w:r>
      <w:r>
        <w:rPr>
          <w:rFonts w:ascii="Tahoma" w:eastAsia="Frutiger" w:hAnsi="Tahoma" w:cs="Tahoma"/>
          <w:lang w:eastAsia="en-US"/>
        </w:rPr>
        <w:t xml:space="preserve"> </w:t>
      </w:r>
      <w:r w:rsidRPr="00767A56">
        <w:rPr>
          <w:rFonts w:ascii="Tahoma" w:eastAsia="Frutiger" w:hAnsi="Tahoma" w:cs="Tahoma"/>
          <w:lang w:eastAsia="en-US"/>
        </w:rPr>
        <w:t>katerega</w:t>
      </w:r>
      <w:r>
        <w:rPr>
          <w:rFonts w:ascii="Tahoma" w:eastAsia="Frutiger" w:hAnsi="Tahoma" w:cs="Tahoma"/>
          <w:lang w:eastAsia="en-US"/>
        </w:rPr>
        <w:t xml:space="preserve"> </w:t>
      </w:r>
      <w:r w:rsidRPr="00767A56">
        <w:rPr>
          <w:rFonts w:ascii="Tahoma" w:eastAsia="Frutiger" w:hAnsi="Tahoma" w:cs="Tahoma"/>
          <w:lang w:eastAsia="en-US"/>
        </w:rPr>
        <w:t>naročnik</w:t>
      </w:r>
      <w:r>
        <w:rPr>
          <w:rFonts w:ascii="Tahoma" w:eastAsia="Frutiger" w:hAnsi="Tahoma" w:cs="Tahoma"/>
          <w:lang w:eastAsia="en-US"/>
        </w:rPr>
        <w:t xml:space="preserve"> </w:t>
      </w:r>
      <w:r w:rsidRPr="00767A56">
        <w:rPr>
          <w:rFonts w:ascii="Tahoma" w:eastAsia="Frutiger" w:hAnsi="Tahoma" w:cs="Tahoma"/>
          <w:lang w:eastAsia="en-US"/>
        </w:rPr>
        <w:t>izvede</w:t>
      </w:r>
      <w:r>
        <w:rPr>
          <w:rFonts w:ascii="Tahoma" w:eastAsia="Frutiger" w:hAnsi="Tahoma" w:cs="Tahoma"/>
          <w:lang w:eastAsia="en-US"/>
        </w:rPr>
        <w:t xml:space="preserve"> </w:t>
      </w:r>
      <w:r w:rsidRPr="00767A56">
        <w:rPr>
          <w:rFonts w:ascii="Tahoma" w:eastAsia="Frutiger" w:hAnsi="Tahoma" w:cs="Tahoma"/>
          <w:lang w:eastAsia="en-US"/>
        </w:rPr>
        <w:t>plačilo</w:t>
      </w:r>
      <w:r>
        <w:rPr>
          <w:rFonts w:ascii="Tahoma" w:eastAsia="Frutiger" w:hAnsi="Tahoma" w:cs="Tahoma"/>
          <w:lang w:eastAsia="en-US"/>
        </w:rPr>
        <w:t xml:space="preserve"> </w:t>
      </w:r>
      <w:r w:rsidRPr="00767A56">
        <w:rPr>
          <w:rFonts w:ascii="Tahoma" w:eastAsia="Frutiger" w:hAnsi="Tahoma" w:cs="Tahoma"/>
          <w:lang w:eastAsia="en-US"/>
        </w:rPr>
        <w:t>za</w:t>
      </w:r>
      <w:r>
        <w:rPr>
          <w:rFonts w:ascii="Tahoma" w:eastAsia="Frutiger" w:hAnsi="Tahoma" w:cs="Tahoma"/>
          <w:lang w:eastAsia="en-US"/>
        </w:rPr>
        <w:t xml:space="preserve"> </w:t>
      </w:r>
      <w:r w:rsidRPr="00767A56">
        <w:rPr>
          <w:rFonts w:ascii="Tahoma" w:eastAsia="Frutiger" w:hAnsi="Tahoma" w:cs="Tahoma"/>
          <w:lang w:eastAsia="en-US"/>
        </w:rPr>
        <w:t>opravljene</w:t>
      </w:r>
      <w:r>
        <w:rPr>
          <w:rFonts w:ascii="Tahoma" w:eastAsia="Frutiger" w:hAnsi="Tahoma" w:cs="Tahoma"/>
          <w:lang w:eastAsia="en-US"/>
        </w:rPr>
        <w:t xml:space="preserve"> </w:t>
      </w:r>
      <w:r w:rsidRPr="00767A56">
        <w:rPr>
          <w:rFonts w:ascii="Tahoma" w:eastAsia="Frutiger" w:hAnsi="Tahoma" w:cs="Tahoma"/>
          <w:lang w:eastAsia="en-US"/>
        </w:rPr>
        <w:t>pogodbene</w:t>
      </w:r>
      <w:r>
        <w:rPr>
          <w:rFonts w:ascii="Tahoma" w:eastAsia="Frutiger" w:hAnsi="Tahoma" w:cs="Tahoma"/>
          <w:lang w:eastAsia="en-US"/>
        </w:rPr>
        <w:t xml:space="preserve"> </w:t>
      </w:r>
      <w:r w:rsidRPr="00767A56">
        <w:rPr>
          <w:rFonts w:ascii="Tahoma" w:eastAsia="Frutiger" w:hAnsi="Tahoma" w:cs="Tahoma"/>
          <w:lang w:eastAsia="en-US"/>
        </w:rPr>
        <w:t>obveznosti</w:t>
      </w:r>
      <w:r>
        <w:rPr>
          <w:rFonts w:ascii="Tahoma" w:eastAsia="Frutiger" w:hAnsi="Tahoma" w:cs="Tahoma"/>
          <w:lang w:eastAsia="en-US"/>
        </w:rPr>
        <w:t xml:space="preserve"> </w:t>
      </w:r>
      <w:r w:rsidRPr="00767A56">
        <w:rPr>
          <w:rFonts w:ascii="Tahoma" w:eastAsia="Frutiger" w:hAnsi="Tahoma" w:cs="Tahoma"/>
          <w:lang w:eastAsia="en-US"/>
        </w:rPr>
        <w:t>neposredno</w:t>
      </w:r>
      <w:r>
        <w:rPr>
          <w:rFonts w:ascii="Tahoma" w:eastAsia="Frutiger" w:hAnsi="Tahoma" w:cs="Tahoma"/>
          <w:lang w:eastAsia="en-US"/>
        </w:rPr>
        <w:t xml:space="preserve"> </w:t>
      </w:r>
      <w:r w:rsidRPr="00767A56">
        <w:rPr>
          <w:rFonts w:ascii="Tahoma" w:eastAsia="Frutiger" w:hAnsi="Tahoma" w:cs="Tahoma"/>
          <w:lang w:eastAsia="en-US"/>
        </w:rPr>
        <w:t>na</w:t>
      </w:r>
      <w:r>
        <w:rPr>
          <w:rFonts w:ascii="Tahoma" w:eastAsia="Frutiger" w:hAnsi="Tahoma" w:cs="Tahoma"/>
          <w:lang w:eastAsia="en-US"/>
        </w:rPr>
        <w:t xml:space="preserve"> </w:t>
      </w:r>
      <w:r w:rsidRPr="00767A56">
        <w:rPr>
          <w:rFonts w:ascii="Tahoma" w:eastAsia="Frutiger" w:hAnsi="Tahoma" w:cs="Tahoma"/>
          <w:lang w:eastAsia="en-US"/>
        </w:rPr>
        <w:t>račun</w:t>
      </w:r>
      <w:r>
        <w:rPr>
          <w:rFonts w:ascii="Tahoma" w:eastAsia="Frutiger" w:hAnsi="Tahoma" w:cs="Tahoma"/>
          <w:lang w:eastAsia="en-US"/>
        </w:rPr>
        <w:t xml:space="preserve"> </w:t>
      </w:r>
      <w:r w:rsidRPr="00767A56">
        <w:rPr>
          <w:rFonts w:ascii="Tahoma" w:eastAsia="Frutiger" w:hAnsi="Tahoma" w:cs="Tahoma"/>
          <w:lang w:eastAsia="en-US"/>
        </w:rPr>
        <w:t>podizvajalca.</w:t>
      </w:r>
    </w:p>
    <w:p w14:paraId="2865BC6F" w14:textId="77777777" w:rsidR="003D4961" w:rsidRPr="00767A56" w:rsidRDefault="003D4961" w:rsidP="003D4961">
      <w:pPr>
        <w:keepNext/>
        <w:keepLines/>
        <w:jc w:val="both"/>
        <w:rPr>
          <w:rFonts w:ascii="Tahoma" w:eastAsia="Frutiger" w:hAnsi="Tahoma" w:cs="Tahoma"/>
          <w:lang w:eastAsia="en-US"/>
        </w:rPr>
      </w:pPr>
    </w:p>
    <w:p w14:paraId="61FAC29E" w14:textId="77777777" w:rsidR="003D4961" w:rsidRDefault="003D4961" w:rsidP="003D4961">
      <w:pPr>
        <w:keepNext/>
        <w:keepLines/>
        <w:jc w:val="both"/>
        <w:rPr>
          <w:rFonts w:ascii="Tahoma" w:eastAsia="Frutiger" w:hAnsi="Tahoma" w:cs="Tahoma"/>
          <w:lang w:eastAsia="en-US"/>
        </w:rPr>
      </w:pPr>
      <w:r w:rsidRPr="00767A56">
        <w:rPr>
          <w:rFonts w:ascii="Tahoma" w:eastAsia="Frutiger" w:hAnsi="Tahoma" w:cs="Tahoma"/>
          <w:lang w:eastAsia="en-US"/>
        </w:rPr>
        <w:t>Če</w:t>
      </w:r>
      <w:r>
        <w:rPr>
          <w:rFonts w:ascii="Tahoma" w:eastAsia="Frutiger" w:hAnsi="Tahoma" w:cs="Tahoma"/>
          <w:lang w:eastAsia="en-US"/>
        </w:rPr>
        <w:t xml:space="preserve"> </w:t>
      </w:r>
      <w:r w:rsidRPr="00767A56">
        <w:rPr>
          <w:rFonts w:ascii="Tahoma" w:eastAsia="Frutiger" w:hAnsi="Tahoma" w:cs="Tahoma"/>
          <w:lang w:eastAsia="en-US"/>
        </w:rPr>
        <w:t>izvajalec</w:t>
      </w:r>
      <w:r>
        <w:rPr>
          <w:rFonts w:ascii="Tahoma" w:eastAsia="Frutiger" w:hAnsi="Tahoma" w:cs="Tahoma"/>
          <w:lang w:eastAsia="en-US"/>
        </w:rPr>
        <w:t xml:space="preserve"> </w:t>
      </w:r>
      <w:r w:rsidRPr="00767A56">
        <w:rPr>
          <w:rFonts w:ascii="Tahoma" w:eastAsia="Frutiger" w:hAnsi="Tahoma" w:cs="Tahoma"/>
          <w:lang w:eastAsia="en-US"/>
        </w:rPr>
        <w:t>ne</w:t>
      </w:r>
      <w:r>
        <w:rPr>
          <w:rFonts w:ascii="Tahoma" w:eastAsia="Frutiger" w:hAnsi="Tahoma" w:cs="Tahoma"/>
          <w:lang w:eastAsia="en-US"/>
        </w:rPr>
        <w:t xml:space="preserve"> </w:t>
      </w:r>
      <w:r w:rsidRPr="00767A56">
        <w:rPr>
          <w:rFonts w:ascii="Tahoma" w:eastAsia="Frutiger" w:hAnsi="Tahoma" w:cs="Tahoma"/>
          <w:lang w:eastAsia="en-US"/>
        </w:rPr>
        <w:t>predloži</w:t>
      </w:r>
      <w:r>
        <w:rPr>
          <w:rFonts w:ascii="Tahoma" w:eastAsia="Frutiger" w:hAnsi="Tahoma" w:cs="Tahoma"/>
          <w:lang w:eastAsia="en-US"/>
        </w:rPr>
        <w:t xml:space="preserve"> </w:t>
      </w:r>
      <w:r w:rsidRPr="00767A56">
        <w:rPr>
          <w:rFonts w:ascii="Tahoma" w:eastAsia="Frutiger" w:hAnsi="Tahoma" w:cs="Tahoma"/>
          <w:lang w:eastAsia="en-US"/>
        </w:rPr>
        <w:t>potrjene</w:t>
      </w:r>
      <w:r>
        <w:rPr>
          <w:rFonts w:ascii="Tahoma" w:eastAsia="Frutiger" w:hAnsi="Tahoma" w:cs="Tahoma"/>
          <w:lang w:eastAsia="en-US"/>
        </w:rPr>
        <w:t xml:space="preserve">ga </w:t>
      </w:r>
      <w:r w:rsidRPr="00767A56">
        <w:rPr>
          <w:rFonts w:ascii="Tahoma" w:eastAsia="Frutiger" w:hAnsi="Tahoma" w:cs="Tahoma"/>
          <w:lang w:eastAsia="en-US"/>
        </w:rPr>
        <w:t>računa</w:t>
      </w:r>
      <w:r>
        <w:rPr>
          <w:rFonts w:ascii="Tahoma" w:eastAsia="Frutiger" w:hAnsi="Tahoma" w:cs="Tahoma"/>
          <w:lang w:eastAsia="en-US"/>
        </w:rPr>
        <w:t xml:space="preserve"> </w:t>
      </w:r>
      <w:r w:rsidRPr="00767A56">
        <w:rPr>
          <w:rFonts w:ascii="Tahoma" w:eastAsia="Frutiger" w:hAnsi="Tahoma" w:cs="Tahoma"/>
          <w:lang w:eastAsia="en-US"/>
        </w:rPr>
        <w:t>za</w:t>
      </w:r>
      <w:r>
        <w:rPr>
          <w:rFonts w:ascii="Tahoma" w:eastAsia="Frutiger" w:hAnsi="Tahoma" w:cs="Tahoma"/>
          <w:lang w:eastAsia="en-US"/>
        </w:rPr>
        <w:t xml:space="preserve"> </w:t>
      </w:r>
      <w:r w:rsidRPr="00767A56">
        <w:rPr>
          <w:rFonts w:ascii="Tahoma" w:eastAsia="Frutiger" w:hAnsi="Tahoma" w:cs="Tahoma"/>
          <w:lang w:eastAsia="en-US"/>
        </w:rPr>
        <w:t>podizvajalca,</w:t>
      </w:r>
      <w:r>
        <w:rPr>
          <w:rFonts w:ascii="Tahoma" w:eastAsia="Frutiger" w:hAnsi="Tahoma" w:cs="Tahoma"/>
          <w:lang w:eastAsia="en-US"/>
        </w:rPr>
        <w:t xml:space="preserve"> </w:t>
      </w:r>
      <w:r w:rsidRPr="00767A56">
        <w:rPr>
          <w:rFonts w:ascii="Tahoma" w:eastAsia="Frutiger" w:hAnsi="Tahoma" w:cs="Tahoma"/>
          <w:lang w:eastAsia="en-US"/>
        </w:rPr>
        <w:t>ki</w:t>
      </w:r>
      <w:r>
        <w:rPr>
          <w:rFonts w:ascii="Tahoma" w:eastAsia="Frutiger" w:hAnsi="Tahoma" w:cs="Tahoma"/>
          <w:lang w:eastAsia="en-US"/>
        </w:rPr>
        <w:t xml:space="preserve"> </w:t>
      </w:r>
      <w:r w:rsidRPr="00767A56">
        <w:rPr>
          <w:rFonts w:ascii="Tahoma" w:eastAsia="Frutiger" w:hAnsi="Tahoma" w:cs="Tahoma"/>
          <w:lang w:eastAsia="en-US"/>
        </w:rPr>
        <w:t>je</w:t>
      </w:r>
      <w:r>
        <w:rPr>
          <w:rFonts w:ascii="Tahoma" w:eastAsia="Frutiger" w:hAnsi="Tahoma" w:cs="Tahoma"/>
          <w:lang w:eastAsia="en-US"/>
        </w:rPr>
        <w:t xml:space="preserve"> </w:t>
      </w:r>
      <w:r w:rsidRPr="00767A56">
        <w:rPr>
          <w:rFonts w:ascii="Tahoma" w:eastAsia="Frutiger" w:hAnsi="Tahoma" w:cs="Tahoma"/>
          <w:lang w:eastAsia="en-US"/>
        </w:rPr>
        <w:t>zahteval</w:t>
      </w:r>
      <w:r>
        <w:rPr>
          <w:rFonts w:ascii="Tahoma" w:eastAsia="Frutiger" w:hAnsi="Tahoma" w:cs="Tahoma"/>
          <w:lang w:eastAsia="en-US"/>
        </w:rPr>
        <w:t xml:space="preserve"> </w:t>
      </w:r>
      <w:r w:rsidRPr="00767A56">
        <w:rPr>
          <w:rFonts w:ascii="Tahoma" w:eastAsia="Frutiger" w:hAnsi="Tahoma" w:cs="Tahoma"/>
          <w:lang w:eastAsia="en-US"/>
        </w:rPr>
        <w:t>neposredno</w:t>
      </w:r>
      <w:r>
        <w:rPr>
          <w:rFonts w:ascii="Tahoma" w:eastAsia="Frutiger" w:hAnsi="Tahoma" w:cs="Tahoma"/>
          <w:lang w:eastAsia="en-US"/>
        </w:rPr>
        <w:t xml:space="preserve"> </w:t>
      </w:r>
      <w:r w:rsidRPr="00767A56">
        <w:rPr>
          <w:rFonts w:ascii="Tahoma" w:eastAsia="Frutiger" w:hAnsi="Tahoma" w:cs="Tahoma"/>
          <w:lang w:eastAsia="en-US"/>
        </w:rPr>
        <w:t>plačilo</w:t>
      </w:r>
      <w:r>
        <w:rPr>
          <w:rFonts w:ascii="Tahoma" w:eastAsia="Frutiger" w:hAnsi="Tahoma" w:cs="Tahoma"/>
          <w:lang w:eastAsia="en-US"/>
        </w:rPr>
        <w:t xml:space="preserve"> </w:t>
      </w:r>
      <w:r w:rsidRPr="00767A56">
        <w:rPr>
          <w:rFonts w:ascii="Tahoma" w:eastAsia="Frutiger" w:hAnsi="Tahoma" w:cs="Tahoma"/>
          <w:lang w:eastAsia="en-US"/>
        </w:rPr>
        <w:t>s</w:t>
      </w:r>
      <w:r>
        <w:rPr>
          <w:rFonts w:ascii="Tahoma" w:eastAsia="Frutiger" w:hAnsi="Tahoma" w:cs="Tahoma"/>
          <w:lang w:eastAsia="en-US"/>
        </w:rPr>
        <w:t xml:space="preserve"> </w:t>
      </w:r>
      <w:r w:rsidRPr="00767A56">
        <w:rPr>
          <w:rFonts w:ascii="Tahoma" w:eastAsia="Frutiger" w:hAnsi="Tahoma" w:cs="Tahoma"/>
          <w:lang w:eastAsia="en-US"/>
        </w:rPr>
        <w:t>strani</w:t>
      </w:r>
      <w:r>
        <w:rPr>
          <w:rFonts w:ascii="Tahoma" w:eastAsia="Frutiger" w:hAnsi="Tahoma" w:cs="Tahoma"/>
          <w:lang w:eastAsia="en-US"/>
        </w:rPr>
        <w:t xml:space="preserve"> </w:t>
      </w:r>
      <w:r w:rsidRPr="00767A56">
        <w:rPr>
          <w:rFonts w:ascii="Tahoma" w:eastAsia="Frutiger" w:hAnsi="Tahoma" w:cs="Tahoma"/>
          <w:lang w:eastAsia="en-US"/>
        </w:rPr>
        <w:t>naročnika,</w:t>
      </w:r>
      <w:r>
        <w:rPr>
          <w:rFonts w:ascii="Tahoma" w:eastAsia="Frutiger" w:hAnsi="Tahoma" w:cs="Tahoma"/>
          <w:lang w:eastAsia="en-US"/>
        </w:rPr>
        <w:t xml:space="preserve"> </w:t>
      </w:r>
      <w:r w:rsidRPr="00767A56">
        <w:rPr>
          <w:rFonts w:ascii="Tahoma" w:eastAsia="Frutiger" w:hAnsi="Tahoma" w:cs="Tahoma"/>
          <w:lang w:eastAsia="en-US"/>
        </w:rPr>
        <w:t>naročnik</w:t>
      </w:r>
      <w:r>
        <w:rPr>
          <w:rFonts w:ascii="Tahoma" w:eastAsia="Frutiger" w:hAnsi="Tahoma" w:cs="Tahoma"/>
          <w:lang w:eastAsia="en-US"/>
        </w:rPr>
        <w:t xml:space="preserve"> </w:t>
      </w:r>
      <w:r w:rsidRPr="00767A56">
        <w:rPr>
          <w:rFonts w:ascii="Tahoma" w:eastAsia="Frutiger" w:hAnsi="Tahoma" w:cs="Tahoma"/>
          <w:lang w:eastAsia="en-US"/>
        </w:rPr>
        <w:t>do</w:t>
      </w:r>
      <w:r>
        <w:rPr>
          <w:rFonts w:ascii="Tahoma" w:eastAsia="Frutiger" w:hAnsi="Tahoma" w:cs="Tahoma"/>
          <w:lang w:eastAsia="en-US"/>
        </w:rPr>
        <w:t xml:space="preserve"> </w:t>
      </w:r>
      <w:r w:rsidRPr="00767A56">
        <w:rPr>
          <w:rFonts w:ascii="Tahoma" w:eastAsia="Frutiger" w:hAnsi="Tahoma" w:cs="Tahoma"/>
          <w:lang w:eastAsia="en-US"/>
        </w:rPr>
        <w:t>predložitve</w:t>
      </w:r>
      <w:r>
        <w:rPr>
          <w:rFonts w:ascii="Tahoma" w:eastAsia="Frutiger" w:hAnsi="Tahoma" w:cs="Tahoma"/>
          <w:lang w:eastAsia="en-US"/>
        </w:rPr>
        <w:t xml:space="preserve"> </w:t>
      </w:r>
      <w:r w:rsidRPr="00767A56">
        <w:rPr>
          <w:rFonts w:ascii="Tahoma" w:eastAsia="Frutiger" w:hAnsi="Tahoma" w:cs="Tahoma"/>
          <w:lang w:eastAsia="en-US"/>
        </w:rPr>
        <w:t>vseh</w:t>
      </w:r>
      <w:r>
        <w:rPr>
          <w:rFonts w:ascii="Tahoma" w:eastAsia="Frutiger" w:hAnsi="Tahoma" w:cs="Tahoma"/>
          <w:lang w:eastAsia="en-US"/>
        </w:rPr>
        <w:t xml:space="preserve"> </w:t>
      </w:r>
      <w:r w:rsidRPr="00767A56">
        <w:rPr>
          <w:rFonts w:ascii="Tahoma" w:eastAsia="Frutiger" w:hAnsi="Tahoma" w:cs="Tahoma"/>
          <w:lang w:eastAsia="en-US"/>
        </w:rPr>
        <w:t>dokumentov</w:t>
      </w:r>
      <w:r>
        <w:rPr>
          <w:rFonts w:ascii="Tahoma" w:eastAsia="Frutiger" w:hAnsi="Tahoma" w:cs="Tahoma"/>
          <w:lang w:eastAsia="en-US"/>
        </w:rPr>
        <w:t xml:space="preserve"> </w:t>
      </w:r>
      <w:r w:rsidRPr="00767A56">
        <w:rPr>
          <w:rFonts w:ascii="Tahoma" w:eastAsia="Frutiger" w:hAnsi="Tahoma" w:cs="Tahoma"/>
          <w:lang w:eastAsia="en-US"/>
        </w:rPr>
        <w:t>zadrži</w:t>
      </w:r>
      <w:r>
        <w:rPr>
          <w:rFonts w:ascii="Tahoma" w:eastAsia="Frutiger" w:hAnsi="Tahoma" w:cs="Tahoma"/>
          <w:lang w:eastAsia="en-US"/>
        </w:rPr>
        <w:t xml:space="preserve"> </w:t>
      </w:r>
      <w:r w:rsidRPr="00767A56">
        <w:rPr>
          <w:rFonts w:ascii="Tahoma" w:eastAsia="Frutiger" w:hAnsi="Tahoma" w:cs="Tahoma"/>
          <w:lang w:eastAsia="en-US"/>
        </w:rPr>
        <w:t>plačilo</w:t>
      </w:r>
      <w:r>
        <w:rPr>
          <w:rFonts w:ascii="Tahoma" w:eastAsia="Frutiger" w:hAnsi="Tahoma" w:cs="Tahoma"/>
          <w:lang w:eastAsia="en-US"/>
        </w:rPr>
        <w:t xml:space="preserve"> </w:t>
      </w:r>
      <w:r w:rsidRPr="00767A56">
        <w:rPr>
          <w:rFonts w:ascii="Tahoma" w:eastAsia="Frutiger" w:hAnsi="Tahoma" w:cs="Tahoma"/>
          <w:lang w:eastAsia="en-US"/>
        </w:rPr>
        <w:t>celotnega</w:t>
      </w:r>
      <w:r>
        <w:rPr>
          <w:rFonts w:ascii="Tahoma" w:eastAsia="Frutiger" w:hAnsi="Tahoma" w:cs="Tahoma"/>
          <w:lang w:eastAsia="en-US"/>
        </w:rPr>
        <w:t xml:space="preserve"> </w:t>
      </w:r>
      <w:r w:rsidRPr="00767A56">
        <w:rPr>
          <w:rFonts w:ascii="Tahoma" w:eastAsia="Frutiger" w:hAnsi="Tahoma" w:cs="Tahoma"/>
          <w:lang w:eastAsia="en-US"/>
        </w:rPr>
        <w:t>zneska</w:t>
      </w:r>
      <w:r>
        <w:rPr>
          <w:rFonts w:ascii="Tahoma" w:eastAsia="Frutiger" w:hAnsi="Tahoma" w:cs="Tahoma"/>
          <w:lang w:eastAsia="en-US"/>
        </w:rPr>
        <w:t xml:space="preserve"> </w:t>
      </w:r>
      <w:r w:rsidRPr="00767A56">
        <w:rPr>
          <w:rFonts w:ascii="Tahoma" w:eastAsia="Frutiger" w:hAnsi="Tahoma" w:cs="Tahoma"/>
          <w:lang w:eastAsia="en-US"/>
        </w:rPr>
        <w:t>računa</w:t>
      </w:r>
      <w:r>
        <w:rPr>
          <w:rFonts w:ascii="Tahoma" w:eastAsia="Frutiger" w:hAnsi="Tahoma" w:cs="Tahoma"/>
          <w:lang w:eastAsia="en-US"/>
        </w:rPr>
        <w:t xml:space="preserve"> </w:t>
      </w:r>
      <w:r w:rsidRPr="00767A56">
        <w:rPr>
          <w:rFonts w:ascii="Tahoma" w:eastAsia="Frutiger" w:hAnsi="Tahoma" w:cs="Tahoma"/>
          <w:lang w:eastAsia="en-US"/>
        </w:rPr>
        <w:t>in</w:t>
      </w:r>
      <w:r>
        <w:rPr>
          <w:rFonts w:ascii="Tahoma" w:eastAsia="Frutiger" w:hAnsi="Tahoma" w:cs="Tahoma"/>
          <w:lang w:eastAsia="en-US"/>
        </w:rPr>
        <w:t xml:space="preserve"> </w:t>
      </w:r>
      <w:r w:rsidRPr="00767A56">
        <w:rPr>
          <w:rFonts w:ascii="Tahoma" w:eastAsia="Frutiger" w:hAnsi="Tahoma" w:cs="Tahoma"/>
          <w:lang w:eastAsia="en-US"/>
        </w:rPr>
        <w:t>zaradi</w:t>
      </w:r>
      <w:r>
        <w:rPr>
          <w:rFonts w:ascii="Tahoma" w:eastAsia="Frutiger" w:hAnsi="Tahoma" w:cs="Tahoma"/>
          <w:lang w:eastAsia="en-US"/>
        </w:rPr>
        <w:t xml:space="preserve"> </w:t>
      </w:r>
      <w:r w:rsidRPr="00767A56">
        <w:rPr>
          <w:rFonts w:ascii="Tahoma" w:eastAsia="Frutiger" w:hAnsi="Tahoma" w:cs="Tahoma"/>
          <w:lang w:eastAsia="en-US"/>
        </w:rPr>
        <w:t>tega</w:t>
      </w:r>
      <w:r>
        <w:rPr>
          <w:rFonts w:ascii="Tahoma" w:eastAsia="Frutiger" w:hAnsi="Tahoma" w:cs="Tahoma"/>
          <w:lang w:eastAsia="en-US"/>
        </w:rPr>
        <w:t xml:space="preserve"> </w:t>
      </w:r>
      <w:r w:rsidRPr="00767A56">
        <w:rPr>
          <w:rFonts w:ascii="Tahoma" w:eastAsia="Frutiger" w:hAnsi="Tahoma" w:cs="Tahoma"/>
          <w:lang w:eastAsia="en-US"/>
        </w:rPr>
        <w:t>ne</w:t>
      </w:r>
      <w:r>
        <w:rPr>
          <w:rFonts w:ascii="Tahoma" w:eastAsia="Frutiger" w:hAnsi="Tahoma" w:cs="Tahoma"/>
          <w:lang w:eastAsia="en-US"/>
        </w:rPr>
        <w:t xml:space="preserve"> </w:t>
      </w:r>
      <w:r w:rsidRPr="00767A56">
        <w:rPr>
          <w:rFonts w:ascii="Tahoma" w:eastAsia="Frutiger" w:hAnsi="Tahoma" w:cs="Tahoma"/>
          <w:lang w:eastAsia="en-US"/>
        </w:rPr>
        <w:t>pride</w:t>
      </w:r>
      <w:r>
        <w:rPr>
          <w:rFonts w:ascii="Tahoma" w:eastAsia="Frutiger" w:hAnsi="Tahoma" w:cs="Tahoma"/>
          <w:lang w:eastAsia="en-US"/>
        </w:rPr>
        <w:t xml:space="preserve"> </w:t>
      </w:r>
      <w:r w:rsidRPr="00767A56">
        <w:rPr>
          <w:rFonts w:ascii="Tahoma" w:eastAsia="Frutiger" w:hAnsi="Tahoma" w:cs="Tahoma"/>
          <w:lang w:eastAsia="en-US"/>
        </w:rPr>
        <w:t>v</w:t>
      </w:r>
      <w:r>
        <w:rPr>
          <w:rFonts w:ascii="Tahoma" w:eastAsia="Frutiger" w:hAnsi="Tahoma" w:cs="Tahoma"/>
          <w:lang w:eastAsia="en-US"/>
        </w:rPr>
        <w:t xml:space="preserve"> </w:t>
      </w:r>
      <w:r w:rsidRPr="00767A56">
        <w:rPr>
          <w:rFonts w:ascii="Tahoma" w:eastAsia="Frutiger" w:hAnsi="Tahoma" w:cs="Tahoma"/>
          <w:lang w:eastAsia="en-US"/>
        </w:rPr>
        <w:t>zamudo</w:t>
      </w:r>
      <w:r>
        <w:rPr>
          <w:rFonts w:ascii="Tahoma" w:eastAsia="Frutiger" w:hAnsi="Tahoma" w:cs="Tahoma"/>
          <w:lang w:eastAsia="en-US"/>
        </w:rPr>
        <w:t xml:space="preserve"> </w:t>
      </w:r>
      <w:r w:rsidRPr="00767A56">
        <w:rPr>
          <w:rFonts w:ascii="Tahoma" w:eastAsia="Frutiger" w:hAnsi="Tahoma" w:cs="Tahoma"/>
          <w:lang w:eastAsia="en-US"/>
        </w:rPr>
        <w:t>pri</w:t>
      </w:r>
      <w:r>
        <w:rPr>
          <w:rFonts w:ascii="Tahoma" w:eastAsia="Frutiger" w:hAnsi="Tahoma" w:cs="Tahoma"/>
          <w:lang w:eastAsia="en-US"/>
        </w:rPr>
        <w:t xml:space="preserve"> </w:t>
      </w:r>
      <w:r w:rsidRPr="00767A56">
        <w:rPr>
          <w:rFonts w:ascii="Tahoma" w:eastAsia="Frutiger" w:hAnsi="Tahoma" w:cs="Tahoma"/>
          <w:lang w:eastAsia="en-US"/>
        </w:rPr>
        <w:t>plačilu.</w:t>
      </w:r>
    </w:p>
    <w:p w14:paraId="6C090E7F" w14:textId="77777777" w:rsidR="003D4961" w:rsidRPr="004C1F13" w:rsidRDefault="003D4961" w:rsidP="003D4961">
      <w:pPr>
        <w:keepNext/>
        <w:keepLines/>
        <w:jc w:val="both"/>
        <w:rPr>
          <w:rFonts w:ascii="Tahoma" w:eastAsia="Frutiger" w:hAnsi="Tahoma" w:cs="Tahoma"/>
          <w:lang w:eastAsia="en-US"/>
        </w:rPr>
      </w:pPr>
    </w:p>
    <w:p w14:paraId="327E1BF1" w14:textId="77777777" w:rsidR="003D4961" w:rsidRDefault="003D4961" w:rsidP="00CF4F5E">
      <w:pPr>
        <w:pStyle w:val="Odstavekseznama"/>
        <w:keepNext/>
        <w:keepLines/>
        <w:numPr>
          <w:ilvl w:val="0"/>
          <w:numId w:val="21"/>
        </w:numPr>
        <w:ind w:left="426" w:hanging="426"/>
        <w:rPr>
          <w:rFonts w:ascii="Tahoma" w:eastAsia="Frutiger" w:hAnsi="Tahoma" w:cs="Tahoma"/>
          <w:b/>
          <w:lang w:eastAsia="en-US"/>
        </w:rPr>
      </w:pPr>
      <w:r w:rsidRPr="004C1F13">
        <w:rPr>
          <w:rFonts w:ascii="Tahoma" w:eastAsia="Frutiger" w:hAnsi="Tahoma" w:cs="Tahoma"/>
          <w:b/>
          <w:lang w:eastAsia="en-US"/>
        </w:rPr>
        <w:t>PODIZVAJALCI</w:t>
      </w:r>
    </w:p>
    <w:p w14:paraId="2B02C57E" w14:textId="77777777" w:rsidR="003D4961" w:rsidRPr="008A1E65" w:rsidRDefault="003D4961" w:rsidP="003D4961">
      <w:pPr>
        <w:pStyle w:val="Odstavekseznama"/>
        <w:keepNext/>
        <w:keepLines/>
        <w:ind w:left="426"/>
        <w:rPr>
          <w:rFonts w:ascii="Tahoma" w:eastAsia="Frutiger" w:hAnsi="Tahoma" w:cs="Tahoma"/>
          <w:b/>
          <w:lang w:eastAsia="en-US"/>
        </w:rPr>
      </w:pPr>
    </w:p>
    <w:p w14:paraId="245F3D8E" w14:textId="77777777" w:rsidR="003D4961" w:rsidRPr="00B12749" w:rsidRDefault="003D4961" w:rsidP="00CF4F5E">
      <w:pPr>
        <w:keepNext/>
        <w:keepLines/>
        <w:numPr>
          <w:ilvl w:val="0"/>
          <w:numId w:val="20"/>
        </w:numPr>
        <w:jc w:val="center"/>
        <w:rPr>
          <w:rFonts w:ascii="Tahoma" w:eastAsia="Frutiger" w:hAnsi="Tahoma" w:cs="Tahoma"/>
          <w:lang w:eastAsia="en-US"/>
        </w:rPr>
      </w:pPr>
      <w:r>
        <w:rPr>
          <w:rFonts w:ascii="Tahoma" w:eastAsia="Frutiger" w:hAnsi="Tahoma" w:cs="Tahoma"/>
          <w:lang w:eastAsia="en-US"/>
        </w:rPr>
        <w:t xml:space="preserve"> </w:t>
      </w:r>
      <w:r w:rsidRPr="00B12749">
        <w:rPr>
          <w:rFonts w:ascii="Tahoma" w:eastAsia="Frutiger" w:hAnsi="Tahoma" w:cs="Tahoma"/>
          <w:lang w:eastAsia="en-US"/>
        </w:rPr>
        <w:t>člen</w:t>
      </w:r>
    </w:p>
    <w:p w14:paraId="74C92EB3" w14:textId="77777777" w:rsidR="003D4961" w:rsidRPr="004C1F13" w:rsidRDefault="003D4961" w:rsidP="003D4961">
      <w:pPr>
        <w:keepNext/>
        <w:keepLines/>
        <w:jc w:val="center"/>
        <w:rPr>
          <w:rFonts w:ascii="Tahoma" w:eastAsia="Frutiger" w:hAnsi="Tahoma" w:cs="Tahoma"/>
          <w:b/>
          <w:color w:val="000000"/>
          <w:lang w:eastAsia="en-US"/>
        </w:rPr>
      </w:pPr>
      <w:r w:rsidRPr="004C1F13">
        <w:rPr>
          <w:rFonts w:ascii="Tahoma" w:eastAsia="Frutiger" w:hAnsi="Tahoma" w:cs="Tahoma"/>
          <w:b/>
          <w:color w:val="000000"/>
          <w:lang w:eastAsia="en-US"/>
        </w:rPr>
        <w:t>/se</w:t>
      </w:r>
      <w:r>
        <w:rPr>
          <w:rFonts w:ascii="Tahoma" w:eastAsia="Frutiger" w:hAnsi="Tahoma" w:cs="Tahoma"/>
          <w:b/>
          <w:color w:val="000000"/>
          <w:lang w:eastAsia="en-US"/>
        </w:rPr>
        <w:t xml:space="preserve"> </w:t>
      </w:r>
      <w:r w:rsidRPr="004C1F13">
        <w:rPr>
          <w:rFonts w:ascii="Tahoma" w:eastAsia="Frutiger" w:hAnsi="Tahoma" w:cs="Tahoma"/>
          <w:b/>
          <w:color w:val="000000"/>
          <w:lang w:eastAsia="en-US"/>
        </w:rPr>
        <w:t>upošteva</w:t>
      </w:r>
      <w:r>
        <w:rPr>
          <w:rFonts w:ascii="Tahoma" w:eastAsia="Frutiger" w:hAnsi="Tahoma" w:cs="Tahoma"/>
          <w:b/>
          <w:color w:val="000000"/>
          <w:lang w:eastAsia="en-US"/>
        </w:rPr>
        <w:t xml:space="preserve"> </w:t>
      </w:r>
      <w:r w:rsidRPr="004C1F13">
        <w:rPr>
          <w:rFonts w:ascii="Tahoma" w:eastAsia="Frutiger" w:hAnsi="Tahoma" w:cs="Tahoma"/>
          <w:b/>
          <w:color w:val="000000"/>
          <w:lang w:eastAsia="en-US"/>
        </w:rPr>
        <w:t>v</w:t>
      </w:r>
      <w:r>
        <w:rPr>
          <w:rFonts w:ascii="Tahoma" w:eastAsia="Frutiger" w:hAnsi="Tahoma" w:cs="Tahoma"/>
          <w:b/>
          <w:color w:val="000000"/>
          <w:lang w:eastAsia="en-US"/>
        </w:rPr>
        <w:t xml:space="preserve"> </w:t>
      </w:r>
      <w:r w:rsidRPr="004C1F13">
        <w:rPr>
          <w:rFonts w:ascii="Tahoma" w:eastAsia="Frutiger" w:hAnsi="Tahoma" w:cs="Tahoma"/>
          <w:b/>
          <w:color w:val="000000"/>
          <w:lang w:eastAsia="en-US"/>
        </w:rPr>
        <w:t>primeru,</w:t>
      </w:r>
      <w:r>
        <w:rPr>
          <w:rFonts w:ascii="Tahoma" w:eastAsia="Frutiger" w:hAnsi="Tahoma" w:cs="Tahoma"/>
          <w:b/>
          <w:color w:val="000000"/>
          <w:lang w:eastAsia="en-US"/>
        </w:rPr>
        <w:t xml:space="preserve"> </w:t>
      </w:r>
      <w:r w:rsidRPr="004C1F13">
        <w:rPr>
          <w:rFonts w:ascii="Tahoma" w:eastAsia="Frutiger" w:hAnsi="Tahoma" w:cs="Tahoma"/>
          <w:b/>
          <w:color w:val="000000"/>
          <w:lang w:eastAsia="en-US"/>
        </w:rPr>
        <w:t>da</w:t>
      </w:r>
      <w:r>
        <w:rPr>
          <w:rFonts w:ascii="Tahoma" w:eastAsia="Frutiger" w:hAnsi="Tahoma" w:cs="Tahoma"/>
          <w:b/>
          <w:color w:val="000000"/>
          <w:lang w:eastAsia="en-US"/>
        </w:rPr>
        <w:t xml:space="preserve"> </w:t>
      </w:r>
      <w:r w:rsidRPr="004C1F13">
        <w:rPr>
          <w:rFonts w:ascii="Tahoma" w:eastAsia="Frutiger" w:hAnsi="Tahoma" w:cs="Tahoma"/>
          <w:b/>
          <w:color w:val="000000"/>
          <w:lang w:eastAsia="en-US"/>
        </w:rPr>
        <w:t>izvajalec</w:t>
      </w:r>
      <w:r>
        <w:rPr>
          <w:rFonts w:ascii="Tahoma" w:eastAsia="Frutiger" w:hAnsi="Tahoma" w:cs="Tahoma"/>
          <w:b/>
          <w:color w:val="000000"/>
          <w:lang w:eastAsia="en-US"/>
        </w:rPr>
        <w:t xml:space="preserve"> </w:t>
      </w:r>
      <w:r w:rsidRPr="004C1F13">
        <w:rPr>
          <w:rFonts w:ascii="Tahoma" w:eastAsia="Frutiger" w:hAnsi="Tahoma" w:cs="Tahoma"/>
          <w:b/>
          <w:color w:val="000000"/>
          <w:lang w:eastAsia="en-US"/>
        </w:rPr>
        <w:t>nastopa</w:t>
      </w:r>
      <w:r>
        <w:rPr>
          <w:rFonts w:ascii="Tahoma" w:eastAsia="Frutiger" w:hAnsi="Tahoma" w:cs="Tahoma"/>
          <w:b/>
          <w:color w:val="000000"/>
          <w:lang w:eastAsia="en-US"/>
        </w:rPr>
        <w:t xml:space="preserve"> </w:t>
      </w:r>
      <w:r w:rsidRPr="004C1F13">
        <w:rPr>
          <w:rFonts w:ascii="Tahoma" w:eastAsia="Frutiger" w:hAnsi="Tahoma" w:cs="Tahoma"/>
          <w:b/>
          <w:color w:val="000000"/>
          <w:lang w:eastAsia="en-US"/>
        </w:rPr>
        <w:t>s</w:t>
      </w:r>
      <w:r>
        <w:rPr>
          <w:rFonts w:ascii="Tahoma" w:eastAsia="Frutiger" w:hAnsi="Tahoma" w:cs="Tahoma"/>
          <w:b/>
          <w:color w:val="000000"/>
          <w:lang w:eastAsia="en-US"/>
        </w:rPr>
        <w:t xml:space="preserve"> </w:t>
      </w:r>
      <w:r w:rsidRPr="004C1F13">
        <w:rPr>
          <w:rFonts w:ascii="Tahoma" w:eastAsia="Frutiger" w:hAnsi="Tahoma" w:cs="Tahoma"/>
          <w:b/>
          <w:color w:val="000000"/>
          <w:lang w:eastAsia="en-US"/>
        </w:rPr>
        <w:t>podizvajalcem/</w:t>
      </w:r>
    </w:p>
    <w:p w14:paraId="6511791E" w14:textId="77777777" w:rsidR="003D4961" w:rsidRDefault="003D4961" w:rsidP="003D4961">
      <w:pPr>
        <w:keepNext/>
        <w:keepLines/>
        <w:jc w:val="both"/>
        <w:rPr>
          <w:rFonts w:ascii="Tahoma" w:eastAsia="Frutiger" w:hAnsi="Tahoma" w:cs="Tahoma"/>
          <w:lang w:eastAsia="en-US"/>
        </w:rPr>
      </w:pPr>
    </w:p>
    <w:p w14:paraId="6A6069E9"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Izvajalec</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okviru</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nastopa</w:t>
      </w:r>
      <w:r>
        <w:rPr>
          <w:rFonts w:ascii="Tahoma" w:eastAsia="Frutiger" w:hAnsi="Tahoma" w:cs="Tahoma"/>
          <w:lang w:eastAsia="en-US"/>
        </w:rPr>
        <w:t xml:space="preserve"> </w:t>
      </w:r>
      <w:r w:rsidRPr="004C1F13">
        <w:rPr>
          <w:rFonts w:ascii="Tahoma" w:eastAsia="Frutiger" w:hAnsi="Tahoma" w:cs="Tahoma"/>
          <w:lang w:eastAsia="en-US"/>
        </w:rPr>
        <w:t>skupaj</w:t>
      </w:r>
      <w:r>
        <w:rPr>
          <w:rFonts w:ascii="Tahoma" w:eastAsia="Frutiger" w:hAnsi="Tahoma" w:cs="Tahoma"/>
          <w:lang w:eastAsia="en-US"/>
        </w:rPr>
        <w:t xml:space="preserve"> </w:t>
      </w:r>
      <w:r w:rsidRPr="004C1F13">
        <w:rPr>
          <w:rFonts w:ascii="Tahoma" w:eastAsia="Frutiger" w:hAnsi="Tahoma" w:cs="Tahoma"/>
          <w:lang w:eastAsia="en-US"/>
        </w:rPr>
        <w:t>z</w:t>
      </w:r>
      <w:r>
        <w:rPr>
          <w:rFonts w:ascii="Tahoma" w:eastAsia="Frutiger" w:hAnsi="Tahoma" w:cs="Tahoma"/>
          <w:lang w:eastAsia="en-US"/>
        </w:rPr>
        <w:t xml:space="preserve"> </w:t>
      </w:r>
      <w:r w:rsidRPr="004C1F13">
        <w:rPr>
          <w:rFonts w:ascii="Tahoma" w:eastAsia="Frutiger" w:hAnsi="Tahoma" w:cs="Tahoma"/>
          <w:lang w:eastAsia="en-US"/>
        </w:rPr>
        <w:t>naslednjim</w:t>
      </w:r>
      <w:r>
        <w:rPr>
          <w:rFonts w:ascii="Tahoma" w:eastAsia="Frutiger" w:hAnsi="Tahoma" w:cs="Tahoma"/>
          <w:lang w:eastAsia="en-US"/>
        </w:rPr>
        <w:t>/</w:t>
      </w:r>
      <w:r w:rsidRPr="004C1F13">
        <w:rPr>
          <w:rFonts w:ascii="Tahoma" w:eastAsia="Frutiger" w:hAnsi="Tahoma" w:cs="Tahoma"/>
          <w:lang w:eastAsia="en-US"/>
        </w:rPr>
        <w:t>i</w:t>
      </w:r>
      <w:r>
        <w:rPr>
          <w:rFonts w:ascii="Tahoma" w:eastAsia="Frutiger" w:hAnsi="Tahoma" w:cs="Tahoma"/>
          <w:lang w:eastAsia="en-US"/>
        </w:rPr>
        <w:t xml:space="preserve"> </w:t>
      </w:r>
      <w:r w:rsidRPr="004C1F13">
        <w:rPr>
          <w:rFonts w:ascii="Tahoma" w:eastAsia="Frutiger" w:hAnsi="Tahoma" w:cs="Tahoma"/>
          <w:lang w:eastAsia="en-US"/>
        </w:rPr>
        <w:t>podizvajal</w:t>
      </w:r>
      <w:r>
        <w:rPr>
          <w:rFonts w:ascii="Tahoma" w:eastAsia="Frutiger" w:hAnsi="Tahoma" w:cs="Tahoma"/>
          <w:lang w:eastAsia="en-US"/>
        </w:rPr>
        <w:t>e</w:t>
      </w:r>
      <w:r w:rsidRPr="004C1F13">
        <w:rPr>
          <w:rFonts w:ascii="Tahoma" w:eastAsia="Frutiger" w:hAnsi="Tahoma" w:cs="Tahoma"/>
          <w:lang w:eastAsia="en-US"/>
        </w:rPr>
        <w:t>c</w:t>
      </w:r>
      <w:r>
        <w:rPr>
          <w:rFonts w:ascii="Tahoma" w:eastAsia="Frutiger" w:hAnsi="Tahoma" w:cs="Tahoma"/>
          <w:lang w:eastAsia="en-US"/>
        </w:rPr>
        <w:t>/</w:t>
      </w:r>
      <w:r w:rsidRPr="004C1F13">
        <w:rPr>
          <w:rFonts w:ascii="Tahoma" w:eastAsia="Frutiger" w:hAnsi="Tahoma" w:cs="Tahoma"/>
          <w:lang w:eastAsia="en-US"/>
        </w:rPr>
        <w:t>i:</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3D4961" w:rsidRPr="004C1F13" w14:paraId="6DA73487" w14:textId="77777777" w:rsidTr="00960237">
        <w:trPr>
          <w:trHeight w:val="269"/>
          <w:jc w:val="center"/>
        </w:trPr>
        <w:tc>
          <w:tcPr>
            <w:tcW w:w="3527" w:type="dxa"/>
            <w:tcMar>
              <w:top w:w="0" w:type="dxa"/>
              <w:left w:w="108" w:type="dxa"/>
              <w:bottom w:w="0" w:type="dxa"/>
              <w:right w:w="108" w:type="dxa"/>
            </w:tcMar>
            <w:vAlign w:val="center"/>
            <w:hideMark/>
          </w:tcPr>
          <w:p w14:paraId="0FCBECB5" w14:textId="77777777" w:rsidR="003D4961" w:rsidRPr="004C1F13" w:rsidRDefault="003D4961" w:rsidP="00960237">
            <w:pPr>
              <w:keepNext/>
              <w:keepLines/>
              <w:rPr>
                <w:rFonts w:ascii="Tahoma" w:eastAsia="Frutiger" w:hAnsi="Tahoma" w:cs="Tahoma"/>
                <w:lang w:eastAsia="en-US"/>
              </w:rPr>
            </w:pPr>
            <w:r w:rsidRPr="004C1F13">
              <w:rPr>
                <w:rFonts w:ascii="Tahoma" w:eastAsia="Frutiger" w:hAnsi="Tahoma" w:cs="Tahoma"/>
                <w:lang w:eastAsia="en-US"/>
              </w:rPr>
              <w:t>Naziv</w:t>
            </w:r>
            <w:r>
              <w:rPr>
                <w:rFonts w:ascii="Tahoma" w:eastAsia="Frutiger" w:hAnsi="Tahoma" w:cs="Tahoma"/>
                <w:lang w:eastAsia="en-US"/>
              </w:rPr>
              <w:t xml:space="preserve"> </w:t>
            </w:r>
            <w:r w:rsidRPr="004C1F13">
              <w:rPr>
                <w:rFonts w:ascii="Tahoma" w:eastAsia="Frutiger" w:hAnsi="Tahoma" w:cs="Tahoma"/>
                <w:lang w:eastAsia="en-US"/>
              </w:rPr>
              <w:t>podizvajalca</w:t>
            </w:r>
          </w:p>
        </w:tc>
        <w:tc>
          <w:tcPr>
            <w:tcW w:w="5633" w:type="dxa"/>
            <w:tcMar>
              <w:top w:w="0" w:type="dxa"/>
              <w:left w:w="108" w:type="dxa"/>
              <w:bottom w:w="0" w:type="dxa"/>
              <w:right w:w="108" w:type="dxa"/>
            </w:tcMar>
            <w:vAlign w:val="center"/>
          </w:tcPr>
          <w:p w14:paraId="1D44A629" w14:textId="77777777" w:rsidR="003D4961" w:rsidRPr="004C1F13" w:rsidRDefault="003D4961" w:rsidP="00960237">
            <w:pPr>
              <w:keepNext/>
              <w:keepLines/>
              <w:rPr>
                <w:rFonts w:ascii="Tahoma" w:eastAsia="Frutiger" w:hAnsi="Tahoma" w:cs="Tahoma"/>
                <w:lang w:eastAsia="en-US"/>
              </w:rPr>
            </w:pPr>
          </w:p>
        </w:tc>
      </w:tr>
      <w:tr w:rsidR="003D4961" w:rsidRPr="004C1F13" w14:paraId="141249A7" w14:textId="77777777" w:rsidTr="00960237">
        <w:trPr>
          <w:trHeight w:val="273"/>
          <w:jc w:val="center"/>
        </w:trPr>
        <w:tc>
          <w:tcPr>
            <w:tcW w:w="3527" w:type="dxa"/>
            <w:tcMar>
              <w:top w:w="0" w:type="dxa"/>
              <w:left w:w="108" w:type="dxa"/>
              <w:bottom w:w="0" w:type="dxa"/>
              <w:right w:w="108" w:type="dxa"/>
            </w:tcMar>
            <w:vAlign w:val="center"/>
            <w:hideMark/>
          </w:tcPr>
          <w:p w14:paraId="429723BE" w14:textId="77777777" w:rsidR="003D4961" w:rsidRPr="004C1F13" w:rsidRDefault="003D4961" w:rsidP="00960237">
            <w:pPr>
              <w:keepNext/>
              <w:keepLines/>
              <w:rPr>
                <w:rFonts w:ascii="Tahoma" w:eastAsia="Frutiger" w:hAnsi="Tahoma" w:cs="Tahoma"/>
                <w:lang w:eastAsia="en-US"/>
              </w:rPr>
            </w:pPr>
            <w:r w:rsidRPr="004C1F13">
              <w:rPr>
                <w:rFonts w:ascii="Tahoma" w:eastAsia="Frutiger" w:hAnsi="Tahoma" w:cs="Tahoma"/>
                <w:lang w:eastAsia="en-US"/>
              </w:rPr>
              <w:t>Polni</w:t>
            </w:r>
            <w:r>
              <w:rPr>
                <w:rFonts w:ascii="Tahoma" w:eastAsia="Frutiger" w:hAnsi="Tahoma" w:cs="Tahoma"/>
                <w:lang w:eastAsia="en-US"/>
              </w:rPr>
              <w:t xml:space="preserve"> </w:t>
            </w:r>
            <w:r w:rsidRPr="004C1F13">
              <w:rPr>
                <w:rFonts w:ascii="Tahoma" w:eastAsia="Frutiger" w:hAnsi="Tahoma" w:cs="Tahoma"/>
                <w:lang w:eastAsia="en-US"/>
              </w:rPr>
              <w:t>naslov</w:t>
            </w:r>
          </w:p>
        </w:tc>
        <w:tc>
          <w:tcPr>
            <w:tcW w:w="5633" w:type="dxa"/>
            <w:tcMar>
              <w:top w:w="0" w:type="dxa"/>
              <w:left w:w="108" w:type="dxa"/>
              <w:bottom w:w="0" w:type="dxa"/>
              <w:right w:w="108" w:type="dxa"/>
            </w:tcMar>
            <w:vAlign w:val="center"/>
          </w:tcPr>
          <w:p w14:paraId="3B42FDE0" w14:textId="77777777" w:rsidR="003D4961" w:rsidRPr="004C1F13" w:rsidRDefault="003D4961" w:rsidP="00960237">
            <w:pPr>
              <w:keepNext/>
              <w:keepLines/>
              <w:rPr>
                <w:rFonts w:ascii="Tahoma" w:eastAsia="Frutiger" w:hAnsi="Tahoma" w:cs="Tahoma"/>
                <w:lang w:eastAsia="en-US"/>
              </w:rPr>
            </w:pPr>
          </w:p>
        </w:tc>
      </w:tr>
      <w:tr w:rsidR="003D4961" w:rsidRPr="004C1F13" w14:paraId="38A0AC16" w14:textId="77777777" w:rsidTr="00960237">
        <w:trPr>
          <w:trHeight w:val="278"/>
          <w:jc w:val="center"/>
        </w:trPr>
        <w:tc>
          <w:tcPr>
            <w:tcW w:w="3527" w:type="dxa"/>
            <w:tcMar>
              <w:top w:w="0" w:type="dxa"/>
              <w:left w:w="108" w:type="dxa"/>
              <w:bottom w:w="0" w:type="dxa"/>
              <w:right w:w="108" w:type="dxa"/>
            </w:tcMar>
            <w:vAlign w:val="center"/>
            <w:hideMark/>
          </w:tcPr>
          <w:p w14:paraId="1CA045E4" w14:textId="77777777" w:rsidR="003D4961" w:rsidRPr="004C1F13" w:rsidRDefault="003D4961" w:rsidP="00960237">
            <w:pPr>
              <w:keepNext/>
              <w:keepLines/>
              <w:rPr>
                <w:rFonts w:ascii="Tahoma" w:eastAsia="Frutiger" w:hAnsi="Tahoma" w:cs="Tahoma"/>
                <w:lang w:eastAsia="en-US"/>
              </w:rPr>
            </w:pPr>
            <w:r w:rsidRPr="004C1F13">
              <w:rPr>
                <w:rFonts w:ascii="Tahoma" w:eastAsia="Frutiger" w:hAnsi="Tahoma" w:cs="Tahoma"/>
                <w:lang w:eastAsia="en-US"/>
              </w:rPr>
              <w:t>Podizvajalec</w:t>
            </w:r>
            <w:r>
              <w:rPr>
                <w:rFonts w:ascii="Tahoma" w:eastAsia="Frutiger" w:hAnsi="Tahoma" w:cs="Tahoma"/>
                <w:lang w:eastAsia="en-US"/>
              </w:rPr>
              <w:t xml:space="preserve"> </w:t>
            </w:r>
            <w:r w:rsidRPr="004C1F13">
              <w:rPr>
                <w:rFonts w:ascii="Tahoma" w:eastAsia="Frutiger" w:hAnsi="Tahoma" w:cs="Tahoma"/>
                <w:lang w:eastAsia="en-US"/>
              </w:rPr>
              <w:t>zahteva</w:t>
            </w:r>
            <w:r>
              <w:rPr>
                <w:rFonts w:ascii="Tahoma" w:eastAsia="Frutiger" w:hAnsi="Tahoma" w:cs="Tahoma"/>
                <w:lang w:eastAsia="en-US"/>
              </w:rPr>
              <w:t xml:space="preserve"> </w:t>
            </w:r>
            <w:r w:rsidRPr="004C1F13">
              <w:rPr>
                <w:rFonts w:ascii="Tahoma" w:eastAsia="Frutiger" w:hAnsi="Tahoma" w:cs="Tahoma"/>
                <w:lang w:eastAsia="en-US"/>
              </w:rPr>
              <w:t>neposredno</w:t>
            </w:r>
            <w:r>
              <w:rPr>
                <w:rFonts w:ascii="Tahoma" w:eastAsia="Frutiger" w:hAnsi="Tahoma" w:cs="Tahoma"/>
                <w:lang w:eastAsia="en-US"/>
              </w:rPr>
              <w:t xml:space="preserve"> </w:t>
            </w:r>
            <w:r w:rsidRPr="004C1F13">
              <w:rPr>
                <w:rFonts w:ascii="Tahoma" w:eastAsia="Frutiger" w:hAnsi="Tahoma" w:cs="Tahoma"/>
                <w:lang w:eastAsia="en-US"/>
              </w:rPr>
              <w:t>plačilo</w:t>
            </w:r>
            <w:r>
              <w:rPr>
                <w:rFonts w:ascii="Tahoma" w:eastAsia="Frutiger" w:hAnsi="Tahoma" w:cs="Tahoma"/>
                <w:lang w:eastAsia="en-US"/>
              </w:rPr>
              <w:t xml:space="preserve"> </w:t>
            </w:r>
          </w:p>
        </w:tc>
        <w:tc>
          <w:tcPr>
            <w:tcW w:w="5633" w:type="dxa"/>
            <w:tcMar>
              <w:top w:w="0" w:type="dxa"/>
              <w:left w:w="108" w:type="dxa"/>
              <w:bottom w:w="0" w:type="dxa"/>
              <w:right w:w="108" w:type="dxa"/>
            </w:tcMar>
            <w:vAlign w:val="center"/>
            <w:hideMark/>
          </w:tcPr>
          <w:p w14:paraId="4BA5F479" w14:textId="77777777" w:rsidR="003D4961" w:rsidRPr="004C1F13" w:rsidRDefault="003D4961" w:rsidP="00960237">
            <w:pPr>
              <w:keepNext/>
              <w:keepLines/>
              <w:jc w:val="center"/>
              <w:rPr>
                <w:rFonts w:ascii="Tahoma" w:eastAsia="Frutiger" w:hAnsi="Tahoma" w:cs="Tahoma"/>
                <w:lang w:eastAsia="en-US"/>
              </w:rPr>
            </w:pPr>
            <w:r w:rsidRPr="004C1F13">
              <w:rPr>
                <w:rFonts w:ascii="Tahoma" w:eastAsia="Frutiger" w:hAnsi="Tahoma" w:cs="Tahoma"/>
                <w:lang w:eastAsia="en-US"/>
              </w:rPr>
              <w:t>DA</w:t>
            </w:r>
            <w:r>
              <w:rPr>
                <w:rFonts w:ascii="Tahoma" w:eastAsia="Frutiger" w:hAnsi="Tahoma" w:cs="Tahoma"/>
                <w:lang w:eastAsia="en-US"/>
              </w:rPr>
              <w:t xml:space="preserve"> </w:t>
            </w:r>
            <w:r w:rsidRPr="004C1F13">
              <w:rPr>
                <w:rFonts w:ascii="Tahoma" w:eastAsia="Frutiger" w:hAnsi="Tahoma" w:cs="Tahoma"/>
                <w:lang w:eastAsia="en-US"/>
              </w:rPr>
              <w:t>/</w:t>
            </w:r>
            <w:r>
              <w:rPr>
                <w:rFonts w:ascii="Tahoma" w:eastAsia="Frutiger" w:hAnsi="Tahoma" w:cs="Tahoma"/>
                <w:lang w:eastAsia="en-US"/>
              </w:rPr>
              <w:t xml:space="preserve"> </w:t>
            </w:r>
            <w:r w:rsidRPr="004C1F13">
              <w:rPr>
                <w:rFonts w:ascii="Tahoma" w:eastAsia="Frutiger" w:hAnsi="Tahoma" w:cs="Tahoma"/>
                <w:lang w:eastAsia="en-US"/>
              </w:rPr>
              <w:t>NE</w:t>
            </w:r>
          </w:p>
        </w:tc>
      </w:tr>
      <w:tr w:rsidR="003D4961" w:rsidRPr="004C1F13" w14:paraId="502F1BD6" w14:textId="77777777" w:rsidTr="00960237">
        <w:trPr>
          <w:trHeight w:val="267"/>
          <w:jc w:val="center"/>
        </w:trPr>
        <w:tc>
          <w:tcPr>
            <w:tcW w:w="3527" w:type="dxa"/>
            <w:tcMar>
              <w:top w:w="0" w:type="dxa"/>
              <w:left w:w="108" w:type="dxa"/>
              <w:bottom w:w="0" w:type="dxa"/>
              <w:right w:w="108" w:type="dxa"/>
            </w:tcMar>
            <w:vAlign w:val="center"/>
            <w:hideMark/>
          </w:tcPr>
          <w:p w14:paraId="06F69193" w14:textId="77777777" w:rsidR="003D4961" w:rsidRPr="004C1F13" w:rsidRDefault="003D4961" w:rsidP="00960237">
            <w:pPr>
              <w:keepNext/>
              <w:keepLines/>
              <w:rPr>
                <w:rFonts w:ascii="Tahoma" w:eastAsia="Frutiger" w:hAnsi="Tahoma" w:cs="Tahoma"/>
                <w:lang w:eastAsia="en-US"/>
              </w:rPr>
            </w:pPr>
            <w:r w:rsidRPr="004C1F13">
              <w:rPr>
                <w:rFonts w:ascii="Tahoma" w:eastAsia="Frutiger" w:hAnsi="Tahoma" w:cs="Tahoma"/>
                <w:lang w:eastAsia="en-US"/>
              </w:rPr>
              <w:t>Vsi</w:t>
            </w:r>
            <w:r>
              <w:rPr>
                <w:rFonts w:ascii="Tahoma" w:eastAsia="Frutiger" w:hAnsi="Tahoma" w:cs="Tahoma"/>
                <w:lang w:eastAsia="en-US"/>
              </w:rPr>
              <w:t xml:space="preserve"> </w:t>
            </w:r>
            <w:r w:rsidRPr="004C1F13">
              <w:rPr>
                <w:rFonts w:ascii="Tahoma" w:eastAsia="Frutiger" w:hAnsi="Tahoma" w:cs="Tahoma"/>
                <w:lang w:eastAsia="en-US"/>
              </w:rPr>
              <w:t>zakoniti</w:t>
            </w:r>
            <w:r>
              <w:rPr>
                <w:rFonts w:ascii="Tahoma" w:eastAsia="Frutiger" w:hAnsi="Tahoma" w:cs="Tahoma"/>
                <w:lang w:eastAsia="en-US"/>
              </w:rPr>
              <w:t xml:space="preserve"> </w:t>
            </w:r>
            <w:r w:rsidRPr="004C1F13">
              <w:rPr>
                <w:rFonts w:ascii="Tahoma" w:eastAsia="Frutiger" w:hAnsi="Tahoma" w:cs="Tahoma"/>
                <w:lang w:eastAsia="en-US"/>
              </w:rPr>
              <w:t>zastopniki</w:t>
            </w:r>
            <w:r>
              <w:rPr>
                <w:rFonts w:ascii="Tahoma" w:eastAsia="Frutiger" w:hAnsi="Tahoma" w:cs="Tahoma"/>
                <w:lang w:eastAsia="en-US"/>
              </w:rPr>
              <w:t xml:space="preserve"> </w:t>
            </w:r>
            <w:r w:rsidRPr="004C1F13">
              <w:rPr>
                <w:rFonts w:ascii="Tahoma" w:eastAsia="Frutiger" w:hAnsi="Tahoma" w:cs="Tahoma"/>
                <w:lang w:eastAsia="en-US"/>
              </w:rPr>
              <w:t>podizvajalca</w:t>
            </w:r>
            <w:r>
              <w:rPr>
                <w:rFonts w:ascii="Tahoma" w:eastAsia="Frutiger" w:hAnsi="Tahoma" w:cs="Tahoma"/>
                <w:lang w:eastAsia="en-US"/>
              </w:rPr>
              <w:t xml:space="preserve"> </w:t>
            </w:r>
          </w:p>
        </w:tc>
        <w:tc>
          <w:tcPr>
            <w:tcW w:w="5633" w:type="dxa"/>
            <w:tcMar>
              <w:top w:w="0" w:type="dxa"/>
              <w:left w:w="108" w:type="dxa"/>
              <w:bottom w:w="0" w:type="dxa"/>
              <w:right w:w="108" w:type="dxa"/>
            </w:tcMar>
            <w:vAlign w:val="center"/>
          </w:tcPr>
          <w:p w14:paraId="3C3B761D" w14:textId="77777777" w:rsidR="003D4961" w:rsidRPr="004C1F13" w:rsidRDefault="003D4961" w:rsidP="00960237">
            <w:pPr>
              <w:keepNext/>
              <w:keepLines/>
              <w:rPr>
                <w:rFonts w:ascii="Tahoma" w:eastAsia="Frutiger" w:hAnsi="Tahoma" w:cs="Tahoma"/>
                <w:lang w:eastAsia="en-US"/>
              </w:rPr>
            </w:pPr>
          </w:p>
        </w:tc>
      </w:tr>
      <w:tr w:rsidR="003D4961" w:rsidRPr="004C1F13" w14:paraId="239F7C80" w14:textId="77777777" w:rsidTr="00960237">
        <w:trPr>
          <w:trHeight w:val="285"/>
          <w:jc w:val="center"/>
        </w:trPr>
        <w:tc>
          <w:tcPr>
            <w:tcW w:w="3527" w:type="dxa"/>
            <w:tcMar>
              <w:top w:w="0" w:type="dxa"/>
              <w:left w:w="108" w:type="dxa"/>
              <w:bottom w:w="0" w:type="dxa"/>
              <w:right w:w="108" w:type="dxa"/>
            </w:tcMar>
            <w:vAlign w:val="center"/>
            <w:hideMark/>
          </w:tcPr>
          <w:p w14:paraId="3A4BD0C3" w14:textId="77777777" w:rsidR="003D4961" w:rsidRPr="004C1F13" w:rsidRDefault="003D4961" w:rsidP="00960237">
            <w:pPr>
              <w:keepNext/>
              <w:keepLines/>
              <w:rPr>
                <w:rFonts w:ascii="Tahoma" w:eastAsia="Frutiger" w:hAnsi="Tahoma" w:cs="Tahoma"/>
                <w:lang w:eastAsia="en-US"/>
              </w:rPr>
            </w:pPr>
            <w:r w:rsidRPr="004C1F13">
              <w:rPr>
                <w:rFonts w:ascii="Tahoma" w:eastAsia="Frutiger" w:hAnsi="Tahoma" w:cs="Tahoma"/>
                <w:lang w:eastAsia="en-US"/>
              </w:rPr>
              <w:t>Matična</w:t>
            </w:r>
            <w:r>
              <w:rPr>
                <w:rFonts w:ascii="Tahoma" w:eastAsia="Frutiger" w:hAnsi="Tahoma" w:cs="Tahoma"/>
                <w:lang w:eastAsia="en-US"/>
              </w:rPr>
              <w:t xml:space="preserve"> </w:t>
            </w:r>
            <w:r w:rsidRPr="004C1F13">
              <w:rPr>
                <w:rFonts w:ascii="Tahoma" w:eastAsia="Frutiger" w:hAnsi="Tahoma" w:cs="Tahoma"/>
                <w:lang w:eastAsia="en-US"/>
              </w:rPr>
              <w:t>številka</w:t>
            </w:r>
            <w:r>
              <w:rPr>
                <w:rFonts w:ascii="Tahoma" w:eastAsia="Frutiger" w:hAnsi="Tahoma" w:cs="Tahoma"/>
                <w:lang w:eastAsia="en-US"/>
              </w:rPr>
              <w:t xml:space="preserve"> </w:t>
            </w:r>
            <w:r w:rsidRPr="004C1F13">
              <w:rPr>
                <w:rFonts w:ascii="Tahoma" w:eastAsia="Frutiger" w:hAnsi="Tahoma" w:cs="Tahoma"/>
                <w:lang w:eastAsia="en-US"/>
              </w:rPr>
              <w:t>podizvajalca</w:t>
            </w:r>
          </w:p>
        </w:tc>
        <w:tc>
          <w:tcPr>
            <w:tcW w:w="5633" w:type="dxa"/>
            <w:tcMar>
              <w:top w:w="0" w:type="dxa"/>
              <w:left w:w="108" w:type="dxa"/>
              <w:bottom w:w="0" w:type="dxa"/>
              <w:right w:w="108" w:type="dxa"/>
            </w:tcMar>
            <w:vAlign w:val="center"/>
          </w:tcPr>
          <w:p w14:paraId="09949186" w14:textId="77777777" w:rsidR="003D4961" w:rsidRPr="004C1F13" w:rsidRDefault="003D4961" w:rsidP="00960237">
            <w:pPr>
              <w:keepNext/>
              <w:keepLines/>
              <w:rPr>
                <w:rFonts w:ascii="Tahoma" w:eastAsia="Frutiger" w:hAnsi="Tahoma" w:cs="Tahoma"/>
                <w:lang w:eastAsia="en-US"/>
              </w:rPr>
            </w:pPr>
          </w:p>
        </w:tc>
      </w:tr>
      <w:tr w:rsidR="003D4961" w:rsidRPr="004C1F13" w14:paraId="4F007940" w14:textId="77777777" w:rsidTr="00960237">
        <w:trPr>
          <w:trHeight w:val="261"/>
          <w:jc w:val="center"/>
        </w:trPr>
        <w:tc>
          <w:tcPr>
            <w:tcW w:w="3527" w:type="dxa"/>
            <w:tcMar>
              <w:top w:w="0" w:type="dxa"/>
              <w:left w:w="108" w:type="dxa"/>
              <w:bottom w:w="0" w:type="dxa"/>
              <w:right w:w="108" w:type="dxa"/>
            </w:tcMar>
            <w:vAlign w:val="center"/>
            <w:hideMark/>
          </w:tcPr>
          <w:p w14:paraId="38780488" w14:textId="77777777" w:rsidR="003D4961" w:rsidRPr="004C1F13" w:rsidRDefault="003D4961" w:rsidP="00960237">
            <w:pPr>
              <w:keepNext/>
              <w:keepLines/>
              <w:rPr>
                <w:rFonts w:ascii="Tahoma" w:eastAsia="Frutiger" w:hAnsi="Tahoma" w:cs="Tahoma"/>
                <w:lang w:eastAsia="en-US"/>
              </w:rPr>
            </w:pPr>
            <w:r w:rsidRPr="004C1F13">
              <w:rPr>
                <w:rFonts w:ascii="Tahoma" w:eastAsia="Frutiger" w:hAnsi="Tahoma" w:cs="Tahoma"/>
                <w:lang w:eastAsia="en-US"/>
              </w:rPr>
              <w:t>Davčna</w:t>
            </w:r>
            <w:r>
              <w:rPr>
                <w:rFonts w:ascii="Tahoma" w:eastAsia="Frutiger" w:hAnsi="Tahoma" w:cs="Tahoma"/>
                <w:lang w:eastAsia="en-US"/>
              </w:rPr>
              <w:t xml:space="preserve"> </w:t>
            </w:r>
            <w:r w:rsidRPr="004C1F13">
              <w:rPr>
                <w:rFonts w:ascii="Tahoma" w:eastAsia="Frutiger" w:hAnsi="Tahoma" w:cs="Tahoma"/>
                <w:lang w:eastAsia="en-US"/>
              </w:rPr>
              <w:t>številka</w:t>
            </w:r>
            <w:r>
              <w:rPr>
                <w:rFonts w:ascii="Tahoma" w:eastAsia="Frutiger" w:hAnsi="Tahoma" w:cs="Tahoma"/>
                <w:lang w:eastAsia="en-US"/>
              </w:rPr>
              <w:t xml:space="preserve"> </w:t>
            </w:r>
            <w:r w:rsidRPr="004C1F13">
              <w:rPr>
                <w:rFonts w:ascii="Tahoma" w:eastAsia="Frutiger" w:hAnsi="Tahoma" w:cs="Tahoma"/>
                <w:lang w:eastAsia="en-US"/>
              </w:rPr>
              <w:t>podizvajalca</w:t>
            </w:r>
          </w:p>
        </w:tc>
        <w:tc>
          <w:tcPr>
            <w:tcW w:w="5633" w:type="dxa"/>
            <w:tcMar>
              <w:top w:w="0" w:type="dxa"/>
              <w:left w:w="108" w:type="dxa"/>
              <w:bottom w:w="0" w:type="dxa"/>
              <w:right w:w="108" w:type="dxa"/>
            </w:tcMar>
            <w:vAlign w:val="center"/>
          </w:tcPr>
          <w:p w14:paraId="6F529A90" w14:textId="77777777" w:rsidR="003D4961" w:rsidRPr="004C1F13" w:rsidRDefault="003D4961" w:rsidP="00960237">
            <w:pPr>
              <w:keepNext/>
              <w:keepLines/>
              <w:rPr>
                <w:rFonts w:ascii="Tahoma" w:eastAsia="Frutiger" w:hAnsi="Tahoma" w:cs="Tahoma"/>
                <w:lang w:eastAsia="en-US"/>
              </w:rPr>
            </w:pPr>
          </w:p>
        </w:tc>
      </w:tr>
      <w:tr w:rsidR="003D4961" w:rsidRPr="004C1F13" w14:paraId="6DDC5C11" w14:textId="77777777" w:rsidTr="00960237">
        <w:trPr>
          <w:trHeight w:val="279"/>
          <w:jc w:val="center"/>
        </w:trPr>
        <w:tc>
          <w:tcPr>
            <w:tcW w:w="3527" w:type="dxa"/>
            <w:tcMar>
              <w:top w:w="0" w:type="dxa"/>
              <w:left w:w="108" w:type="dxa"/>
              <w:bottom w:w="0" w:type="dxa"/>
              <w:right w:w="108" w:type="dxa"/>
            </w:tcMar>
            <w:vAlign w:val="center"/>
            <w:hideMark/>
          </w:tcPr>
          <w:p w14:paraId="60387EAA" w14:textId="77777777" w:rsidR="003D4961" w:rsidRPr="004C1F13" w:rsidRDefault="003D4961" w:rsidP="00960237">
            <w:pPr>
              <w:keepNext/>
              <w:keepLines/>
              <w:rPr>
                <w:rFonts w:ascii="Tahoma" w:eastAsia="Frutiger" w:hAnsi="Tahoma" w:cs="Tahoma"/>
                <w:lang w:eastAsia="en-US"/>
              </w:rPr>
            </w:pPr>
            <w:r w:rsidRPr="004C1F13">
              <w:rPr>
                <w:rFonts w:ascii="Tahoma" w:eastAsia="Frutiger" w:hAnsi="Tahoma" w:cs="Tahoma"/>
                <w:lang w:eastAsia="en-US"/>
              </w:rPr>
              <w:t>Transakcijski</w:t>
            </w:r>
            <w:r>
              <w:rPr>
                <w:rFonts w:ascii="Tahoma" w:eastAsia="Frutiger" w:hAnsi="Tahoma" w:cs="Tahoma"/>
                <w:lang w:eastAsia="en-US"/>
              </w:rPr>
              <w:t xml:space="preserve"> </w:t>
            </w:r>
            <w:r w:rsidRPr="004C1F13">
              <w:rPr>
                <w:rFonts w:ascii="Tahoma" w:eastAsia="Frutiger" w:hAnsi="Tahoma" w:cs="Tahoma"/>
                <w:lang w:eastAsia="en-US"/>
              </w:rPr>
              <w:t>račun</w:t>
            </w:r>
            <w:r>
              <w:rPr>
                <w:rFonts w:ascii="Tahoma" w:eastAsia="Frutiger" w:hAnsi="Tahoma" w:cs="Tahoma"/>
                <w:lang w:eastAsia="en-US"/>
              </w:rPr>
              <w:t xml:space="preserve"> </w:t>
            </w:r>
            <w:r w:rsidRPr="004C1F13">
              <w:rPr>
                <w:rFonts w:ascii="Tahoma" w:eastAsia="Frutiger" w:hAnsi="Tahoma" w:cs="Tahoma"/>
                <w:lang w:eastAsia="en-US"/>
              </w:rPr>
              <w:t>podizvajalca</w:t>
            </w:r>
          </w:p>
        </w:tc>
        <w:tc>
          <w:tcPr>
            <w:tcW w:w="5633" w:type="dxa"/>
            <w:tcMar>
              <w:top w:w="0" w:type="dxa"/>
              <w:left w:w="108" w:type="dxa"/>
              <w:bottom w:w="0" w:type="dxa"/>
              <w:right w:w="108" w:type="dxa"/>
            </w:tcMar>
            <w:vAlign w:val="center"/>
          </w:tcPr>
          <w:p w14:paraId="7260279B" w14:textId="77777777" w:rsidR="003D4961" w:rsidRPr="004C1F13" w:rsidRDefault="003D4961" w:rsidP="00960237">
            <w:pPr>
              <w:keepNext/>
              <w:keepLines/>
              <w:rPr>
                <w:rFonts w:ascii="Tahoma" w:eastAsia="Frutiger" w:hAnsi="Tahoma" w:cs="Tahoma"/>
                <w:lang w:eastAsia="en-US"/>
              </w:rPr>
            </w:pPr>
          </w:p>
        </w:tc>
      </w:tr>
      <w:tr w:rsidR="003D4961" w:rsidRPr="004C1F13" w14:paraId="487C5F5F" w14:textId="77777777" w:rsidTr="00960237">
        <w:trPr>
          <w:trHeight w:val="301"/>
          <w:jc w:val="center"/>
        </w:trPr>
        <w:tc>
          <w:tcPr>
            <w:tcW w:w="3527" w:type="dxa"/>
            <w:tcMar>
              <w:top w:w="0" w:type="dxa"/>
              <w:left w:w="108" w:type="dxa"/>
              <w:bottom w:w="0" w:type="dxa"/>
              <w:right w:w="108" w:type="dxa"/>
            </w:tcMar>
            <w:vAlign w:val="center"/>
            <w:hideMark/>
          </w:tcPr>
          <w:p w14:paraId="39C4F4A2" w14:textId="77777777" w:rsidR="003D4961" w:rsidRPr="004C1F13" w:rsidRDefault="003D4961" w:rsidP="00960237">
            <w:pPr>
              <w:keepNext/>
              <w:keepLines/>
              <w:rPr>
                <w:rFonts w:ascii="Tahoma" w:eastAsia="Frutiger" w:hAnsi="Tahoma" w:cs="Tahoma"/>
                <w:lang w:eastAsia="en-US"/>
              </w:rPr>
            </w:pPr>
            <w:r w:rsidRPr="004C1F13">
              <w:rPr>
                <w:rFonts w:ascii="Tahoma" w:eastAsia="Frutiger" w:hAnsi="Tahoma" w:cs="Tahoma"/>
                <w:lang w:eastAsia="en-US"/>
              </w:rPr>
              <w:t>Del</w:t>
            </w:r>
            <w:r>
              <w:rPr>
                <w:rFonts w:ascii="Tahoma" w:eastAsia="Frutiger" w:hAnsi="Tahoma" w:cs="Tahoma"/>
                <w:lang w:eastAsia="en-US"/>
              </w:rPr>
              <w:t xml:space="preserve"> </w:t>
            </w:r>
            <w:r w:rsidRPr="004C1F13">
              <w:rPr>
                <w:rFonts w:ascii="Tahoma" w:eastAsia="Frutiger" w:hAnsi="Tahoma" w:cs="Tahoma"/>
                <w:lang w:eastAsia="en-US"/>
              </w:rPr>
              <w:t>javnega</w:t>
            </w:r>
            <w:r>
              <w:rPr>
                <w:rFonts w:ascii="Tahoma" w:eastAsia="Frutiger" w:hAnsi="Tahoma" w:cs="Tahoma"/>
                <w:lang w:eastAsia="en-US"/>
              </w:rPr>
              <w:t xml:space="preserve"> </w:t>
            </w:r>
            <w:r w:rsidRPr="004C1F13">
              <w:rPr>
                <w:rFonts w:ascii="Tahoma" w:eastAsia="Frutiger" w:hAnsi="Tahoma" w:cs="Tahoma"/>
                <w:lang w:eastAsia="en-US"/>
              </w:rPr>
              <w:t>naročila,</w:t>
            </w:r>
            <w:r>
              <w:rPr>
                <w:rFonts w:ascii="Tahoma" w:eastAsia="Frutiger" w:hAnsi="Tahoma" w:cs="Tahoma"/>
                <w:lang w:eastAsia="en-US"/>
              </w:rPr>
              <w:t xml:space="preserve"> </w:t>
            </w:r>
            <w:r w:rsidRPr="004C1F13">
              <w:rPr>
                <w:rFonts w:ascii="Tahoma" w:eastAsia="Frutiger" w:hAnsi="Tahoma" w:cs="Tahoma"/>
                <w:lang w:eastAsia="en-US"/>
              </w:rPr>
              <w:t>ki</w:t>
            </w:r>
            <w:r>
              <w:rPr>
                <w:rFonts w:ascii="Tahoma" w:eastAsia="Frutiger" w:hAnsi="Tahoma" w:cs="Tahoma"/>
                <w:lang w:eastAsia="en-US"/>
              </w:rPr>
              <w:t xml:space="preserve"> </w:t>
            </w:r>
            <w:r w:rsidRPr="004C1F13">
              <w:rPr>
                <w:rFonts w:ascii="Tahoma" w:eastAsia="Frutiger" w:hAnsi="Tahoma" w:cs="Tahoma"/>
                <w:lang w:eastAsia="en-US"/>
              </w:rPr>
              <w:t>se</w:t>
            </w:r>
            <w:r>
              <w:rPr>
                <w:rFonts w:ascii="Tahoma" w:eastAsia="Frutiger" w:hAnsi="Tahoma" w:cs="Tahoma"/>
                <w:lang w:eastAsia="en-US"/>
              </w:rPr>
              <w:t xml:space="preserve"> </w:t>
            </w:r>
            <w:r w:rsidRPr="004C1F13">
              <w:rPr>
                <w:rFonts w:ascii="Tahoma" w:eastAsia="Frutiger" w:hAnsi="Tahoma" w:cs="Tahoma"/>
                <w:lang w:eastAsia="en-US"/>
              </w:rPr>
              <w:t>oddaja</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podizvajanje</w:t>
            </w:r>
            <w:r>
              <w:rPr>
                <w:rFonts w:ascii="Tahoma" w:eastAsia="Frutiger" w:hAnsi="Tahoma" w:cs="Tahoma"/>
                <w:lang w:eastAsia="en-US"/>
              </w:rPr>
              <w:t xml:space="preserve"> </w:t>
            </w:r>
            <w:r w:rsidRPr="004C1F13">
              <w:rPr>
                <w:rFonts w:ascii="Tahoma" w:eastAsia="Frutiger" w:hAnsi="Tahoma" w:cs="Tahoma"/>
                <w:lang w:eastAsia="en-US"/>
              </w:rPr>
              <w:t>(vrsta/opis</w:t>
            </w:r>
            <w:r>
              <w:rPr>
                <w:rFonts w:ascii="Tahoma" w:eastAsia="Frutiger" w:hAnsi="Tahoma" w:cs="Tahoma"/>
                <w:lang w:eastAsia="en-US"/>
              </w:rPr>
              <w:t xml:space="preserve"> </w:t>
            </w:r>
            <w:r w:rsidRPr="004C1F13">
              <w:rPr>
                <w:rFonts w:ascii="Tahoma" w:eastAsia="Frutiger" w:hAnsi="Tahoma" w:cs="Tahoma"/>
                <w:lang w:eastAsia="en-US"/>
              </w:rPr>
              <w:t>del)</w:t>
            </w:r>
          </w:p>
        </w:tc>
        <w:tc>
          <w:tcPr>
            <w:tcW w:w="5633" w:type="dxa"/>
            <w:tcMar>
              <w:top w:w="0" w:type="dxa"/>
              <w:left w:w="108" w:type="dxa"/>
              <w:bottom w:w="0" w:type="dxa"/>
              <w:right w:w="108" w:type="dxa"/>
            </w:tcMar>
            <w:vAlign w:val="center"/>
          </w:tcPr>
          <w:p w14:paraId="53E9B973" w14:textId="77777777" w:rsidR="003D4961" w:rsidRPr="004C1F13" w:rsidRDefault="003D4961" w:rsidP="00960237">
            <w:pPr>
              <w:keepNext/>
              <w:keepLines/>
              <w:rPr>
                <w:rFonts w:ascii="Tahoma" w:eastAsia="Frutiger" w:hAnsi="Tahoma" w:cs="Tahoma"/>
                <w:lang w:eastAsia="en-US"/>
              </w:rPr>
            </w:pPr>
          </w:p>
        </w:tc>
      </w:tr>
      <w:tr w:rsidR="003D4961" w:rsidRPr="004C1F13" w14:paraId="54B2E8DA" w14:textId="77777777" w:rsidTr="00960237">
        <w:trPr>
          <w:trHeight w:val="235"/>
          <w:jc w:val="center"/>
        </w:trPr>
        <w:tc>
          <w:tcPr>
            <w:tcW w:w="3527" w:type="dxa"/>
            <w:tcMar>
              <w:top w:w="0" w:type="dxa"/>
              <w:left w:w="108" w:type="dxa"/>
              <w:bottom w:w="0" w:type="dxa"/>
              <w:right w:w="108" w:type="dxa"/>
            </w:tcMar>
            <w:vAlign w:val="center"/>
            <w:hideMark/>
          </w:tcPr>
          <w:p w14:paraId="66639D3F" w14:textId="77777777" w:rsidR="003D4961" w:rsidRPr="004C1F13" w:rsidRDefault="003D4961" w:rsidP="00960237">
            <w:pPr>
              <w:keepNext/>
              <w:keepLines/>
              <w:rPr>
                <w:rFonts w:ascii="Tahoma" w:eastAsia="Frutiger" w:hAnsi="Tahoma" w:cs="Tahoma"/>
                <w:lang w:eastAsia="en-US"/>
              </w:rPr>
            </w:pPr>
            <w:r w:rsidRPr="004C1F13">
              <w:rPr>
                <w:rFonts w:ascii="Tahoma" w:eastAsia="Frutiger" w:hAnsi="Tahoma" w:cs="Tahoma"/>
                <w:lang w:eastAsia="en-US"/>
              </w:rPr>
              <w:t>Količina/Delež</w:t>
            </w:r>
            <w:r>
              <w:rPr>
                <w:rFonts w:ascii="Tahoma" w:eastAsia="Frutiger" w:hAnsi="Tahoma" w:cs="Tahoma"/>
                <w:lang w:eastAsia="en-US"/>
              </w:rPr>
              <w:t xml:space="preserve"> </w:t>
            </w:r>
            <w:r w:rsidRPr="004C1F13">
              <w:rPr>
                <w:rFonts w:ascii="Tahoma" w:eastAsia="Frutiger" w:hAnsi="Tahoma" w:cs="Tahoma"/>
                <w:lang w:eastAsia="en-US"/>
              </w:rPr>
              <w:t>(%)</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podizvajanju</w:t>
            </w:r>
          </w:p>
        </w:tc>
        <w:tc>
          <w:tcPr>
            <w:tcW w:w="5633" w:type="dxa"/>
            <w:tcMar>
              <w:top w:w="0" w:type="dxa"/>
              <w:left w:w="108" w:type="dxa"/>
              <w:bottom w:w="0" w:type="dxa"/>
              <w:right w:w="108" w:type="dxa"/>
            </w:tcMar>
            <w:vAlign w:val="center"/>
          </w:tcPr>
          <w:p w14:paraId="16945CA5" w14:textId="77777777" w:rsidR="003D4961" w:rsidRPr="004C1F13" w:rsidRDefault="003D4961" w:rsidP="00960237">
            <w:pPr>
              <w:keepNext/>
              <w:keepLines/>
              <w:rPr>
                <w:rFonts w:ascii="Tahoma" w:eastAsia="Frutiger" w:hAnsi="Tahoma" w:cs="Tahoma"/>
                <w:lang w:eastAsia="en-US"/>
              </w:rPr>
            </w:pPr>
          </w:p>
        </w:tc>
      </w:tr>
      <w:tr w:rsidR="003D4961" w:rsidRPr="004C1F13" w14:paraId="16209C8A" w14:textId="77777777" w:rsidTr="00960237">
        <w:trPr>
          <w:trHeight w:val="270"/>
          <w:jc w:val="center"/>
        </w:trPr>
        <w:tc>
          <w:tcPr>
            <w:tcW w:w="3527" w:type="dxa"/>
            <w:tcMar>
              <w:top w:w="0" w:type="dxa"/>
              <w:left w:w="108" w:type="dxa"/>
              <w:bottom w:w="0" w:type="dxa"/>
              <w:right w:w="108" w:type="dxa"/>
            </w:tcMar>
            <w:vAlign w:val="center"/>
            <w:hideMark/>
          </w:tcPr>
          <w:p w14:paraId="6E9BD4E6" w14:textId="77777777" w:rsidR="003D4961" w:rsidRPr="004C1F13" w:rsidRDefault="003D4961" w:rsidP="00960237">
            <w:pPr>
              <w:keepNext/>
              <w:keepLines/>
              <w:rPr>
                <w:rFonts w:ascii="Tahoma" w:eastAsia="Frutiger" w:hAnsi="Tahoma" w:cs="Tahoma"/>
                <w:lang w:eastAsia="en-US"/>
              </w:rPr>
            </w:pPr>
            <w:r w:rsidRPr="004C1F13">
              <w:rPr>
                <w:rFonts w:ascii="Tahoma" w:eastAsia="Frutiger" w:hAnsi="Tahoma" w:cs="Tahoma"/>
                <w:lang w:eastAsia="en-US"/>
              </w:rPr>
              <w:t>Vrednost</w:t>
            </w:r>
            <w:r>
              <w:rPr>
                <w:rFonts w:ascii="Tahoma" w:eastAsia="Frutiger" w:hAnsi="Tahoma" w:cs="Tahoma"/>
                <w:lang w:eastAsia="en-US"/>
              </w:rPr>
              <w:t xml:space="preserve"> </w:t>
            </w:r>
            <w:r w:rsidRPr="004C1F13">
              <w:rPr>
                <w:rFonts w:ascii="Tahoma" w:eastAsia="Frutiger" w:hAnsi="Tahoma" w:cs="Tahoma"/>
                <w:lang w:eastAsia="en-US"/>
              </w:rPr>
              <w:t>del</w:t>
            </w:r>
            <w:r>
              <w:rPr>
                <w:rFonts w:ascii="Tahoma" w:eastAsia="Frutiger" w:hAnsi="Tahoma" w:cs="Tahoma"/>
                <w:lang w:eastAsia="en-US"/>
              </w:rPr>
              <w:t xml:space="preserve"> </w:t>
            </w:r>
            <w:r w:rsidRPr="004C1F13">
              <w:rPr>
                <w:rFonts w:ascii="Tahoma" w:eastAsia="Frutiger" w:hAnsi="Tahoma" w:cs="Tahoma"/>
                <w:lang w:eastAsia="en-US"/>
              </w:rPr>
              <w:t>brez</w:t>
            </w:r>
            <w:r>
              <w:rPr>
                <w:rFonts w:ascii="Tahoma" w:eastAsia="Frutiger" w:hAnsi="Tahoma" w:cs="Tahoma"/>
                <w:lang w:eastAsia="en-US"/>
              </w:rPr>
              <w:t xml:space="preserve"> </w:t>
            </w:r>
            <w:r w:rsidRPr="004C1F13">
              <w:rPr>
                <w:rFonts w:ascii="Tahoma" w:eastAsia="Frutiger" w:hAnsi="Tahoma" w:cs="Tahoma"/>
                <w:lang w:eastAsia="en-US"/>
              </w:rPr>
              <w:t>DDV</w:t>
            </w:r>
          </w:p>
        </w:tc>
        <w:tc>
          <w:tcPr>
            <w:tcW w:w="5633" w:type="dxa"/>
            <w:tcMar>
              <w:top w:w="0" w:type="dxa"/>
              <w:left w:w="108" w:type="dxa"/>
              <w:bottom w:w="0" w:type="dxa"/>
              <w:right w:w="108" w:type="dxa"/>
            </w:tcMar>
            <w:vAlign w:val="center"/>
          </w:tcPr>
          <w:p w14:paraId="6B43765C" w14:textId="77777777" w:rsidR="003D4961" w:rsidRPr="004C1F13" w:rsidRDefault="003D4961" w:rsidP="00960237">
            <w:pPr>
              <w:keepNext/>
              <w:keepLines/>
              <w:rPr>
                <w:rFonts w:ascii="Tahoma" w:eastAsia="Frutiger" w:hAnsi="Tahoma" w:cs="Tahoma"/>
                <w:lang w:eastAsia="en-US"/>
              </w:rPr>
            </w:pPr>
          </w:p>
        </w:tc>
      </w:tr>
      <w:tr w:rsidR="003D4961" w:rsidRPr="004C1F13" w14:paraId="76CD8DC1" w14:textId="77777777" w:rsidTr="00960237">
        <w:trPr>
          <w:trHeight w:val="273"/>
          <w:jc w:val="center"/>
        </w:trPr>
        <w:tc>
          <w:tcPr>
            <w:tcW w:w="3527" w:type="dxa"/>
            <w:tcMar>
              <w:top w:w="0" w:type="dxa"/>
              <w:left w:w="108" w:type="dxa"/>
              <w:bottom w:w="0" w:type="dxa"/>
              <w:right w:w="108" w:type="dxa"/>
            </w:tcMar>
            <w:vAlign w:val="center"/>
            <w:hideMark/>
          </w:tcPr>
          <w:p w14:paraId="7C220A02" w14:textId="77777777" w:rsidR="003D4961" w:rsidRPr="004C1F13" w:rsidRDefault="003D4961" w:rsidP="00960237">
            <w:pPr>
              <w:keepNext/>
              <w:keepLines/>
              <w:rPr>
                <w:rFonts w:ascii="Tahoma" w:eastAsia="Frutiger" w:hAnsi="Tahoma" w:cs="Tahoma"/>
                <w:lang w:eastAsia="en-US"/>
              </w:rPr>
            </w:pPr>
            <w:r w:rsidRPr="004C1F13">
              <w:rPr>
                <w:rFonts w:ascii="Tahoma" w:eastAsia="Frutiger" w:hAnsi="Tahoma" w:cs="Tahoma"/>
                <w:lang w:eastAsia="en-US"/>
              </w:rPr>
              <w:t>Kraj</w:t>
            </w:r>
            <w:r>
              <w:rPr>
                <w:rFonts w:ascii="Tahoma" w:eastAsia="Frutiger" w:hAnsi="Tahoma" w:cs="Tahoma"/>
                <w:lang w:eastAsia="en-US"/>
              </w:rPr>
              <w:t xml:space="preserve"> </w:t>
            </w:r>
            <w:r w:rsidRPr="004C1F13">
              <w:rPr>
                <w:rFonts w:ascii="Tahoma" w:eastAsia="Frutiger" w:hAnsi="Tahoma" w:cs="Tahoma"/>
                <w:lang w:eastAsia="en-US"/>
              </w:rPr>
              <w:t>izvedbe</w:t>
            </w:r>
          </w:p>
        </w:tc>
        <w:tc>
          <w:tcPr>
            <w:tcW w:w="5633" w:type="dxa"/>
            <w:tcMar>
              <w:top w:w="0" w:type="dxa"/>
              <w:left w:w="108" w:type="dxa"/>
              <w:bottom w:w="0" w:type="dxa"/>
              <w:right w:w="108" w:type="dxa"/>
            </w:tcMar>
            <w:vAlign w:val="center"/>
          </w:tcPr>
          <w:p w14:paraId="40E6F18D" w14:textId="77777777" w:rsidR="003D4961" w:rsidRPr="004C1F13" w:rsidRDefault="003D4961" w:rsidP="00960237">
            <w:pPr>
              <w:keepNext/>
              <w:keepLines/>
              <w:rPr>
                <w:rFonts w:ascii="Tahoma" w:eastAsia="Frutiger" w:hAnsi="Tahoma" w:cs="Tahoma"/>
                <w:lang w:eastAsia="en-US"/>
              </w:rPr>
            </w:pPr>
          </w:p>
        </w:tc>
      </w:tr>
      <w:tr w:rsidR="003D4961" w:rsidRPr="004C1F13" w14:paraId="1A5AF311" w14:textId="77777777" w:rsidTr="00960237">
        <w:trPr>
          <w:trHeight w:val="277"/>
          <w:jc w:val="center"/>
        </w:trPr>
        <w:tc>
          <w:tcPr>
            <w:tcW w:w="3527" w:type="dxa"/>
            <w:tcMar>
              <w:top w:w="0" w:type="dxa"/>
              <w:left w:w="108" w:type="dxa"/>
              <w:bottom w:w="0" w:type="dxa"/>
              <w:right w:w="108" w:type="dxa"/>
            </w:tcMar>
            <w:vAlign w:val="center"/>
            <w:hideMark/>
          </w:tcPr>
          <w:p w14:paraId="46C415A8" w14:textId="77777777" w:rsidR="003D4961" w:rsidRPr="004C1F13" w:rsidRDefault="003D4961" w:rsidP="00960237">
            <w:pPr>
              <w:keepNext/>
              <w:keepLines/>
              <w:rPr>
                <w:rFonts w:ascii="Tahoma" w:eastAsia="Frutiger" w:hAnsi="Tahoma" w:cs="Tahoma"/>
                <w:lang w:eastAsia="en-US"/>
              </w:rPr>
            </w:pPr>
            <w:r w:rsidRPr="004C1F13">
              <w:rPr>
                <w:rFonts w:ascii="Tahoma" w:eastAsia="Frutiger" w:hAnsi="Tahoma" w:cs="Tahoma"/>
                <w:lang w:eastAsia="en-US"/>
              </w:rPr>
              <w:t>Rok</w:t>
            </w:r>
            <w:r>
              <w:rPr>
                <w:rFonts w:ascii="Tahoma" w:eastAsia="Frutiger" w:hAnsi="Tahoma" w:cs="Tahoma"/>
                <w:lang w:eastAsia="en-US"/>
              </w:rPr>
              <w:t xml:space="preserve"> </w:t>
            </w:r>
            <w:r w:rsidRPr="004C1F13">
              <w:rPr>
                <w:rFonts w:ascii="Tahoma" w:eastAsia="Frutiger" w:hAnsi="Tahoma" w:cs="Tahoma"/>
                <w:lang w:eastAsia="en-US"/>
              </w:rPr>
              <w:t>izvedbe</w:t>
            </w:r>
          </w:p>
        </w:tc>
        <w:tc>
          <w:tcPr>
            <w:tcW w:w="5633" w:type="dxa"/>
            <w:tcMar>
              <w:top w:w="0" w:type="dxa"/>
              <w:left w:w="108" w:type="dxa"/>
              <w:bottom w:w="0" w:type="dxa"/>
              <w:right w:w="108" w:type="dxa"/>
            </w:tcMar>
            <w:vAlign w:val="center"/>
          </w:tcPr>
          <w:p w14:paraId="6B7FA146" w14:textId="77777777" w:rsidR="003D4961" w:rsidRPr="004C1F13" w:rsidRDefault="003D4961" w:rsidP="00960237">
            <w:pPr>
              <w:keepNext/>
              <w:keepLines/>
              <w:rPr>
                <w:rFonts w:ascii="Tahoma" w:eastAsia="Frutiger" w:hAnsi="Tahoma" w:cs="Tahoma"/>
                <w:lang w:eastAsia="en-US"/>
              </w:rPr>
            </w:pPr>
          </w:p>
        </w:tc>
      </w:tr>
    </w:tbl>
    <w:p w14:paraId="2E2B97BD" w14:textId="77777777" w:rsidR="003D4961" w:rsidRPr="004C1F13" w:rsidRDefault="003D4961" w:rsidP="003D4961">
      <w:pPr>
        <w:keepNext/>
        <w:keepLines/>
        <w:jc w:val="both"/>
        <w:rPr>
          <w:rFonts w:ascii="Tahoma" w:eastAsia="Frutiger" w:hAnsi="Tahoma" w:cs="Tahoma"/>
          <w:lang w:eastAsia="en-US"/>
        </w:rPr>
      </w:pPr>
    </w:p>
    <w:p w14:paraId="5968E8DA"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Izvajalec,</w:t>
      </w:r>
      <w:r>
        <w:rPr>
          <w:rFonts w:ascii="Tahoma" w:eastAsia="Frutiger" w:hAnsi="Tahoma" w:cs="Tahoma"/>
          <w:lang w:eastAsia="en-US"/>
        </w:rPr>
        <w:t xml:space="preserve"> </w:t>
      </w:r>
      <w:r w:rsidRPr="004C1F13">
        <w:rPr>
          <w:rFonts w:ascii="Tahoma" w:eastAsia="Frutiger" w:hAnsi="Tahoma" w:cs="Tahoma"/>
          <w:lang w:eastAsia="en-US"/>
        </w:rPr>
        <w:t>ki</w:t>
      </w:r>
      <w:r>
        <w:rPr>
          <w:rFonts w:ascii="Tahoma" w:eastAsia="Frutiger" w:hAnsi="Tahoma" w:cs="Tahoma"/>
          <w:lang w:eastAsia="en-US"/>
        </w:rPr>
        <w:t xml:space="preserve"> </w:t>
      </w:r>
      <w:r w:rsidRPr="004C1F13">
        <w:rPr>
          <w:rFonts w:ascii="Tahoma" w:eastAsia="Frutiger" w:hAnsi="Tahoma" w:cs="Tahoma"/>
          <w:lang w:eastAsia="en-US"/>
        </w:rPr>
        <w:t>izvaja</w:t>
      </w:r>
      <w:r>
        <w:rPr>
          <w:rFonts w:ascii="Tahoma" w:eastAsia="Frutiger" w:hAnsi="Tahoma" w:cs="Tahoma"/>
          <w:lang w:eastAsia="en-US"/>
        </w:rPr>
        <w:t xml:space="preserve"> </w:t>
      </w:r>
      <w:r w:rsidRPr="004C1F13">
        <w:rPr>
          <w:rFonts w:ascii="Tahoma" w:eastAsia="Frutiger" w:hAnsi="Tahoma" w:cs="Tahoma"/>
          <w:lang w:eastAsia="en-US"/>
        </w:rPr>
        <w:t>javno</w:t>
      </w:r>
      <w:r>
        <w:rPr>
          <w:rFonts w:ascii="Tahoma" w:eastAsia="Frutiger" w:hAnsi="Tahoma" w:cs="Tahoma"/>
          <w:lang w:eastAsia="en-US"/>
        </w:rPr>
        <w:t xml:space="preserve"> </w:t>
      </w:r>
      <w:r w:rsidRPr="004C1F13">
        <w:rPr>
          <w:rFonts w:ascii="Tahoma" w:eastAsia="Frutiger" w:hAnsi="Tahoma" w:cs="Tahoma"/>
          <w:lang w:eastAsia="en-US"/>
        </w:rPr>
        <w:t>naročilo</w:t>
      </w:r>
      <w:r>
        <w:rPr>
          <w:rFonts w:ascii="Tahoma" w:eastAsia="Frutiger" w:hAnsi="Tahoma" w:cs="Tahoma"/>
          <w:lang w:eastAsia="en-US"/>
        </w:rPr>
        <w:t xml:space="preserve"> </w:t>
      </w:r>
      <w:r w:rsidRPr="004C1F13">
        <w:rPr>
          <w:rFonts w:ascii="Tahoma" w:eastAsia="Frutiger" w:hAnsi="Tahoma" w:cs="Tahoma"/>
          <w:lang w:eastAsia="en-US"/>
        </w:rPr>
        <w:t>z</w:t>
      </w:r>
      <w:r>
        <w:rPr>
          <w:rFonts w:ascii="Tahoma" w:eastAsia="Frutiger" w:hAnsi="Tahoma" w:cs="Tahoma"/>
          <w:lang w:eastAsia="en-US"/>
        </w:rPr>
        <w:t xml:space="preserve"> </w:t>
      </w:r>
      <w:r w:rsidRPr="004C1F13">
        <w:rPr>
          <w:rFonts w:ascii="Tahoma" w:eastAsia="Frutiger" w:hAnsi="Tahoma" w:cs="Tahoma"/>
          <w:lang w:eastAsia="en-US"/>
        </w:rPr>
        <w:t>enim</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več</w:t>
      </w:r>
      <w:r>
        <w:rPr>
          <w:rFonts w:ascii="Tahoma" w:eastAsia="Frutiger" w:hAnsi="Tahoma" w:cs="Tahoma"/>
          <w:lang w:eastAsia="en-US"/>
        </w:rPr>
        <w:t xml:space="preserve"> </w:t>
      </w:r>
      <w:r w:rsidRPr="004C1F13">
        <w:rPr>
          <w:rFonts w:ascii="Tahoma" w:eastAsia="Frutiger" w:hAnsi="Tahoma" w:cs="Tahoma"/>
          <w:lang w:eastAsia="en-US"/>
        </w:rPr>
        <w:t>podizvajalci,</w:t>
      </w:r>
      <w:r>
        <w:rPr>
          <w:rFonts w:ascii="Tahoma" w:eastAsia="Frutiger" w:hAnsi="Tahoma" w:cs="Tahoma"/>
          <w:lang w:eastAsia="en-US"/>
        </w:rPr>
        <w:t xml:space="preserve"> </w:t>
      </w:r>
      <w:r w:rsidRPr="004C1F13">
        <w:rPr>
          <w:rFonts w:ascii="Tahoma" w:eastAsia="Frutiger" w:hAnsi="Tahoma" w:cs="Tahoma"/>
          <w:lang w:eastAsia="en-US"/>
        </w:rPr>
        <w:t>mora</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celoti</w:t>
      </w:r>
      <w:r>
        <w:rPr>
          <w:rFonts w:ascii="Tahoma" w:eastAsia="Frutiger" w:hAnsi="Tahoma" w:cs="Tahoma"/>
          <w:lang w:eastAsia="en-US"/>
        </w:rPr>
        <w:t xml:space="preserve"> </w:t>
      </w:r>
      <w:r w:rsidRPr="004C1F13">
        <w:rPr>
          <w:rFonts w:ascii="Tahoma" w:eastAsia="Frutiger" w:hAnsi="Tahoma" w:cs="Tahoma"/>
          <w:lang w:eastAsia="en-US"/>
        </w:rPr>
        <w:t>upoštevati</w:t>
      </w:r>
      <w:r>
        <w:rPr>
          <w:rFonts w:ascii="Tahoma" w:eastAsia="Frutiger" w:hAnsi="Tahoma" w:cs="Tahoma"/>
          <w:lang w:eastAsia="en-US"/>
        </w:rPr>
        <w:t xml:space="preserve"> </w:t>
      </w:r>
      <w:r w:rsidRPr="004C1F13">
        <w:rPr>
          <w:rFonts w:ascii="Tahoma" w:eastAsia="Frutiger" w:hAnsi="Tahoma" w:cs="Tahoma"/>
          <w:lang w:eastAsia="en-US"/>
        </w:rPr>
        <w:t>obveznosti</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w:t>
      </w:r>
      <w:r w:rsidRPr="004C1F13">
        <w:rPr>
          <w:rFonts w:ascii="Tahoma" w:eastAsia="Frutiger" w:hAnsi="Tahoma" w:cs="Tahoma"/>
          <w:lang w:eastAsia="en-US"/>
        </w:rPr>
        <w:t>94.</w:t>
      </w:r>
      <w:r>
        <w:rPr>
          <w:rFonts w:ascii="Tahoma" w:eastAsia="Frutiger" w:hAnsi="Tahoma" w:cs="Tahoma"/>
          <w:lang w:eastAsia="en-US"/>
        </w:rPr>
        <w:t xml:space="preserve"> </w:t>
      </w:r>
      <w:r w:rsidRPr="004C1F13">
        <w:rPr>
          <w:rFonts w:ascii="Tahoma" w:eastAsia="Frutiger" w:hAnsi="Tahoma" w:cs="Tahoma"/>
          <w:lang w:eastAsia="en-US"/>
        </w:rPr>
        <w:t>člena</w:t>
      </w:r>
      <w:r>
        <w:rPr>
          <w:rFonts w:ascii="Tahoma" w:eastAsia="Frutiger" w:hAnsi="Tahoma" w:cs="Tahoma"/>
          <w:lang w:eastAsia="en-US"/>
        </w:rPr>
        <w:t xml:space="preserve"> </w:t>
      </w:r>
      <w:r w:rsidRPr="004C1F13">
        <w:rPr>
          <w:rFonts w:ascii="Tahoma" w:eastAsia="Frutiger" w:hAnsi="Tahoma" w:cs="Tahoma"/>
          <w:lang w:eastAsia="en-US"/>
        </w:rPr>
        <w:t>ZJN-3</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zahteve</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w:t>
      </w:r>
      <w:r w:rsidRPr="004C1F13">
        <w:rPr>
          <w:rFonts w:ascii="Tahoma" w:eastAsia="Frutiger" w:hAnsi="Tahoma" w:cs="Tahoma"/>
          <w:lang w:eastAsia="en-US"/>
        </w:rPr>
        <w:t>razpisne</w:t>
      </w:r>
      <w:r>
        <w:rPr>
          <w:rFonts w:ascii="Tahoma" w:eastAsia="Frutiger" w:hAnsi="Tahoma" w:cs="Tahoma"/>
          <w:lang w:eastAsia="en-US"/>
        </w:rPr>
        <w:t xml:space="preserve"> </w:t>
      </w:r>
      <w:r w:rsidRPr="004C1F13">
        <w:rPr>
          <w:rFonts w:ascii="Tahoma" w:eastAsia="Frutiger" w:hAnsi="Tahoma" w:cs="Tahoma"/>
          <w:lang w:eastAsia="en-US"/>
        </w:rPr>
        <w:t>dokumentacije</w:t>
      </w:r>
      <w:r>
        <w:rPr>
          <w:rFonts w:ascii="Tahoma" w:eastAsia="Frutiger" w:hAnsi="Tahoma" w:cs="Tahoma"/>
          <w:lang w:eastAsia="en-US"/>
        </w:rPr>
        <w:t xml:space="preserve"> </w:t>
      </w:r>
      <w:r w:rsidRPr="004C1F13">
        <w:rPr>
          <w:rFonts w:ascii="Tahoma" w:eastAsia="Frutiger" w:hAnsi="Tahoma" w:cs="Tahoma"/>
          <w:lang w:eastAsia="en-US"/>
        </w:rPr>
        <w:t>ter</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vse</w:t>
      </w:r>
      <w:r>
        <w:rPr>
          <w:rFonts w:ascii="Tahoma" w:eastAsia="Frutiger" w:hAnsi="Tahoma" w:cs="Tahoma"/>
          <w:lang w:eastAsia="en-US"/>
        </w:rPr>
        <w:t xml:space="preserve"> </w:t>
      </w:r>
      <w:r w:rsidRPr="004C1F13">
        <w:rPr>
          <w:rFonts w:ascii="Tahoma" w:eastAsia="Frutiger" w:hAnsi="Tahoma" w:cs="Tahoma"/>
          <w:lang w:eastAsia="en-US"/>
        </w:rPr>
        <w:t>navedene</w:t>
      </w:r>
      <w:r>
        <w:rPr>
          <w:rFonts w:ascii="Tahoma" w:eastAsia="Frutiger" w:hAnsi="Tahoma" w:cs="Tahoma"/>
          <w:lang w:eastAsia="en-US"/>
        </w:rPr>
        <w:t xml:space="preserve"> </w:t>
      </w:r>
      <w:r w:rsidRPr="004C1F13">
        <w:rPr>
          <w:rFonts w:ascii="Tahoma" w:eastAsia="Frutiger" w:hAnsi="Tahoma" w:cs="Tahoma"/>
          <w:lang w:eastAsia="en-US"/>
        </w:rPr>
        <w:t>podizvajalce</w:t>
      </w:r>
      <w:r>
        <w:rPr>
          <w:rFonts w:ascii="Tahoma" w:eastAsia="Frutiger" w:hAnsi="Tahoma" w:cs="Tahoma"/>
          <w:lang w:eastAsia="en-US"/>
        </w:rPr>
        <w:t xml:space="preserve"> </w:t>
      </w:r>
      <w:r w:rsidRPr="004C1F13">
        <w:rPr>
          <w:rFonts w:ascii="Tahoma" w:eastAsia="Frutiger" w:hAnsi="Tahoma" w:cs="Tahoma"/>
          <w:lang w:eastAsia="en-US"/>
        </w:rPr>
        <w:t>predložiti</w:t>
      </w:r>
      <w:r>
        <w:rPr>
          <w:rFonts w:ascii="Tahoma" w:eastAsia="Frutiger" w:hAnsi="Tahoma" w:cs="Tahoma"/>
          <w:lang w:eastAsia="en-US"/>
        </w:rPr>
        <w:t xml:space="preserve"> </w:t>
      </w:r>
      <w:r w:rsidRPr="004C1F13">
        <w:rPr>
          <w:rFonts w:ascii="Tahoma" w:eastAsia="Frutiger" w:hAnsi="Tahoma" w:cs="Tahoma"/>
          <w:lang w:eastAsia="en-US"/>
        </w:rPr>
        <w:t>izpolnjene,</w:t>
      </w:r>
      <w:r>
        <w:rPr>
          <w:rFonts w:ascii="Tahoma" w:eastAsia="Frutiger" w:hAnsi="Tahoma" w:cs="Tahoma"/>
          <w:lang w:eastAsia="en-US"/>
        </w:rPr>
        <w:t xml:space="preserve"> </w:t>
      </w:r>
      <w:r w:rsidRPr="004C1F13">
        <w:rPr>
          <w:rFonts w:ascii="Tahoma" w:eastAsia="Frutiger" w:hAnsi="Tahoma" w:cs="Tahoma"/>
          <w:lang w:eastAsia="en-US"/>
        </w:rPr>
        <w:t>podpisane</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žigosane</w:t>
      </w:r>
      <w:r>
        <w:rPr>
          <w:rFonts w:ascii="Tahoma" w:eastAsia="Frutiger" w:hAnsi="Tahoma" w:cs="Tahoma"/>
          <w:lang w:eastAsia="en-US"/>
        </w:rPr>
        <w:t xml:space="preserve"> </w:t>
      </w:r>
      <w:r w:rsidRPr="004C1F13">
        <w:rPr>
          <w:rFonts w:ascii="Tahoma" w:eastAsia="Frutiger" w:hAnsi="Tahoma" w:cs="Tahoma"/>
          <w:lang w:eastAsia="en-US"/>
        </w:rPr>
        <w:t>zahtevane</w:t>
      </w:r>
      <w:r>
        <w:rPr>
          <w:rFonts w:ascii="Tahoma" w:eastAsia="Frutiger" w:hAnsi="Tahoma" w:cs="Tahoma"/>
          <w:lang w:eastAsia="en-US"/>
        </w:rPr>
        <w:t xml:space="preserve"> </w:t>
      </w:r>
      <w:r w:rsidRPr="004C1F13">
        <w:rPr>
          <w:rFonts w:ascii="Tahoma" w:eastAsia="Frutiger" w:hAnsi="Tahoma" w:cs="Tahoma"/>
          <w:lang w:eastAsia="en-US"/>
        </w:rPr>
        <w:t>obrazce</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w:t>
      </w:r>
      <w:r w:rsidRPr="004C1F13">
        <w:rPr>
          <w:rFonts w:ascii="Tahoma" w:eastAsia="Frutiger" w:hAnsi="Tahoma" w:cs="Tahoma"/>
          <w:lang w:eastAsia="en-US"/>
        </w:rPr>
        <w:t>razpisne</w:t>
      </w:r>
      <w:r>
        <w:rPr>
          <w:rFonts w:ascii="Tahoma" w:eastAsia="Frutiger" w:hAnsi="Tahoma" w:cs="Tahoma"/>
          <w:lang w:eastAsia="en-US"/>
        </w:rPr>
        <w:t xml:space="preserve"> </w:t>
      </w:r>
      <w:r w:rsidRPr="004C1F13">
        <w:rPr>
          <w:rFonts w:ascii="Tahoma" w:eastAsia="Frutiger" w:hAnsi="Tahoma" w:cs="Tahoma"/>
          <w:lang w:eastAsia="en-US"/>
        </w:rPr>
        <w:t>dokumentacije.</w:t>
      </w:r>
      <w:r>
        <w:rPr>
          <w:rFonts w:ascii="Tahoma" w:eastAsia="Frutiger" w:hAnsi="Tahoma" w:cs="Tahoma"/>
          <w:lang w:eastAsia="en-US"/>
        </w:rPr>
        <w:t xml:space="preserve"> </w:t>
      </w:r>
      <w:r w:rsidRPr="004C1F13">
        <w:rPr>
          <w:rFonts w:ascii="Tahoma" w:eastAsia="Frutiger" w:hAnsi="Tahoma" w:cs="Tahoma"/>
          <w:lang w:eastAsia="en-US"/>
        </w:rPr>
        <w:t>Če</w:t>
      </w:r>
      <w:r>
        <w:rPr>
          <w:rFonts w:ascii="Tahoma" w:eastAsia="Frutiger" w:hAnsi="Tahoma" w:cs="Tahoma"/>
          <w:lang w:eastAsia="en-US"/>
        </w:rPr>
        <w:t xml:space="preserve"> </w:t>
      </w:r>
      <w:r w:rsidRPr="004C1F13">
        <w:rPr>
          <w:rFonts w:ascii="Tahoma" w:eastAsia="Frutiger" w:hAnsi="Tahoma" w:cs="Tahoma"/>
          <w:lang w:eastAsia="en-US"/>
        </w:rPr>
        <w:t>izvajalec</w:t>
      </w:r>
      <w:r>
        <w:rPr>
          <w:rFonts w:ascii="Tahoma" w:eastAsia="Frutiger" w:hAnsi="Tahoma" w:cs="Tahoma"/>
          <w:lang w:eastAsia="en-US"/>
        </w:rPr>
        <w:t xml:space="preserve"> </w:t>
      </w:r>
      <w:r w:rsidRPr="004C1F13">
        <w:rPr>
          <w:rFonts w:ascii="Tahoma" w:eastAsia="Frutiger" w:hAnsi="Tahoma" w:cs="Tahoma"/>
          <w:lang w:eastAsia="en-US"/>
        </w:rPr>
        <w:t>ne</w:t>
      </w:r>
      <w:r>
        <w:rPr>
          <w:rFonts w:ascii="Tahoma" w:eastAsia="Frutiger" w:hAnsi="Tahoma" w:cs="Tahoma"/>
          <w:lang w:eastAsia="en-US"/>
        </w:rPr>
        <w:t xml:space="preserve"> </w:t>
      </w:r>
      <w:r w:rsidRPr="004C1F13">
        <w:rPr>
          <w:rFonts w:ascii="Tahoma" w:eastAsia="Frutiger" w:hAnsi="Tahoma" w:cs="Tahoma"/>
          <w:lang w:eastAsia="en-US"/>
        </w:rPr>
        <w:t>ravna</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skladu</w:t>
      </w:r>
      <w:r>
        <w:rPr>
          <w:rFonts w:ascii="Tahoma" w:eastAsia="Frutiger" w:hAnsi="Tahoma" w:cs="Tahoma"/>
          <w:lang w:eastAsia="en-US"/>
        </w:rPr>
        <w:t xml:space="preserve"> </w:t>
      </w:r>
      <w:r w:rsidRPr="004C1F13">
        <w:rPr>
          <w:rFonts w:ascii="Tahoma" w:eastAsia="Frutiger" w:hAnsi="Tahoma" w:cs="Tahoma"/>
          <w:lang w:eastAsia="en-US"/>
        </w:rPr>
        <w:t>s</w:t>
      </w:r>
      <w:r>
        <w:rPr>
          <w:rFonts w:ascii="Tahoma" w:eastAsia="Frutiger" w:hAnsi="Tahoma" w:cs="Tahoma"/>
          <w:lang w:eastAsia="en-US"/>
        </w:rPr>
        <w:t xml:space="preserve"> </w:t>
      </w:r>
      <w:r w:rsidRPr="004C1F13">
        <w:rPr>
          <w:rFonts w:ascii="Tahoma" w:eastAsia="Frutiger" w:hAnsi="Tahoma" w:cs="Tahoma"/>
          <w:lang w:eastAsia="en-US"/>
        </w:rPr>
        <w:t>94.</w:t>
      </w:r>
      <w:r>
        <w:rPr>
          <w:rFonts w:ascii="Tahoma" w:eastAsia="Frutiger" w:hAnsi="Tahoma" w:cs="Tahoma"/>
          <w:lang w:eastAsia="en-US"/>
        </w:rPr>
        <w:t xml:space="preserve"> </w:t>
      </w:r>
      <w:r w:rsidRPr="004C1F13">
        <w:rPr>
          <w:rFonts w:ascii="Tahoma" w:eastAsia="Frutiger" w:hAnsi="Tahoma" w:cs="Tahoma"/>
          <w:lang w:eastAsia="en-US"/>
        </w:rPr>
        <w:t>člen</w:t>
      </w:r>
      <w:r>
        <w:rPr>
          <w:rFonts w:ascii="Tahoma" w:eastAsia="Frutiger" w:hAnsi="Tahoma" w:cs="Tahoma"/>
          <w:lang w:eastAsia="en-US"/>
        </w:rPr>
        <w:t xml:space="preserve">om </w:t>
      </w:r>
      <w:r w:rsidRPr="004C1F13">
        <w:rPr>
          <w:rFonts w:ascii="Tahoma" w:eastAsia="Frutiger" w:hAnsi="Tahoma" w:cs="Tahoma"/>
          <w:lang w:eastAsia="en-US"/>
        </w:rPr>
        <w:t>ZJN-3,</w:t>
      </w:r>
      <w:r>
        <w:rPr>
          <w:rFonts w:ascii="Tahoma" w:eastAsia="Frutiger" w:hAnsi="Tahoma" w:cs="Tahoma"/>
          <w:lang w:eastAsia="en-US"/>
        </w:rPr>
        <w:t xml:space="preserve"> </w:t>
      </w:r>
      <w:r w:rsidRPr="004C1F13">
        <w:rPr>
          <w:rFonts w:ascii="Tahoma" w:eastAsia="Frutiger" w:hAnsi="Tahoma" w:cs="Tahoma"/>
          <w:lang w:eastAsia="en-US"/>
        </w:rPr>
        <w:t>bo</w:t>
      </w:r>
      <w:r>
        <w:rPr>
          <w:rFonts w:ascii="Tahoma" w:eastAsia="Frutiger" w:hAnsi="Tahoma" w:cs="Tahoma"/>
          <w:lang w:eastAsia="en-US"/>
        </w:rPr>
        <w:t xml:space="preserve"> </w:t>
      </w:r>
      <w:r w:rsidRPr="004C1F13">
        <w:rPr>
          <w:rFonts w:ascii="Tahoma" w:eastAsia="Frutiger" w:hAnsi="Tahoma" w:cs="Tahoma"/>
          <w:lang w:eastAsia="en-US"/>
        </w:rPr>
        <w:t>naročnik</w:t>
      </w:r>
      <w:r>
        <w:rPr>
          <w:rFonts w:ascii="Tahoma" w:eastAsia="Frutiger" w:hAnsi="Tahoma" w:cs="Tahoma"/>
          <w:lang w:eastAsia="en-US"/>
        </w:rPr>
        <w:t xml:space="preserve"> </w:t>
      </w:r>
      <w:r w:rsidRPr="004C1F13">
        <w:rPr>
          <w:rFonts w:ascii="Tahoma" w:eastAsia="Frutiger" w:hAnsi="Tahoma" w:cs="Tahoma"/>
          <w:lang w:eastAsia="en-US"/>
        </w:rPr>
        <w:t>Državni</w:t>
      </w:r>
      <w:r>
        <w:rPr>
          <w:rFonts w:ascii="Tahoma" w:eastAsia="Frutiger" w:hAnsi="Tahoma" w:cs="Tahoma"/>
          <w:lang w:eastAsia="en-US"/>
        </w:rPr>
        <w:t xml:space="preserve"> </w:t>
      </w:r>
      <w:r w:rsidRPr="004C1F13">
        <w:rPr>
          <w:rFonts w:ascii="Tahoma" w:eastAsia="Frutiger" w:hAnsi="Tahoma" w:cs="Tahoma"/>
          <w:lang w:eastAsia="en-US"/>
        </w:rPr>
        <w:t>revizijski</w:t>
      </w:r>
      <w:r>
        <w:rPr>
          <w:rFonts w:ascii="Tahoma" w:eastAsia="Frutiger" w:hAnsi="Tahoma" w:cs="Tahoma"/>
          <w:lang w:eastAsia="en-US"/>
        </w:rPr>
        <w:t xml:space="preserve"> </w:t>
      </w:r>
      <w:r w:rsidRPr="004C1F13">
        <w:rPr>
          <w:rFonts w:ascii="Tahoma" w:eastAsia="Frutiger" w:hAnsi="Tahoma" w:cs="Tahoma"/>
          <w:lang w:eastAsia="en-US"/>
        </w:rPr>
        <w:t>komisiji</w:t>
      </w:r>
      <w:r>
        <w:rPr>
          <w:rFonts w:ascii="Tahoma" w:eastAsia="Frutiger" w:hAnsi="Tahoma" w:cs="Tahoma"/>
          <w:lang w:eastAsia="en-US"/>
        </w:rPr>
        <w:t xml:space="preserve"> </w:t>
      </w:r>
      <w:r w:rsidRPr="004C1F13">
        <w:rPr>
          <w:rFonts w:ascii="Tahoma" w:eastAsia="Frutiger" w:hAnsi="Tahoma" w:cs="Tahoma"/>
          <w:lang w:eastAsia="en-US"/>
        </w:rPr>
        <w:t>podal</w:t>
      </w:r>
      <w:r>
        <w:rPr>
          <w:rFonts w:ascii="Tahoma" w:eastAsia="Frutiger" w:hAnsi="Tahoma" w:cs="Tahoma"/>
          <w:lang w:eastAsia="en-US"/>
        </w:rPr>
        <w:t xml:space="preserve"> </w:t>
      </w:r>
      <w:r w:rsidRPr="004C1F13">
        <w:rPr>
          <w:rFonts w:ascii="Tahoma" w:eastAsia="Frutiger" w:hAnsi="Tahoma" w:cs="Tahoma"/>
          <w:lang w:eastAsia="en-US"/>
        </w:rPr>
        <w:t>predlog</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uvedbo</w:t>
      </w:r>
      <w:r>
        <w:rPr>
          <w:rFonts w:ascii="Tahoma" w:eastAsia="Frutiger" w:hAnsi="Tahoma" w:cs="Tahoma"/>
          <w:lang w:eastAsia="en-US"/>
        </w:rPr>
        <w:t xml:space="preserve"> </w:t>
      </w:r>
      <w:r w:rsidRPr="004C1F13">
        <w:rPr>
          <w:rFonts w:ascii="Tahoma" w:eastAsia="Frutiger" w:hAnsi="Tahoma" w:cs="Tahoma"/>
          <w:lang w:eastAsia="en-US"/>
        </w:rPr>
        <w:t>postopka</w:t>
      </w:r>
      <w:r>
        <w:rPr>
          <w:rFonts w:ascii="Tahoma" w:eastAsia="Frutiger" w:hAnsi="Tahoma" w:cs="Tahoma"/>
          <w:lang w:eastAsia="en-US"/>
        </w:rPr>
        <w:t xml:space="preserve"> </w:t>
      </w:r>
      <w:r w:rsidRPr="004C1F13">
        <w:rPr>
          <w:rFonts w:ascii="Tahoma" w:eastAsia="Frutiger" w:hAnsi="Tahoma" w:cs="Tahoma"/>
          <w:lang w:eastAsia="en-US"/>
        </w:rPr>
        <w:t>o</w:t>
      </w:r>
      <w:r>
        <w:rPr>
          <w:rFonts w:ascii="Tahoma" w:eastAsia="Frutiger" w:hAnsi="Tahoma" w:cs="Tahoma"/>
          <w:lang w:eastAsia="en-US"/>
        </w:rPr>
        <w:t xml:space="preserve"> </w:t>
      </w:r>
      <w:r w:rsidRPr="004C1F13">
        <w:rPr>
          <w:rFonts w:ascii="Tahoma" w:eastAsia="Frutiger" w:hAnsi="Tahoma" w:cs="Tahoma"/>
          <w:lang w:eastAsia="en-US"/>
        </w:rPr>
        <w:t>prekršku</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w:t>
      </w:r>
      <w:r w:rsidRPr="004C1F13">
        <w:rPr>
          <w:rFonts w:ascii="Tahoma" w:eastAsia="Frutiger" w:hAnsi="Tahoma" w:cs="Tahoma"/>
          <w:lang w:eastAsia="en-US"/>
        </w:rPr>
        <w:t>2.</w:t>
      </w:r>
      <w:r>
        <w:rPr>
          <w:rFonts w:ascii="Tahoma" w:eastAsia="Frutiger" w:hAnsi="Tahoma" w:cs="Tahoma"/>
          <w:lang w:eastAsia="en-US"/>
        </w:rPr>
        <w:t xml:space="preserve"> </w:t>
      </w:r>
      <w:r w:rsidRPr="004C1F13">
        <w:rPr>
          <w:rFonts w:ascii="Tahoma" w:eastAsia="Frutiger" w:hAnsi="Tahoma" w:cs="Tahoma"/>
          <w:lang w:eastAsia="en-US"/>
        </w:rPr>
        <w:t>točke</w:t>
      </w:r>
      <w:r>
        <w:rPr>
          <w:rFonts w:ascii="Tahoma" w:eastAsia="Frutiger" w:hAnsi="Tahoma" w:cs="Tahoma"/>
          <w:lang w:eastAsia="en-US"/>
        </w:rPr>
        <w:t xml:space="preserve"> </w:t>
      </w:r>
      <w:r w:rsidRPr="004C1F13">
        <w:rPr>
          <w:rFonts w:ascii="Tahoma" w:eastAsia="Frutiger" w:hAnsi="Tahoma" w:cs="Tahoma"/>
          <w:lang w:eastAsia="en-US"/>
        </w:rPr>
        <w:t>prvega</w:t>
      </w:r>
      <w:r>
        <w:rPr>
          <w:rFonts w:ascii="Tahoma" w:eastAsia="Frutiger" w:hAnsi="Tahoma" w:cs="Tahoma"/>
          <w:lang w:eastAsia="en-US"/>
        </w:rPr>
        <w:t xml:space="preserve"> </w:t>
      </w:r>
      <w:r w:rsidRPr="004C1F13">
        <w:rPr>
          <w:rFonts w:ascii="Tahoma" w:eastAsia="Frutiger" w:hAnsi="Tahoma" w:cs="Tahoma"/>
          <w:lang w:eastAsia="en-US"/>
        </w:rPr>
        <w:t>odstavka</w:t>
      </w:r>
      <w:r>
        <w:rPr>
          <w:rFonts w:ascii="Tahoma" w:eastAsia="Frutiger" w:hAnsi="Tahoma" w:cs="Tahoma"/>
          <w:lang w:eastAsia="en-US"/>
        </w:rPr>
        <w:t xml:space="preserve"> </w:t>
      </w:r>
      <w:r w:rsidRPr="004C1F13">
        <w:rPr>
          <w:rFonts w:ascii="Tahoma" w:eastAsia="Frutiger" w:hAnsi="Tahoma" w:cs="Tahoma"/>
          <w:lang w:eastAsia="en-US"/>
        </w:rPr>
        <w:t>112.</w:t>
      </w:r>
      <w:r>
        <w:rPr>
          <w:rFonts w:ascii="Tahoma" w:eastAsia="Frutiger" w:hAnsi="Tahoma" w:cs="Tahoma"/>
          <w:lang w:eastAsia="en-US"/>
        </w:rPr>
        <w:t xml:space="preserve"> </w:t>
      </w:r>
      <w:r w:rsidRPr="004C1F13">
        <w:rPr>
          <w:rFonts w:ascii="Tahoma" w:eastAsia="Frutiger" w:hAnsi="Tahoma" w:cs="Tahoma"/>
          <w:lang w:eastAsia="en-US"/>
        </w:rPr>
        <w:t>člena</w:t>
      </w:r>
      <w:r>
        <w:rPr>
          <w:rFonts w:ascii="Tahoma" w:eastAsia="Frutiger" w:hAnsi="Tahoma" w:cs="Tahoma"/>
          <w:lang w:eastAsia="en-US"/>
        </w:rPr>
        <w:t xml:space="preserve"> </w:t>
      </w:r>
      <w:r w:rsidRPr="004C1F13">
        <w:rPr>
          <w:rFonts w:ascii="Tahoma" w:eastAsia="Frutiger" w:hAnsi="Tahoma" w:cs="Tahoma"/>
          <w:lang w:eastAsia="en-US"/>
        </w:rPr>
        <w:t>ZJN-3.</w:t>
      </w:r>
    </w:p>
    <w:p w14:paraId="28B9E011" w14:textId="77777777" w:rsidR="003D4961" w:rsidRPr="004C1F13" w:rsidRDefault="003D4961" w:rsidP="003D4961">
      <w:pPr>
        <w:keepNext/>
        <w:keepLines/>
        <w:jc w:val="both"/>
        <w:rPr>
          <w:rFonts w:ascii="Tahoma" w:eastAsia="Frutiger" w:hAnsi="Tahoma" w:cs="Tahoma"/>
          <w:lang w:eastAsia="en-US"/>
        </w:rPr>
      </w:pPr>
    </w:p>
    <w:p w14:paraId="7DD5C317"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Podizvajalec</w:t>
      </w:r>
      <w:r>
        <w:rPr>
          <w:rFonts w:ascii="Tahoma" w:eastAsia="Frutiger" w:hAnsi="Tahoma" w:cs="Tahoma"/>
          <w:lang w:eastAsia="en-US"/>
        </w:rPr>
        <w:t xml:space="preserve"> </w:t>
      </w:r>
      <w:r w:rsidRPr="004C1F13">
        <w:rPr>
          <w:rFonts w:ascii="Tahoma" w:eastAsia="Frutiger" w:hAnsi="Tahoma" w:cs="Tahoma"/>
          <w:lang w:eastAsia="en-US"/>
        </w:rPr>
        <w:t>mora</w:t>
      </w:r>
      <w:r>
        <w:rPr>
          <w:rFonts w:ascii="Tahoma" w:eastAsia="Frutiger" w:hAnsi="Tahoma" w:cs="Tahoma"/>
          <w:lang w:eastAsia="en-US"/>
        </w:rPr>
        <w:t xml:space="preserve"> </w:t>
      </w:r>
      <w:r w:rsidRPr="004C1F13">
        <w:rPr>
          <w:rFonts w:ascii="Tahoma" w:eastAsia="Frutiger" w:hAnsi="Tahoma" w:cs="Tahoma"/>
          <w:lang w:eastAsia="en-US"/>
        </w:rPr>
        <w:t>izpolnjevati</w:t>
      </w:r>
      <w:r>
        <w:rPr>
          <w:rFonts w:ascii="Tahoma" w:eastAsia="Frutiger" w:hAnsi="Tahoma" w:cs="Tahoma"/>
          <w:lang w:eastAsia="en-US"/>
        </w:rPr>
        <w:t xml:space="preserve"> </w:t>
      </w:r>
      <w:r w:rsidRPr="004C1F13">
        <w:rPr>
          <w:rFonts w:ascii="Tahoma" w:eastAsia="Frutiger" w:hAnsi="Tahoma" w:cs="Tahoma"/>
          <w:lang w:eastAsia="en-US"/>
        </w:rPr>
        <w:t>vse</w:t>
      </w:r>
      <w:r>
        <w:rPr>
          <w:rFonts w:ascii="Tahoma" w:eastAsia="Frutiger" w:hAnsi="Tahoma" w:cs="Tahoma"/>
          <w:lang w:eastAsia="en-US"/>
        </w:rPr>
        <w:t xml:space="preserve"> </w:t>
      </w:r>
      <w:r w:rsidRPr="004C1F13">
        <w:rPr>
          <w:rFonts w:ascii="Tahoma" w:eastAsia="Frutiger" w:hAnsi="Tahoma" w:cs="Tahoma"/>
          <w:lang w:eastAsia="en-US"/>
        </w:rPr>
        <w:t>pogoje</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zahteve</w:t>
      </w:r>
      <w:r>
        <w:rPr>
          <w:rFonts w:ascii="Tahoma" w:eastAsia="Frutiger" w:hAnsi="Tahoma" w:cs="Tahoma"/>
          <w:lang w:eastAsia="en-US"/>
        </w:rPr>
        <w:t xml:space="preserve"> </w:t>
      </w:r>
      <w:r w:rsidRPr="004C1F13">
        <w:rPr>
          <w:rFonts w:ascii="Tahoma" w:eastAsia="Frutiger" w:hAnsi="Tahoma" w:cs="Tahoma"/>
          <w:lang w:eastAsia="en-US"/>
        </w:rPr>
        <w:t>naročnika</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zvezi</w:t>
      </w:r>
      <w:r>
        <w:rPr>
          <w:rFonts w:ascii="Tahoma" w:eastAsia="Frutiger" w:hAnsi="Tahoma" w:cs="Tahoma"/>
          <w:lang w:eastAsia="en-US"/>
        </w:rPr>
        <w:t xml:space="preserve"> </w:t>
      </w:r>
      <w:r w:rsidRPr="004C1F13">
        <w:rPr>
          <w:rFonts w:ascii="Tahoma" w:eastAsia="Frutiger" w:hAnsi="Tahoma" w:cs="Tahoma"/>
          <w:lang w:eastAsia="en-US"/>
        </w:rPr>
        <w:t>s</w:t>
      </w:r>
      <w:r>
        <w:rPr>
          <w:rFonts w:ascii="Tahoma" w:eastAsia="Frutiger" w:hAnsi="Tahoma" w:cs="Tahoma"/>
          <w:lang w:eastAsia="en-US"/>
        </w:rPr>
        <w:t xml:space="preserve"> </w:t>
      </w:r>
      <w:r w:rsidRPr="004C1F13">
        <w:rPr>
          <w:rFonts w:ascii="Tahoma" w:eastAsia="Frutiger" w:hAnsi="Tahoma" w:cs="Tahoma"/>
          <w:lang w:eastAsia="en-US"/>
        </w:rPr>
        <w:t>podizvajalci,</w:t>
      </w:r>
      <w:r>
        <w:rPr>
          <w:rFonts w:ascii="Tahoma" w:eastAsia="Frutiger" w:hAnsi="Tahoma" w:cs="Tahoma"/>
          <w:lang w:eastAsia="en-US"/>
        </w:rPr>
        <w:t xml:space="preserve"> </w:t>
      </w:r>
      <w:r w:rsidRPr="004C1F13">
        <w:rPr>
          <w:rFonts w:ascii="Tahoma" w:eastAsia="Frutiger" w:hAnsi="Tahoma" w:cs="Tahoma"/>
          <w:lang w:eastAsia="en-US"/>
        </w:rPr>
        <w:t>ki</w:t>
      </w:r>
      <w:r>
        <w:rPr>
          <w:rFonts w:ascii="Tahoma" w:eastAsia="Frutiger" w:hAnsi="Tahoma" w:cs="Tahoma"/>
          <w:lang w:eastAsia="en-US"/>
        </w:rPr>
        <w:t xml:space="preserve"> </w:t>
      </w:r>
      <w:r w:rsidRPr="004C1F13">
        <w:rPr>
          <w:rFonts w:ascii="Tahoma" w:eastAsia="Frutiger" w:hAnsi="Tahoma" w:cs="Tahoma"/>
          <w:lang w:eastAsia="en-US"/>
        </w:rPr>
        <w:t>so</w:t>
      </w:r>
      <w:r>
        <w:rPr>
          <w:rFonts w:ascii="Tahoma" w:eastAsia="Frutiger" w:hAnsi="Tahoma" w:cs="Tahoma"/>
          <w:lang w:eastAsia="en-US"/>
        </w:rPr>
        <w:t xml:space="preserve"> </w:t>
      </w:r>
      <w:r w:rsidRPr="004C1F13">
        <w:rPr>
          <w:rFonts w:ascii="Tahoma" w:eastAsia="Frutiger" w:hAnsi="Tahoma" w:cs="Tahoma"/>
          <w:lang w:eastAsia="en-US"/>
        </w:rPr>
        <w:t>navedeni</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razpisni</w:t>
      </w:r>
      <w:r>
        <w:rPr>
          <w:rFonts w:ascii="Tahoma" w:eastAsia="Frutiger" w:hAnsi="Tahoma" w:cs="Tahoma"/>
          <w:lang w:eastAsia="en-US"/>
        </w:rPr>
        <w:t xml:space="preserve"> </w:t>
      </w:r>
      <w:r w:rsidRPr="004C1F13">
        <w:rPr>
          <w:rFonts w:ascii="Tahoma" w:eastAsia="Frutiger" w:hAnsi="Tahoma" w:cs="Tahoma"/>
          <w:lang w:eastAsia="en-US"/>
        </w:rPr>
        <w:t>dokumentaciji</w:t>
      </w:r>
      <w:r>
        <w:rPr>
          <w:rFonts w:ascii="Tahoma" w:eastAsia="Frutiger" w:hAnsi="Tahoma" w:cs="Tahoma"/>
          <w:lang w:eastAsia="en-US"/>
        </w:rPr>
        <w:t xml:space="preserve">, </w:t>
      </w:r>
      <w:r w:rsidRPr="004C1F13">
        <w:rPr>
          <w:rFonts w:ascii="Tahoma" w:eastAsia="Frutiger" w:hAnsi="Tahoma" w:cs="Tahoma"/>
          <w:lang w:eastAsia="en-US"/>
        </w:rPr>
        <w:t>ter</w:t>
      </w:r>
      <w:r>
        <w:rPr>
          <w:rFonts w:ascii="Tahoma" w:eastAsia="Frutiger" w:hAnsi="Tahoma" w:cs="Tahoma"/>
          <w:lang w:eastAsia="en-US"/>
        </w:rPr>
        <w:t xml:space="preserve"> </w:t>
      </w:r>
      <w:r w:rsidRPr="004C1F13">
        <w:rPr>
          <w:rFonts w:ascii="Tahoma" w:eastAsia="Frutiger" w:hAnsi="Tahoma" w:cs="Tahoma"/>
          <w:lang w:eastAsia="en-US"/>
        </w:rPr>
        <w:t>izpolniti</w:t>
      </w:r>
      <w:r>
        <w:rPr>
          <w:rFonts w:ascii="Tahoma" w:eastAsia="Frutiger" w:hAnsi="Tahoma" w:cs="Tahoma"/>
          <w:lang w:eastAsia="en-US"/>
        </w:rPr>
        <w:t xml:space="preserve"> </w:t>
      </w:r>
      <w:r w:rsidRPr="004C1F13">
        <w:rPr>
          <w:rFonts w:ascii="Tahoma" w:eastAsia="Frutiger" w:hAnsi="Tahoma" w:cs="Tahoma"/>
          <w:lang w:eastAsia="en-US"/>
        </w:rPr>
        <w:t>vse</w:t>
      </w:r>
      <w:r>
        <w:rPr>
          <w:rFonts w:ascii="Tahoma" w:eastAsia="Frutiger" w:hAnsi="Tahoma" w:cs="Tahoma"/>
          <w:lang w:eastAsia="en-US"/>
        </w:rPr>
        <w:t xml:space="preserve"> </w:t>
      </w:r>
      <w:r w:rsidRPr="004C1F13">
        <w:rPr>
          <w:rFonts w:ascii="Tahoma" w:eastAsia="Frutiger" w:hAnsi="Tahoma" w:cs="Tahoma"/>
          <w:lang w:eastAsia="en-US"/>
        </w:rPr>
        <w:t>navedene</w:t>
      </w:r>
      <w:r>
        <w:rPr>
          <w:rFonts w:ascii="Tahoma" w:eastAsia="Frutiger" w:hAnsi="Tahoma" w:cs="Tahoma"/>
          <w:lang w:eastAsia="en-US"/>
        </w:rPr>
        <w:t xml:space="preserve"> </w:t>
      </w:r>
      <w:r w:rsidRPr="004C1F13">
        <w:rPr>
          <w:rFonts w:ascii="Tahoma" w:eastAsia="Frutiger" w:hAnsi="Tahoma" w:cs="Tahoma"/>
          <w:lang w:eastAsia="en-US"/>
        </w:rPr>
        <w:t>priloge,</w:t>
      </w:r>
      <w:r>
        <w:rPr>
          <w:rFonts w:ascii="Tahoma" w:eastAsia="Frutiger" w:hAnsi="Tahoma" w:cs="Tahoma"/>
          <w:lang w:eastAsia="en-US"/>
        </w:rPr>
        <w:t xml:space="preserve"> </w:t>
      </w:r>
      <w:r w:rsidRPr="004C1F13">
        <w:rPr>
          <w:rFonts w:ascii="Tahoma" w:eastAsia="Frutiger" w:hAnsi="Tahoma" w:cs="Tahoma"/>
          <w:lang w:eastAsia="en-US"/>
        </w:rPr>
        <w:t>ki</w:t>
      </w:r>
      <w:r>
        <w:rPr>
          <w:rFonts w:ascii="Tahoma" w:eastAsia="Frutiger" w:hAnsi="Tahoma" w:cs="Tahoma"/>
          <w:lang w:eastAsia="en-US"/>
        </w:rPr>
        <w:t xml:space="preserve"> </w:t>
      </w:r>
      <w:r w:rsidRPr="004C1F13">
        <w:rPr>
          <w:rFonts w:ascii="Tahoma" w:eastAsia="Frutiger" w:hAnsi="Tahoma" w:cs="Tahoma"/>
          <w:lang w:eastAsia="en-US"/>
        </w:rPr>
        <w:t>se</w:t>
      </w:r>
      <w:r>
        <w:rPr>
          <w:rFonts w:ascii="Tahoma" w:eastAsia="Frutiger" w:hAnsi="Tahoma" w:cs="Tahoma"/>
          <w:lang w:eastAsia="en-US"/>
        </w:rPr>
        <w:t xml:space="preserve"> </w:t>
      </w:r>
      <w:r w:rsidRPr="004C1F13">
        <w:rPr>
          <w:rFonts w:ascii="Tahoma" w:eastAsia="Frutiger" w:hAnsi="Tahoma" w:cs="Tahoma"/>
          <w:lang w:eastAsia="en-US"/>
        </w:rPr>
        <w:t>nanašajo</w:t>
      </w:r>
      <w:r>
        <w:rPr>
          <w:rFonts w:ascii="Tahoma" w:eastAsia="Frutiger" w:hAnsi="Tahoma" w:cs="Tahoma"/>
          <w:lang w:eastAsia="en-US"/>
        </w:rPr>
        <w:t xml:space="preserve"> </w:t>
      </w:r>
      <w:r w:rsidRPr="004C1F13">
        <w:rPr>
          <w:rFonts w:ascii="Tahoma" w:eastAsia="Frutiger" w:hAnsi="Tahoma" w:cs="Tahoma"/>
          <w:lang w:eastAsia="en-US"/>
        </w:rPr>
        <w:t>na</w:t>
      </w:r>
      <w:r>
        <w:rPr>
          <w:rFonts w:ascii="Tahoma" w:eastAsia="Frutiger" w:hAnsi="Tahoma" w:cs="Tahoma"/>
          <w:lang w:eastAsia="en-US"/>
        </w:rPr>
        <w:t xml:space="preserve"> </w:t>
      </w:r>
      <w:r w:rsidRPr="004C1F13">
        <w:rPr>
          <w:rFonts w:ascii="Tahoma" w:eastAsia="Frutiger" w:hAnsi="Tahoma" w:cs="Tahoma"/>
          <w:lang w:eastAsia="en-US"/>
        </w:rPr>
        <w:t>izpolnjevanje</w:t>
      </w:r>
      <w:r>
        <w:rPr>
          <w:rFonts w:ascii="Tahoma" w:eastAsia="Frutiger" w:hAnsi="Tahoma" w:cs="Tahoma"/>
          <w:lang w:eastAsia="en-US"/>
        </w:rPr>
        <w:t xml:space="preserve"> </w:t>
      </w:r>
      <w:r w:rsidRPr="004C1F13">
        <w:rPr>
          <w:rFonts w:ascii="Tahoma" w:eastAsia="Frutiger" w:hAnsi="Tahoma" w:cs="Tahoma"/>
          <w:lang w:eastAsia="en-US"/>
        </w:rPr>
        <w:t>pogojev</w:t>
      </w:r>
      <w:r>
        <w:rPr>
          <w:rFonts w:ascii="Tahoma" w:eastAsia="Frutiger" w:hAnsi="Tahoma" w:cs="Tahoma"/>
          <w:lang w:eastAsia="en-US"/>
        </w:rPr>
        <w:t xml:space="preserve"> </w:t>
      </w:r>
      <w:r w:rsidRPr="004C1F13">
        <w:rPr>
          <w:rFonts w:ascii="Tahoma" w:eastAsia="Frutiger" w:hAnsi="Tahoma" w:cs="Tahoma"/>
          <w:lang w:eastAsia="en-US"/>
        </w:rPr>
        <w:t>podizvajalcev.</w:t>
      </w:r>
    </w:p>
    <w:p w14:paraId="0CAA3E2C" w14:textId="77777777" w:rsidR="003D4961" w:rsidRPr="004C1F13" w:rsidRDefault="003D4961" w:rsidP="003D4961">
      <w:pPr>
        <w:keepNext/>
        <w:keepLines/>
        <w:jc w:val="both"/>
        <w:rPr>
          <w:rFonts w:ascii="Tahoma" w:eastAsia="Frutiger" w:hAnsi="Tahoma" w:cs="Tahoma"/>
          <w:lang w:eastAsia="en-US"/>
        </w:rPr>
      </w:pPr>
    </w:p>
    <w:p w14:paraId="7A1FD85A"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Izvajalec</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razmerju</w:t>
      </w:r>
      <w:r>
        <w:rPr>
          <w:rFonts w:ascii="Tahoma" w:eastAsia="Frutiger" w:hAnsi="Tahoma" w:cs="Tahoma"/>
          <w:lang w:eastAsia="en-US"/>
        </w:rPr>
        <w:t xml:space="preserve"> </w:t>
      </w:r>
      <w:r w:rsidRPr="004C1F13">
        <w:rPr>
          <w:rFonts w:ascii="Tahoma" w:eastAsia="Frutiger" w:hAnsi="Tahoma" w:cs="Tahoma"/>
          <w:lang w:eastAsia="en-US"/>
        </w:rPr>
        <w:t>do</w:t>
      </w:r>
      <w:r>
        <w:rPr>
          <w:rFonts w:ascii="Tahoma" w:eastAsia="Frutiger" w:hAnsi="Tahoma" w:cs="Tahoma"/>
          <w:lang w:eastAsia="en-US"/>
        </w:rPr>
        <w:t xml:space="preserve"> </w:t>
      </w:r>
      <w:r w:rsidRPr="004C1F13">
        <w:rPr>
          <w:rFonts w:ascii="Tahoma" w:eastAsia="Frutiger" w:hAnsi="Tahoma" w:cs="Tahoma"/>
          <w:lang w:eastAsia="en-US"/>
        </w:rPr>
        <w:t>naročnika</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celoti</w:t>
      </w:r>
      <w:r>
        <w:rPr>
          <w:rFonts w:ascii="Tahoma" w:eastAsia="Frutiger" w:hAnsi="Tahoma" w:cs="Tahoma"/>
          <w:lang w:eastAsia="en-US"/>
        </w:rPr>
        <w:t xml:space="preserve"> </w:t>
      </w:r>
      <w:r w:rsidRPr="004C1F13">
        <w:rPr>
          <w:rFonts w:ascii="Tahoma" w:eastAsia="Frutiger" w:hAnsi="Tahoma" w:cs="Tahoma"/>
          <w:lang w:eastAsia="en-US"/>
        </w:rPr>
        <w:t>odgovarja</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dobro</w:t>
      </w:r>
      <w:r>
        <w:rPr>
          <w:rFonts w:ascii="Tahoma" w:eastAsia="Frutiger" w:hAnsi="Tahoma" w:cs="Tahoma"/>
          <w:lang w:eastAsia="en-US"/>
        </w:rPr>
        <w:t xml:space="preserve"> </w:t>
      </w:r>
      <w:r w:rsidRPr="004C1F13">
        <w:rPr>
          <w:rFonts w:ascii="Tahoma" w:eastAsia="Frutiger" w:hAnsi="Tahoma" w:cs="Tahoma"/>
          <w:lang w:eastAsia="en-US"/>
        </w:rPr>
        <w:t>izvedbo</w:t>
      </w:r>
      <w:r>
        <w:rPr>
          <w:rFonts w:ascii="Tahoma" w:eastAsia="Frutiger" w:hAnsi="Tahoma" w:cs="Tahoma"/>
          <w:lang w:eastAsia="en-US"/>
        </w:rPr>
        <w:t xml:space="preserve"> </w:t>
      </w:r>
      <w:r w:rsidRPr="004C1F13">
        <w:rPr>
          <w:rFonts w:ascii="Tahoma" w:eastAsia="Frutiger" w:hAnsi="Tahoma" w:cs="Tahoma"/>
          <w:lang w:eastAsia="en-US"/>
        </w:rPr>
        <w:t>pogodbenih</w:t>
      </w:r>
      <w:r>
        <w:rPr>
          <w:rFonts w:ascii="Tahoma" w:eastAsia="Frutiger" w:hAnsi="Tahoma" w:cs="Tahoma"/>
          <w:lang w:eastAsia="en-US"/>
        </w:rPr>
        <w:t xml:space="preserve"> </w:t>
      </w:r>
      <w:r w:rsidRPr="004C1F13">
        <w:rPr>
          <w:rFonts w:ascii="Tahoma" w:eastAsia="Frutiger" w:hAnsi="Tahoma" w:cs="Tahoma"/>
          <w:lang w:eastAsia="en-US"/>
        </w:rPr>
        <w:t>obveznosti,</w:t>
      </w:r>
      <w:r>
        <w:rPr>
          <w:rFonts w:ascii="Tahoma" w:eastAsia="Frutiger" w:hAnsi="Tahoma" w:cs="Tahoma"/>
          <w:lang w:eastAsia="en-US"/>
        </w:rPr>
        <w:t xml:space="preserve"> </w:t>
      </w:r>
      <w:r w:rsidRPr="004C1F13">
        <w:rPr>
          <w:rFonts w:ascii="Tahoma" w:eastAsia="Frutiger" w:hAnsi="Tahoma" w:cs="Tahoma"/>
          <w:lang w:eastAsia="en-US"/>
        </w:rPr>
        <w:t>ne</w:t>
      </w:r>
      <w:r>
        <w:rPr>
          <w:rFonts w:ascii="Tahoma" w:eastAsia="Frutiger" w:hAnsi="Tahoma" w:cs="Tahoma"/>
          <w:lang w:eastAsia="en-US"/>
        </w:rPr>
        <w:t xml:space="preserve"> </w:t>
      </w:r>
      <w:r w:rsidRPr="004C1F13">
        <w:rPr>
          <w:rFonts w:ascii="Tahoma" w:eastAsia="Frutiger" w:hAnsi="Tahoma" w:cs="Tahoma"/>
          <w:lang w:eastAsia="en-US"/>
        </w:rPr>
        <w:t>glede</w:t>
      </w:r>
      <w:r>
        <w:rPr>
          <w:rFonts w:ascii="Tahoma" w:eastAsia="Frutiger" w:hAnsi="Tahoma" w:cs="Tahoma"/>
          <w:lang w:eastAsia="en-US"/>
        </w:rPr>
        <w:t xml:space="preserve"> </w:t>
      </w:r>
      <w:r w:rsidRPr="004C1F13">
        <w:rPr>
          <w:rFonts w:ascii="Tahoma" w:eastAsia="Frutiger" w:hAnsi="Tahoma" w:cs="Tahoma"/>
          <w:lang w:eastAsia="en-US"/>
        </w:rPr>
        <w:t>na</w:t>
      </w:r>
      <w:r>
        <w:rPr>
          <w:rFonts w:ascii="Tahoma" w:eastAsia="Frutiger" w:hAnsi="Tahoma" w:cs="Tahoma"/>
          <w:lang w:eastAsia="en-US"/>
        </w:rPr>
        <w:t xml:space="preserve"> </w:t>
      </w:r>
      <w:r w:rsidRPr="004C1F13">
        <w:rPr>
          <w:rFonts w:ascii="Tahoma" w:eastAsia="Frutiger" w:hAnsi="Tahoma" w:cs="Tahoma"/>
          <w:lang w:eastAsia="en-US"/>
        </w:rPr>
        <w:t>število</w:t>
      </w:r>
      <w:r>
        <w:rPr>
          <w:rFonts w:ascii="Tahoma" w:eastAsia="Frutiger" w:hAnsi="Tahoma" w:cs="Tahoma"/>
          <w:lang w:eastAsia="en-US"/>
        </w:rPr>
        <w:t xml:space="preserve"> </w:t>
      </w:r>
      <w:r w:rsidRPr="004C1F13">
        <w:rPr>
          <w:rFonts w:ascii="Tahoma" w:eastAsia="Frutiger" w:hAnsi="Tahoma" w:cs="Tahoma"/>
          <w:lang w:eastAsia="en-US"/>
        </w:rPr>
        <w:t>podizvajalcev.</w:t>
      </w:r>
    </w:p>
    <w:p w14:paraId="32BBE1A4" w14:textId="77777777" w:rsidR="003D4961" w:rsidRPr="004C1F13" w:rsidRDefault="003D4961" w:rsidP="003D4961">
      <w:pPr>
        <w:keepNext/>
        <w:keepLines/>
        <w:jc w:val="both"/>
        <w:rPr>
          <w:rFonts w:ascii="Tahoma" w:eastAsia="Frutiger" w:hAnsi="Tahoma" w:cs="Tahoma"/>
          <w:lang w:eastAsia="en-US"/>
        </w:rPr>
      </w:pPr>
    </w:p>
    <w:p w14:paraId="6CCC2E9C"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Izvajalec</w:t>
      </w:r>
      <w:r>
        <w:rPr>
          <w:rFonts w:ascii="Tahoma" w:eastAsia="Frutiger" w:hAnsi="Tahoma" w:cs="Tahoma"/>
          <w:lang w:eastAsia="en-US"/>
        </w:rPr>
        <w:t xml:space="preserve"> </w:t>
      </w:r>
      <w:r w:rsidRPr="004C1F13">
        <w:rPr>
          <w:rFonts w:ascii="Tahoma" w:eastAsia="Frutiger" w:hAnsi="Tahoma" w:cs="Tahoma"/>
          <w:lang w:eastAsia="en-US"/>
        </w:rPr>
        <w:t>mora</w:t>
      </w:r>
      <w:r>
        <w:rPr>
          <w:rFonts w:ascii="Tahoma" w:eastAsia="Frutiger" w:hAnsi="Tahoma" w:cs="Tahoma"/>
          <w:lang w:eastAsia="en-US"/>
        </w:rPr>
        <w:t xml:space="preserve"> </w:t>
      </w:r>
      <w:r w:rsidRPr="004C1F13">
        <w:rPr>
          <w:rFonts w:ascii="Tahoma" w:eastAsia="Frutiger" w:hAnsi="Tahoma" w:cs="Tahoma"/>
          <w:lang w:eastAsia="en-US"/>
        </w:rPr>
        <w:t>med</w:t>
      </w:r>
      <w:r>
        <w:rPr>
          <w:rFonts w:ascii="Tahoma" w:eastAsia="Frutiger" w:hAnsi="Tahoma" w:cs="Tahoma"/>
          <w:lang w:eastAsia="en-US"/>
        </w:rPr>
        <w:t xml:space="preserve"> </w:t>
      </w:r>
      <w:r w:rsidRPr="004C1F13">
        <w:rPr>
          <w:rFonts w:ascii="Tahoma" w:eastAsia="Frutiger" w:hAnsi="Tahoma" w:cs="Tahoma"/>
          <w:lang w:eastAsia="en-US"/>
        </w:rPr>
        <w:t>izvajanjem</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naročnika</w:t>
      </w:r>
      <w:r>
        <w:rPr>
          <w:rFonts w:ascii="Tahoma" w:eastAsia="Frutiger" w:hAnsi="Tahoma" w:cs="Tahoma"/>
          <w:lang w:eastAsia="en-US"/>
        </w:rPr>
        <w:t xml:space="preserve"> </w:t>
      </w:r>
      <w:r w:rsidRPr="004C1F13">
        <w:rPr>
          <w:rFonts w:ascii="Tahoma" w:eastAsia="Frutiger" w:hAnsi="Tahoma" w:cs="Tahoma"/>
          <w:lang w:eastAsia="en-US"/>
        </w:rPr>
        <w:t>obvestiti</w:t>
      </w:r>
      <w:r>
        <w:rPr>
          <w:rFonts w:ascii="Tahoma" w:eastAsia="Frutiger" w:hAnsi="Tahoma" w:cs="Tahoma"/>
          <w:lang w:eastAsia="en-US"/>
        </w:rPr>
        <w:t xml:space="preserve"> </w:t>
      </w:r>
      <w:r w:rsidRPr="004C1F13">
        <w:rPr>
          <w:rFonts w:ascii="Tahoma" w:eastAsia="Frutiger" w:hAnsi="Tahoma" w:cs="Tahoma"/>
          <w:lang w:eastAsia="en-US"/>
        </w:rPr>
        <w:t>o</w:t>
      </w:r>
      <w:r>
        <w:rPr>
          <w:rFonts w:ascii="Tahoma" w:eastAsia="Frutiger" w:hAnsi="Tahoma" w:cs="Tahoma"/>
          <w:lang w:eastAsia="en-US"/>
        </w:rPr>
        <w:t xml:space="preserve"> </w:t>
      </w:r>
      <w:r w:rsidRPr="004C1F13">
        <w:rPr>
          <w:rFonts w:ascii="Tahoma" w:eastAsia="Frutiger" w:hAnsi="Tahoma" w:cs="Tahoma"/>
          <w:lang w:eastAsia="en-US"/>
        </w:rPr>
        <w:t>morebitnih</w:t>
      </w:r>
      <w:r>
        <w:rPr>
          <w:rFonts w:ascii="Tahoma" w:eastAsia="Frutiger" w:hAnsi="Tahoma" w:cs="Tahoma"/>
          <w:lang w:eastAsia="en-US"/>
        </w:rPr>
        <w:t xml:space="preserve"> </w:t>
      </w:r>
      <w:r w:rsidRPr="004C1F13">
        <w:rPr>
          <w:rFonts w:ascii="Tahoma" w:eastAsia="Frutiger" w:hAnsi="Tahoma" w:cs="Tahoma"/>
          <w:lang w:eastAsia="en-US"/>
        </w:rPr>
        <w:t>spremembah</w:t>
      </w:r>
      <w:r>
        <w:rPr>
          <w:rFonts w:ascii="Tahoma" w:eastAsia="Frutiger" w:hAnsi="Tahoma" w:cs="Tahoma"/>
          <w:lang w:eastAsia="en-US"/>
        </w:rPr>
        <w:t xml:space="preserve"> </w:t>
      </w:r>
      <w:r w:rsidRPr="004C1F13">
        <w:rPr>
          <w:rFonts w:ascii="Tahoma" w:eastAsia="Frutiger" w:hAnsi="Tahoma" w:cs="Tahoma"/>
          <w:lang w:eastAsia="en-US"/>
        </w:rPr>
        <w:t>informacij</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w:t>
      </w:r>
      <w:r w:rsidRPr="004C1F13">
        <w:rPr>
          <w:rFonts w:ascii="Tahoma" w:eastAsia="Frutiger" w:hAnsi="Tahoma" w:cs="Tahoma"/>
          <w:lang w:eastAsia="en-US"/>
        </w:rPr>
        <w:t>drugega</w:t>
      </w:r>
      <w:r>
        <w:rPr>
          <w:rFonts w:ascii="Tahoma" w:eastAsia="Frutiger" w:hAnsi="Tahoma" w:cs="Tahoma"/>
          <w:lang w:eastAsia="en-US"/>
        </w:rPr>
        <w:t xml:space="preserve"> </w:t>
      </w:r>
      <w:r w:rsidRPr="004C1F13">
        <w:rPr>
          <w:rFonts w:ascii="Tahoma" w:eastAsia="Frutiger" w:hAnsi="Tahoma" w:cs="Tahoma"/>
          <w:lang w:eastAsia="en-US"/>
        </w:rPr>
        <w:t>odstavka</w:t>
      </w:r>
      <w:r>
        <w:rPr>
          <w:rFonts w:ascii="Tahoma" w:eastAsia="Frutiger" w:hAnsi="Tahoma" w:cs="Tahoma"/>
          <w:lang w:eastAsia="en-US"/>
        </w:rPr>
        <w:t xml:space="preserve"> </w:t>
      </w:r>
      <w:r w:rsidRPr="004C1F13">
        <w:rPr>
          <w:rFonts w:ascii="Tahoma" w:eastAsia="Frutiger" w:hAnsi="Tahoma" w:cs="Tahoma"/>
          <w:lang w:eastAsia="en-US"/>
        </w:rPr>
        <w:t>94.</w:t>
      </w:r>
      <w:r>
        <w:rPr>
          <w:rFonts w:ascii="Tahoma" w:eastAsia="Frutiger" w:hAnsi="Tahoma" w:cs="Tahoma"/>
          <w:lang w:eastAsia="en-US"/>
        </w:rPr>
        <w:t xml:space="preserve"> </w:t>
      </w:r>
      <w:r w:rsidRPr="004C1F13">
        <w:rPr>
          <w:rFonts w:ascii="Tahoma" w:eastAsia="Frutiger" w:hAnsi="Tahoma" w:cs="Tahoma"/>
          <w:lang w:eastAsia="en-US"/>
        </w:rPr>
        <w:t>člena</w:t>
      </w:r>
      <w:r>
        <w:rPr>
          <w:rFonts w:ascii="Tahoma" w:eastAsia="Frutiger" w:hAnsi="Tahoma" w:cs="Tahoma"/>
          <w:lang w:eastAsia="en-US"/>
        </w:rPr>
        <w:t xml:space="preserve"> </w:t>
      </w:r>
      <w:r w:rsidRPr="004C1F13">
        <w:rPr>
          <w:rFonts w:ascii="Tahoma" w:eastAsia="Frutiger" w:hAnsi="Tahoma" w:cs="Tahoma"/>
          <w:lang w:eastAsia="en-US"/>
        </w:rPr>
        <w:t>ZJN-3</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poslati</w:t>
      </w:r>
      <w:r>
        <w:rPr>
          <w:rFonts w:ascii="Tahoma" w:eastAsia="Frutiger" w:hAnsi="Tahoma" w:cs="Tahoma"/>
          <w:lang w:eastAsia="en-US"/>
        </w:rPr>
        <w:t xml:space="preserve"> </w:t>
      </w:r>
      <w:r w:rsidRPr="004C1F13">
        <w:rPr>
          <w:rFonts w:ascii="Tahoma" w:eastAsia="Frutiger" w:hAnsi="Tahoma" w:cs="Tahoma"/>
          <w:lang w:eastAsia="en-US"/>
        </w:rPr>
        <w:t>informacije</w:t>
      </w:r>
      <w:r>
        <w:rPr>
          <w:rFonts w:ascii="Tahoma" w:eastAsia="Frutiger" w:hAnsi="Tahoma" w:cs="Tahoma"/>
          <w:lang w:eastAsia="en-US"/>
        </w:rPr>
        <w:t xml:space="preserve"> </w:t>
      </w:r>
      <w:r w:rsidRPr="004C1F13">
        <w:rPr>
          <w:rFonts w:ascii="Tahoma" w:eastAsia="Frutiger" w:hAnsi="Tahoma" w:cs="Tahoma"/>
          <w:lang w:eastAsia="en-US"/>
        </w:rPr>
        <w:t>o</w:t>
      </w:r>
      <w:r>
        <w:rPr>
          <w:rFonts w:ascii="Tahoma" w:eastAsia="Frutiger" w:hAnsi="Tahoma" w:cs="Tahoma"/>
          <w:lang w:eastAsia="en-US"/>
        </w:rPr>
        <w:t xml:space="preserve"> </w:t>
      </w:r>
      <w:r w:rsidRPr="004C1F13">
        <w:rPr>
          <w:rFonts w:ascii="Tahoma" w:eastAsia="Frutiger" w:hAnsi="Tahoma" w:cs="Tahoma"/>
          <w:lang w:eastAsia="en-US"/>
        </w:rPr>
        <w:t>novih</w:t>
      </w:r>
      <w:r>
        <w:rPr>
          <w:rFonts w:ascii="Tahoma" w:eastAsia="Frutiger" w:hAnsi="Tahoma" w:cs="Tahoma"/>
          <w:lang w:eastAsia="en-US"/>
        </w:rPr>
        <w:t xml:space="preserve"> </w:t>
      </w:r>
      <w:r w:rsidRPr="004C1F13">
        <w:rPr>
          <w:rFonts w:ascii="Tahoma" w:eastAsia="Frutiger" w:hAnsi="Tahoma" w:cs="Tahoma"/>
          <w:lang w:eastAsia="en-US"/>
        </w:rPr>
        <w:t>podizvajalcih,</w:t>
      </w:r>
      <w:r>
        <w:rPr>
          <w:rFonts w:ascii="Tahoma" w:eastAsia="Frutiger" w:hAnsi="Tahoma" w:cs="Tahoma"/>
          <w:lang w:eastAsia="en-US"/>
        </w:rPr>
        <w:t xml:space="preserve"> </w:t>
      </w:r>
      <w:r w:rsidRPr="004C1F13">
        <w:rPr>
          <w:rFonts w:ascii="Tahoma" w:eastAsia="Frutiger" w:hAnsi="Tahoma" w:cs="Tahoma"/>
          <w:lang w:eastAsia="en-US"/>
        </w:rPr>
        <w:t>ki</w:t>
      </w:r>
      <w:r>
        <w:rPr>
          <w:rFonts w:ascii="Tahoma" w:eastAsia="Frutiger" w:hAnsi="Tahoma" w:cs="Tahoma"/>
          <w:lang w:eastAsia="en-US"/>
        </w:rPr>
        <w:t xml:space="preserve"> </w:t>
      </w:r>
      <w:r w:rsidRPr="004C1F13">
        <w:rPr>
          <w:rFonts w:ascii="Tahoma" w:eastAsia="Frutiger" w:hAnsi="Tahoma" w:cs="Tahoma"/>
          <w:lang w:eastAsia="en-US"/>
        </w:rPr>
        <w:t>jih</w:t>
      </w:r>
      <w:r>
        <w:rPr>
          <w:rFonts w:ascii="Tahoma" w:eastAsia="Frutiger" w:hAnsi="Tahoma" w:cs="Tahoma"/>
          <w:lang w:eastAsia="en-US"/>
        </w:rPr>
        <w:t xml:space="preserve"> </w:t>
      </w:r>
      <w:r w:rsidRPr="004C1F13">
        <w:rPr>
          <w:rFonts w:ascii="Tahoma" w:eastAsia="Frutiger" w:hAnsi="Tahoma" w:cs="Tahoma"/>
          <w:lang w:eastAsia="en-US"/>
        </w:rPr>
        <w:t>namerava</w:t>
      </w:r>
      <w:r>
        <w:rPr>
          <w:rFonts w:ascii="Tahoma" w:eastAsia="Frutiger" w:hAnsi="Tahoma" w:cs="Tahoma"/>
          <w:lang w:eastAsia="en-US"/>
        </w:rPr>
        <w:t xml:space="preserve"> </w:t>
      </w:r>
      <w:r w:rsidRPr="004C1F13">
        <w:rPr>
          <w:rFonts w:ascii="Tahoma" w:eastAsia="Frutiger" w:hAnsi="Tahoma" w:cs="Tahoma"/>
          <w:lang w:eastAsia="en-US"/>
        </w:rPr>
        <w:t>naknadno</w:t>
      </w:r>
      <w:r>
        <w:rPr>
          <w:rFonts w:ascii="Tahoma" w:eastAsia="Frutiger" w:hAnsi="Tahoma" w:cs="Tahoma"/>
          <w:lang w:eastAsia="en-US"/>
        </w:rPr>
        <w:t xml:space="preserve"> </w:t>
      </w:r>
      <w:r w:rsidRPr="004C1F13">
        <w:rPr>
          <w:rFonts w:ascii="Tahoma" w:eastAsia="Frutiger" w:hAnsi="Tahoma" w:cs="Tahoma"/>
          <w:lang w:eastAsia="en-US"/>
        </w:rPr>
        <w:t>vključiti,</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sicer</w:t>
      </w:r>
      <w:r>
        <w:rPr>
          <w:rFonts w:ascii="Tahoma" w:eastAsia="Frutiger" w:hAnsi="Tahoma" w:cs="Tahoma"/>
          <w:lang w:eastAsia="en-US"/>
        </w:rPr>
        <w:t xml:space="preserve"> </w:t>
      </w:r>
      <w:r w:rsidRPr="004C1F13">
        <w:rPr>
          <w:rFonts w:ascii="Tahoma" w:eastAsia="Frutiger" w:hAnsi="Tahoma" w:cs="Tahoma"/>
          <w:lang w:eastAsia="en-US"/>
        </w:rPr>
        <w:t>najkasneje</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petih</w:t>
      </w:r>
      <w:r>
        <w:rPr>
          <w:rFonts w:ascii="Tahoma" w:eastAsia="Frutiger" w:hAnsi="Tahoma" w:cs="Tahoma"/>
          <w:lang w:eastAsia="en-US"/>
        </w:rPr>
        <w:t xml:space="preserve"> </w:t>
      </w:r>
      <w:r w:rsidRPr="004C1F13">
        <w:rPr>
          <w:rFonts w:ascii="Tahoma" w:eastAsia="Frutiger" w:hAnsi="Tahoma" w:cs="Tahoma"/>
          <w:lang w:eastAsia="en-US"/>
        </w:rPr>
        <w:t>(5)</w:t>
      </w:r>
      <w:r>
        <w:rPr>
          <w:rFonts w:ascii="Tahoma" w:eastAsia="Frutiger" w:hAnsi="Tahoma" w:cs="Tahoma"/>
          <w:lang w:eastAsia="en-US"/>
        </w:rPr>
        <w:t xml:space="preserve"> </w:t>
      </w:r>
      <w:r w:rsidRPr="004C1F13">
        <w:rPr>
          <w:rFonts w:ascii="Tahoma" w:eastAsia="Frutiger" w:hAnsi="Tahoma" w:cs="Tahoma"/>
          <w:lang w:eastAsia="en-US"/>
        </w:rPr>
        <w:t>dneh</w:t>
      </w:r>
      <w:r>
        <w:rPr>
          <w:rFonts w:ascii="Tahoma" w:eastAsia="Frutiger" w:hAnsi="Tahoma" w:cs="Tahoma"/>
          <w:lang w:eastAsia="en-US"/>
        </w:rPr>
        <w:t xml:space="preserve"> </w:t>
      </w:r>
      <w:r w:rsidRPr="004C1F13">
        <w:rPr>
          <w:rFonts w:ascii="Tahoma" w:eastAsia="Frutiger" w:hAnsi="Tahoma" w:cs="Tahoma"/>
          <w:lang w:eastAsia="en-US"/>
        </w:rPr>
        <w:t>po</w:t>
      </w:r>
      <w:r>
        <w:rPr>
          <w:rFonts w:ascii="Tahoma" w:eastAsia="Frutiger" w:hAnsi="Tahoma" w:cs="Tahoma"/>
          <w:lang w:eastAsia="en-US"/>
        </w:rPr>
        <w:t xml:space="preserve"> </w:t>
      </w:r>
      <w:r w:rsidRPr="004C1F13">
        <w:rPr>
          <w:rFonts w:ascii="Tahoma" w:eastAsia="Frutiger" w:hAnsi="Tahoma" w:cs="Tahoma"/>
          <w:lang w:eastAsia="en-US"/>
        </w:rPr>
        <w:t>spremembi.</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primeru</w:t>
      </w:r>
      <w:r>
        <w:rPr>
          <w:rFonts w:ascii="Tahoma" w:eastAsia="Frutiger" w:hAnsi="Tahoma" w:cs="Tahoma"/>
          <w:lang w:eastAsia="en-US"/>
        </w:rPr>
        <w:t xml:space="preserve"> </w:t>
      </w:r>
      <w:r w:rsidRPr="004C1F13">
        <w:rPr>
          <w:rFonts w:ascii="Tahoma" w:eastAsia="Frutiger" w:hAnsi="Tahoma" w:cs="Tahoma"/>
          <w:lang w:eastAsia="en-US"/>
        </w:rPr>
        <w:t>vključitve</w:t>
      </w:r>
      <w:r>
        <w:rPr>
          <w:rFonts w:ascii="Tahoma" w:eastAsia="Frutiger" w:hAnsi="Tahoma" w:cs="Tahoma"/>
          <w:lang w:eastAsia="en-US"/>
        </w:rPr>
        <w:t xml:space="preserve"> </w:t>
      </w:r>
      <w:r w:rsidRPr="004C1F13">
        <w:rPr>
          <w:rFonts w:ascii="Tahoma" w:eastAsia="Frutiger" w:hAnsi="Tahoma" w:cs="Tahoma"/>
          <w:lang w:eastAsia="en-US"/>
        </w:rPr>
        <w:t>novih</w:t>
      </w:r>
      <w:r>
        <w:rPr>
          <w:rFonts w:ascii="Tahoma" w:eastAsia="Frutiger" w:hAnsi="Tahoma" w:cs="Tahoma"/>
          <w:lang w:eastAsia="en-US"/>
        </w:rPr>
        <w:t xml:space="preserve"> </w:t>
      </w:r>
      <w:r w:rsidRPr="004C1F13">
        <w:rPr>
          <w:rFonts w:ascii="Tahoma" w:eastAsia="Frutiger" w:hAnsi="Tahoma" w:cs="Tahoma"/>
          <w:lang w:eastAsia="en-US"/>
        </w:rPr>
        <w:t>podizvajalcev</w:t>
      </w:r>
      <w:r>
        <w:rPr>
          <w:rFonts w:ascii="Tahoma" w:eastAsia="Frutiger" w:hAnsi="Tahoma" w:cs="Tahoma"/>
          <w:lang w:eastAsia="en-US"/>
        </w:rPr>
        <w:t xml:space="preserve"> </w:t>
      </w:r>
      <w:r w:rsidRPr="004C1F13">
        <w:rPr>
          <w:rFonts w:ascii="Tahoma" w:eastAsia="Frutiger" w:hAnsi="Tahoma" w:cs="Tahoma"/>
          <w:lang w:eastAsia="en-US"/>
        </w:rPr>
        <w:t>mora</w:t>
      </w:r>
      <w:r>
        <w:rPr>
          <w:rFonts w:ascii="Tahoma" w:eastAsia="Frutiger" w:hAnsi="Tahoma" w:cs="Tahoma"/>
          <w:lang w:eastAsia="en-US"/>
        </w:rPr>
        <w:t xml:space="preserve"> </w:t>
      </w:r>
      <w:r w:rsidRPr="004C1F13">
        <w:rPr>
          <w:rFonts w:ascii="Tahoma" w:eastAsia="Frutiger" w:hAnsi="Tahoma" w:cs="Tahoma"/>
          <w:lang w:eastAsia="en-US"/>
        </w:rPr>
        <w:t>izvajalec</w:t>
      </w:r>
      <w:r>
        <w:rPr>
          <w:rFonts w:ascii="Tahoma" w:eastAsia="Frutiger" w:hAnsi="Tahoma" w:cs="Tahoma"/>
          <w:lang w:eastAsia="en-US"/>
        </w:rPr>
        <w:t xml:space="preserve"> </w:t>
      </w:r>
      <w:r w:rsidRPr="004C1F13">
        <w:rPr>
          <w:rFonts w:ascii="Tahoma" w:eastAsia="Frutiger" w:hAnsi="Tahoma" w:cs="Tahoma"/>
          <w:lang w:eastAsia="en-US"/>
        </w:rPr>
        <w:t>skupaj</w:t>
      </w:r>
      <w:r>
        <w:rPr>
          <w:rFonts w:ascii="Tahoma" w:eastAsia="Frutiger" w:hAnsi="Tahoma" w:cs="Tahoma"/>
          <w:lang w:eastAsia="en-US"/>
        </w:rPr>
        <w:t xml:space="preserve"> </w:t>
      </w:r>
      <w:r w:rsidRPr="004C1F13">
        <w:rPr>
          <w:rFonts w:ascii="Tahoma" w:eastAsia="Frutiger" w:hAnsi="Tahoma" w:cs="Tahoma"/>
          <w:lang w:eastAsia="en-US"/>
        </w:rPr>
        <w:t>z</w:t>
      </w:r>
      <w:r>
        <w:rPr>
          <w:rFonts w:ascii="Tahoma" w:eastAsia="Frutiger" w:hAnsi="Tahoma" w:cs="Tahoma"/>
          <w:lang w:eastAsia="en-US"/>
        </w:rPr>
        <w:t xml:space="preserve"> </w:t>
      </w:r>
      <w:r w:rsidRPr="004C1F13">
        <w:rPr>
          <w:rFonts w:ascii="Tahoma" w:eastAsia="Frutiger" w:hAnsi="Tahoma" w:cs="Tahoma"/>
          <w:lang w:eastAsia="en-US"/>
        </w:rPr>
        <w:t>obvestilom</w:t>
      </w:r>
      <w:r>
        <w:rPr>
          <w:rFonts w:ascii="Tahoma" w:eastAsia="Frutiger" w:hAnsi="Tahoma" w:cs="Tahoma"/>
          <w:lang w:eastAsia="en-US"/>
        </w:rPr>
        <w:t xml:space="preserve"> </w:t>
      </w:r>
      <w:r w:rsidRPr="004C1F13">
        <w:rPr>
          <w:rFonts w:ascii="Tahoma" w:eastAsia="Frutiger" w:hAnsi="Tahoma" w:cs="Tahoma"/>
          <w:lang w:eastAsia="en-US"/>
        </w:rPr>
        <w:t>posredovati</w:t>
      </w:r>
      <w:r>
        <w:rPr>
          <w:rFonts w:ascii="Tahoma" w:eastAsia="Frutiger" w:hAnsi="Tahoma" w:cs="Tahoma"/>
          <w:lang w:eastAsia="en-US"/>
        </w:rPr>
        <w:t xml:space="preserve"> </w:t>
      </w:r>
      <w:r w:rsidRPr="004C1F13">
        <w:rPr>
          <w:rFonts w:ascii="Tahoma" w:eastAsia="Frutiger" w:hAnsi="Tahoma" w:cs="Tahoma"/>
          <w:lang w:eastAsia="en-US"/>
        </w:rPr>
        <w:t>tudi</w:t>
      </w:r>
      <w:r>
        <w:rPr>
          <w:rFonts w:ascii="Tahoma" w:eastAsia="Frutiger" w:hAnsi="Tahoma" w:cs="Tahoma"/>
          <w:lang w:eastAsia="en-US"/>
        </w:rPr>
        <w:t xml:space="preserve"> </w:t>
      </w:r>
      <w:r w:rsidRPr="004C1F13">
        <w:rPr>
          <w:rFonts w:ascii="Tahoma" w:eastAsia="Frutiger" w:hAnsi="Tahoma" w:cs="Tahoma"/>
          <w:lang w:eastAsia="en-US"/>
        </w:rPr>
        <w:t>podatke</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dokumente</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w:t>
      </w:r>
      <w:r w:rsidRPr="004C1F13">
        <w:rPr>
          <w:rFonts w:ascii="Tahoma" w:eastAsia="Frutiger" w:hAnsi="Tahoma" w:cs="Tahoma"/>
          <w:lang w:eastAsia="en-US"/>
        </w:rPr>
        <w:t>druge,</w:t>
      </w:r>
      <w:r>
        <w:rPr>
          <w:rFonts w:ascii="Tahoma" w:eastAsia="Frutiger" w:hAnsi="Tahoma" w:cs="Tahoma"/>
          <w:lang w:eastAsia="en-US"/>
        </w:rPr>
        <w:t xml:space="preserve"> </w:t>
      </w:r>
      <w:r w:rsidRPr="004C1F13">
        <w:rPr>
          <w:rFonts w:ascii="Tahoma" w:eastAsia="Frutiger" w:hAnsi="Tahoma" w:cs="Tahoma"/>
          <w:lang w:eastAsia="en-US"/>
        </w:rPr>
        <w:t>tretje</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četrte</w:t>
      </w:r>
      <w:r>
        <w:rPr>
          <w:rFonts w:ascii="Tahoma" w:eastAsia="Frutiger" w:hAnsi="Tahoma" w:cs="Tahoma"/>
          <w:lang w:eastAsia="en-US"/>
        </w:rPr>
        <w:t xml:space="preserve"> </w:t>
      </w:r>
      <w:r w:rsidRPr="004C1F13">
        <w:rPr>
          <w:rFonts w:ascii="Tahoma" w:eastAsia="Frutiger" w:hAnsi="Tahoma" w:cs="Tahoma"/>
          <w:lang w:eastAsia="en-US"/>
        </w:rPr>
        <w:t>alineje</w:t>
      </w:r>
      <w:r>
        <w:rPr>
          <w:rFonts w:ascii="Tahoma" w:eastAsia="Frutiger" w:hAnsi="Tahoma" w:cs="Tahoma"/>
          <w:lang w:eastAsia="en-US"/>
        </w:rPr>
        <w:t xml:space="preserve"> </w:t>
      </w:r>
      <w:r w:rsidRPr="004C1F13">
        <w:rPr>
          <w:rFonts w:ascii="Tahoma" w:eastAsia="Frutiger" w:hAnsi="Tahoma" w:cs="Tahoma"/>
          <w:lang w:eastAsia="en-US"/>
        </w:rPr>
        <w:t>drugega</w:t>
      </w:r>
      <w:r>
        <w:rPr>
          <w:rFonts w:ascii="Tahoma" w:eastAsia="Frutiger" w:hAnsi="Tahoma" w:cs="Tahoma"/>
          <w:lang w:eastAsia="en-US"/>
        </w:rPr>
        <w:t xml:space="preserve"> </w:t>
      </w:r>
      <w:r w:rsidRPr="004C1F13">
        <w:rPr>
          <w:rFonts w:ascii="Tahoma" w:eastAsia="Frutiger" w:hAnsi="Tahoma" w:cs="Tahoma"/>
          <w:lang w:eastAsia="en-US"/>
        </w:rPr>
        <w:t>odstavka</w:t>
      </w:r>
      <w:r>
        <w:rPr>
          <w:rFonts w:ascii="Tahoma" w:eastAsia="Frutiger" w:hAnsi="Tahoma" w:cs="Tahoma"/>
          <w:lang w:eastAsia="en-US"/>
        </w:rPr>
        <w:t xml:space="preserve"> </w:t>
      </w:r>
      <w:r w:rsidRPr="004C1F13">
        <w:rPr>
          <w:rFonts w:ascii="Tahoma" w:eastAsia="Frutiger" w:hAnsi="Tahoma" w:cs="Tahoma"/>
          <w:lang w:eastAsia="en-US"/>
        </w:rPr>
        <w:t>94.</w:t>
      </w:r>
      <w:r>
        <w:rPr>
          <w:rFonts w:ascii="Tahoma" w:eastAsia="Frutiger" w:hAnsi="Tahoma" w:cs="Tahoma"/>
          <w:lang w:eastAsia="en-US"/>
        </w:rPr>
        <w:t xml:space="preserve"> </w:t>
      </w:r>
      <w:r w:rsidRPr="004C1F13">
        <w:rPr>
          <w:rFonts w:ascii="Tahoma" w:eastAsia="Frutiger" w:hAnsi="Tahoma" w:cs="Tahoma"/>
          <w:lang w:eastAsia="en-US"/>
        </w:rPr>
        <w:t>člena</w:t>
      </w:r>
      <w:r>
        <w:rPr>
          <w:rFonts w:ascii="Tahoma" w:eastAsia="Frutiger" w:hAnsi="Tahoma" w:cs="Tahoma"/>
          <w:lang w:eastAsia="en-US"/>
        </w:rPr>
        <w:t xml:space="preserve"> </w:t>
      </w:r>
      <w:r w:rsidRPr="004C1F13">
        <w:rPr>
          <w:rFonts w:ascii="Tahoma" w:eastAsia="Frutiger" w:hAnsi="Tahoma" w:cs="Tahoma"/>
          <w:lang w:eastAsia="en-US"/>
        </w:rPr>
        <w:t>ZJN-3.</w:t>
      </w:r>
      <w:r>
        <w:rPr>
          <w:rFonts w:ascii="Tahoma" w:eastAsia="Frutiger" w:hAnsi="Tahoma" w:cs="Tahoma"/>
          <w:lang w:eastAsia="en-US"/>
        </w:rPr>
        <w:t xml:space="preserve"> </w:t>
      </w:r>
      <w:r w:rsidRPr="004C1F13">
        <w:rPr>
          <w:rFonts w:ascii="Tahoma" w:eastAsia="Frutiger" w:hAnsi="Tahoma" w:cs="Tahoma"/>
          <w:lang w:eastAsia="en-US"/>
        </w:rPr>
        <w:t>Če</w:t>
      </w:r>
      <w:r>
        <w:rPr>
          <w:rFonts w:ascii="Tahoma" w:eastAsia="Frutiger" w:hAnsi="Tahoma" w:cs="Tahoma"/>
          <w:lang w:eastAsia="en-US"/>
        </w:rPr>
        <w:t xml:space="preserve"> </w:t>
      </w:r>
      <w:r w:rsidRPr="004C1F13">
        <w:rPr>
          <w:rFonts w:ascii="Tahoma" w:eastAsia="Frutiger" w:hAnsi="Tahoma" w:cs="Tahoma"/>
          <w:lang w:eastAsia="en-US"/>
        </w:rPr>
        <w:t>izvajalec</w:t>
      </w:r>
      <w:r>
        <w:rPr>
          <w:rFonts w:ascii="Tahoma" w:eastAsia="Frutiger" w:hAnsi="Tahoma" w:cs="Tahoma"/>
          <w:lang w:eastAsia="en-US"/>
        </w:rPr>
        <w:t xml:space="preserve"> </w:t>
      </w:r>
      <w:r w:rsidRPr="001F132C">
        <w:rPr>
          <w:rFonts w:ascii="Tahoma" w:eastAsia="Frutiger" w:hAnsi="Tahoma" w:cs="Tahoma"/>
          <w:lang w:eastAsia="en-US"/>
        </w:rPr>
        <w:t>med</w:t>
      </w:r>
      <w:r>
        <w:rPr>
          <w:rFonts w:ascii="Tahoma" w:eastAsia="Frutiger" w:hAnsi="Tahoma" w:cs="Tahoma"/>
          <w:lang w:eastAsia="en-US"/>
        </w:rPr>
        <w:t xml:space="preserve"> </w:t>
      </w:r>
      <w:r w:rsidRPr="001F132C">
        <w:rPr>
          <w:rFonts w:ascii="Tahoma" w:eastAsia="Frutiger" w:hAnsi="Tahoma" w:cs="Tahoma"/>
          <w:lang w:eastAsia="en-US"/>
        </w:rPr>
        <w:t>izvajanjem</w:t>
      </w:r>
      <w:r>
        <w:rPr>
          <w:rFonts w:ascii="Tahoma" w:eastAsia="Frutiger" w:hAnsi="Tahoma" w:cs="Tahoma"/>
          <w:lang w:eastAsia="en-US"/>
        </w:rPr>
        <w:t xml:space="preserve"> </w:t>
      </w:r>
      <w:r w:rsidRPr="001F132C">
        <w:rPr>
          <w:rFonts w:ascii="Tahoma" w:eastAsia="Frutiger" w:hAnsi="Tahoma" w:cs="Tahoma"/>
          <w:lang w:eastAsia="en-US"/>
        </w:rPr>
        <w:t>pogodbe</w:t>
      </w:r>
      <w:r>
        <w:rPr>
          <w:rFonts w:ascii="Tahoma" w:eastAsia="Frutiger" w:hAnsi="Tahoma" w:cs="Tahoma"/>
          <w:lang w:eastAsia="en-US"/>
        </w:rPr>
        <w:t xml:space="preserve"> </w:t>
      </w:r>
      <w:r w:rsidRPr="001F132C">
        <w:rPr>
          <w:rFonts w:ascii="Tahoma" w:eastAsia="Frutiger" w:hAnsi="Tahoma" w:cs="Tahoma"/>
          <w:lang w:eastAsia="en-US"/>
        </w:rPr>
        <w:t>ne</w:t>
      </w:r>
      <w:r>
        <w:rPr>
          <w:rFonts w:ascii="Tahoma" w:eastAsia="Frutiger" w:hAnsi="Tahoma" w:cs="Tahoma"/>
          <w:lang w:eastAsia="en-US"/>
        </w:rPr>
        <w:t xml:space="preserve"> </w:t>
      </w:r>
      <w:r w:rsidRPr="001F132C">
        <w:rPr>
          <w:rFonts w:ascii="Tahoma" w:eastAsia="Frutiger" w:hAnsi="Tahoma" w:cs="Tahoma"/>
          <w:lang w:eastAsia="en-US"/>
        </w:rPr>
        <w:t>obvesti</w:t>
      </w:r>
      <w:r>
        <w:rPr>
          <w:rFonts w:ascii="Tahoma" w:eastAsia="Frutiger" w:hAnsi="Tahoma" w:cs="Tahoma"/>
          <w:lang w:eastAsia="en-US"/>
        </w:rPr>
        <w:t xml:space="preserve"> </w:t>
      </w:r>
      <w:r w:rsidRPr="001F132C">
        <w:rPr>
          <w:rFonts w:ascii="Tahoma" w:eastAsia="Frutiger" w:hAnsi="Tahoma" w:cs="Tahoma"/>
          <w:lang w:eastAsia="en-US"/>
        </w:rPr>
        <w:t>naročnika</w:t>
      </w:r>
      <w:r>
        <w:rPr>
          <w:rFonts w:ascii="Tahoma" w:eastAsia="Frutiger" w:hAnsi="Tahoma" w:cs="Tahoma"/>
          <w:lang w:eastAsia="en-US"/>
        </w:rPr>
        <w:t xml:space="preserve"> </w:t>
      </w:r>
      <w:r w:rsidRPr="001F132C">
        <w:rPr>
          <w:rFonts w:ascii="Tahoma" w:eastAsia="Frutiger" w:hAnsi="Tahoma" w:cs="Tahoma"/>
          <w:lang w:eastAsia="en-US"/>
        </w:rPr>
        <w:t>o</w:t>
      </w:r>
      <w:r>
        <w:rPr>
          <w:rFonts w:ascii="Tahoma" w:eastAsia="Frutiger" w:hAnsi="Tahoma" w:cs="Tahoma"/>
          <w:lang w:eastAsia="en-US"/>
        </w:rPr>
        <w:t xml:space="preserve"> </w:t>
      </w:r>
      <w:r w:rsidRPr="001F132C">
        <w:rPr>
          <w:rFonts w:ascii="Tahoma" w:eastAsia="Frutiger" w:hAnsi="Tahoma" w:cs="Tahoma"/>
          <w:lang w:eastAsia="en-US"/>
        </w:rPr>
        <w:t>morebitnih</w:t>
      </w:r>
      <w:r>
        <w:rPr>
          <w:rFonts w:ascii="Tahoma" w:eastAsia="Frutiger" w:hAnsi="Tahoma" w:cs="Tahoma"/>
          <w:lang w:eastAsia="en-US"/>
        </w:rPr>
        <w:t xml:space="preserve"> </w:t>
      </w:r>
      <w:r w:rsidRPr="001F132C">
        <w:rPr>
          <w:rFonts w:ascii="Tahoma" w:eastAsia="Frutiger" w:hAnsi="Tahoma" w:cs="Tahoma"/>
          <w:lang w:eastAsia="en-US"/>
        </w:rPr>
        <w:t>spremembah</w:t>
      </w:r>
      <w:r>
        <w:rPr>
          <w:rFonts w:ascii="Tahoma" w:eastAsia="Frutiger" w:hAnsi="Tahoma" w:cs="Tahoma"/>
          <w:lang w:eastAsia="en-US"/>
        </w:rPr>
        <w:t xml:space="preserve"> </w:t>
      </w:r>
      <w:r w:rsidRPr="001F132C">
        <w:rPr>
          <w:rFonts w:ascii="Tahoma" w:eastAsia="Frutiger" w:hAnsi="Tahoma" w:cs="Tahoma"/>
          <w:lang w:eastAsia="en-US"/>
        </w:rPr>
        <w:t>informacij</w:t>
      </w:r>
      <w:r>
        <w:rPr>
          <w:rFonts w:ascii="Tahoma" w:eastAsia="Frutiger" w:hAnsi="Tahoma" w:cs="Tahoma"/>
          <w:lang w:eastAsia="en-US"/>
        </w:rPr>
        <w:t xml:space="preserve"> </w:t>
      </w:r>
      <w:r w:rsidRPr="001F132C">
        <w:rPr>
          <w:rFonts w:ascii="Tahoma" w:eastAsia="Frutiger" w:hAnsi="Tahoma" w:cs="Tahoma"/>
          <w:lang w:eastAsia="en-US"/>
        </w:rPr>
        <w:t>glede</w:t>
      </w:r>
      <w:r>
        <w:rPr>
          <w:rFonts w:ascii="Tahoma" w:eastAsia="Frutiger" w:hAnsi="Tahoma" w:cs="Tahoma"/>
          <w:lang w:eastAsia="en-US"/>
        </w:rPr>
        <w:t xml:space="preserve"> </w:t>
      </w:r>
      <w:r w:rsidRPr="001F132C">
        <w:rPr>
          <w:rFonts w:ascii="Tahoma" w:eastAsia="Frutiger" w:hAnsi="Tahoma" w:cs="Tahoma"/>
          <w:lang w:eastAsia="en-US"/>
        </w:rPr>
        <w:t>podizvajal</w:t>
      </w:r>
      <w:r>
        <w:rPr>
          <w:rFonts w:ascii="Tahoma" w:eastAsia="Frutiger" w:hAnsi="Tahoma" w:cs="Tahoma"/>
          <w:lang w:eastAsia="en-US"/>
        </w:rPr>
        <w:t>cev (tretji odstavek 94. člena)</w:t>
      </w:r>
      <w:r w:rsidRPr="004C1F13">
        <w:rPr>
          <w:rFonts w:ascii="Tahoma" w:eastAsia="Frutiger" w:hAnsi="Tahoma" w:cs="Tahoma"/>
          <w:lang w:eastAsia="en-US"/>
        </w:rPr>
        <w:t>,</w:t>
      </w:r>
      <w:r>
        <w:rPr>
          <w:rFonts w:ascii="Tahoma" w:eastAsia="Frutiger" w:hAnsi="Tahoma" w:cs="Tahoma"/>
          <w:lang w:eastAsia="en-US"/>
        </w:rPr>
        <w:t xml:space="preserve"> </w:t>
      </w:r>
      <w:r w:rsidRPr="004C1F13">
        <w:rPr>
          <w:rFonts w:ascii="Tahoma" w:eastAsia="Frutiger" w:hAnsi="Tahoma" w:cs="Tahoma"/>
          <w:lang w:eastAsia="en-US"/>
        </w:rPr>
        <w:t>bo</w:t>
      </w:r>
      <w:r>
        <w:rPr>
          <w:rFonts w:ascii="Tahoma" w:eastAsia="Frutiger" w:hAnsi="Tahoma" w:cs="Tahoma"/>
          <w:lang w:eastAsia="en-US"/>
        </w:rPr>
        <w:t xml:space="preserve"> </w:t>
      </w:r>
      <w:r w:rsidRPr="004C1F13">
        <w:rPr>
          <w:rFonts w:ascii="Tahoma" w:eastAsia="Frutiger" w:hAnsi="Tahoma" w:cs="Tahoma"/>
          <w:lang w:eastAsia="en-US"/>
        </w:rPr>
        <w:t>naročnik</w:t>
      </w:r>
      <w:r>
        <w:rPr>
          <w:rFonts w:ascii="Tahoma" w:eastAsia="Frutiger" w:hAnsi="Tahoma" w:cs="Tahoma"/>
          <w:lang w:eastAsia="en-US"/>
        </w:rPr>
        <w:t xml:space="preserve"> </w:t>
      </w:r>
      <w:r w:rsidRPr="004C1F13">
        <w:rPr>
          <w:rFonts w:ascii="Tahoma" w:eastAsia="Frutiger" w:hAnsi="Tahoma" w:cs="Tahoma"/>
          <w:lang w:eastAsia="en-US"/>
        </w:rPr>
        <w:t>Državni</w:t>
      </w:r>
      <w:r>
        <w:rPr>
          <w:rFonts w:ascii="Tahoma" w:eastAsia="Frutiger" w:hAnsi="Tahoma" w:cs="Tahoma"/>
          <w:lang w:eastAsia="en-US"/>
        </w:rPr>
        <w:t xml:space="preserve"> </w:t>
      </w:r>
      <w:r w:rsidRPr="004C1F13">
        <w:rPr>
          <w:rFonts w:ascii="Tahoma" w:eastAsia="Frutiger" w:hAnsi="Tahoma" w:cs="Tahoma"/>
          <w:lang w:eastAsia="en-US"/>
        </w:rPr>
        <w:t>revizijski</w:t>
      </w:r>
      <w:r>
        <w:rPr>
          <w:rFonts w:ascii="Tahoma" w:eastAsia="Frutiger" w:hAnsi="Tahoma" w:cs="Tahoma"/>
          <w:lang w:eastAsia="en-US"/>
        </w:rPr>
        <w:t xml:space="preserve"> </w:t>
      </w:r>
      <w:r w:rsidRPr="004C1F13">
        <w:rPr>
          <w:rFonts w:ascii="Tahoma" w:eastAsia="Frutiger" w:hAnsi="Tahoma" w:cs="Tahoma"/>
          <w:lang w:eastAsia="en-US"/>
        </w:rPr>
        <w:t>komisiji</w:t>
      </w:r>
      <w:r>
        <w:rPr>
          <w:rFonts w:ascii="Tahoma" w:eastAsia="Frutiger" w:hAnsi="Tahoma" w:cs="Tahoma"/>
          <w:lang w:eastAsia="en-US"/>
        </w:rPr>
        <w:t xml:space="preserve"> </w:t>
      </w:r>
      <w:r w:rsidRPr="004C1F13">
        <w:rPr>
          <w:rFonts w:ascii="Tahoma" w:eastAsia="Frutiger" w:hAnsi="Tahoma" w:cs="Tahoma"/>
          <w:lang w:eastAsia="en-US"/>
        </w:rPr>
        <w:t>podal</w:t>
      </w:r>
      <w:r>
        <w:rPr>
          <w:rFonts w:ascii="Tahoma" w:eastAsia="Frutiger" w:hAnsi="Tahoma" w:cs="Tahoma"/>
          <w:lang w:eastAsia="en-US"/>
        </w:rPr>
        <w:t xml:space="preserve"> </w:t>
      </w:r>
      <w:r w:rsidRPr="004C1F13">
        <w:rPr>
          <w:rFonts w:ascii="Tahoma" w:eastAsia="Frutiger" w:hAnsi="Tahoma" w:cs="Tahoma"/>
          <w:lang w:eastAsia="en-US"/>
        </w:rPr>
        <w:t>predlog</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uvedbo</w:t>
      </w:r>
      <w:r>
        <w:rPr>
          <w:rFonts w:ascii="Tahoma" w:eastAsia="Frutiger" w:hAnsi="Tahoma" w:cs="Tahoma"/>
          <w:lang w:eastAsia="en-US"/>
        </w:rPr>
        <w:t xml:space="preserve"> </w:t>
      </w:r>
      <w:r w:rsidRPr="004C1F13">
        <w:rPr>
          <w:rFonts w:ascii="Tahoma" w:eastAsia="Frutiger" w:hAnsi="Tahoma" w:cs="Tahoma"/>
          <w:lang w:eastAsia="en-US"/>
        </w:rPr>
        <w:t>postopka</w:t>
      </w:r>
      <w:r>
        <w:rPr>
          <w:rFonts w:ascii="Tahoma" w:eastAsia="Frutiger" w:hAnsi="Tahoma" w:cs="Tahoma"/>
          <w:lang w:eastAsia="en-US"/>
        </w:rPr>
        <w:t xml:space="preserve"> </w:t>
      </w:r>
      <w:r w:rsidRPr="004C1F13">
        <w:rPr>
          <w:rFonts w:ascii="Tahoma" w:eastAsia="Frutiger" w:hAnsi="Tahoma" w:cs="Tahoma"/>
          <w:lang w:eastAsia="en-US"/>
        </w:rPr>
        <w:t>o</w:t>
      </w:r>
      <w:r>
        <w:rPr>
          <w:rFonts w:ascii="Tahoma" w:eastAsia="Frutiger" w:hAnsi="Tahoma" w:cs="Tahoma"/>
          <w:lang w:eastAsia="en-US"/>
        </w:rPr>
        <w:t xml:space="preserve"> </w:t>
      </w:r>
      <w:r w:rsidRPr="004C1F13">
        <w:rPr>
          <w:rFonts w:ascii="Tahoma" w:eastAsia="Frutiger" w:hAnsi="Tahoma" w:cs="Tahoma"/>
          <w:lang w:eastAsia="en-US"/>
        </w:rPr>
        <w:t>prekršku</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1</w:t>
      </w:r>
      <w:r w:rsidRPr="004C1F13">
        <w:rPr>
          <w:rFonts w:ascii="Tahoma" w:eastAsia="Frutiger" w:hAnsi="Tahoma" w:cs="Tahoma"/>
          <w:lang w:eastAsia="en-US"/>
        </w:rPr>
        <w:t>.</w:t>
      </w:r>
      <w:r>
        <w:rPr>
          <w:rFonts w:ascii="Tahoma" w:eastAsia="Frutiger" w:hAnsi="Tahoma" w:cs="Tahoma"/>
          <w:lang w:eastAsia="en-US"/>
        </w:rPr>
        <w:t xml:space="preserve"> </w:t>
      </w:r>
      <w:r w:rsidRPr="004C1F13">
        <w:rPr>
          <w:rFonts w:ascii="Tahoma" w:eastAsia="Frutiger" w:hAnsi="Tahoma" w:cs="Tahoma"/>
          <w:lang w:eastAsia="en-US"/>
        </w:rPr>
        <w:t>točke</w:t>
      </w:r>
      <w:r>
        <w:rPr>
          <w:rFonts w:ascii="Tahoma" w:eastAsia="Frutiger" w:hAnsi="Tahoma" w:cs="Tahoma"/>
          <w:lang w:eastAsia="en-US"/>
        </w:rPr>
        <w:t xml:space="preserve"> </w:t>
      </w:r>
      <w:r w:rsidRPr="004C1F13">
        <w:rPr>
          <w:rFonts w:ascii="Tahoma" w:eastAsia="Frutiger" w:hAnsi="Tahoma" w:cs="Tahoma"/>
          <w:lang w:eastAsia="en-US"/>
        </w:rPr>
        <w:t>prvega</w:t>
      </w:r>
      <w:r>
        <w:rPr>
          <w:rFonts w:ascii="Tahoma" w:eastAsia="Frutiger" w:hAnsi="Tahoma" w:cs="Tahoma"/>
          <w:lang w:eastAsia="en-US"/>
        </w:rPr>
        <w:t xml:space="preserve"> </w:t>
      </w:r>
      <w:r w:rsidRPr="004C1F13">
        <w:rPr>
          <w:rFonts w:ascii="Tahoma" w:eastAsia="Frutiger" w:hAnsi="Tahoma" w:cs="Tahoma"/>
          <w:lang w:eastAsia="en-US"/>
        </w:rPr>
        <w:t>odstavka</w:t>
      </w:r>
      <w:r>
        <w:rPr>
          <w:rFonts w:ascii="Tahoma" w:eastAsia="Frutiger" w:hAnsi="Tahoma" w:cs="Tahoma"/>
          <w:lang w:eastAsia="en-US"/>
        </w:rPr>
        <w:t xml:space="preserve"> </w:t>
      </w:r>
      <w:r w:rsidRPr="004C1F13">
        <w:rPr>
          <w:rFonts w:ascii="Tahoma" w:eastAsia="Frutiger" w:hAnsi="Tahoma" w:cs="Tahoma"/>
          <w:lang w:eastAsia="en-US"/>
        </w:rPr>
        <w:t>112.</w:t>
      </w:r>
      <w:r>
        <w:rPr>
          <w:rFonts w:ascii="Tahoma" w:eastAsia="Frutiger" w:hAnsi="Tahoma" w:cs="Tahoma"/>
          <w:lang w:eastAsia="en-US"/>
        </w:rPr>
        <w:t xml:space="preserve"> </w:t>
      </w:r>
      <w:r w:rsidRPr="004C1F13">
        <w:rPr>
          <w:rFonts w:ascii="Tahoma" w:eastAsia="Frutiger" w:hAnsi="Tahoma" w:cs="Tahoma"/>
          <w:lang w:eastAsia="en-US"/>
        </w:rPr>
        <w:t>člena</w:t>
      </w:r>
      <w:r>
        <w:rPr>
          <w:rFonts w:ascii="Tahoma" w:eastAsia="Frutiger" w:hAnsi="Tahoma" w:cs="Tahoma"/>
          <w:lang w:eastAsia="en-US"/>
        </w:rPr>
        <w:t xml:space="preserve"> </w:t>
      </w:r>
      <w:r w:rsidRPr="004C1F13">
        <w:rPr>
          <w:rFonts w:ascii="Tahoma" w:eastAsia="Frutiger" w:hAnsi="Tahoma" w:cs="Tahoma"/>
          <w:lang w:eastAsia="en-US"/>
        </w:rPr>
        <w:t>ZJN-3.</w:t>
      </w:r>
    </w:p>
    <w:p w14:paraId="7025154C" w14:textId="77777777" w:rsidR="003D4961" w:rsidRPr="004C1F13" w:rsidRDefault="003D4961" w:rsidP="003D4961">
      <w:pPr>
        <w:keepNext/>
        <w:keepLines/>
        <w:jc w:val="both"/>
        <w:rPr>
          <w:rFonts w:ascii="Tahoma" w:eastAsia="Frutiger" w:hAnsi="Tahoma" w:cs="Tahoma"/>
          <w:lang w:eastAsia="en-US"/>
        </w:rPr>
      </w:pPr>
    </w:p>
    <w:p w14:paraId="59AF03E9"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lastRenderedPageBreak/>
        <w:t>Naročnik</w:t>
      </w:r>
      <w:r>
        <w:rPr>
          <w:rFonts w:ascii="Tahoma" w:eastAsia="Frutiger" w:hAnsi="Tahoma" w:cs="Tahoma"/>
          <w:lang w:eastAsia="en-US"/>
        </w:rPr>
        <w:t xml:space="preserve"> </w:t>
      </w:r>
      <w:r w:rsidRPr="004C1F13">
        <w:rPr>
          <w:rFonts w:ascii="Tahoma" w:eastAsia="Frutiger" w:hAnsi="Tahoma" w:cs="Tahoma"/>
          <w:lang w:eastAsia="en-US"/>
        </w:rPr>
        <w:t>mora</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skladu</w:t>
      </w:r>
      <w:r>
        <w:rPr>
          <w:rFonts w:ascii="Tahoma" w:eastAsia="Frutiger" w:hAnsi="Tahoma" w:cs="Tahoma"/>
          <w:lang w:eastAsia="en-US"/>
        </w:rPr>
        <w:t xml:space="preserve"> </w:t>
      </w:r>
      <w:r w:rsidRPr="004C1F13">
        <w:rPr>
          <w:rFonts w:ascii="Tahoma" w:eastAsia="Frutiger" w:hAnsi="Tahoma" w:cs="Tahoma"/>
          <w:lang w:eastAsia="en-US"/>
        </w:rPr>
        <w:t>s</w:t>
      </w:r>
      <w:r>
        <w:rPr>
          <w:rFonts w:ascii="Tahoma" w:eastAsia="Frutiger" w:hAnsi="Tahoma" w:cs="Tahoma"/>
          <w:lang w:eastAsia="en-US"/>
        </w:rPr>
        <w:t xml:space="preserve"> </w:t>
      </w:r>
      <w:r w:rsidRPr="004C1F13">
        <w:rPr>
          <w:rFonts w:ascii="Tahoma" w:eastAsia="Frutiger" w:hAnsi="Tahoma" w:cs="Tahoma"/>
          <w:lang w:eastAsia="en-US"/>
        </w:rPr>
        <w:t>četrtim</w:t>
      </w:r>
      <w:r>
        <w:rPr>
          <w:rFonts w:ascii="Tahoma" w:eastAsia="Frutiger" w:hAnsi="Tahoma" w:cs="Tahoma"/>
          <w:lang w:eastAsia="en-US"/>
        </w:rPr>
        <w:t xml:space="preserve"> </w:t>
      </w:r>
      <w:r w:rsidRPr="004C1F13">
        <w:rPr>
          <w:rFonts w:ascii="Tahoma" w:eastAsia="Frutiger" w:hAnsi="Tahoma" w:cs="Tahoma"/>
          <w:lang w:eastAsia="en-US"/>
        </w:rPr>
        <w:t>odstavkom</w:t>
      </w:r>
      <w:r>
        <w:rPr>
          <w:rFonts w:ascii="Tahoma" w:eastAsia="Frutiger" w:hAnsi="Tahoma" w:cs="Tahoma"/>
          <w:lang w:eastAsia="en-US"/>
        </w:rPr>
        <w:t xml:space="preserve"> </w:t>
      </w:r>
      <w:r w:rsidRPr="004C1F13">
        <w:rPr>
          <w:rFonts w:ascii="Tahoma" w:eastAsia="Frutiger" w:hAnsi="Tahoma" w:cs="Tahoma"/>
          <w:lang w:eastAsia="en-US"/>
        </w:rPr>
        <w:t>94.</w:t>
      </w:r>
      <w:r>
        <w:rPr>
          <w:rFonts w:ascii="Tahoma" w:eastAsia="Frutiger" w:hAnsi="Tahoma" w:cs="Tahoma"/>
          <w:lang w:eastAsia="en-US"/>
        </w:rPr>
        <w:t xml:space="preserve"> </w:t>
      </w:r>
      <w:r w:rsidRPr="004C1F13">
        <w:rPr>
          <w:rFonts w:ascii="Tahoma" w:eastAsia="Frutiger" w:hAnsi="Tahoma" w:cs="Tahoma"/>
          <w:lang w:eastAsia="en-US"/>
        </w:rPr>
        <w:t>člena</w:t>
      </w:r>
      <w:r>
        <w:rPr>
          <w:rFonts w:ascii="Tahoma" w:eastAsia="Frutiger" w:hAnsi="Tahoma" w:cs="Tahoma"/>
          <w:lang w:eastAsia="en-US"/>
        </w:rPr>
        <w:t xml:space="preserve"> </w:t>
      </w:r>
      <w:r w:rsidRPr="004C1F13">
        <w:rPr>
          <w:rFonts w:ascii="Tahoma" w:eastAsia="Frutiger" w:hAnsi="Tahoma" w:cs="Tahoma"/>
          <w:lang w:eastAsia="en-US"/>
        </w:rPr>
        <w:t>ZJN-3</w:t>
      </w:r>
      <w:r>
        <w:rPr>
          <w:rFonts w:ascii="Tahoma" w:eastAsia="Frutiger" w:hAnsi="Tahoma" w:cs="Tahoma"/>
          <w:lang w:eastAsia="en-US"/>
        </w:rPr>
        <w:t xml:space="preserve"> </w:t>
      </w:r>
      <w:r w:rsidRPr="004C1F13">
        <w:rPr>
          <w:rFonts w:ascii="Tahoma" w:eastAsia="Frutiger" w:hAnsi="Tahoma" w:cs="Tahoma"/>
          <w:lang w:eastAsia="en-US"/>
        </w:rPr>
        <w:t>zavrniti</w:t>
      </w:r>
      <w:r>
        <w:rPr>
          <w:rFonts w:ascii="Tahoma" w:eastAsia="Frutiger" w:hAnsi="Tahoma" w:cs="Tahoma"/>
          <w:lang w:eastAsia="en-US"/>
        </w:rPr>
        <w:t xml:space="preserve"> </w:t>
      </w:r>
      <w:r w:rsidRPr="004C1F13">
        <w:rPr>
          <w:rFonts w:ascii="Tahoma" w:eastAsia="Frutiger" w:hAnsi="Tahoma" w:cs="Tahoma"/>
          <w:lang w:eastAsia="en-US"/>
        </w:rPr>
        <w:t>vsakega</w:t>
      </w:r>
      <w:r>
        <w:rPr>
          <w:rFonts w:ascii="Tahoma" w:eastAsia="Frutiger" w:hAnsi="Tahoma" w:cs="Tahoma"/>
          <w:lang w:eastAsia="en-US"/>
        </w:rPr>
        <w:t xml:space="preserve"> </w:t>
      </w:r>
      <w:r w:rsidRPr="004C1F13">
        <w:rPr>
          <w:rFonts w:ascii="Tahoma" w:eastAsia="Frutiger" w:hAnsi="Tahoma" w:cs="Tahoma"/>
          <w:lang w:eastAsia="en-US"/>
        </w:rPr>
        <w:t>podizvajalca,</w:t>
      </w:r>
      <w:r>
        <w:rPr>
          <w:rFonts w:ascii="Tahoma" w:eastAsia="Frutiger" w:hAnsi="Tahoma" w:cs="Tahoma"/>
          <w:lang w:eastAsia="en-US"/>
        </w:rPr>
        <w:t xml:space="preserve"> </w:t>
      </w:r>
      <w:r w:rsidRPr="004C1F13">
        <w:rPr>
          <w:rFonts w:ascii="Tahoma" w:eastAsia="Frutiger" w:hAnsi="Tahoma" w:cs="Tahoma"/>
          <w:lang w:eastAsia="en-US"/>
        </w:rPr>
        <w:t>če</w:t>
      </w:r>
      <w:r>
        <w:rPr>
          <w:rFonts w:ascii="Tahoma" w:eastAsia="Frutiger" w:hAnsi="Tahoma" w:cs="Tahoma"/>
          <w:lang w:eastAsia="en-US"/>
        </w:rPr>
        <w:t xml:space="preserve"> </w:t>
      </w:r>
      <w:r w:rsidRPr="004C1F13">
        <w:rPr>
          <w:rFonts w:ascii="Tahoma" w:eastAsia="Frutiger" w:hAnsi="Tahoma" w:cs="Tahoma"/>
          <w:lang w:eastAsia="en-US"/>
        </w:rPr>
        <w:t>zanj</w:t>
      </w:r>
      <w:r>
        <w:rPr>
          <w:rFonts w:ascii="Tahoma" w:eastAsia="Frutiger" w:hAnsi="Tahoma" w:cs="Tahoma"/>
          <w:lang w:eastAsia="en-US"/>
        </w:rPr>
        <w:t xml:space="preserve"> </w:t>
      </w:r>
      <w:r w:rsidRPr="004C1F13">
        <w:rPr>
          <w:rFonts w:ascii="Tahoma" w:eastAsia="Frutiger" w:hAnsi="Tahoma" w:cs="Tahoma"/>
          <w:lang w:eastAsia="en-US"/>
        </w:rPr>
        <w:t>obstajajo</w:t>
      </w:r>
      <w:r>
        <w:rPr>
          <w:rFonts w:ascii="Tahoma" w:eastAsia="Frutiger" w:hAnsi="Tahoma" w:cs="Tahoma"/>
          <w:lang w:eastAsia="en-US"/>
        </w:rPr>
        <w:t xml:space="preserve"> </w:t>
      </w:r>
      <w:r w:rsidRPr="004C1F13">
        <w:rPr>
          <w:rFonts w:ascii="Tahoma" w:eastAsia="Frutiger" w:hAnsi="Tahoma" w:cs="Tahoma"/>
          <w:lang w:eastAsia="en-US"/>
        </w:rPr>
        <w:t>razlogi</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izključitev</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w:t>
      </w:r>
      <w:r w:rsidRPr="004C1F13">
        <w:rPr>
          <w:rFonts w:ascii="Tahoma" w:eastAsia="Frutiger" w:hAnsi="Tahoma" w:cs="Tahoma"/>
          <w:lang w:eastAsia="en-US"/>
        </w:rPr>
        <w:t>točke</w:t>
      </w:r>
      <w:r>
        <w:rPr>
          <w:rFonts w:ascii="Tahoma" w:eastAsia="Frutiger" w:hAnsi="Tahoma" w:cs="Tahoma"/>
          <w:lang w:eastAsia="en-US"/>
        </w:rPr>
        <w:t xml:space="preserve"> 4</w:t>
      </w:r>
      <w:r w:rsidRPr="004C1F13">
        <w:rPr>
          <w:rFonts w:ascii="Tahoma" w:eastAsia="Frutiger" w:hAnsi="Tahoma" w:cs="Tahoma"/>
          <w:lang w:eastAsia="en-US"/>
        </w:rPr>
        <w:t>.1.</w:t>
      </w:r>
      <w:r>
        <w:rPr>
          <w:rFonts w:ascii="Tahoma" w:eastAsia="Frutiger" w:hAnsi="Tahoma" w:cs="Tahoma"/>
          <w:lang w:eastAsia="en-US"/>
        </w:rPr>
        <w:t xml:space="preserve"> </w:t>
      </w:r>
      <w:r w:rsidRPr="004C1F13">
        <w:rPr>
          <w:rFonts w:ascii="Tahoma" w:eastAsia="Frutiger" w:hAnsi="Tahoma" w:cs="Tahoma"/>
          <w:lang w:eastAsia="en-US"/>
        </w:rPr>
        <w:t>razpisne</w:t>
      </w:r>
      <w:r>
        <w:rPr>
          <w:rFonts w:ascii="Tahoma" w:eastAsia="Frutiger" w:hAnsi="Tahoma" w:cs="Tahoma"/>
          <w:lang w:eastAsia="en-US"/>
        </w:rPr>
        <w:t xml:space="preserve"> </w:t>
      </w:r>
      <w:r w:rsidRPr="004C1F13">
        <w:rPr>
          <w:rFonts w:ascii="Tahoma" w:eastAsia="Frutiger" w:hAnsi="Tahoma" w:cs="Tahoma"/>
          <w:lang w:eastAsia="en-US"/>
        </w:rPr>
        <w:t>dokumentacije.</w:t>
      </w:r>
      <w:r>
        <w:rPr>
          <w:rFonts w:ascii="Tahoma" w:eastAsia="Frutiger" w:hAnsi="Tahoma" w:cs="Tahoma"/>
          <w:lang w:eastAsia="en-US"/>
        </w:rPr>
        <w:t xml:space="preserve"> </w:t>
      </w:r>
      <w:r w:rsidRPr="004C1F13">
        <w:rPr>
          <w:rFonts w:ascii="Tahoma" w:eastAsia="Frutiger" w:hAnsi="Tahoma" w:cs="Tahoma"/>
          <w:lang w:eastAsia="en-US"/>
        </w:rPr>
        <w:t>Naročnik</w:t>
      </w:r>
      <w:r>
        <w:rPr>
          <w:rFonts w:ascii="Tahoma" w:eastAsia="Frutiger" w:hAnsi="Tahoma" w:cs="Tahoma"/>
          <w:lang w:eastAsia="en-US"/>
        </w:rPr>
        <w:t xml:space="preserve"> </w:t>
      </w:r>
      <w:r w:rsidRPr="004C1F13">
        <w:rPr>
          <w:rFonts w:ascii="Tahoma" w:eastAsia="Frutiger" w:hAnsi="Tahoma" w:cs="Tahoma"/>
          <w:lang w:eastAsia="en-US"/>
        </w:rPr>
        <w:t>lahko</w:t>
      </w:r>
      <w:r>
        <w:rPr>
          <w:rFonts w:ascii="Tahoma" w:eastAsia="Frutiger" w:hAnsi="Tahoma" w:cs="Tahoma"/>
          <w:lang w:eastAsia="en-US"/>
        </w:rPr>
        <w:t xml:space="preserve"> </w:t>
      </w:r>
      <w:r w:rsidRPr="004C1F13">
        <w:rPr>
          <w:rFonts w:ascii="Tahoma" w:eastAsia="Frutiger" w:hAnsi="Tahoma" w:cs="Tahoma"/>
          <w:lang w:eastAsia="en-US"/>
        </w:rPr>
        <w:t>zavrne</w:t>
      </w:r>
      <w:r>
        <w:rPr>
          <w:rFonts w:ascii="Tahoma" w:eastAsia="Frutiger" w:hAnsi="Tahoma" w:cs="Tahoma"/>
          <w:lang w:eastAsia="en-US"/>
        </w:rPr>
        <w:t xml:space="preserve"> </w:t>
      </w:r>
      <w:r w:rsidRPr="004C1F13">
        <w:rPr>
          <w:rFonts w:ascii="Tahoma" w:eastAsia="Frutiger" w:hAnsi="Tahoma" w:cs="Tahoma"/>
          <w:lang w:eastAsia="en-US"/>
        </w:rPr>
        <w:t>predlog</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zamenjavo</w:t>
      </w:r>
      <w:r>
        <w:rPr>
          <w:rFonts w:ascii="Tahoma" w:eastAsia="Frutiger" w:hAnsi="Tahoma" w:cs="Tahoma"/>
          <w:lang w:eastAsia="en-US"/>
        </w:rPr>
        <w:t xml:space="preserve"> </w:t>
      </w:r>
      <w:r w:rsidRPr="004C1F13">
        <w:rPr>
          <w:rFonts w:ascii="Tahoma" w:eastAsia="Frutiger" w:hAnsi="Tahoma" w:cs="Tahoma"/>
          <w:lang w:eastAsia="en-US"/>
        </w:rPr>
        <w:t>podizvajalca</w:t>
      </w:r>
      <w:r>
        <w:rPr>
          <w:rFonts w:ascii="Tahoma" w:eastAsia="Frutiger" w:hAnsi="Tahoma" w:cs="Tahoma"/>
          <w:lang w:eastAsia="en-US"/>
        </w:rPr>
        <w:t xml:space="preserve"> </w:t>
      </w:r>
      <w:r w:rsidRPr="004C1F13">
        <w:rPr>
          <w:rFonts w:ascii="Tahoma" w:eastAsia="Frutiger" w:hAnsi="Tahoma" w:cs="Tahoma"/>
          <w:lang w:eastAsia="en-US"/>
        </w:rPr>
        <w:t>oziroma</w:t>
      </w:r>
      <w:r>
        <w:rPr>
          <w:rFonts w:ascii="Tahoma" w:eastAsia="Frutiger" w:hAnsi="Tahoma" w:cs="Tahoma"/>
          <w:lang w:eastAsia="en-US"/>
        </w:rPr>
        <w:t xml:space="preserve"> </w:t>
      </w:r>
      <w:r w:rsidRPr="004C1F13">
        <w:rPr>
          <w:rFonts w:ascii="Tahoma" w:eastAsia="Frutiger" w:hAnsi="Tahoma" w:cs="Tahoma"/>
          <w:lang w:eastAsia="en-US"/>
        </w:rPr>
        <w:t>vključitev</w:t>
      </w:r>
      <w:r>
        <w:rPr>
          <w:rFonts w:ascii="Tahoma" w:eastAsia="Frutiger" w:hAnsi="Tahoma" w:cs="Tahoma"/>
          <w:lang w:eastAsia="en-US"/>
        </w:rPr>
        <w:t xml:space="preserve"> </w:t>
      </w:r>
      <w:r w:rsidRPr="004C1F13">
        <w:rPr>
          <w:rFonts w:ascii="Tahoma" w:eastAsia="Frutiger" w:hAnsi="Tahoma" w:cs="Tahoma"/>
          <w:lang w:eastAsia="en-US"/>
        </w:rPr>
        <w:t>novega</w:t>
      </w:r>
      <w:r>
        <w:rPr>
          <w:rFonts w:ascii="Tahoma" w:eastAsia="Frutiger" w:hAnsi="Tahoma" w:cs="Tahoma"/>
          <w:lang w:eastAsia="en-US"/>
        </w:rPr>
        <w:t xml:space="preserve"> </w:t>
      </w:r>
      <w:r w:rsidRPr="004C1F13">
        <w:rPr>
          <w:rFonts w:ascii="Tahoma" w:eastAsia="Frutiger" w:hAnsi="Tahoma" w:cs="Tahoma"/>
          <w:lang w:eastAsia="en-US"/>
        </w:rPr>
        <w:t>podizvajalca</w:t>
      </w:r>
      <w:r>
        <w:rPr>
          <w:rFonts w:ascii="Tahoma" w:eastAsia="Frutiger" w:hAnsi="Tahoma" w:cs="Tahoma"/>
          <w:lang w:eastAsia="en-US"/>
        </w:rPr>
        <w:t xml:space="preserve"> </w:t>
      </w:r>
      <w:r w:rsidRPr="004C1F13">
        <w:rPr>
          <w:rFonts w:ascii="Tahoma" w:eastAsia="Frutiger" w:hAnsi="Tahoma" w:cs="Tahoma"/>
          <w:lang w:eastAsia="en-US"/>
        </w:rPr>
        <w:t>tudi,</w:t>
      </w:r>
      <w:r>
        <w:rPr>
          <w:rFonts w:ascii="Tahoma" w:eastAsia="Frutiger" w:hAnsi="Tahoma" w:cs="Tahoma"/>
          <w:lang w:eastAsia="en-US"/>
        </w:rPr>
        <w:t xml:space="preserve"> </w:t>
      </w:r>
      <w:r w:rsidRPr="004C1F13">
        <w:rPr>
          <w:rFonts w:ascii="Tahoma" w:eastAsia="Frutiger" w:hAnsi="Tahoma" w:cs="Tahoma"/>
          <w:lang w:eastAsia="en-US"/>
        </w:rPr>
        <w:t>če</w:t>
      </w:r>
      <w:r>
        <w:rPr>
          <w:rFonts w:ascii="Tahoma" w:eastAsia="Frutiger" w:hAnsi="Tahoma" w:cs="Tahoma"/>
          <w:lang w:eastAsia="en-US"/>
        </w:rPr>
        <w:t xml:space="preserve"> </w:t>
      </w:r>
      <w:r w:rsidRPr="004C1F13">
        <w:rPr>
          <w:rFonts w:ascii="Tahoma" w:eastAsia="Frutiger" w:hAnsi="Tahoma" w:cs="Tahoma"/>
          <w:lang w:eastAsia="en-US"/>
        </w:rPr>
        <w:t>bi</w:t>
      </w:r>
      <w:r>
        <w:rPr>
          <w:rFonts w:ascii="Tahoma" w:eastAsia="Frutiger" w:hAnsi="Tahoma" w:cs="Tahoma"/>
          <w:lang w:eastAsia="en-US"/>
        </w:rPr>
        <w:t xml:space="preserve"> </w:t>
      </w:r>
      <w:r w:rsidRPr="004C1F13">
        <w:rPr>
          <w:rFonts w:ascii="Tahoma" w:eastAsia="Frutiger" w:hAnsi="Tahoma" w:cs="Tahoma"/>
          <w:lang w:eastAsia="en-US"/>
        </w:rPr>
        <w:t>to</w:t>
      </w:r>
      <w:r>
        <w:rPr>
          <w:rFonts w:ascii="Tahoma" w:eastAsia="Frutiger" w:hAnsi="Tahoma" w:cs="Tahoma"/>
          <w:lang w:eastAsia="en-US"/>
        </w:rPr>
        <w:t xml:space="preserve"> </w:t>
      </w:r>
      <w:r w:rsidRPr="004C1F13">
        <w:rPr>
          <w:rFonts w:ascii="Tahoma" w:eastAsia="Frutiger" w:hAnsi="Tahoma" w:cs="Tahoma"/>
          <w:lang w:eastAsia="en-US"/>
        </w:rPr>
        <w:t>lahko</w:t>
      </w:r>
      <w:r>
        <w:rPr>
          <w:rFonts w:ascii="Tahoma" w:eastAsia="Frutiger" w:hAnsi="Tahoma" w:cs="Tahoma"/>
          <w:lang w:eastAsia="en-US"/>
        </w:rPr>
        <w:t xml:space="preserve"> </w:t>
      </w:r>
      <w:r w:rsidRPr="004C1F13">
        <w:rPr>
          <w:rFonts w:ascii="Tahoma" w:eastAsia="Frutiger" w:hAnsi="Tahoma" w:cs="Tahoma"/>
          <w:lang w:eastAsia="en-US"/>
        </w:rPr>
        <w:t>vplivalo</w:t>
      </w:r>
      <w:r>
        <w:rPr>
          <w:rFonts w:ascii="Tahoma" w:eastAsia="Frutiger" w:hAnsi="Tahoma" w:cs="Tahoma"/>
          <w:lang w:eastAsia="en-US"/>
        </w:rPr>
        <w:t xml:space="preserve"> </w:t>
      </w:r>
      <w:r w:rsidRPr="004C1F13">
        <w:rPr>
          <w:rFonts w:ascii="Tahoma" w:eastAsia="Frutiger" w:hAnsi="Tahoma" w:cs="Tahoma"/>
          <w:lang w:eastAsia="en-US"/>
        </w:rPr>
        <w:t>na</w:t>
      </w:r>
      <w:r>
        <w:rPr>
          <w:rFonts w:ascii="Tahoma" w:eastAsia="Frutiger" w:hAnsi="Tahoma" w:cs="Tahoma"/>
          <w:lang w:eastAsia="en-US"/>
        </w:rPr>
        <w:t xml:space="preserve"> </w:t>
      </w:r>
      <w:r w:rsidRPr="004C1F13">
        <w:rPr>
          <w:rFonts w:ascii="Tahoma" w:eastAsia="Frutiger" w:hAnsi="Tahoma" w:cs="Tahoma"/>
          <w:lang w:eastAsia="en-US"/>
        </w:rPr>
        <w:t>nemoteno</w:t>
      </w:r>
      <w:r>
        <w:rPr>
          <w:rFonts w:ascii="Tahoma" w:eastAsia="Frutiger" w:hAnsi="Tahoma" w:cs="Tahoma"/>
          <w:lang w:eastAsia="en-US"/>
        </w:rPr>
        <w:t xml:space="preserve"> </w:t>
      </w:r>
      <w:r w:rsidRPr="004C1F13">
        <w:rPr>
          <w:rFonts w:ascii="Tahoma" w:eastAsia="Frutiger" w:hAnsi="Tahoma" w:cs="Tahoma"/>
          <w:lang w:eastAsia="en-US"/>
        </w:rPr>
        <w:t>izvajanje</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dokončanje</w:t>
      </w:r>
      <w:r>
        <w:rPr>
          <w:rFonts w:ascii="Tahoma" w:eastAsia="Frutiger" w:hAnsi="Tahoma" w:cs="Tahoma"/>
          <w:lang w:eastAsia="en-US"/>
        </w:rPr>
        <w:t xml:space="preserve"> </w:t>
      </w:r>
      <w:r w:rsidRPr="004C1F13">
        <w:rPr>
          <w:rFonts w:ascii="Tahoma" w:eastAsia="Frutiger" w:hAnsi="Tahoma" w:cs="Tahoma"/>
          <w:lang w:eastAsia="en-US"/>
        </w:rPr>
        <w:t>del</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če</w:t>
      </w:r>
      <w:r>
        <w:rPr>
          <w:rFonts w:ascii="Tahoma" w:eastAsia="Frutiger" w:hAnsi="Tahoma" w:cs="Tahoma"/>
          <w:lang w:eastAsia="en-US"/>
        </w:rPr>
        <w:t xml:space="preserve"> </w:t>
      </w:r>
      <w:r w:rsidRPr="004C1F13">
        <w:rPr>
          <w:rFonts w:ascii="Tahoma" w:eastAsia="Frutiger" w:hAnsi="Tahoma" w:cs="Tahoma"/>
          <w:lang w:eastAsia="en-US"/>
        </w:rPr>
        <w:t>novi</w:t>
      </w:r>
      <w:r>
        <w:rPr>
          <w:rFonts w:ascii="Tahoma" w:eastAsia="Frutiger" w:hAnsi="Tahoma" w:cs="Tahoma"/>
          <w:lang w:eastAsia="en-US"/>
        </w:rPr>
        <w:t xml:space="preserve"> </w:t>
      </w:r>
      <w:r w:rsidRPr="004C1F13">
        <w:rPr>
          <w:rFonts w:ascii="Tahoma" w:eastAsia="Frutiger" w:hAnsi="Tahoma" w:cs="Tahoma"/>
          <w:lang w:eastAsia="en-US"/>
        </w:rPr>
        <w:t>podizvajalec</w:t>
      </w:r>
      <w:r>
        <w:rPr>
          <w:rFonts w:ascii="Tahoma" w:eastAsia="Frutiger" w:hAnsi="Tahoma" w:cs="Tahoma"/>
          <w:lang w:eastAsia="en-US"/>
        </w:rPr>
        <w:t xml:space="preserve"> </w:t>
      </w:r>
      <w:r w:rsidRPr="004C1F13">
        <w:rPr>
          <w:rFonts w:ascii="Tahoma" w:eastAsia="Frutiger" w:hAnsi="Tahoma" w:cs="Tahoma"/>
          <w:lang w:eastAsia="en-US"/>
        </w:rPr>
        <w:t>ne</w:t>
      </w:r>
      <w:r>
        <w:rPr>
          <w:rFonts w:ascii="Tahoma" w:eastAsia="Frutiger" w:hAnsi="Tahoma" w:cs="Tahoma"/>
          <w:lang w:eastAsia="en-US"/>
        </w:rPr>
        <w:t xml:space="preserve"> </w:t>
      </w:r>
      <w:r w:rsidRPr="004C1F13">
        <w:rPr>
          <w:rFonts w:ascii="Tahoma" w:eastAsia="Frutiger" w:hAnsi="Tahoma" w:cs="Tahoma"/>
          <w:lang w:eastAsia="en-US"/>
        </w:rPr>
        <w:t>izpolnjuje</w:t>
      </w:r>
      <w:r>
        <w:rPr>
          <w:rFonts w:ascii="Tahoma" w:eastAsia="Frutiger" w:hAnsi="Tahoma" w:cs="Tahoma"/>
          <w:lang w:eastAsia="en-US"/>
        </w:rPr>
        <w:t xml:space="preserve"> </w:t>
      </w:r>
      <w:r w:rsidRPr="004C1F13">
        <w:rPr>
          <w:rFonts w:ascii="Tahoma" w:eastAsia="Frutiger" w:hAnsi="Tahoma" w:cs="Tahoma"/>
          <w:lang w:eastAsia="en-US"/>
        </w:rPr>
        <w:t>pogojev,</w:t>
      </w:r>
      <w:r>
        <w:rPr>
          <w:rFonts w:ascii="Tahoma" w:eastAsia="Frutiger" w:hAnsi="Tahoma" w:cs="Tahoma"/>
          <w:lang w:eastAsia="en-US"/>
        </w:rPr>
        <w:t xml:space="preserve"> </w:t>
      </w:r>
      <w:r w:rsidRPr="004C1F13">
        <w:rPr>
          <w:rFonts w:ascii="Tahoma" w:eastAsia="Frutiger" w:hAnsi="Tahoma" w:cs="Tahoma"/>
          <w:lang w:eastAsia="en-US"/>
        </w:rPr>
        <w:t>ki</w:t>
      </w:r>
      <w:r>
        <w:rPr>
          <w:rFonts w:ascii="Tahoma" w:eastAsia="Frutiger" w:hAnsi="Tahoma" w:cs="Tahoma"/>
          <w:lang w:eastAsia="en-US"/>
        </w:rPr>
        <w:t xml:space="preserve"> </w:t>
      </w:r>
      <w:r w:rsidRPr="004C1F13">
        <w:rPr>
          <w:rFonts w:ascii="Tahoma" w:eastAsia="Frutiger" w:hAnsi="Tahoma" w:cs="Tahoma"/>
          <w:lang w:eastAsia="en-US"/>
        </w:rPr>
        <w:t>jih</w:t>
      </w:r>
      <w:r>
        <w:rPr>
          <w:rFonts w:ascii="Tahoma" w:eastAsia="Frutiger" w:hAnsi="Tahoma" w:cs="Tahoma"/>
          <w:lang w:eastAsia="en-US"/>
        </w:rPr>
        <w:t xml:space="preserve"> </w:t>
      </w:r>
      <w:r w:rsidRPr="004C1F13">
        <w:rPr>
          <w:rFonts w:ascii="Tahoma" w:eastAsia="Frutiger" w:hAnsi="Tahoma" w:cs="Tahoma"/>
          <w:lang w:eastAsia="en-US"/>
        </w:rPr>
        <w:t>je</w:t>
      </w:r>
      <w:r>
        <w:rPr>
          <w:rFonts w:ascii="Tahoma" w:eastAsia="Frutiger" w:hAnsi="Tahoma" w:cs="Tahoma"/>
          <w:lang w:eastAsia="en-US"/>
        </w:rPr>
        <w:t xml:space="preserve"> </w:t>
      </w:r>
      <w:r w:rsidRPr="004C1F13">
        <w:rPr>
          <w:rFonts w:ascii="Tahoma" w:eastAsia="Frutiger" w:hAnsi="Tahoma" w:cs="Tahoma"/>
          <w:lang w:eastAsia="en-US"/>
        </w:rPr>
        <w:t>postavil</w:t>
      </w:r>
      <w:r>
        <w:rPr>
          <w:rFonts w:ascii="Tahoma" w:eastAsia="Frutiger" w:hAnsi="Tahoma" w:cs="Tahoma"/>
          <w:lang w:eastAsia="en-US"/>
        </w:rPr>
        <w:t xml:space="preserve"> </w:t>
      </w:r>
      <w:r w:rsidRPr="004C1F13">
        <w:rPr>
          <w:rFonts w:ascii="Tahoma" w:eastAsia="Frutiger" w:hAnsi="Tahoma" w:cs="Tahoma"/>
          <w:lang w:eastAsia="en-US"/>
        </w:rPr>
        <w:t>naročnik</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dokumentaciji</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zvezi</w:t>
      </w:r>
      <w:r>
        <w:rPr>
          <w:rFonts w:ascii="Tahoma" w:eastAsia="Frutiger" w:hAnsi="Tahoma" w:cs="Tahoma"/>
          <w:lang w:eastAsia="en-US"/>
        </w:rPr>
        <w:t xml:space="preserve"> </w:t>
      </w:r>
      <w:r w:rsidRPr="004C1F13">
        <w:rPr>
          <w:rFonts w:ascii="Tahoma" w:eastAsia="Frutiger" w:hAnsi="Tahoma" w:cs="Tahoma"/>
          <w:lang w:eastAsia="en-US"/>
        </w:rPr>
        <w:t>z</w:t>
      </w:r>
      <w:r>
        <w:rPr>
          <w:rFonts w:ascii="Tahoma" w:eastAsia="Frutiger" w:hAnsi="Tahoma" w:cs="Tahoma"/>
          <w:lang w:eastAsia="en-US"/>
        </w:rPr>
        <w:t xml:space="preserve"> </w:t>
      </w:r>
      <w:r w:rsidRPr="004C1F13">
        <w:rPr>
          <w:rFonts w:ascii="Tahoma" w:eastAsia="Frutiger" w:hAnsi="Tahoma" w:cs="Tahoma"/>
          <w:lang w:eastAsia="en-US"/>
        </w:rPr>
        <w:t>oddajo</w:t>
      </w:r>
      <w:r>
        <w:rPr>
          <w:rFonts w:ascii="Tahoma" w:eastAsia="Frutiger" w:hAnsi="Tahoma" w:cs="Tahoma"/>
          <w:lang w:eastAsia="en-US"/>
        </w:rPr>
        <w:t xml:space="preserve"> </w:t>
      </w:r>
      <w:r w:rsidRPr="004C1F13">
        <w:rPr>
          <w:rFonts w:ascii="Tahoma" w:eastAsia="Frutiger" w:hAnsi="Tahoma" w:cs="Tahoma"/>
          <w:lang w:eastAsia="en-US"/>
        </w:rPr>
        <w:t>javnega</w:t>
      </w:r>
      <w:r>
        <w:rPr>
          <w:rFonts w:ascii="Tahoma" w:eastAsia="Frutiger" w:hAnsi="Tahoma" w:cs="Tahoma"/>
          <w:lang w:eastAsia="en-US"/>
        </w:rPr>
        <w:t xml:space="preserve"> </w:t>
      </w:r>
      <w:r w:rsidRPr="004C1F13">
        <w:rPr>
          <w:rFonts w:ascii="Tahoma" w:eastAsia="Frutiger" w:hAnsi="Tahoma" w:cs="Tahoma"/>
          <w:lang w:eastAsia="en-US"/>
        </w:rPr>
        <w:t>naročila.</w:t>
      </w:r>
      <w:r>
        <w:rPr>
          <w:rFonts w:ascii="Tahoma" w:eastAsia="Frutiger" w:hAnsi="Tahoma" w:cs="Tahoma"/>
          <w:lang w:eastAsia="en-US"/>
        </w:rPr>
        <w:t xml:space="preserve"> </w:t>
      </w:r>
      <w:r w:rsidRPr="004C1F13">
        <w:rPr>
          <w:rFonts w:ascii="Tahoma" w:eastAsia="Frutiger" w:hAnsi="Tahoma" w:cs="Tahoma"/>
          <w:lang w:eastAsia="en-US"/>
        </w:rPr>
        <w:t>Naročnik</w:t>
      </w:r>
      <w:r>
        <w:rPr>
          <w:rFonts w:ascii="Tahoma" w:eastAsia="Frutiger" w:hAnsi="Tahoma" w:cs="Tahoma"/>
          <w:lang w:eastAsia="en-US"/>
        </w:rPr>
        <w:t xml:space="preserve"> </w:t>
      </w:r>
      <w:r w:rsidRPr="004C1F13">
        <w:rPr>
          <w:rFonts w:ascii="Tahoma" w:eastAsia="Frutiger" w:hAnsi="Tahoma" w:cs="Tahoma"/>
          <w:lang w:eastAsia="en-US"/>
        </w:rPr>
        <w:t>mora</w:t>
      </w:r>
      <w:r>
        <w:rPr>
          <w:rFonts w:ascii="Tahoma" w:eastAsia="Frutiger" w:hAnsi="Tahoma" w:cs="Tahoma"/>
          <w:lang w:eastAsia="en-US"/>
        </w:rPr>
        <w:t xml:space="preserve"> </w:t>
      </w:r>
      <w:r w:rsidRPr="004C1F13">
        <w:rPr>
          <w:rFonts w:ascii="Tahoma" w:eastAsia="Frutiger" w:hAnsi="Tahoma" w:cs="Tahoma"/>
          <w:lang w:eastAsia="en-US"/>
        </w:rPr>
        <w:t>o</w:t>
      </w:r>
      <w:r>
        <w:rPr>
          <w:rFonts w:ascii="Tahoma" w:eastAsia="Frutiger" w:hAnsi="Tahoma" w:cs="Tahoma"/>
          <w:lang w:eastAsia="en-US"/>
        </w:rPr>
        <w:t xml:space="preserve"> </w:t>
      </w:r>
      <w:r w:rsidRPr="004C1F13">
        <w:rPr>
          <w:rFonts w:ascii="Tahoma" w:eastAsia="Frutiger" w:hAnsi="Tahoma" w:cs="Tahoma"/>
          <w:lang w:eastAsia="en-US"/>
        </w:rPr>
        <w:t>morebitni</w:t>
      </w:r>
      <w:r>
        <w:rPr>
          <w:rFonts w:ascii="Tahoma" w:eastAsia="Frutiger" w:hAnsi="Tahoma" w:cs="Tahoma"/>
          <w:lang w:eastAsia="en-US"/>
        </w:rPr>
        <w:t xml:space="preserve"> </w:t>
      </w:r>
      <w:r w:rsidRPr="004C1F13">
        <w:rPr>
          <w:rFonts w:ascii="Tahoma" w:eastAsia="Frutiger" w:hAnsi="Tahoma" w:cs="Tahoma"/>
          <w:lang w:eastAsia="en-US"/>
        </w:rPr>
        <w:t>zavrnitvi</w:t>
      </w:r>
      <w:r>
        <w:rPr>
          <w:rFonts w:ascii="Tahoma" w:eastAsia="Frutiger" w:hAnsi="Tahoma" w:cs="Tahoma"/>
          <w:lang w:eastAsia="en-US"/>
        </w:rPr>
        <w:t xml:space="preserve"> </w:t>
      </w:r>
      <w:r w:rsidRPr="004C1F13">
        <w:rPr>
          <w:rFonts w:ascii="Tahoma" w:eastAsia="Frutiger" w:hAnsi="Tahoma" w:cs="Tahoma"/>
          <w:lang w:eastAsia="en-US"/>
        </w:rPr>
        <w:t>novega</w:t>
      </w:r>
      <w:r>
        <w:rPr>
          <w:rFonts w:ascii="Tahoma" w:eastAsia="Frutiger" w:hAnsi="Tahoma" w:cs="Tahoma"/>
          <w:lang w:eastAsia="en-US"/>
        </w:rPr>
        <w:t xml:space="preserve"> </w:t>
      </w:r>
      <w:r w:rsidRPr="004C1F13">
        <w:rPr>
          <w:rFonts w:ascii="Tahoma" w:eastAsia="Frutiger" w:hAnsi="Tahoma" w:cs="Tahoma"/>
          <w:lang w:eastAsia="en-US"/>
        </w:rPr>
        <w:t>podizvajalca</w:t>
      </w:r>
      <w:r>
        <w:rPr>
          <w:rFonts w:ascii="Tahoma" w:eastAsia="Frutiger" w:hAnsi="Tahoma" w:cs="Tahoma"/>
          <w:lang w:eastAsia="en-US"/>
        </w:rPr>
        <w:t xml:space="preserve"> </w:t>
      </w:r>
      <w:r w:rsidRPr="004C1F13">
        <w:rPr>
          <w:rFonts w:ascii="Tahoma" w:eastAsia="Frutiger" w:hAnsi="Tahoma" w:cs="Tahoma"/>
          <w:lang w:eastAsia="en-US"/>
        </w:rPr>
        <w:t>obvestiti</w:t>
      </w:r>
      <w:r>
        <w:rPr>
          <w:rFonts w:ascii="Tahoma" w:eastAsia="Frutiger" w:hAnsi="Tahoma" w:cs="Tahoma"/>
          <w:lang w:eastAsia="en-US"/>
        </w:rPr>
        <w:t xml:space="preserve"> </w:t>
      </w:r>
      <w:r w:rsidRPr="004C1F13">
        <w:rPr>
          <w:rFonts w:ascii="Tahoma" w:eastAsia="Frutiger" w:hAnsi="Tahoma" w:cs="Tahoma"/>
          <w:lang w:eastAsia="en-US"/>
        </w:rPr>
        <w:t>izvajalca</w:t>
      </w:r>
      <w:r>
        <w:rPr>
          <w:rFonts w:ascii="Tahoma" w:eastAsia="Frutiger" w:hAnsi="Tahoma" w:cs="Tahoma"/>
          <w:lang w:eastAsia="en-US"/>
        </w:rPr>
        <w:t xml:space="preserve"> </w:t>
      </w:r>
      <w:r w:rsidRPr="004C1F13">
        <w:rPr>
          <w:rFonts w:ascii="Tahoma" w:eastAsia="Frutiger" w:hAnsi="Tahoma" w:cs="Tahoma"/>
          <w:lang w:eastAsia="en-US"/>
        </w:rPr>
        <w:t>najpozneje</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desetih</w:t>
      </w:r>
      <w:r>
        <w:rPr>
          <w:rFonts w:ascii="Tahoma" w:eastAsia="Frutiger" w:hAnsi="Tahoma" w:cs="Tahoma"/>
          <w:lang w:eastAsia="en-US"/>
        </w:rPr>
        <w:t xml:space="preserve"> </w:t>
      </w:r>
      <w:r w:rsidRPr="004C1F13">
        <w:rPr>
          <w:rFonts w:ascii="Tahoma" w:eastAsia="Frutiger" w:hAnsi="Tahoma" w:cs="Tahoma"/>
          <w:lang w:eastAsia="en-US"/>
        </w:rPr>
        <w:t>(10)</w:t>
      </w:r>
      <w:r>
        <w:rPr>
          <w:rFonts w:ascii="Tahoma" w:eastAsia="Frutiger" w:hAnsi="Tahoma" w:cs="Tahoma"/>
          <w:lang w:eastAsia="en-US"/>
        </w:rPr>
        <w:t xml:space="preserve"> </w:t>
      </w:r>
      <w:r w:rsidRPr="004C1F13">
        <w:rPr>
          <w:rFonts w:ascii="Tahoma" w:eastAsia="Frutiger" w:hAnsi="Tahoma" w:cs="Tahoma"/>
          <w:lang w:eastAsia="en-US"/>
        </w:rPr>
        <w:t>dneh</w:t>
      </w:r>
      <w:r>
        <w:rPr>
          <w:rFonts w:ascii="Tahoma" w:eastAsia="Frutiger" w:hAnsi="Tahoma" w:cs="Tahoma"/>
          <w:lang w:eastAsia="en-US"/>
        </w:rPr>
        <w:t xml:space="preserve"> </w:t>
      </w:r>
      <w:r w:rsidRPr="004C1F13">
        <w:rPr>
          <w:rFonts w:ascii="Tahoma" w:eastAsia="Frutiger" w:hAnsi="Tahoma" w:cs="Tahoma"/>
          <w:lang w:eastAsia="en-US"/>
        </w:rPr>
        <w:t>od</w:t>
      </w:r>
      <w:r>
        <w:rPr>
          <w:rFonts w:ascii="Tahoma" w:eastAsia="Frutiger" w:hAnsi="Tahoma" w:cs="Tahoma"/>
          <w:lang w:eastAsia="en-US"/>
        </w:rPr>
        <w:t xml:space="preserve"> </w:t>
      </w:r>
      <w:r w:rsidRPr="004C1F13">
        <w:rPr>
          <w:rFonts w:ascii="Tahoma" w:eastAsia="Frutiger" w:hAnsi="Tahoma" w:cs="Tahoma"/>
          <w:lang w:eastAsia="en-US"/>
        </w:rPr>
        <w:t>prejema</w:t>
      </w:r>
      <w:r>
        <w:rPr>
          <w:rFonts w:ascii="Tahoma" w:eastAsia="Frutiger" w:hAnsi="Tahoma" w:cs="Tahoma"/>
          <w:lang w:eastAsia="en-US"/>
        </w:rPr>
        <w:t xml:space="preserve"> </w:t>
      </w:r>
      <w:r w:rsidRPr="004C1F13">
        <w:rPr>
          <w:rFonts w:ascii="Tahoma" w:eastAsia="Frutiger" w:hAnsi="Tahoma" w:cs="Tahoma"/>
          <w:lang w:eastAsia="en-US"/>
        </w:rPr>
        <w:t>predloga.</w:t>
      </w:r>
    </w:p>
    <w:p w14:paraId="2A35F2DD" w14:textId="77777777" w:rsidR="003D4961" w:rsidRPr="004C1F13" w:rsidRDefault="003D4961" w:rsidP="003D4961">
      <w:pPr>
        <w:keepNext/>
        <w:keepLines/>
        <w:jc w:val="both"/>
        <w:rPr>
          <w:rFonts w:ascii="Tahoma" w:eastAsia="Frutiger" w:hAnsi="Tahoma" w:cs="Tahoma"/>
          <w:lang w:eastAsia="en-US"/>
        </w:rPr>
      </w:pPr>
    </w:p>
    <w:p w14:paraId="72B2CD5E" w14:textId="77777777" w:rsidR="003D4961" w:rsidRPr="004C1F13" w:rsidRDefault="003D4961" w:rsidP="003D4961">
      <w:pPr>
        <w:keepNext/>
        <w:keepLines/>
        <w:jc w:val="center"/>
        <w:rPr>
          <w:rFonts w:ascii="Tahoma" w:eastAsia="Frutiger" w:hAnsi="Tahoma" w:cs="Tahoma"/>
          <w:b/>
          <w:bCs/>
          <w:lang w:eastAsia="en-US"/>
        </w:rPr>
      </w:pPr>
      <w:r w:rsidRPr="004C1F13">
        <w:rPr>
          <w:rFonts w:ascii="Tahoma" w:eastAsia="Frutiger" w:hAnsi="Tahoma" w:cs="Tahoma"/>
          <w:b/>
          <w:bCs/>
          <w:lang w:eastAsia="en-US"/>
        </w:rPr>
        <w:t>/se</w:t>
      </w:r>
      <w:r>
        <w:rPr>
          <w:rFonts w:ascii="Tahoma" w:eastAsia="Frutiger" w:hAnsi="Tahoma" w:cs="Tahoma"/>
          <w:b/>
          <w:bCs/>
          <w:lang w:eastAsia="en-US"/>
        </w:rPr>
        <w:t xml:space="preserve"> </w:t>
      </w:r>
      <w:r w:rsidRPr="004C1F13">
        <w:rPr>
          <w:rFonts w:ascii="Tahoma" w:eastAsia="Frutiger" w:hAnsi="Tahoma" w:cs="Tahoma"/>
          <w:b/>
          <w:bCs/>
          <w:lang w:eastAsia="en-US"/>
        </w:rPr>
        <w:t>upošteva</w:t>
      </w:r>
      <w:r>
        <w:rPr>
          <w:rFonts w:ascii="Tahoma" w:eastAsia="Frutiger" w:hAnsi="Tahoma" w:cs="Tahoma"/>
          <w:b/>
          <w:bCs/>
          <w:lang w:eastAsia="en-US"/>
        </w:rPr>
        <w:t xml:space="preserve"> </w:t>
      </w:r>
      <w:r w:rsidRPr="004C1F13">
        <w:rPr>
          <w:rFonts w:ascii="Tahoma" w:eastAsia="Frutiger" w:hAnsi="Tahoma" w:cs="Tahoma"/>
          <w:b/>
          <w:bCs/>
          <w:lang w:eastAsia="en-US"/>
        </w:rPr>
        <w:t>v</w:t>
      </w:r>
      <w:r>
        <w:rPr>
          <w:rFonts w:ascii="Tahoma" w:eastAsia="Frutiger" w:hAnsi="Tahoma" w:cs="Tahoma"/>
          <w:b/>
          <w:bCs/>
          <w:lang w:eastAsia="en-US"/>
        </w:rPr>
        <w:t xml:space="preserve"> </w:t>
      </w:r>
      <w:r w:rsidRPr="004C1F13">
        <w:rPr>
          <w:rFonts w:ascii="Tahoma" w:eastAsia="Frutiger" w:hAnsi="Tahoma" w:cs="Tahoma"/>
          <w:b/>
          <w:bCs/>
          <w:lang w:eastAsia="en-US"/>
        </w:rPr>
        <w:t>primeru,</w:t>
      </w:r>
      <w:r>
        <w:rPr>
          <w:rFonts w:ascii="Tahoma" w:eastAsia="Frutiger" w:hAnsi="Tahoma" w:cs="Tahoma"/>
          <w:b/>
          <w:bCs/>
          <w:lang w:eastAsia="en-US"/>
        </w:rPr>
        <w:t xml:space="preserve"> </w:t>
      </w:r>
      <w:r w:rsidRPr="004C1F13">
        <w:rPr>
          <w:rFonts w:ascii="Tahoma" w:eastAsia="Frutiger" w:hAnsi="Tahoma" w:cs="Tahoma"/>
          <w:b/>
          <w:bCs/>
          <w:lang w:eastAsia="en-US"/>
        </w:rPr>
        <w:t>da</w:t>
      </w:r>
      <w:r>
        <w:rPr>
          <w:rFonts w:ascii="Tahoma" w:eastAsia="Frutiger" w:hAnsi="Tahoma" w:cs="Tahoma"/>
          <w:b/>
          <w:bCs/>
          <w:lang w:eastAsia="en-US"/>
        </w:rPr>
        <w:t xml:space="preserve"> </w:t>
      </w:r>
      <w:r w:rsidRPr="004C1F13">
        <w:rPr>
          <w:rFonts w:ascii="Tahoma" w:eastAsia="Frutiger" w:hAnsi="Tahoma" w:cs="Tahoma"/>
          <w:b/>
          <w:bCs/>
          <w:lang w:eastAsia="en-US"/>
        </w:rPr>
        <w:t>izvajalec</w:t>
      </w:r>
      <w:r>
        <w:rPr>
          <w:rFonts w:ascii="Tahoma" w:eastAsia="Frutiger" w:hAnsi="Tahoma" w:cs="Tahoma"/>
          <w:b/>
          <w:bCs/>
          <w:lang w:eastAsia="en-US"/>
        </w:rPr>
        <w:t xml:space="preserve"> </w:t>
      </w:r>
      <w:r w:rsidRPr="004C1F13">
        <w:rPr>
          <w:rFonts w:ascii="Tahoma" w:eastAsia="Frutiger" w:hAnsi="Tahoma" w:cs="Tahoma"/>
          <w:b/>
          <w:bCs/>
          <w:lang w:eastAsia="en-US"/>
        </w:rPr>
        <w:t>nastopa</w:t>
      </w:r>
      <w:r>
        <w:rPr>
          <w:rFonts w:ascii="Tahoma" w:eastAsia="Frutiger" w:hAnsi="Tahoma" w:cs="Tahoma"/>
          <w:b/>
          <w:bCs/>
          <w:lang w:eastAsia="en-US"/>
        </w:rPr>
        <w:t xml:space="preserve"> </w:t>
      </w:r>
      <w:r w:rsidRPr="004C1F13">
        <w:rPr>
          <w:rFonts w:ascii="Tahoma" w:eastAsia="Frutiger" w:hAnsi="Tahoma" w:cs="Tahoma"/>
          <w:b/>
          <w:bCs/>
          <w:lang w:eastAsia="en-US"/>
        </w:rPr>
        <w:t>s</w:t>
      </w:r>
      <w:r>
        <w:rPr>
          <w:rFonts w:ascii="Tahoma" w:eastAsia="Frutiger" w:hAnsi="Tahoma" w:cs="Tahoma"/>
          <w:b/>
          <w:bCs/>
          <w:lang w:eastAsia="en-US"/>
        </w:rPr>
        <w:t xml:space="preserve"> </w:t>
      </w:r>
      <w:r w:rsidRPr="004C1F13">
        <w:rPr>
          <w:rFonts w:ascii="Tahoma" w:eastAsia="Frutiger" w:hAnsi="Tahoma" w:cs="Tahoma"/>
          <w:b/>
          <w:bCs/>
          <w:lang w:eastAsia="en-US"/>
        </w:rPr>
        <w:t>podizvajalcem,</w:t>
      </w:r>
      <w:r>
        <w:rPr>
          <w:rFonts w:ascii="Tahoma" w:eastAsia="Frutiger" w:hAnsi="Tahoma" w:cs="Tahoma"/>
          <w:b/>
          <w:bCs/>
          <w:lang w:eastAsia="en-US"/>
        </w:rPr>
        <w:t xml:space="preserve"> </w:t>
      </w:r>
      <w:r w:rsidRPr="004C1F13">
        <w:rPr>
          <w:rFonts w:ascii="Tahoma" w:eastAsia="Frutiger" w:hAnsi="Tahoma" w:cs="Tahoma"/>
          <w:b/>
          <w:bCs/>
          <w:lang w:eastAsia="en-US"/>
        </w:rPr>
        <w:t>ki</w:t>
      </w:r>
      <w:r>
        <w:rPr>
          <w:rFonts w:ascii="Tahoma" w:eastAsia="Frutiger" w:hAnsi="Tahoma" w:cs="Tahoma"/>
          <w:b/>
          <w:bCs/>
          <w:lang w:eastAsia="en-US"/>
        </w:rPr>
        <w:t xml:space="preserve"> </w:t>
      </w:r>
      <w:r w:rsidRPr="004C1F13">
        <w:rPr>
          <w:rFonts w:ascii="Tahoma" w:eastAsia="Frutiger" w:hAnsi="Tahoma" w:cs="Tahoma"/>
          <w:b/>
          <w:bCs/>
          <w:lang w:eastAsia="en-US"/>
        </w:rPr>
        <w:t>ne</w:t>
      </w:r>
      <w:r>
        <w:rPr>
          <w:rFonts w:ascii="Tahoma" w:eastAsia="Frutiger" w:hAnsi="Tahoma" w:cs="Tahoma"/>
          <w:b/>
          <w:bCs/>
          <w:lang w:eastAsia="en-US"/>
        </w:rPr>
        <w:t xml:space="preserve"> </w:t>
      </w:r>
      <w:r w:rsidRPr="004C1F13">
        <w:rPr>
          <w:rFonts w:ascii="Tahoma" w:eastAsia="Frutiger" w:hAnsi="Tahoma" w:cs="Tahoma"/>
          <w:b/>
          <w:bCs/>
          <w:lang w:eastAsia="en-US"/>
        </w:rPr>
        <w:t>zahteva</w:t>
      </w:r>
      <w:r>
        <w:rPr>
          <w:rFonts w:ascii="Tahoma" w:eastAsia="Frutiger" w:hAnsi="Tahoma" w:cs="Tahoma"/>
          <w:b/>
          <w:bCs/>
          <w:lang w:eastAsia="en-US"/>
        </w:rPr>
        <w:t xml:space="preserve"> </w:t>
      </w:r>
      <w:r w:rsidRPr="004C1F13">
        <w:rPr>
          <w:rFonts w:ascii="Tahoma" w:eastAsia="Frutiger" w:hAnsi="Tahoma" w:cs="Tahoma"/>
          <w:b/>
          <w:bCs/>
          <w:lang w:eastAsia="en-US"/>
        </w:rPr>
        <w:t>neposrednega</w:t>
      </w:r>
      <w:r>
        <w:rPr>
          <w:rFonts w:ascii="Tahoma" w:eastAsia="Frutiger" w:hAnsi="Tahoma" w:cs="Tahoma"/>
          <w:b/>
          <w:bCs/>
          <w:lang w:eastAsia="en-US"/>
        </w:rPr>
        <w:t xml:space="preserve"> </w:t>
      </w:r>
      <w:r w:rsidRPr="004C1F13">
        <w:rPr>
          <w:rFonts w:ascii="Tahoma" w:eastAsia="Frutiger" w:hAnsi="Tahoma" w:cs="Tahoma"/>
          <w:b/>
          <w:bCs/>
          <w:lang w:eastAsia="en-US"/>
        </w:rPr>
        <w:t>plačila/</w:t>
      </w:r>
    </w:p>
    <w:p w14:paraId="507D7B1F" w14:textId="77777777" w:rsidR="003D4961" w:rsidRPr="004C1F13" w:rsidRDefault="003D4961" w:rsidP="003D4961">
      <w:pPr>
        <w:keepNext/>
        <w:keepLines/>
        <w:jc w:val="center"/>
        <w:rPr>
          <w:rFonts w:ascii="Tahoma" w:eastAsia="Frutiger" w:hAnsi="Tahoma" w:cs="Tahoma"/>
          <w:lang w:eastAsia="en-US"/>
        </w:rPr>
      </w:pPr>
    </w:p>
    <w:p w14:paraId="78E9245B" w14:textId="77777777" w:rsidR="003D4961" w:rsidRDefault="003D4961" w:rsidP="003D4961">
      <w:pPr>
        <w:keepNext/>
        <w:keepLines/>
        <w:jc w:val="both"/>
        <w:rPr>
          <w:rFonts w:ascii="Tahoma" w:eastAsia="Frutiger" w:hAnsi="Tahoma" w:cs="Tahoma"/>
          <w:lang w:eastAsia="en-US"/>
        </w:rPr>
      </w:pPr>
      <w:r w:rsidRPr="00116958">
        <w:rPr>
          <w:rFonts w:ascii="Tahoma" w:eastAsia="Frutiger" w:hAnsi="Tahoma" w:cs="Tahoma"/>
          <w:lang w:eastAsia="en-US"/>
        </w:rPr>
        <w:t>Izvajalec</w:t>
      </w:r>
      <w:r>
        <w:rPr>
          <w:rFonts w:ascii="Tahoma" w:eastAsia="Frutiger" w:hAnsi="Tahoma" w:cs="Tahoma"/>
          <w:lang w:eastAsia="en-US"/>
        </w:rPr>
        <w:t xml:space="preserve"> </w:t>
      </w:r>
      <w:r w:rsidRPr="00116958">
        <w:rPr>
          <w:rFonts w:ascii="Tahoma" w:eastAsia="Frutiger" w:hAnsi="Tahoma" w:cs="Tahoma"/>
          <w:lang w:eastAsia="en-US"/>
        </w:rPr>
        <w:t>mora</w:t>
      </w:r>
      <w:r>
        <w:rPr>
          <w:rFonts w:ascii="Tahoma" w:eastAsia="Frutiger" w:hAnsi="Tahoma" w:cs="Tahoma"/>
          <w:lang w:eastAsia="en-US"/>
        </w:rPr>
        <w:t xml:space="preserve"> </w:t>
      </w:r>
      <w:r w:rsidRPr="00116958">
        <w:rPr>
          <w:rFonts w:ascii="Tahoma" w:eastAsia="Frutiger" w:hAnsi="Tahoma" w:cs="Tahoma"/>
          <w:lang w:eastAsia="en-US"/>
        </w:rPr>
        <w:t>za</w:t>
      </w:r>
      <w:r>
        <w:rPr>
          <w:rFonts w:ascii="Tahoma" w:eastAsia="Frutiger" w:hAnsi="Tahoma" w:cs="Tahoma"/>
          <w:lang w:eastAsia="en-US"/>
        </w:rPr>
        <w:t xml:space="preserve"> </w:t>
      </w:r>
      <w:r w:rsidRPr="00116958">
        <w:rPr>
          <w:rFonts w:ascii="Tahoma" w:eastAsia="Frutiger" w:hAnsi="Tahoma" w:cs="Tahoma"/>
          <w:lang w:eastAsia="en-US"/>
        </w:rPr>
        <w:t>vse</w:t>
      </w:r>
      <w:r>
        <w:rPr>
          <w:rFonts w:ascii="Tahoma" w:eastAsia="Frutiger" w:hAnsi="Tahoma" w:cs="Tahoma"/>
          <w:lang w:eastAsia="en-US"/>
        </w:rPr>
        <w:t xml:space="preserve"> </w:t>
      </w:r>
      <w:r w:rsidRPr="00116958">
        <w:rPr>
          <w:rFonts w:ascii="Tahoma" w:eastAsia="Frutiger" w:hAnsi="Tahoma" w:cs="Tahoma"/>
          <w:lang w:eastAsia="en-US"/>
        </w:rPr>
        <w:t>podizvajalce,</w:t>
      </w:r>
      <w:r>
        <w:rPr>
          <w:rFonts w:ascii="Tahoma" w:eastAsia="Frutiger" w:hAnsi="Tahoma" w:cs="Tahoma"/>
          <w:lang w:eastAsia="en-US"/>
        </w:rPr>
        <w:t xml:space="preserve"> </w:t>
      </w:r>
      <w:r w:rsidRPr="00116958">
        <w:rPr>
          <w:rFonts w:ascii="Tahoma" w:eastAsia="Frutiger" w:hAnsi="Tahoma" w:cs="Tahoma"/>
          <w:lang w:eastAsia="en-US"/>
        </w:rPr>
        <w:t>ki</w:t>
      </w:r>
      <w:r>
        <w:rPr>
          <w:rFonts w:ascii="Tahoma" w:eastAsia="Frutiger" w:hAnsi="Tahoma" w:cs="Tahoma"/>
          <w:lang w:eastAsia="en-US"/>
        </w:rPr>
        <w:t xml:space="preserve"> </w:t>
      </w:r>
      <w:r w:rsidRPr="00116958">
        <w:rPr>
          <w:rFonts w:ascii="Tahoma" w:eastAsia="Frutiger" w:hAnsi="Tahoma" w:cs="Tahoma"/>
          <w:lang w:eastAsia="en-US"/>
        </w:rPr>
        <w:t>niso</w:t>
      </w:r>
      <w:r>
        <w:rPr>
          <w:rFonts w:ascii="Tahoma" w:eastAsia="Frutiger" w:hAnsi="Tahoma" w:cs="Tahoma"/>
          <w:lang w:eastAsia="en-US"/>
        </w:rPr>
        <w:t xml:space="preserve"> </w:t>
      </w:r>
      <w:r w:rsidRPr="00116958">
        <w:rPr>
          <w:rFonts w:ascii="Tahoma" w:eastAsia="Frutiger" w:hAnsi="Tahoma" w:cs="Tahoma"/>
          <w:lang w:eastAsia="en-US"/>
        </w:rPr>
        <w:t>zahtevali</w:t>
      </w:r>
      <w:r>
        <w:rPr>
          <w:rFonts w:ascii="Tahoma" w:eastAsia="Frutiger" w:hAnsi="Tahoma" w:cs="Tahoma"/>
          <w:lang w:eastAsia="en-US"/>
        </w:rPr>
        <w:t xml:space="preserve"> </w:t>
      </w:r>
      <w:r w:rsidRPr="00116958">
        <w:rPr>
          <w:rFonts w:ascii="Tahoma" w:eastAsia="Frutiger" w:hAnsi="Tahoma" w:cs="Tahoma"/>
          <w:lang w:eastAsia="en-US"/>
        </w:rPr>
        <w:t>neposrednega</w:t>
      </w:r>
      <w:r>
        <w:rPr>
          <w:rFonts w:ascii="Tahoma" w:eastAsia="Frutiger" w:hAnsi="Tahoma" w:cs="Tahoma"/>
          <w:lang w:eastAsia="en-US"/>
        </w:rPr>
        <w:t xml:space="preserve"> </w:t>
      </w:r>
      <w:r w:rsidRPr="00116958">
        <w:rPr>
          <w:rFonts w:ascii="Tahoma" w:eastAsia="Frutiger" w:hAnsi="Tahoma" w:cs="Tahoma"/>
          <w:lang w:eastAsia="en-US"/>
        </w:rPr>
        <w:t>plačila</w:t>
      </w:r>
      <w:r>
        <w:rPr>
          <w:rFonts w:ascii="Tahoma" w:eastAsia="Frutiger" w:hAnsi="Tahoma" w:cs="Tahoma"/>
          <w:lang w:eastAsia="en-US"/>
        </w:rPr>
        <w:t xml:space="preserve"> </w:t>
      </w:r>
      <w:r w:rsidRPr="00116958">
        <w:rPr>
          <w:rFonts w:ascii="Tahoma" w:eastAsia="Frutiger" w:hAnsi="Tahoma" w:cs="Tahoma"/>
          <w:lang w:eastAsia="en-US"/>
        </w:rPr>
        <w:t>in</w:t>
      </w:r>
      <w:r>
        <w:rPr>
          <w:rFonts w:ascii="Tahoma" w:eastAsia="Frutiger" w:hAnsi="Tahoma" w:cs="Tahoma"/>
          <w:lang w:eastAsia="en-US"/>
        </w:rPr>
        <w:t xml:space="preserve"> </w:t>
      </w:r>
      <w:r w:rsidRPr="00116958">
        <w:rPr>
          <w:rFonts w:ascii="Tahoma" w:eastAsia="Frutiger" w:hAnsi="Tahoma" w:cs="Tahoma"/>
          <w:lang w:eastAsia="en-US"/>
        </w:rPr>
        <w:t>za</w:t>
      </w:r>
      <w:r>
        <w:rPr>
          <w:rFonts w:ascii="Tahoma" w:eastAsia="Frutiger" w:hAnsi="Tahoma" w:cs="Tahoma"/>
          <w:lang w:eastAsia="en-US"/>
        </w:rPr>
        <w:t xml:space="preserve"> </w:t>
      </w:r>
      <w:r w:rsidRPr="00116958">
        <w:rPr>
          <w:rFonts w:ascii="Tahoma" w:eastAsia="Frutiger" w:hAnsi="Tahoma" w:cs="Tahoma"/>
          <w:lang w:eastAsia="en-US"/>
        </w:rPr>
        <w:t>katere</w:t>
      </w:r>
      <w:r>
        <w:rPr>
          <w:rFonts w:ascii="Tahoma" w:eastAsia="Frutiger" w:hAnsi="Tahoma" w:cs="Tahoma"/>
          <w:lang w:eastAsia="en-US"/>
        </w:rPr>
        <w:t xml:space="preserve"> </w:t>
      </w:r>
      <w:r w:rsidRPr="00116958">
        <w:rPr>
          <w:rFonts w:ascii="Tahoma" w:eastAsia="Frutiger" w:hAnsi="Tahoma" w:cs="Tahoma"/>
          <w:lang w:eastAsia="en-US"/>
        </w:rPr>
        <w:t>neposredno</w:t>
      </w:r>
      <w:r>
        <w:rPr>
          <w:rFonts w:ascii="Tahoma" w:eastAsia="Frutiger" w:hAnsi="Tahoma" w:cs="Tahoma"/>
          <w:lang w:eastAsia="en-US"/>
        </w:rPr>
        <w:t xml:space="preserve"> </w:t>
      </w:r>
      <w:r w:rsidRPr="00116958">
        <w:rPr>
          <w:rFonts w:ascii="Tahoma" w:eastAsia="Frutiger" w:hAnsi="Tahoma" w:cs="Tahoma"/>
          <w:lang w:eastAsia="en-US"/>
        </w:rPr>
        <w:t>plačilo</w:t>
      </w:r>
      <w:r>
        <w:rPr>
          <w:rFonts w:ascii="Tahoma" w:eastAsia="Frutiger" w:hAnsi="Tahoma" w:cs="Tahoma"/>
          <w:lang w:eastAsia="en-US"/>
        </w:rPr>
        <w:t xml:space="preserve"> </w:t>
      </w:r>
      <w:r w:rsidRPr="00116958">
        <w:rPr>
          <w:rFonts w:ascii="Tahoma" w:eastAsia="Frutiger" w:hAnsi="Tahoma" w:cs="Tahoma"/>
          <w:lang w:eastAsia="en-US"/>
        </w:rPr>
        <w:t>ni</w:t>
      </w:r>
      <w:r>
        <w:rPr>
          <w:rFonts w:ascii="Tahoma" w:eastAsia="Frutiger" w:hAnsi="Tahoma" w:cs="Tahoma"/>
          <w:lang w:eastAsia="en-US"/>
        </w:rPr>
        <w:t xml:space="preserve"> </w:t>
      </w:r>
      <w:r w:rsidRPr="00116958">
        <w:rPr>
          <w:rFonts w:ascii="Tahoma" w:eastAsia="Frutiger" w:hAnsi="Tahoma" w:cs="Tahoma"/>
          <w:lang w:eastAsia="en-US"/>
        </w:rPr>
        <w:t>obvezno,</w:t>
      </w:r>
      <w:r>
        <w:rPr>
          <w:rFonts w:ascii="Tahoma" w:eastAsia="Frutiger" w:hAnsi="Tahoma" w:cs="Tahoma"/>
          <w:lang w:eastAsia="en-US"/>
        </w:rPr>
        <w:t xml:space="preserve"> </w:t>
      </w:r>
      <w:r w:rsidRPr="00116958">
        <w:rPr>
          <w:rFonts w:ascii="Tahoma" w:eastAsia="Frutiger" w:hAnsi="Tahoma" w:cs="Tahoma"/>
          <w:lang w:eastAsia="en-US"/>
        </w:rPr>
        <w:t>naročniku</w:t>
      </w:r>
      <w:r>
        <w:rPr>
          <w:rFonts w:ascii="Tahoma" w:eastAsia="Frutiger" w:hAnsi="Tahoma" w:cs="Tahoma"/>
          <w:lang w:eastAsia="en-US"/>
        </w:rPr>
        <w:t xml:space="preserve"> </w:t>
      </w:r>
      <w:r w:rsidRPr="00116958">
        <w:rPr>
          <w:rFonts w:ascii="Tahoma" w:eastAsia="Frutiger" w:hAnsi="Tahoma" w:cs="Tahoma"/>
          <w:lang w:eastAsia="en-US"/>
        </w:rPr>
        <w:t>najpozneje</w:t>
      </w:r>
      <w:r>
        <w:rPr>
          <w:rFonts w:ascii="Tahoma" w:eastAsia="Frutiger" w:hAnsi="Tahoma" w:cs="Tahoma"/>
          <w:lang w:eastAsia="en-US"/>
        </w:rPr>
        <w:t xml:space="preserve"> </w:t>
      </w:r>
      <w:r w:rsidRPr="00116958">
        <w:rPr>
          <w:rFonts w:ascii="Tahoma" w:eastAsia="Frutiger" w:hAnsi="Tahoma" w:cs="Tahoma"/>
          <w:lang w:eastAsia="en-US"/>
        </w:rPr>
        <w:t>v</w:t>
      </w:r>
      <w:r>
        <w:rPr>
          <w:rFonts w:ascii="Tahoma" w:eastAsia="Frutiger" w:hAnsi="Tahoma" w:cs="Tahoma"/>
          <w:lang w:eastAsia="en-US"/>
        </w:rPr>
        <w:t xml:space="preserve"> </w:t>
      </w:r>
      <w:r w:rsidRPr="00116958">
        <w:rPr>
          <w:rFonts w:ascii="Tahoma" w:eastAsia="Frutiger" w:hAnsi="Tahoma" w:cs="Tahoma"/>
          <w:lang w:eastAsia="en-US"/>
        </w:rPr>
        <w:t>60</w:t>
      </w:r>
      <w:r>
        <w:rPr>
          <w:rFonts w:ascii="Tahoma" w:eastAsia="Frutiger" w:hAnsi="Tahoma" w:cs="Tahoma"/>
          <w:lang w:eastAsia="en-US"/>
        </w:rPr>
        <w:t xml:space="preserve"> (šestdesetih) </w:t>
      </w:r>
      <w:r w:rsidRPr="00116958">
        <w:rPr>
          <w:rFonts w:ascii="Tahoma" w:eastAsia="Frutiger" w:hAnsi="Tahoma" w:cs="Tahoma"/>
          <w:lang w:eastAsia="en-US"/>
        </w:rPr>
        <w:t>dneh</w:t>
      </w:r>
      <w:r>
        <w:rPr>
          <w:rFonts w:ascii="Tahoma" w:eastAsia="Frutiger" w:hAnsi="Tahoma" w:cs="Tahoma"/>
          <w:lang w:eastAsia="en-US"/>
        </w:rPr>
        <w:t xml:space="preserve"> </w:t>
      </w:r>
      <w:r w:rsidRPr="00116958">
        <w:rPr>
          <w:rFonts w:ascii="Tahoma" w:eastAsia="Frutiger" w:hAnsi="Tahoma" w:cs="Tahoma"/>
          <w:lang w:eastAsia="en-US"/>
        </w:rPr>
        <w:t>od</w:t>
      </w:r>
      <w:r>
        <w:rPr>
          <w:rFonts w:ascii="Tahoma" w:eastAsia="Frutiger" w:hAnsi="Tahoma" w:cs="Tahoma"/>
          <w:lang w:eastAsia="en-US"/>
        </w:rPr>
        <w:t xml:space="preserve"> </w:t>
      </w:r>
      <w:r w:rsidRPr="00116958">
        <w:rPr>
          <w:rFonts w:ascii="Tahoma" w:eastAsia="Frutiger" w:hAnsi="Tahoma" w:cs="Tahoma"/>
          <w:lang w:eastAsia="en-US"/>
        </w:rPr>
        <w:t>plačila</w:t>
      </w:r>
      <w:r>
        <w:rPr>
          <w:rFonts w:ascii="Tahoma" w:eastAsia="Frutiger" w:hAnsi="Tahoma" w:cs="Tahoma"/>
          <w:lang w:eastAsia="en-US"/>
        </w:rPr>
        <w:t xml:space="preserve"> </w:t>
      </w:r>
      <w:r w:rsidRPr="00116958">
        <w:rPr>
          <w:rFonts w:ascii="Tahoma" w:eastAsia="Frutiger" w:hAnsi="Tahoma" w:cs="Tahoma"/>
          <w:lang w:eastAsia="en-US"/>
        </w:rPr>
        <w:t>končne</w:t>
      </w:r>
      <w:r>
        <w:rPr>
          <w:rFonts w:ascii="Tahoma" w:eastAsia="Frutiger" w:hAnsi="Tahoma" w:cs="Tahoma"/>
          <w:lang w:eastAsia="en-US"/>
        </w:rPr>
        <w:t xml:space="preserve"> </w:t>
      </w:r>
      <w:r w:rsidRPr="00116958">
        <w:rPr>
          <w:rFonts w:ascii="Tahoma" w:eastAsia="Frutiger" w:hAnsi="Tahoma" w:cs="Tahoma"/>
          <w:lang w:eastAsia="en-US"/>
        </w:rPr>
        <w:t>situacije/računa</w:t>
      </w:r>
      <w:r>
        <w:rPr>
          <w:rFonts w:ascii="Tahoma" w:eastAsia="Frutiger" w:hAnsi="Tahoma" w:cs="Tahoma"/>
          <w:lang w:eastAsia="en-US"/>
        </w:rPr>
        <w:t xml:space="preserve"> </w:t>
      </w:r>
      <w:r w:rsidRPr="00116958">
        <w:rPr>
          <w:rFonts w:ascii="Tahoma" w:eastAsia="Frutiger" w:hAnsi="Tahoma" w:cs="Tahoma"/>
          <w:lang w:eastAsia="en-US"/>
        </w:rPr>
        <w:t>naročniku</w:t>
      </w:r>
      <w:r>
        <w:rPr>
          <w:rFonts w:ascii="Tahoma" w:eastAsia="Frutiger" w:hAnsi="Tahoma" w:cs="Tahoma"/>
          <w:lang w:eastAsia="en-US"/>
        </w:rPr>
        <w:t xml:space="preserve"> </w:t>
      </w:r>
      <w:r w:rsidRPr="00116958">
        <w:rPr>
          <w:rFonts w:ascii="Tahoma" w:eastAsia="Frutiger" w:hAnsi="Tahoma" w:cs="Tahoma"/>
          <w:lang w:eastAsia="en-US"/>
        </w:rPr>
        <w:t>poslati</w:t>
      </w:r>
      <w:r>
        <w:rPr>
          <w:rFonts w:ascii="Tahoma" w:eastAsia="Frutiger" w:hAnsi="Tahoma" w:cs="Tahoma"/>
          <w:lang w:eastAsia="en-US"/>
        </w:rPr>
        <w:t xml:space="preserve"> </w:t>
      </w:r>
      <w:r w:rsidRPr="00116958">
        <w:rPr>
          <w:rFonts w:ascii="Tahoma" w:eastAsia="Frutiger" w:hAnsi="Tahoma" w:cs="Tahoma"/>
          <w:lang w:eastAsia="en-US"/>
        </w:rPr>
        <w:t>svojo</w:t>
      </w:r>
      <w:r>
        <w:rPr>
          <w:rFonts w:ascii="Tahoma" w:eastAsia="Frutiger" w:hAnsi="Tahoma" w:cs="Tahoma"/>
          <w:lang w:eastAsia="en-US"/>
        </w:rPr>
        <w:t xml:space="preserve"> </w:t>
      </w:r>
      <w:r w:rsidRPr="00116958">
        <w:rPr>
          <w:rFonts w:ascii="Tahoma" w:eastAsia="Frutiger" w:hAnsi="Tahoma" w:cs="Tahoma"/>
          <w:lang w:eastAsia="en-US"/>
        </w:rPr>
        <w:t>pisno</w:t>
      </w:r>
      <w:r>
        <w:rPr>
          <w:rFonts w:ascii="Tahoma" w:eastAsia="Frutiger" w:hAnsi="Tahoma" w:cs="Tahoma"/>
          <w:lang w:eastAsia="en-US"/>
        </w:rPr>
        <w:t xml:space="preserve"> </w:t>
      </w:r>
      <w:r w:rsidRPr="00116958">
        <w:rPr>
          <w:rFonts w:ascii="Tahoma" w:eastAsia="Frutiger" w:hAnsi="Tahoma" w:cs="Tahoma"/>
          <w:lang w:eastAsia="en-US"/>
        </w:rPr>
        <w:t>izjavo</w:t>
      </w:r>
      <w:r>
        <w:rPr>
          <w:rFonts w:ascii="Tahoma" w:eastAsia="Frutiger" w:hAnsi="Tahoma" w:cs="Tahoma"/>
          <w:lang w:eastAsia="en-US"/>
        </w:rPr>
        <w:t xml:space="preserve"> </w:t>
      </w:r>
      <w:r w:rsidRPr="00116958">
        <w:rPr>
          <w:rFonts w:ascii="Tahoma" w:eastAsia="Frutiger" w:hAnsi="Tahoma" w:cs="Tahoma"/>
          <w:lang w:eastAsia="en-US"/>
        </w:rPr>
        <w:t>in</w:t>
      </w:r>
      <w:r>
        <w:rPr>
          <w:rFonts w:ascii="Tahoma" w:eastAsia="Frutiger" w:hAnsi="Tahoma" w:cs="Tahoma"/>
          <w:lang w:eastAsia="en-US"/>
        </w:rPr>
        <w:t xml:space="preserve"> </w:t>
      </w:r>
      <w:r w:rsidRPr="00116958">
        <w:rPr>
          <w:rFonts w:ascii="Tahoma" w:eastAsia="Frutiger" w:hAnsi="Tahoma" w:cs="Tahoma"/>
          <w:lang w:eastAsia="en-US"/>
        </w:rPr>
        <w:t>pisno</w:t>
      </w:r>
      <w:r>
        <w:rPr>
          <w:rFonts w:ascii="Tahoma" w:eastAsia="Frutiger" w:hAnsi="Tahoma" w:cs="Tahoma"/>
          <w:lang w:eastAsia="en-US"/>
        </w:rPr>
        <w:t xml:space="preserve"> </w:t>
      </w:r>
      <w:r w:rsidRPr="00116958">
        <w:rPr>
          <w:rFonts w:ascii="Tahoma" w:eastAsia="Frutiger" w:hAnsi="Tahoma" w:cs="Tahoma"/>
          <w:lang w:eastAsia="en-US"/>
        </w:rPr>
        <w:t>izjavo</w:t>
      </w:r>
      <w:r>
        <w:rPr>
          <w:rFonts w:ascii="Tahoma" w:eastAsia="Frutiger" w:hAnsi="Tahoma" w:cs="Tahoma"/>
          <w:lang w:eastAsia="en-US"/>
        </w:rPr>
        <w:t xml:space="preserve"> </w:t>
      </w:r>
      <w:r w:rsidRPr="00116958">
        <w:rPr>
          <w:rFonts w:ascii="Tahoma" w:eastAsia="Frutiger" w:hAnsi="Tahoma" w:cs="Tahoma"/>
          <w:lang w:eastAsia="en-US"/>
        </w:rPr>
        <w:t>podizvajalca,</w:t>
      </w:r>
      <w:r>
        <w:rPr>
          <w:rFonts w:ascii="Tahoma" w:eastAsia="Frutiger" w:hAnsi="Tahoma" w:cs="Tahoma"/>
          <w:lang w:eastAsia="en-US"/>
        </w:rPr>
        <w:t xml:space="preserve"> </w:t>
      </w:r>
      <w:r w:rsidRPr="00116958">
        <w:rPr>
          <w:rFonts w:ascii="Tahoma" w:eastAsia="Frutiger" w:hAnsi="Tahoma" w:cs="Tahoma"/>
          <w:lang w:eastAsia="en-US"/>
        </w:rPr>
        <w:t>da</w:t>
      </w:r>
      <w:r>
        <w:rPr>
          <w:rFonts w:ascii="Tahoma" w:eastAsia="Frutiger" w:hAnsi="Tahoma" w:cs="Tahoma"/>
          <w:lang w:eastAsia="en-US"/>
        </w:rPr>
        <w:t xml:space="preserve"> </w:t>
      </w:r>
      <w:r w:rsidRPr="00116958">
        <w:rPr>
          <w:rFonts w:ascii="Tahoma" w:eastAsia="Frutiger" w:hAnsi="Tahoma" w:cs="Tahoma"/>
          <w:lang w:eastAsia="en-US"/>
        </w:rPr>
        <w:t>je</w:t>
      </w:r>
      <w:r>
        <w:rPr>
          <w:rFonts w:ascii="Tahoma" w:eastAsia="Frutiger" w:hAnsi="Tahoma" w:cs="Tahoma"/>
          <w:lang w:eastAsia="en-US"/>
        </w:rPr>
        <w:t xml:space="preserve"> </w:t>
      </w:r>
      <w:r w:rsidRPr="00116958">
        <w:rPr>
          <w:rFonts w:ascii="Tahoma" w:eastAsia="Frutiger" w:hAnsi="Tahoma" w:cs="Tahoma"/>
          <w:lang w:eastAsia="en-US"/>
        </w:rPr>
        <w:t>podizvajalec</w:t>
      </w:r>
      <w:r>
        <w:rPr>
          <w:rFonts w:ascii="Tahoma" w:eastAsia="Frutiger" w:hAnsi="Tahoma" w:cs="Tahoma"/>
          <w:lang w:eastAsia="en-US"/>
        </w:rPr>
        <w:t xml:space="preserve"> </w:t>
      </w:r>
      <w:r w:rsidRPr="00116958">
        <w:rPr>
          <w:rFonts w:ascii="Tahoma" w:eastAsia="Frutiger" w:hAnsi="Tahoma" w:cs="Tahoma"/>
          <w:lang w:eastAsia="en-US"/>
        </w:rPr>
        <w:t>prejel</w:t>
      </w:r>
      <w:r>
        <w:rPr>
          <w:rFonts w:ascii="Tahoma" w:eastAsia="Frutiger" w:hAnsi="Tahoma" w:cs="Tahoma"/>
          <w:lang w:eastAsia="en-US"/>
        </w:rPr>
        <w:t xml:space="preserve"> </w:t>
      </w:r>
      <w:r w:rsidRPr="00116958">
        <w:rPr>
          <w:rFonts w:ascii="Tahoma" w:eastAsia="Frutiger" w:hAnsi="Tahoma" w:cs="Tahoma"/>
          <w:lang w:eastAsia="en-US"/>
        </w:rPr>
        <w:t>plačilo</w:t>
      </w:r>
      <w:r>
        <w:rPr>
          <w:rFonts w:ascii="Tahoma" w:eastAsia="Frutiger" w:hAnsi="Tahoma" w:cs="Tahoma"/>
          <w:lang w:eastAsia="en-US"/>
        </w:rPr>
        <w:t xml:space="preserve"> </w:t>
      </w:r>
      <w:r w:rsidRPr="00116958">
        <w:rPr>
          <w:rFonts w:ascii="Tahoma" w:eastAsia="Frutiger" w:hAnsi="Tahoma" w:cs="Tahoma"/>
          <w:lang w:eastAsia="en-US"/>
        </w:rPr>
        <w:t>za</w:t>
      </w:r>
      <w:r>
        <w:rPr>
          <w:rFonts w:ascii="Tahoma" w:eastAsia="Frutiger" w:hAnsi="Tahoma" w:cs="Tahoma"/>
          <w:lang w:eastAsia="en-US"/>
        </w:rPr>
        <w:t xml:space="preserve"> </w:t>
      </w:r>
      <w:r w:rsidRPr="00116958">
        <w:rPr>
          <w:rFonts w:ascii="Tahoma" w:eastAsia="Frutiger" w:hAnsi="Tahoma" w:cs="Tahoma"/>
          <w:lang w:eastAsia="en-US"/>
        </w:rPr>
        <w:t>izvedena</w:t>
      </w:r>
      <w:r>
        <w:rPr>
          <w:rFonts w:ascii="Tahoma" w:eastAsia="Frutiger" w:hAnsi="Tahoma" w:cs="Tahoma"/>
          <w:lang w:eastAsia="en-US"/>
        </w:rPr>
        <w:t xml:space="preserve"> </w:t>
      </w:r>
      <w:r w:rsidRPr="00116958">
        <w:rPr>
          <w:rFonts w:ascii="Tahoma" w:eastAsia="Frutiger" w:hAnsi="Tahoma" w:cs="Tahoma"/>
          <w:lang w:eastAsia="en-US"/>
        </w:rPr>
        <w:t>dela</w:t>
      </w:r>
      <w:r>
        <w:rPr>
          <w:rFonts w:ascii="Tahoma" w:eastAsia="Frutiger" w:hAnsi="Tahoma" w:cs="Tahoma"/>
          <w:lang w:eastAsia="en-US"/>
        </w:rPr>
        <w:t xml:space="preserve"> </w:t>
      </w:r>
      <w:r w:rsidRPr="00116958">
        <w:rPr>
          <w:rFonts w:ascii="Tahoma" w:eastAsia="Frutiger" w:hAnsi="Tahoma" w:cs="Tahoma"/>
          <w:lang w:eastAsia="en-US"/>
        </w:rPr>
        <w:t>po</w:t>
      </w:r>
      <w:r>
        <w:rPr>
          <w:rFonts w:ascii="Tahoma" w:eastAsia="Frutiger" w:hAnsi="Tahoma" w:cs="Tahoma"/>
          <w:lang w:eastAsia="en-US"/>
        </w:rPr>
        <w:t xml:space="preserve"> </w:t>
      </w:r>
      <w:r w:rsidRPr="00116958">
        <w:rPr>
          <w:rFonts w:ascii="Tahoma" w:eastAsia="Frutiger" w:hAnsi="Tahoma" w:cs="Tahoma"/>
          <w:lang w:eastAsia="en-US"/>
        </w:rPr>
        <w:t>tej</w:t>
      </w:r>
      <w:r>
        <w:rPr>
          <w:rFonts w:ascii="Tahoma" w:eastAsia="Frutiger" w:hAnsi="Tahoma" w:cs="Tahoma"/>
          <w:lang w:eastAsia="en-US"/>
        </w:rPr>
        <w:t xml:space="preserve"> </w:t>
      </w:r>
      <w:r w:rsidRPr="00116958">
        <w:rPr>
          <w:rFonts w:ascii="Tahoma" w:eastAsia="Frutiger" w:hAnsi="Tahoma" w:cs="Tahoma"/>
          <w:lang w:eastAsia="en-US"/>
        </w:rPr>
        <w:t>pogodbi.</w:t>
      </w:r>
    </w:p>
    <w:p w14:paraId="2324BDEE" w14:textId="77777777" w:rsidR="003D4961" w:rsidRPr="004C1F13" w:rsidRDefault="003D4961" w:rsidP="003D4961">
      <w:pPr>
        <w:keepNext/>
        <w:keepLines/>
        <w:jc w:val="both"/>
        <w:rPr>
          <w:rFonts w:ascii="Tahoma" w:eastAsia="Frutiger" w:hAnsi="Tahoma" w:cs="Tahoma"/>
          <w:lang w:eastAsia="en-US"/>
        </w:rPr>
      </w:pPr>
    </w:p>
    <w:p w14:paraId="53972B80" w14:textId="77777777" w:rsidR="003D4961" w:rsidRPr="004C1F13" w:rsidRDefault="003D4961" w:rsidP="003D4961">
      <w:pPr>
        <w:keepNext/>
        <w:keepLines/>
        <w:jc w:val="center"/>
        <w:rPr>
          <w:rFonts w:ascii="Tahoma" w:eastAsia="Frutiger" w:hAnsi="Tahoma" w:cs="Tahoma"/>
          <w:b/>
          <w:bCs/>
          <w:lang w:eastAsia="en-US"/>
        </w:rPr>
      </w:pPr>
      <w:r w:rsidRPr="004C1F13">
        <w:rPr>
          <w:rFonts w:ascii="Tahoma" w:eastAsia="Frutiger" w:hAnsi="Tahoma" w:cs="Tahoma"/>
          <w:b/>
          <w:bCs/>
          <w:lang w:eastAsia="en-US"/>
        </w:rPr>
        <w:t>/se</w:t>
      </w:r>
      <w:r>
        <w:rPr>
          <w:rFonts w:ascii="Tahoma" w:eastAsia="Frutiger" w:hAnsi="Tahoma" w:cs="Tahoma"/>
          <w:b/>
          <w:bCs/>
          <w:lang w:eastAsia="en-US"/>
        </w:rPr>
        <w:t xml:space="preserve"> </w:t>
      </w:r>
      <w:r w:rsidRPr="004C1F13">
        <w:rPr>
          <w:rFonts w:ascii="Tahoma" w:eastAsia="Frutiger" w:hAnsi="Tahoma" w:cs="Tahoma"/>
          <w:b/>
          <w:bCs/>
          <w:lang w:eastAsia="en-US"/>
        </w:rPr>
        <w:t>upošteva</w:t>
      </w:r>
      <w:r>
        <w:rPr>
          <w:rFonts w:ascii="Tahoma" w:eastAsia="Frutiger" w:hAnsi="Tahoma" w:cs="Tahoma"/>
          <w:b/>
          <w:bCs/>
          <w:lang w:eastAsia="en-US"/>
        </w:rPr>
        <w:t xml:space="preserve"> </w:t>
      </w:r>
      <w:r w:rsidRPr="004C1F13">
        <w:rPr>
          <w:rFonts w:ascii="Tahoma" w:eastAsia="Frutiger" w:hAnsi="Tahoma" w:cs="Tahoma"/>
          <w:b/>
          <w:bCs/>
          <w:lang w:eastAsia="en-US"/>
        </w:rPr>
        <w:t>v</w:t>
      </w:r>
      <w:r>
        <w:rPr>
          <w:rFonts w:ascii="Tahoma" w:eastAsia="Frutiger" w:hAnsi="Tahoma" w:cs="Tahoma"/>
          <w:b/>
          <w:bCs/>
          <w:lang w:eastAsia="en-US"/>
        </w:rPr>
        <w:t xml:space="preserve"> </w:t>
      </w:r>
      <w:r w:rsidRPr="004C1F13">
        <w:rPr>
          <w:rFonts w:ascii="Tahoma" w:eastAsia="Frutiger" w:hAnsi="Tahoma" w:cs="Tahoma"/>
          <w:b/>
          <w:bCs/>
          <w:lang w:eastAsia="en-US"/>
        </w:rPr>
        <w:t>primeru,</w:t>
      </w:r>
      <w:r>
        <w:rPr>
          <w:rFonts w:ascii="Tahoma" w:eastAsia="Frutiger" w:hAnsi="Tahoma" w:cs="Tahoma"/>
          <w:b/>
          <w:bCs/>
          <w:lang w:eastAsia="en-US"/>
        </w:rPr>
        <w:t xml:space="preserve"> </w:t>
      </w:r>
      <w:r w:rsidRPr="004C1F13">
        <w:rPr>
          <w:rFonts w:ascii="Tahoma" w:eastAsia="Frutiger" w:hAnsi="Tahoma" w:cs="Tahoma"/>
          <w:b/>
          <w:bCs/>
          <w:lang w:eastAsia="en-US"/>
        </w:rPr>
        <w:t>da</w:t>
      </w:r>
      <w:r>
        <w:rPr>
          <w:rFonts w:ascii="Tahoma" w:eastAsia="Frutiger" w:hAnsi="Tahoma" w:cs="Tahoma"/>
          <w:b/>
          <w:bCs/>
          <w:lang w:eastAsia="en-US"/>
        </w:rPr>
        <w:t xml:space="preserve"> </w:t>
      </w:r>
      <w:r w:rsidRPr="004C1F13">
        <w:rPr>
          <w:rFonts w:ascii="Tahoma" w:eastAsia="Frutiger" w:hAnsi="Tahoma" w:cs="Tahoma"/>
          <w:b/>
          <w:bCs/>
          <w:lang w:eastAsia="en-US"/>
        </w:rPr>
        <w:t>izvajalec</w:t>
      </w:r>
      <w:r>
        <w:rPr>
          <w:rFonts w:ascii="Tahoma" w:eastAsia="Frutiger" w:hAnsi="Tahoma" w:cs="Tahoma"/>
          <w:b/>
          <w:bCs/>
          <w:lang w:eastAsia="en-US"/>
        </w:rPr>
        <w:t xml:space="preserve"> </w:t>
      </w:r>
      <w:r w:rsidRPr="004C1F13">
        <w:rPr>
          <w:rFonts w:ascii="Tahoma" w:eastAsia="Frutiger" w:hAnsi="Tahoma" w:cs="Tahoma"/>
          <w:b/>
          <w:bCs/>
          <w:lang w:eastAsia="en-US"/>
        </w:rPr>
        <w:t>nastopa</w:t>
      </w:r>
      <w:r>
        <w:rPr>
          <w:rFonts w:ascii="Tahoma" w:eastAsia="Frutiger" w:hAnsi="Tahoma" w:cs="Tahoma"/>
          <w:b/>
          <w:bCs/>
          <w:lang w:eastAsia="en-US"/>
        </w:rPr>
        <w:t xml:space="preserve"> </w:t>
      </w:r>
      <w:r w:rsidRPr="004C1F13">
        <w:rPr>
          <w:rFonts w:ascii="Tahoma" w:eastAsia="Frutiger" w:hAnsi="Tahoma" w:cs="Tahoma"/>
          <w:b/>
          <w:bCs/>
          <w:lang w:eastAsia="en-US"/>
        </w:rPr>
        <w:t>s</w:t>
      </w:r>
      <w:r>
        <w:rPr>
          <w:rFonts w:ascii="Tahoma" w:eastAsia="Frutiger" w:hAnsi="Tahoma" w:cs="Tahoma"/>
          <w:b/>
          <w:bCs/>
          <w:lang w:eastAsia="en-US"/>
        </w:rPr>
        <w:t xml:space="preserve"> </w:t>
      </w:r>
      <w:r w:rsidRPr="004C1F13">
        <w:rPr>
          <w:rFonts w:ascii="Tahoma" w:eastAsia="Frutiger" w:hAnsi="Tahoma" w:cs="Tahoma"/>
          <w:b/>
          <w:bCs/>
          <w:lang w:eastAsia="en-US"/>
        </w:rPr>
        <w:t>podizvajalcem,</w:t>
      </w:r>
      <w:r>
        <w:rPr>
          <w:rFonts w:ascii="Tahoma" w:eastAsia="Frutiger" w:hAnsi="Tahoma" w:cs="Tahoma"/>
          <w:b/>
          <w:bCs/>
          <w:lang w:eastAsia="en-US"/>
        </w:rPr>
        <w:t xml:space="preserve"> </w:t>
      </w:r>
      <w:r w:rsidRPr="004C1F13">
        <w:rPr>
          <w:rFonts w:ascii="Tahoma" w:eastAsia="Frutiger" w:hAnsi="Tahoma" w:cs="Tahoma"/>
          <w:b/>
          <w:bCs/>
          <w:lang w:eastAsia="en-US"/>
        </w:rPr>
        <w:t>ki</w:t>
      </w:r>
      <w:r>
        <w:rPr>
          <w:rFonts w:ascii="Tahoma" w:eastAsia="Frutiger" w:hAnsi="Tahoma" w:cs="Tahoma"/>
          <w:b/>
          <w:bCs/>
          <w:lang w:eastAsia="en-US"/>
        </w:rPr>
        <w:t xml:space="preserve"> </w:t>
      </w:r>
      <w:r w:rsidRPr="004C1F13">
        <w:rPr>
          <w:rFonts w:ascii="Tahoma" w:eastAsia="Frutiger" w:hAnsi="Tahoma" w:cs="Tahoma"/>
          <w:b/>
          <w:bCs/>
          <w:lang w:eastAsia="en-US"/>
        </w:rPr>
        <w:t>zahteva</w:t>
      </w:r>
      <w:r>
        <w:rPr>
          <w:rFonts w:ascii="Tahoma" w:eastAsia="Frutiger" w:hAnsi="Tahoma" w:cs="Tahoma"/>
          <w:b/>
          <w:bCs/>
          <w:lang w:eastAsia="en-US"/>
        </w:rPr>
        <w:t xml:space="preserve"> </w:t>
      </w:r>
      <w:r w:rsidRPr="004C1F13">
        <w:rPr>
          <w:rFonts w:ascii="Tahoma" w:eastAsia="Frutiger" w:hAnsi="Tahoma" w:cs="Tahoma"/>
          <w:b/>
          <w:bCs/>
          <w:lang w:eastAsia="en-US"/>
        </w:rPr>
        <w:t>neposredno</w:t>
      </w:r>
      <w:r>
        <w:rPr>
          <w:rFonts w:ascii="Tahoma" w:eastAsia="Frutiger" w:hAnsi="Tahoma" w:cs="Tahoma"/>
          <w:b/>
          <w:bCs/>
          <w:lang w:eastAsia="en-US"/>
        </w:rPr>
        <w:t xml:space="preserve"> </w:t>
      </w:r>
      <w:r w:rsidRPr="004C1F13">
        <w:rPr>
          <w:rFonts w:ascii="Tahoma" w:eastAsia="Frutiger" w:hAnsi="Tahoma" w:cs="Tahoma"/>
          <w:b/>
          <w:bCs/>
          <w:lang w:eastAsia="en-US"/>
        </w:rPr>
        <w:t>plačilo/</w:t>
      </w:r>
    </w:p>
    <w:p w14:paraId="696CB7BF" w14:textId="77777777" w:rsidR="003D4961" w:rsidRPr="004C1F13" w:rsidRDefault="003D4961" w:rsidP="003D4961">
      <w:pPr>
        <w:keepNext/>
        <w:keepLines/>
        <w:jc w:val="both"/>
        <w:rPr>
          <w:rFonts w:ascii="Tahoma" w:eastAsia="Frutiger" w:hAnsi="Tahoma" w:cs="Tahoma"/>
          <w:lang w:eastAsia="en-US"/>
        </w:rPr>
      </w:pPr>
    </w:p>
    <w:p w14:paraId="0AD209F5" w14:textId="77777777" w:rsidR="003D4961" w:rsidRPr="00AE4F17" w:rsidRDefault="003D4961" w:rsidP="003D4961">
      <w:pPr>
        <w:keepNext/>
        <w:keepLines/>
        <w:jc w:val="both"/>
        <w:rPr>
          <w:rFonts w:ascii="Tahoma" w:hAnsi="Tahoma" w:cs="Tahoma"/>
        </w:rPr>
      </w:pPr>
      <w:r w:rsidRPr="00AE4F17">
        <w:rPr>
          <w:rFonts w:ascii="Tahoma" w:eastAsia="Calibri" w:hAnsi="Tahoma" w:cs="Tahoma"/>
        </w:rPr>
        <w:t>Izvajalec</w:t>
      </w:r>
      <w:r>
        <w:rPr>
          <w:rFonts w:ascii="Tahoma" w:eastAsia="Calibri" w:hAnsi="Tahoma" w:cs="Tahoma"/>
        </w:rPr>
        <w:t xml:space="preserve"> </w:t>
      </w:r>
      <w:r w:rsidRPr="00AE4F17">
        <w:rPr>
          <w:rFonts w:ascii="Tahoma" w:eastAsia="Calibri" w:hAnsi="Tahoma" w:cs="Tahoma"/>
        </w:rPr>
        <w:t>s</w:t>
      </w:r>
      <w:r>
        <w:rPr>
          <w:rFonts w:ascii="Tahoma" w:eastAsia="Calibri" w:hAnsi="Tahoma" w:cs="Tahoma"/>
        </w:rPr>
        <w:t xml:space="preserve"> </w:t>
      </w:r>
      <w:r w:rsidRPr="00AE4F17">
        <w:rPr>
          <w:rFonts w:ascii="Tahoma" w:eastAsia="Calibri" w:hAnsi="Tahoma" w:cs="Tahoma"/>
        </w:rPr>
        <w:t>podpisom</w:t>
      </w:r>
      <w:r>
        <w:rPr>
          <w:rFonts w:ascii="Tahoma" w:eastAsia="Calibri" w:hAnsi="Tahoma" w:cs="Tahoma"/>
        </w:rPr>
        <w:t xml:space="preserve"> </w:t>
      </w:r>
      <w:r>
        <w:rPr>
          <w:rFonts w:ascii="Tahoma" w:hAnsi="Tahoma" w:cs="Tahoma"/>
        </w:rPr>
        <w:t xml:space="preserve">te pogodbe </w:t>
      </w:r>
      <w:r w:rsidRPr="00AE4F17">
        <w:rPr>
          <w:rFonts w:ascii="Tahoma" w:eastAsia="Calibri" w:hAnsi="Tahoma" w:cs="Tahoma"/>
        </w:rPr>
        <w:t>pooblašča</w:t>
      </w:r>
      <w:r>
        <w:rPr>
          <w:rFonts w:ascii="Tahoma" w:eastAsia="Calibri" w:hAnsi="Tahoma" w:cs="Tahoma"/>
        </w:rPr>
        <w:t xml:space="preserve"> </w:t>
      </w:r>
      <w:r w:rsidRPr="00AE4F17">
        <w:rPr>
          <w:rFonts w:ascii="Tahoma" w:eastAsia="Calibri" w:hAnsi="Tahoma" w:cs="Tahoma"/>
        </w:rPr>
        <w:t>naročnika,</w:t>
      </w:r>
      <w:r>
        <w:rPr>
          <w:rFonts w:ascii="Tahoma" w:eastAsia="Calibri" w:hAnsi="Tahoma" w:cs="Tahoma"/>
        </w:rPr>
        <w:t xml:space="preserve"> </w:t>
      </w:r>
      <w:r w:rsidRPr="00AE4F17">
        <w:rPr>
          <w:rFonts w:ascii="Tahoma" w:eastAsia="Calibri" w:hAnsi="Tahoma" w:cs="Tahoma"/>
        </w:rPr>
        <w:t>da</w:t>
      </w:r>
      <w:r>
        <w:rPr>
          <w:rFonts w:ascii="Tahoma" w:eastAsia="Calibri" w:hAnsi="Tahoma" w:cs="Tahoma"/>
        </w:rPr>
        <w:t xml:space="preserve"> </w:t>
      </w:r>
      <w:r w:rsidRPr="00AE4F17">
        <w:rPr>
          <w:rFonts w:ascii="Tahoma" w:eastAsia="Calibri" w:hAnsi="Tahoma" w:cs="Tahoma"/>
        </w:rPr>
        <w:t>na</w:t>
      </w:r>
      <w:r>
        <w:rPr>
          <w:rFonts w:ascii="Tahoma" w:eastAsia="Calibri" w:hAnsi="Tahoma" w:cs="Tahoma"/>
        </w:rPr>
        <w:t xml:space="preserve"> </w:t>
      </w:r>
      <w:r w:rsidRPr="00AE4F17">
        <w:rPr>
          <w:rFonts w:ascii="Tahoma" w:eastAsia="Calibri" w:hAnsi="Tahoma" w:cs="Tahoma"/>
        </w:rPr>
        <w:t>podlagi</w:t>
      </w:r>
      <w:r>
        <w:rPr>
          <w:rFonts w:ascii="Tahoma" w:eastAsia="Calibri" w:hAnsi="Tahoma" w:cs="Tahoma"/>
        </w:rPr>
        <w:t xml:space="preserve"> </w:t>
      </w:r>
      <w:r w:rsidRPr="00AE4F17">
        <w:rPr>
          <w:rFonts w:ascii="Tahoma" w:eastAsia="Calibri" w:hAnsi="Tahoma" w:cs="Tahoma"/>
        </w:rPr>
        <w:t>potrjenega</w:t>
      </w:r>
      <w:r>
        <w:rPr>
          <w:rFonts w:ascii="Tahoma" w:eastAsia="Calibri" w:hAnsi="Tahoma" w:cs="Tahoma"/>
        </w:rPr>
        <w:t xml:space="preserve"> </w:t>
      </w:r>
      <w:r w:rsidRPr="00AE4F17">
        <w:rPr>
          <w:rFonts w:ascii="Tahoma" w:eastAsia="Calibri" w:hAnsi="Tahoma" w:cs="Tahoma"/>
        </w:rPr>
        <w:t>računa</w:t>
      </w:r>
      <w:r>
        <w:rPr>
          <w:rFonts w:ascii="Tahoma" w:eastAsia="Calibri" w:hAnsi="Tahoma" w:cs="Tahoma"/>
        </w:rPr>
        <w:t xml:space="preserve"> </w:t>
      </w:r>
      <w:r w:rsidRPr="00AE4F17">
        <w:rPr>
          <w:rFonts w:ascii="Tahoma" w:eastAsia="Calibri" w:hAnsi="Tahoma" w:cs="Tahoma"/>
        </w:rPr>
        <w:t>oziroma</w:t>
      </w:r>
      <w:r>
        <w:rPr>
          <w:rFonts w:ascii="Tahoma" w:eastAsia="Calibri" w:hAnsi="Tahoma" w:cs="Tahoma"/>
        </w:rPr>
        <w:t xml:space="preserve"> situacije</w:t>
      </w:r>
      <w:r w:rsidRPr="00AE4F17">
        <w:rPr>
          <w:rFonts w:ascii="Tahoma" w:eastAsia="Calibri" w:hAnsi="Tahoma" w:cs="Tahoma"/>
        </w:rPr>
        <w:t>,</w:t>
      </w:r>
      <w:r>
        <w:rPr>
          <w:rFonts w:ascii="Tahoma" w:eastAsia="Calibri" w:hAnsi="Tahoma" w:cs="Tahoma"/>
        </w:rPr>
        <w:t xml:space="preserve"> </w:t>
      </w:r>
      <w:r w:rsidRPr="00AE4F17">
        <w:rPr>
          <w:rFonts w:ascii="Tahoma" w:eastAsia="Calibri" w:hAnsi="Tahoma" w:cs="Tahoma"/>
        </w:rPr>
        <w:t>neposredno</w:t>
      </w:r>
      <w:r>
        <w:rPr>
          <w:rFonts w:ascii="Tahoma" w:eastAsia="Calibri" w:hAnsi="Tahoma" w:cs="Tahoma"/>
        </w:rPr>
        <w:t xml:space="preserve"> </w:t>
      </w:r>
      <w:r w:rsidRPr="00AE4F17">
        <w:rPr>
          <w:rFonts w:ascii="Tahoma" w:eastAsia="Calibri" w:hAnsi="Tahoma" w:cs="Tahoma"/>
        </w:rPr>
        <w:t>plačuje</w:t>
      </w:r>
      <w:r>
        <w:rPr>
          <w:rFonts w:ascii="Tahoma" w:eastAsia="Calibri" w:hAnsi="Tahoma" w:cs="Tahoma"/>
        </w:rPr>
        <w:t xml:space="preserve"> </w:t>
      </w:r>
      <w:r w:rsidRPr="00AE4F17">
        <w:rPr>
          <w:rFonts w:ascii="Tahoma" w:eastAsia="Calibri" w:hAnsi="Tahoma" w:cs="Tahoma"/>
        </w:rPr>
        <w:t>vsem</w:t>
      </w:r>
      <w:r>
        <w:rPr>
          <w:rFonts w:ascii="Tahoma" w:eastAsia="Calibri" w:hAnsi="Tahoma" w:cs="Tahoma"/>
        </w:rPr>
        <w:t xml:space="preserve"> </w:t>
      </w:r>
      <w:r w:rsidRPr="00AE4F17">
        <w:rPr>
          <w:rFonts w:ascii="Tahoma" w:eastAsia="Calibri" w:hAnsi="Tahoma" w:cs="Tahoma"/>
        </w:rPr>
        <w:t>v</w:t>
      </w:r>
      <w:r>
        <w:rPr>
          <w:rFonts w:ascii="Tahoma" w:eastAsia="Calibri" w:hAnsi="Tahoma" w:cs="Tahoma"/>
        </w:rPr>
        <w:t xml:space="preserve"> tej pogodbi </w:t>
      </w:r>
      <w:r w:rsidRPr="00AE4F17">
        <w:rPr>
          <w:rFonts w:ascii="Tahoma" w:eastAsia="Calibri" w:hAnsi="Tahoma" w:cs="Tahoma"/>
        </w:rPr>
        <w:t>navedenim</w:t>
      </w:r>
      <w:r>
        <w:rPr>
          <w:rFonts w:ascii="Tahoma" w:eastAsia="Calibri" w:hAnsi="Tahoma" w:cs="Tahoma"/>
        </w:rPr>
        <w:t xml:space="preserve"> </w:t>
      </w:r>
      <w:r w:rsidRPr="00AE4F17">
        <w:rPr>
          <w:rFonts w:ascii="Tahoma" w:eastAsia="Calibri" w:hAnsi="Tahoma" w:cs="Tahoma"/>
        </w:rPr>
        <w:t>podizvajalcem,</w:t>
      </w:r>
      <w:r>
        <w:rPr>
          <w:rFonts w:ascii="Tahoma" w:eastAsia="Calibri" w:hAnsi="Tahoma" w:cs="Tahoma"/>
        </w:rPr>
        <w:t xml:space="preserve"> </w:t>
      </w:r>
      <w:r w:rsidRPr="00AE4F17">
        <w:rPr>
          <w:rFonts w:ascii="Tahoma" w:eastAsia="Calibri" w:hAnsi="Tahoma" w:cs="Tahoma"/>
        </w:rPr>
        <w:t>ki</w:t>
      </w:r>
      <w:r>
        <w:rPr>
          <w:rFonts w:ascii="Tahoma" w:eastAsia="Calibri" w:hAnsi="Tahoma" w:cs="Tahoma"/>
        </w:rPr>
        <w:t xml:space="preserve"> </w:t>
      </w:r>
      <w:r w:rsidRPr="00AE4F17">
        <w:rPr>
          <w:rFonts w:ascii="Tahoma" w:eastAsia="Calibri" w:hAnsi="Tahoma" w:cs="Tahoma"/>
        </w:rPr>
        <w:t>so</w:t>
      </w:r>
      <w:r>
        <w:rPr>
          <w:rFonts w:ascii="Tahoma" w:eastAsia="Calibri" w:hAnsi="Tahoma" w:cs="Tahoma"/>
        </w:rPr>
        <w:t xml:space="preserve"> </w:t>
      </w:r>
      <w:r w:rsidRPr="00AE4F17">
        <w:rPr>
          <w:rFonts w:ascii="Tahoma" w:eastAsia="Calibri" w:hAnsi="Tahoma" w:cs="Tahoma"/>
        </w:rPr>
        <w:t>zahtevali</w:t>
      </w:r>
      <w:r>
        <w:rPr>
          <w:rFonts w:ascii="Tahoma" w:eastAsia="Calibri" w:hAnsi="Tahoma" w:cs="Tahoma"/>
        </w:rPr>
        <w:t xml:space="preserve"> </w:t>
      </w:r>
      <w:r w:rsidRPr="00AE4F17">
        <w:rPr>
          <w:rFonts w:ascii="Tahoma" w:eastAsia="Calibri" w:hAnsi="Tahoma" w:cs="Tahoma"/>
        </w:rPr>
        <w:t>neposredno</w:t>
      </w:r>
      <w:r>
        <w:rPr>
          <w:rFonts w:ascii="Tahoma" w:eastAsia="Calibri" w:hAnsi="Tahoma" w:cs="Tahoma"/>
        </w:rPr>
        <w:t xml:space="preserve"> </w:t>
      </w:r>
      <w:r w:rsidRPr="00AE4F17">
        <w:rPr>
          <w:rFonts w:ascii="Tahoma" w:eastAsia="Calibri" w:hAnsi="Tahoma" w:cs="Tahoma"/>
        </w:rPr>
        <w:t>plačilo.</w:t>
      </w:r>
      <w:r>
        <w:rPr>
          <w:rFonts w:ascii="Tahoma" w:eastAsia="Calibri" w:hAnsi="Tahoma" w:cs="Tahoma"/>
        </w:rPr>
        <w:t xml:space="preserve"> </w:t>
      </w:r>
      <w:r w:rsidRPr="00AE4F17">
        <w:rPr>
          <w:rFonts w:ascii="Tahoma" w:eastAsia="Calibri" w:hAnsi="Tahoma" w:cs="Tahoma"/>
        </w:rPr>
        <w:t>Podizvajalec</w:t>
      </w:r>
      <w:r>
        <w:rPr>
          <w:rFonts w:ascii="Tahoma" w:eastAsia="Calibri" w:hAnsi="Tahoma" w:cs="Tahoma"/>
        </w:rPr>
        <w:t xml:space="preserve"> </w:t>
      </w:r>
      <w:r w:rsidRPr="00AE4F17">
        <w:rPr>
          <w:rFonts w:ascii="Tahoma" w:eastAsia="Calibri" w:hAnsi="Tahoma" w:cs="Tahoma"/>
        </w:rPr>
        <w:t>je</w:t>
      </w:r>
      <w:r>
        <w:rPr>
          <w:rFonts w:ascii="Tahoma" w:eastAsia="Calibri" w:hAnsi="Tahoma" w:cs="Tahoma"/>
        </w:rPr>
        <w:t xml:space="preserve"> </w:t>
      </w:r>
      <w:r w:rsidRPr="00AE4F17">
        <w:rPr>
          <w:rFonts w:ascii="Tahoma" w:eastAsia="Calibri" w:hAnsi="Tahoma" w:cs="Tahoma"/>
        </w:rPr>
        <w:t>ob</w:t>
      </w:r>
      <w:r>
        <w:rPr>
          <w:rFonts w:ascii="Tahoma" w:eastAsia="Calibri" w:hAnsi="Tahoma" w:cs="Tahoma"/>
        </w:rPr>
        <w:t xml:space="preserve"> </w:t>
      </w:r>
      <w:r w:rsidRPr="00AE4F17">
        <w:rPr>
          <w:rFonts w:ascii="Tahoma" w:eastAsia="Calibri" w:hAnsi="Tahoma" w:cs="Tahoma"/>
        </w:rPr>
        <w:t>oddaji</w:t>
      </w:r>
      <w:r>
        <w:rPr>
          <w:rFonts w:ascii="Tahoma" w:eastAsia="Calibri" w:hAnsi="Tahoma" w:cs="Tahoma"/>
        </w:rPr>
        <w:t xml:space="preserve"> </w:t>
      </w:r>
      <w:r w:rsidRPr="00AE4F17">
        <w:rPr>
          <w:rFonts w:ascii="Tahoma" w:eastAsia="Calibri" w:hAnsi="Tahoma" w:cs="Tahoma"/>
        </w:rPr>
        <w:t>ponudbe</w:t>
      </w:r>
      <w:r>
        <w:rPr>
          <w:rFonts w:ascii="Tahoma" w:eastAsia="Calibri" w:hAnsi="Tahoma" w:cs="Tahoma"/>
        </w:rPr>
        <w:t xml:space="preserve"> </w:t>
      </w:r>
      <w:r w:rsidRPr="00AE4F17">
        <w:rPr>
          <w:rFonts w:ascii="Tahoma" w:eastAsia="Calibri" w:hAnsi="Tahoma" w:cs="Tahoma"/>
        </w:rPr>
        <w:t>predložil</w:t>
      </w:r>
      <w:r>
        <w:rPr>
          <w:rFonts w:ascii="Tahoma" w:eastAsia="Calibri" w:hAnsi="Tahoma" w:cs="Tahoma"/>
        </w:rPr>
        <w:t xml:space="preserve"> </w:t>
      </w:r>
      <w:r w:rsidRPr="00AE4F17">
        <w:rPr>
          <w:rFonts w:ascii="Tahoma" w:eastAsia="Calibri" w:hAnsi="Tahoma" w:cs="Tahoma"/>
        </w:rPr>
        <w:t>zahtevo</w:t>
      </w:r>
      <w:r>
        <w:rPr>
          <w:rFonts w:ascii="Tahoma" w:eastAsia="Calibri" w:hAnsi="Tahoma" w:cs="Tahoma"/>
        </w:rPr>
        <w:t xml:space="preserve"> </w:t>
      </w:r>
      <w:r w:rsidRPr="00AE4F17">
        <w:rPr>
          <w:rFonts w:ascii="Tahoma" w:eastAsia="Calibri" w:hAnsi="Tahoma" w:cs="Tahoma"/>
        </w:rPr>
        <w:t>in</w:t>
      </w:r>
      <w:r>
        <w:rPr>
          <w:rFonts w:ascii="Tahoma" w:eastAsia="Calibri" w:hAnsi="Tahoma" w:cs="Tahoma"/>
        </w:rPr>
        <w:t xml:space="preserve"> </w:t>
      </w:r>
      <w:r w:rsidRPr="00AE4F17">
        <w:rPr>
          <w:rFonts w:ascii="Tahoma" w:eastAsia="Calibri" w:hAnsi="Tahoma" w:cs="Tahoma"/>
        </w:rPr>
        <w:t>soglasje</w:t>
      </w:r>
      <w:r>
        <w:rPr>
          <w:rFonts w:ascii="Tahoma" w:eastAsia="Calibri" w:hAnsi="Tahoma" w:cs="Tahoma"/>
        </w:rPr>
        <w:t xml:space="preserve"> </w:t>
      </w:r>
      <w:r w:rsidRPr="00AE4F17">
        <w:rPr>
          <w:rFonts w:ascii="Tahoma" w:eastAsia="Calibri" w:hAnsi="Tahoma" w:cs="Tahoma"/>
        </w:rPr>
        <w:t>za</w:t>
      </w:r>
      <w:r>
        <w:rPr>
          <w:rFonts w:ascii="Tahoma" w:eastAsia="Calibri" w:hAnsi="Tahoma" w:cs="Tahoma"/>
        </w:rPr>
        <w:t xml:space="preserve"> </w:t>
      </w:r>
      <w:r w:rsidRPr="00AE4F17">
        <w:rPr>
          <w:rFonts w:ascii="Tahoma" w:eastAsia="Calibri" w:hAnsi="Tahoma" w:cs="Tahoma"/>
        </w:rPr>
        <w:t>neposredna</w:t>
      </w:r>
      <w:r>
        <w:rPr>
          <w:rFonts w:ascii="Tahoma" w:eastAsia="Calibri" w:hAnsi="Tahoma" w:cs="Tahoma"/>
        </w:rPr>
        <w:t xml:space="preserve"> </w:t>
      </w:r>
      <w:r w:rsidRPr="00AE4F17">
        <w:rPr>
          <w:rFonts w:ascii="Tahoma" w:eastAsia="Calibri" w:hAnsi="Tahoma" w:cs="Tahoma"/>
        </w:rPr>
        <w:t>plačila,</w:t>
      </w:r>
      <w:r>
        <w:rPr>
          <w:rFonts w:ascii="Tahoma" w:eastAsia="Calibri" w:hAnsi="Tahoma" w:cs="Tahoma"/>
        </w:rPr>
        <w:t xml:space="preserve"> </w:t>
      </w:r>
      <w:r w:rsidRPr="00AE4F17">
        <w:rPr>
          <w:rFonts w:ascii="Tahoma" w:hAnsi="Tahoma" w:cs="Tahoma"/>
        </w:rPr>
        <w:t>na</w:t>
      </w:r>
      <w:r>
        <w:rPr>
          <w:rFonts w:ascii="Tahoma" w:hAnsi="Tahoma" w:cs="Tahoma"/>
        </w:rPr>
        <w:t xml:space="preserve"> </w:t>
      </w:r>
      <w:r w:rsidRPr="00AE4F17">
        <w:rPr>
          <w:rFonts w:ascii="Tahoma" w:hAnsi="Tahoma" w:cs="Tahoma"/>
        </w:rPr>
        <w:t>podlagi</w:t>
      </w:r>
      <w:r>
        <w:rPr>
          <w:rFonts w:ascii="Tahoma" w:hAnsi="Tahoma" w:cs="Tahoma"/>
        </w:rPr>
        <w:t xml:space="preserve"> </w:t>
      </w:r>
      <w:r w:rsidRPr="00AE4F17">
        <w:rPr>
          <w:rFonts w:ascii="Tahoma" w:hAnsi="Tahoma" w:cs="Tahoma"/>
        </w:rPr>
        <w:t>kater</w:t>
      </w:r>
      <w:r>
        <w:rPr>
          <w:rFonts w:ascii="Tahoma" w:hAnsi="Tahoma" w:cs="Tahoma"/>
        </w:rPr>
        <w:t xml:space="preserve">ih </w:t>
      </w:r>
      <w:r w:rsidRPr="00AE4F17">
        <w:rPr>
          <w:rFonts w:ascii="Tahoma" w:hAnsi="Tahoma" w:cs="Tahoma"/>
        </w:rPr>
        <w:t>naročnik</w:t>
      </w:r>
      <w:r>
        <w:rPr>
          <w:rFonts w:ascii="Tahoma" w:hAnsi="Tahoma" w:cs="Tahoma"/>
        </w:rPr>
        <w:t xml:space="preserve"> </w:t>
      </w:r>
      <w:r w:rsidRPr="00AE4F17">
        <w:rPr>
          <w:rFonts w:ascii="Tahoma" w:hAnsi="Tahoma" w:cs="Tahoma"/>
        </w:rPr>
        <w:t>namesto</w:t>
      </w:r>
      <w:r>
        <w:rPr>
          <w:rFonts w:ascii="Tahoma" w:hAnsi="Tahoma" w:cs="Tahoma"/>
        </w:rPr>
        <w:t xml:space="preserve"> </w:t>
      </w:r>
      <w:r w:rsidRPr="00AE4F17">
        <w:rPr>
          <w:rFonts w:ascii="Tahoma" w:hAnsi="Tahoma" w:cs="Tahoma"/>
        </w:rPr>
        <w:t>izvajalca</w:t>
      </w:r>
      <w:r>
        <w:rPr>
          <w:rFonts w:ascii="Tahoma" w:hAnsi="Tahoma" w:cs="Tahoma"/>
        </w:rPr>
        <w:t xml:space="preserve"> </w:t>
      </w:r>
      <w:r w:rsidRPr="00AE4F17">
        <w:rPr>
          <w:rFonts w:ascii="Tahoma" w:hAnsi="Tahoma" w:cs="Tahoma"/>
        </w:rPr>
        <w:t>poravna</w:t>
      </w:r>
      <w:r>
        <w:rPr>
          <w:rFonts w:ascii="Tahoma" w:hAnsi="Tahoma" w:cs="Tahoma"/>
        </w:rPr>
        <w:t xml:space="preserve"> </w:t>
      </w:r>
      <w:r w:rsidRPr="00AE4F17">
        <w:rPr>
          <w:rFonts w:ascii="Tahoma" w:hAnsi="Tahoma" w:cs="Tahoma"/>
        </w:rPr>
        <w:t>podizvajalčevo</w:t>
      </w:r>
      <w:r>
        <w:rPr>
          <w:rFonts w:ascii="Tahoma" w:hAnsi="Tahoma" w:cs="Tahoma"/>
        </w:rPr>
        <w:t xml:space="preserve"> </w:t>
      </w:r>
      <w:r w:rsidRPr="00AE4F17">
        <w:rPr>
          <w:rFonts w:ascii="Tahoma" w:hAnsi="Tahoma" w:cs="Tahoma"/>
        </w:rPr>
        <w:t>terjatev</w:t>
      </w:r>
      <w:r>
        <w:rPr>
          <w:rFonts w:ascii="Tahoma" w:hAnsi="Tahoma" w:cs="Tahoma"/>
        </w:rPr>
        <w:t xml:space="preserve"> </w:t>
      </w:r>
      <w:r w:rsidRPr="00AE4F17">
        <w:rPr>
          <w:rFonts w:ascii="Tahoma" w:hAnsi="Tahoma" w:cs="Tahoma"/>
        </w:rPr>
        <w:t>do</w:t>
      </w:r>
      <w:r>
        <w:rPr>
          <w:rFonts w:ascii="Tahoma" w:hAnsi="Tahoma" w:cs="Tahoma"/>
        </w:rPr>
        <w:t xml:space="preserve"> </w:t>
      </w:r>
      <w:r w:rsidRPr="00AE4F17">
        <w:rPr>
          <w:rFonts w:ascii="Tahoma" w:hAnsi="Tahoma" w:cs="Tahoma"/>
        </w:rPr>
        <w:t>izvajalca.</w:t>
      </w:r>
    </w:p>
    <w:p w14:paraId="36D4C13D" w14:textId="77777777" w:rsidR="003D4961" w:rsidRPr="00C75CC8" w:rsidRDefault="003D4961" w:rsidP="003D4961">
      <w:pPr>
        <w:keepNext/>
        <w:keepLines/>
        <w:jc w:val="both"/>
        <w:rPr>
          <w:rFonts w:ascii="Tahoma" w:eastAsia="Frutiger" w:hAnsi="Tahoma" w:cs="Tahoma"/>
          <w:lang w:eastAsia="en-US"/>
        </w:rPr>
      </w:pPr>
    </w:p>
    <w:p w14:paraId="1B0614B5" w14:textId="77777777" w:rsidR="003D4961" w:rsidRDefault="003D4961" w:rsidP="003D4961">
      <w:pPr>
        <w:keepNext/>
        <w:keepLines/>
        <w:jc w:val="both"/>
        <w:rPr>
          <w:rFonts w:ascii="Tahoma" w:eastAsia="Frutiger" w:hAnsi="Tahoma" w:cs="Tahoma"/>
          <w:lang w:eastAsia="en-US"/>
        </w:rPr>
      </w:pPr>
      <w:r w:rsidRPr="00C75CC8">
        <w:rPr>
          <w:rFonts w:ascii="Tahoma" w:eastAsia="Frutiger" w:hAnsi="Tahoma" w:cs="Tahoma"/>
          <w:lang w:eastAsia="en-US"/>
        </w:rPr>
        <w:t>Za</w:t>
      </w:r>
      <w:r>
        <w:rPr>
          <w:rFonts w:ascii="Tahoma" w:eastAsia="Frutiger" w:hAnsi="Tahoma" w:cs="Tahoma"/>
          <w:lang w:eastAsia="en-US"/>
        </w:rPr>
        <w:t xml:space="preserve"> </w:t>
      </w:r>
      <w:r w:rsidRPr="00C75CC8">
        <w:rPr>
          <w:rFonts w:ascii="Tahoma" w:eastAsia="Frutiger" w:hAnsi="Tahoma" w:cs="Tahoma"/>
          <w:lang w:eastAsia="en-US"/>
        </w:rPr>
        <w:t>vsakega</w:t>
      </w:r>
      <w:r>
        <w:rPr>
          <w:rFonts w:ascii="Tahoma" w:eastAsia="Frutiger" w:hAnsi="Tahoma" w:cs="Tahoma"/>
          <w:lang w:eastAsia="en-US"/>
        </w:rPr>
        <w:t xml:space="preserve"> </w:t>
      </w:r>
      <w:r w:rsidRPr="00C75CC8">
        <w:rPr>
          <w:rFonts w:ascii="Tahoma" w:eastAsia="Frutiger" w:hAnsi="Tahoma" w:cs="Tahoma"/>
          <w:lang w:eastAsia="en-US"/>
        </w:rPr>
        <w:t>podizvajalca,</w:t>
      </w:r>
      <w:r>
        <w:rPr>
          <w:rFonts w:ascii="Tahoma" w:eastAsia="Frutiger" w:hAnsi="Tahoma" w:cs="Tahoma"/>
          <w:lang w:eastAsia="en-US"/>
        </w:rPr>
        <w:t xml:space="preserve"> </w:t>
      </w:r>
      <w:r w:rsidRPr="00C75CC8">
        <w:rPr>
          <w:rFonts w:ascii="Tahoma" w:eastAsia="Frutiger" w:hAnsi="Tahoma" w:cs="Tahoma"/>
          <w:lang w:eastAsia="en-US"/>
        </w:rPr>
        <w:t>ki</w:t>
      </w:r>
      <w:r>
        <w:rPr>
          <w:rFonts w:ascii="Tahoma" w:eastAsia="Frutiger" w:hAnsi="Tahoma" w:cs="Tahoma"/>
          <w:lang w:eastAsia="en-US"/>
        </w:rPr>
        <w:t xml:space="preserve"> </w:t>
      </w:r>
      <w:r w:rsidRPr="00C75CC8">
        <w:rPr>
          <w:rFonts w:ascii="Tahoma" w:eastAsia="Frutiger" w:hAnsi="Tahoma" w:cs="Tahoma"/>
          <w:lang w:eastAsia="en-US"/>
        </w:rPr>
        <w:t>zahteva</w:t>
      </w:r>
      <w:r>
        <w:rPr>
          <w:rFonts w:ascii="Tahoma" w:eastAsia="Frutiger" w:hAnsi="Tahoma" w:cs="Tahoma"/>
          <w:lang w:eastAsia="en-US"/>
        </w:rPr>
        <w:t xml:space="preserve"> </w:t>
      </w:r>
      <w:r w:rsidRPr="00C75CC8">
        <w:rPr>
          <w:rFonts w:ascii="Tahoma" w:eastAsia="Frutiger" w:hAnsi="Tahoma" w:cs="Tahoma"/>
          <w:lang w:eastAsia="en-US"/>
        </w:rPr>
        <w:t>nep</w:t>
      </w:r>
      <w:r>
        <w:rPr>
          <w:rFonts w:ascii="Tahoma" w:eastAsia="Frutiger" w:hAnsi="Tahoma" w:cs="Tahoma"/>
          <w:lang w:eastAsia="en-US"/>
        </w:rPr>
        <w:t xml:space="preserve">osredno plačilo, mora izvajalec </w:t>
      </w:r>
      <w:r w:rsidRPr="005B1C73">
        <w:rPr>
          <w:rFonts w:ascii="Tahoma" w:hAnsi="Tahoma" w:cs="Tahoma"/>
        </w:rPr>
        <w:t>vsaki</w:t>
      </w:r>
      <w:r>
        <w:rPr>
          <w:rFonts w:ascii="Tahoma" w:hAnsi="Tahoma" w:cs="Tahoma"/>
        </w:rPr>
        <w:t xml:space="preserve"> </w:t>
      </w:r>
      <w:r w:rsidRPr="005B1C73">
        <w:rPr>
          <w:rFonts w:ascii="Tahoma" w:hAnsi="Tahoma" w:cs="Tahoma"/>
        </w:rPr>
        <w:t>situaciji</w:t>
      </w:r>
      <w:r>
        <w:rPr>
          <w:rFonts w:ascii="Tahoma" w:hAnsi="Tahoma" w:cs="Tahoma"/>
        </w:rPr>
        <w:t xml:space="preserve">/računu </w:t>
      </w:r>
      <w:r w:rsidRPr="005B1C73">
        <w:rPr>
          <w:rFonts w:ascii="Tahoma" w:hAnsi="Tahoma" w:cs="Tahoma"/>
        </w:rPr>
        <w:t>priložiti</w:t>
      </w:r>
      <w:r>
        <w:rPr>
          <w:rFonts w:ascii="Tahoma" w:eastAsia="Frutiger" w:hAnsi="Tahoma" w:cs="Tahoma"/>
          <w:lang w:eastAsia="en-US"/>
        </w:rPr>
        <w:t>:</w:t>
      </w:r>
    </w:p>
    <w:p w14:paraId="53552B89" w14:textId="77777777" w:rsidR="003D4961" w:rsidRPr="005B1C73" w:rsidRDefault="003D4961" w:rsidP="00CF4F5E">
      <w:pPr>
        <w:keepNext/>
        <w:keepLines/>
        <w:numPr>
          <w:ilvl w:val="0"/>
          <w:numId w:val="19"/>
        </w:numPr>
        <w:jc w:val="both"/>
        <w:rPr>
          <w:rFonts w:ascii="Tahoma" w:hAnsi="Tahoma" w:cs="Tahoma"/>
        </w:rPr>
      </w:pPr>
      <w:r w:rsidRPr="005B1C73">
        <w:rPr>
          <w:rFonts w:ascii="Tahoma" w:hAnsi="Tahoma" w:cs="Tahoma"/>
        </w:rPr>
        <w:t>račun/situacijo</w:t>
      </w:r>
      <w:r>
        <w:rPr>
          <w:rFonts w:ascii="Tahoma" w:hAnsi="Tahoma" w:cs="Tahoma"/>
        </w:rPr>
        <w:t xml:space="preserve"> </w:t>
      </w:r>
      <w:r w:rsidRPr="005B1C73">
        <w:rPr>
          <w:rFonts w:ascii="Tahoma" w:hAnsi="Tahoma" w:cs="Tahoma"/>
        </w:rPr>
        <w:t>podizvajalca</w:t>
      </w:r>
      <w:r>
        <w:rPr>
          <w:rFonts w:ascii="Tahoma" w:hAnsi="Tahoma" w:cs="Tahoma"/>
        </w:rPr>
        <w:t xml:space="preserve"> </w:t>
      </w:r>
      <w:r w:rsidRPr="005B1C73">
        <w:rPr>
          <w:rFonts w:ascii="Tahoma" w:hAnsi="Tahoma" w:cs="Tahoma"/>
        </w:rPr>
        <w:t>za</w:t>
      </w:r>
      <w:r>
        <w:rPr>
          <w:rFonts w:ascii="Tahoma" w:hAnsi="Tahoma" w:cs="Tahoma"/>
        </w:rPr>
        <w:t xml:space="preserve"> </w:t>
      </w:r>
      <w:r w:rsidRPr="005B1C73">
        <w:rPr>
          <w:rFonts w:ascii="Tahoma" w:hAnsi="Tahoma" w:cs="Tahoma"/>
        </w:rPr>
        <w:t>opravljene</w:t>
      </w:r>
      <w:r>
        <w:rPr>
          <w:rFonts w:ascii="Tahoma" w:hAnsi="Tahoma" w:cs="Tahoma"/>
        </w:rPr>
        <w:t xml:space="preserve"> </w:t>
      </w:r>
      <w:r w:rsidRPr="005B1C73">
        <w:rPr>
          <w:rFonts w:ascii="Tahoma" w:hAnsi="Tahoma" w:cs="Tahoma"/>
        </w:rPr>
        <w:t>obveznosti</w:t>
      </w:r>
      <w:r>
        <w:rPr>
          <w:rFonts w:ascii="Tahoma" w:hAnsi="Tahoma" w:cs="Tahoma"/>
        </w:rPr>
        <w:t xml:space="preserve"> </w:t>
      </w:r>
      <w:r w:rsidRPr="005B1C73">
        <w:rPr>
          <w:rFonts w:ascii="Tahoma" w:hAnsi="Tahoma" w:cs="Tahoma"/>
        </w:rPr>
        <w:t>po</w:t>
      </w:r>
      <w:r>
        <w:rPr>
          <w:rFonts w:ascii="Tahoma" w:hAnsi="Tahoma" w:cs="Tahoma"/>
        </w:rPr>
        <w:t xml:space="preserve"> </w:t>
      </w:r>
      <w:r w:rsidRPr="005B1C73">
        <w:rPr>
          <w:rFonts w:ascii="Tahoma" w:hAnsi="Tahoma" w:cs="Tahoma"/>
        </w:rPr>
        <w:t>pogodbi,</w:t>
      </w:r>
      <w:r>
        <w:rPr>
          <w:rFonts w:ascii="Tahoma" w:hAnsi="Tahoma" w:cs="Tahoma"/>
        </w:rPr>
        <w:t xml:space="preserve"> </w:t>
      </w:r>
      <w:r w:rsidRPr="005B1C73">
        <w:rPr>
          <w:rFonts w:ascii="Tahoma" w:hAnsi="Tahoma" w:cs="Tahoma"/>
        </w:rPr>
        <w:t>potrjen/o</w:t>
      </w:r>
      <w:r>
        <w:rPr>
          <w:rFonts w:ascii="Tahoma" w:hAnsi="Tahoma" w:cs="Tahoma"/>
        </w:rPr>
        <w:t xml:space="preserve"> </w:t>
      </w:r>
      <w:r w:rsidRPr="005B1C73">
        <w:rPr>
          <w:rFonts w:ascii="Tahoma" w:hAnsi="Tahoma" w:cs="Tahoma"/>
        </w:rPr>
        <w:t>s</w:t>
      </w:r>
      <w:r>
        <w:rPr>
          <w:rFonts w:ascii="Tahoma" w:hAnsi="Tahoma" w:cs="Tahoma"/>
        </w:rPr>
        <w:t xml:space="preserve"> </w:t>
      </w:r>
      <w:r w:rsidRPr="005B1C73">
        <w:rPr>
          <w:rFonts w:ascii="Tahoma" w:hAnsi="Tahoma" w:cs="Tahoma"/>
        </w:rPr>
        <w:t>strani</w:t>
      </w:r>
      <w:r>
        <w:rPr>
          <w:rFonts w:ascii="Tahoma" w:hAnsi="Tahoma" w:cs="Tahoma"/>
        </w:rPr>
        <w:t xml:space="preserve"> </w:t>
      </w:r>
      <w:r w:rsidRPr="005B1C73">
        <w:rPr>
          <w:rFonts w:ascii="Tahoma" w:hAnsi="Tahoma" w:cs="Tahoma"/>
        </w:rPr>
        <w:t>izvajalca,</w:t>
      </w:r>
      <w:r>
        <w:rPr>
          <w:rFonts w:ascii="Tahoma" w:hAnsi="Tahoma" w:cs="Tahoma"/>
        </w:rPr>
        <w:t xml:space="preserve"> </w:t>
      </w:r>
      <w:r w:rsidRPr="005B1C73">
        <w:rPr>
          <w:rFonts w:ascii="Tahoma" w:hAnsi="Tahoma" w:cs="Tahoma"/>
        </w:rPr>
        <w:t>na</w:t>
      </w:r>
      <w:r>
        <w:rPr>
          <w:rFonts w:ascii="Tahoma" w:hAnsi="Tahoma" w:cs="Tahoma"/>
        </w:rPr>
        <w:t xml:space="preserve"> </w:t>
      </w:r>
      <w:r w:rsidRPr="005B1C73">
        <w:rPr>
          <w:rFonts w:ascii="Tahoma" w:hAnsi="Tahoma" w:cs="Tahoma"/>
        </w:rPr>
        <w:t>podlagi</w:t>
      </w:r>
      <w:r>
        <w:rPr>
          <w:rFonts w:ascii="Tahoma" w:hAnsi="Tahoma" w:cs="Tahoma"/>
        </w:rPr>
        <w:t xml:space="preserve"> </w:t>
      </w:r>
      <w:r w:rsidRPr="005B1C73">
        <w:rPr>
          <w:rFonts w:ascii="Tahoma" w:hAnsi="Tahoma" w:cs="Tahoma"/>
        </w:rPr>
        <w:t>katere/ga</w:t>
      </w:r>
      <w:r>
        <w:rPr>
          <w:rFonts w:ascii="Tahoma" w:hAnsi="Tahoma" w:cs="Tahoma"/>
        </w:rPr>
        <w:t xml:space="preserve"> </w:t>
      </w:r>
      <w:r w:rsidRPr="005B1C73">
        <w:rPr>
          <w:rFonts w:ascii="Tahoma" w:hAnsi="Tahoma" w:cs="Tahoma"/>
        </w:rPr>
        <w:t>naročnik</w:t>
      </w:r>
      <w:r>
        <w:rPr>
          <w:rFonts w:ascii="Tahoma" w:hAnsi="Tahoma" w:cs="Tahoma"/>
        </w:rPr>
        <w:t xml:space="preserve"> </w:t>
      </w:r>
      <w:r w:rsidRPr="005B1C73">
        <w:rPr>
          <w:rFonts w:ascii="Tahoma" w:hAnsi="Tahoma" w:cs="Tahoma"/>
        </w:rPr>
        <w:t>izvede</w:t>
      </w:r>
      <w:r>
        <w:rPr>
          <w:rFonts w:ascii="Tahoma" w:hAnsi="Tahoma" w:cs="Tahoma"/>
        </w:rPr>
        <w:t xml:space="preserve"> </w:t>
      </w:r>
      <w:r w:rsidRPr="005B1C73">
        <w:rPr>
          <w:rFonts w:ascii="Tahoma" w:hAnsi="Tahoma" w:cs="Tahoma"/>
        </w:rPr>
        <w:t>nakazilo</w:t>
      </w:r>
      <w:r>
        <w:rPr>
          <w:rFonts w:ascii="Tahoma" w:hAnsi="Tahoma" w:cs="Tahoma"/>
        </w:rPr>
        <w:t xml:space="preserve"> </w:t>
      </w:r>
      <w:r w:rsidRPr="005B1C73">
        <w:rPr>
          <w:rFonts w:ascii="Tahoma" w:hAnsi="Tahoma" w:cs="Tahoma"/>
        </w:rPr>
        <w:t>za</w:t>
      </w:r>
      <w:r>
        <w:rPr>
          <w:rFonts w:ascii="Tahoma" w:hAnsi="Tahoma" w:cs="Tahoma"/>
        </w:rPr>
        <w:t xml:space="preserve"> </w:t>
      </w:r>
      <w:r w:rsidRPr="005B1C73">
        <w:rPr>
          <w:rFonts w:ascii="Tahoma" w:hAnsi="Tahoma" w:cs="Tahoma"/>
        </w:rPr>
        <w:t>opravljene</w:t>
      </w:r>
      <w:r>
        <w:rPr>
          <w:rFonts w:ascii="Tahoma" w:hAnsi="Tahoma" w:cs="Tahoma"/>
        </w:rPr>
        <w:t xml:space="preserve"> </w:t>
      </w:r>
      <w:r w:rsidRPr="005B1C73">
        <w:rPr>
          <w:rFonts w:ascii="Tahoma" w:hAnsi="Tahoma" w:cs="Tahoma"/>
        </w:rPr>
        <w:t>obveznosti</w:t>
      </w:r>
      <w:r>
        <w:rPr>
          <w:rFonts w:ascii="Tahoma" w:hAnsi="Tahoma" w:cs="Tahoma"/>
        </w:rPr>
        <w:t xml:space="preserve"> </w:t>
      </w:r>
      <w:r w:rsidRPr="005B1C73">
        <w:rPr>
          <w:rFonts w:ascii="Tahoma" w:hAnsi="Tahoma" w:cs="Tahoma"/>
        </w:rPr>
        <w:t>po</w:t>
      </w:r>
      <w:r>
        <w:rPr>
          <w:rFonts w:ascii="Tahoma" w:hAnsi="Tahoma" w:cs="Tahoma"/>
        </w:rPr>
        <w:t xml:space="preserve"> </w:t>
      </w:r>
      <w:r w:rsidRPr="005B1C73">
        <w:rPr>
          <w:rFonts w:ascii="Tahoma" w:hAnsi="Tahoma" w:cs="Tahoma"/>
        </w:rPr>
        <w:t>pogodbi</w:t>
      </w:r>
      <w:r>
        <w:rPr>
          <w:rFonts w:ascii="Tahoma" w:hAnsi="Tahoma" w:cs="Tahoma"/>
        </w:rPr>
        <w:t xml:space="preserve"> </w:t>
      </w:r>
      <w:r w:rsidRPr="005B1C73">
        <w:rPr>
          <w:rFonts w:ascii="Tahoma" w:hAnsi="Tahoma" w:cs="Tahoma"/>
        </w:rPr>
        <w:t>neposredno</w:t>
      </w:r>
      <w:r>
        <w:rPr>
          <w:rFonts w:ascii="Tahoma" w:hAnsi="Tahoma" w:cs="Tahoma"/>
        </w:rPr>
        <w:t xml:space="preserve"> </w:t>
      </w:r>
      <w:r w:rsidRPr="005B1C73">
        <w:rPr>
          <w:rFonts w:ascii="Tahoma" w:hAnsi="Tahoma" w:cs="Tahoma"/>
        </w:rPr>
        <w:t>na</w:t>
      </w:r>
      <w:r>
        <w:rPr>
          <w:rFonts w:ascii="Tahoma" w:hAnsi="Tahoma" w:cs="Tahoma"/>
        </w:rPr>
        <w:t xml:space="preserve"> </w:t>
      </w:r>
      <w:r w:rsidRPr="005B1C73">
        <w:rPr>
          <w:rFonts w:ascii="Tahoma" w:hAnsi="Tahoma" w:cs="Tahoma"/>
        </w:rPr>
        <w:t>račun</w:t>
      </w:r>
      <w:r>
        <w:rPr>
          <w:rFonts w:ascii="Tahoma" w:hAnsi="Tahoma" w:cs="Tahoma"/>
        </w:rPr>
        <w:t xml:space="preserve"> </w:t>
      </w:r>
      <w:r w:rsidRPr="005B1C73">
        <w:rPr>
          <w:rFonts w:ascii="Tahoma" w:hAnsi="Tahoma" w:cs="Tahoma"/>
        </w:rPr>
        <w:t>podizvajalca</w:t>
      </w:r>
      <w:r>
        <w:rPr>
          <w:rFonts w:ascii="Tahoma" w:hAnsi="Tahoma" w:cs="Tahoma"/>
        </w:rPr>
        <w:t xml:space="preserve"> </w:t>
      </w:r>
      <w:r w:rsidRPr="005B1C73">
        <w:rPr>
          <w:rFonts w:ascii="Tahoma" w:hAnsi="Tahoma" w:cs="Tahoma"/>
        </w:rPr>
        <w:t>ali</w:t>
      </w:r>
      <w:r>
        <w:rPr>
          <w:rFonts w:ascii="Tahoma" w:hAnsi="Tahoma" w:cs="Tahoma"/>
        </w:rPr>
        <w:t xml:space="preserve"> </w:t>
      </w:r>
    </w:p>
    <w:p w14:paraId="05740110" w14:textId="77777777" w:rsidR="003D4961" w:rsidRPr="005B1C73" w:rsidRDefault="003D4961" w:rsidP="00CF4F5E">
      <w:pPr>
        <w:keepNext/>
        <w:keepLines/>
        <w:numPr>
          <w:ilvl w:val="0"/>
          <w:numId w:val="19"/>
        </w:numPr>
        <w:jc w:val="both"/>
        <w:rPr>
          <w:rFonts w:ascii="Tahoma" w:hAnsi="Tahoma" w:cs="Tahoma"/>
        </w:rPr>
      </w:pPr>
      <w:r w:rsidRPr="005B1C73">
        <w:rPr>
          <w:rFonts w:ascii="Tahoma" w:hAnsi="Tahoma" w:cs="Tahoma"/>
        </w:rPr>
        <w:t>podpisano</w:t>
      </w:r>
      <w:r>
        <w:rPr>
          <w:rFonts w:ascii="Tahoma" w:hAnsi="Tahoma" w:cs="Tahoma"/>
        </w:rPr>
        <w:t xml:space="preserve"> </w:t>
      </w:r>
      <w:r w:rsidRPr="005B1C73">
        <w:rPr>
          <w:rFonts w:ascii="Tahoma" w:hAnsi="Tahoma" w:cs="Tahoma"/>
        </w:rPr>
        <w:t>izjavo</w:t>
      </w:r>
      <w:r>
        <w:rPr>
          <w:rFonts w:ascii="Tahoma" w:hAnsi="Tahoma" w:cs="Tahoma"/>
        </w:rPr>
        <w:t xml:space="preserve"> </w:t>
      </w:r>
      <w:r w:rsidRPr="005B1C73">
        <w:rPr>
          <w:rFonts w:ascii="Tahoma" w:hAnsi="Tahoma" w:cs="Tahoma"/>
        </w:rPr>
        <w:t>podizvajalca,</w:t>
      </w:r>
      <w:r>
        <w:rPr>
          <w:rFonts w:ascii="Tahoma" w:hAnsi="Tahoma" w:cs="Tahoma"/>
        </w:rPr>
        <w:t xml:space="preserve"> </w:t>
      </w:r>
      <w:r w:rsidRPr="005B1C73">
        <w:rPr>
          <w:rFonts w:ascii="Tahoma" w:hAnsi="Tahoma" w:cs="Tahoma"/>
        </w:rPr>
        <w:t>naslovljeno</w:t>
      </w:r>
      <w:r>
        <w:rPr>
          <w:rFonts w:ascii="Tahoma" w:hAnsi="Tahoma" w:cs="Tahoma"/>
        </w:rPr>
        <w:t xml:space="preserve"> </w:t>
      </w:r>
      <w:r w:rsidRPr="005B1C73">
        <w:rPr>
          <w:rFonts w:ascii="Tahoma" w:hAnsi="Tahoma" w:cs="Tahoma"/>
        </w:rPr>
        <w:t>na</w:t>
      </w:r>
      <w:r>
        <w:rPr>
          <w:rFonts w:ascii="Tahoma" w:hAnsi="Tahoma" w:cs="Tahoma"/>
        </w:rPr>
        <w:t xml:space="preserve"> </w:t>
      </w:r>
      <w:r w:rsidRPr="005B1C73">
        <w:rPr>
          <w:rFonts w:ascii="Tahoma" w:hAnsi="Tahoma" w:cs="Tahoma"/>
        </w:rPr>
        <w:t>naročnika,</w:t>
      </w:r>
      <w:r>
        <w:rPr>
          <w:rFonts w:ascii="Tahoma" w:hAnsi="Tahoma" w:cs="Tahoma"/>
        </w:rPr>
        <w:t xml:space="preserve"> </w:t>
      </w:r>
      <w:r w:rsidRPr="005B1C73">
        <w:rPr>
          <w:rFonts w:ascii="Tahoma" w:hAnsi="Tahoma" w:cs="Tahoma"/>
        </w:rPr>
        <w:t>o</w:t>
      </w:r>
      <w:r>
        <w:rPr>
          <w:rFonts w:ascii="Tahoma" w:hAnsi="Tahoma" w:cs="Tahoma"/>
        </w:rPr>
        <w:t xml:space="preserve"> </w:t>
      </w:r>
      <w:r w:rsidRPr="005B1C73">
        <w:rPr>
          <w:rFonts w:ascii="Tahoma" w:hAnsi="Tahoma" w:cs="Tahoma"/>
        </w:rPr>
        <w:t>tem,</w:t>
      </w:r>
      <w:r>
        <w:rPr>
          <w:rFonts w:ascii="Tahoma" w:hAnsi="Tahoma" w:cs="Tahoma"/>
        </w:rPr>
        <w:t xml:space="preserve"> </w:t>
      </w:r>
      <w:r w:rsidRPr="005B1C73">
        <w:rPr>
          <w:rFonts w:ascii="Tahoma" w:hAnsi="Tahoma" w:cs="Tahoma"/>
        </w:rPr>
        <w:t>da</w:t>
      </w:r>
      <w:r>
        <w:rPr>
          <w:rFonts w:ascii="Tahoma" w:hAnsi="Tahoma" w:cs="Tahoma"/>
        </w:rPr>
        <w:t xml:space="preserve"> </w:t>
      </w:r>
      <w:r w:rsidRPr="005B1C73">
        <w:rPr>
          <w:rFonts w:ascii="Tahoma" w:hAnsi="Tahoma" w:cs="Tahoma"/>
        </w:rPr>
        <w:t>je</w:t>
      </w:r>
      <w:r>
        <w:rPr>
          <w:rFonts w:ascii="Tahoma" w:hAnsi="Tahoma" w:cs="Tahoma"/>
        </w:rPr>
        <w:t xml:space="preserve"> </w:t>
      </w:r>
      <w:r w:rsidRPr="005B1C73">
        <w:rPr>
          <w:rFonts w:ascii="Tahoma" w:hAnsi="Tahoma" w:cs="Tahoma"/>
        </w:rPr>
        <w:t>ta</w:t>
      </w:r>
      <w:r>
        <w:rPr>
          <w:rFonts w:ascii="Tahoma" w:hAnsi="Tahoma" w:cs="Tahoma"/>
        </w:rPr>
        <w:t xml:space="preserve"> </w:t>
      </w:r>
      <w:r w:rsidRPr="005B1C73">
        <w:rPr>
          <w:rFonts w:ascii="Tahoma" w:hAnsi="Tahoma" w:cs="Tahoma"/>
        </w:rPr>
        <w:t>seznanjen</w:t>
      </w:r>
      <w:r>
        <w:rPr>
          <w:rFonts w:ascii="Tahoma" w:hAnsi="Tahoma" w:cs="Tahoma"/>
        </w:rPr>
        <w:t xml:space="preserve"> </w:t>
      </w:r>
      <w:r w:rsidRPr="005B1C73">
        <w:rPr>
          <w:rFonts w:ascii="Tahoma" w:hAnsi="Tahoma" w:cs="Tahoma"/>
        </w:rPr>
        <w:t>s</w:t>
      </w:r>
      <w:r>
        <w:rPr>
          <w:rFonts w:ascii="Tahoma" w:hAnsi="Tahoma" w:cs="Tahoma"/>
        </w:rPr>
        <w:t xml:space="preserve"> </w:t>
      </w:r>
      <w:r w:rsidRPr="005B1C73">
        <w:rPr>
          <w:rFonts w:ascii="Tahoma" w:hAnsi="Tahoma" w:cs="Tahoma"/>
        </w:rPr>
        <w:t>konkretno</w:t>
      </w:r>
      <w:r>
        <w:rPr>
          <w:rFonts w:ascii="Tahoma" w:hAnsi="Tahoma" w:cs="Tahoma"/>
        </w:rPr>
        <w:t xml:space="preserve"> </w:t>
      </w:r>
      <w:r w:rsidRPr="005B1C73">
        <w:rPr>
          <w:rFonts w:ascii="Tahoma" w:hAnsi="Tahoma" w:cs="Tahoma"/>
        </w:rPr>
        <w:t>izstavljenim</w:t>
      </w:r>
      <w:r>
        <w:rPr>
          <w:rFonts w:ascii="Tahoma" w:hAnsi="Tahoma" w:cs="Tahoma"/>
        </w:rPr>
        <w:t xml:space="preserve"> </w:t>
      </w:r>
      <w:r w:rsidRPr="005B1C73">
        <w:rPr>
          <w:rFonts w:ascii="Tahoma" w:hAnsi="Tahoma" w:cs="Tahoma"/>
        </w:rPr>
        <w:t>računom/situacijo</w:t>
      </w:r>
      <w:r>
        <w:rPr>
          <w:rFonts w:ascii="Tahoma" w:hAnsi="Tahoma" w:cs="Tahoma"/>
        </w:rPr>
        <w:t xml:space="preserve"> </w:t>
      </w:r>
      <w:r w:rsidRPr="005B1C73">
        <w:rPr>
          <w:rFonts w:ascii="Tahoma" w:hAnsi="Tahoma" w:cs="Tahoma"/>
        </w:rPr>
        <w:t>izvajalca</w:t>
      </w:r>
      <w:r>
        <w:rPr>
          <w:rFonts w:ascii="Tahoma" w:hAnsi="Tahoma" w:cs="Tahoma"/>
        </w:rPr>
        <w:t xml:space="preserve"> </w:t>
      </w:r>
      <w:r w:rsidRPr="005B1C73">
        <w:rPr>
          <w:rFonts w:ascii="Tahoma" w:hAnsi="Tahoma" w:cs="Tahoma"/>
        </w:rPr>
        <w:t>oziroma,</w:t>
      </w:r>
      <w:r>
        <w:rPr>
          <w:rFonts w:ascii="Tahoma" w:hAnsi="Tahoma" w:cs="Tahoma"/>
        </w:rPr>
        <w:t xml:space="preserve"> </w:t>
      </w:r>
      <w:r w:rsidRPr="005B1C73">
        <w:rPr>
          <w:rFonts w:ascii="Tahoma" w:hAnsi="Tahoma" w:cs="Tahoma"/>
        </w:rPr>
        <w:t>da</w:t>
      </w:r>
      <w:r>
        <w:rPr>
          <w:rFonts w:ascii="Tahoma" w:hAnsi="Tahoma" w:cs="Tahoma"/>
        </w:rPr>
        <w:t xml:space="preserve"> </w:t>
      </w:r>
      <w:r w:rsidRPr="005B1C73">
        <w:rPr>
          <w:rFonts w:ascii="Tahoma" w:hAnsi="Tahoma" w:cs="Tahoma"/>
        </w:rPr>
        <w:t>pri</w:t>
      </w:r>
      <w:r>
        <w:rPr>
          <w:rFonts w:ascii="Tahoma" w:hAnsi="Tahoma" w:cs="Tahoma"/>
        </w:rPr>
        <w:t xml:space="preserve"> </w:t>
      </w:r>
      <w:r w:rsidRPr="005B1C73">
        <w:rPr>
          <w:rFonts w:ascii="Tahoma" w:hAnsi="Tahoma" w:cs="Tahoma"/>
        </w:rPr>
        <w:t>obveznostih</w:t>
      </w:r>
      <w:r>
        <w:rPr>
          <w:rFonts w:ascii="Tahoma" w:hAnsi="Tahoma" w:cs="Tahoma"/>
        </w:rPr>
        <w:t xml:space="preserve"> </w:t>
      </w:r>
      <w:r w:rsidRPr="005B1C73">
        <w:rPr>
          <w:rFonts w:ascii="Tahoma" w:hAnsi="Tahoma" w:cs="Tahoma"/>
        </w:rPr>
        <w:t>po</w:t>
      </w:r>
      <w:r>
        <w:rPr>
          <w:rFonts w:ascii="Tahoma" w:hAnsi="Tahoma" w:cs="Tahoma"/>
        </w:rPr>
        <w:t xml:space="preserve"> </w:t>
      </w:r>
      <w:r w:rsidRPr="005B1C73">
        <w:rPr>
          <w:rFonts w:ascii="Tahoma" w:hAnsi="Tahoma" w:cs="Tahoma"/>
        </w:rPr>
        <w:t>pogodbi,</w:t>
      </w:r>
      <w:r>
        <w:rPr>
          <w:rFonts w:ascii="Tahoma" w:hAnsi="Tahoma" w:cs="Tahoma"/>
        </w:rPr>
        <w:t xml:space="preserve"> </w:t>
      </w:r>
      <w:r w:rsidRPr="005B1C73">
        <w:rPr>
          <w:rFonts w:ascii="Tahoma" w:hAnsi="Tahoma" w:cs="Tahoma"/>
        </w:rPr>
        <w:t>ki</w:t>
      </w:r>
      <w:r>
        <w:rPr>
          <w:rFonts w:ascii="Tahoma" w:hAnsi="Tahoma" w:cs="Tahoma"/>
        </w:rPr>
        <w:t xml:space="preserve"> </w:t>
      </w:r>
      <w:r w:rsidRPr="005B1C73">
        <w:rPr>
          <w:rFonts w:ascii="Tahoma" w:hAnsi="Tahoma" w:cs="Tahoma"/>
        </w:rPr>
        <w:t>jih</w:t>
      </w:r>
      <w:r>
        <w:rPr>
          <w:rFonts w:ascii="Tahoma" w:hAnsi="Tahoma" w:cs="Tahoma"/>
        </w:rPr>
        <w:t xml:space="preserve"> </w:t>
      </w:r>
      <w:r w:rsidRPr="005B1C73">
        <w:rPr>
          <w:rFonts w:ascii="Tahoma" w:hAnsi="Tahoma" w:cs="Tahoma"/>
        </w:rPr>
        <w:t>obravnava</w:t>
      </w:r>
      <w:r>
        <w:rPr>
          <w:rFonts w:ascii="Tahoma" w:hAnsi="Tahoma" w:cs="Tahoma"/>
        </w:rPr>
        <w:t xml:space="preserve"> </w:t>
      </w:r>
      <w:r w:rsidRPr="005B1C73">
        <w:rPr>
          <w:rFonts w:ascii="Tahoma" w:hAnsi="Tahoma" w:cs="Tahoma"/>
        </w:rPr>
        <w:t>račun/situacija,</w:t>
      </w:r>
      <w:r>
        <w:rPr>
          <w:rFonts w:ascii="Tahoma" w:hAnsi="Tahoma" w:cs="Tahoma"/>
        </w:rPr>
        <w:t xml:space="preserve"> </w:t>
      </w:r>
      <w:r w:rsidRPr="005B1C73">
        <w:rPr>
          <w:rFonts w:ascii="Tahoma" w:hAnsi="Tahoma" w:cs="Tahoma"/>
        </w:rPr>
        <w:t>ni</w:t>
      </w:r>
      <w:r>
        <w:rPr>
          <w:rFonts w:ascii="Tahoma" w:hAnsi="Tahoma" w:cs="Tahoma"/>
        </w:rPr>
        <w:t xml:space="preserve"> </w:t>
      </w:r>
      <w:r w:rsidRPr="005B1C73">
        <w:rPr>
          <w:rFonts w:ascii="Tahoma" w:hAnsi="Tahoma" w:cs="Tahoma"/>
        </w:rPr>
        <w:t>sodeloval</w:t>
      </w:r>
      <w:r>
        <w:rPr>
          <w:rFonts w:ascii="Tahoma" w:hAnsi="Tahoma" w:cs="Tahoma"/>
        </w:rPr>
        <w:t xml:space="preserve"> </w:t>
      </w:r>
      <w:r w:rsidRPr="005B1C73">
        <w:rPr>
          <w:rFonts w:ascii="Tahoma" w:hAnsi="Tahoma" w:cs="Tahoma"/>
        </w:rPr>
        <w:t>kot</w:t>
      </w:r>
      <w:r>
        <w:rPr>
          <w:rFonts w:ascii="Tahoma" w:hAnsi="Tahoma" w:cs="Tahoma"/>
        </w:rPr>
        <w:t xml:space="preserve"> </w:t>
      </w:r>
      <w:r w:rsidRPr="005B1C73">
        <w:rPr>
          <w:rFonts w:ascii="Tahoma" w:hAnsi="Tahoma" w:cs="Tahoma"/>
        </w:rPr>
        <w:t>podizvajalec,</w:t>
      </w:r>
      <w:r>
        <w:rPr>
          <w:rFonts w:ascii="Tahoma" w:hAnsi="Tahoma" w:cs="Tahoma"/>
        </w:rPr>
        <w:t xml:space="preserve"> </w:t>
      </w:r>
      <w:r w:rsidRPr="005B1C73">
        <w:rPr>
          <w:rFonts w:ascii="Tahoma" w:hAnsi="Tahoma" w:cs="Tahoma"/>
        </w:rPr>
        <w:t>ter</w:t>
      </w:r>
      <w:r>
        <w:rPr>
          <w:rFonts w:ascii="Tahoma" w:hAnsi="Tahoma" w:cs="Tahoma"/>
        </w:rPr>
        <w:t xml:space="preserve"> </w:t>
      </w:r>
      <w:r w:rsidRPr="005B1C73">
        <w:rPr>
          <w:rFonts w:ascii="Tahoma" w:hAnsi="Tahoma" w:cs="Tahoma"/>
        </w:rPr>
        <w:t>da</w:t>
      </w:r>
      <w:r>
        <w:rPr>
          <w:rFonts w:ascii="Tahoma" w:hAnsi="Tahoma" w:cs="Tahoma"/>
        </w:rPr>
        <w:t xml:space="preserve"> </w:t>
      </w:r>
      <w:r w:rsidRPr="005B1C73">
        <w:rPr>
          <w:rFonts w:ascii="Tahoma" w:hAnsi="Tahoma" w:cs="Tahoma"/>
        </w:rPr>
        <w:t>podizvajalec</w:t>
      </w:r>
      <w:r>
        <w:rPr>
          <w:rFonts w:ascii="Tahoma" w:hAnsi="Tahoma" w:cs="Tahoma"/>
        </w:rPr>
        <w:t xml:space="preserve"> </w:t>
      </w:r>
      <w:r w:rsidRPr="005B1C73">
        <w:rPr>
          <w:rFonts w:ascii="Tahoma" w:hAnsi="Tahoma" w:cs="Tahoma"/>
        </w:rPr>
        <w:t>iz</w:t>
      </w:r>
      <w:r>
        <w:rPr>
          <w:rFonts w:ascii="Tahoma" w:hAnsi="Tahoma" w:cs="Tahoma"/>
        </w:rPr>
        <w:t xml:space="preserve"> </w:t>
      </w:r>
      <w:r w:rsidRPr="005B1C73">
        <w:rPr>
          <w:rFonts w:ascii="Tahoma" w:hAnsi="Tahoma" w:cs="Tahoma"/>
        </w:rPr>
        <w:t>naslova</w:t>
      </w:r>
      <w:r>
        <w:rPr>
          <w:rFonts w:ascii="Tahoma" w:hAnsi="Tahoma" w:cs="Tahoma"/>
        </w:rPr>
        <w:t xml:space="preserve"> </w:t>
      </w:r>
      <w:r w:rsidRPr="005B1C73">
        <w:rPr>
          <w:rFonts w:ascii="Tahoma" w:hAnsi="Tahoma" w:cs="Tahoma"/>
        </w:rPr>
        <w:t>tega</w:t>
      </w:r>
      <w:r>
        <w:rPr>
          <w:rFonts w:ascii="Tahoma" w:hAnsi="Tahoma" w:cs="Tahoma"/>
        </w:rPr>
        <w:t xml:space="preserve"> </w:t>
      </w:r>
      <w:r w:rsidRPr="005B1C73">
        <w:rPr>
          <w:rFonts w:ascii="Tahoma" w:hAnsi="Tahoma" w:cs="Tahoma"/>
        </w:rPr>
        <w:t>računa/situacije</w:t>
      </w:r>
      <w:r>
        <w:rPr>
          <w:rFonts w:ascii="Tahoma" w:hAnsi="Tahoma" w:cs="Tahoma"/>
        </w:rPr>
        <w:t xml:space="preserve"> </w:t>
      </w:r>
      <w:r w:rsidRPr="005B1C73">
        <w:rPr>
          <w:rFonts w:ascii="Tahoma" w:hAnsi="Tahoma" w:cs="Tahoma"/>
        </w:rPr>
        <w:t>izvajalca</w:t>
      </w:r>
      <w:r>
        <w:rPr>
          <w:rFonts w:ascii="Tahoma" w:hAnsi="Tahoma" w:cs="Tahoma"/>
        </w:rPr>
        <w:t xml:space="preserve"> </w:t>
      </w:r>
      <w:r w:rsidRPr="005B1C73">
        <w:rPr>
          <w:rFonts w:ascii="Tahoma" w:hAnsi="Tahoma" w:cs="Tahoma"/>
        </w:rPr>
        <w:t>nima</w:t>
      </w:r>
      <w:r>
        <w:rPr>
          <w:rFonts w:ascii="Tahoma" w:hAnsi="Tahoma" w:cs="Tahoma"/>
        </w:rPr>
        <w:t xml:space="preserve"> </w:t>
      </w:r>
      <w:r w:rsidRPr="005B1C73">
        <w:rPr>
          <w:rFonts w:ascii="Tahoma" w:hAnsi="Tahoma" w:cs="Tahoma"/>
        </w:rPr>
        <w:t>in</w:t>
      </w:r>
      <w:r>
        <w:rPr>
          <w:rFonts w:ascii="Tahoma" w:hAnsi="Tahoma" w:cs="Tahoma"/>
        </w:rPr>
        <w:t xml:space="preserve"> </w:t>
      </w:r>
      <w:r w:rsidRPr="005B1C73">
        <w:rPr>
          <w:rFonts w:ascii="Tahoma" w:hAnsi="Tahoma" w:cs="Tahoma"/>
        </w:rPr>
        <w:t>ne</w:t>
      </w:r>
      <w:r>
        <w:rPr>
          <w:rFonts w:ascii="Tahoma" w:hAnsi="Tahoma" w:cs="Tahoma"/>
        </w:rPr>
        <w:t xml:space="preserve"> </w:t>
      </w:r>
      <w:r w:rsidRPr="005B1C73">
        <w:rPr>
          <w:rFonts w:ascii="Tahoma" w:hAnsi="Tahoma" w:cs="Tahoma"/>
        </w:rPr>
        <w:t>bo</w:t>
      </w:r>
      <w:r>
        <w:rPr>
          <w:rFonts w:ascii="Tahoma" w:hAnsi="Tahoma" w:cs="Tahoma"/>
        </w:rPr>
        <w:t xml:space="preserve"> </w:t>
      </w:r>
      <w:r w:rsidRPr="005B1C73">
        <w:rPr>
          <w:rFonts w:ascii="Tahoma" w:hAnsi="Tahoma" w:cs="Tahoma"/>
        </w:rPr>
        <w:t>imel</w:t>
      </w:r>
      <w:r>
        <w:rPr>
          <w:rFonts w:ascii="Tahoma" w:hAnsi="Tahoma" w:cs="Tahoma"/>
        </w:rPr>
        <w:t xml:space="preserve"> </w:t>
      </w:r>
      <w:r w:rsidRPr="005B1C73">
        <w:rPr>
          <w:rFonts w:ascii="Tahoma" w:hAnsi="Tahoma" w:cs="Tahoma"/>
        </w:rPr>
        <w:t>do</w:t>
      </w:r>
      <w:r>
        <w:rPr>
          <w:rFonts w:ascii="Tahoma" w:hAnsi="Tahoma" w:cs="Tahoma"/>
        </w:rPr>
        <w:t xml:space="preserve"> </w:t>
      </w:r>
      <w:r w:rsidRPr="005B1C73">
        <w:rPr>
          <w:rFonts w:ascii="Tahoma" w:hAnsi="Tahoma" w:cs="Tahoma"/>
        </w:rPr>
        <w:t>naročnika</w:t>
      </w:r>
      <w:r>
        <w:rPr>
          <w:rFonts w:ascii="Tahoma" w:hAnsi="Tahoma" w:cs="Tahoma"/>
        </w:rPr>
        <w:t xml:space="preserve"> </w:t>
      </w:r>
      <w:r w:rsidRPr="005B1C73">
        <w:rPr>
          <w:rFonts w:ascii="Tahoma" w:hAnsi="Tahoma" w:cs="Tahoma"/>
        </w:rPr>
        <w:t>nobenih</w:t>
      </w:r>
      <w:r>
        <w:rPr>
          <w:rFonts w:ascii="Tahoma" w:hAnsi="Tahoma" w:cs="Tahoma"/>
        </w:rPr>
        <w:t xml:space="preserve"> </w:t>
      </w:r>
      <w:r w:rsidRPr="005B1C73">
        <w:rPr>
          <w:rFonts w:ascii="Tahoma" w:hAnsi="Tahoma" w:cs="Tahoma"/>
        </w:rPr>
        <w:t>zahtevkov.</w:t>
      </w:r>
    </w:p>
    <w:p w14:paraId="4E597191" w14:textId="77777777" w:rsidR="003D4961" w:rsidRPr="004C1F13" w:rsidRDefault="003D4961" w:rsidP="003D4961">
      <w:pPr>
        <w:keepNext/>
        <w:keepLines/>
        <w:jc w:val="both"/>
        <w:rPr>
          <w:rFonts w:ascii="Tahoma" w:eastAsia="Frutiger" w:hAnsi="Tahoma" w:cs="Tahoma"/>
          <w:lang w:eastAsia="en-US"/>
        </w:rPr>
      </w:pPr>
    </w:p>
    <w:p w14:paraId="5866AEB3"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S</w:t>
      </w:r>
      <w:r>
        <w:rPr>
          <w:rFonts w:ascii="Tahoma" w:eastAsia="Frutiger" w:hAnsi="Tahoma" w:cs="Tahoma"/>
          <w:lang w:eastAsia="en-US"/>
        </w:rPr>
        <w:t xml:space="preserve"> </w:t>
      </w:r>
      <w:r w:rsidRPr="004C1F13">
        <w:rPr>
          <w:rFonts w:ascii="Tahoma" w:eastAsia="Frutiger" w:hAnsi="Tahoma" w:cs="Tahoma"/>
          <w:lang w:eastAsia="en-US"/>
        </w:rPr>
        <w:t>plačilom</w:t>
      </w:r>
      <w:r>
        <w:rPr>
          <w:rFonts w:ascii="Tahoma" w:eastAsia="Frutiger" w:hAnsi="Tahoma" w:cs="Tahoma"/>
          <w:lang w:eastAsia="en-US"/>
        </w:rPr>
        <w:t xml:space="preserve"> </w:t>
      </w:r>
      <w:r w:rsidRPr="004C1F13">
        <w:rPr>
          <w:rFonts w:ascii="Tahoma" w:eastAsia="Frutiger" w:hAnsi="Tahoma" w:cs="Tahoma"/>
          <w:lang w:eastAsia="en-US"/>
        </w:rPr>
        <w:t>posameznega</w:t>
      </w:r>
      <w:r>
        <w:rPr>
          <w:rFonts w:ascii="Tahoma" w:eastAsia="Frutiger" w:hAnsi="Tahoma" w:cs="Tahoma"/>
          <w:lang w:eastAsia="en-US"/>
        </w:rPr>
        <w:t xml:space="preserve"> </w:t>
      </w:r>
      <w:r w:rsidRPr="004C1F13">
        <w:rPr>
          <w:rFonts w:ascii="Tahoma" w:eastAsia="Frutiger" w:hAnsi="Tahoma" w:cs="Tahoma"/>
          <w:lang w:eastAsia="en-US"/>
        </w:rPr>
        <w:t>zneska</w:t>
      </w:r>
      <w:r>
        <w:rPr>
          <w:rFonts w:ascii="Tahoma" w:eastAsia="Frutiger" w:hAnsi="Tahoma" w:cs="Tahoma"/>
          <w:lang w:eastAsia="en-US"/>
        </w:rPr>
        <w:t xml:space="preserve"> </w:t>
      </w:r>
      <w:r w:rsidRPr="004C1F13">
        <w:rPr>
          <w:rFonts w:ascii="Tahoma" w:eastAsia="Frutiger" w:hAnsi="Tahoma" w:cs="Tahoma"/>
          <w:lang w:eastAsia="en-US"/>
        </w:rPr>
        <w:t>podizvajalcu</w:t>
      </w:r>
      <w:r>
        <w:rPr>
          <w:rFonts w:ascii="Tahoma" w:eastAsia="Frutiger" w:hAnsi="Tahoma" w:cs="Tahoma"/>
          <w:lang w:eastAsia="en-US"/>
        </w:rPr>
        <w:t xml:space="preserve"> </w:t>
      </w:r>
      <w:r w:rsidRPr="004C1F13">
        <w:rPr>
          <w:rFonts w:ascii="Tahoma" w:eastAsia="Frutiger" w:hAnsi="Tahoma" w:cs="Tahoma"/>
          <w:lang w:eastAsia="en-US"/>
        </w:rPr>
        <w:t>obveznost</w:t>
      </w:r>
      <w:r>
        <w:rPr>
          <w:rFonts w:ascii="Tahoma" w:eastAsia="Frutiger" w:hAnsi="Tahoma" w:cs="Tahoma"/>
          <w:lang w:eastAsia="en-US"/>
        </w:rPr>
        <w:t xml:space="preserve"> </w:t>
      </w:r>
      <w:r w:rsidRPr="004C1F13">
        <w:rPr>
          <w:rFonts w:ascii="Tahoma" w:eastAsia="Frutiger" w:hAnsi="Tahoma" w:cs="Tahoma"/>
          <w:lang w:eastAsia="en-US"/>
        </w:rPr>
        <w:t>naročnika</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plačilo</w:t>
      </w:r>
      <w:r>
        <w:rPr>
          <w:rFonts w:ascii="Tahoma" w:eastAsia="Frutiger" w:hAnsi="Tahoma" w:cs="Tahoma"/>
          <w:lang w:eastAsia="en-US"/>
        </w:rPr>
        <w:t xml:space="preserve"> </w:t>
      </w:r>
      <w:r w:rsidRPr="004C1F13">
        <w:rPr>
          <w:rFonts w:ascii="Tahoma" w:eastAsia="Frutiger" w:hAnsi="Tahoma" w:cs="Tahoma"/>
          <w:lang w:eastAsia="en-US"/>
        </w:rPr>
        <w:t>izvajalcu</w:t>
      </w:r>
      <w:r>
        <w:rPr>
          <w:rFonts w:ascii="Tahoma" w:eastAsia="Frutiger" w:hAnsi="Tahoma" w:cs="Tahoma"/>
          <w:lang w:eastAsia="en-US"/>
        </w:rPr>
        <w:t xml:space="preserve"> </w:t>
      </w:r>
      <w:r w:rsidRPr="004C1F13">
        <w:rPr>
          <w:rFonts w:ascii="Tahoma" w:eastAsia="Frutiger" w:hAnsi="Tahoma" w:cs="Tahoma"/>
          <w:lang w:eastAsia="en-US"/>
        </w:rPr>
        <w:t>ugasne</w:t>
      </w:r>
      <w:r>
        <w:rPr>
          <w:rFonts w:ascii="Tahoma" w:eastAsia="Frutiger" w:hAnsi="Tahoma" w:cs="Tahoma"/>
          <w:lang w:eastAsia="en-US"/>
        </w:rPr>
        <w:t xml:space="preserve"> </w:t>
      </w:r>
      <w:r w:rsidRPr="004C1F13">
        <w:rPr>
          <w:rFonts w:ascii="Tahoma" w:eastAsia="Frutiger" w:hAnsi="Tahoma" w:cs="Tahoma"/>
          <w:lang w:eastAsia="en-US"/>
        </w:rPr>
        <w:t>do</w:t>
      </w:r>
      <w:r>
        <w:rPr>
          <w:rFonts w:ascii="Tahoma" w:eastAsia="Frutiger" w:hAnsi="Tahoma" w:cs="Tahoma"/>
          <w:lang w:eastAsia="en-US"/>
        </w:rPr>
        <w:t xml:space="preserve"> </w:t>
      </w:r>
      <w:r w:rsidRPr="004C1F13">
        <w:rPr>
          <w:rFonts w:ascii="Tahoma" w:eastAsia="Frutiger" w:hAnsi="Tahoma" w:cs="Tahoma"/>
          <w:lang w:eastAsia="en-US"/>
        </w:rPr>
        <w:t>višine</w:t>
      </w:r>
      <w:r>
        <w:rPr>
          <w:rFonts w:ascii="Tahoma" w:eastAsia="Frutiger" w:hAnsi="Tahoma" w:cs="Tahoma"/>
          <w:lang w:eastAsia="en-US"/>
        </w:rPr>
        <w:t xml:space="preserve"> </w:t>
      </w:r>
      <w:r w:rsidRPr="004C1F13">
        <w:rPr>
          <w:rFonts w:ascii="Tahoma" w:eastAsia="Frutiger" w:hAnsi="Tahoma" w:cs="Tahoma"/>
          <w:lang w:eastAsia="en-US"/>
        </w:rPr>
        <w:t>tako</w:t>
      </w:r>
      <w:r>
        <w:rPr>
          <w:rFonts w:ascii="Tahoma" w:eastAsia="Frutiger" w:hAnsi="Tahoma" w:cs="Tahoma"/>
          <w:lang w:eastAsia="en-US"/>
        </w:rPr>
        <w:t xml:space="preserve"> </w:t>
      </w:r>
      <w:r w:rsidRPr="004C1F13">
        <w:rPr>
          <w:rFonts w:ascii="Tahoma" w:eastAsia="Frutiger" w:hAnsi="Tahoma" w:cs="Tahoma"/>
          <w:lang w:eastAsia="en-US"/>
        </w:rPr>
        <w:t>plačanega</w:t>
      </w:r>
      <w:r>
        <w:rPr>
          <w:rFonts w:ascii="Tahoma" w:eastAsia="Frutiger" w:hAnsi="Tahoma" w:cs="Tahoma"/>
          <w:lang w:eastAsia="en-US"/>
        </w:rPr>
        <w:t xml:space="preserve"> </w:t>
      </w:r>
      <w:r w:rsidRPr="004C1F13">
        <w:rPr>
          <w:rFonts w:ascii="Tahoma" w:eastAsia="Frutiger" w:hAnsi="Tahoma" w:cs="Tahoma"/>
          <w:lang w:eastAsia="en-US"/>
        </w:rPr>
        <w:t>zneska</w:t>
      </w:r>
      <w:r>
        <w:rPr>
          <w:rFonts w:ascii="Tahoma" w:eastAsia="Frutiger" w:hAnsi="Tahoma" w:cs="Tahoma"/>
          <w:lang w:eastAsia="en-US"/>
        </w:rPr>
        <w:t xml:space="preserve"> </w:t>
      </w:r>
      <w:r w:rsidRPr="004C1F13">
        <w:rPr>
          <w:rFonts w:ascii="Tahoma" w:eastAsia="Frutiger" w:hAnsi="Tahoma" w:cs="Tahoma"/>
          <w:lang w:eastAsia="en-US"/>
        </w:rPr>
        <w:t>podizvajalcu.</w:t>
      </w:r>
    </w:p>
    <w:p w14:paraId="7648FFDC" w14:textId="77777777" w:rsidR="003D4961" w:rsidRPr="004C1F13" w:rsidRDefault="003D4961" w:rsidP="003D4961">
      <w:pPr>
        <w:keepNext/>
        <w:keepLines/>
        <w:jc w:val="both"/>
        <w:rPr>
          <w:rFonts w:ascii="Tahoma" w:eastAsia="Calibri" w:hAnsi="Tahoma" w:cs="Tahoma"/>
          <w:color w:val="1F497D"/>
          <w:lang w:eastAsia="en-US"/>
        </w:rPr>
      </w:pPr>
    </w:p>
    <w:p w14:paraId="698C9E45"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primeru,</w:t>
      </w:r>
      <w:r>
        <w:rPr>
          <w:rFonts w:ascii="Tahoma" w:eastAsia="Frutiger" w:hAnsi="Tahoma" w:cs="Tahoma"/>
          <w:lang w:eastAsia="en-US"/>
        </w:rPr>
        <w:t xml:space="preserve"> </w:t>
      </w:r>
      <w:r w:rsidRPr="004C1F13">
        <w:rPr>
          <w:rFonts w:ascii="Tahoma" w:eastAsia="Frutiger" w:hAnsi="Tahoma" w:cs="Tahoma"/>
          <w:lang w:eastAsia="en-US"/>
        </w:rPr>
        <w:t>če</w:t>
      </w:r>
      <w:r>
        <w:rPr>
          <w:rFonts w:ascii="Tahoma" w:eastAsia="Frutiger" w:hAnsi="Tahoma" w:cs="Tahoma"/>
          <w:lang w:eastAsia="en-US"/>
        </w:rPr>
        <w:t xml:space="preserve"> </w:t>
      </w:r>
      <w:r w:rsidRPr="004C1F13">
        <w:rPr>
          <w:rFonts w:ascii="Tahoma" w:eastAsia="Frutiger" w:hAnsi="Tahoma" w:cs="Tahoma"/>
          <w:lang w:eastAsia="en-US"/>
        </w:rPr>
        <w:t>nobeden</w:t>
      </w:r>
      <w:r>
        <w:rPr>
          <w:rFonts w:ascii="Tahoma" w:eastAsia="Frutiger" w:hAnsi="Tahoma" w:cs="Tahoma"/>
          <w:lang w:eastAsia="en-US"/>
        </w:rPr>
        <w:t xml:space="preserve"> </w:t>
      </w:r>
      <w:r w:rsidRPr="004C1F13">
        <w:rPr>
          <w:rFonts w:ascii="Tahoma" w:eastAsia="Frutiger" w:hAnsi="Tahoma" w:cs="Tahoma"/>
          <w:lang w:eastAsia="en-US"/>
        </w:rPr>
        <w:t>od</w:t>
      </w:r>
      <w:r>
        <w:rPr>
          <w:rFonts w:ascii="Tahoma" w:eastAsia="Frutiger" w:hAnsi="Tahoma" w:cs="Tahoma"/>
          <w:lang w:eastAsia="en-US"/>
        </w:rPr>
        <w:t xml:space="preserve"> </w:t>
      </w:r>
      <w:r w:rsidRPr="004C1F13">
        <w:rPr>
          <w:rFonts w:ascii="Tahoma" w:eastAsia="Frutiger" w:hAnsi="Tahoma" w:cs="Tahoma"/>
          <w:lang w:eastAsia="en-US"/>
        </w:rPr>
        <w:t>dokumentov</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drugega </w:t>
      </w:r>
      <w:r w:rsidRPr="004C1F13">
        <w:rPr>
          <w:rFonts w:ascii="Tahoma" w:eastAsia="Frutiger" w:hAnsi="Tahoma" w:cs="Tahoma"/>
          <w:lang w:eastAsia="en-US"/>
        </w:rPr>
        <w:t>odstavka</w:t>
      </w:r>
      <w:r>
        <w:rPr>
          <w:rFonts w:ascii="Tahoma" w:eastAsia="Frutiger" w:hAnsi="Tahoma" w:cs="Tahoma"/>
          <w:lang w:eastAsia="en-US"/>
        </w:rPr>
        <w:t xml:space="preserve"> </w:t>
      </w:r>
      <w:r w:rsidRPr="004C1F13">
        <w:rPr>
          <w:rFonts w:ascii="Tahoma" w:eastAsia="Frutiger" w:hAnsi="Tahoma" w:cs="Tahoma"/>
          <w:lang w:eastAsia="en-US"/>
        </w:rPr>
        <w:t>tega</w:t>
      </w:r>
      <w:r>
        <w:rPr>
          <w:rFonts w:ascii="Tahoma" w:eastAsia="Frutiger" w:hAnsi="Tahoma" w:cs="Tahoma"/>
          <w:lang w:eastAsia="en-US"/>
        </w:rPr>
        <w:t xml:space="preserve"> </w:t>
      </w:r>
      <w:r w:rsidRPr="004C1F13">
        <w:rPr>
          <w:rFonts w:ascii="Tahoma" w:eastAsia="Frutiger" w:hAnsi="Tahoma" w:cs="Tahoma"/>
          <w:lang w:eastAsia="en-US"/>
        </w:rPr>
        <w:t>člena</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prijavljenega</w:t>
      </w:r>
      <w:r>
        <w:rPr>
          <w:rFonts w:ascii="Tahoma" w:eastAsia="Frutiger" w:hAnsi="Tahoma" w:cs="Tahoma"/>
          <w:lang w:eastAsia="en-US"/>
        </w:rPr>
        <w:t xml:space="preserve"> </w:t>
      </w:r>
      <w:r w:rsidRPr="004C1F13">
        <w:rPr>
          <w:rFonts w:ascii="Tahoma" w:eastAsia="Frutiger" w:hAnsi="Tahoma" w:cs="Tahoma"/>
          <w:lang w:eastAsia="en-US"/>
        </w:rPr>
        <w:t>podizvajalca</w:t>
      </w:r>
      <w:r>
        <w:rPr>
          <w:rFonts w:ascii="Tahoma" w:eastAsia="Frutiger" w:hAnsi="Tahoma" w:cs="Tahoma"/>
          <w:lang w:eastAsia="en-US"/>
        </w:rPr>
        <w:t xml:space="preserve"> </w:t>
      </w:r>
      <w:r w:rsidRPr="004C1F13">
        <w:rPr>
          <w:rFonts w:ascii="Tahoma" w:eastAsia="Frutiger" w:hAnsi="Tahoma" w:cs="Tahoma"/>
          <w:lang w:eastAsia="en-US"/>
        </w:rPr>
        <w:t>ni</w:t>
      </w:r>
      <w:r>
        <w:rPr>
          <w:rFonts w:ascii="Tahoma" w:eastAsia="Frutiger" w:hAnsi="Tahoma" w:cs="Tahoma"/>
          <w:lang w:eastAsia="en-US"/>
        </w:rPr>
        <w:t xml:space="preserve"> </w:t>
      </w:r>
      <w:r w:rsidRPr="004C1F13">
        <w:rPr>
          <w:rFonts w:ascii="Tahoma" w:eastAsia="Frutiger" w:hAnsi="Tahoma" w:cs="Tahoma"/>
          <w:lang w:eastAsia="en-US"/>
        </w:rPr>
        <w:t>predložen,</w:t>
      </w:r>
      <w:r>
        <w:rPr>
          <w:rFonts w:ascii="Tahoma" w:eastAsia="Frutiger" w:hAnsi="Tahoma" w:cs="Tahoma"/>
          <w:lang w:eastAsia="en-US"/>
        </w:rPr>
        <w:t xml:space="preserve"> </w:t>
      </w:r>
      <w:r w:rsidRPr="004C1F13">
        <w:rPr>
          <w:rFonts w:ascii="Tahoma" w:eastAsia="Frutiger" w:hAnsi="Tahoma" w:cs="Tahoma"/>
          <w:lang w:eastAsia="en-US"/>
        </w:rPr>
        <w:t>naročnik</w:t>
      </w:r>
      <w:r>
        <w:rPr>
          <w:rFonts w:ascii="Tahoma" w:eastAsia="Frutiger" w:hAnsi="Tahoma" w:cs="Tahoma"/>
          <w:lang w:eastAsia="en-US"/>
        </w:rPr>
        <w:t xml:space="preserve"> </w:t>
      </w:r>
      <w:r w:rsidRPr="004C1F13">
        <w:rPr>
          <w:rFonts w:ascii="Tahoma" w:eastAsia="Frutiger" w:hAnsi="Tahoma" w:cs="Tahoma"/>
          <w:lang w:eastAsia="en-US"/>
        </w:rPr>
        <w:t>do</w:t>
      </w:r>
      <w:r>
        <w:rPr>
          <w:rFonts w:ascii="Tahoma" w:eastAsia="Frutiger" w:hAnsi="Tahoma" w:cs="Tahoma"/>
          <w:lang w:eastAsia="en-US"/>
        </w:rPr>
        <w:t xml:space="preserve"> </w:t>
      </w:r>
      <w:r w:rsidRPr="004C1F13">
        <w:rPr>
          <w:rFonts w:ascii="Tahoma" w:eastAsia="Frutiger" w:hAnsi="Tahoma" w:cs="Tahoma"/>
          <w:lang w:eastAsia="en-US"/>
        </w:rPr>
        <w:t>dostavitve</w:t>
      </w:r>
      <w:r>
        <w:rPr>
          <w:rFonts w:ascii="Tahoma" w:eastAsia="Frutiger" w:hAnsi="Tahoma" w:cs="Tahoma"/>
          <w:lang w:eastAsia="en-US"/>
        </w:rPr>
        <w:t xml:space="preserve"> </w:t>
      </w:r>
      <w:r w:rsidRPr="004C1F13">
        <w:rPr>
          <w:rFonts w:ascii="Tahoma" w:eastAsia="Frutiger" w:hAnsi="Tahoma" w:cs="Tahoma"/>
          <w:lang w:eastAsia="en-US"/>
        </w:rPr>
        <w:t>vseh</w:t>
      </w:r>
      <w:r>
        <w:rPr>
          <w:rFonts w:ascii="Tahoma" w:eastAsia="Frutiger" w:hAnsi="Tahoma" w:cs="Tahoma"/>
          <w:lang w:eastAsia="en-US"/>
        </w:rPr>
        <w:t xml:space="preserve"> </w:t>
      </w:r>
      <w:r w:rsidRPr="004C1F13">
        <w:rPr>
          <w:rFonts w:ascii="Tahoma" w:eastAsia="Frutiger" w:hAnsi="Tahoma" w:cs="Tahoma"/>
          <w:lang w:eastAsia="en-US"/>
        </w:rPr>
        <w:t>dokumentov</w:t>
      </w:r>
      <w:r>
        <w:rPr>
          <w:rFonts w:ascii="Tahoma" w:eastAsia="Frutiger" w:hAnsi="Tahoma" w:cs="Tahoma"/>
          <w:lang w:eastAsia="en-US"/>
        </w:rPr>
        <w:t xml:space="preserve"> </w:t>
      </w:r>
      <w:r w:rsidRPr="004C1F13">
        <w:rPr>
          <w:rFonts w:ascii="Tahoma" w:eastAsia="Frutiger" w:hAnsi="Tahoma" w:cs="Tahoma"/>
          <w:lang w:eastAsia="en-US"/>
        </w:rPr>
        <w:t>zadrži</w:t>
      </w:r>
      <w:r>
        <w:rPr>
          <w:rFonts w:ascii="Tahoma" w:eastAsia="Frutiger" w:hAnsi="Tahoma" w:cs="Tahoma"/>
          <w:lang w:eastAsia="en-US"/>
        </w:rPr>
        <w:t xml:space="preserve"> </w:t>
      </w:r>
      <w:r w:rsidRPr="004C1F13">
        <w:rPr>
          <w:rFonts w:ascii="Tahoma" w:eastAsia="Frutiger" w:hAnsi="Tahoma" w:cs="Tahoma"/>
          <w:lang w:eastAsia="en-US"/>
        </w:rPr>
        <w:t>plačilo</w:t>
      </w:r>
      <w:r>
        <w:rPr>
          <w:rFonts w:ascii="Tahoma" w:eastAsia="Frutiger" w:hAnsi="Tahoma" w:cs="Tahoma"/>
          <w:lang w:eastAsia="en-US"/>
        </w:rPr>
        <w:t xml:space="preserve"> </w:t>
      </w:r>
      <w:r w:rsidRPr="004C1F13">
        <w:rPr>
          <w:rFonts w:ascii="Tahoma" w:eastAsia="Frutiger" w:hAnsi="Tahoma" w:cs="Tahoma"/>
          <w:lang w:eastAsia="en-US"/>
        </w:rPr>
        <w:t>celotnega</w:t>
      </w:r>
      <w:r>
        <w:rPr>
          <w:rFonts w:ascii="Tahoma" w:eastAsia="Frutiger" w:hAnsi="Tahoma" w:cs="Tahoma"/>
          <w:lang w:eastAsia="en-US"/>
        </w:rPr>
        <w:t xml:space="preserve"> </w:t>
      </w:r>
      <w:r w:rsidRPr="004C1F13">
        <w:rPr>
          <w:rFonts w:ascii="Tahoma" w:eastAsia="Frutiger" w:hAnsi="Tahoma" w:cs="Tahoma"/>
          <w:lang w:eastAsia="en-US"/>
        </w:rPr>
        <w:t>računa</w:t>
      </w:r>
      <w:r>
        <w:rPr>
          <w:rFonts w:ascii="Tahoma" w:eastAsia="Frutiger" w:hAnsi="Tahoma" w:cs="Tahoma"/>
          <w:lang w:eastAsia="en-US"/>
        </w:rPr>
        <w:t xml:space="preserve"> </w:t>
      </w:r>
      <w:r w:rsidRPr="004C1F13">
        <w:rPr>
          <w:rFonts w:ascii="Tahoma" w:eastAsia="Frutiger" w:hAnsi="Tahoma" w:cs="Tahoma"/>
          <w:lang w:eastAsia="en-US"/>
        </w:rPr>
        <w:t>oziroma</w:t>
      </w:r>
      <w:r>
        <w:rPr>
          <w:rFonts w:ascii="Tahoma" w:eastAsia="Frutiger" w:hAnsi="Tahoma" w:cs="Tahoma"/>
          <w:lang w:eastAsia="en-US"/>
        </w:rPr>
        <w:t xml:space="preserve"> </w:t>
      </w:r>
      <w:r w:rsidRPr="004C1F13">
        <w:rPr>
          <w:rFonts w:ascii="Tahoma" w:eastAsia="Frutiger" w:hAnsi="Tahoma" w:cs="Tahoma"/>
          <w:lang w:eastAsia="en-US"/>
        </w:rPr>
        <w:t>situacije</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s</w:t>
      </w:r>
      <w:r>
        <w:rPr>
          <w:rFonts w:ascii="Tahoma" w:eastAsia="Frutiger" w:hAnsi="Tahoma" w:cs="Tahoma"/>
          <w:lang w:eastAsia="en-US"/>
        </w:rPr>
        <w:t xml:space="preserve"> </w:t>
      </w:r>
      <w:r w:rsidRPr="004C1F13">
        <w:rPr>
          <w:rFonts w:ascii="Tahoma" w:eastAsia="Frutiger" w:hAnsi="Tahoma" w:cs="Tahoma"/>
          <w:lang w:eastAsia="en-US"/>
        </w:rPr>
        <w:t>tem</w:t>
      </w:r>
      <w:r>
        <w:rPr>
          <w:rFonts w:ascii="Tahoma" w:eastAsia="Frutiger" w:hAnsi="Tahoma" w:cs="Tahoma"/>
          <w:lang w:eastAsia="en-US"/>
        </w:rPr>
        <w:t xml:space="preserve"> </w:t>
      </w:r>
      <w:r w:rsidRPr="004C1F13">
        <w:rPr>
          <w:rFonts w:ascii="Tahoma" w:eastAsia="Frutiger" w:hAnsi="Tahoma" w:cs="Tahoma"/>
          <w:lang w:eastAsia="en-US"/>
        </w:rPr>
        <w:t>ne</w:t>
      </w:r>
      <w:r>
        <w:rPr>
          <w:rFonts w:ascii="Tahoma" w:eastAsia="Frutiger" w:hAnsi="Tahoma" w:cs="Tahoma"/>
          <w:lang w:eastAsia="en-US"/>
        </w:rPr>
        <w:t xml:space="preserve"> </w:t>
      </w:r>
      <w:r w:rsidRPr="004C1F13">
        <w:rPr>
          <w:rFonts w:ascii="Tahoma" w:eastAsia="Frutiger" w:hAnsi="Tahoma" w:cs="Tahoma"/>
          <w:lang w:eastAsia="en-US"/>
        </w:rPr>
        <w:t>pride</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zamudo</w:t>
      </w:r>
      <w:r>
        <w:rPr>
          <w:rFonts w:ascii="Tahoma" w:eastAsia="Frutiger" w:hAnsi="Tahoma" w:cs="Tahoma"/>
          <w:lang w:eastAsia="en-US"/>
        </w:rPr>
        <w:t xml:space="preserve"> </w:t>
      </w:r>
      <w:r w:rsidRPr="004C1F13">
        <w:rPr>
          <w:rFonts w:ascii="Tahoma" w:eastAsia="Frutiger" w:hAnsi="Tahoma" w:cs="Tahoma"/>
          <w:lang w:eastAsia="en-US"/>
        </w:rPr>
        <w:t>pri</w:t>
      </w:r>
      <w:r>
        <w:rPr>
          <w:rFonts w:ascii="Tahoma" w:eastAsia="Frutiger" w:hAnsi="Tahoma" w:cs="Tahoma"/>
          <w:lang w:eastAsia="en-US"/>
        </w:rPr>
        <w:t xml:space="preserve"> </w:t>
      </w:r>
      <w:r w:rsidRPr="004C1F13">
        <w:rPr>
          <w:rFonts w:ascii="Tahoma" w:eastAsia="Frutiger" w:hAnsi="Tahoma" w:cs="Tahoma"/>
          <w:lang w:eastAsia="en-US"/>
        </w:rPr>
        <w:t>plačilu.</w:t>
      </w:r>
    </w:p>
    <w:p w14:paraId="52A0A6F0" w14:textId="77777777" w:rsidR="003D4961" w:rsidRPr="004C1F13" w:rsidRDefault="003D4961" w:rsidP="003D4961">
      <w:pPr>
        <w:keepNext/>
        <w:keepLines/>
        <w:jc w:val="both"/>
        <w:rPr>
          <w:rFonts w:ascii="Tahoma" w:eastAsia="Frutiger" w:hAnsi="Tahoma" w:cs="Tahoma"/>
          <w:lang w:eastAsia="en-US"/>
        </w:rPr>
      </w:pPr>
    </w:p>
    <w:p w14:paraId="78313846"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Naročnik</w:t>
      </w:r>
      <w:r>
        <w:rPr>
          <w:rFonts w:ascii="Tahoma" w:eastAsia="Frutiger" w:hAnsi="Tahoma" w:cs="Tahoma"/>
          <w:lang w:eastAsia="en-US"/>
        </w:rPr>
        <w:t xml:space="preserve"> </w:t>
      </w:r>
      <w:r w:rsidRPr="004C1F13">
        <w:rPr>
          <w:rFonts w:ascii="Tahoma" w:eastAsia="Frutiger" w:hAnsi="Tahoma" w:cs="Tahoma"/>
          <w:lang w:eastAsia="en-US"/>
        </w:rPr>
        <w:t>bo</w:t>
      </w:r>
      <w:r>
        <w:rPr>
          <w:rFonts w:ascii="Tahoma" w:eastAsia="Frutiger" w:hAnsi="Tahoma" w:cs="Tahoma"/>
          <w:lang w:eastAsia="en-US"/>
        </w:rPr>
        <w:t xml:space="preserve"> </w:t>
      </w:r>
      <w:r w:rsidRPr="004C1F13">
        <w:rPr>
          <w:rFonts w:ascii="Tahoma" w:eastAsia="Frutiger" w:hAnsi="Tahoma" w:cs="Tahoma"/>
          <w:lang w:eastAsia="en-US"/>
        </w:rPr>
        <w:t>potrjene</w:t>
      </w:r>
      <w:r>
        <w:rPr>
          <w:rFonts w:ascii="Tahoma" w:eastAsia="Frutiger" w:hAnsi="Tahoma" w:cs="Tahoma"/>
          <w:lang w:eastAsia="en-US"/>
        </w:rPr>
        <w:t xml:space="preserve"> </w:t>
      </w:r>
      <w:r w:rsidRPr="004C1F13">
        <w:rPr>
          <w:rFonts w:ascii="Tahoma" w:eastAsia="Frutiger" w:hAnsi="Tahoma" w:cs="Tahoma"/>
          <w:lang w:eastAsia="en-US"/>
        </w:rPr>
        <w:t>račune</w:t>
      </w:r>
      <w:r>
        <w:rPr>
          <w:rFonts w:ascii="Tahoma" w:eastAsia="Frutiger" w:hAnsi="Tahoma" w:cs="Tahoma"/>
          <w:lang w:eastAsia="en-US"/>
        </w:rPr>
        <w:t xml:space="preserve"> </w:t>
      </w:r>
      <w:r w:rsidRPr="004C1F13">
        <w:rPr>
          <w:rFonts w:ascii="Tahoma" w:eastAsia="Frutiger" w:hAnsi="Tahoma" w:cs="Tahoma"/>
          <w:lang w:eastAsia="en-US"/>
        </w:rPr>
        <w:t>oziroma</w:t>
      </w:r>
      <w:r>
        <w:rPr>
          <w:rFonts w:ascii="Tahoma" w:eastAsia="Frutiger" w:hAnsi="Tahoma" w:cs="Tahoma"/>
          <w:lang w:eastAsia="en-US"/>
        </w:rPr>
        <w:t xml:space="preserve"> </w:t>
      </w:r>
      <w:r w:rsidRPr="004C1F13">
        <w:rPr>
          <w:rFonts w:ascii="Tahoma" w:eastAsia="Frutiger" w:hAnsi="Tahoma" w:cs="Tahoma"/>
          <w:lang w:eastAsia="en-US"/>
        </w:rPr>
        <w:t>situacije</w:t>
      </w:r>
      <w:r>
        <w:rPr>
          <w:rFonts w:ascii="Tahoma" w:eastAsia="Frutiger" w:hAnsi="Tahoma" w:cs="Tahoma"/>
          <w:lang w:eastAsia="en-US"/>
        </w:rPr>
        <w:t xml:space="preserve"> </w:t>
      </w:r>
      <w:r w:rsidRPr="004C1F13">
        <w:rPr>
          <w:rFonts w:ascii="Tahoma" w:eastAsia="Frutiger" w:hAnsi="Tahoma" w:cs="Tahoma"/>
          <w:lang w:eastAsia="en-US"/>
        </w:rPr>
        <w:t>podizvajalcev</w:t>
      </w:r>
      <w:r>
        <w:rPr>
          <w:rFonts w:ascii="Tahoma" w:eastAsia="Frutiger" w:hAnsi="Tahoma" w:cs="Tahoma"/>
          <w:lang w:eastAsia="en-US"/>
        </w:rPr>
        <w:t xml:space="preserve"> </w:t>
      </w:r>
      <w:r w:rsidRPr="004C1F13">
        <w:rPr>
          <w:rFonts w:ascii="Tahoma" w:eastAsia="Frutiger" w:hAnsi="Tahoma" w:cs="Tahoma"/>
          <w:lang w:eastAsia="en-US"/>
        </w:rPr>
        <w:t>poravnal</w:t>
      </w:r>
      <w:r>
        <w:rPr>
          <w:rFonts w:ascii="Tahoma" w:eastAsia="Frutiger" w:hAnsi="Tahoma" w:cs="Tahoma"/>
          <w:lang w:eastAsia="en-US"/>
        </w:rPr>
        <w:t xml:space="preserve"> </w:t>
      </w:r>
      <w:r w:rsidRPr="004C1F13">
        <w:rPr>
          <w:rFonts w:ascii="Tahoma" w:eastAsia="Frutiger" w:hAnsi="Tahoma" w:cs="Tahoma"/>
          <w:lang w:eastAsia="en-US"/>
        </w:rPr>
        <w:t>neposredno</w:t>
      </w:r>
      <w:r>
        <w:rPr>
          <w:rFonts w:ascii="Tahoma" w:eastAsia="Frutiger" w:hAnsi="Tahoma" w:cs="Tahoma"/>
          <w:lang w:eastAsia="en-US"/>
        </w:rPr>
        <w:t xml:space="preserve"> </w:t>
      </w:r>
      <w:r w:rsidRPr="004C1F13">
        <w:rPr>
          <w:rFonts w:ascii="Tahoma" w:eastAsia="Frutiger" w:hAnsi="Tahoma" w:cs="Tahoma"/>
          <w:lang w:eastAsia="en-US"/>
        </w:rPr>
        <w:t>podizvajalcem</w:t>
      </w:r>
      <w:r>
        <w:rPr>
          <w:rFonts w:ascii="Tahoma" w:eastAsia="Frutiger" w:hAnsi="Tahoma" w:cs="Tahoma"/>
          <w:lang w:eastAsia="en-US"/>
        </w:rPr>
        <w:t xml:space="preserve"> </w:t>
      </w:r>
      <w:r w:rsidRPr="004C1F13">
        <w:rPr>
          <w:rFonts w:ascii="Tahoma" w:eastAsia="Frutiger" w:hAnsi="Tahoma" w:cs="Tahoma"/>
          <w:lang w:eastAsia="en-US"/>
        </w:rPr>
        <w:t>na</w:t>
      </w:r>
      <w:r>
        <w:rPr>
          <w:rFonts w:ascii="Tahoma" w:eastAsia="Frutiger" w:hAnsi="Tahoma" w:cs="Tahoma"/>
          <w:lang w:eastAsia="en-US"/>
        </w:rPr>
        <w:t xml:space="preserve"> </w:t>
      </w:r>
      <w:r w:rsidRPr="004C1F13">
        <w:rPr>
          <w:rFonts w:ascii="Tahoma" w:eastAsia="Frutiger" w:hAnsi="Tahoma" w:cs="Tahoma"/>
          <w:lang w:eastAsia="en-US"/>
        </w:rPr>
        <w:t>način</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roku,</w:t>
      </w:r>
      <w:r>
        <w:rPr>
          <w:rFonts w:ascii="Tahoma" w:eastAsia="Frutiger" w:hAnsi="Tahoma" w:cs="Tahoma"/>
          <w:lang w:eastAsia="en-US"/>
        </w:rPr>
        <w:t xml:space="preserve"> </w:t>
      </w:r>
      <w:r w:rsidRPr="004C1F13">
        <w:rPr>
          <w:rFonts w:ascii="Tahoma" w:eastAsia="Frutiger" w:hAnsi="Tahoma" w:cs="Tahoma"/>
          <w:lang w:eastAsia="en-US"/>
        </w:rPr>
        <w:t>kot</w:t>
      </w:r>
      <w:r>
        <w:rPr>
          <w:rFonts w:ascii="Tahoma" w:eastAsia="Frutiger" w:hAnsi="Tahoma" w:cs="Tahoma"/>
          <w:lang w:eastAsia="en-US"/>
        </w:rPr>
        <w:t xml:space="preserve"> </w:t>
      </w:r>
      <w:r w:rsidRPr="004C1F13">
        <w:rPr>
          <w:rFonts w:ascii="Tahoma" w:eastAsia="Frutiger" w:hAnsi="Tahoma" w:cs="Tahoma"/>
          <w:lang w:eastAsia="en-US"/>
        </w:rPr>
        <w:t>je</w:t>
      </w:r>
      <w:r>
        <w:rPr>
          <w:rFonts w:ascii="Tahoma" w:eastAsia="Frutiger" w:hAnsi="Tahoma" w:cs="Tahoma"/>
          <w:lang w:eastAsia="en-US"/>
        </w:rPr>
        <w:t xml:space="preserve"> </w:t>
      </w:r>
      <w:r w:rsidRPr="004C1F13">
        <w:rPr>
          <w:rFonts w:ascii="Tahoma" w:eastAsia="Frutiger" w:hAnsi="Tahoma" w:cs="Tahoma"/>
          <w:lang w:eastAsia="en-US"/>
        </w:rPr>
        <w:t>dogovorjeno</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plačilo</w:t>
      </w:r>
      <w:r>
        <w:rPr>
          <w:rFonts w:ascii="Tahoma" w:eastAsia="Frutiger" w:hAnsi="Tahoma" w:cs="Tahoma"/>
          <w:lang w:eastAsia="en-US"/>
        </w:rPr>
        <w:t xml:space="preserve"> </w:t>
      </w:r>
      <w:r w:rsidRPr="004C1F13">
        <w:rPr>
          <w:rFonts w:ascii="Tahoma" w:eastAsia="Frutiger" w:hAnsi="Tahoma" w:cs="Tahoma"/>
          <w:lang w:eastAsia="en-US"/>
        </w:rPr>
        <w:t>izvajalcu.</w:t>
      </w:r>
    </w:p>
    <w:p w14:paraId="1348D5A3" w14:textId="77777777" w:rsidR="003D4961" w:rsidRDefault="003D4961" w:rsidP="003D4961">
      <w:pPr>
        <w:keepNext/>
        <w:keepLines/>
        <w:rPr>
          <w:rFonts w:ascii="Tahoma" w:eastAsia="Frutiger" w:hAnsi="Tahoma" w:cs="Tahoma"/>
          <w:b/>
          <w:bCs/>
          <w:lang w:eastAsia="en-US"/>
        </w:rPr>
      </w:pPr>
    </w:p>
    <w:p w14:paraId="6C387999" w14:textId="77777777" w:rsidR="003D4961" w:rsidRPr="004C1F13" w:rsidRDefault="003D4961" w:rsidP="003D4961">
      <w:pPr>
        <w:keepNext/>
        <w:keepLines/>
        <w:jc w:val="center"/>
        <w:rPr>
          <w:rFonts w:ascii="Tahoma" w:eastAsia="Frutiger" w:hAnsi="Tahoma" w:cs="Tahoma"/>
          <w:b/>
          <w:bCs/>
          <w:lang w:eastAsia="en-US"/>
        </w:rPr>
      </w:pPr>
      <w:r w:rsidRPr="004C1F13">
        <w:rPr>
          <w:rFonts w:ascii="Tahoma" w:eastAsia="Frutiger" w:hAnsi="Tahoma" w:cs="Tahoma"/>
          <w:b/>
          <w:bCs/>
          <w:lang w:eastAsia="en-US"/>
        </w:rPr>
        <w:t>/se</w:t>
      </w:r>
      <w:r>
        <w:rPr>
          <w:rFonts w:ascii="Tahoma" w:eastAsia="Frutiger" w:hAnsi="Tahoma" w:cs="Tahoma"/>
          <w:b/>
          <w:bCs/>
          <w:lang w:eastAsia="en-US"/>
        </w:rPr>
        <w:t xml:space="preserve"> </w:t>
      </w:r>
      <w:r w:rsidRPr="004C1F13">
        <w:rPr>
          <w:rFonts w:ascii="Tahoma" w:eastAsia="Frutiger" w:hAnsi="Tahoma" w:cs="Tahoma"/>
          <w:b/>
          <w:bCs/>
          <w:lang w:eastAsia="en-US"/>
        </w:rPr>
        <w:t>upošteva</w:t>
      </w:r>
      <w:r>
        <w:rPr>
          <w:rFonts w:ascii="Tahoma" w:eastAsia="Frutiger" w:hAnsi="Tahoma" w:cs="Tahoma"/>
          <w:b/>
          <w:bCs/>
          <w:lang w:eastAsia="en-US"/>
        </w:rPr>
        <w:t xml:space="preserve"> </w:t>
      </w:r>
      <w:r w:rsidRPr="004C1F13">
        <w:rPr>
          <w:rFonts w:ascii="Tahoma" w:eastAsia="Frutiger" w:hAnsi="Tahoma" w:cs="Tahoma"/>
          <w:b/>
          <w:bCs/>
          <w:lang w:eastAsia="en-US"/>
        </w:rPr>
        <w:t>v</w:t>
      </w:r>
      <w:r>
        <w:rPr>
          <w:rFonts w:ascii="Tahoma" w:eastAsia="Frutiger" w:hAnsi="Tahoma" w:cs="Tahoma"/>
          <w:b/>
          <w:bCs/>
          <w:lang w:eastAsia="en-US"/>
        </w:rPr>
        <w:t xml:space="preserve"> </w:t>
      </w:r>
      <w:r w:rsidRPr="004C1F13">
        <w:rPr>
          <w:rFonts w:ascii="Tahoma" w:eastAsia="Frutiger" w:hAnsi="Tahoma" w:cs="Tahoma"/>
          <w:b/>
          <w:bCs/>
          <w:lang w:eastAsia="en-US"/>
        </w:rPr>
        <w:t>primeru,</w:t>
      </w:r>
      <w:r>
        <w:rPr>
          <w:rFonts w:ascii="Tahoma" w:eastAsia="Frutiger" w:hAnsi="Tahoma" w:cs="Tahoma"/>
          <w:b/>
          <w:bCs/>
          <w:lang w:eastAsia="en-US"/>
        </w:rPr>
        <w:t xml:space="preserve"> </w:t>
      </w:r>
      <w:r w:rsidRPr="004C1F13">
        <w:rPr>
          <w:rFonts w:ascii="Tahoma" w:eastAsia="Frutiger" w:hAnsi="Tahoma" w:cs="Tahoma"/>
          <w:b/>
          <w:bCs/>
          <w:lang w:eastAsia="en-US"/>
        </w:rPr>
        <w:t>da</w:t>
      </w:r>
      <w:r>
        <w:rPr>
          <w:rFonts w:ascii="Tahoma" w:eastAsia="Frutiger" w:hAnsi="Tahoma" w:cs="Tahoma"/>
          <w:b/>
          <w:bCs/>
          <w:lang w:eastAsia="en-US"/>
        </w:rPr>
        <w:t xml:space="preserve"> </w:t>
      </w:r>
      <w:r w:rsidRPr="004C1F13">
        <w:rPr>
          <w:rFonts w:ascii="Tahoma" w:eastAsia="Frutiger" w:hAnsi="Tahoma" w:cs="Tahoma"/>
          <w:b/>
          <w:bCs/>
          <w:lang w:eastAsia="en-US"/>
        </w:rPr>
        <w:t>izvajalec</w:t>
      </w:r>
      <w:r>
        <w:rPr>
          <w:rFonts w:ascii="Tahoma" w:eastAsia="Frutiger" w:hAnsi="Tahoma" w:cs="Tahoma"/>
          <w:b/>
          <w:bCs/>
          <w:lang w:eastAsia="en-US"/>
        </w:rPr>
        <w:t xml:space="preserve"> </w:t>
      </w:r>
      <w:r w:rsidRPr="004C1F13">
        <w:rPr>
          <w:rFonts w:ascii="Tahoma" w:eastAsia="Frutiger" w:hAnsi="Tahoma" w:cs="Tahoma"/>
          <w:b/>
          <w:bCs/>
          <w:lang w:eastAsia="en-US"/>
        </w:rPr>
        <w:t>ne</w:t>
      </w:r>
      <w:r>
        <w:rPr>
          <w:rFonts w:ascii="Tahoma" w:eastAsia="Frutiger" w:hAnsi="Tahoma" w:cs="Tahoma"/>
          <w:b/>
          <w:bCs/>
          <w:lang w:eastAsia="en-US"/>
        </w:rPr>
        <w:t xml:space="preserve"> </w:t>
      </w:r>
      <w:r w:rsidRPr="004C1F13">
        <w:rPr>
          <w:rFonts w:ascii="Tahoma" w:eastAsia="Frutiger" w:hAnsi="Tahoma" w:cs="Tahoma"/>
          <w:b/>
          <w:bCs/>
          <w:lang w:eastAsia="en-US"/>
        </w:rPr>
        <w:t>nastopa</w:t>
      </w:r>
      <w:r>
        <w:rPr>
          <w:rFonts w:ascii="Tahoma" w:eastAsia="Frutiger" w:hAnsi="Tahoma" w:cs="Tahoma"/>
          <w:b/>
          <w:bCs/>
          <w:lang w:eastAsia="en-US"/>
        </w:rPr>
        <w:t xml:space="preserve"> </w:t>
      </w:r>
      <w:r w:rsidRPr="004C1F13">
        <w:rPr>
          <w:rFonts w:ascii="Tahoma" w:eastAsia="Frutiger" w:hAnsi="Tahoma" w:cs="Tahoma"/>
          <w:b/>
          <w:bCs/>
          <w:lang w:eastAsia="en-US"/>
        </w:rPr>
        <w:t>s</w:t>
      </w:r>
      <w:r>
        <w:rPr>
          <w:rFonts w:ascii="Tahoma" w:eastAsia="Frutiger" w:hAnsi="Tahoma" w:cs="Tahoma"/>
          <w:b/>
          <w:bCs/>
          <w:lang w:eastAsia="en-US"/>
        </w:rPr>
        <w:t xml:space="preserve"> </w:t>
      </w:r>
      <w:r w:rsidRPr="004C1F13">
        <w:rPr>
          <w:rFonts w:ascii="Tahoma" w:eastAsia="Frutiger" w:hAnsi="Tahoma" w:cs="Tahoma"/>
          <w:b/>
          <w:bCs/>
          <w:lang w:eastAsia="en-US"/>
        </w:rPr>
        <w:t>podizvajalcem/</w:t>
      </w:r>
    </w:p>
    <w:p w14:paraId="4D9DC2F0" w14:textId="77777777" w:rsidR="003D4961" w:rsidRDefault="003D4961" w:rsidP="003D4961">
      <w:pPr>
        <w:keepNext/>
        <w:keepLines/>
        <w:jc w:val="both"/>
        <w:rPr>
          <w:rFonts w:ascii="Tahoma" w:eastAsia="Frutiger" w:hAnsi="Tahoma" w:cs="Tahoma"/>
          <w:lang w:eastAsia="en-US"/>
        </w:rPr>
      </w:pPr>
    </w:p>
    <w:p w14:paraId="384C61CE" w14:textId="77777777" w:rsidR="003D4961"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Izvajalec</w:t>
      </w:r>
      <w:r>
        <w:rPr>
          <w:rFonts w:ascii="Tahoma" w:eastAsia="Frutiger" w:hAnsi="Tahoma" w:cs="Tahoma"/>
          <w:lang w:eastAsia="en-US"/>
        </w:rPr>
        <w:t xml:space="preserve"> </w:t>
      </w:r>
      <w:r w:rsidRPr="004C1F13">
        <w:rPr>
          <w:rFonts w:ascii="Tahoma" w:eastAsia="Frutiger" w:hAnsi="Tahoma" w:cs="Tahoma"/>
          <w:lang w:eastAsia="en-US"/>
        </w:rPr>
        <w:t>ob</w:t>
      </w:r>
      <w:r>
        <w:rPr>
          <w:rFonts w:ascii="Tahoma" w:eastAsia="Frutiger" w:hAnsi="Tahoma" w:cs="Tahoma"/>
          <w:lang w:eastAsia="en-US"/>
        </w:rPr>
        <w:t xml:space="preserve"> </w:t>
      </w:r>
      <w:r w:rsidRPr="004C1F13">
        <w:rPr>
          <w:rFonts w:ascii="Tahoma" w:eastAsia="Frutiger" w:hAnsi="Tahoma" w:cs="Tahoma"/>
          <w:lang w:eastAsia="en-US"/>
        </w:rPr>
        <w:t>predložitvi</w:t>
      </w:r>
      <w:r>
        <w:rPr>
          <w:rFonts w:ascii="Tahoma" w:eastAsia="Frutiger" w:hAnsi="Tahoma" w:cs="Tahoma"/>
          <w:lang w:eastAsia="en-US"/>
        </w:rPr>
        <w:t xml:space="preserve"> </w:t>
      </w:r>
      <w:r w:rsidRPr="004C1F13">
        <w:rPr>
          <w:rFonts w:ascii="Tahoma" w:eastAsia="Frutiger" w:hAnsi="Tahoma" w:cs="Tahoma"/>
          <w:lang w:eastAsia="en-US"/>
        </w:rPr>
        <w:t>ponudbe</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ob</w:t>
      </w:r>
      <w:r>
        <w:rPr>
          <w:rFonts w:ascii="Tahoma" w:eastAsia="Frutiger" w:hAnsi="Tahoma" w:cs="Tahoma"/>
          <w:lang w:eastAsia="en-US"/>
        </w:rPr>
        <w:t xml:space="preserve"> </w:t>
      </w:r>
      <w:r w:rsidRPr="004C1F13">
        <w:rPr>
          <w:rFonts w:ascii="Tahoma" w:eastAsia="Frutiger" w:hAnsi="Tahoma" w:cs="Tahoma"/>
          <w:lang w:eastAsia="en-US"/>
        </w:rPr>
        <w:t>sklenitvi</w:t>
      </w:r>
      <w:r>
        <w:rPr>
          <w:rFonts w:ascii="Tahoma" w:eastAsia="Frutiger" w:hAnsi="Tahoma" w:cs="Tahoma"/>
          <w:lang w:eastAsia="en-US"/>
        </w:rPr>
        <w:t xml:space="preserve"> </w:t>
      </w:r>
      <w:r w:rsidRPr="004C1F13">
        <w:rPr>
          <w:rFonts w:ascii="Tahoma" w:eastAsia="Frutiger" w:hAnsi="Tahoma" w:cs="Tahoma"/>
          <w:lang w:eastAsia="en-US"/>
        </w:rPr>
        <w:t>te</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nima</w:t>
      </w:r>
      <w:r>
        <w:rPr>
          <w:rFonts w:ascii="Tahoma" w:eastAsia="Frutiger" w:hAnsi="Tahoma" w:cs="Tahoma"/>
          <w:lang w:eastAsia="en-US"/>
        </w:rPr>
        <w:t xml:space="preserve"> </w:t>
      </w:r>
      <w:r w:rsidRPr="004C1F13">
        <w:rPr>
          <w:rFonts w:ascii="Tahoma" w:eastAsia="Frutiger" w:hAnsi="Tahoma" w:cs="Tahoma"/>
          <w:lang w:eastAsia="en-US"/>
        </w:rPr>
        <w:t>prijavljenih</w:t>
      </w:r>
      <w:r>
        <w:rPr>
          <w:rFonts w:ascii="Tahoma" w:eastAsia="Frutiger" w:hAnsi="Tahoma" w:cs="Tahoma"/>
          <w:lang w:eastAsia="en-US"/>
        </w:rPr>
        <w:t xml:space="preserve"> </w:t>
      </w:r>
      <w:r w:rsidRPr="004C1F13">
        <w:rPr>
          <w:rFonts w:ascii="Tahoma" w:eastAsia="Frutiger" w:hAnsi="Tahoma" w:cs="Tahoma"/>
          <w:lang w:eastAsia="en-US"/>
        </w:rPr>
        <w:t>podizvajalcev</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izvedbo</w:t>
      </w:r>
      <w:r>
        <w:rPr>
          <w:rFonts w:ascii="Tahoma" w:eastAsia="Frutiger" w:hAnsi="Tahoma" w:cs="Tahoma"/>
          <w:lang w:eastAsia="en-US"/>
        </w:rPr>
        <w:t xml:space="preserve"> </w:t>
      </w:r>
      <w:r w:rsidRPr="004C1F13">
        <w:rPr>
          <w:rFonts w:ascii="Tahoma" w:eastAsia="Frutiger" w:hAnsi="Tahoma" w:cs="Tahoma"/>
          <w:lang w:eastAsia="en-US"/>
        </w:rPr>
        <w:t>predmeta</w:t>
      </w:r>
      <w:r>
        <w:rPr>
          <w:rFonts w:ascii="Tahoma" w:eastAsia="Frutiger" w:hAnsi="Tahoma" w:cs="Tahoma"/>
          <w:lang w:eastAsia="en-US"/>
        </w:rPr>
        <w:t xml:space="preserve"> </w:t>
      </w:r>
      <w:r w:rsidRPr="004C1F13">
        <w:rPr>
          <w:rFonts w:ascii="Tahoma" w:eastAsia="Frutiger" w:hAnsi="Tahoma" w:cs="Tahoma"/>
          <w:lang w:eastAsia="en-US"/>
        </w:rPr>
        <w:t>pogodbe.</w:t>
      </w:r>
    </w:p>
    <w:p w14:paraId="6550F5E6" w14:textId="77777777" w:rsidR="003D4961" w:rsidRPr="004C1F13" w:rsidRDefault="003D4961" w:rsidP="003D4961">
      <w:pPr>
        <w:keepNext/>
        <w:keepLines/>
        <w:jc w:val="both"/>
        <w:rPr>
          <w:rFonts w:ascii="Tahoma" w:eastAsia="Frutiger" w:hAnsi="Tahoma" w:cs="Tahoma"/>
          <w:lang w:eastAsia="en-US"/>
        </w:rPr>
      </w:pPr>
    </w:p>
    <w:p w14:paraId="6DF65F21" w14:textId="77777777" w:rsidR="003D4961"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kolikor</w:t>
      </w:r>
      <w:r>
        <w:rPr>
          <w:rFonts w:ascii="Tahoma" w:eastAsia="Frutiger" w:hAnsi="Tahoma" w:cs="Tahoma"/>
          <w:lang w:eastAsia="en-US"/>
        </w:rPr>
        <w:t xml:space="preserve"> </w:t>
      </w:r>
      <w:r w:rsidRPr="004C1F13">
        <w:rPr>
          <w:rFonts w:ascii="Tahoma" w:eastAsia="Frutiger" w:hAnsi="Tahoma" w:cs="Tahoma"/>
          <w:lang w:eastAsia="en-US"/>
        </w:rPr>
        <w:t>bo</w:t>
      </w:r>
      <w:r>
        <w:rPr>
          <w:rFonts w:ascii="Tahoma" w:eastAsia="Frutiger" w:hAnsi="Tahoma" w:cs="Tahoma"/>
          <w:lang w:eastAsia="en-US"/>
        </w:rPr>
        <w:t xml:space="preserve"> </w:t>
      </w:r>
      <w:r w:rsidRPr="004C1F13">
        <w:rPr>
          <w:rFonts w:ascii="Tahoma" w:eastAsia="Frutiger" w:hAnsi="Tahoma" w:cs="Tahoma"/>
          <w:lang w:eastAsia="en-US"/>
        </w:rPr>
        <w:t>izvajalec</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izvedbo</w:t>
      </w:r>
      <w:r>
        <w:rPr>
          <w:rFonts w:ascii="Tahoma" w:eastAsia="Frutiger" w:hAnsi="Tahoma" w:cs="Tahoma"/>
          <w:lang w:eastAsia="en-US"/>
        </w:rPr>
        <w:t xml:space="preserve"> </w:t>
      </w:r>
      <w:r w:rsidRPr="004C1F13">
        <w:rPr>
          <w:rFonts w:ascii="Tahoma" w:eastAsia="Frutiger" w:hAnsi="Tahoma" w:cs="Tahoma"/>
          <w:lang w:eastAsia="en-US"/>
        </w:rPr>
        <w:t>predmeta</w:t>
      </w:r>
      <w:r>
        <w:rPr>
          <w:rFonts w:ascii="Tahoma" w:eastAsia="Frutiger" w:hAnsi="Tahoma" w:cs="Tahoma"/>
          <w:lang w:eastAsia="en-US"/>
        </w:rPr>
        <w:t xml:space="preserve"> </w:t>
      </w:r>
      <w:r w:rsidRPr="004C1F13">
        <w:rPr>
          <w:rFonts w:ascii="Tahoma" w:eastAsia="Frutiger" w:hAnsi="Tahoma" w:cs="Tahoma"/>
          <w:lang w:eastAsia="en-US"/>
        </w:rPr>
        <w:t>te</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naknadno</w:t>
      </w:r>
      <w:r>
        <w:rPr>
          <w:rFonts w:ascii="Tahoma" w:eastAsia="Frutiger" w:hAnsi="Tahoma" w:cs="Tahoma"/>
          <w:lang w:eastAsia="en-US"/>
        </w:rPr>
        <w:t xml:space="preserve"> </w:t>
      </w:r>
      <w:r w:rsidRPr="004C1F13">
        <w:rPr>
          <w:rFonts w:ascii="Tahoma" w:eastAsia="Frutiger" w:hAnsi="Tahoma" w:cs="Tahoma"/>
          <w:lang w:eastAsia="en-US"/>
        </w:rPr>
        <w:t>vključil</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zamenjal</w:t>
      </w:r>
      <w:r>
        <w:rPr>
          <w:rFonts w:ascii="Tahoma" w:eastAsia="Frutiger" w:hAnsi="Tahoma" w:cs="Tahoma"/>
          <w:lang w:eastAsia="en-US"/>
        </w:rPr>
        <w:t xml:space="preserve"> </w:t>
      </w:r>
      <w:r w:rsidRPr="004C1F13">
        <w:rPr>
          <w:rFonts w:ascii="Tahoma" w:eastAsia="Frutiger" w:hAnsi="Tahoma" w:cs="Tahoma"/>
          <w:lang w:eastAsia="en-US"/>
        </w:rPr>
        <w:t>podizvajalca,</w:t>
      </w:r>
      <w:r>
        <w:rPr>
          <w:rFonts w:ascii="Tahoma" w:eastAsia="Frutiger" w:hAnsi="Tahoma" w:cs="Tahoma"/>
          <w:lang w:eastAsia="en-US"/>
        </w:rPr>
        <w:t xml:space="preserve"> </w:t>
      </w:r>
      <w:r w:rsidRPr="004C1F13">
        <w:rPr>
          <w:rFonts w:ascii="Tahoma" w:eastAsia="Frutiger" w:hAnsi="Tahoma" w:cs="Tahoma"/>
          <w:lang w:eastAsia="en-US"/>
        </w:rPr>
        <w:t>bo</w:t>
      </w:r>
      <w:r>
        <w:rPr>
          <w:rFonts w:ascii="Tahoma" w:eastAsia="Frutiger" w:hAnsi="Tahoma" w:cs="Tahoma"/>
          <w:lang w:eastAsia="en-US"/>
        </w:rPr>
        <w:t xml:space="preserve"> </w:t>
      </w:r>
      <w:r w:rsidRPr="004C1F13">
        <w:rPr>
          <w:rFonts w:ascii="Tahoma" w:eastAsia="Frutiger" w:hAnsi="Tahoma" w:cs="Tahoma"/>
          <w:lang w:eastAsia="en-US"/>
        </w:rPr>
        <w:t>moral</w:t>
      </w:r>
      <w:r>
        <w:rPr>
          <w:rFonts w:ascii="Tahoma" w:eastAsia="Frutiger" w:hAnsi="Tahoma" w:cs="Tahoma"/>
          <w:lang w:eastAsia="en-US"/>
        </w:rPr>
        <w:t xml:space="preserve"> </w:t>
      </w:r>
      <w:r w:rsidRPr="004C1F13">
        <w:rPr>
          <w:rFonts w:ascii="Tahoma" w:eastAsia="Frutiger" w:hAnsi="Tahoma" w:cs="Tahoma"/>
          <w:lang w:eastAsia="en-US"/>
        </w:rPr>
        <w:t>upoštevati</w:t>
      </w:r>
      <w:r>
        <w:rPr>
          <w:rFonts w:ascii="Tahoma" w:eastAsia="Frutiger" w:hAnsi="Tahoma" w:cs="Tahoma"/>
          <w:lang w:eastAsia="en-US"/>
        </w:rPr>
        <w:t xml:space="preserve"> </w:t>
      </w:r>
      <w:r w:rsidRPr="004C1F13">
        <w:rPr>
          <w:rFonts w:ascii="Tahoma" w:eastAsia="Frutiger" w:hAnsi="Tahoma" w:cs="Tahoma"/>
          <w:lang w:eastAsia="en-US"/>
        </w:rPr>
        <w:t>določila</w:t>
      </w:r>
      <w:r>
        <w:rPr>
          <w:rFonts w:ascii="Tahoma" w:eastAsia="Frutiger" w:hAnsi="Tahoma" w:cs="Tahoma"/>
          <w:lang w:eastAsia="en-US"/>
        </w:rPr>
        <w:t xml:space="preserve"> </w:t>
      </w:r>
      <w:r w:rsidRPr="004C1F13">
        <w:rPr>
          <w:rFonts w:ascii="Tahoma" w:eastAsia="Frutiger" w:hAnsi="Tahoma" w:cs="Tahoma"/>
          <w:lang w:eastAsia="en-US"/>
        </w:rPr>
        <w:t>94.</w:t>
      </w:r>
      <w:r>
        <w:rPr>
          <w:rFonts w:ascii="Tahoma" w:eastAsia="Frutiger" w:hAnsi="Tahoma" w:cs="Tahoma"/>
          <w:lang w:eastAsia="en-US"/>
        </w:rPr>
        <w:t xml:space="preserve"> </w:t>
      </w:r>
      <w:r w:rsidRPr="004C1F13">
        <w:rPr>
          <w:rFonts w:ascii="Tahoma" w:eastAsia="Frutiger" w:hAnsi="Tahoma" w:cs="Tahoma"/>
          <w:lang w:eastAsia="en-US"/>
        </w:rPr>
        <w:t>člena</w:t>
      </w:r>
      <w:r>
        <w:rPr>
          <w:rFonts w:ascii="Tahoma" w:eastAsia="Frutiger" w:hAnsi="Tahoma" w:cs="Tahoma"/>
          <w:lang w:eastAsia="en-US"/>
        </w:rPr>
        <w:t xml:space="preserve"> </w:t>
      </w:r>
      <w:r w:rsidRPr="004C1F13">
        <w:rPr>
          <w:rFonts w:ascii="Tahoma" w:eastAsia="Frutiger" w:hAnsi="Tahoma" w:cs="Tahoma"/>
          <w:lang w:eastAsia="en-US"/>
        </w:rPr>
        <w:t>ZJN-3.</w:t>
      </w:r>
      <w:r>
        <w:rPr>
          <w:rFonts w:ascii="Tahoma" w:eastAsia="Frutiger" w:hAnsi="Tahoma" w:cs="Tahoma"/>
          <w:lang w:eastAsia="en-US"/>
        </w:rPr>
        <w:t xml:space="preserve"> </w:t>
      </w:r>
      <w:r w:rsidRPr="004C1F13">
        <w:rPr>
          <w:rFonts w:ascii="Tahoma" w:eastAsia="Frutiger" w:hAnsi="Tahoma" w:cs="Tahoma"/>
          <w:lang w:eastAsia="en-US"/>
        </w:rPr>
        <w:t>Vključeni</w:t>
      </w:r>
      <w:r>
        <w:rPr>
          <w:rFonts w:ascii="Tahoma" w:eastAsia="Frutiger" w:hAnsi="Tahoma" w:cs="Tahoma"/>
          <w:lang w:eastAsia="en-US"/>
        </w:rPr>
        <w:t xml:space="preserve"> </w:t>
      </w:r>
      <w:r w:rsidRPr="004C1F13">
        <w:rPr>
          <w:rFonts w:ascii="Tahoma" w:eastAsia="Frutiger" w:hAnsi="Tahoma" w:cs="Tahoma"/>
          <w:lang w:eastAsia="en-US"/>
        </w:rPr>
        <w:t>oz.</w:t>
      </w:r>
      <w:r>
        <w:rPr>
          <w:rFonts w:ascii="Tahoma" w:eastAsia="Frutiger" w:hAnsi="Tahoma" w:cs="Tahoma"/>
          <w:lang w:eastAsia="en-US"/>
        </w:rPr>
        <w:t xml:space="preserve"> </w:t>
      </w:r>
      <w:r w:rsidRPr="004C1F13">
        <w:rPr>
          <w:rFonts w:ascii="Tahoma" w:eastAsia="Frutiger" w:hAnsi="Tahoma" w:cs="Tahoma"/>
          <w:lang w:eastAsia="en-US"/>
        </w:rPr>
        <w:t>zamenjani</w:t>
      </w:r>
      <w:r>
        <w:rPr>
          <w:rFonts w:ascii="Tahoma" w:eastAsia="Frutiger" w:hAnsi="Tahoma" w:cs="Tahoma"/>
          <w:lang w:eastAsia="en-US"/>
        </w:rPr>
        <w:t xml:space="preserve"> </w:t>
      </w:r>
      <w:r w:rsidRPr="004C1F13">
        <w:rPr>
          <w:rFonts w:ascii="Tahoma" w:eastAsia="Frutiger" w:hAnsi="Tahoma" w:cs="Tahoma"/>
          <w:lang w:eastAsia="en-US"/>
        </w:rPr>
        <w:t>podizvajalec</w:t>
      </w:r>
      <w:r>
        <w:rPr>
          <w:rFonts w:ascii="Tahoma" w:eastAsia="Frutiger" w:hAnsi="Tahoma" w:cs="Tahoma"/>
          <w:lang w:eastAsia="en-US"/>
        </w:rPr>
        <w:t xml:space="preserve"> </w:t>
      </w:r>
      <w:r w:rsidRPr="004C1F13">
        <w:rPr>
          <w:rFonts w:ascii="Tahoma" w:eastAsia="Frutiger" w:hAnsi="Tahoma" w:cs="Tahoma"/>
          <w:lang w:eastAsia="en-US"/>
        </w:rPr>
        <w:t>bo</w:t>
      </w:r>
      <w:r>
        <w:rPr>
          <w:rFonts w:ascii="Tahoma" w:eastAsia="Frutiger" w:hAnsi="Tahoma" w:cs="Tahoma"/>
          <w:lang w:eastAsia="en-US"/>
        </w:rPr>
        <w:t xml:space="preserve"> </w:t>
      </w:r>
      <w:r w:rsidRPr="004C1F13">
        <w:rPr>
          <w:rFonts w:ascii="Tahoma" w:eastAsia="Frutiger" w:hAnsi="Tahoma" w:cs="Tahoma"/>
          <w:lang w:eastAsia="en-US"/>
        </w:rPr>
        <w:t>moral</w:t>
      </w:r>
      <w:r>
        <w:rPr>
          <w:rFonts w:ascii="Tahoma" w:eastAsia="Frutiger" w:hAnsi="Tahoma" w:cs="Tahoma"/>
          <w:lang w:eastAsia="en-US"/>
        </w:rPr>
        <w:t xml:space="preserve"> </w:t>
      </w:r>
      <w:r w:rsidRPr="004C1F13">
        <w:rPr>
          <w:rFonts w:ascii="Tahoma" w:eastAsia="Frutiger" w:hAnsi="Tahoma" w:cs="Tahoma"/>
          <w:lang w:eastAsia="en-US"/>
        </w:rPr>
        <w:t>izpolnjevati</w:t>
      </w:r>
      <w:r>
        <w:rPr>
          <w:rFonts w:ascii="Tahoma" w:eastAsia="Frutiger" w:hAnsi="Tahoma" w:cs="Tahoma"/>
          <w:lang w:eastAsia="en-US"/>
        </w:rPr>
        <w:t xml:space="preserve"> </w:t>
      </w:r>
      <w:r w:rsidRPr="004C1F13">
        <w:rPr>
          <w:rFonts w:ascii="Tahoma" w:eastAsia="Frutiger" w:hAnsi="Tahoma" w:cs="Tahoma"/>
          <w:lang w:eastAsia="en-US"/>
        </w:rPr>
        <w:t>vse</w:t>
      </w:r>
      <w:r>
        <w:rPr>
          <w:rFonts w:ascii="Tahoma" w:eastAsia="Frutiger" w:hAnsi="Tahoma" w:cs="Tahoma"/>
          <w:lang w:eastAsia="en-US"/>
        </w:rPr>
        <w:t xml:space="preserve"> </w:t>
      </w:r>
      <w:r w:rsidRPr="004C1F13">
        <w:rPr>
          <w:rFonts w:ascii="Tahoma" w:eastAsia="Frutiger" w:hAnsi="Tahoma" w:cs="Tahoma"/>
          <w:lang w:eastAsia="en-US"/>
        </w:rPr>
        <w:t>pogoje</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ostale</w:t>
      </w:r>
      <w:r>
        <w:rPr>
          <w:rFonts w:ascii="Tahoma" w:eastAsia="Frutiger" w:hAnsi="Tahoma" w:cs="Tahoma"/>
          <w:lang w:eastAsia="en-US"/>
        </w:rPr>
        <w:t xml:space="preserve"> </w:t>
      </w:r>
      <w:r w:rsidRPr="004C1F13">
        <w:rPr>
          <w:rFonts w:ascii="Tahoma" w:eastAsia="Frutiger" w:hAnsi="Tahoma" w:cs="Tahoma"/>
          <w:lang w:eastAsia="en-US"/>
        </w:rPr>
        <w:t>zahteve</w:t>
      </w:r>
      <w:r>
        <w:rPr>
          <w:rFonts w:ascii="Tahoma" w:eastAsia="Frutiger" w:hAnsi="Tahoma" w:cs="Tahoma"/>
          <w:lang w:eastAsia="en-US"/>
        </w:rPr>
        <w:t xml:space="preserve"> </w:t>
      </w:r>
      <w:r w:rsidRPr="004C1F13">
        <w:rPr>
          <w:rFonts w:ascii="Tahoma" w:eastAsia="Frutiger" w:hAnsi="Tahoma" w:cs="Tahoma"/>
          <w:lang w:eastAsia="en-US"/>
        </w:rPr>
        <w:t>naročnika</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zvezi</w:t>
      </w:r>
      <w:r>
        <w:rPr>
          <w:rFonts w:ascii="Tahoma" w:eastAsia="Frutiger" w:hAnsi="Tahoma" w:cs="Tahoma"/>
          <w:lang w:eastAsia="en-US"/>
        </w:rPr>
        <w:t xml:space="preserve"> </w:t>
      </w:r>
      <w:r w:rsidRPr="004C1F13">
        <w:rPr>
          <w:rFonts w:ascii="Tahoma" w:eastAsia="Frutiger" w:hAnsi="Tahoma" w:cs="Tahoma"/>
          <w:lang w:eastAsia="en-US"/>
        </w:rPr>
        <w:t>s</w:t>
      </w:r>
      <w:r>
        <w:rPr>
          <w:rFonts w:ascii="Tahoma" w:eastAsia="Frutiger" w:hAnsi="Tahoma" w:cs="Tahoma"/>
          <w:lang w:eastAsia="en-US"/>
        </w:rPr>
        <w:t xml:space="preserve"> </w:t>
      </w:r>
      <w:r w:rsidRPr="004C1F13">
        <w:rPr>
          <w:rFonts w:ascii="Tahoma" w:eastAsia="Frutiger" w:hAnsi="Tahoma" w:cs="Tahoma"/>
          <w:lang w:eastAsia="en-US"/>
        </w:rPr>
        <w:t>podizvajalci,</w:t>
      </w:r>
      <w:r>
        <w:rPr>
          <w:rFonts w:ascii="Tahoma" w:eastAsia="Frutiger" w:hAnsi="Tahoma" w:cs="Tahoma"/>
          <w:lang w:eastAsia="en-US"/>
        </w:rPr>
        <w:t xml:space="preserve"> </w:t>
      </w:r>
      <w:r w:rsidRPr="004C1F13">
        <w:rPr>
          <w:rFonts w:ascii="Tahoma" w:eastAsia="Frutiger" w:hAnsi="Tahoma" w:cs="Tahoma"/>
          <w:lang w:eastAsia="en-US"/>
        </w:rPr>
        <w:t>ki</w:t>
      </w:r>
      <w:r>
        <w:rPr>
          <w:rFonts w:ascii="Tahoma" w:eastAsia="Frutiger" w:hAnsi="Tahoma" w:cs="Tahoma"/>
          <w:lang w:eastAsia="en-US"/>
        </w:rPr>
        <w:t xml:space="preserve"> </w:t>
      </w:r>
      <w:r w:rsidRPr="004C1F13">
        <w:rPr>
          <w:rFonts w:ascii="Tahoma" w:eastAsia="Frutiger" w:hAnsi="Tahoma" w:cs="Tahoma"/>
          <w:lang w:eastAsia="en-US"/>
        </w:rPr>
        <w:t>so</w:t>
      </w:r>
      <w:r>
        <w:rPr>
          <w:rFonts w:ascii="Tahoma" w:eastAsia="Frutiger" w:hAnsi="Tahoma" w:cs="Tahoma"/>
          <w:lang w:eastAsia="en-US"/>
        </w:rPr>
        <w:t xml:space="preserve"> </w:t>
      </w:r>
      <w:r w:rsidRPr="004C1F13">
        <w:rPr>
          <w:rFonts w:ascii="Tahoma" w:eastAsia="Frutiger" w:hAnsi="Tahoma" w:cs="Tahoma"/>
          <w:lang w:eastAsia="en-US"/>
        </w:rPr>
        <w:t>bili</w:t>
      </w:r>
      <w:r>
        <w:rPr>
          <w:rFonts w:ascii="Tahoma" w:eastAsia="Frutiger" w:hAnsi="Tahoma" w:cs="Tahoma"/>
          <w:lang w:eastAsia="en-US"/>
        </w:rPr>
        <w:t xml:space="preserve"> </w:t>
      </w:r>
      <w:r w:rsidRPr="004C1F13">
        <w:rPr>
          <w:rFonts w:ascii="Tahoma" w:eastAsia="Frutiger" w:hAnsi="Tahoma" w:cs="Tahoma"/>
          <w:lang w:eastAsia="en-US"/>
        </w:rPr>
        <w:t>navedeni</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razpisni</w:t>
      </w:r>
      <w:r>
        <w:rPr>
          <w:rFonts w:ascii="Tahoma" w:eastAsia="Frutiger" w:hAnsi="Tahoma" w:cs="Tahoma"/>
          <w:lang w:eastAsia="en-US"/>
        </w:rPr>
        <w:t xml:space="preserve"> </w:t>
      </w:r>
      <w:r w:rsidRPr="004C1F13">
        <w:rPr>
          <w:rFonts w:ascii="Tahoma" w:eastAsia="Frutiger" w:hAnsi="Tahoma" w:cs="Tahoma"/>
          <w:lang w:eastAsia="en-US"/>
        </w:rPr>
        <w:t>dokumentaciji,</w:t>
      </w:r>
      <w:r>
        <w:rPr>
          <w:rFonts w:ascii="Tahoma" w:eastAsia="Frutiger" w:hAnsi="Tahoma" w:cs="Tahoma"/>
          <w:lang w:eastAsia="en-US"/>
        </w:rPr>
        <w:t xml:space="preserve"> </w:t>
      </w:r>
      <w:r w:rsidRPr="004C1F13">
        <w:rPr>
          <w:rFonts w:ascii="Tahoma" w:eastAsia="Frutiger" w:hAnsi="Tahoma" w:cs="Tahoma"/>
          <w:lang w:eastAsia="en-US"/>
        </w:rPr>
        <w:t>na</w:t>
      </w:r>
      <w:r>
        <w:rPr>
          <w:rFonts w:ascii="Tahoma" w:eastAsia="Frutiger" w:hAnsi="Tahoma" w:cs="Tahoma"/>
          <w:lang w:eastAsia="en-US"/>
        </w:rPr>
        <w:t xml:space="preserve"> </w:t>
      </w:r>
      <w:r w:rsidRPr="004C1F13">
        <w:rPr>
          <w:rFonts w:ascii="Tahoma" w:eastAsia="Frutiger" w:hAnsi="Tahoma" w:cs="Tahoma"/>
          <w:lang w:eastAsia="en-US"/>
        </w:rPr>
        <w:t>podlagi</w:t>
      </w:r>
      <w:r>
        <w:rPr>
          <w:rFonts w:ascii="Tahoma" w:eastAsia="Frutiger" w:hAnsi="Tahoma" w:cs="Tahoma"/>
          <w:lang w:eastAsia="en-US"/>
        </w:rPr>
        <w:t xml:space="preserve"> </w:t>
      </w:r>
      <w:r w:rsidRPr="004C1F13">
        <w:rPr>
          <w:rFonts w:ascii="Tahoma" w:eastAsia="Frutiger" w:hAnsi="Tahoma" w:cs="Tahoma"/>
          <w:lang w:eastAsia="en-US"/>
        </w:rPr>
        <w:t>katere</w:t>
      </w:r>
      <w:r>
        <w:rPr>
          <w:rFonts w:ascii="Tahoma" w:eastAsia="Frutiger" w:hAnsi="Tahoma" w:cs="Tahoma"/>
          <w:lang w:eastAsia="en-US"/>
        </w:rPr>
        <w:t xml:space="preserve"> </w:t>
      </w:r>
      <w:r w:rsidRPr="004C1F13">
        <w:rPr>
          <w:rFonts w:ascii="Tahoma" w:eastAsia="Frutiger" w:hAnsi="Tahoma" w:cs="Tahoma"/>
          <w:lang w:eastAsia="en-US"/>
        </w:rPr>
        <w:t>je</w:t>
      </w:r>
      <w:r>
        <w:rPr>
          <w:rFonts w:ascii="Tahoma" w:eastAsia="Frutiger" w:hAnsi="Tahoma" w:cs="Tahoma"/>
          <w:lang w:eastAsia="en-US"/>
        </w:rPr>
        <w:t xml:space="preserve"> </w:t>
      </w:r>
      <w:r w:rsidRPr="004C1F13">
        <w:rPr>
          <w:rFonts w:ascii="Tahoma" w:eastAsia="Frutiger" w:hAnsi="Tahoma" w:cs="Tahoma"/>
          <w:lang w:eastAsia="en-US"/>
        </w:rPr>
        <w:t>bila</w:t>
      </w:r>
      <w:r>
        <w:rPr>
          <w:rFonts w:ascii="Tahoma" w:eastAsia="Frutiger" w:hAnsi="Tahoma" w:cs="Tahoma"/>
          <w:lang w:eastAsia="en-US"/>
        </w:rPr>
        <w:t xml:space="preserve"> </w:t>
      </w:r>
      <w:r w:rsidRPr="004C1F13">
        <w:rPr>
          <w:rFonts w:ascii="Tahoma" w:eastAsia="Frutiger" w:hAnsi="Tahoma" w:cs="Tahoma"/>
          <w:lang w:eastAsia="en-US"/>
        </w:rPr>
        <w:t>sklenjena</w:t>
      </w:r>
      <w:r>
        <w:rPr>
          <w:rFonts w:ascii="Tahoma" w:eastAsia="Frutiger" w:hAnsi="Tahoma" w:cs="Tahoma"/>
          <w:lang w:eastAsia="en-US"/>
        </w:rPr>
        <w:t xml:space="preserve"> </w:t>
      </w:r>
      <w:r w:rsidRPr="004C1F13">
        <w:rPr>
          <w:rFonts w:ascii="Tahoma" w:eastAsia="Frutiger" w:hAnsi="Tahoma" w:cs="Tahoma"/>
          <w:lang w:eastAsia="en-US"/>
        </w:rPr>
        <w:t>ta</w:t>
      </w:r>
      <w:r>
        <w:rPr>
          <w:rFonts w:ascii="Tahoma" w:eastAsia="Frutiger" w:hAnsi="Tahoma" w:cs="Tahoma"/>
          <w:lang w:eastAsia="en-US"/>
        </w:rPr>
        <w:t xml:space="preserve"> </w:t>
      </w:r>
      <w:r w:rsidRPr="004C1F13">
        <w:rPr>
          <w:rFonts w:ascii="Tahoma" w:eastAsia="Frutiger" w:hAnsi="Tahoma" w:cs="Tahoma"/>
          <w:lang w:eastAsia="en-US"/>
        </w:rPr>
        <w:t>pogodba.</w:t>
      </w:r>
    </w:p>
    <w:p w14:paraId="1FAC6861" w14:textId="77777777" w:rsidR="003D4961" w:rsidRDefault="003D4961" w:rsidP="003D4961">
      <w:pPr>
        <w:keepNext/>
        <w:keepLines/>
        <w:jc w:val="both"/>
        <w:rPr>
          <w:rFonts w:ascii="Tahoma" w:eastAsia="Frutiger" w:hAnsi="Tahoma" w:cs="Tahoma"/>
          <w:lang w:eastAsia="en-US"/>
        </w:rPr>
      </w:pPr>
    </w:p>
    <w:p w14:paraId="342D2097" w14:textId="77777777" w:rsidR="003D4961"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lastRenderedPageBreak/>
        <w:t>Naročnik</w:t>
      </w:r>
      <w:r>
        <w:rPr>
          <w:rFonts w:ascii="Tahoma" w:eastAsia="Frutiger" w:hAnsi="Tahoma" w:cs="Tahoma"/>
          <w:lang w:eastAsia="en-US"/>
        </w:rPr>
        <w:t xml:space="preserve"> </w:t>
      </w:r>
      <w:r w:rsidRPr="004C1F13">
        <w:rPr>
          <w:rFonts w:ascii="Tahoma" w:eastAsia="Frutiger" w:hAnsi="Tahoma" w:cs="Tahoma"/>
          <w:lang w:eastAsia="en-US"/>
        </w:rPr>
        <w:t>mora</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skladu</w:t>
      </w:r>
      <w:r>
        <w:rPr>
          <w:rFonts w:ascii="Tahoma" w:eastAsia="Frutiger" w:hAnsi="Tahoma" w:cs="Tahoma"/>
          <w:lang w:eastAsia="en-US"/>
        </w:rPr>
        <w:t xml:space="preserve"> </w:t>
      </w:r>
      <w:r w:rsidRPr="004C1F13">
        <w:rPr>
          <w:rFonts w:ascii="Tahoma" w:eastAsia="Frutiger" w:hAnsi="Tahoma" w:cs="Tahoma"/>
          <w:lang w:eastAsia="en-US"/>
        </w:rPr>
        <w:t>s</w:t>
      </w:r>
      <w:r>
        <w:rPr>
          <w:rFonts w:ascii="Tahoma" w:eastAsia="Frutiger" w:hAnsi="Tahoma" w:cs="Tahoma"/>
          <w:lang w:eastAsia="en-US"/>
        </w:rPr>
        <w:t xml:space="preserve"> </w:t>
      </w:r>
      <w:r w:rsidRPr="004C1F13">
        <w:rPr>
          <w:rFonts w:ascii="Tahoma" w:eastAsia="Frutiger" w:hAnsi="Tahoma" w:cs="Tahoma"/>
          <w:lang w:eastAsia="en-US"/>
        </w:rPr>
        <w:t>četrtim</w:t>
      </w:r>
      <w:r>
        <w:rPr>
          <w:rFonts w:ascii="Tahoma" w:eastAsia="Frutiger" w:hAnsi="Tahoma" w:cs="Tahoma"/>
          <w:lang w:eastAsia="en-US"/>
        </w:rPr>
        <w:t xml:space="preserve"> </w:t>
      </w:r>
      <w:r w:rsidRPr="004C1F13">
        <w:rPr>
          <w:rFonts w:ascii="Tahoma" w:eastAsia="Frutiger" w:hAnsi="Tahoma" w:cs="Tahoma"/>
          <w:lang w:eastAsia="en-US"/>
        </w:rPr>
        <w:t>odstavkom</w:t>
      </w:r>
      <w:r>
        <w:rPr>
          <w:rFonts w:ascii="Tahoma" w:eastAsia="Frutiger" w:hAnsi="Tahoma" w:cs="Tahoma"/>
          <w:lang w:eastAsia="en-US"/>
        </w:rPr>
        <w:t xml:space="preserve"> </w:t>
      </w:r>
      <w:r w:rsidRPr="004C1F13">
        <w:rPr>
          <w:rFonts w:ascii="Tahoma" w:eastAsia="Frutiger" w:hAnsi="Tahoma" w:cs="Tahoma"/>
          <w:lang w:eastAsia="en-US"/>
        </w:rPr>
        <w:t>94.</w:t>
      </w:r>
      <w:r>
        <w:rPr>
          <w:rFonts w:ascii="Tahoma" w:eastAsia="Frutiger" w:hAnsi="Tahoma" w:cs="Tahoma"/>
          <w:lang w:eastAsia="en-US"/>
        </w:rPr>
        <w:t xml:space="preserve"> </w:t>
      </w:r>
      <w:r w:rsidRPr="004C1F13">
        <w:rPr>
          <w:rFonts w:ascii="Tahoma" w:eastAsia="Frutiger" w:hAnsi="Tahoma" w:cs="Tahoma"/>
          <w:lang w:eastAsia="en-US"/>
        </w:rPr>
        <w:t>člena</w:t>
      </w:r>
      <w:r>
        <w:rPr>
          <w:rFonts w:ascii="Tahoma" w:eastAsia="Frutiger" w:hAnsi="Tahoma" w:cs="Tahoma"/>
          <w:lang w:eastAsia="en-US"/>
        </w:rPr>
        <w:t xml:space="preserve"> </w:t>
      </w:r>
      <w:r w:rsidRPr="004C1F13">
        <w:rPr>
          <w:rFonts w:ascii="Tahoma" w:eastAsia="Frutiger" w:hAnsi="Tahoma" w:cs="Tahoma"/>
          <w:lang w:eastAsia="en-US"/>
        </w:rPr>
        <w:t>ZJN-3,</w:t>
      </w:r>
      <w:r>
        <w:rPr>
          <w:rFonts w:ascii="Tahoma" w:eastAsia="Frutiger" w:hAnsi="Tahoma" w:cs="Tahoma"/>
          <w:lang w:eastAsia="en-US"/>
        </w:rPr>
        <w:t xml:space="preserve"> </w:t>
      </w:r>
      <w:r w:rsidRPr="004C1F13">
        <w:rPr>
          <w:rFonts w:ascii="Tahoma" w:eastAsia="Frutiger" w:hAnsi="Tahoma" w:cs="Tahoma"/>
          <w:lang w:eastAsia="en-US"/>
        </w:rPr>
        <w:t>zavrniti</w:t>
      </w:r>
      <w:r>
        <w:rPr>
          <w:rFonts w:ascii="Tahoma" w:eastAsia="Frutiger" w:hAnsi="Tahoma" w:cs="Tahoma"/>
          <w:lang w:eastAsia="en-US"/>
        </w:rPr>
        <w:t xml:space="preserve"> </w:t>
      </w:r>
      <w:r w:rsidRPr="004C1F13">
        <w:rPr>
          <w:rFonts w:ascii="Tahoma" w:eastAsia="Frutiger" w:hAnsi="Tahoma" w:cs="Tahoma"/>
          <w:lang w:eastAsia="en-US"/>
        </w:rPr>
        <w:t>vsakega</w:t>
      </w:r>
      <w:r>
        <w:rPr>
          <w:rFonts w:ascii="Tahoma" w:eastAsia="Frutiger" w:hAnsi="Tahoma" w:cs="Tahoma"/>
          <w:lang w:eastAsia="en-US"/>
        </w:rPr>
        <w:t xml:space="preserve"> </w:t>
      </w:r>
      <w:r w:rsidRPr="004C1F13">
        <w:rPr>
          <w:rFonts w:ascii="Tahoma" w:eastAsia="Frutiger" w:hAnsi="Tahoma" w:cs="Tahoma"/>
          <w:lang w:eastAsia="en-US"/>
        </w:rPr>
        <w:t>podizvajalca,</w:t>
      </w:r>
      <w:r>
        <w:rPr>
          <w:rFonts w:ascii="Tahoma" w:eastAsia="Frutiger" w:hAnsi="Tahoma" w:cs="Tahoma"/>
          <w:lang w:eastAsia="en-US"/>
        </w:rPr>
        <w:t xml:space="preserve"> </w:t>
      </w:r>
      <w:r w:rsidRPr="004C1F13">
        <w:rPr>
          <w:rFonts w:ascii="Tahoma" w:eastAsia="Frutiger" w:hAnsi="Tahoma" w:cs="Tahoma"/>
          <w:lang w:eastAsia="en-US"/>
        </w:rPr>
        <w:t>če</w:t>
      </w:r>
      <w:r>
        <w:rPr>
          <w:rFonts w:ascii="Tahoma" w:eastAsia="Frutiger" w:hAnsi="Tahoma" w:cs="Tahoma"/>
          <w:lang w:eastAsia="en-US"/>
        </w:rPr>
        <w:t xml:space="preserve"> </w:t>
      </w:r>
      <w:r w:rsidRPr="004C1F13">
        <w:rPr>
          <w:rFonts w:ascii="Tahoma" w:eastAsia="Frutiger" w:hAnsi="Tahoma" w:cs="Tahoma"/>
          <w:lang w:eastAsia="en-US"/>
        </w:rPr>
        <w:t>zanj</w:t>
      </w:r>
      <w:r>
        <w:rPr>
          <w:rFonts w:ascii="Tahoma" w:eastAsia="Frutiger" w:hAnsi="Tahoma" w:cs="Tahoma"/>
          <w:lang w:eastAsia="en-US"/>
        </w:rPr>
        <w:t xml:space="preserve"> </w:t>
      </w:r>
      <w:r w:rsidRPr="004C1F13">
        <w:rPr>
          <w:rFonts w:ascii="Tahoma" w:eastAsia="Frutiger" w:hAnsi="Tahoma" w:cs="Tahoma"/>
          <w:lang w:eastAsia="en-US"/>
        </w:rPr>
        <w:t>obstajajo</w:t>
      </w:r>
      <w:r>
        <w:rPr>
          <w:rFonts w:ascii="Tahoma" w:eastAsia="Frutiger" w:hAnsi="Tahoma" w:cs="Tahoma"/>
          <w:lang w:eastAsia="en-US"/>
        </w:rPr>
        <w:t xml:space="preserve"> </w:t>
      </w:r>
      <w:r w:rsidRPr="004C1F13">
        <w:rPr>
          <w:rFonts w:ascii="Tahoma" w:eastAsia="Frutiger" w:hAnsi="Tahoma" w:cs="Tahoma"/>
          <w:lang w:eastAsia="en-US"/>
        </w:rPr>
        <w:t>razlogi</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izključitev</w:t>
      </w:r>
      <w:r>
        <w:rPr>
          <w:rFonts w:ascii="Tahoma" w:eastAsia="Frutiger" w:hAnsi="Tahoma" w:cs="Tahoma"/>
          <w:lang w:eastAsia="en-US"/>
        </w:rPr>
        <w:t xml:space="preserve"> </w:t>
      </w:r>
      <w:r>
        <w:rPr>
          <w:rFonts w:ascii="Tahoma" w:eastAsia="Frutiger" w:hAnsi="Tahoma" w:cs="Tahoma"/>
          <w:bCs/>
          <w:lang w:eastAsia="en-US"/>
        </w:rPr>
        <w:t xml:space="preserve">iz </w:t>
      </w:r>
      <w:r w:rsidRPr="000B7531">
        <w:rPr>
          <w:rFonts w:ascii="Tahoma" w:eastAsia="Frutiger" w:hAnsi="Tahoma" w:cs="Tahoma"/>
          <w:bCs/>
          <w:lang w:eastAsia="en-US"/>
        </w:rPr>
        <w:t>prvega,</w:t>
      </w:r>
      <w:r>
        <w:rPr>
          <w:rFonts w:ascii="Tahoma" w:eastAsia="Frutiger" w:hAnsi="Tahoma" w:cs="Tahoma"/>
          <w:bCs/>
          <w:lang w:eastAsia="en-US"/>
        </w:rPr>
        <w:t xml:space="preserve"> </w:t>
      </w:r>
      <w:r w:rsidRPr="000B7531">
        <w:rPr>
          <w:rFonts w:ascii="Tahoma" w:eastAsia="Frutiger" w:hAnsi="Tahoma" w:cs="Tahoma"/>
          <w:bCs/>
          <w:lang w:eastAsia="en-US"/>
        </w:rPr>
        <w:t>drugega</w:t>
      </w:r>
      <w:r>
        <w:rPr>
          <w:rFonts w:ascii="Tahoma" w:eastAsia="Frutiger" w:hAnsi="Tahoma" w:cs="Tahoma"/>
          <w:bCs/>
          <w:lang w:eastAsia="en-US"/>
        </w:rPr>
        <w:t xml:space="preserve">, </w:t>
      </w:r>
      <w:r w:rsidRPr="000B7531">
        <w:rPr>
          <w:rFonts w:ascii="Tahoma" w:eastAsia="Frutiger" w:hAnsi="Tahoma" w:cs="Tahoma"/>
          <w:bCs/>
          <w:lang w:eastAsia="en-US"/>
        </w:rPr>
        <w:t>četrtega</w:t>
      </w:r>
      <w:r>
        <w:rPr>
          <w:rFonts w:ascii="Tahoma" w:eastAsia="Frutiger" w:hAnsi="Tahoma" w:cs="Tahoma"/>
          <w:bCs/>
          <w:lang w:eastAsia="en-US"/>
        </w:rPr>
        <w:t xml:space="preserve"> ali šestega odstavka </w:t>
      </w:r>
      <w:r w:rsidRPr="004C1F13">
        <w:rPr>
          <w:rFonts w:ascii="Tahoma" w:eastAsia="Frutiger" w:hAnsi="Tahoma" w:cs="Tahoma"/>
          <w:bCs/>
          <w:lang w:eastAsia="en-US"/>
        </w:rPr>
        <w:t>75.</w:t>
      </w:r>
      <w:r>
        <w:rPr>
          <w:rFonts w:ascii="Tahoma" w:eastAsia="Frutiger" w:hAnsi="Tahoma" w:cs="Tahoma"/>
          <w:bCs/>
          <w:lang w:eastAsia="en-US"/>
        </w:rPr>
        <w:t xml:space="preserve"> </w:t>
      </w:r>
      <w:r w:rsidRPr="004C1F13">
        <w:rPr>
          <w:rFonts w:ascii="Tahoma" w:eastAsia="Frutiger" w:hAnsi="Tahoma" w:cs="Tahoma"/>
          <w:bCs/>
          <w:lang w:eastAsia="en-US"/>
        </w:rPr>
        <w:t>člena</w:t>
      </w:r>
      <w:r>
        <w:rPr>
          <w:rFonts w:ascii="Tahoma" w:eastAsia="Frutiger" w:hAnsi="Tahoma" w:cs="Tahoma"/>
          <w:bCs/>
          <w:lang w:eastAsia="en-US"/>
        </w:rPr>
        <w:t xml:space="preserve"> </w:t>
      </w:r>
      <w:r w:rsidRPr="004C1F13">
        <w:rPr>
          <w:rFonts w:ascii="Tahoma" w:eastAsia="Frutiger" w:hAnsi="Tahoma" w:cs="Tahoma"/>
          <w:bCs/>
          <w:lang w:eastAsia="en-US"/>
        </w:rPr>
        <w:t>ZJN-3</w:t>
      </w:r>
      <w:r w:rsidRPr="004C1F13">
        <w:rPr>
          <w:rFonts w:ascii="Tahoma" w:eastAsia="Frutiger" w:hAnsi="Tahoma" w:cs="Tahoma"/>
          <w:lang w:eastAsia="en-US"/>
        </w:rPr>
        <w:t>.</w:t>
      </w:r>
      <w:r>
        <w:rPr>
          <w:rFonts w:ascii="Tahoma" w:eastAsia="Frutiger" w:hAnsi="Tahoma" w:cs="Tahoma"/>
          <w:lang w:eastAsia="en-US"/>
        </w:rPr>
        <w:t xml:space="preserve"> </w:t>
      </w:r>
      <w:r w:rsidRPr="004C1F13">
        <w:rPr>
          <w:rFonts w:ascii="Tahoma" w:eastAsia="Frutiger" w:hAnsi="Tahoma" w:cs="Tahoma"/>
          <w:lang w:eastAsia="en-US"/>
        </w:rPr>
        <w:t>Naročnik</w:t>
      </w:r>
      <w:r>
        <w:rPr>
          <w:rFonts w:ascii="Tahoma" w:eastAsia="Frutiger" w:hAnsi="Tahoma" w:cs="Tahoma"/>
          <w:lang w:eastAsia="en-US"/>
        </w:rPr>
        <w:t xml:space="preserve"> </w:t>
      </w:r>
      <w:r w:rsidRPr="004C1F13">
        <w:rPr>
          <w:rFonts w:ascii="Tahoma" w:eastAsia="Frutiger" w:hAnsi="Tahoma" w:cs="Tahoma"/>
          <w:lang w:eastAsia="en-US"/>
        </w:rPr>
        <w:t>lahko</w:t>
      </w:r>
      <w:r>
        <w:rPr>
          <w:rFonts w:ascii="Tahoma" w:eastAsia="Frutiger" w:hAnsi="Tahoma" w:cs="Tahoma"/>
          <w:lang w:eastAsia="en-US"/>
        </w:rPr>
        <w:t xml:space="preserve"> </w:t>
      </w:r>
      <w:r w:rsidRPr="004C1F13">
        <w:rPr>
          <w:rFonts w:ascii="Tahoma" w:eastAsia="Frutiger" w:hAnsi="Tahoma" w:cs="Tahoma"/>
          <w:lang w:eastAsia="en-US"/>
        </w:rPr>
        <w:t>zavrne</w:t>
      </w:r>
      <w:r>
        <w:rPr>
          <w:rFonts w:ascii="Tahoma" w:eastAsia="Frutiger" w:hAnsi="Tahoma" w:cs="Tahoma"/>
          <w:lang w:eastAsia="en-US"/>
        </w:rPr>
        <w:t xml:space="preserve"> </w:t>
      </w:r>
      <w:r w:rsidRPr="004C1F13">
        <w:rPr>
          <w:rFonts w:ascii="Tahoma" w:eastAsia="Frutiger" w:hAnsi="Tahoma" w:cs="Tahoma"/>
          <w:lang w:eastAsia="en-US"/>
        </w:rPr>
        <w:t>predlog</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zamenjavo</w:t>
      </w:r>
      <w:r>
        <w:rPr>
          <w:rFonts w:ascii="Tahoma" w:eastAsia="Frutiger" w:hAnsi="Tahoma" w:cs="Tahoma"/>
          <w:lang w:eastAsia="en-US"/>
        </w:rPr>
        <w:t xml:space="preserve"> </w:t>
      </w:r>
      <w:r w:rsidRPr="004C1F13">
        <w:rPr>
          <w:rFonts w:ascii="Tahoma" w:eastAsia="Frutiger" w:hAnsi="Tahoma" w:cs="Tahoma"/>
          <w:lang w:eastAsia="en-US"/>
        </w:rPr>
        <w:t>podizvajalca</w:t>
      </w:r>
      <w:r>
        <w:rPr>
          <w:rFonts w:ascii="Tahoma" w:eastAsia="Frutiger" w:hAnsi="Tahoma" w:cs="Tahoma"/>
          <w:lang w:eastAsia="en-US"/>
        </w:rPr>
        <w:t xml:space="preserve"> </w:t>
      </w:r>
      <w:r w:rsidRPr="004C1F13">
        <w:rPr>
          <w:rFonts w:ascii="Tahoma" w:eastAsia="Frutiger" w:hAnsi="Tahoma" w:cs="Tahoma"/>
          <w:lang w:eastAsia="en-US"/>
        </w:rPr>
        <w:t>oziroma</w:t>
      </w:r>
      <w:r>
        <w:rPr>
          <w:rFonts w:ascii="Tahoma" w:eastAsia="Frutiger" w:hAnsi="Tahoma" w:cs="Tahoma"/>
          <w:lang w:eastAsia="en-US"/>
        </w:rPr>
        <w:t xml:space="preserve"> </w:t>
      </w:r>
      <w:r w:rsidRPr="004C1F13">
        <w:rPr>
          <w:rFonts w:ascii="Tahoma" w:eastAsia="Frutiger" w:hAnsi="Tahoma" w:cs="Tahoma"/>
          <w:lang w:eastAsia="en-US"/>
        </w:rPr>
        <w:t>vključitev</w:t>
      </w:r>
      <w:r>
        <w:rPr>
          <w:rFonts w:ascii="Tahoma" w:eastAsia="Frutiger" w:hAnsi="Tahoma" w:cs="Tahoma"/>
          <w:lang w:eastAsia="en-US"/>
        </w:rPr>
        <w:t xml:space="preserve"> </w:t>
      </w:r>
      <w:r w:rsidRPr="004C1F13">
        <w:rPr>
          <w:rFonts w:ascii="Tahoma" w:eastAsia="Frutiger" w:hAnsi="Tahoma" w:cs="Tahoma"/>
          <w:lang w:eastAsia="en-US"/>
        </w:rPr>
        <w:t>novega</w:t>
      </w:r>
      <w:r>
        <w:rPr>
          <w:rFonts w:ascii="Tahoma" w:eastAsia="Frutiger" w:hAnsi="Tahoma" w:cs="Tahoma"/>
          <w:lang w:eastAsia="en-US"/>
        </w:rPr>
        <w:t xml:space="preserve"> </w:t>
      </w:r>
      <w:r w:rsidRPr="004C1F13">
        <w:rPr>
          <w:rFonts w:ascii="Tahoma" w:eastAsia="Frutiger" w:hAnsi="Tahoma" w:cs="Tahoma"/>
          <w:lang w:eastAsia="en-US"/>
        </w:rPr>
        <w:t>podizvajalca</w:t>
      </w:r>
      <w:r>
        <w:rPr>
          <w:rFonts w:ascii="Tahoma" w:eastAsia="Frutiger" w:hAnsi="Tahoma" w:cs="Tahoma"/>
          <w:lang w:eastAsia="en-US"/>
        </w:rPr>
        <w:t xml:space="preserve"> </w:t>
      </w:r>
      <w:r w:rsidRPr="004C1F13">
        <w:rPr>
          <w:rFonts w:ascii="Tahoma" w:eastAsia="Frutiger" w:hAnsi="Tahoma" w:cs="Tahoma"/>
          <w:lang w:eastAsia="en-US"/>
        </w:rPr>
        <w:t>tudi,</w:t>
      </w:r>
      <w:r>
        <w:rPr>
          <w:rFonts w:ascii="Tahoma" w:eastAsia="Frutiger" w:hAnsi="Tahoma" w:cs="Tahoma"/>
          <w:lang w:eastAsia="en-US"/>
        </w:rPr>
        <w:t xml:space="preserve"> </w:t>
      </w:r>
      <w:r w:rsidRPr="004C1F13">
        <w:rPr>
          <w:rFonts w:ascii="Tahoma" w:eastAsia="Frutiger" w:hAnsi="Tahoma" w:cs="Tahoma"/>
          <w:lang w:eastAsia="en-US"/>
        </w:rPr>
        <w:t>če</w:t>
      </w:r>
      <w:r>
        <w:rPr>
          <w:rFonts w:ascii="Tahoma" w:eastAsia="Frutiger" w:hAnsi="Tahoma" w:cs="Tahoma"/>
          <w:lang w:eastAsia="en-US"/>
        </w:rPr>
        <w:t xml:space="preserve"> </w:t>
      </w:r>
      <w:r w:rsidRPr="004C1F13">
        <w:rPr>
          <w:rFonts w:ascii="Tahoma" w:eastAsia="Frutiger" w:hAnsi="Tahoma" w:cs="Tahoma"/>
          <w:lang w:eastAsia="en-US"/>
        </w:rPr>
        <w:t>bi</w:t>
      </w:r>
      <w:r>
        <w:rPr>
          <w:rFonts w:ascii="Tahoma" w:eastAsia="Frutiger" w:hAnsi="Tahoma" w:cs="Tahoma"/>
          <w:lang w:eastAsia="en-US"/>
        </w:rPr>
        <w:t xml:space="preserve"> </w:t>
      </w:r>
      <w:r w:rsidRPr="004C1F13">
        <w:rPr>
          <w:rFonts w:ascii="Tahoma" w:eastAsia="Frutiger" w:hAnsi="Tahoma" w:cs="Tahoma"/>
          <w:lang w:eastAsia="en-US"/>
        </w:rPr>
        <w:t>to</w:t>
      </w:r>
      <w:r>
        <w:rPr>
          <w:rFonts w:ascii="Tahoma" w:eastAsia="Frutiger" w:hAnsi="Tahoma" w:cs="Tahoma"/>
          <w:lang w:eastAsia="en-US"/>
        </w:rPr>
        <w:t xml:space="preserve"> </w:t>
      </w:r>
      <w:r w:rsidRPr="004C1F13">
        <w:rPr>
          <w:rFonts w:ascii="Tahoma" w:eastAsia="Frutiger" w:hAnsi="Tahoma" w:cs="Tahoma"/>
          <w:lang w:eastAsia="en-US"/>
        </w:rPr>
        <w:t>lahko</w:t>
      </w:r>
      <w:r>
        <w:rPr>
          <w:rFonts w:ascii="Tahoma" w:eastAsia="Frutiger" w:hAnsi="Tahoma" w:cs="Tahoma"/>
          <w:lang w:eastAsia="en-US"/>
        </w:rPr>
        <w:t xml:space="preserve"> </w:t>
      </w:r>
      <w:r w:rsidRPr="004C1F13">
        <w:rPr>
          <w:rFonts w:ascii="Tahoma" w:eastAsia="Frutiger" w:hAnsi="Tahoma" w:cs="Tahoma"/>
          <w:lang w:eastAsia="en-US"/>
        </w:rPr>
        <w:t>vplivalo</w:t>
      </w:r>
      <w:r>
        <w:rPr>
          <w:rFonts w:ascii="Tahoma" w:eastAsia="Frutiger" w:hAnsi="Tahoma" w:cs="Tahoma"/>
          <w:lang w:eastAsia="en-US"/>
        </w:rPr>
        <w:t xml:space="preserve"> </w:t>
      </w:r>
      <w:r w:rsidRPr="004C1F13">
        <w:rPr>
          <w:rFonts w:ascii="Tahoma" w:eastAsia="Frutiger" w:hAnsi="Tahoma" w:cs="Tahoma"/>
          <w:lang w:eastAsia="en-US"/>
        </w:rPr>
        <w:t>na</w:t>
      </w:r>
      <w:r>
        <w:rPr>
          <w:rFonts w:ascii="Tahoma" w:eastAsia="Frutiger" w:hAnsi="Tahoma" w:cs="Tahoma"/>
          <w:lang w:eastAsia="en-US"/>
        </w:rPr>
        <w:t xml:space="preserve"> </w:t>
      </w:r>
      <w:r w:rsidRPr="004C1F13">
        <w:rPr>
          <w:rFonts w:ascii="Tahoma" w:eastAsia="Frutiger" w:hAnsi="Tahoma" w:cs="Tahoma"/>
          <w:lang w:eastAsia="en-US"/>
        </w:rPr>
        <w:t>nemoteno</w:t>
      </w:r>
      <w:r>
        <w:rPr>
          <w:rFonts w:ascii="Tahoma" w:eastAsia="Frutiger" w:hAnsi="Tahoma" w:cs="Tahoma"/>
          <w:lang w:eastAsia="en-US"/>
        </w:rPr>
        <w:t xml:space="preserve"> </w:t>
      </w:r>
      <w:r w:rsidRPr="004C1F13">
        <w:rPr>
          <w:rFonts w:ascii="Tahoma" w:eastAsia="Frutiger" w:hAnsi="Tahoma" w:cs="Tahoma"/>
          <w:lang w:eastAsia="en-US"/>
        </w:rPr>
        <w:t>izvajanje</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dokončanje</w:t>
      </w:r>
      <w:r>
        <w:rPr>
          <w:rFonts w:ascii="Tahoma" w:eastAsia="Frutiger" w:hAnsi="Tahoma" w:cs="Tahoma"/>
          <w:lang w:eastAsia="en-US"/>
        </w:rPr>
        <w:t xml:space="preserve"> </w:t>
      </w:r>
      <w:r w:rsidRPr="004C1F13">
        <w:rPr>
          <w:rFonts w:ascii="Tahoma" w:eastAsia="Frutiger" w:hAnsi="Tahoma" w:cs="Tahoma"/>
          <w:lang w:eastAsia="en-US"/>
        </w:rPr>
        <w:t>del</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če</w:t>
      </w:r>
      <w:r>
        <w:rPr>
          <w:rFonts w:ascii="Tahoma" w:eastAsia="Frutiger" w:hAnsi="Tahoma" w:cs="Tahoma"/>
          <w:lang w:eastAsia="en-US"/>
        </w:rPr>
        <w:t xml:space="preserve"> </w:t>
      </w:r>
      <w:r w:rsidRPr="004C1F13">
        <w:rPr>
          <w:rFonts w:ascii="Tahoma" w:eastAsia="Frutiger" w:hAnsi="Tahoma" w:cs="Tahoma"/>
          <w:lang w:eastAsia="en-US"/>
        </w:rPr>
        <w:t>novi</w:t>
      </w:r>
      <w:r>
        <w:rPr>
          <w:rFonts w:ascii="Tahoma" w:eastAsia="Frutiger" w:hAnsi="Tahoma" w:cs="Tahoma"/>
          <w:lang w:eastAsia="en-US"/>
        </w:rPr>
        <w:t xml:space="preserve"> </w:t>
      </w:r>
      <w:r w:rsidRPr="004C1F13">
        <w:rPr>
          <w:rFonts w:ascii="Tahoma" w:eastAsia="Frutiger" w:hAnsi="Tahoma" w:cs="Tahoma"/>
          <w:lang w:eastAsia="en-US"/>
        </w:rPr>
        <w:t>podizvajalec</w:t>
      </w:r>
      <w:r>
        <w:rPr>
          <w:rFonts w:ascii="Tahoma" w:eastAsia="Frutiger" w:hAnsi="Tahoma" w:cs="Tahoma"/>
          <w:lang w:eastAsia="en-US"/>
        </w:rPr>
        <w:t xml:space="preserve"> </w:t>
      </w:r>
      <w:r w:rsidRPr="004C1F13">
        <w:rPr>
          <w:rFonts w:ascii="Tahoma" w:eastAsia="Frutiger" w:hAnsi="Tahoma" w:cs="Tahoma"/>
          <w:lang w:eastAsia="en-US"/>
        </w:rPr>
        <w:t>ne</w:t>
      </w:r>
      <w:r>
        <w:rPr>
          <w:rFonts w:ascii="Tahoma" w:eastAsia="Frutiger" w:hAnsi="Tahoma" w:cs="Tahoma"/>
          <w:lang w:eastAsia="en-US"/>
        </w:rPr>
        <w:t xml:space="preserve"> </w:t>
      </w:r>
      <w:r w:rsidRPr="004C1F13">
        <w:rPr>
          <w:rFonts w:ascii="Tahoma" w:eastAsia="Frutiger" w:hAnsi="Tahoma" w:cs="Tahoma"/>
          <w:lang w:eastAsia="en-US"/>
        </w:rPr>
        <w:t>izpolnjuje</w:t>
      </w:r>
      <w:r>
        <w:rPr>
          <w:rFonts w:ascii="Tahoma" w:eastAsia="Frutiger" w:hAnsi="Tahoma" w:cs="Tahoma"/>
          <w:lang w:eastAsia="en-US"/>
        </w:rPr>
        <w:t xml:space="preserve"> </w:t>
      </w:r>
      <w:r w:rsidRPr="004C1F13">
        <w:rPr>
          <w:rFonts w:ascii="Tahoma" w:eastAsia="Frutiger" w:hAnsi="Tahoma" w:cs="Tahoma"/>
          <w:lang w:eastAsia="en-US"/>
        </w:rPr>
        <w:t>pogojev,</w:t>
      </w:r>
      <w:r>
        <w:rPr>
          <w:rFonts w:ascii="Tahoma" w:eastAsia="Frutiger" w:hAnsi="Tahoma" w:cs="Tahoma"/>
          <w:lang w:eastAsia="en-US"/>
        </w:rPr>
        <w:t xml:space="preserve"> </w:t>
      </w:r>
      <w:r w:rsidRPr="004C1F13">
        <w:rPr>
          <w:rFonts w:ascii="Tahoma" w:eastAsia="Frutiger" w:hAnsi="Tahoma" w:cs="Tahoma"/>
          <w:lang w:eastAsia="en-US"/>
        </w:rPr>
        <w:t>ki</w:t>
      </w:r>
      <w:r>
        <w:rPr>
          <w:rFonts w:ascii="Tahoma" w:eastAsia="Frutiger" w:hAnsi="Tahoma" w:cs="Tahoma"/>
          <w:lang w:eastAsia="en-US"/>
        </w:rPr>
        <w:t xml:space="preserve"> </w:t>
      </w:r>
      <w:r w:rsidRPr="004C1F13">
        <w:rPr>
          <w:rFonts w:ascii="Tahoma" w:eastAsia="Frutiger" w:hAnsi="Tahoma" w:cs="Tahoma"/>
          <w:lang w:eastAsia="en-US"/>
        </w:rPr>
        <w:t>jih</w:t>
      </w:r>
      <w:r>
        <w:rPr>
          <w:rFonts w:ascii="Tahoma" w:eastAsia="Frutiger" w:hAnsi="Tahoma" w:cs="Tahoma"/>
          <w:lang w:eastAsia="en-US"/>
        </w:rPr>
        <w:t xml:space="preserve"> </w:t>
      </w:r>
      <w:r w:rsidRPr="004C1F13">
        <w:rPr>
          <w:rFonts w:ascii="Tahoma" w:eastAsia="Frutiger" w:hAnsi="Tahoma" w:cs="Tahoma"/>
          <w:lang w:eastAsia="en-US"/>
        </w:rPr>
        <w:t>je</w:t>
      </w:r>
      <w:r>
        <w:rPr>
          <w:rFonts w:ascii="Tahoma" w:eastAsia="Frutiger" w:hAnsi="Tahoma" w:cs="Tahoma"/>
          <w:lang w:eastAsia="en-US"/>
        </w:rPr>
        <w:t xml:space="preserve"> </w:t>
      </w:r>
      <w:r w:rsidRPr="004C1F13">
        <w:rPr>
          <w:rFonts w:ascii="Tahoma" w:eastAsia="Frutiger" w:hAnsi="Tahoma" w:cs="Tahoma"/>
          <w:lang w:eastAsia="en-US"/>
        </w:rPr>
        <w:t>postavil</w:t>
      </w:r>
      <w:r>
        <w:rPr>
          <w:rFonts w:ascii="Tahoma" w:eastAsia="Frutiger" w:hAnsi="Tahoma" w:cs="Tahoma"/>
          <w:lang w:eastAsia="en-US"/>
        </w:rPr>
        <w:t xml:space="preserve"> </w:t>
      </w:r>
      <w:r w:rsidRPr="004C1F13">
        <w:rPr>
          <w:rFonts w:ascii="Tahoma" w:eastAsia="Frutiger" w:hAnsi="Tahoma" w:cs="Tahoma"/>
          <w:lang w:eastAsia="en-US"/>
        </w:rPr>
        <w:t>naročnik</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dokumentaciji</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zvezi</w:t>
      </w:r>
      <w:r>
        <w:rPr>
          <w:rFonts w:ascii="Tahoma" w:eastAsia="Frutiger" w:hAnsi="Tahoma" w:cs="Tahoma"/>
          <w:lang w:eastAsia="en-US"/>
        </w:rPr>
        <w:t xml:space="preserve"> </w:t>
      </w:r>
      <w:r w:rsidRPr="004C1F13">
        <w:rPr>
          <w:rFonts w:ascii="Tahoma" w:eastAsia="Frutiger" w:hAnsi="Tahoma" w:cs="Tahoma"/>
          <w:lang w:eastAsia="en-US"/>
        </w:rPr>
        <w:t>z</w:t>
      </w:r>
      <w:r>
        <w:rPr>
          <w:rFonts w:ascii="Tahoma" w:eastAsia="Frutiger" w:hAnsi="Tahoma" w:cs="Tahoma"/>
          <w:lang w:eastAsia="en-US"/>
        </w:rPr>
        <w:t xml:space="preserve"> </w:t>
      </w:r>
      <w:r w:rsidRPr="004C1F13">
        <w:rPr>
          <w:rFonts w:ascii="Tahoma" w:eastAsia="Frutiger" w:hAnsi="Tahoma" w:cs="Tahoma"/>
          <w:lang w:eastAsia="en-US"/>
        </w:rPr>
        <w:t>oddajo</w:t>
      </w:r>
      <w:r>
        <w:rPr>
          <w:rFonts w:ascii="Tahoma" w:eastAsia="Frutiger" w:hAnsi="Tahoma" w:cs="Tahoma"/>
          <w:lang w:eastAsia="en-US"/>
        </w:rPr>
        <w:t xml:space="preserve"> </w:t>
      </w:r>
      <w:r w:rsidRPr="004C1F13">
        <w:rPr>
          <w:rFonts w:ascii="Tahoma" w:eastAsia="Frutiger" w:hAnsi="Tahoma" w:cs="Tahoma"/>
          <w:lang w:eastAsia="en-US"/>
        </w:rPr>
        <w:t>javnega</w:t>
      </w:r>
      <w:r>
        <w:rPr>
          <w:rFonts w:ascii="Tahoma" w:eastAsia="Frutiger" w:hAnsi="Tahoma" w:cs="Tahoma"/>
          <w:lang w:eastAsia="en-US"/>
        </w:rPr>
        <w:t xml:space="preserve"> </w:t>
      </w:r>
      <w:r w:rsidRPr="004C1F13">
        <w:rPr>
          <w:rFonts w:ascii="Tahoma" w:eastAsia="Frutiger" w:hAnsi="Tahoma" w:cs="Tahoma"/>
          <w:lang w:eastAsia="en-US"/>
        </w:rPr>
        <w:t>naročila.</w:t>
      </w:r>
      <w:r>
        <w:rPr>
          <w:rFonts w:ascii="Tahoma" w:eastAsia="Frutiger" w:hAnsi="Tahoma" w:cs="Tahoma"/>
          <w:lang w:eastAsia="en-US"/>
        </w:rPr>
        <w:t xml:space="preserve"> </w:t>
      </w:r>
      <w:r w:rsidRPr="004C1F13">
        <w:rPr>
          <w:rFonts w:ascii="Tahoma" w:eastAsia="Frutiger" w:hAnsi="Tahoma" w:cs="Tahoma"/>
          <w:lang w:eastAsia="en-US"/>
        </w:rPr>
        <w:t>Naročnik</w:t>
      </w:r>
      <w:r>
        <w:rPr>
          <w:rFonts w:ascii="Tahoma" w:eastAsia="Frutiger" w:hAnsi="Tahoma" w:cs="Tahoma"/>
          <w:lang w:eastAsia="en-US"/>
        </w:rPr>
        <w:t xml:space="preserve"> </w:t>
      </w:r>
      <w:r w:rsidRPr="004C1F13">
        <w:rPr>
          <w:rFonts w:ascii="Tahoma" w:eastAsia="Frutiger" w:hAnsi="Tahoma" w:cs="Tahoma"/>
          <w:lang w:eastAsia="en-US"/>
        </w:rPr>
        <w:t>mora</w:t>
      </w:r>
      <w:r>
        <w:rPr>
          <w:rFonts w:ascii="Tahoma" w:eastAsia="Frutiger" w:hAnsi="Tahoma" w:cs="Tahoma"/>
          <w:lang w:eastAsia="en-US"/>
        </w:rPr>
        <w:t xml:space="preserve"> </w:t>
      </w:r>
      <w:r w:rsidRPr="004C1F13">
        <w:rPr>
          <w:rFonts w:ascii="Tahoma" w:eastAsia="Frutiger" w:hAnsi="Tahoma" w:cs="Tahoma"/>
          <w:lang w:eastAsia="en-US"/>
        </w:rPr>
        <w:t>o</w:t>
      </w:r>
      <w:r>
        <w:rPr>
          <w:rFonts w:ascii="Tahoma" w:eastAsia="Frutiger" w:hAnsi="Tahoma" w:cs="Tahoma"/>
          <w:lang w:eastAsia="en-US"/>
        </w:rPr>
        <w:t xml:space="preserve"> </w:t>
      </w:r>
      <w:r w:rsidRPr="004C1F13">
        <w:rPr>
          <w:rFonts w:ascii="Tahoma" w:eastAsia="Frutiger" w:hAnsi="Tahoma" w:cs="Tahoma"/>
          <w:lang w:eastAsia="en-US"/>
        </w:rPr>
        <w:t>morebitni</w:t>
      </w:r>
      <w:r>
        <w:rPr>
          <w:rFonts w:ascii="Tahoma" w:eastAsia="Frutiger" w:hAnsi="Tahoma" w:cs="Tahoma"/>
          <w:lang w:eastAsia="en-US"/>
        </w:rPr>
        <w:t xml:space="preserve"> </w:t>
      </w:r>
      <w:r w:rsidRPr="004C1F13">
        <w:rPr>
          <w:rFonts w:ascii="Tahoma" w:eastAsia="Frutiger" w:hAnsi="Tahoma" w:cs="Tahoma"/>
          <w:lang w:eastAsia="en-US"/>
        </w:rPr>
        <w:t>zavrnitvi</w:t>
      </w:r>
      <w:r>
        <w:rPr>
          <w:rFonts w:ascii="Tahoma" w:eastAsia="Frutiger" w:hAnsi="Tahoma" w:cs="Tahoma"/>
          <w:lang w:eastAsia="en-US"/>
        </w:rPr>
        <w:t xml:space="preserve"> </w:t>
      </w:r>
      <w:r w:rsidRPr="004C1F13">
        <w:rPr>
          <w:rFonts w:ascii="Tahoma" w:eastAsia="Frutiger" w:hAnsi="Tahoma" w:cs="Tahoma"/>
          <w:lang w:eastAsia="en-US"/>
        </w:rPr>
        <w:t>novega</w:t>
      </w:r>
      <w:r>
        <w:rPr>
          <w:rFonts w:ascii="Tahoma" w:eastAsia="Frutiger" w:hAnsi="Tahoma" w:cs="Tahoma"/>
          <w:lang w:eastAsia="en-US"/>
        </w:rPr>
        <w:t xml:space="preserve"> </w:t>
      </w:r>
      <w:r w:rsidRPr="004C1F13">
        <w:rPr>
          <w:rFonts w:ascii="Tahoma" w:eastAsia="Frutiger" w:hAnsi="Tahoma" w:cs="Tahoma"/>
          <w:lang w:eastAsia="en-US"/>
        </w:rPr>
        <w:t>podizvajalca</w:t>
      </w:r>
      <w:r>
        <w:rPr>
          <w:rFonts w:ascii="Tahoma" w:eastAsia="Frutiger" w:hAnsi="Tahoma" w:cs="Tahoma"/>
          <w:lang w:eastAsia="en-US"/>
        </w:rPr>
        <w:t xml:space="preserve"> </w:t>
      </w:r>
      <w:r w:rsidRPr="004C1F13">
        <w:rPr>
          <w:rFonts w:ascii="Tahoma" w:eastAsia="Frutiger" w:hAnsi="Tahoma" w:cs="Tahoma"/>
          <w:lang w:eastAsia="en-US"/>
        </w:rPr>
        <w:t>obvestiti</w:t>
      </w:r>
      <w:r>
        <w:rPr>
          <w:rFonts w:ascii="Tahoma" w:eastAsia="Frutiger" w:hAnsi="Tahoma" w:cs="Tahoma"/>
          <w:lang w:eastAsia="en-US"/>
        </w:rPr>
        <w:t xml:space="preserve"> </w:t>
      </w:r>
      <w:r w:rsidRPr="004C1F13">
        <w:rPr>
          <w:rFonts w:ascii="Tahoma" w:eastAsia="Frutiger" w:hAnsi="Tahoma" w:cs="Tahoma"/>
          <w:lang w:eastAsia="en-US"/>
        </w:rPr>
        <w:t>izvajalca</w:t>
      </w:r>
      <w:r>
        <w:rPr>
          <w:rFonts w:ascii="Tahoma" w:eastAsia="Frutiger" w:hAnsi="Tahoma" w:cs="Tahoma"/>
          <w:lang w:eastAsia="en-US"/>
        </w:rPr>
        <w:t xml:space="preserve"> </w:t>
      </w:r>
      <w:r w:rsidRPr="004C1F13">
        <w:rPr>
          <w:rFonts w:ascii="Tahoma" w:eastAsia="Frutiger" w:hAnsi="Tahoma" w:cs="Tahoma"/>
          <w:lang w:eastAsia="en-US"/>
        </w:rPr>
        <w:t>najpozneje</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desetih</w:t>
      </w:r>
      <w:r>
        <w:rPr>
          <w:rFonts w:ascii="Tahoma" w:eastAsia="Frutiger" w:hAnsi="Tahoma" w:cs="Tahoma"/>
          <w:lang w:eastAsia="en-US"/>
        </w:rPr>
        <w:t xml:space="preserve"> </w:t>
      </w:r>
      <w:r w:rsidRPr="004C1F13">
        <w:rPr>
          <w:rFonts w:ascii="Tahoma" w:eastAsia="Frutiger" w:hAnsi="Tahoma" w:cs="Tahoma"/>
          <w:lang w:eastAsia="en-US"/>
        </w:rPr>
        <w:t>(10)</w:t>
      </w:r>
      <w:r>
        <w:rPr>
          <w:rFonts w:ascii="Tahoma" w:eastAsia="Frutiger" w:hAnsi="Tahoma" w:cs="Tahoma"/>
          <w:lang w:eastAsia="en-US"/>
        </w:rPr>
        <w:t xml:space="preserve"> </w:t>
      </w:r>
      <w:r w:rsidRPr="004C1F13">
        <w:rPr>
          <w:rFonts w:ascii="Tahoma" w:eastAsia="Frutiger" w:hAnsi="Tahoma" w:cs="Tahoma"/>
          <w:lang w:eastAsia="en-US"/>
        </w:rPr>
        <w:t>dneh</w:t>
      </w:r>
      <w:r>
        <w:rPr>
          <w:rFonts w:ascii="Tahoma" w:eastAsia="Frutiger" w:hAnsi="Tahoma" w:cs="Tahoma"/>
          <w:lang w:eastAsia="en-US"/>
        </w:rPr>
        <w:t xml:space="preserve"> </w:t>
      </w:r>
      <w:r w:rsidRPr="004C1F13">
        <w:rPr>
          <w:rFonts w:ascii="Tahoma" w:eastAsia="Frutiger" w:hAnsi="Tahoma" w:cs="Tahoma"/>
          <w:lang w:eastAsia="en-US"/>
        </w:rPr>
        <w:t>od</w:t>
      </w:r>
      <w:r>
        <w:rPr>
          <w:rFonts w:ascii="Tahoma" w:eastAsia="Frutiger" w:hAnsi="Tahoma" w:cs="Tahoma"/>
          <w:lang w:eastAsia="en-US"/>
        </w:rPr>
        <w:t xml:space="preserve"> </w:t>
      </w:r>
      <w:r w:rsidRPr="004C1F13">
        <w:rPr>
          <w:rFonts w:ascii="Tahoma" w:eastAsia="Frutiger" w:hAnsi="Tahoma" w:cs="Tahoma"/>
          <w:lang w:eastAsia="en-US"/>
        </w:rPr>
        <w:t>prejema</w:t>
      </w:r>
      <w:r>
        <w:rPr>
          <w:rFonts w:ascii="Tahoma" w:eastAsia="Frutiger" w:hAnsi="Tahoma" w:cs="Tahoma"/>
          <w:lang w:eastAsia="en-US"/>
        </w:rPr>
        <w:t xml:space="preserve"> </w:t>
      </w:r>
      <w:r w:rsidRPr="004C1F13">
        <w:rPr>
          <w:rFonts w:ascii="Tahoma" w:eastAsia="Frutiger" w:hAnsi="Tahoma" w:cs="Tahoma"/>
          <w:lang w:eastAsia="en-US"/>
        </w:rPr>
        <w:t>predloga.</w:t>
      </w:r>
    </w:p>
    <w:p w14:paraId="4248020B" w14:textId="77777777" w:rsidR="003D4961" w:rsidRPr="004C1F13" w:rsidRDefault="003D4961" w:rsidP="003D4961">
      <w:pPr>
        <w:keepNext/>
        <w:keepLines/>
        <w:jc w:val="both"/>
        <w:rPr>
          <w:rFonts w:ascii="Tahoma" w:eastAsia="Frutiger" w:hAnsi="Tahoma" w:cs="Tahoma"/>
          <w:lang w:eastAsia="en-US"/>
        </w:rPr>
      </w:pPr>
    </w:p>
    <w:p w14:paraId="5F833AE2"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Izvajalec</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razmerju</w:t>
      </w:r>
      <w:r>
        <w:rPr>
          <w:rFonts w:ascii="Tahoma" w:eastAsia="Frutiger" w:hAnsi="Tahoma" w:cs="Tahoma"/>
          <w:lang w:eastAsia="en-US"/>
        </w:rPr>
        <w:t xml:space="preserve"> </w:t>
      </w:r>
      <w:r w:rsidRPr="004C1F13">
        <w:rPr>
          <w:rFonts w:ascii="Tahoma" w:eastAsia="Frutiger" w:hAnsi="Tahoma" w:cs="Tahoma"/>
          <w:lang w:eastAsia="en-US"/>
        </w:rPr>
        <w:t>do</w:t>
      </w:r>
      <w:r>
        <w:rPr>
          <w:rFonts w:ascii="Tahoma" w:eastAsia="Frutiger" w:hAnsi="Tahoma" w:cs="Tahoma"/>
          <w:lang w:eastAsia="en-US"/>
        </w:rPr>
        <w:t xml:space="preserve"> </w:t>
      </w:r>
      <w:r w:rsidRPr="004C1F13">
        <w:rPr>
          <w:rFonts w:ascii="Tahoma" w:eastAsia="Frutiger" w:hAnsi="Tahoma" w:cs="Tahoma"/>
          <w:lang w:eastAsia="en-US"/>
        </w:rPr>
        <w:t>naročnika</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celoti</w:t>
      </w:r>
      <w:r>
        <w:rPr>
          <w:rFonts w:ascii="Tahoma" w:eastAsia="Frutiger" w:hAnsi="Tahoma" w:cs="Tahoma"/>
          <w:lang w:eastAsia="en-US"/>
        </w:rPr>
        <w:t xml:space="preserve"> </w:t>
      </w:r>
      <w:r w:rsidRPr="004C1F13">
        <w:rPr>
          <w:rFonts w:ascii="Tahoma" w:eastAsia="Frutiger" w:hAnsi="Tahoma" w:cs="Tahoma"/>
          <w:lang w:eastAsia="en-US"/>
        </w:rPr>
        <w:t>odgovarja</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dobro</w:t>
      </w:r>
      <w:r>
        <w:rPr>
          <w:rFonts w:ascii="Tahoma" w:eastAsia="Frutiger" w:hAnsi="Tahoma" w:cs="Tahoma"/>
          <w:lang w:eastAsia="en-US"/>
        </w:rPr>
        <w:t xml:space="preserve"> </w:t>
      </w:r>
      <w:r w:rsidRPr="004C1F13">
        <w:rPr>
          <w:rFonts w:ascii="Tahoma" w:eastAsia="Frutiger" w:hAnsi="Tahoma" w:cs="Tahoma"/>
          <w:lang w:eastAsia="en-US"/>
        </w:rPr>
        <w:t>izvedbo</w:t>
      </w:r>
      <w:r>
        <w:rPr>
          <w:rFonts w:ascii="Tahoma" w:eastAsia="Frutiger" w:hAnsi="Tahoma" w:cs="Tahoma"/>
          <w:lang w:eastAsia="en-US"/>
        </w:rPr>
        <w:t xml:space="preserve"> </w:t>
      </w:r>
      <w:r w:rsidRPr="004C1F13">
        <w:rPr>
          <w:rFonts w:ascii="Tahoma" w:eastAsia="Frutiger" w:hAnsi="Tahoma" w:cs="Tahoma"/>
          <w:lang w:eastAsia="en-US"/>
        </w:rPr>
        <w:t>pogodbenih</w:t>
      </w:r>
      <w:r>
        <w:rPr>
          <w:rFonts w:ascii="Tahoma" w:eastAsia="Frutiger" w:hAnsi="Tahoma" w:cs="Tahoma"/>
          <w:lang w:eastAsia="en-US"/>
        </w:rPr>
        <w:t xml:space="preserve"> </w:t>
      </w:r>
      <w:r w:rsidRPr="004C1F13">
        <w:rPr>
          <w:rFonts w:ascii="Tahoma" w:eastAsia="Frutiger" w:hAnsi="Tahoma" w:cs="Tahoma"/>
          <w:lang w:eastAsia="en-US"/>
        </w:rPr>
        <w:t>obveznosti,</w:t>
      </w:r>
      <w:r>
        <w:rPr>
          <w:rFonts w:ascii="Tahoma" w:eastAsia="Frutiger" w:hAnsi="Tahoma" w:cs="Tahoma"/>
          <w:lang w:eastAsia="en-US"/>
        </w:rPr>
        <w:t xml:space="preserve"> </w:t>
      </w:r>
      <w:r w:rsidRPr="004C1F13">
        <w:rPr>
          <w:rFonts w:ascii="Tahoma" w:eastAsia="Frutiger" w:hAnsi="Tahoma" w:cs="Tahoma"/>
          <w:lang w:eastAsia="en-US"/>
        </w:rPr>
        <w:t>ne</w:t>
      </w:r>
      <w:r>
        <w:rPr>
          <w:rFonts w:ascii="Tahoma" w:eastAsia="Frutiger" w:hAnsi="Tahoma" w:cs="Tahoma"/>
          <w:lang w:eastAsia="en-US"/>
        </w:rPr>
        <w:t xml:space="preserve"> </w:t>
      </w:r>
      <w:r w:rsidRPr="004C1F13">
        <w:rPr>
          <w:rFonts w:ascii="Tahoma" w:eastAsia="Frutiger" w:hAnsi="Tahoma" w:cs="Tahoma"/>
          <w:lang w:eastAsia="en-US"/>
        </w:rPr>
        <w:t>glede</w:t>
      </w:r>
      <w:r>
        <w:rPr>
          <w:rFonts w:ascii="Tahoma" w:eastAsia="Frutiger" w:hAnsi="Tahoma" w:cs="Tahoma"/>
          <w:lang w:eastAsia="en-US"/>
        </w:rPr>
        <w:t xml:space="preserve"> </w:t>
      </w:r>
      <w:r w:rsidRPr="004C1F13">
        <w:rPr>
          <w:rFonts w:ascii="Tahoma" w:eastAsia="Frutiger" w:hAnsi="Tahoma" w:cs="Tahoma"/>
          <w:lang w:eastAsia="en-US"/>
        </w:rPr>
        <w:t>na</w:t>
      </w:r>
      <w:r>
        <w:rPr>
          <w:rFonts w:ascii="Tahoma" w:eastAsia="Frutiger" w:hAnsi="Tahoma" w:cs="Tahoma"/>
          <w:lang w:eastAsia="en-US"/>
        </w:rPr>
        <w:t xml:space="preserve"> </w:t>
      </w:r>
      <w:r w:rsidRPr="004C1F13">
        <w:rPr>
          <w:rFonts w:ascii="Tahoma" w:eastAsia="Frutiger" w:hAnsi="Tahoma" w:cs="Tahoma"/>
          <w:lang w:eastAsia="en-US"/>
        </w:rPr>
        <w:t>število</w:t>
      </w:r>
      <w:r>
        <w:rPr>
          <w:rFonts w:ascii="Tahoma" w:eastAsia="Frutiger" w:hAnsi="Tahoma" w:cs="Tahoma"/>
          <w:lang w:eastAsia="en-US"/>
        </w:rPr>
        <w:t xml:space="preserve"> </w:t>
      </w:r>
      <w:r w:rsidRPr="004C1F13">
        <w:rPr>
          <w:rFonts w:ascii="Tahoma" w:eastAsia="Frutiger" w:hAnsi="Tahoma" w:cs="Tahoma"/>
          <w:lang w:eastAsia="en-US"/>
        </w:rPr>
        <w:t>podizvajalcev.</w:t>
      </w:r>
      <w:r>
        <w:rPr>
          <w:rFonts w:ascii="Tahoma" w:eastAsia="Frutiger" w:hAnsi="Tahoma" w:cs="Tahoma"/>
          <w:lang w:eastAsia="en-US"/>
        </w:rPr>
        <w:t xml:space="preserve"> </w:t>
      </w:r>
    </w:p>
    <w:p w14:paraId="4876D69A" w14:textId="77777777" w:rsidR="003D4961" w:rsidRPr="004C1F13" w:rsidRDefault="003D4961" w:rsidP="003D4961">
      <w:pPr>
        <w:keepNext/>
        <w:keepLines/>
        <w:jc w:val="both"/>
        <w:rPr>
          <w:rFonts w:ascii="Tahoma" w:eastAsia="Frutiger" w:hAnsi="Tahoma" w:cs="Tahoma"/>
          <w:lang w:eastAsia="en-US"/>
        </w:rPr>
      </w:pPr>
    </w:p>
    <w:p w14:paraId="1213BE5F" w14:textId="77777777" w:rsidR="003D4961" w:rsidRDefault="003D4961" w:rsidP="00CF4F5E">
      <w:pPr>
        <w:pStyle w:val="Odstavekseznama"/>
        <w:keepNext/>
        <w:keepLines/>
        <w:numPr>
          <w:ilvl w:val="0"/>
          <w:numId w:val="21"/>
        </w:numPr>
        <w:ind w:left="426" w:hanging="426"/>
        <w:rPr>
          <w:rFonts w:ascii="Tahoma" w:eastAsia="Frutiger" w:hAnsi="Tahoma" w:cs="Tahoma"/>
          <w:b/>
          <w:lang w:eastAsia="en-US"/>
        </w:rPr>
      </w:pPr>
      <w:r w:rsidRPr="004C1F13">
        <w:rPr>
          <w:rFonts w:ascii="Tahoma" w:eastAsia="Frutiger" w:hAnsi="Tahoma" w:cs="Tahoma"/>
          <w:b/>
          <w:lang w:eastAsia="en-US"/>
        </w:rPr>
        <w:t>OBVEZNOSTI</w:t>
      </w:r>
      <w:r>
        <w:rPr>
          <w:rFonts w:ascii="Tahoma" w:eastAsia="Frutiger" w:hAnsi="Tahoma" w:cs="Tahoma"/>
          <w:b/>
          <w:lang w:eastAsia="en-US"/>
        </w:rPr>
        <w:t xml:space="preserve"> </w:t>
      </w:r>
      <w:r w:rsidRPr="004C1F13">
        <w:rPr>
          <w:rFonts w:ascii="Tahoma" w:eastAsia="Frutiger" w:hAnsi="Tahoma" w:cs="Tahoma"/>
          <w:b/>
          <w:lang w:eastAsia="en-US"/>
        </w:rPr>
        <w:t>NAROČNIKA</w:t>
      </w:r>
    </w:p>
    <w:p w14:paraId="1A7AEF9F" w14:textId="77777777" w:rsidR="003D4961" w:rsidRPr="004C1F13" w:rsidRDefault="003D4961" w:rsidP="003D4961">
      <w:pPr>
        <w:pStyle w:val="Odstavekseznama"/>
        <w:keepNext/>
        <w:keepLines/>
        <w:ind w:left="426"/>
        <w:rPr>
          <w:rFonts w:ascii="Tahoma" w:eastAsia="Frutiger" w:hAnsi="Tahoma" w:cs="Tahoma"/>
          <w:b/>
          <w:lang w:eastAsia="en-US"/>
        </w:rPr>
      </w:pPr>
    </w:p>
    <w:p w14:paraId="79476792" w14:textId="77777777" w:rsidR="003D4961" w:rsidRPr="009A2A2E" w:rsidRDefault="003D4961" w:rsidP="00CF4F5E">
      <w:pPr>
        <w:keepNext/>
        <w:keepLines/>
        <w:numPr>
          <w:ilvl w:val="0"/>
          <w:numId w:val="20"/>
        </w:numPr>
        <w:tabs>
          <w:tab w:val="num" w:pos="4605"/>
        </w:tabs>
        <w:jc w:val="center"/>
        <w:rPr>
          <w:rFonts w:ascii="Tahoma" w:eastAsia="Frutiger" w:hAnsi="Tahoma" w:cs="Tahoma"/>
          <w:lang w:eastAsia="en-US"/>
        </w:rPr>
      </w:pPr>
      <w:r>
        <w:rPr>
          <w:rFonts w:ascii="Tahoma" w:eastAsia="Frutiger" w:hAnsi="Tahoma" w:cs="Tahoma"/>
          <w:lang w:eastAsia="en-US"/>
        </w:rPr>
        <w:t xml:space="preserve"> </w:t>
      </w:r>
      <w:r w:rsidRPr="009A2A2E">
        <w:rPr>
          <w:rFonts w:ascii="Tahoma" w:eastAsia="Frutiger" w:hAnsi="Tahoma" w:cs="Tahoma"/>
          <w:lang w:eastAsia="en-US"/>
        </w:rPr>
        <w:t>člen</w:t>
      </w:r>
    </w:p>
    <w:p w14:paraId="435D50D0" w14:textId="77777777" w:rsidR="003D4961" w:rsidRDefault="003D4961" w:rsidP="003D4961">
      <w:pPr>
        <w:keepNext/>
        <w:keepLines/>
        <w:jc w:val="both"/>
        <w:rPr>
          <w:rFonts w:ascii="Tahoma" w:eastAsia="Frutiger" w:hAnsi="Tahoma" w:cs="Tahoma"/>
          <w:lang w:eastAsia="en-US"/>
        </w:rPr>
      </w:pPr>
    </w:p>
    <w:p w14:paraId="6DF2104E" w14:textId="77777777" w:rsidR="003D4961" w:rsidRPr="0054085B" w:rsidRDefault="003D4961" w:rsidP="003D4961">
      <w:pPr>
        <w:keepNext/>
        <w:keepLines/>
        <w:jc w:val="both"/>
        <w:rPr>
          <w:rFonts w:ascii="Tahoma" w:hAnsi="Tahoma" w:cs="Tahoma"/>
        </w:rPr>
      </w:pPr>
      <w:r w:rsidRPr="0054085B">
        <w:rPr>
          <w:rFonts w:ascii="Tahoma" w:hAnsi="Tahoma" w:cs="Tahoma"/>
        </w:rPr>
        <w:t>V</w:t>
      </w:r>
      <w:r>
        <w:rPr>
          <w:rFonts w:ascii="Tahoma" w:hAnsi="Tahoma" w:cs="Tahoma"/>
        </w:rPr>
        <w:t xml:space="preserve"> </w:t>
      </w:r>
      <w:r w:rsidRPr="0054085B">
        <w:rPr>
          <w:rFonts w:ascii="Tahoma" w:hAnsi="Tahoma" w:cs="Tahoma"/>
        </w:rPr>
        <w:t>okviru</w:t>
      </w:r>
      <w:r>
        <w:rPr>
          <w:rFonts w:ascii="Tahoma" w:hAnsi="Tahoma" w:cs="Tahoma"/>
        </w:rPr>
        <w:t xml:space="preserve"> </w:t>
      </w:r>
      <w:r w:rsidRPr="0054085B">
        <w:rPr>
          <w:rFonts w:ascii="Tahoma" w:hAnsi="Tahoma" w:cs="Tahoma"/>
        </w:rPr>
        <w:t>izpolnjevanja</w:t>
      </w:r>
      <w:r>
        <w:rPr>
          <w:rFonts w:ascii="Tahoma" w:hAnsi="Tahoma" w:cs="Tahoma"/>
        </w:rPr>
        <w:t xml:space="preserve"> </w:t>
      </w:r>
      <w:r w:rsidRPr="0054085B">
        <w:rPr>
          <w:rFonts w:ascii="Tahoma" w:hAnsi="Tahoma" w:cs="Tahoma"/>
        </w:rPr>
        <w:t>svojih</w:t>
      </w:r>
      <w:r>
        <w:rPr>
          <w:rFonts w:ascii="Tahoma" w:hAnsi="Tahoma" w:cs="Tahoma"/>
        </w:rPr>
        <w:t xml:space="preserve"> </w:t>
      </w:r>
      <w:r w:rsidRPr="0054085B">
        <w:rPr>
          <w:rFonts w:ascii="Tahoma" w:hAnsi="Tahoma" w:cs="Tahoma"/>
        </w:rPr>
        <w:t>obveznosti</w:t>
      </w:r>
      <w:r>
        <w:rPr>
          <w:rFonts w:ascii="Tahoma" w:hAnsi="Tahoma" w:cs="Tahoma"/>
        </w:rPr>
        <w:t xml:space="preserve"> </w:t>
      </w:r>
      <w:r w:rsidRPr="0054085B">
        <w:rPr>
          <w:rFonts w:ascii="Tahoma" w:hAnsi="Tahoma" w:cs="Tahoma"/>
        </w:rPr>
        <w:t>po</w:t>
      </w:r>
      <w:r>
        <w:rPr>
          <w:rFonts w:ascii="Tahoma" w:hAnsi="Tahoma" w:cs="Tahoma"/>
        </w:rPr>
        <w:t xml:space="preserve"> </w:t>
      </w:r>
      <w:r w:rsidRPr="0054085B">
        <w:rPr>
          <w:rFonts w:ascii="Tahoma" w:hAnsi="Tahoma" w:cs="Tahoma"/>
        </w:rPr>
        <w:t>tej</w:t>
      </w:r>
      <w:r>
        <w:rPr>
          <w:rFonts w:ascii="Tahoma" w:hAnsi="Tahoma" w:cs="Tahoma"/>
        </w:rPr>
        <w:t xml:space="preserve"> </w:t>
      </w:r>
      <w:r w:rsidRPr="0054085B">
        <w:rPr>
          <w:rFonts w:ascii="Tahoma" w:hAnsi="Tahoma" w:cs="Tahoma"/>
        </w:rPr>
        <w:t>pogodbi</w:t>
      </w:r>
      <w:r>
        <w:rPr>
          <w:rFonts w:ascii="Tahoma" w:hAnsi="Tahoma" w:cs="Tahoma"/>
        </w:rPr>
        <w:t xml:space="preserve"> </w:t>
      </w:r>
      <w:r w:rsidRPr="0054085B">
        <w:rPr>
          <w:rFonts w:ascii="Tahoma" w:hAnsi="Tahoma" w:cs="Tahoma"/>
        </w:rPr>
        <w:t>je</w:t>
      </w:r>
      <w:r>
        <w:rPr>
          <w:rFonts w:ascii="Tahoma" w:hAnsi="Tahoma" w:cs="Tahoma"/>
        </w:rPr>
        <w:t xml:space="preserve"> </w:t>
      </w:r>
      <w:r w:rsidRPr="0054085B">
        <w:rPr>
          <w:rFonts w:ascii="Tahoma" w:hAnsi="Tahoma" w:cs="Tahoma"/>
        </w:rPr>
        <w:t>dolžan</w:t>
      </w:r>
      <w:r>
        <w:rPr>
          <w:rFonts w:ascii="Tahoma" w:hAnsi="Tahoma" w:cs="Tahoma"/>
        </w:rPr>
        <w:t xml:space="preserve"> </w:t>
      </w:r>
      <w:r w:rsidRPr="0054085B">
        <w:rPr>
          <w:rFonts w:ascii="Tahoma" w:hAnsi="Tahoma" w:cs="Tahoma"/>
        </w:rPr>
        <w:t>naročnik:</w:t>
      </w:r>
    </w:p>
    <w:p w14:paraId="7A686AE1" w14:textId="77777777" w:rsidR="003D4961" w:rsidRPr="0054085B" w:rsidRDefault="003D4961" w:rsidP="00CF4F5E">
      <w:pPr>
        <w:keepNext/>
        <w:keepLines/>
        <w:numPr>
          <w:ilvl w:val="0"/>
          <w:numId w:val="28"/>
        </w:numPr>
        <w:jc w:val="both"/>
        <w:rPr>
          <w:rFonts w:ascii="Tahoma" w:hAnsi="Tahoma" w:cs="Tahoma"/>
        </w:rPr>
      </w:pPr>
      <w:r w:rsidRPr="0054085B">
        <w:rPr>
          <w:rFonts w:ascii="Tahoma" w:hAnsi="Tahoma" w:cs="Tahoma"/>
        </w:rPr>
        <w:t>z</w:t>
      </w:r>
      <w:r>
        <w:rPr>
          <w:rFonts w:ascii="Tahoma" w:hAnsi="Tahoma" w:cs="Tahoma"/>
        </w:rPr>
        <w:t xml:space="preserve"> </w:t>
      </w:r>
      <w:r w:rsidRPr="0054085B">
        <w:rPr>
          <w:rFonts w:ascii="Tahoma" w:hAnsi="Tahoma" w:cs="Tahoma"/>
        </w:rPr>
        <w:t>izvajalcem</w:t>
      </w:r>
      <w:r>
        <w:rPr>
          <w:rFonts w:ascii="Tahoma" w:hAnsi="Tahoma" w:cs="Tahoma"/>
        </w:rPr>
        <w:t xml:space="preserve"> </w:t>
      </w:r>
      <w:r w:rsidRPr="0054085B">
        <w:rPr>
          <w:rFonts w:ascii="Tahoma" w:hAnsi="Tahoma" w:cs="Tahoma"/>
        </w:rPr>
        <w:t>sodelovati,</w:t>
      </w:r>
      <w:r>
        <w:rPr>
          <w:rFonts w:ascii="Tahoma" w:hAnsi="Tahoma" w:cs="Tahoma"/>
        </w:rPr>
        <w:t xml:space="preserve"> </w:t>
      </w:r>
      <w:r w:rsidRPr="0054085B">
        <w:rPr>
          <w:rFonts w:ascii="Tahoma" w:hAnsi="Tahoma" w:cs="Tahoma"/>
        </w:rPr>
        <w:t>mu</w:t>
      </w:r>
      <w:r>
        <w:rPr>
          <w:rFonts w:ascii="Tahoma" w:hAnsi="Tahoma" w:cs="Tahoma"/>
        </w:rPr>
        <w:t xml:space="preserve"> </w:t>
      </w:r>
      <w:r w:rsidRPr="0054085B">
        <w:rPr>
          <w:rFonts w:ascii="Tahoma" w:hAnsi="Tahoma" w:cs="Tahoma"/>
        </w:rPr>
        <w:t>nuditi</w:t>
      </w:r>
      <w:r>
        <w:rPr>
          <w:rFonts w:ascii="Tahoma" w:hAnsi="Tahoma" w:cs="Tahoma"/>
        </w:rPr>
        <w:t xml:space="preserve"> </w:t>
      </w:r>
      <w:r w:rsidRPr="0054085B">
        <w:rPr>
          <w:rFonts w:ascii="Tahoma" w:hAnsi="Tahoma" w:cs="Tahoma"/>
        </w:rPr>
        <w:t>potrebno</w:t>
      </w:r>
      <w:r>
        <w:rPr>
          <w:rFonts w:ascii="Tahoma" w:hAnsi="Tahoma" w:cs="Tahoma"/>
        </w:rPr>
        <w:t xml:space="preserve"> </w:t>
      </w:r>
      <w:r w:rsidRPr="0054085B">
        <w:rPr>
          <w:rFonts w:ascii="Tahoma" w:hAnsi="Tahoma" w:cs="Tahoma"/>
        </w:rPr>
        <w:t>pomoč</w:t>
      </w:r>
      <w:r>
        <w:rPr>
          <w:rFonts w:ascii="Tahoma" w:hAnsi="Tahoma" w:cs="Tahoma"/>
        </w:rPr>
        <w:t xml:space="preserve"> </w:t>
      </w:r>
      <w:r w:rsidRPr="0054085B">
        <w:rPr>
          <w:rFonts w:ascii="Tahoma" w:hAnsi="Tahoma" w:cs="Tahoma"/>
        </w:rPr>
        <w:t>in</w:t>
      </w:r>
      <w:r>
        <w:rPr>
          <w:rFonts w:ascii="Tahoma" w:hAnsi="Tahoma" w:cs="Tahoma"/>
        </w:rPr>
        <w:t xml:space="preserve"> </w:t>
      </w:r>
      <w:r w:rsidRPr="0054085B">
        <w:rPr>
          <w:rFonts w:ascii="Tahoma" w:hAnsi="Tahoma" w:cs="Tahoma"/>
        </w:rPr>
        <w:t>dajati</w:t>
      </w:r>
      <w:r>
        <w:rPr>
          <w:rFonts w:ascii="Tahoma" w:hAnsi="Tahoma" w:cs="Tahoma"/>
        </w:rPr>
        <w:t xml:space="preserve"> </w:t>
      </w:r>
      <w:r w:rsidRPr="0054085B">
        <w:rPr>
          <w:rFonts w:ascii="Tahoma" w:hAnsi="Tahoma" w:cs="Tahoma"/>
        </w:rPr>
        <w:t>ustrezna</w:t>
      </w:r>
      <w:r>
        <w:rPr>
          <w:rFonts w:ascii="Tahoma" w:hAnsi="Tahoma" w:cs="Tahoma"/>
        </w:rPr>
        <w:t xml:space="preserve"> </w:t>
      </w:r>
      <w:r w:rsidRPr="0054085B">
        <w:rPr>
          <w:rFonts w:ascii="Tahoma" w:hAnsi="Tahoma" w:cs="Tahoma"/>
        </w:rPr>
        <w:t>navodila</w:t>
      </w:r>
      <w:r>
        <w:rPr>
          <w:rFonts w:ascii="Tahoma" w:hAnsi="Tahoma" w:cs="Tahoma"/>
        </w:rPr>
        <w:t>,</w:t>
      </w:r>
    </w:p>
    <w:p w14:paraId="12D94555" w14:textId="77777777" w:rsidR="003D4961" w:rsidRDefault="003D4961" w:rsidP="00CF4F5E">
      <w:pPr>
        <w:keepNext/>
        <w:keepLines/>
        <w:numPr>
          <w:ilvl w:val="0"/>
          <w:numId w:val="28"/>
        </w:numPr>
        <w:jc w:val="both"/>
        <w:rPr>
          <w:rFonts w:ascii="Tahoma" w:hAnsi="Tahoma" w:cs="Tahoma"/>
        </w:rPr>
      </w:pPr>
      <w:r w:rsidRPr="0054085B">
        <w:rPr>
          <w:rFonts w:ascii="Tahoma" w:hAnsi="Tahoma" w:cs="Tahoma"/>
        </w:rPr>
        <w:t>takoj</w:t>
      </w:r>
      <w:r>
        <w:rPr>
          <w:rFonts w:ascii="Tahoma" w:hAnsi="Tahoma" w:cs="Tahoma"/>
        </w:rPr>
        <w:t xml:space="preserve"> </w:t>
      </w:r>
      <w:r w:rsidRPr="0054085B">
        <w:rPr>
          <w:rFonts w:ascii="Tahoma" w:hAnsi="Tahoma" w:cs="Tahoma"/>
        </w:rPr>
        <w:t>obvestiti</w:t>
      </w:r>
      <w:r>
        <w:rPr>
          <w:rFonts w:ascii="Tahoma" w:hAnsi="Tahoma" w:cs="Tahoma"/>
        </w:rPr>
        <w:t xml:space="preserve"> </w:t>
      </w:r>
      <w:r w:rsidRPr="0054085B">
        <w:rPr>
          <w:rFonts w:ascii="Tahoma" w:hAnsi="Tahoma" w:cs="Tahoma"/>
        </w:rPr>
        <w:t>izvajalca</w:t>
      </w:r>
      <w:r>
        <w:rPr>
          <w:rFonts w:ascii="Tahoma" w:hAnsi="Tahoma" w:cs="Tahoma"/>
        </w:rPr>
        <w:t xml:space="preserve"> </w:t>
      </w:r>
      <w:r w:rsidRPr="0054085B">
        <w:rPr>
          <w:rFonts w:ascii="Tahoma" w:hAnsi="Tahoma" w:cs="Tahoma"/>
        </w:rPr>
        <w:t>o</w:t>
      </w:r>
      <w:r>
        <w:rPr>
          <w:rFonts w:ascii="Tahoma" w:hAnsi="Tahoma" w:cs="Tahoma"/>
        </w:rPr>
        <w:t xml:space="preserve"> </w:t>
      </w:r>
      <w:r w:rsidRPr="0054085B">
        <w:rPr>
          <w:rFonts w:ascii="Tahoma" w:hAnsi="Tahoma" w:cs="Tahoma"/>
        </w:rPr>
        <w:t>nastalih</w:t>
      </w:r>
      <w:r>
        <w:rPr>
          <w:rFonts w:ascii="Tahoma" w:hAnsi="Tahoma" w:cs="Tahoma"/>
        </w:rPr>
        <w:t xml:space="preserve"> </w:t>
      </w:r>
      <w:r w:rsidRPr="0054085B">
        <w:rPr>
          <w:rFonts w:ascii="Tahoma" w:hAnsi="Tahoma" w:cs="Tahoma"/>
        </w:rPr>
        <w:t>okoliščinah,</w:t>
      </w:r>
      <w:r>
        <w:rPr>
          <w:rFonts w:ascii="Tahoma" w:hAnsi="Tahoma" w:cs="Tahoma"/>
        </w:rPr>
        <w:t xml:space="preserve"> </w:t>
      </w:r>
      <w:r w:rsidRPr="0054085B">
        <w:rPr>
          <w:rFonts w:ascii="Tahoma" w:hAnsi="Tahoma" w:cs="Tahoma"/>
        </w:rPr>
        <w:t>ki</w:t>
      </w:r>
      <w:r>
        <w:rPr>
          <w:rFonts w:ascii="Tahoma" w:hAnsi="Tahoma" w:cs="Tahoma"/>
        </w:rPr>
        <w:t xml:space="preserve"> </w:t>
      </w:r>
      <w:r w:rsidRPr="0054085B">
        <w:rPr>
          <w:rFonts w:ascii="Tahoma" w:hAnsi="Tahoma" w:cs="Tahoma"/>
        </w:rPr>
        <w:t>bi</w:t>
      </w:r>
      <w:r>
        <w:rPr>
          <w:rFonts w:ascii="Tahoma" w:hAnsi="Tahoma" w:cs="Tahoma"/>
        </w:rPr>
        <w:t xml:space="preserve"> </w:t>
      </w:r>
      <w:r w:rsidRPr="0054085B">
        <w:rPr>
          <w:rFonts w:ascii="Tahoma" w:hAnsi="Tahoma" w:cs="Tahoma"/>
        </w:rPr>
        <w:t>lahko</w:t>
      </w:r>
      <w:r>
        <w:rPr>
          <w:rFonts w:ascii="Tahoma" w:hAnsi="Tahoma" w:cs="Tahoma"/>
        </w:rPr>
        <w:t xml:space="preserve"> </w:t>
      </w:r>
      <w:r w:rsidRPr="0054085B">
        <w:rPr>
          <w:rFonts w:ascii="Tahoma" w:hAnsi="Tahoma" w:cs="Tahoma"/>
        </w:rPr>
        <w:t>vplivale</w:t>
      </w:r>
      <w:r>
        <w:rPr>
          <w:rFonts w:ascii="Tahoma" w:hAnsi="Tahoma" w:cs="Tahoma"/>
        </w:rPr>
        <w:t xml:space="preserve"> </w:t>
      </w:r>
      <w:r w:rsidRPr="0054085B">
        <w:rPr>
          <w:rFonts w:ascii="Tahoma" w:hAnsi="Tahoma" w:cs="Tahoma"/>
        </w:rPr>
        <w:t>na</w:t>
      </w:r>
      <w:r>
        <w:rPr>
          <w:rFonts w:ascii="Tahoma" w:hAnsi="Tahoma" w:cs="Tahoma"/>
        </w:rPr>
        <w:t xml:space="preserve"> </w:t>
      </w:r>
      <w:r w:rsidRPr="0054085B">
        <w:rPr>
          <w:rFonts w:ascii="Tahoma" w:hAnsi="Tahoma" w:cs="Tahoma"/>
        </w:rPr>
        <w:t>izpolnitev</w:t>
      </w:r>
      <w:r>
        <w:rPr>
          <w:rFonts w:ascii="Tahoma" w:hAnsi="Tahoma" w:cs="Tahoma"/>
        </w:rPr>
        <w:t xml:space="preserve"> </w:t>
      </w:r>
      <w:r w:rsidRPr="0054085B">
        <w:rPr>
          <w:rFonts w:ascii="Tahoma" w:hAnsi="Tahoma" w:cs="Tahoma"/>
        </w:rPr>
        <w:t>naročnikovih</w:t>
      </w:r>
      <w:r>
        <w:rPr>
          <w:rFonts w:ascii="Tahoma" w:hAnsi="Tahoma" w:cs="Tahoma"/>
        </w:rPr>
        <w:t xml:space="preserve"> </w:t>
      </w:r>
      <w:r w:rsidRPr="0054085B">
        <w:rPr>
          <w:rFonts w:ascii="Tahoma" w:hAnsi="Tahoma" w:cs="Tahoma"/>
        </w:rPr>
        <w:t>pogodbenih</w:t>
      </w:r>
      <w:r>
        <w:rPr>
          <w:rFonts w:ascii="Tahoma" w:hAnsi="Tahoma" w:cs="Tahoma"/>
        </w:rPr>
        <w:t xml:space="preserve"> </w:t>
      </w:r>
      <w:r w:rsidRPr="0054085B">
        <w:rPr>
          <w:rFonts w:ascii="Tahoma" w:hAnsi="Tahoma" w:cs="Tahoma"/>
        </w:rPr>
        <w:t>obveznosti</w:t>
      </w:r>
      <w:r>
        <w:rPr>
          <w:rFonts w:ascii="Tahoma" w:hAnsi="Tahoma" w:cs="Tahoma"/>
        </w:rPr>
        <w:t>,</w:t>
      </w:r>
    </w:p>
    <w:p w14:paraId="344590A4" w14:textId="77777777" w:rsidR="003D4961" w:rsidRPr="0054085B" w:rsidRDefault="003D4961" w:rsidP="00CF4F5E">
      <w:pPr>
        <w:keepNext/>
        <w:keepLines/>
        <w:numPr>
          <w:ilvl w:val="0"/>
          <w:numId w:val="28"/>
        </w:numPr>
        <w:jc w:val="both"/>
        <w:rPr>
          <w:rFonts w:ascii="Tahoma" w:hAnsi="Tahoma" w:cs="Tahoma"/>
        </w:rPr>
      </w:pPr>
      <w:r>
        <w:rPr>
          <w:rFonts w:ascii="Tahoma" w:hAnsi="Tahoma" w:cs="Tahoma"/>
        </w:rPr>
        <w:t>poravnati obveznosti do izvajalca in njegovih podizvajalcev</w:t>
      </w:r>
      <w:r w:rsidRPr="0054085B">
        <w:rPr>
          <w:rFonts w:ascii="Tahoma" w:hAnsi="Tahoma" w:cs="Tahoma"/>
        </w:rPr>
        <w:t>.</w:t>
      </w:r>
    </w:p>
    <w:p w14:paraId="6BCAB758" w14:textId="77777777" w:rsidR="003D4961" w:rsidRDefault="003D4961" w:rsidP="003D4961">
      <w:pPr>
        <w:keepNext/>
        <w:keepLines/>
        <w:jc w:val="both"/>
        <w:rPr>
          <w:rFonts w:ascii="Tahoma" w:hAnsi="Tahoma" w:cs="Tahoma"/>
        </w:rPr>
      </w:pPr>
    </w:p>
    <w:p w14:paraId="5AE8AE04" w14:textId="77777777" w:rsidR="003D4961" w:rsidRDefault="003D4961" w:rsidP="003D4961">
      <w:pPr>
        <w:keepNext/>
        <w:keepLines/>
        <w:jc w:val="both"/>
        <w:rPr>
          <w:rFonts w:ascii="Tahoma" w:hAnsi="Tahoma" w:cs="Tahoma"/>
        </w:rPr>
      </w:pPr>
      <w:r>
        <w:rPr>
          <w:rFonts w:ascii="Tahoma" w:hAnsi="Tahoma" w:cs="Tahoma"/>
        </w:rPr>
        <w:t>Naročnik se tudi obvezuje, da bo pripravil in predal izvajalcu:</w:t>
      </w:r>
    </w:p>
    <w:p w14:paraId="2B68C3D1" w14:textId="19B09E56" w:rsidR="003D4961" w:rsidRDefault="003D4961" w:rsidP="00CF4F5E">
      <w:pPr>
        <w:pStyle w:val="Odstavekseznama"/>
        <w:keepNext/>
        <w:keepLines/>
        <w:numPr>
          <w:ilvl w:val="0"/>
          <w:numId w:val="28"/>
        </w:numPr>
        <w:jc w:val="both"/>
        <w:rPr>
          <w:rFonts w:ascii="Tahoma" w:hAnsi="Tahoma" w:cs="Tahoma"/>
        </w:rPr>
      </w:pPr>
      <w:r>
        <w:rPr>
          <w:rFonts w:ascii="Tahoma" w:hAnsi="Tahoma" w:cs="Tahoma"/>
        </w:rPr>
        <w:t>obstoječo idejno študijo</w:t>
      </w:r>
      <w:r w:rsidR="005F1760">
        <w:rPr>
          <w:rFonts w:ascii="Tahoma" w:hAnsi="Tahoma" w:cs="Tahoma"/>
        </w:rPr>
        <w:t xml:space="preserve"> »Preliminary Study of Waste-to </w:t>
      </w:r>
      <w:r>
        <w:rPr>
          <w:rFonts w:ascii="Tahoma" w:hAnsi="Tahoma" w:cs="Tahoma"/>
        </w:rPr>
        <w:t>Energy Utilization in Ljubljana</w:t>
      </w:r>
      <w:r w:rsidR="00693715">
        <w:rPr>
          <w:rFonts w:ascii="Tahoma" w:hAnsi="Tahoma" w:cs="Tahoma"/>
        </w:rPr>
        <w:t>,</w:t>
      </w:r>
    </w:p>
    <w:p w14:paraId="6D2D0622" w14:textId="77777777" w:rsidR="003D4961" w:rsidRDefault="003D4961" w:rsidP="00CF4F5E">
      <w:pPr>
        <w:pStyle w:val="Odstavekseznama"/>
        <w:keepNext/>
        <w:keepLines/>
        <w:numPr>
          <w:ilvl w:val="0"/>
          <w:numId w:val="28"/>
        </w:numPr>
        <w:jc w:val="both"/>
        <w:rPr>
          <w:rFonts w:ascii="Tahoma" w:hAnsi="Tahoma" w:cs="Tahoma"/>
        </w:rPr>
      </w:pPr>
      <w:r w:rsidRPr="008C3E49">
        <w:rPr>
          <w:rFonts w:ascii="Tahoma" w:hAnsi="Tahoma" w:cs="Tahoma"/>
        </w:rPr>
        <w:t>načrte</w:t>
      </w:r>
      <w:r>
        <w:rPr>
          <w:rFonts w:ascii="Tahoma" w:hAnsi="Tahoma" w:cs="Tahoma"/>
        </w:rPr>
        <w:t xml:space="preserve"> </w:t>
      </w:r>
      <w:r w:rsidRPr="008C3E49">
        <w:rPr>
          <w:rFonts w:ascii="Tahoma" w:hAnsi="Tahoma" w:cs="Tahoma"/>
        </w:rPr>
        <w:t>obeh</w:t>
      </w:r>
      <w:r>
        <w:rPr>
          <w:rFonts w:ascii="Tahoma" w:hAnsi="Tahoma" w:cs="Tahoma"/>
        </w:rPr>
        <w:t xml:space="preserve"> </w:t>
      </w:r>
      <w:r w:rsidRPr="008C3E49">
        <w:rPr>
          <w:rFonts w:ascii="Tahoma" w:hAnsi="Tahoma" w:cs="Tahoma"/>
        </w:rPr>
        <w:t>lokacij</w:t>
      </w:r>
      <w:r>
        <w:rPr>
          <w:rFonts w:ascii="Tahoma" w:hAnsi="Tahoma" w:cs="Tahoma"/>
        </w:rPr>
        <w:t xml:space="preserve">, TE-TOL ob Zaloški cesti v Ljubljani in </w:t>
      </w:r>
      <w:r w:rsidR="00693715">
        <w:rPr>
          <w:rFonts w:ascii="Tahoma" w:hAnsi="Tahoma" w:cs="Tahoma"/>
        </w:rPr>
        <w:t xml:space="preserve">RCERO Ljubljana </w:t>
      </w:r>
      <w:r>
        <w:rPr>
          <w:rFonts w:ascii="Tahoma" w:hAnsi="Tahoma" w:cs="Tahoma"/>
        </w:rPr>
        <w:t xml:space="preserve">ob Cesti dveh cesarjev v Ljubljani, </w:t>
      </w:r>
      <w:r w:rsidRPr="008C3E49">
        <w:rPr>
          <w:rFonts w:ascii="Tahoma" w:hAnsi="Tahoma" w:cs="Tahoma"/>
        </w:rPr>
        <w:t>v</w:t>
      </w:r>
      <w:r>
        <w:rPr>
          <w:rFonts w:ascii="Tahoma" w:hAnsi="Tahoma" w:cs="Tahoma"/>
        </w:rPr>
        <w:t xml:space="preserve"> </w:t>
      </w:r>
      <w:r w:rsidRPr="008C3E49">
        <w:rPr>
          <w:rFonts w:ascii="Tahoma" w:hAnsi="Tahoma" w:cs="Tahoma"/>
        </w:rPr>
        <w:t>DWG</w:t>
      </w:r>
      <w:r>
        <w:rPr>
          <w:rFonts w:ascii="Tahoma" w:hAnsi="Tahoma" w:cs="Tahoma"/>
        </w:rPr>
        <w:t xml:space="preserve"> </w:t>
      </w:r>
      <w:r w:rsidRPr="008C3E49">
        <w:rPr>
          <w:rFonts w:ascii="Tahoma" w:hAnsi="Tahoma" w:cs="Tahoma"/>
        </w:rPr>
        <w:t>obliki,</w:t>
      </w:r>
      <w:r>
        <w:rPr>
          <w:rFonts w:ascii="Tahoma" w:hAnsi="Tahoma" w:cs="Tahoma"/>
        </w:rPr>
        <w:t xml:space="preserve"> </w:t>
      </w:r>
      <w:r w:rsidRPr="008C3E49">
        <w:rPr>
          <w:rFonts w:ascii="Tahoma" w:hAnsi="Tahoma" w:cs="Tahoma"/>
        </w:rPr>
        <w:t>vključno</w:t>
      </w:r>
      <w:r>
        <w:rPr>
          <w:rFonts w:ascii="Tahoma" w:hAnsi="Tahoma" w:cs="Tahoma"/>
        </w:rPr>
        <w:t xml:space="preserve"> </w:t>
      </w:r>
      <w:r w:rsidRPr="008C3E49">
        <w:rPr>
          <w:rFonts w:ascii="Tahoma" w:hAnsi="Tahoma" w:cs="Tahoma"/>
        </w:rPr>
        <w:t>z</w:t>
      </w:r>
      <w:r>
        <w:rPr>
          <w:rFonts w:ascii="Tahoma" w:hAnsi="Tahoma" w:cs="Tahoma"/>
        </w:rPr>
        <w:t xml:space="preserve"> </w:t>
      </w:r>
      <w:r w:rsidRPr="008C3E49">
        <w:rPr>
          <w:rFonts w:ascii="Tahoma" w:hAnsi="Tahoma" w:cs="Tahoma"/>
        </w:rPr>
        <w:t>načrti</w:t>
      </w:r>
      <w:r>
        <w:rPr>
          <w:rFonts w:ascii="Tahoma" w:hAnsi="Tahoma" w:cs="Tahoma"/>
        </w:rPr>
        <w:t xml:space="preserve"> </w:t>
      </w:r>
      <w:r w:rsidRPr="008C3E49">
        <w:rPr>
          <w:rFonts w:ascii="Tahoma" w:hAnsi="Tahoma" w:cs="Tahoma"/>
        </w:rPr>
        <w:t>razpoložljive</w:t>
      </w:r>
      <w:r>
        <w:rPr>
          <w:rFonts w:ascii="Tahoma" w:hAnsi="Tahoma" w:cs="Tahoma"/>
        </w:rPr>
        <w:t xml:space="preserve"> </w:t>
      </w:r>
      <w:r w:rsidRPr="008C3E49">
        <w:rPr>
          <w:rFonts w:ascii="Tahoma" w:hAnsi="Tahoma" w:cs="Tahoma"/>
        </w:rPr>
        <w:t>infrastrukture:</w:t>
      </w:r>
      <w:r>
        <w:rPr>
          <w:rFonts w:ascii="Tahoma" w:hAnsi="Tahoma" w:cs="Tahoma"/>
        </w:rPr>
        <w:t xml:space="preserve"> </w:t>
      </w:r>
      <w:r w:rsidRPr="008C3E49">
        <w:rPr>
          <w:rFonts w:ascii="Tahoma" w:hAnsi="Tahoma" w:cs="Tahoma"/>
        </w:rPr>
        <w:t>cestne</w:t>
      </w:r>
      <w:r>
        <w:rPr>
          <w:rFonts w:ascii="Tahoma" w:hAnsi="Tahoma" w:cs="Tahoma"/>
        </w:rPr>
        <w:t xml:space="preserve"> </w:t>
      </w:r>
      <w:r w:rsidRPr="008C3E49">
        <w:rPr>
          <w:rFonts w:ascii="Tahoma" w:hAnsi="Tahoma" w:cs="Tahoma"/>
        </w:rPr>
        <w:t>povezave,</w:t>
      </w:r>
      <w:r>
        <w:rPr>
          <w:rFonts w:ascii="Tahoma" w:hAnsi="Tahoma" w:cs="Tahoma"/>
        </w:rPr>
        <w:t xml:space="preserve"> </w:t>
      </w:r>
      <w:r w:rsidRPr="008C3E49">
        <w:rPr>
          <w:rFonts w:ascii="Tahoma" w:hAnsi="Tahoma" w:cs="Tahoma"/>
        </w:rPr>
        <w:t>vodovod,</w:t>
      </w:r>
      <w:r>
        <w:rPr>
          <w:rFonts w:ascii="Tahoma" w:hAnsi="Tahoma" w:cs="Tahoma"/>
        </w:rPr>
        <w:t xml:space="preserve"> </w:t>
      </w:r>
      <w:r w:rsidRPr="008C3E49">
        <w:rPr>
          <w:rFonts w:ascii="Tahoma" w:hAnsi="Tahoma" w:cs="Tahoma"/>
        </w:rPr>
        <w:t>kanalizacija,</w:t>
      </w:r>
      <w:r>
        <w:rPr>
          <w:rFonts w:ascii="Tahoma" w:hAnsi="Tahoma" w:cs="Tahoma"/>
        </w:rPr>
        <w:t xml:space="preserve"> </w:t>
      </w:r>
      <w:r w:rsidRPr="008C3E49">
        <w:rPr>
          <w:rFonts w:ascii="Tahoma" w:hAnsi="Tahoma" w:cs="Tahoma"/>
        </w:rPr>
        <w:t>zemeljski</w:t>
      </w:r>
      <w:r>
        <w:rPr>
          <w:rFonts w:ascii="Tahoma" w:hAnsi="Tahoma" w:cs="Tahoma"/>
        </w:rPr>
        <w:t xml:space="preserve"> </w:t>
      </w:r>
      <w:r w:rsidRPr="008C3E49">
        <w:rPr>
          <w:rFonts w:ascii="Tahoma" w:hAnsi="Tahoma" w:cs="Tahoma"/>
        </w:rPr>
        <w:t>plin,</w:t>
      </w:r>
      <w:r>
        <w:rPr>
          <w:rFonts w:ascii="Tahoma" w:hAnsi="Tahoma" w:cs="Tahoma"/>
        </w:rPr>
        <w:t xml:space="preserve"> </w:t>
      </w:r>
      <w:r w:rsidRPr="008C3E49">
        <w:rPr>
          <w:rFonts w:ascii="Tahoma" w:hAnsi="Tahoma" w:cs="Tahoma"/>
        </w:rPr>
        <w:t>električna</w:t>
      </w:r>
      <w:r>
        <w:rPr>
          <w:rFonts w:ascii="Tahoma" w:hAnsi="Tahoma" w:cs="Tahoma"/>
        </w:rPr>
        <w:t xml:space="preserve"> </w:t>
      </w:r>
      <w:r w:rsidRPr="008C3E49">
        <w:rPr>
          <w:rFonts w:ascii="Tahoma" w:hAnsi="Tahoma" w:cs="Tahoma"/>
        </w:rPr>
        <w:t>energija,</w:t>
      </w:r>
      <w:r>
        <w:rPr>
          <w:rFonts w:ascii="Tahoma" w:hAnsi="Tahoma" w:cs="Tahoma"/>
        </w:rPr>
        <w:t xml:space="preserve"> </w:t>
      </w:r>
      <w:r w:rsidRPr="008C3E49">
        <w:rPr>
          <w:rFonts w:ascii="Tahoma" w:hAnsi="Tahoma" w:cs="Tahoma"/>
        </w:rPr>
        <w:t>vročevod,</w:t>
      </w:r>
      <w:r>
        <w:rPr>
          <w:rFonts w:ascii="Tahoma" w:hAnsi="Tahoma" w:cs="Tahoma"/>
        </w:rPr>
        <w:t xml:space="preserve"> </w:t>
      </w:r>
      <w:r w:rsidRPr="008C3E49">
        <w:rPr>
          <w:rFonts w:ascii="Tahoma" w:hAnsi="Tahoma" w:cs="Tahoma"/>
        </w:rPr>
        <w:t>parovod,</w:t>
      </w:r>
      <w:r>
        <w:rPr>
          <w:rFonts w:ascii="Tahoma" w:hAnsi="Tahoma" w:cs="Tahoma"/>
        </w:rPr>
        <w:t>…</w:t>
      </w:r>
      <w:r w:rsidR="00693715">
        <w:rPr>
          <w:rFonts w:ascii="Tahoma" w:hAnsi="Tahoma" w:cs="Tahoma"/>
        </w:rPr>
        <w:t>,</w:t>
      </w:r>
    </w:p>
    <w:p w14:paraId="7351450D" w14:textId="77777777" w:rsidR="003D4961" w:rsidRDefault="003D4961" w:rsidP="00CF4F5E">
      <w:pPr>
        <w:pStyle w:val="Odstavekseznama"/>
        <w:keepNext/>
        <w:keepLines/>
        <w:numPr>
          <w:ilvl w:val="0"/>
          <w:numId w:val="28"/>
        </w:numPr>
        <w:jc w:val="both"/>
        <w:rPr>
          <w:rFonts w:ascii="Tahoma" w:hAnsi="Tahoma" w:cs="Tahoma"/>
        </w:rPr>
      </w:pPr>
      <w:r w:rsidRPr="008C3E49">
        <w:rPr>
          <w:rFonts w:ascii="Tahoma" w:hAnsi="Tahoma" w:cs="Tahoma"/>
        </w:rPr>
        <w:t>podatke</w:t>
      </w:r>
      <w:r>
        <w:rPr>
          <w:rFonts w:ascii="Tahoma" w:hAnsi="Tahoma" w:cs="Tahoma"/>
        </w:rPr>
        <w:t xml:space="preserve"> </w:t>
      </w:r>
      <w:r w:rsidRPr="008C3E49">
        <w:rPr>
          <w:rFonts w:ascii="Tahoma" w:hAnsi="Tahoma" w:cs="Tahoma"/>
        </w:rPr>
        <w:t>o</w:t>
      </w:r>
      <w:r>
        <w:rPr>
          <w:rFonts w:ascii="Tahoma" w:hAnsi="Tahoma" w:cs="Tahoma"/>
        </w:rPr>
        <w:t xml:space="preserve"> </w:t>
      </w:r>
      <w:r w:rsidRPr="008C3E49">
        <w:rPr>
          <w:rFonts w:ascii="Tahoma" w:hAnsi="Tahoma" w:cs="Tahoma"/>
        </w:rPr>
        <w:t>razpoložljivih</w:t>
      </w:r>
      <w:r>
        <w:rPr>
          <w:rFonts w:ascii="Tahoma" w:hAnsi="Tahoma" w:cs="Tahoma"/>
        </w:rPr>
        <w:t xml:space="preserve"> </w:t>
      </w:r>
      <w:r w:rsidRPr="008C3E49">
        <w:rPr>
          <w:rFonts w:ascii="Tahoma" w:hAnsi="Tahoma" w:cs="Tahoma"/>
        </w:rPr>
        <w:t>količinah</w:t>
      </w:r>
      <w:r>
        <w:rPr>
          <w:rFonts w:ascii="Tahoma" w:hAnsi="Tahoma" w:cs="Tahoma"/>
        </w:rPr>
        <w:t xml:space="preserve"> </w:t>
      </w:r>
      <w:r w:rsidRPr="008C3E49">
        <w:rPr>
          <w:rFonts w:ascii="Tahoma" w:hAnsi="Tahoma" w:cs="Tahoma"/>
        </w:rPr>
        <w:t>in</w:t>
      </w:r>
      <w:r>
        <w:rPr>
          <w:rFonts w:ascii="Tahoma" w:hAnsi="Tahoma" w:cs="Tahoma"/>
        </w:rPr>
        <w:t xml:space="preserve"> </w:t>
      </w:r>
      <w:r w:rsidRPr="008C3E49">
        <w:rPr>
          <w:rFonts w:ascii="Tahoma" w:hAnsi="Tahoma" w:cs="Tahoma"/>
        </w:rPr>
        <w:t>sestavi</w:t>
      </w:r>
      <w:r>
        <w:rPr>
          <w:rFonts w:ascii="Tahoma" w:hAnsi="Tahoma" w:cs="Tahoma"/>
        </w:rPr>
        <w:t xml:space="preserve"> </w:t>
      </w:r>
      <w:r w:rsidRPr="008C3E49">
        <w:rPr>
          <w:rFonts w:ascii="Tahoma" w:hAnsi="Tahoma" w:cs="Tahoma"/>
        </w:rPr>
        <w:t>mehansko</w:t>
      </w:r>
      <w:r>
        <w:rPr>
          <w:rFonts w:ascii="Tahoma" w:hAnsi="Tahoma" w:cs="Tahoma"/>
        </w:rPr>
        <w:t xml:space="preserve"> </w:t>
      </w:r>
      <w:r w:rsidRPr="008C3E49">
        <w:rPr>
          <w:rFonts w:ascii="Tahoma" w:hAnsi="Tahoma" w:cs="Tahoma"/>
        </w:rPr>
        <w:t>in</w:t>
      </w:r>
      <w:r>
        <w:rPr>
          <w:rFonts w:ascii="Tahoma" w:hAnsi="Tahoma" w:cs="Tahoma"/>
        </w:rPr>
        <w:t xml:space="preserve"> </w:t>
      </w:r>
      <w:r w:rsidRPr="008C3E49">
        <w:rPr>
          <w:rFonts w:ascii="Tahoma" w:hAnsi="Tahoma" w:cs="Tahoma"/>
        </w:rPr>
        <w:t>biološko</w:t>
      </w:r>
      <w:r>
        <w:rPr>
          <w:rFonts w:ascii="Tahoma" w:hAnsi="Tahoma" w:cs="Tahoma"/>
        </w:rPr>
        <w:t xml:space="preserve"> </w:t>
      </w:r>
      <w:r w:rsidRPr="008C3E49">
        <w:rPr>
          <w:rFonts w:ascii="Tahoma" w:hAnsi="Tahoma" w:cs="Tahoma"/>
        </w:rPr>
        <w:t>predelanih</w:t>
      </w:r>
      <w:r>
        <w:rPr>
          <w:rFonts w:ascii="Tahoma" w:hAnsi="Tahoma" w:cs="Tahoma"/>
        </w:rPr>
        <w:t xml:space="preserve"> </w:t>
      </w:r>
      <w:r w:rsidRPr="008C3E49">
        <w:rPr>
          <w:rFonts w:ascii="Tahoma" w:hAnsi="Tahoma" w:cs="Tahoma"/>
        </w:rPr>
        <w:t>odpadkov,</w:t>
      </w:r>
      <w:r>
        <w:rPr>
          <w:rFonts w:ascii="Tahoma" w:hAnsi="Tahoma" w:cs="Tahoma"/>
        </w:rPr>
        <w:t xml:space="preserve"> </w:t>
      </w:r>
      <w:r w:rsidRPr="008C3E49">
        <w:rPr>
          <w:rFonts w:ascii="Tahoma" w:hAnsi="Tahoma" w:cs="Tahoma"/>
        </w:rPr>
        <w:t>ki</w:t>
      </w:r>
      <w:r>
        <w:rPr>
          <w:rFonts w:ascii="Tahoma" w:hAnsi="Tahoma" w:cs="Tahoma"/>
        </w:rPr>
        <w:t xml:space="preserve"> </w:t>
      </w:r>
      <w:r w:rsidRPr="008C3E49">
        <w:rPr>
          <w:rFonts w:ascii="Tahoma" w:hAnsi="Tahoma" w:cs="Tahoma"/>
        </w:rPr>
        <w:t>bodo</w:t>
      </w:r>
      <w:r>
        <w:rPr>
          <w:rFonts w:ascii="Tahoma" w:hAnsi="Tahoma" w:cs="Tahoma"/>
        </w:rPr>
        <w:t xml:space="preserve"> </w:t>
      </w:r>
      <w:r w:rsidRPr="008C3E49">
        <w:rPr>
          <w:rFonts w:ascii="Tahoma" w:hAnsi="Tahoma" w:cs="Tahoma"/>
        </w:rPr>
        <w:t>služili</w:t>
      </w:r>
      <w:r>
        <w:rPr>
          <w:rFonts w:ascii="Tahoma" w:hAnsi="Tahoma" w:cs="Tahoma"/>
        </w:rPr>
        <w:t xml:space="preserve"> </w:t>
      </w:r>
      <w:r w:rsidRPr="008C3E49">
        <w:rPr>
          <w:rFonts w:ascii="Tahoma" w:hAnsi="Tahoma" w:cs="Tahoma"/>
        </w:rPr>
        <w:t>kot</w:t>
      </w:r>
      <w:r>
        <w:rPr>
          <w:rFonts w:ascii="Tahoma" w:hAnsi="Tahoma" w:cs="Tahoma"/>
        </w:rPr>
        <w:t xml:space="preserve"> </w:t>
      </w:r>
      <w:r w:rsidRPr="008C3E49">
        <w:rPr>
          <w:rFonts w:ascii="Tahoma" w:hAnsi="Tahoma" w:cs="Tahoma"/>
        </w:rPr>
        <w:t>gorivo</w:t>
      </w:r>
      <w:r>
        <w:rPr>
          <w:rFonts w:ascii="Tahoma" w:hAnsi="Tahoma" w:cs="Tahoma"/>
        </w:rPr>
        <w:t>,</w:t>
      </w:r>
    </w:p>
    <w:p w14:paraId="0FD309EC" w14:textId="77777777" w:rsidR="003D4961" w:rsidRPr="008C3E49" w:rsidRDefault="003D4961" w:rsidP="00CF4F5E">
      <w:pPr>
        <w:pStyle w:val="Odstavekseznama"/>
        <w:keepNext/>
        <w:keepLines/>
        <w:numPr>
          <w:ilvl w:val="0"/>
          <w:numId w:val="28"/>
        </w:numPr>
        <w:jc w:val="both"/>
        <w:rPr>
          <w:rFonts w:ascii="Tahoma" w:hAnsi="Tahoma" w:cs="Tahoma"/>
        </w:rPr>
      </w:pPr>
      <w:r w:rsidRPr="008C3E49">
        <w:rPr>
          <w:rFonts w:ascii="Tahoma" w:hAnsi="Tahoma" w:cs="Tahoma"/>
        </w:rPr>
        <w:t>druge</w:t>
      </w:r>
      <w:r>
        <w:rPr>
          <w:rFonts w:ascii="Tahoma" w:hAnsi="Tahoma" w:cs="Tahoma"/>
        </w:rPr>
        <w:t xml:space="preserve"> </w:t>
      </w:r>
      <w:r w:rsidRPr="008C3E49">
        <w:rPr>
          <w:rFonts w:ascii="Tahoma" w:hAnsi="Tahoma" w:cs="Tahoma"/>
        </w:rPr>
        <w:t>razpoložljive</w:t>
      </w:r>
      <w:r>
        <w:rPr>
          <w:rFonts w:ascii="Tahoma" w:hAnsi="Tahoma" w:cs="Tahoma"/>
        </w:rPr>
        <w:t xml:space="preserve"> </w:t>
      </w:r>
      <w:r w:rsidRPr="008C3E49">
        <w:rPr>
          <w:rFonts w:ascii="Tahoma" w:hAnsi="Tahoma" w:cs="Tahoma"/>
        </w:rPr>
        <w:t>podatke,</w:t>
      </w:r>
      <w:r>
        <w:rPr>
          <w:rFonts w:ascii="Tahoma" w:hAnsi="Tahoma" w:cs="Tahoma"/>
        </w:rPr>
        <w:t xml:space="preserve"> </w:t>
      </w:r>
      <w:r w:rsidRPr="008C3E49">
        <w:rPr>
          <w:rFonts w:ascii="Tahoma" w:hAnsi="Tahoma" w:cs="Tahoma"/>
        </w:rPr>
        <w:t>ki</w:t>
      </w:r>
      <w:r>
        <w:rPr>
          <w:rFonts w:ascii="Tahoma" w:hAnsi="Tahoma" w:cs="Tahoma"/>
        </w:rPr>
        <w:t xml:space="preserve"> </w:t>
      </w:r>
      <w:r w:rsidRPr="008C3E49">
        <w:rPr>
          <w:rFonts w:ascii="Tahoma" w:hAnsi="Tahoma" w:cs="Tahoma"/>
        </w:rPr>
        <w:t>jih</w:t>
      </w:r>
      <w:r>
        <w:rPr>
          <w:rFonts w:ascii="Tahoma" w:hAnsi="Tahoma" w:cs="Tahoma"/>
        </w:rPr>
        <w:t xml:space="preserve"> </w:t>
      </w:r>
      <w:r w:rsidRPr="008C3E49">
        <w:rPr>
          <w:rFonts w:ascii="Tahoma" w:hAnsi="Tahoma" w:cs="Tahoma"/>
        </w:rPr>
        <w:t>bo</w:t>
      </w:r>
      <w:r>
        <w:rPr>
          <w:rFonts w:ascii="Tahoma" w:hAnsi="Tahoma" w:cs="Tahoma"/>
        </w:rPr>
        <w:t xml:space="preserve"> </w:t>
      </w:r>
      <w:r w:rsidRPr="008C3E49">
        <w:rPr>
          <w:rFonts w:ascii="Tahoma" w:hAnsi="Tahoma" w:cs="Tahoma"/>
        </w:rPr>
        <w:t>potreboval</w:t>
      </w:r>
      <w:r>
        <w:rPr>
          <w:rFonts w:ascii="Tahoma" w:hAnsi="Tahoma" w:cs="Tahoma"/>
        </w:rPr>
        <w:t xml:space="preserve"> </w:t>
      </w:r>
      <w:r w:rsidRPr="008C3E49">
        <w:rPr>
          <w:rFonts w:ascii="Tahoma" w:hAnsi="Tahoma" w:cs="Tahoma"/>
        </w:rPr>
        <w:t>izvajalec</w:t>
      </w:r>
      <w:r>
        <w:rPr>
          <w:rFonts w:ascii="Tahoma" w:hAnsi="Tahoma" w:cs="Tahoma"/>
        </w:rPr>
        <w:t xml:space="preserve"> </w:t>
      </w:r>
      <w:r w:rsidRPr="008C3E49">
        <w:rPr>
          <w:rFonts w:ascii="Tahoma" w:hAnsi="Tahoma" w:cs="Tahoma"/>
        </w:rPr>
        <w:t>za</w:t>
      </w:r>
      <w:r>
        <w:rPr>
          <w:rFonts w:ascii="Tahoma" w:hAnsi="Tahoma" w:cs="Tahoma"/>
        </w:rPr>
        <w:t xml:space="preserve"> </w:t>
      </w:r>
      <w:r w:rsidRPr="008C3E49">
        <w:rPr>
          <w:rFonts w:ascii="Tahoma" w:hAnsi="Tahoma" w:cs="Tahoma"/>
        </w:rPr>
        <w:t>uspešno</w:t>
      </w:r>
      <w:r>
        <w:rPr>
          <w:rFonts w:ascii="Tahoma" w:hAnsi="Tahoma" w:cs="Tahoma"/>
        </w:rPr>
        <w:t xml:space="preserve"> </w:t>
      </w:r>
      <w:r w:rsidRPr="008C3E49">
        <w:rPr>
          <w:rFonts w:ascii="Tahoma" w:hAnsi="Tahoma" w:cs="Tahoma"/>
        </w:rPr>
        <w:t>izvedbo</w:t>
      </w:r>
      <w:r>
        <w:rPr>
          <w:rFonts w:ascii="Tahoma" w:hAnsi="Tahoma" w:cs="Tahoma"/>
        </w:rPr>
        <w:t xml:space="preserve"> </w:t>
      </w:r>
      <w:r w:rsidRPr="008C3E49">
        <w:rPr>
          <w:rFonts w:ascii="Tahoma" w:hAnsi="Tahoma" w:cs="Tahoma"/>
        </w:rPr>
        <w:t>pogodbenih</w:t>
      </w:r>
      <w:r>
        <w:rPr>
          <w:rFonts w:ascii="Tahoma" w:hAnsi="Tahoma" w:cs="Tahoma"/>
        </w:rPr>
        <w:t xml:space="preserve"> </w:t>
      </w:r>
      <w:r w:rsidRPr="008C3E49">
        <w:rPr>
          <w:rFonts w:ascii="Tahoma" w:hAnsi="Tahoma" w:cs="Tahoma"/>
        </w:rPr>
        <w:t>del.</w:t>
      </w:r>
    </w:p>
    <w:p w14:paraId="2E306280" w14:textId="77777777" w:rsidR="003D4961" w:rsidRPr="0054085B" w:rsidRDefault="003D4961" w:rsidP="003D4961">
      <w:pPr>
        <w:keepNext/>
        <w:keepLines/>
        <w:jc w:val="both"/>
        <w:rPr>
          <w:rFonts w:ascii="Tahoma" w:hAnsi="Tahoma" w:cs="Tahoma"/>
        </w:rPr>
      </w:pPr>
    </w:p>
    <w:p w14:paraId="113F9215" w14:textId="77777777" w:rsidR="003D4961" w:rsidRDefault="003D4961" w:rsidP="003D4961">
      <w:pPr>
        <w:keepNext/>
        <w:keepLines/>
        <w:jc w:val="both"/>
        <w:rPr>
          <w:rFonts w:ascii="Tahoma" w:hAnsi="Tahoma" w:cs="Tahoma"/>
        </w:rPr>
      </w:pPr>
      <w:r w:rsidRPr="0054085B">
        <w:rPr>
          <w:rFonts w:ascii="Tahoma" w:hAnsi="Tahoma" w:cs="Tahoma"/>
        </w:rPr>
        <w:t>Vse</w:t>
      </w:r>
      <w:r>
        <w:rPr>
          <w:rFonts w:ascii="Tahoma" w:hAnsi="Tahoma" w:cs="Tahoma"/>
        </w:rPr>
        <w:t xml:space="preserve"> </w:t>
      </w:r>
      <w:r w:rsidRPr="0054085B">
        <w:rPr>
          <w:rFonts w:ascii="Tahoma" w:hAnsi="Tahoma" w:cs="Tahoma"/>
        </w:rPr>
        <w:t>dodatne</w:t>
      </w:r>
      <w:r>
        <w:rPr>
          <w:rFonts w:ascii="Tahoma" w:hAnsi="Tahoma" w:cs="Tahoma"/>
        </w:rPr>
        <w:t xml:space="preserve"> </w:t>
      </w:r>
      <w:r w:rsidRPr="0054085B">
        <w:rPr>
          <w:rFonts w:ascii="Tahoma" w:hAnsi="Tahoma" w:cs="Tahoma"/>
        </w:rPr>
        <w:t>podatke</w:t>
      </w:r>
      <w:r>
        <w:rPr>
          <w:rFonts w:ascii="Tahoma" w:hAnsi="Tahoma" w:cs="Tahoma"/>
        </w:rPr>
        <w:t xml:space="preserve"> </w:t>
      </w:r>
      <w:r w:rsidRPr="0054085B">
        <w:rPr>
          <w:rFonts w:ascii="Tahoma" w:hAnsi="Tahoma" w:cs="Tahoma"/>
        </w:rPr>
        <w:t>bo</w:t>
      </w:r>
      <w:r>
        <w:rPr>
          <w:rFonts w:ascii="Tahoma" w:hAnsi="Tahoma" w:cs="Tahoma"/>
        </w:rPr>
        <w:t xml:space="preserve"> </w:t>
      </w:r>
      <w:r w:rsidRPr="0054085B">
        <w:rPr>
          <w:rFonts w:ascii="Tahoma" w:hAnsi="Tahoma" w:cs="Tahoma"/>
        </w:rPr>
        <w:t>naročnik</w:t>
      </w:r>
      <w:r>
        <w:rPr>
          <w:rFonts w:ascii="Tahoma" w:hAnsi="Tahoma" w:cs="Tahoma"/>
        </w:rPr>
        <w:t xml:space="preserve"> </w:t>
      </w:r>
      <w:r w:rsidRPr="0054085B">
        <w:rPr>
          <w:rFonts w:ascii="Tahoma" w:hAnsi="Tahoma" w:cs="Tahoma"/>
        </w:rPr>
        <w:t>posredoval</w:t>
      </w:r>
      <w:r>
        <w:rPr>
          <w:rFonts w:ascii="Tahoma" w:hAnsi="Tahoma" w:cs="Tahoma"/>
        </w:rPr>
        <w:t xml:space="preserve"> </w:t>
      </w:r>
      <w:r w:rsidRPr="0054085B">
        <w:rPr>
          <w:rFonts w:ascii="Tahoma" w:hAnsi="Tahoma" w:cs="Tahoma"/>
        </w:rPr>
        <w:t>izvajalcu</w:t>
      </w:r>
      <w:r>
        <w:rPr>
          <w:rFonts w:ascii="Tahoma" w:hAnsi="Tahoma" w:cs="Tahoma"/>
        </w:rPr>
        <w:t xml:space="preserve"> </w:t>
      </w:r>
      <w:r w:rsidRPr="0054085B">
        <w:rPr>
          <w:rFonts w:ascii="Tahoma" w:hAnsi="Tahoma" w:cs="Tahoma"/>
        </w:rPr>
        <w:t>na</w:t>
      </w:r>
      <w:r>
        <w:rPr>
          <w:rFonts w:ascii="Tahoma" w:hAnsi="Tahoma" w:cs="Tahoma"/>
        </w:rPr>
        <w:t xml:space="preserve"> </w:t>
      </w:r>
      <w:r w:rsidRPr="0054085B">
        <w:rPr>
          <w:rFonts w:ascii="Tahoma" w:hAnsi="Tahoma" w:cs="Tahoma"/>
        </w:rPr>
        <w:t>podlagi</w:t>
      </w:r>
      <w:r>
        <w:rPr>
          <w:rFonts w:ascii="Tahoma" w:hAnsi="Tahoma" w:cs="Tahoma"/>
        </w:rPr>
        <w:t xml:space="preserve"> </w:t>
      </w:r>
      <w:r w:rsidRPr="0054085B">
        <w:rPr>
          <w:rFonts w:ascii="Tahoma" w:hAnsi="Tahoma" w:cs="Tahoma"/>
        </w:rPr>
        <w:t>pisne</w:t>
      </w:r>
      <w:r>
        <w:rPr>
          <w:rFonts w:ascii="Tahoma" w:hAnsi="Tahoma" w:cs="Tahoma"/>
        </w:rPr>
        <w:t xml:space="preserve"> </w:t>
      </w:r>
      <w:r w:rsidRPr="0054085B">
        <w:rPr>
          <w:rFonts w:ascii="Tahoma" w:hAnsi="Tahoma" w:cs="Tahoma"/>
        </w:rPr>
        <w:t>ali</w:t>
      </w:r>
      <w:r>
        <w:rPr>
          <w:rFonts w:ascii="Tahoma" w:hAnsi="Tahoma" w:cs="Tahoma"/>
        </w:rPr>
        <w:t xml:space="preserve"> </w:t>
      </w:r>
      <w:r w:rsidRPr="0054085B">
        <w:rPr>
          <w:rFonts w:ascii="Tahoma" w:hAnsi="Tahoma" w:cs="Tahoma"/>
        </w:rPr>
        <w:t>ustne</w:t>
      </w:r>
      <w:r>
        <w:rPr>
          <w:rFonts w:ascii="Tahoma" w:hAnsi="Tahoma" w:cs="Tahoma"/>
        </w:rPr>
        <w:t xml:space="preserve"> </w:t>
      </w:r>
      <w:r w:rsidRPr="0054085B">
        <w:rPr>
          <w:rFonts w:ascii="Tahoma" w:hAnsi="Tahoma" w:cs="Tahoma"/>
        </w:rPr>
        <w:t>zahteve</w:t>
      </w:r>
      <w:r>
        <w:rPr>
          <w:rFonts w:ascii="Tahoma" w:hAnsi="Tahoma" w:cs="Tahoma"/>
        </w:rPr>
        <w:t xml:space="preserve"> </w:t>
      </w:r>
      <w:r w:rsidRPr="0054085B">
        <w:rPr>
          <w:rFonts w:ascii="Tahoma" w:hAnsi="Tahoma" w:cs="Tahoma"/>
        </w:rPr>
        <w:t>izvajalca</w:t>
      </w:r>
      <w:r>
        <w:rPr>
          <w:rFonts w:ascii="Tahoma" w:hAnsi="Tahoma" w:cs="Tahoma"/>
        </w:rPr>
        <w:t xml:space="preserve"> </w:t>
      </w:r>
      <w:r w:rsidRPr="0054085B">
        <w:rPr>
          <w:rFonts w:ascii="Tahoma" w:hAnsi="Tahoma" w:cs="Tahoma"/>
        </w:rPr>
        <w:t>in</w:t>
      </w:r>
      <w:r>
        <w:rPr>
          <w:rFonts w:ascii="Tahoma" w:hAnsi="Tahoma" w:cs="Tahoma"/>
        </w:rPr>
        <w:t xml:space="preserve"> </w:t>
      </w:r>
      <w:r w:rsidRPr="0054085B">
        <w:rPr>
          <w:rFonts w:ascii="Tahoma" w:hAnsi="Tahoma" w:cs="Tahoma"/>
        </w:rPr>
        <w:t>lastne</w:t>
      </w:r>
      <w:r>
        <w:rPr>
          <w:rFonts w:ascii="Tahoma" w:hAnsi="Tahoma" w:cs="Tahoma"/>
        </w:rPr>
        <w:t xml:space="preserve"> </w:t>
      </w:r>
      <w:r w:rsidRPr="0054085B">
        <w:rPr>
          <w:rFonts w:ascii="Tahoma" w:hAnsi="Tahoma" w:cs="Tahoma"/>
        </w:rPr>
        <w:t>presoje</w:t>
      </w:r>
      <w:r>
        <w:rPr>
          <w:rFonts w:ascii="Tahoma" w:hAnsi="Tahoma" w:cs="Tahoma"/>
        </w:rPr>
        <w:t xml:space="preserve"> </w:t>
      </w:r>
      <w:r w:rsidRPr="0054085B">
        <w:rPr>
          <w:rFonts w:ascii="Tahoma" w:hAnsi="Tahoma" w:cs="Tahoma"/>
        </w:rPr>
        <w:t>o</w:t>
      </w:r>
      <w:r>
        <w:rPr>
          <w:rFonts w:ascii="Tahoma" w:hAnsi="Tahoma" w:cs="Tahoma"/>
        </w:rPr>
        <w:t xml:space="preserve"> </w:t>
      </w:r>
      <w:r w:rsidRPr="0054085B">
        <w:rPr>
          <w:rFonts w:ascii="Tahoma" w:hAnsi="Tahoma" w:cs="Tahoma"/>
        </w:rPr>
        <w:t>nujnosti</w:t>
      </w:r>
      <w:r>
        <w:rPr>
          <w:rFonts w:ascii="Tahoma" w:hAnsi="Tahoma" w:cs="Tahoma"/>
        </w:rPr>
        <w:t xml:space="preserve"> </w:t>
      </w:r>
      <w:r w:rsidRPr="0054085B">
        <w:rPr>
          <w:rFonts w:ascii="Tahoma" w:hAnsi="Tahoma" w:cs="Tahoma"/>
        </w:rPr>
        <w:t>zahtevanih</w:t>
      </w:r>
      <w:r>
        <w:rPr>
          <w:rFonts w:ascii="Tahoma" w:hAnsi="Tahoma" w:cs="Tahoma"/>
        </w:rPr>
        <w:t xml:space="preserve"> </w:t>
      </w:r>
      <w:r w:rsidRPr="0054085B">
        <w:rPr>
          <w:rFonts w:ascii="Tahoma" w:hAnsi="Tahoma" w:cs="Tahoma"/>
        </w:rPr>
        <w:t>podatkov</w:t>
      </w:r>
      <w:r>
        <w:rPr>
          <w:rFonts w:ascii="Tahoma" w:hAnsi="Tahoma" w:cs="Tahoma"/>
        </w:rPr>
        <w:t xml:space="preserve"> </w:t>
      </w:r>
      <w:r w:rsidRPr="0054085B">
        <w:rPr>
          <w:rFonts w:ascii="Tahoma" w:hAnsi="Tahoma" w:cs="Tahoma"/>
        </w:rPr>
        <w:t>za</w:t>
      </w:r>
      <w:r>
        <w:rPr>
          <w:rFonts w:ascii="Tahoma" w:hAnsi="Tahoma" w:cs="Tahoma"/>
        </w:rPr>
        <w:t xml:space="preserve"> </w:t>
      </w:r>
      <w:r w:rsidRPr="0054085B">
        <w:rPr>
          <w:rFonts w:ascii="Tahoma" w:hAnsi="Tahoma" w:cs="Tahoma"/>
        </w:rPr>
        <w:t>dokončanje</w:t>
      </w:r>
      <w:r>
        <w:rPr>
          <w:rFonts w:ascii="Tahoma" w:hAnsi="Tahoma" w:cs="Tahoma"/>
        </w:rPr>
        <w:t xml:space="preserve"> </w:t>
      </w:r>
      <w:r w:rsidRPr="0054085B">
        <w:rPr>
          <w:rFonts w:ascii="Tahoma" w:hAnsi="Tahoma" w:cs="Tahoma"/>
        </w:rPr>
        <w:t>obveznosti</w:t>
      </w:r>
      <w:r>
        <w:rPr>
          <w:rFonts w:ascii="Tahoma" w:hAnsi="Tahoma" w:cs="Tahoma"/>
        </w:rPr>
        <w:t xml:space="preserve"> </w:t>
      </w:r>
      <w:r w:rsidRPr="0054085B">
        <w:rPr>
          <w:rFonts w:ascii="Tahoma" w:hAnsi="Tahoma" w:cs="Tahoma"/>
        </w:rPr>
        <w:t>po</w:t>
      </w:r>
      <w:r>
        <w:rPr>
          <w:rFonts w:ascii="Tahoma" w:hAnsi="Tahoma" w:cs="Tahoma"/>
        </w:rPr>
        <w:t xml:space="preserve"> </w:t>
      </w:r>
      <w:r w:rsidRPr="0054085B">
        <w:rPr>
          <w:rFonts w:ascii="Tahoma" w:hAnsi="Tahoma" w:cs="Tahoma"/>
        </w:rPr>
        <w:t>tej</w:t>
      </w:r>
      <w:r>
        <w:rPr>
          <w:rFonts w:ascii="Tahoma" w:hAnsi="Tahoma" w:cs="Tahoma"/>
        </w:rPr>
        <w:t xml:space="preserve"> </w:t>
      </w:r>
      <w:r w:rsidRPr="0054085B">
        <w:rPr>
          <w:rFonts w:ascii="Tahoma" w:hAnsi="Tahoma" w:cs="Tahoma"/>
        </w:rPr>
        <w:t>pogodbi.</w:t>
      </w:r>
    </w:p>
    <w:p w14:paraId="33DE7BE9" w14:textId="02671943" w:rsidR="003D4961" w:rsidRPr="004C1F13" w:rsidRDefault="003D4961" w:rsidP="003D4961">
      <w:pPr>
        <w:keepNext/>
        <w:keepLines/>
        <w:jc w:val="both"/>
        <w:rPr>
          <w:rFonts w:ascii="Tahoma" w:eastAsia="Frutiger" w:hAnsi="Tahoma" w:cs="Tahoma"/>
          <w:b/>
          <w:lang w:eastAsia="en-US"/>
        </w:rPr>
      </w:pPr>
    </w:p>
    <w:p w14:paraId="7944634C" w14:textId="77777777" w:rsidR="003D4961" w:rsidRPr="003C5E66" w:rsidRDefault="003D4961" w:rsidP="00CF4F5E">
      <w:pPr>
        <w:pStyle w:val="Odstavekseznama"/>
        <w:keepNext/>
        <w:keepLines/>
        <w:numPr>
          <w:ilvl w:val="0"/>
          <w:numId w:val="21"/>
        </w:numPr>
        <w:ind w:left="426" w:hanging="426"/>
        <w:rPr>
          <w:rFonts w:ascii="Tahoma" w:eastAsia="Frutiger" w:hAnsi="Tahoma" w:cs="Tahoma"/>
          <w:b/>
          <w:lang w:eastAsia="en-US"/>
        </w:rPr>
      </w:pPr>
      <w:r w:rsidRPr="003C5E66">
        <w:rPr>
          <w:rFonts w:ascii="Tahoma" w:eastAsia="Frutiger" w:hAnsi="Tahoma" w:cs="Tahoma"/>
          <w:b/>
          <w:lang w:eastAsia="en-US"/>
        </w:rPr>
        <w:t>OBVEZNOSTI</w:t>
      </w:r>
      <w:r>
        <w:rPr>
          <w:rFonts w:ascii="Tahoma" w:eastAsia="Frutiger" w:hAnsi="Tahoma" w:cs="Tahoma"/>
          <w:b/>
          <w:lang w:eastAsia="en-US"/>
        </w:rPr>
        <w:t xml:space="preserve"> </w:t>
      </w:r>
      <w:r w:rsidRPr="003C5E66">
        <w:rPr>
          <w:rFonts w:ascii="Tahoma" w:eastAsia="Frutiger" w:hAnsi="Tahoma" w:cs="Tahoma"/>
          <w:b/>
          <w:lang w:eastAsia="en-US"/>
        </w:rPr>
        <w:t>IZVAJALCA</w:t>
      </w:r>
    </w:p>
    <w:p w14:paraId="4FA249A7" w14:textId="77777777" w:rsidR="003D4961" w:rsidRPr="003C5E66" w:rsidRDefault="003D4961" w:rsidP="003D4961">
      <w:pPr>
        <w:pStyle w:val="Odstavekseznama"/>
        <w:keepNext/>
        <w:keepLines/>
        <w:ind w:left="426"/>
        <w:rPr>
          <w:rFonts w:ascii="Tahoma" w:eastAsia="Frutiger" w:hAnsi="Tahoma" w:cs="Tahoma"/>
          <w:b/>
          <w:lang w:eastAsia="en-US"/>
        </w:rPr>
      </w:pPr>
    </w:p>
    <w:p w14:paraId="1FF06D01" w14:textId="77777777" w:rsidR="003D4961" w:rsidRPr="003C5E66" w:rsidRDefault="003D4961" w:rsidP="00CF4F5E">
      <w:pPr>
        <w:keepNext/>
        <w:keepLines/>
        <w:numPr>
          <w:ilvl w:val="0"/>
          <w:numId w:val="20"/>
        </w:numPr>
        <w:tabs>
          <w:tab w:val="num" w:pos="4605"/>
        </w:tabs>
        <w:jc w:val="center"/>
        <w:rPr>
          <w:rFonts w:ascii="Tahoma" w:eastAsia="Frutiger" w:hAnsi="Tahoma" w:cs="Tahoma"/>
          <w:lang w:eastAsia="en-US"/>
        </w:rPr>
      </w:pPr>
      <w:r w:rsidRPr="003C5E66">
        <w:rPr>
          <w:rFonts w:ascii="Tahoma" w:eastAsia="Frutiger" w:hAnsi="Tahoma" w:cs="Tahoma"/>
          <w:lang w:eastAsia="en-US"/>
        </w:rPr>
        <w:t>člen</w:t>
      </w:r>
    </w:p>
    <w:p w14:paraId="659270F7" w14:textId="77777777" w:rsidR="003D4961" w:rsidRPr="003A3421" w:rsidRDefault="003D4961" w:rsidP="003D4961">
      <w:pPr>
        <w:keepNext/>
        <w:keepLines/>
        <w:ind w:left="426" w:hanging="219"/>
        <w:contextualSpacing/>
        <w:jc w:val="both"/>
        <w:rPr>
          <w:rFonts w:ascii="Tahoma" w:eastAsia="Frutiger" w:hAnsi="Tahoma" w:cs="Tahoma"/>
          <w:highlight w:val="yellow"/>
          <w:lang w:eastAsia="en-US"/>
        </w:rPr>
      </w:pPr>
    </w:p>
    <w:p w14:paraId="3E049703" w14:textId="77777777" w:rsidR="003D4961" w:rsidRPr="0054085B" w:rsidRDefault="003D4961" w:rsidP="003D4961">
      <w:pPr>
        <w:keepNext/>
        <w:keepLines/>
        <w:jc w:val="both"/>
        <w:rPr>
          <w:rFonts w:ascii="Tahoma" w:hAnsi="Tahoma" w:cs="Tahoma"/>
        </w:rPr>
      </w:pPr>
      <w:r w:rsidRPr="0054085B">
        <w:rPr>
          <w:rFonts w:ascii="Tahoma" w:hAnsi="Tahoma" w:cs="Tahoma"/>
        </w:rPr>
        <w:t>V</w:t>
      </w:r>
      <w:r>
        <w:rPr>
          <w:rFonts w:ascii="Tahoma" w:hAnsi="Tahoma" w:cs="Tahoma"/>
        </w:rPr>
        <w:t xml:space="preserve"> </w:t>
      </w:r>
      <w:r w:rsidRPr="0054085B">
        <w:rPr>
          <w:rFonts w:ascii="Tahoma" w:hAnsi="Tahoma" w:cs="Tahoma"/>
        </w:rPr>
        <w:t>okviru</w:t>
      </w:r>
      <w:r>
        <w:rPr>
          <w:rFonts w:ascii="Tahoma" w:hAnsi="Tahoma" w:cs="Tahoma"/>
        </w:rPr>
        <w:t xml:space="preserve"> </w:t>
      </w:r>
      <w:r w:rsidRPr="0054085B">
        <w:rPr>
          <w:rFonts w:ascii="Tahoma" w:hAnsi="Tahoma" w:cs="Tahoma"/>
        </w:rPr>
        <w:t>izpolnjevanja</w:t>
      </w:r>
      <w:r>
        <w:rPr>
          <w:rFonts w:ascii="Tahoma" w:hAnsi="Tahoma" w:cs="Tahoma"/>
        </w:rPr>
        <w:t xml:space="preserve"> </w:t>
      </w:r>
      <w:r w:rsidRPr="0054085B">
        <w:rPr>
          <w:rFonts w:ascii="Tahoma" w:hAnsi="Tahoma" w:cs="Tahoma"/>
        </w:rPr>
        <w:t>svojih</w:t>
      </w:r>
      <w:r>
        <w:rPr>
          <w:rFonts w:ascii="Tahoma" w:hAnsi="Tahoma" w:cs="Tahoma"/>
        </w:rPr>
        <w:t xml:space="preserve"> </w:t>
      </w:r>
      <w:r w:rsidRPr="0054085B">
        <w:rPr>
          <w:rFonts w:ascii="Tahoma" w:hAnsi="Tahoma" w:cs="Tahoma"/>
        </w:rPr>
        <w:t>obveznosti</w:t>
      </w:r>
      <w:r>
        <w:rPr>
          <w:rFonts w:ascii="Tahoma" w:hAnsi="Tahoma" w:cs="Tahoma"/>
        </w:rPr>
        <w:t xml:space="preserve"> </w:t>
      </w:r>
      <w:r w:rsidRPr="0054085B">
        <w:rPr>
          <w:rFonts w:ascii="Tahoma" w:hAnsi="Tahoma" w:cs="Tahoma"/>
        </w:rPr>
        <w:t>po</w:t>
      </w:r>
      <w:r>
        <w:rPr>
          <w:rFonts w:ascii="Tahoma" w:hAnsi="Tahoma" w:cs="Tahoma"/>
        </w:rPr>
        <w:t xml:space="preserve"> </w:t>
      </w:r>
      <w:r w:rsidRPr="0054085B">
        <w:rPr>
          <w:rFonts w:ascii="Tahoma" w:hAnsi="Tahoma" w:cs="Tahoma"/>
        </w:rPr>
        <w:t>tej</w:t>
      </w:r>
      <w:r>
        <w:rPr>
          <w:rFonts w:ascii="Tahoma" w:hAnsi="Tahoma" w:cs="Tahoma"/>
        </w:rPr>
        <w:t xml:space="preserve"> </w:t>
      </w:r>
      <w:r w:rsidRPr="0054085B">
        <w:rPr>
          <w:rFonts w:ascii="Tahoma" w:hAnsi="Tahoma" w:cs="Tahoma"/>
        </w:rPr>
        <w:t>pogodbi</w:t>
      </w:r>
      <w:r>
        <w:rPr>
          <w:rFonts w:ascii="Tahoma" w:hAnsi="Tahoma" w:cs="Tahoma"/>
        </w:rPr>
        <w:t xml:space="preserve"> </w:t>
      </w:r>
      <w:r w:rsidRPr="0054085B">
        <w:rPr>
          <w:rFonts w:ascii="Tahoma" w:hAnsi="Tahoma" w:cs="Tahoma"/>
        </w:rPr>
        <w:t>je</w:t>
      </w:r>
      <w:r>
        <w:rPr>
          <w:rFonts w:ascii="Tahoma" w:hAnsi="Tahoma" w:cs="Tahoma"/>
        </w:rPr>
        <w:t xml:space="preserve"> </w:t>
      </w:r>
      <w:r w:rsidRPr="0054085B">
        <w:rPr>
          <w:rFonts w:ascii="Tahoma" w:hAnsi="Tahoma" w:cs="Tahoma"/>
        </w:rPr>
        <w:t>dolžan</w:t>
      </w:r>
      <w:r>
        <w:rPr>
          <w:rFonts w:ascii="Tahoma" w:hAnsi="Tahoma" w:cs="Tahoma"/>
        </w:rPr>
        <w:t xml:space="preserve"> </w:t>
      </w:r>
      <w:r w:rsidRPr="0054085B">
        <w:rPr>
          <w:rFonts w:ascii="Tahoma" w:hAnsi="Tahoma" w:cs="Tahoma"/>
        </w:rPr>
        <w:t>izvajalec:</w:t>
      </w:r>
    </w:p>
    <w:p w14:paraId="51221B6A" w14:textId="77777777" w:rsidR="003D4961" w:rsidRPr="0054085B" w:rsidRDefault="003D4961" w:rsidP="00CF4F5E">
      <w:pPr>
        <w:keepNext/>
        <w:keepLines/>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4085B">
        <w:rPr>
          <w:rFonts w:ascii="Tahoma" w:hAnsi="Tahoma" w:cs="Tahoma"/>
        </w:rPr>
        <w:t>upoštevati</w:t>
      </w:r>
      <w:r>
        <w:rPr>
          <w:rFonts w:ascii="Tahoma" w:hAnsi="Tahoma" w:cs="Tahoma"/>
        </w:rPr>
        <w:t xml:space="preserve"> </w:t>
      </w:r>
      <w:r w:rsidRPr="0054085B">
        <w:rPr>
          <w:rFonts w:ascii="Tahoma" w:hAnsi="Tahoma" w:cs="Tahoma"/>
        </w:rPr>
        <w:t>tehnično</w:t>
      </w:r>
      <w:r>
        <w:rPr>
          <w:rFonts w:ascii="Tahoma" w:hAnsi="Tahoma" w:cs="Tahoma"/>
        </w:rPr>
        <w:t xml:space="preserve"> </w:t>
      </w:r>
      <w:r w:rsidRPr="0054085B">
        <w:rPr>
          <w:rFonts w:ascii="Tahoma" w:hAnsi="Tahoma" w:cs="Tahoma"/>
        </w:rPr>
        <w:t>specifikacijo</w:t>
      </w:r>
      <w:r>
        <w:rPr>
          <w:rFonts w:ascii="Tahoma" w:hAnsi="Tahoma" w:cs="Tahoma"/>
        </w:rPr>
        <w:t xml:space="preserve"> </w:t>
      </w:r>
      <w:r w:rsidRPr="0054085B">
        <w:rPr>
          <w:rFonts w:ascii="Tahoma" w:hAnsi="Tahoma" w:cs="Tahoma"/>
        </w:rPr>
        <w:t>naročnika</w:t>
      </w:r>
      <w:r>
        <w:rPr>
          <w:rFonts w:ascii="Tahoma" w:hAnsi="Tahoma" w:cs="Tahoma"/>
        </w:rPr>
        <w:t xml:space="preserve"> </w:t>
      </w:r>
      <w:r w:rsidRPr="0054085B">
        <w:rPr>
          <w:rFonts w:ascii="Tahoma" w:hAnsi="Tahoma" w:cs="Tahoma"/>
        </w:rPr>
        <w:t>in</w:t>
      </w:r>
      <w:r>
        <w:rPr>
          <w:rFonts w:ascii="Tahoma" w:hAnsi="Tahoma" w:cs="Tahoma"/>
        </w:rPr>
        <w:t xml:space="preserve"> </w:t>
      </w:r>
      <w:r w:rsidRPr="0054085B">
        <w:rPr>
          <w:rFonts w:ascii="Tahoma" w:hAnsi="Tahoma" w:cs="Tahoma"/>
        </w:rPr>
        <w:t>pogodbene</w:t>
      </w:r>
      <w:r>
        <w:rPr>
          <w:rFonts w:ascii="Tahoma" w:hAnsi="Tahoma" w:cs="Tahoma"/>
        </w:rPr>
        <w:t xml:space="preserve"> </w:t>
      </w:r>
      <w:r w:rsidRPr="0054085B">
        <w:rPr>
          <w:rFonts w:ascii="Tahoma" w:hAnsi="Tahoma" w:cs="Tahoma"/>
        </w:rPr>
        <w:t>obveznosti</w:t>
      </w:r>
      <w:r>
        <w:rPr>
          <w:rFonts w:ascii="Tahoma" w:hAnsi="Tahoma" w:cs="Tahoma"/>
        </w:rPr>
        <w:t xml:space="preserve"> </w:t>
      </w:r>
      <w:r w:rsidRPr="0054085B">
        <w:rPr>
          <w:rFonts w:ascii="Tahoma" w:hAnsi="Tahoma" w:cs="Tahoma"/>
        </w:rPr>
        <w:t>izvesti</w:t>
      </w:r>
      <w:r>
        <w:rPr>
          <w:rFonts w:ascii="Tahoma" w:hAnsi="Tahoma" w:cs="Tahoma"/>
        </w:rPr>
        <w:t xml:space="preserve"> </w:t>
      </w:r>
      <w:r w:rsidRPr="0054085B">
        <w:rPr>
          <w:rFonts w:ascii="Tahoma" w:hAnsi="Tahoma" w:cs="Tahoma"/>
        </w:rPr>
        <w:t>skladno</w:t>
      </w:r>
      <w:r>
        <w:rPr>
          <w:rFonts w:ascii="Tahoma" w:hAnsi="Tahoma" w:cs="Tahoma"/>
        </w:rPr>
        <w:t xml:space="preserve"> </w:t>
      </w:r>
      <w:r w:rsidRPr="0054085B">
        <w:rPr>
          <w:rFonts w:ascii="Tahoma" w:hAnsi="Tahoma" w:cs="Tahoma"/>
        </w:rPr>
        <w:t>z</w:t>
      </w:r>
      <w:r>
        <w:rPr>
          <w:rFonts w:ascii="Tahoma" w:hAnsi="Tahoma" w:cs="Tahoma"/>
        </w:rPr>
        <w:t xml:space="preserve"> </w:t>
      </w:r>
      <w:r w:rsidRPr="0054085B">
        <w:rPr>
          <w:rFonts w:ascii="Tahoma" w:hAnsi="Tahoma" w:cs="Tahoma"/>
        </w:rPr>
        <w:t>zahtevami</w:t>
      </w:r>
      <w:r>
        <w:rPr>
          <w:rFonts w:ascii="Tahoma" w:hAnsi="Tahoma" w:cs="Tahoma"/>
        </w:rPr>
        <w:t xml:space="preserve"> </w:t>
      </w:r>
      <w:r w:rsidRPr="0054085B">
        <w:rPr>
          <w:rFonts w:ascii="Tahoma" w:hAnsi="Tahoma" w:cs="Tahoma"/>
        </w:rPr>
        <w:t>naročnika</w:t>
      </w:r>
      <w:r>
        <w:rPr>
          <w:rFonts w:ascii="Tahoma" w:hAnsi="Tahoma" w:cs="Tahoma"/>
        </w:rPr>
        <w:t xml:space="preserve"> </w:t>
      </w:r>
      <w:r w:rsidRPr="0054085B">
        <w:rPr>
          <w:rFonts w:ascii="Tahoma" w:hAnsi="Tahoma" w:cs="Tahoma"/>
        </w:rPr>
        <w:t>iz</w:t>
      </w:r>
      <w:r>
        <w:rPr>
          <w:rFonts w:ascii="Tahoma" w:hAnsi="Tahoma" w:cs="Tahoma"/>
        </w:rPr>
        <w:t xml:space="preserve"> </w:t>
      </w:r>
      <w:r w:rsidRPr="0054085B">
        <w:rPr>
          <w:rFonts w:ascii="Tahoma" w:hAnsi="Tahoma" w:cs="Tahoma"/>
        </w:rPr>
        <w:t>razpisne</w:t>
      </w:r>
      <w:r>
        <w:rPr>
          <w:rFonts w:ascii="Tahoma" w:hAnsi="Tahoma" w:cs="Tahoma"/>
        </w:rPr>
        <w:t xml:space="preserve"> </w:t>
      </w:r>
      <w:r w:rsidRPr="0054085B">
        <w:rPr>
          <w:rFonts w:ascii="Tahoma" w:hAnsi="Tahoma" w:cs="Tahoma"/>
        </w:rPr>
        <w:t>dokumentacije;</w:t>
      </w:r>
    </w:p>
    <w:p w14:paraId="24829CBB" w14:textId="77777777" w:rsidR="003D4961" w:rsidRPr="0054085B" w:rsidRDefault="003D4961" w:rsidP="00CF4F5E">
      <w:pPr>
        <w:keepNext/>
        <w:keepLines/>
        <w:numPr>
          <w:ilvl w:val="0"/>
          <w:numId w:val="29"/>
        </w:numPr>
        <w:tabs>
          <w:tab w:val="left" w:pos="-1425"/>
          <w:tab w:val="left" w:pos="426"/>
          <w:tab w:val="left" w:pos="4253"/>
          <w:tab w:val="left" w:pos="5529"/>
          <w:tab w:val="right" w:pos="8505"/>
        </w:tabs>
        <w:ind w:right="7"/>
        <w:jc w:val="both"/>
        <w:rPr>
          <w:rFonts w:ascii="Tahoma" w:hAnsi="Tahoma" w:cs="Tahoma"/>
        </w:rPr>
      </w:pPr>
      <w:r w:rsidRPr="0054085B">
        <w:rPr>
          <w:rFonts w:ascii="Tahoma" w:hAnsi="Tahoma" w:cs="Tahoma"/>
        </w:rPr>
        <w:t>poskrbeti,</w:t>
      </w:r>
      <w:r>
        <w:rPr>
          <w:rFonts w:ascii="Tahoma" w:hAnsi="Tahoma" w:cs="Tahoma"/>
        </w:rPr>
        <w:t xml:space="preserve"> </w:t>
      </w:r>
      <w:r w:rsidRPr="0054085B">
        <w:rPr>
          <w:rFonts w:ascii="Tahoma" w:hAnsi="Tahoma" w:cs="Tahoma"/>
        </w:rPr>
        <w:t>da</w:t>
      </w:r>
      <w:r>
        <w:rPr>
          <w:rFonts w:ascii="Tahoma" w:hAnsi="Tahoma" w:cs="Tahoma"/>
        </w:rPr>
        <w:t xml:space="preserve"> </w:t>
      </w:r>
      <w:r w:rsidRPr="0054085B">
        <w:rPr>
          <w:rFonts w:ascii="Tahoma" w:hAnsi="Tahoma" w:cs="Tahoma"/>
        </w:rPr>
        <w:t>so</w:t>
      </w:r>
      <w:r>
        <w:rPr>
          <w:rFonts w:ascii="Tahoma" w:hAnsi="Tahoma" w:cs="Tahoma"/>
        </w:rPr>
        <w:t xml:space="preserve"> </w:t>
      </w:r>
      <w:r w:rsidRPr="0054085B">
        <w:rPr>
          <w:rFonts w:ascii="Tahoma" w:hAnsi="Tahoma" w:cs="Tahoma"/>
        </w:rPr>
        <w:t>pogodbena</w:t>
      </w:r>
      <w:r>
        <w:rPr>
          <w:rFonts w:ascii="Tahoma" w:hAnsi="Tahoma" w:cs="Tahoma"/>
        </w:rPr>
        <w:t xml:space="preserve"> </w:t>
      </w:r>
      <w:r w:rsidRPr="0054085B">
        <w:rPr>
          <w:rFonts w:ascii="Tahoma" w:hAnsi="Tahoma" w:cs="Tahoma"/>
        </w:rPr>
        <w:t>dela</w:t>
      </w:r>
      <w:r>
        <w:rPr>
          <w:rFonts w:ascii="Tahoma" w:hAnsi="Tahoma" w:cs="Tahoma"/>
        </w:rPr>
        <w:t xml:space="preserve"> </w:t>
      </w:r>
      <w:r w:rsidRPr="0054085B">
        <w:rPr>
          <w:rFonts w:ascii="Tahoma" w:hAnsi="Tahoma" w:cs="Tahoma"/>
        </w:rPr>
        <w:t>izvedena</w:t>
      </w:r>
      <w:r>
        <w:rPr>
          <w:rFonts w:ascii="Tahoma" w:hAnsi="Tahoma" w:cs="Tahoma"/>
        </w:rPr>
        <w:t xml:space="preserve"> </w:t>
      </w:r>
      <w:r w:rsidRPr="0054085B">
        <w:rPr>
          <w:rFonts w:ascii="Tahoma" w:hAnsi="Tahoma" w:cs="Tahoma"/>
        </w:rPr>
        <w:t>in</w:t>
      </w:r>
      <w:r>
        <w:rPr>
          <w:rFonts w:ascii="Tahoma" w:hAnsi="Tahoma" w:cs="Tahoma"/>
        </w:rPr>
        <w:t xml:space="preserve"> </w:t>
      </w:r>
      <w:r w:rsidRPr="0054085B">
        <w:rPr>
          <w:rFonts w:ascii="Tahoma" w:hAnsi="Tahoma" w:cs="Tahoma"/>
        </w:rPr>
        <w:t>dokumentirana</w:t>
      </w:r>
      <w:r>
        <w:rPr>
          <w:rFonts w:ascii="Tahoma" w:hAnsi="Tahoma" w:cs="Tahoma"/>
        </w:rPr>
        <w:t xml:space="preserve"> </w:t>
      </w:r>
      <w:r w:rsidRPr="0054085B">
        <w:rPr>
          <w:rFonts w:ascii="Tahoma" w:hAnsi="Tahoma" w:cs="Tahoma"/>
        </w:rPr>
        <w:t>po</w:t>
      </w:r>
      <w:r>
        <w:rPr>
          <w:rFonts w:ascii="Tahoma" w:hAnsi="Tahoma" w:cs="Tahoma"/>
        </w:rPr>
        <w:t xml:space="preserve"> </w:t>
      </w:r>
      <w:r w:rsidRPr="0054085B">
        <w:rPr>
          <w:rFonts w:ascii="Tahoma" w:hAnsi="Tahoma" w:cs="Tahoma"/>
        </w:rPr>
        <w:t>predpisih,</w:t>
      </w:r>
      <w:r>
        <w:rPr>
          <w:rFonts w:ascii="Tahoma" w:hAnsi="Tahoma" w:cs="Tahoma"/>
        </w:rPr>
        <w:t xml:space="preserve"> </w:t>
      </w:r>
      <w:r w:rsidRPr="0054085B">
        <w:rPr>
          <w:rFonts w:ascii="Tahoma" w:hAnsi="Tahoma" w:cs="Tahoma"/>
        </w:rPr>
        <w:t>standardih</w:t>
      </w:r>
      <w:r>
        <w:rPr>
          <w:rFonts w:ascii="Tahoma" w:hAnsi="Tahoma" w:cs="Tahoma"/>
        </w:rPr>
        <w:t xml:space="preserve"> </w:t>
      </w:r>
      <w:r w:rsidRPr="0054085B">
        <w:rPr>
          <w:rFonts w:ascii="Tahoma" w:hAnsi="Tahoma" w:cs="Tahoma"/>
        </w:rPr>
        <w:t>in</w:t>
      </w:r>
      <w:r>
        <w:rPr>
          <w:rFonts w:ascii="Tahoma" w:hAnsi="Tahoma" w:cs="Tahoma"/>
        </w:rPr>
        <w:t xml:space="preserve"> </w:t>
      </w:r>
      <w:r w:rsidRPr="0054085B">
        <w:rPr>
          <w:rFonts w:ascii="Tahoma" w:hAnsi="Tahoma" w:cs="Tahoma"/>
        </w:rPr>
        <w:t>normativih;</w:t>
      </w:r>
    </w:p>
    <w:p w14:paraId="41C38900" w14:textId="77777777" w:rsidR="003D4961" w:rsidRPr="0054085B" w:rsidRDefault="003D4961" w:rsidP="00CF4F5E">
      <w:pPr>
        <w:keepNext/>
        <w:keepLines/>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4085B">
        <w:rPr>
          <w:rFonts w:ascii="Tahoma" w:hAnsi="Tahoma" w:cs="Tahoma"/>
        </w:rPr>
        <w:t>izvesti</w:t>
      </w:r>
      <w:r>
        <w:rPr>
          <w:rFonts w:ascii="Tahoma" w:hAnsi="Tahoma" w:cs="Tahoma"/>
        </w:rPr>
        <w:t xml:space="preserve"> </w:t>
      </w:r>
      <w:r w:rsidRPr="0054085B">
        <w:rPr>
          <w:rFonts w:ascii="Tahoma" w:hAnsi="Tahoma" w:cs="Tahoma"/>
        </w:rPr>
        <w:t>prevzeta</w:t>
      </w:r>
      <w:r>
        <w:rPr>
          <w:rFonts w:ascii="Tahoma" w:hAnsi="Tahoma" w:cs="Tahoma"/>
        </w:rPr>
        <w:t xml:space="preserve"> </w:t>
      </w:r>
      <w:r w:rsidRPr="0054085B">
        <w:rPr>
          <w:rFonts w:ascii="Tahoma" w:hAnsi="Tahoma" w:cs="Tahoma"/>
        </w:rPr>
        <w:t>pogodbena</w:t>
      </w:r>
      <w:r>
        <w:rPr>
          <w:rFonts w:ascii="Tahoma" w:hAnsi="Tahoma" w:cs="Tahoma"/>
        </w:rPr>
        <w:t xml:space="preserve"> </w:t>
      </w:r>
      <w:r w:rsidRPr="0054085B">
        <w:rPr>
          <w:rFonts w:ascii="Tahoma" w:hAnsi="Tahoma" w:cs="Tahoma"/>
        </w:rPr>
        <w:t>dela</w:t>
      </w:r>
      <w:r>
        <w:rPr>
          <w:rFonts w:ascii="Tahoma" w:hAnsi="Tahoma" w:cs="Tahoma"/>
        </w:rPr>
        <w:t xml:space="preserve"> </w:t>
      </w:r>
      <w:r w:rsidRPr="0054085B">
        <w:rPr>
          <w:rFonts w:ascii="Tahoma" w:hAnsi="Tahoma" w:cs="Tahoma"/>
        </w:rPr>
        <w:t>strokovno</w:t>
      </w:r>
      <w:r>
        <w:rPr>
          <w:rFonts w:ascii="Tahoma" w:hAnsi="Tahoma" w:cs="Tahoma"/>
        </w:rPr>
        <w:t xml:space="preserve"> </w:t>
      </w:r>
      <w:r w:rsidRPr="0054085B">
        <w:rPr>
          <w:rFonts w:ascii="Tahoma" w:hAnsi="Tahoma" w:cs="Tahoma"/>
        </w:rPr>
        <w:t>pravilno,</w:t>
      </w:r>
      <w:r>
        <w:rPr>
          <w:rFonts w:ascii="Tahoma" w:hAnsi="Tahoma" w:cs="Tahoma"/>
        </w:rPr>
        <w:t xml:space="preserve"> </w:t>
      </w:r>
      <w:r w:rsidRPr="0054085B">
        <w:rPr>
          <w:rFonts w:ascii="Tahoma" w:hAnsi="Tahoma" w:cs="Tahoma"/>
        </w:rPr>
        <w:t>vestno</w:t>
      </w:r>
      <w:r>
        <w:rPr>
          <w:rFonts w:ascii="Tahoma" w:hAnsi="Tahoma" w:cs="Tahoma"/>
        </w:rPr>
        <w:t xml:space="preserve"> </w:t>
      </w:r>
      <w:r w:rsidRPr="0054085B">
        <w:rPr>
          <w:rFonts w:ascii="Tahoma" w:hAnsi="Tahoma" w:cs="Tahoma"/>
        </w:rPr>
        <w:t>in</w:t>
      </w:r>
      <w:r>
        <w:rPr>
          <w:rFonts w:ascii="Tahoma" w:hAnsi="Tahoma" w:cs="Tahoma"/>
        </w:rPr>
        <w:t xml:space="preserve"> </w:t>
      </w:r>
      <w:r w:rsidRPr="0054085B">
        <w:rPr>
          <w:rFonts w:ascii="Tahoma" w:hAnsi="Tahoma" w:cs="Tahoma"/>
        </w:rPr>
        <w:t>kvalitetno,</w:t>
      </w:r>
      <w:r>
        <w:rPr>
          <w:rFonts w:ascii="Tahoma" w:hAnsi="Tahoma" w:cs="Tahoma"/>
        </w:rPr>
        <w:t xml:space="preserve"> </w:t>
      </w:r>
      <w:r w:rsidRPr="0054085B">
        <w:rPr>
          <w:rFonts w:ascii="Tahoma" w:hAnsi="Tahoma" w:cs="Tahoma"/>
        </w:rPr>
        <w:t>v</w:t>
      </w:r>
      <w:r>
        <w:rPr>
          <w:rFonts w:ascii="Tahoma" w:hAnsi="Tahoma" w:cs="Tahoma"/>
        </w:rPr>
        <w:t xml:space="preserve"> </w:t>
      </w:r>
      <w:r w:rsidRPr="0054085B">
        <w:rPr>
          <w:rFonts w:ascii="Tahoma" w:hAnsi="Tahoma" w:cs="Tahoma"/>
        </w:rPr>
        <w:t>skladu</w:t>
      </w:r>
      <w:r>
        <w:rPr>
          <w:rFonts w:ascii="Tahoma" w:hAnsi="Tahoma" w:cs="Tahoma"/>
        </w:rPr>
        <w:t xml:space="preserve"> </w:t>
      </w:r>
      <w:r w:rsidRPr="0054085B">
        <w:rPr>
          <w:rFonts w:ascii="Tahoma" w:hAnsi="Tahoma" w:cs="Tahoma"/>
        </w:rPr>
        <w:t>z</w:t>
      </w:r>
      <w:r>
        <w:rPr>
          <w:rFonts w:ascii="Tahoma" w:hAnsi="Tahoma" w:cs="Tahoma"/>
        </w:rPr>
        <w:t xml:space="preserve"> </w:t>
      </w:r>
      <w:r w:rsidRPr="0054085B">
        <w:rPr>
          <w:rFonts w:ascii="Tahoma" w:hAnsi="Tahoma" w:cs="Tahoma"/>
        </w:rPr>
        <w:t>vsemi</w:t>
      </w:r>
      <w:r>
        <w:rPr>
          <w:rFonts w:ascii="Tahoma" w:hAnsi="Tahoma" w:cs="Tahoma"/>
        </w:rPr>
        <w:t xml:space="preserve"> </w:t>
      </w:r>
      <w:r w:rsidRPr="0054085B">
        <w:rPr>
          <w:rFonts w:ascii="Tahoma" w:hAnsi="Tahoma" w:cs="Tahoma"/>
        </w:rPr>
        <w:t>veljavnimi</w:t>
      </w:r>
      <w:r>
        <w:rPr>
          <w:rFonts w:ascii="Tahoma" w:hAnsi="Tahoma" w:cs="Tahoma"/>
        </w:rPr>
        <w:t xml:space="preserve"> </w:t>
      </w:r>
      <w:r w:rsidRPr="0054085B">
        <w:rPr>
          <w:rFonts w:ascii="Tahoma" w:hAnsi="Tahoma" w:cs="Tahoma"/>
        </w:rPr>
        <w:t>predpisi,</w:t>
      </w:r>
      <w:r>
        <w:rPr>
          <w:rFonts w:ascii="Tahoma" w:hAnsi="Tahoma" w:cs="Tahoma"/>
        </w:rPr>
        <w:t xml:space="preserve"> </w:t>
      </w:r>
      <w:r w:rsidRPr="0054085B">
        <w:rPr>
          <w:rFonts w:ascii="Tahoma" w:hAnsi="Tahoma" w:cs="Tahoma"/>
        </w:rPr>
        <w:t>standardi</w:t>
      </w:r>
      <w:r>
        <w:rPr>
          <w:rFonts w:ascii="Tahoma" w:hAnsi="Tahoma" w:cs="Tahoma"/>
        </w:rPr>
        <w:t xml:space="preserve"> </w:t>
      </w:r>
      <w:r w:rsidRPr="0054085B">
        <w:rPr>
          <w:rFonts w:ascii="Tahoma" w:hAnsi="Tahoma" w:cs="Tahoma"/>
        </w:rPr>
        <w:t>in</w:t>
      </w:r>
      <w:r>
        <w:rPr>
          <w:rFonts w:ascii="Tahoma" w:hAnsi="Tahoma" w:cs="Tahoma"/>
        </w:rPr>
        <w:t xml:space="preserve"> </w:t>
      </w:r>
      <w:r w:rsidRPr="0054085B">
        <w:rPr>
          <w:rFonts w:ascii="Tahoma" w:hAnsi="Tahoma" w:cs="Tahoma"/>
        </w:rPr>
        <w:t>uzancami,</w:t>
      </w:r>
      <w:r>
        <w:rPr>
          <w:rFonts w:ascii="Tahoma" w:hAnsi="Tahoma" w:cs="Tahoma"/>
        </w:rPr>
        <w:t xml:space="preserve"> </w:t>
      </w:r>
      <w:r w:rsidRPr="0054085B">
        <w:rPr>
          <w:rFonts w:ascii="Tahoma" w:hAnsi="Tahoma" w:cs="Tahoma"/>
        </w:rPr>
        <w:t>ob</w:t>
      </w:r>
      <w:r>
        <w:rPr>
          <w:rFonts w:ascii="Tahoma" w:hAnsi="Tahoma" w:cs="Tahoma"/>
        </w:rPr>
        <w:t xml:space="preserve"> </w:t>
      </w:r>
      <w:r w:rsidRPr="0054085B">
        <w:rPr>
          <w:rFonts w:ascii="Tahoma" w:hAnsi="Tahoma" w:cs="Tahoma"/>
        </w:rPr>
        <w:t>tesnem</w:t>
      </w:r>
      <w:r>
        <w:rPr>
          <w:rFonts w:ascii="Tahoma" w:hAnsi="Tahoma" w:cs="Tahoma"/>
        </w:rPr>
        <w:t xml:space="preserve"> </w:t>
      </w:r>
      <w:r w:rsidRPr="0054085B">
        <w:rPr>
          <w:rFonts w:ascii="Tahoma" w:hAnsi="Tahoma" w:cs="Tahoma"/>
        </w:rPr>
        <w:t>sodelovanju</w:t>
      </w:r>
      <w:r>
        <w:rPr>
          <w:rFonts w:ascii="Tahoma" w:hAnsi="Tahoma" w:cs="Tahoma"/>
        </w:rPr>
        <w:t xml:space="preserve"> </w:t>
      </w:r>
      <w:r w:rsidRPr="0054085B">
        <w:rPr>
          <w:rFonts w:ascii="Tahoma" w:hAnsi="Tahoma" w:cs="Tahoma"/>
        </w:rPr>
        <w:t>z</w:t>
      </w:r>
      <w:r>
        <w:rPr>
          <w:rFonts w:ascii="Tahoma" w:hAnsi="Tahoma" w:cs="Tahoma"/>
        </w:rPr>
        <w:t xml:space="preserve"> </w:t>
      </w:r>
      <w:r w:rsidRPr="0054085B">
        <w:rPr>
          <w:rFonts w:ascii="Tahoma" w:hAnsi="Tahoma" w:cs="Tahoma"/>
        </w:rPr>
        <w:t>naročnikom</w:t>
      </w:r>
      <w:r>
        <w:rPr>
          <w:rFonts w:ascii="Tahoma" w:hAnsi="Tahoma" w:cs="Tahoma"/>
        </w:rPr>
        <w:t xml:space="preserve"> </w:t>
      </w:r>
      <w:r w:rsidRPr="0054085B">
        <w:rPr>
          <w:rFonts w:ascii="Tahoma" w:hAnsi="Tahoma" w:cs="Tahoma"/>
        </w:rPr>
        <w:t>(skrbnost</w:t>
      </w:r>
      <w:r>
        <w:rPr>
          <w:rFonts w:ascii="Tahoma" w:hAnsi="Tahoma" w:cs="Tahoma"/>
        </w:rPr>
        <w:t xml:space="preserve"> </w:t>
      </w:r>
      <w:r w:rsidRPr="0054085B">
        <w:rPr>
          <w:rFonts w:ascii="Tahoma" w:hAnsi="Tahoma" w:cs="Tahoma"/>
        </w:rPr>
        <w:t>dobrega</w:t>
      </w:r>
      <w:r>
        <w:rPr>
          <w:rFonts w:ascii="Tahoma" w:hAnsi="Tahoma" w:cs="Tahoma"/>
        </w:rPr>
        <w:t xml:space="preserve"> </w:t>
      </w:r>
      <w:r w:rsidRPr="0054085B">
        <w:rPr>
          <w:rFonts w:ascii="Tahoma" w:hAnsi="Tahoma" w:cs="Tahoma"/>
        </w:rPr>
        <w:t>strokovnjaka);</w:t>
      </w:r>
    </w:p>
    <w:p w14:paraId="056BA164" w14:textId="77777777" w:rsidR="003D4961" w:rsidRPr="0054085B" w:rsidRDefault="003D4961" w:rsidP="00CF4F5E">
      <w:pPr>
        <w:keepNext/>
        <w:keepLines/>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4085B">
        <w:rPr>
          <w:rFonts w:ascii="Tahoma" w:hAnsi="Tahoma" w:cs="Tahoma"/>
        </w:rPr>
        <w:t>zagotavljati</w:t>
      </w:r>
      <w:r>
        <w:rPr>
          <w:rFonts w:ascii="Tahoma" w:hAnsi="Tahoma" w:cs="Tahoma"/>
        </w:rPr>
        <w:t xml:space="preserve"> </w:t>
      </w:r>
      <w:r w:rsidRPr="0054085B">
        <w:rPr>
          <w:rFonts w:ascii="Tahoma" w:hAnsi="Tahoma" w:cs="Tahoma"/>
        </w:rPr>
        <w:t>vse</w:t>
      </w:r>
      <w:r>
        <w:rPr>
          <w:rFonts w:ascii="Tahoma" w:hAnsi="Tahoma" w:cs="Tahoma"/>
        </w:rPr>
        <w:t xml:space="preserve"> </w:t>
      </w:r>
      <w:r w:rsidRPr="0054085B">
        <w:rPr>
          <w:rFonts w:ascii="Tahoma" w:hAnsi="Tahoma" w:cs="Tahoma"/>
        </w:rPr>
        <w:t>potrebno,</w:t>
      </w:r>
      <w:r>
        <w:rPr>
          <w:rFonts w:ascii="Tahoma" w:hAnsi="Tahoma" w:cs="Tahoma"/>
        </w:rPr>
        <w:t xml:space="preserve"> </w:t>
      </w:r>
      <w:r w:rsidRPr="0054085B">
        <w:rPr>
          <w:rFonts w:ascii="Tahoma" w:hAnsi="Tahoma" w:cs="Tahoma"/>
        </w:rPr>
        <w:t>da</w:t>
      </w:r>
      <w:r>
        <w:rPr>
          <w:rFonts w:ascii="Tahoma" w:hAnsi="Tahoma" w:cs="Tahoma"/>
        </w:rPr>
        <w:t xml:space="preserve"> </w:t>
      </w:r>
      <w:r w:rsidRPr="0054085B">
        <w:rPr>
          <w:rFonts w:ascii="Tahoma" w:hAnsi="Tahoma" w:cs="Tahoma"/>
        </w:rPr>
        <w:t>bo</w:t>
      </w:r>
      <w:r>
        <w:rPr>
          <w:rFonts w:ascii="Tahoma" w:hAnsi="Tahoma" w:cs="Tahoma"/>
        </w:rPr>
        <w:t xml:space="preserve"> </w:t>
      </w:r>
      <w:r w:rsidRPr="0054085B">
        <w:rPr>
          <w:rFonts w:ascii="Tahoma" w:hAnsi="Tahoma" w:cs="Tahoma"/>
        </w:rPr>
        <w:t>lahko</w:t>
      </w:r>
      <w:r>
        <w:rPr>
          <w:rFonts w:ascii="Tahoma" w:hAnsi="Tahoma" w:cs="Tahoma"/>
        </w:rPr>
        <w:t xml:space="preserve"> </w:t>
      </w:r>
      <w:r w:rsidRPr="0054085B">
        <w:rPr>
          <w:rFonts w:ascii="Tahoma" w:hAnsi="Tahoma" w:cs="Tahoma"/>
        </w:rPr>
        <w:t>izpolnjeval</w:t>
      </w:r>
      <w:r>
        <w:rPr>
          <w:rFonts w:ascii="Tahoma" w:hAnsi="Tahoma" w:cs="Tahoma"/>
        </w:rPr>
        <w:t xml:space="preserve"> </w:t>
      </w:r>
      <w:r w:rsidRPr="0054085B">
        <w:rPr>
          <w:rFonts w:ascii="Tahoma" w:hAnsi="Tahoma" w:cs="Tahoma"/>
        </w:rPr>
        <w:t>vse</w:t>
      </w:r>
      <w:r>
        <w:rPr>
          <w:rFonts w:ascii="Tahoma" w:hAnsi="Tahoma" w:cs="Tahoma"/>
        </w:rPr>
        <w:t xml:space="preserve"> </w:t>
      </w:r>
      <w:r w:rsidRPr="0054085B">
        <w:rPr>
          <w:rFonts w:ascii="Tahoma" w:hAnsi="Tahoma" w:cs="Tahoma"/>
        </w:rPr>
        <w:t>svoje</w:t>
      </w:r>
      <w:r>
        <w:rPr>
          <w:rFonts w:ascii="Tahoma" w:hAnsi="Tahoma" w:cs="Tahoma"/>
        </w:rPr>
        <w:t xml:space="preserve"> </w:t>
      </w:r>
      <w:r w:rsidRPr="0054085B">
        <w:rPr>
          <w:rFonts w:ascii="Tahoma" w:hAnsi="Tahoma" w:cs="Tahoma"/>
        </w:rPr>
        <w:t>obveznosti</w:t>
      </w:r>
      <w:r>
        <w:rPr>
          <w:rFonts w:ascii="Tahoma" w:hAnsi="Tahoma" w:cs="Tahoma"/>
        </w:rPr>
        <w:t xml:space="preserve"> </w:t>
      </w:r>
      <w:r w:rsidRPr="0054085B">
        <w:rPr>
          <w:rFonts w:ascii="Tahoma" w:hAnsi="Tahoma" w:cs="Tahoma"/>
        </w:rPr>
        <w:t>po</w:t>
      </w:r>
      <w:r>
        <w:rPr>
          <w:rFonts w:ascii="Tahoma" w:hAnsi="Tahoma" w:cs="Tahoma"/>
        </w:rPr>
        <w:t xml:space="preserve"> </w:t>
      </w:r>
      <w:r w:rsidRPr="0054085B">
        <w:rPr>
          <w:rFonts w:ascii="Tahoma" w:hAnsi="Tahoma" w:cs="Tahoma"/>
        </w:rPr>
        <w:t>tej</w:t>
      </w:r>
      <w:r>
        <w:rPr>
          <w:rFonts w:ascii="Tahoma" w:hAnsi="Tahoma" w:cs="Tahoma"/>
        </w:rPr>
        <w:t xml:space="preserve"> </w:t>
      </w:r>
      <w:r w:rsidRPr="0054085B">
        <w:rPr>
          <w:rFonts w:ascii="Tahoma" w:hAnsi="Tahoma" w:cs="Tahoma"/>
        </w:rPr>
        <w:t>pogodbi;</w:t>
      </w:r>
      <w:r>
        <w:rPr>
          <w:rFonts w:ascii="Tahoma" w:hAnsi="Tahoma" w:cs="Tahoma"/>
        </w:rPr>
        <w:t xml:space="preserve"> </w:t>
      </w:r>
    </w:p>
    <w:p w14:paraId="0D1B2B62" w14:textId="77777777" w:rsidR="003D4961" w:rsidRPr="0054085B" w:rsidRDefault="003D4961" w:rsidP="00CF4F5E">
      <w:pPr>
        <w:keepNext/>
        <w:keepLines/>
        <w:numPr>
          <w:ilvl w:val="0"/>
          <w:numId w:val="29"/>
        </w:numPr>
        <w:jc w:val="both"/>
        <w:rPr>
          <w:rFonts w:ascii="Tahoma" w:hAnsi="Tahoma" w:cs="Tahoma"/>
        </w:rPr>
      </w:pPr>
      <w:r w:rsidRPr="0054085B">
        <w:rPr>
          <w:rFonts w:ascii="Tahoma" w:hAnsi="Tahoma" w:cs="Tahoma"/>
        </w:rPr>
        <w:t>izvesti</w:t>
      </w:r>
      <w:r>
        <w:rPr>
          <w:rFonts w:ascii="Tahoma" w:hAnsi="Tahoma" w:cs="Tahoma"/>
        </w:rPr>
        <w:t xml:space="preserve"> </w:t>
      </w:r>
      <w:r w:rsidRPr="0054085B">
        <w:rPr>
          <w:rFonts w:ascii="Tahoma" w:hAnsi="Tahoma" w:cs="Tahoma"/>
        </w:rPr>
        <w:t>pogodbena</w:t>
      </w:r>
      <w:r>
        <w:rPr>
          <w:rFonts w:ascii="Tahoma" w:hAnsi="Tahoma" w:cs="Tahoma"/>
        </w:rPr>
        <w:t xml:space="preserve"> </w:t>
      </w:r>
      <w:r w:rsidRPr="0054085B">
        <w:rPr>
          <w:rFonts w:ascii="Tahoma" w:hAnsi="Tahoma" w:cs="Tahoma"/>
        </w:rPr>
        <w:t>dela</w:t>
      </w:r>
      <w:r>
        <w:rPr>
          <w:rFonts w:ascii="Tahoma" w:hAnsi="Tahoma" w:cs="Tahoma"/>
        </w:rPr>
        <w:t xml:space="preserve"> </w:t>
      </w:r>
      <w:r w:rsidRPr="0054085B">
        <w:rPr>
          <w:rFonts w:ascii="Tahoma" w:hAnsi="Tahoma" w:cs="Tahoma"/>
        </w:rPr>
        <w:t>z</w:t>
      </w:r>
      <w:r>
        <w:rPr>
          <w:rFonts w:ascii="Tahoma" w:hAnsi="Tahoma" w:cs="Tahoma"/>
        </w:rPr>
        <w:t xml:space="preserve"> </w:t>
      </w:r>
      <w:r w:rsidRPr="0054085B">
        <w:rPr>
          <w:rFonts w:ascii="Tahoma" w:hAnsi="Tahoma" w:cs="Tahoma"/>
        </w:rPr>
        <w:t>delavci,</w:t>
      </w:r>
      <w:r>
        <w:rPr>
          <w:rFonts w:ascii="Tahoma" w:hAnsi="Tahoma" w:cs="Tahoma"/>
        </w:rPr>
        <w:t xml:space="preserve"> </w:t>
      </w:r>
      <w:r w:rsidRPr="0054085B">
        <w:rPr>
          <w:rFonts w:ascii="Tahoma" w:hAnsi="Tahoma" w:cs="Tahoma"/>
        </w:rPr>
        <w:t>strokovno</w:t>
      </w:r>
      <w:r>
        <w:rPr>
          <w:rFonts w:ascii="Tahoma" w:hAnsi="Tahoma" w:cs="Tahoma"/>
        </w:rPr>
        <w:t xml:space="preserve"> </w:t>
      </w:r>
      <w:r w:rsidRPr="0054085B">
        <w:rPr>
          <w:rFonts w:ascii="Tahoma" w:hAnsi="Tahoma" w:cs="Tahoma"/>
        </w:rPr>
        <w:t>usposobljenimi</w:t>
      </w:r>
      <w:r>
        <w:rPr>
          <w:rFonts w:ascii="Tahoma" w:hAnsi="Tahoma" w:cs="Tahoma"/>
        </w:rPr>
        <w:t xml:space="preserve"> </w:t>
      </w:r>
      <w:r w:rsidRPr="0054085B">
        <w:rPr>
          <w:rFonts w:ascii="Tahoma" w:hAnsi="Tahoma" w:cs="Tahoma"/>
        </w:rPr>
        <w:t>za</w:t>
      </w:r>
      <w:r>
        <w:rPr>
          <w:rFonts w:ascii="Tahoma" w:hAnsi="Tahoma" w:cs="Tahoma"/>
        </w:rPr>
        <w:t xml:space="preserve"> </w:t>
      </w:r>
      <w:r w:rsidRPr="0054085B">
        <w:rPr>
          <w:rFonts w:ascii="Tahoma" w:hAnsi="Tahoma" w:cs="Tahoma"/>
        </w:rPr>
        <w:t>opravljanje</w:t>
      </w:r>
      <w:r>
        <w:rPr>
          <w:rFonts w:ascii="Tahoma" w:hAnsi="Tahoma" w:cs="Tahoma"/>
        </w:rPr>
        <w:t xml:space="preserve"> </w:t>
      </w:r>
      <w:r w:rsidRPr="0054085B">
        <w:rPr>
          <w:rFonts w:ascii="Tahoma" w:hAnsi="Tahoma" w:cs="Tahoma"/>
        </w:rPr>
        <w:t>tovrstnih</w:t>
      </w:r>
      <w:r>
        <w:rPr>
          <w:rFonts w:ascii="Tahoma" w:hAnsi="Tahoma" w:cs="Tahoma"/>
        </w:rPr>
        <w:t xml:space="preserve"> storitev</w:t>
      </w:r>
      <w:r w:rsidRPr="0054085B">
        <w:rPr>
          <w:rFonts w:ascii="Tahoma" w:hAnsi="Tahoma" w:cs="Tahoma"/>
        </w:rPr>
        <w:t>;</w:t>
      </w:r>
    </w:p>
    <w:p w14:paraId="665C0EF7" w14:textId="77777777" w:rsidR="003D4961" w:rsidRPr="0054085B" w:rsidRDefault="003D4961" w:rsidP="00CF4F5E">
      <w:pPr>
        <w:keepNext/>
        <w:keepLines/>
        <w:numPr>
          <w:ilvl w:val="0"/>
          <w:numId w:val="29"/>
        </w:numPr>
        <w:tabs>
          <w:tab w:val="clear" w:pos="397"/>
        </w:tabs>
        <w:ind w:right="7"/>
        <w:jc w:val="both"/>
        <w:rPr>
          <w:rFonts w:ascii="Tahoma" w:hAnsi="Tahoma" w:cs="Tahoma"/>
        </w:rPr>
      </w:pPr>
      <w:r w:rsidRPr="0054085B">
        <w:rPr>
          <w:rFonts w:ascii="Tahoma" w:hAnsi="Tahoma" w:cs="Tahoma"/>
        </w:rPr>
        <w:t>izvesti</w:t>
      </w:r>
      <w:r>
        <w:rPr>
          <w:rFonts w:ascii="Tahoma" w:hAnsi="Tahoma" w:cs="Tahoma"/>
        </w:rPr>
        <w:t xml:space="preserve"> </w:t>
      </w:r>
      <w:r w:rsidRPr="0054085B">
        <w:rPr>
          <w:rFonts w:ascii="Tahoma" w:hAnsi="Tahoma" w:cs="Tahoma"/>
        </w:rPr>
        <w:t>pogodbena</w:t>
      </w:r>
      <w:r>
        <w:rPr>
          <w:rFonts w:ascii="Tahoma" w:hAnsi="Tahoma" w:cs="Tahoma"/>
        </w:rPr>
        <w:t xml:space="preserve"> </w:t>
      </w:r>
      <w:r w:rsidRPr="0054085B">
        <w:rPr>
          <w:rFonts w:ascii="Tahoma" w:hAnsi="Tahoma" w:cs="Tahoma"/>
        </w:rPr>
        <w:t>dela</w:t>
      </w:r>
      <w:r>
        <w:rPr>
          <w:rFonts w:ascii="Tahoma" w:hAnsi="Tahoma" w:cs="Tahoma"/>
        </w:rPr>
        <w:t xml:space="preserve"> </w:t>
      </w:r>
      <w:r w:rsidRPr="0054085B">
        <w:rPr>
          <w:rFonts w:ascii="Tahoma" w:hAnsi="Tahoma" w:cs="Tahoma"/>
        </w:rPr>
        <w:t>z</w:t>
      </w:r>
      <w:r>
        <w:rPr>
          <w:rFonts w:ascii="Tahoma" w:hAnsi="Tahoma" w:cs="Tahoma"/>
        </w:rPr>
        <w:t xml:space="preserve"> </w:t>
      </w:r>
      <w:r w:rsidRPr="0054085B">
        <w:rPr>
          <w:rFonts w:ascii="Tahoma" w:hAnsi="Tahoma" w:cs="Tahoma"/>
        </w:rPr>
        <w:t>delavci,</w:t>
      </w:r>
      <w:r>
        <w:rPr>
          <w:rFonts w:ascii="Tahoma" w:hAnsi="Tahoma" w:cs="Tahoma"/>
        </w:rPr>
        <w:t xml:space="preserve"> </w:t>
      </w:r>
      <w:r w:rsidRPr="0054085B">
        <w:rPr>
          <w:rFonts w:ascii="Tahoma" w:hAnsi="Tahoma" w:cs="Tahoma"/>
        </w:rPr>
        <w:t>ki</w:t>
      </w:r>
      <w:r>
        <w:rPr>
          <w:rFonts w:ascii="Tahoma" w:hAnsi="Tahoma" w:cs="Tahoma"/>
        </w:rPr>
        <w:t xml:space="preserve"> </w:t>
      </w:r>
      <w:r w:rsidRPr="0054085B">
        <w:rPr>
          <w:rFonts w:ascii="Tahoma" w:hAnsi="Tahoma" w:cs="Tahoma"/>
        </w:rPr>
        <w:t>imajo</w:t>
      </w:r>
      <w:r>
        <w:rPr>
          <w:rFonts w:ascii="Tahoma" w:hAnsi="Tahoma" w:cs="Tahoma"/>
        </w:rPr>
        <w:t xml:space="preserve"> </w:t>
      </w:r>
      <w:r w:rsidRPr="0054085B">
        <w:rPr>
          <w:rFonts w:ascii="Tahoma" w:hAnsi="Tahoma" w:cs="Tahoma"/>
        </w:rPr>
        <w:t>veljavna</w:t>
      </w:r>
      <w:r>
        <w:rPr>
          <w:rFonts w:ascii="Tahoma" w:hAnsi="Tahoma" w:cs="Tahoma"/>
        </w:rPr>
        <w:t xml:space="preserve"> </w:t>
      </w:r>
      <w:r w:rsidRPr="0054085B">
        <w:rPr>
          <w:rFonts w:ascii="Tahoma" w:hAnsi="Tahoma" w:cs="Tahoma"/>
        </w:rPr>
        <w:t>spričevala</w:t>
      </w:r>
      <w:r>
        <w:rPr>
          <w:rFonts w:ascii="Tahoma" w:hAnsi="Tahoma" w:cs="Tahoma"/>
        </w:rPr>
        <w:t xml:space="preserve"> </w:t>
      </w:r>
      <w:r w:rsidRPr="0054085B">
        <w:rPr>
          <w:rFonts w:ascii="Tahoma" w:hAnsi="Tahoma" w:cs="Tahoma"/>
        </w:rPr>
        <w:t>o</w:t>
      </w:r>
      <w:r>
        <w:rPr>
          <w:rFonts w:ascii="Tahoma" w:hAnsi="Tahoma" w:cs="Tahoma"/>
        </w:rPr>
        <w:t xml:space="preserve"> </w:t>
      </w:r>
      <w:r w:rsidRPr="0054085B">
        <w:rPr>
          <w:rFonts w:ascii="Tahoma" w:hAnsi="Tahoma" w:cs="Tahoma"/>
        </w:rPr>
        <w:t>opravljenem</w:t>
      </w:r>
      <w:r>
        <w:rPr>
          <w:rFonts w:ascii="Tahoma" w:hAnsi="Tahoma" w:cs="Tahoma"/>
        </w:rPr>
        <w:t xml:space="preserve"> </w:t>
      </w:r>
      <w:r w:rsidRPr="0054085B">
        <w:rPr>
          <w:rFonts w:ascii="Tahoma" w:hAnsi="Tahoma" w:cs="Tahoma"/>
        </w:rPr>
        <w:t>zdravniškem</w:t>
      </w:r>
      <w:r>
        <w:rPr>
          <w:rFonts w:ascii="Tahoma" w:hAnsi="Tahoma" w:cs="Tahoma"/>
        </w:rPr>
        <w:t xml:space="preserve"> </w:t>
      </w:r>
      <w:r w:rsidRPr="0054085B">
        <w:rPr>
          <w:rFonts w:ascii="Tahoma" w:hAnsi="Tahoma" w:cs="Tahoma"/>
        </w:rPr>
        <w:t>pregledu;</w:t>
      </w:r>
    </w:p>
    <w:p w14:paraId="74B6F4B1" w14:textId="77777777" w:rsidR="00004E9E" w:rsidRDefault="003D4961" w:rsidP="00CF4F5E">
      <w:pPr>
        <w:keepNext/>
        <w:keepLines/>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4085B">
        <w:rPr>
          <w:rFonts w:ascii="Tahoma" w:hAnsi="Tahoma" w:cs="Tahoma"/>
        </w:rPr>
        <w:t>obveščati</w:t>
      </w:r>
      <w:r>
        <w:rPr>
          <w:rFonts w:ascii="Tahoma" w:hAnsi="Tahoma" w:cs="Tahoma"/>
        </w:rPr>
        <w:t xml:space="preserve"> </w:t>
      </w:r>
      <w:r w:rsidRPr="0054085B">
        <w:rPr>
          <w:rFonts w:ascii="Tahoma" w:hAnsi="Tahoma" w:cs="Tahoma"/>
        </w:rPr>
        <w:t>naročnika</w:t>
      </w:r>
      <w:r>
        <w:rPr>
          <w:rFonts w:ascii="Tahoma" w:hAnsi="Tahoma" w:cs="Tahoma"/>
        </w:rPr>
        <w:t xml:space="preserve"> </w:t>
      </w:r>
      <w:r w:rsidRPr="0054085B">
        <w:rPr>
          <w:rFonts w:ascii="Tahoma" w:hAnsi="Tahoma" w:cs="Tahoma"/>
        </w:rPr>
        <w:t>o</w:t>
      </w:r>
      <w:r>
        <w:rPr>
          <w:rFonts w:ascii="Tahoma" w:hAnsi="Tahoma" w:cs="Tahoma"/>
        </w:rPr>
        <w:t xml:space="preserve"> </w:t>
      </w:r>
      <w:r w:rsidRPr="0054085B">
        <w:rPr>
          <w:rFonts w:ascii="Tahoma" w:hAnsi="Tahoma" w:cs="Tahoma"/>
        </w:rPr>
        <w:t>tekoči</w:t>
      </w:r>
      <w:r>
        <w:rPr>
          <w:rFonts w:ascii="Tahoma" w:hAnsi="Tahoma" w:cs="Tahoma"/>
        </w:rPr>
        <w:t xml:space="preserve"> </w:t>
      </w:r>
      <w:r w:rsidRPr="0054085B">
        <w:rPr>
          <w:rFonts w:ascii="Tahoma" w:hAnsi="Tahoma" w:cs="Tahoma"/>
        </w:rPr>
        <w:t>problematiki</w:t>
      </w:r>
      <w:r>
        <w:rPr>
          <w:rFonts w:ascii="Tahoma" w:hAnsi="Tahoma" w:cs="Tahoma"/>
        </w:rPr>
        <w:t xml:space="preserve"> </w:t>
      </w:r>
      <w:r w:rsidRPr="0054085B">
        <w:rPr>
          <w:rFonts w:ascii="Tahoma" w:hAnsi="Tahoma" w:cs="Tahoma"/>
        </w:rPr>
        <w:t>in</w:t>
      </w:r>
      <w:r>
        <w:rPr>
          <w:rFonts w:ascii="Tahoma" w:hAnsi="Tahoma" w:cs="Tahoma"/>
        </w:rPr>
        <w:t xml:space="preserve"> </w:t>
      </w:r>
      <w:r w:rsidRPr="0054085B">
        <w:rPr>
          <w:rFonts w:ascii="Tahoma" w:hAnsi="Tahoma" w:cs="Tahoma"/>
        </w:rPr>
        <w:t>nastalih</w:t>
      </w:r>
      <w:r>
        <w:rPr>
          <w:rFonts w:ascii="Tahoma" w:hAnsi="Tahoma" w:cs="Tahoma"/>
        </w:rPr>
        <w:t xml:space="preserve"> </w:t>
      </w:r>
      <w:r w:rsidRPr="0054085B">
        <w:rPr>
          <w:rFonts w:ascii="Tahoma" w:hAnsi="Tahoma" w:cs="Tahoma"/>
        </w:rPr>
        <w:t>situacijah,</w:t>
      </w:r>
      <w:r>
        <w:rPr>
          <w:rFonts w:ascii="Tahoma" w:hAnsi="Tahoma" w:cs="Tahoma"/>
        </w:rPr>
        <w:t xml:space="preserve"> </w:t>
      </w:r>
      <w:r w:rsidRPr="0054085B">
        <w:rPr>
          <w:rFonts w:ascii="Tahoma" w:hAnsi="Tahoma" w:cs="Tahoma"/>
        </w:rPr>
        <w:t>ki</w:t>
      </w:r>
      <w:r>
        <w:rPr>
          <w:rFonts w:ascii="Tahoma" w:hAnsi="Tahoma" w:cs="Tahoma"/>
        </w:rPr>
        <w:t xml:space="preserve"> </w:t>
      </w:r>
      <w:r w:rsidRPr="0054085B">
        <w:rPr>
          <w:rFonts w:ascii="Tahoma" w:hAnsi="Tahoma" w:cs="Tahoma"/>
        </w:rPr>
        <w:t>bi</w:t>
      </w:r>
      <w:r>
        <w:rPr>
          <w:rFonts w:ascii="Tahoma" w:hAnsi="Tahoma" w:cs="Tahoma"/>
        </w:rPr>
        <w:t xml:space="preserve"> </w:t>
      </w:r>
      <w:r w:rsidRPr="0054085B">
        <w:rPr>
          <w:rFonts w:ascii="Tahoma" w:hAnsi="Tahoma" w:cs="Tahoma"/>
        </w:rPr>
        <w:t>lahko</w:t>
      </w:r>
      <w:r>
        <w:rPr>
          <w:rFonts w:ascii="Tahoma" w:hAnsi="Tahoma" w:cs="Tahoma"/>
        </w:rPr>
        <w:t xml:space="preserve"> </w:t>
      </w:r>
      <w:r w:rsidRPr="0054085B">
        <w:rPr>
          <w:rFonts w:ascii="Tahoma" w:hAnsi="Tahoma" w:cs="Tahoma"/>
        </w:rPr>
        <w:t>vplivale</w:t>
      </w:r>
      <w:r>
        <w:rPr>
          <w:rFonts w:ascii="Tahoma" w:hAnsi="Tahoma" w:cs="Tahoma"/>
        </w:rPr>
        <w:t xml:space="preserve"> </w:t>
      </w:r>
      <w:r w:rsidRPr="0054085B">
        <w:rPr>
          <w:rFonts w:ascii="Tahoma" w:hAnsi="Tahoma" w:cs="Tahoma"/>
        </w:rPr>
        <w:t>na</w:t>
      </w:r>
      <w:r>
        <w:rPr>
          <w:rFonts w:ascii="Tahoma" w:hAnsi="Tahoma" w:cs="Tahoma"/>
        </w:rPr>
        <w:t xml:space="preserve"> izvršitev pogodbenih obveznosti</w:t>
      </w:r>
    </w:p>
    <w:p w14:paraId="29D617C6" w14:textId="77777777" w:rsidR="00004E9E" w:rsidRDefault="00004E9E" w:rsidP="00CF4F5E">
      <w:pPr>
        <w:keepNext/>
        <w:keepLines/>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Pr>
          <w:rFonts w:ascii="Tahoma" w:hAnsi="Tahoma" w:cs="Tahoma"/>
        </w:rPr>
        <w:t>pravočasno zahtevati od naročnika navodila in usmeritve za pravilno dokončanje pogodbenih obveznosti</w:t>
      </w:r>
    </w:p>
    <w:p w14:paraId="155AC8F2" w14:textId="77777777" w:rsidR="003D4961" w:rsidRPr="00D44BA8" w:rsidRDefault="00004E9E" w:rsidP="00CF4F5E">
      <w:pPr>
        <w:keepNext/>
        <w:keepLines/>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Pr>
          <w:rFonts w:ascii="Tahoma" w:hAnsi="Tahoma" w:cs="Tahoma"/>
        </w:rPr>
        <w:t xml:space="preserve">v vsem skrbeti za interese naročnika in kot strokovnjak </w:t>
      </w:r>
      <w:r w:rsidR="00607E95">
        <w:rPr>
          <w:rFonts w:ascii="Tahoma" w:hAnsi="Tahoma" w:cs="Tahoma"/>
        </w:rPr>
        <w:t xml:space="preserve">predvideti morebitne zaplete in v vsem </w:t>
      </w:r>
      <w:r>
        <w:rPr>
          <w:rFonts w:ascii="Tahoma" w:hAnsi="Tahoma" w:cs="Tahoma"/>
        </w:rPr>
        <w:t>poskrbeti za pravilno in pravočasno izvedbo nalog po tej pogodbi</w:t>
      </w:r>
      <w:r w:rsidR="003D4961" w:rsidRPr="00D44BA8">
        <w:rPr>
          <w:rFonts w:ascii="Tahoma" w:hAnsi="Tahoma" w:cs="Tahoma"/>
        </w:rPr>
        <w:t>.</w:t>
      </w:r>
    </w:p>
    <w:p w14:paraId="56DBA05D" w14:textId="77777777" w:rsidR="003D4961" w:rsidRPr="0054085B" w:rsidRDefault="003D4961" w:rsidP="003D4961">
      <w:pPr>
        <w:keepNext/>
        <w:keepLines/>
        <w:tabs>
          <w:tab w:val="left" w:pos="-1425"/>
          <w:tab w:val="left" w:pos="426"/>
          <w:tab w:val="left" w:pos="4253"/>
          <w:tab w:val="left" w:pos="5529"/>
          <w:tab w:val="right" w:pos="8505"/>
        </w:tabs>
        <w:ind w:left="397" w:right="7"/>
        <w:jc w:val="both"/>
        <w:rPr>
          <w:rFonts w:ascii="Tahoma" w:hAnsi="Tahoma" w:cs="Tahoma"/>
        </w:rPr>
      </w:pPr>
    </w:p>
    <w:p w14:paraId="42A3EF52" w14:textId="77777777" w:rsidR="003D4961" w:rsidRDefault="003D4961" w:rsidP="003D4961">
      <w:pPr>
        <w:keepNext/>
        <w:keepLines/>
        <w:tabs>
          <w:tab w:val="left" w:pos="0"/>
          <w:tab w:val="left" w:pos="567"/>
          <w:tab w:val="left" w:pos="851"/>
        </w:tabs>
        <w:jc w:val="both"/>
        <w:rPr>
          <w:rFonts w:ascii="Tahoma" w:hAnsi="Tahoma" w:cs="Tahoma"/>
        </w:rPr>
      </w:pPr>
      <w:r w:rsidRPr="0054085B">
        <w:rPr>
          <w:rFonts w:ascii="Tahoma" w:hAnsi="Tahoma" w:cs="Tahoma"/>
        </w:rPr>
        <w:t>Izvajalec</w:t>
      </w:r>
      <w:r>
        <w:rPr>
          <w:rFonts w:ascii="Tahoma" w:hAnsi="Tahoma" w:cs="Tahoma"/>
        </w:rPr>
        <w:t xml:space="preserve"> </w:t>
      </w:r>
      <w:r w:rsidRPr="0054085B">
        <w:rPr>
          <w:rFonts w:ascii="Tahoma" w:hAnsi="Tahoma" w:cs="Tahoma"/>
        </w:rPr>
        <w:t>odgovarja</w:t>
      </w:r>
      <w:r>
        <w:rPr>
          <w:rFonts w:ascii="Tahoma" w:hAnsi="Tahoma" w:cs="Tahoma"/>
        </w:rPr>
        <w:t xml:space="preserve"> </w:t>
      </w:r>
      <w:r w:rsidRPr="0054085B">
        <w:rPr>
          <w:rFonts w:ascii="Tahoma" w:hAnsi="Tahoma" w:cs="Tahoma"/>
        </w:rPr>
        <w:t>za</w:t>
      </w:r>
      <w:r>
        <w:rPr>
          <w:rFonts w:ascii="Tahoma" w:hAnsi="Tahoma" w:cs="Tahoma"/>
        </w:rPr>
        <w:t xml:space="preserve"> </w:t>
      </w:r>
      <w:r w:rsidRPr="0054085B">
        <w:rPr>
          <w:rFonts w:ascii="Tahoma" w:hAnsi="Tahoma" w:cs="Tahoma"/>
        </w:rPr>
        <w:t>neposredno</w:t>
      </w:r>
      <w:r>
        <w:rPr>
          <w:rFonts w:ascii="Tahoma" w:hAnsi="Tahoma" w:cs="Tahoma"/>
        </w:rPr>
        <w:t xml:space="preserve"> </w:t>
      </w:r>
      <w:r w:rsidRPr="0054085B">
        <w:rPr>
          <w:rFonts w:ascii="Tahoma" w:hAnsi="Tahoma" w:cs="Tahoma"/>
        </w:rPr>
        <w:t>škodo,</w:t>
      </w:r>
      <w:r>
        <w:rPr>
          <w:rFonts w:ascii="Tahoma" w:hAnsi="Tahoma" w:cs="Tahoma"/>
        </w:rPr>
        <w:t xml:space="preserve"> </w:t>
      </w:r>
      <w:r w:rsidRPr="0054085B">
        <w:rPr>
          <w:rFonts w:ascii="Tahoma" w:hAnsi="Tahoma" w:cs="Tahoma"/>
        </w:rPr>
        <w:t>ki</w:t>
      </w:r>
      <w:r>
        <w:rPr>
          <w:rFonts w:ascii="Tahoma" w:hAnsi="Tahoma" w:cs="Tahoma"/>
        </w:rPr>
        <w:t xml:space="preserve"> </w:t>
      </w:r>
      <w:r w:rsidRPr="0054085B">
        <w:rPr>
          <w:rFonts w:ascii="Tahoma" w:hAnsi="Tahoma" w:cs="Tahoma"/>
        </w:rPr>
        <w:t>nastane</w:t>
      </w:r>
      <w:r>
        <w:rPr>
          <w:rFonts w:ascii="Tahoma" w:hAnsi="Tahoma" w:cs="Tahoma"/>
        </w:rPr>
        <w:t xml:space="preserve"> </w:t>
      </w:r>
      <w:r w:rsidRPr="0054085B">
        <w:rPr>
          <w:rFonts w:ascii="Tahoma" w:hAnsi="Tahoma" w:cs="Tahoma"/>
        </w:rPr>
        <w:t>naročniku</w:t>
      </w:r>
      <w:r>
        <w:rPr>
          <w:rFonts w:ascii="Tahoma" w:hAnsi="Tahoma" w:cs="Tahoma"/>
        </w:rPr>
        <w:t xml:space="preserve"> </w:t>
      </w:r>
      <w:r w:rsidRPr="0054085B">
        <w:rPr>
          <w:rFonts w:ascii="Tahoma" w:hAnsi="Tahoma" w:cs="Tahoma"/>
        </w:rPr>
        <w:t>in</w:t>
      </w:r>
      <w:r>
        <w:rPr>
          <w:rFonts w:ascii="Tahoma" w:hAnsi="Tahoma" w:cs="Tahoma"/>
        </w:rPr>
        <w:t xml:space="preserve"> </w:t>
      </w:r>
      <w:r w:rsidRPr="0054085B">
        <w:rPr>
          <w:rFonts w:ascii="Tahoma" w:hAnsi="Tahoma" w:cs="Tahoma"/>
        </w:rPr>
        <w:t>tretjim</w:t>
      </w:r>
      <w:r>
        <w:rPr>
          <w:rFonts w:ascii="Tahoma" w:hAnsi="Tahoma" w:cs="Tahoma"/>
        </w:rPr>
        <w:t xml:space="preserve"> </w:t>
      </w:r>
      <w:r w:rsidRPr="0054085B">
        <w:rPr>
          <w:rFonts w:ascii="Tahoma" w:hAnsi="Tahoma" w:cs="Tahoma"/>
        </w:rPr>
        <w:t>osebam</w:t>
      </w:r>
      <w:r>
        <w:rPr>
          <w:rFonts w:ascii="Tahoma" w:hAnsi="Tahoma" w:cs="Tahoma"/>
        </w:rPr>
        <w:t xml:space="preserve"> </w:t>
      </w:r>
      <w:r w:rsidRPr="0054085B">
        <w:rPr>
          <w:rFonts w:ascii="Tahoma" w:hAnsi="Tahoma" w:cs="Tahoma"/>
        </w:rPr>
        <w:t>in</w:t>
      </w:r>
      <w:r>
        <w:rPr>
          <w:rFonts w:ascii="Tahoma" w:hAnsi="Tahoma" w:cs="Tahoma"/>
        </w:rPr>
        <w:t xml:space="preserve"> </w:t>
      </w:r>
      <w:r w:rsidRPr="0054085B">
        <w:rPr>
          <w:rFonts w:ascii="Tahoma" w:hAnsi="Tahoma" w:cs="Tahoma"/>
        </w:rPr>
        <w:t>izvira</w:t>
      </w:r>
      <w:r>
        <w:rPr>
          <w:rFonts w:ascii="Tahoma" w:hAnsi="Tahoma" w:cs="Tahoma"/>
        </w:rPr>
        <w:t xml:space="preserve"> </w:t>
      </w:r>
      <w:r w:rsidRPr="0054085B">
        <w:rPr>
          <w:rFonts w:ascii="Tahoma" w:hAnsi="Tahoma" w:cs="Tahoma"/>
        </w:rPr>
        <w:t>iz</w:t>
      </w:r>
      <w:r>
        <w:rPr>
          <w:rFonts w:ascii="Tahoma" w:hAnsi="Tahoma" w:cs="Tahoma"/>
        </w:rPr>
        <w:t xml:space="preserve"> </w:t>
      </w:r>
      <w:r w:rsidRPr="0054085B">
        <w:rPr>
          <w:rFonts w:ascii="Tahoma" w:hAnsi="Tahoma" w:cs="Tahoma"/>
        </w:rPr>
        <w:t>njegovega</w:t>
      </w:r>
      <w:r>
        <w:rPr>
          <w:rFonts w:ascii="Tahoma" w:hAnsi="Tahoma" w:cs="Tahoma"/>
        </w:rPr>
        <w:t xml:space="preserve"> </w:t>
      </w:r>
      <w:r w:rsidRPr="0054085B">
        <w:rPr>
          <w:rFonts w:ascii="Tahoma" w:hAnsi="Tahoma" w:cs="Tahoma"/>
        </w:rPr>
        <w:t>dela</w:t>
      </w:r>
      <w:r>
        <w:rPr>
          <w:rFonts w:ascii="Tahoma" w:hAnsi="Tahoma" w:cs="Tahoma"/>
        </w:rPr>
        <w:t xml:space="preserve"> </w:t>
      </w:r>
      <w:r w:rsidRPr="0054085B">
        <w:rPr>
          <w:rFonts w:ascii="Tahoma" w:hAnsi="Tahoma" w:cs="Tahoma"/>
        </w:rPr>
        <w:t>in</w:t>
      </w:r>
      <w:r>
        <w:rPr>
          <w:rFonts w:ascii="Tahoma" w:hAnsi="Tahoma" w:cs="Tahoma"/>
        </w:rPr>
        <w:t xml:space="preserve"> </w:t>
      </w:r>
      <w:r w:rsidRPr="0054085B">
        <w:rPr>
          <w:rFonts w:ascii="Tahoma" w:hAnsi="Tahoma" w:cs="Tahoma"/>
        </w:rPr>
        <w:t>njegovih</w:t>
      </w:r>
      <w:r>
        <w:rPr>
          <w:rFonts w:ascii="Tahoma" w:hAnsi="Tahoma" w:cs="Tahoma"/>
        </w:rPr>
        <w:t xml:space="preserve"> </w:t>
      </w:r>
      <w:r w:rsidRPr="0054085B">
        <w:rPr>
          <w:rFonts w:ascii="Tahoma" w:hAnsi="Tahoma" w:cs="Tahoma"/>
        </w:rPr>
        <w:t>obveznosti</w:t>
      </w:r>
      <w:r>
        <w:rPr>
          <w:rFonts w:ascii="Tahoma" w:hAnsi="Tahoma" w:cs="Tahoma"/>
        </w:rPr>
        <w:t xml:space="preserve"> </w:t>
      </w:r>
      <w:r w:rsidRPr="0054085B">
        <w:rPr>
          <w:rFonts w:ascii="Tahoma" w:hAnsi="Tahoma" w:cs="Tahoma"/>
        </w:rPr>
        <w:t>po</w:t>
      </w:r>
      <w:r>
        <w:rPr>
          <w:rFonts w:ascii="Tahoma" w:hAnsi="Tahoma" w:cs="Tahoma"/>
        </w:rPr>
        <w:t xml:space="preserve"> </w:t>
      </w:r>
      <w:r w:rsidRPr="0054085B">
        <w:rPr>
          <w:rFonts w:ascii="Tahoma" w:hAnsi="Tahoma" w:cs="Tahoma"/>
        </w:rPr>
        <w:t>tej</w:t>
      </w:r>
      <w:r>
        <w:rPr>
          <w:rFonts w:ascii="Tahoma" w:hAnsi="Tahoma" w:cs="Tahoma"/>
        </w:rPr>
        <w:t xml:space="preserve"> </w:t>
      </w:r>
      <w:r w:rsidRPr="0054085B">
        <w:rPr>
          <w:rFonts w:ascii="Tahoma" w:hAnsi="Tahoma" w:cs="Tahoma"/>
        </w:rPr>
        <w:t>pogodbi.</w:t>
      </w:r>
    </w:p>
    <w:p w14:paraId="2620E6F8" w14:textId="77777777" w:rsidR="003D4961" w:rsidRPr="003C5E66" w:rsidRDefault="003D4961" w:rsidP="003D4961">
      <w:pPr>
        <w:keepNext/>
        <w:keepLines/>
        <w:tabs>
          <w:tab w:val="left" w:pos="0"/>
          <w:tab w:val="left" w:pos="567"/>
          <w:tab w:val="left" w:pos="851"/>
        </w:tabs>
        <w:jc w:val="both"/>
        <w:rPr>
          <w:rFonts w:ascii="Tahoma" w:eastAsia="Frutiger" w:hAnsi="Tahoma" w:cs="Tahoma"/>
          <w:lang w:eastAsia="en-US"/>
        </w:rPr>
      </w:pPr>
    </w:p>
    <w:p w14:paraId="57498B30" w14:textId="77777777" w:rsidR="003D4961" w:rsidRDefault="003D4961" w:rsidP="003D4961">
      <w:pPr>
        <w:keepNext/>
        <w:keepLines/>
        <w:tabs>
          <w:tab w:val="left" w:pos="0"/>
          <w:tab w:val="left" w:pos="567"/>
          <w:tab w:val="left" w:pos="851"/>
        </w:tabs>
        <w:jc w:val="both"/>
        <w:rPr>
          <w:rFonts w:ascii="Tahoma" w:eastAsia="Frutiger" w:hAnsi="Tahoma" w:cs="Tahoma"/>
          <w:lang w:eastAsia="en-US"/>
        </w:rPr>
      </w:pPr>
      <w:r w:rsidRPr="003C5E66">
        <w:rPr>
          <w:rFonts w:ascii="Tahoma" w:eastAsia="Frutiger" w:hAnsi="Tahoma" w:cs="Tahoma"/>
          <w:lang w:eastAsia="en-US"/>
        </w:rPr>
        <w:t>Stroški</w:t>
      </w:r>
      <w:r>
        <w:rPr>
          <w:rFonts w:ascii="Tahoma" w:eastAsia="Frutiger" w:hAnsi="Tahoma" w:cs="Tahoma"/>
          <w:lang w:eastAsia="en-US"/>
        </w:rPr>
        <w:t xml:space="preserve"> </w:t>
      </w:r>
      <w:r w:rsidRPr="003C5E66">
        <w:rPr>
          <w:rFonts w:ascii="Tahoma" w:eastAsia="Frutiger" w:hAnsi="Tahoma" w:cs="Tahoma"/>
          <w:lang w:eastAsia="en-US"/>
        </w:rPr>
        <w:t>vseh</w:t>
      </w:r>
      <w:r>
        <w:rPr>
          <w:rFonts w:ascii="Tahoma" w:eastAsia="Frutiger" w:hAnsi="Tahoma" w:cs="Tahoma"/>
          <w:lang w:eastAsia="en-US"/>
        </w:rPr>
        <w:t xml:space="preserve"> </w:t>
      </w:r>
      <w:r w:rsidRPr="003C5E66">
        <w:rPr>
          <w:rFonts w:ascii="Tahoma" w:eastAsia="Frutiger" w:hAnsi="Tahoma" w:cs="Tahoma"/>
          <w:lang w:eastAsia="en-US"/>
        </w:rPr>
        <w:t>obveznosti</w:t>
      </w:r>
      <w:r>
        <w:rPr>
          <w:rFonts w:ascii="Tahoma" w:eastAsia="Frutiger" w:hAnsi="Tahoma" w:cs="Tahoma"/>
          <w:lang w:eastAsia="en-US"/>
        </w:rPr>
        <w:t xml:space="preserve"> </w:t>
      </w:r>
      <w:r w:rsidRPr="003C5E66">
        <w:rPr>
          <w:rFonts w:ascii="Tahoma" w:eastAsia="Frutiger" w:hAnsi="Tahoma" w:cs="Tahoma"/>
          <w:lang w:eastAsia="en-US"/>
        </w:rPr>
        <w:t>izvajalca,</w:t>
      </w:r>
      <w:r>
        <w:rPr>
          <w:rFonts w:ascii="Tahoma" w:eastAsia="Frutiger" w:hAnsi="Tahoma" w:cs="Tahoma"/>
          <w:lang w:eastAsia="en-US"/>
        </w:rPr>
        <w:t xml:space="preserve"> </w:t>
      </w:r>
      <w:r w:rsidRPr="003C5E66">
        <w:rPr>
          <w:rFonts w:ascii="Tahoma" w:eastAsia="Frutiger" w:hAnsi="Tahoma" w:cs="Tahoma"/>
          <w:lang w:eastAsia="en-US"/>
        </w:rPr>
        <w:t>ki</w:t>
      </w:r>
      <w:r>
        <w:rPr>
          <w:rFonts w:ascii="Tahoma" w:eastAsia="Frutiger" w:hAnsi="Tahoma" w:cs="Tahoma"/>
          <w:lang w:eastAsia="en-US"/>
        </w:rPr>
        <w:t xml:space="preserve"> </w:t>
      </w:r>
      <w:r w:rsidRPr="003C5E66">
        <w:rPr>
          <w:rFonts w:ascii="Tahoma" w:eastAsia="Frutiger" w:hAnsi="Tahoma" w:cs="Tahoma"/>
          <w:lang w:eastAsia="en-US"/>
        </w:rPr>
        <w:t>so</w:t>
      </w:r>
      <w:r>
        <w:rPr>
          <w:rFonts w:ascii="Tahoma" w:eastAsia="Frutiger" w:hAnsi="Tahoma" w:cs="Tahoma"/>
          <w:lang w:eastAsia="en-US"/>
        </w:rPr>
        <w:t xml:space="preserve"> </w:t>
      </w:r>
      <w:r w:rsidRPr="003C5E66">
        <w:rPr>
          <w:rFonts w:ascii="Tahoma" w:eastAsia="Frutiger" w:hAnsi="Tahoma" w:cs="Tahoma"/>
          <w:lang w:eastAsia="en-US"/>
        </w:rPr>
        <w:t>navedene</w:t>
      </w:r>
      <w:r>
        <w:rPr>
          <w:rFonts w:ascii="Tahoma" w:eastAsia="Frutiger" w:hAnsi="Tahoma" w:cs="Tahoma"/>
          <w:lang w:eastAsia="en-US"/>
        </w:rPr>
        <w:t xml:space="preserve"> </w:t>
      </w:r>
      <w:r w:rsidRPr="003C5E66">
        <w:rPr>
          <w:rFonts w:ascii="Tahoma" w:eastAsia="Frutiger" w:hAnsi="Tahoma" w:cs="Tahoma"/>
          <w:lang w:eastAsia="en-US"/>
        </w:rPr>
        <w:t>v</w:t>
      </w:r>
      <w:r>
        <w:rPr>
          <w:rFonts w:ascii="Tahoma" w:eastAsia="Frutiger" w:hAnsi="Tahoma" w:cs="Tahoma"/>
          <w:lang w:eastAsia="en-US"/>
        </w:rPr>
        <w:t xml:space="preserve"> </w:t>
      </w:r>
      <w:r w:rsidRPr="003C5E66">
        <w:rPr>
          <w:rFonts w:ascii="Tahoma" w:eastAsia="Frutiger" w:hAnsi="Tahoma" w:cs="Tahoma"/>
          <w:lang w:eastAsia="en-US"/>
        </w:rPr>
        <w:t>tem</w:t>
      </w:r>
      <w:r>
        <w:rPr>
          <w:rFonts w:ascii="Tahoma" w:eastAsia="Frutiger" w:hAnsi="Tahoma" w:cs="Tahoma"/>
          <w:lang w:eastAsia="en-US"/>
        </w:rPr>
        <w:t xml:space="preserve"> </w:t>
      </w:r>
      <w:r w:rsidRPr="003C5E66">
        <w:rPr>
          <w:rFonts w:ascii="Tahoma" w:eastAsia="Frutiger" w:hAnsi="Tahoma" w:cs="Tahoma"/>
          <w:lang w:eastAsia="en-US"/>
        </w:rPr>
        <w:t>členu</w:t>
      </w:r>
      <w:r>
        <w:rPr>
          <w:rFonts w:ascii="Tahoma" w:eastAsia="Frutiger" w:hAnsi="Tahoma" w:cs="Tahoma"/>
          <w:lang w:eastAsia="en-US"/>
        </w:rPr>
        <w:t xml:space="preserve"> </w:t>
      </w:r>
      <w:r w:rsidRPr="003C5E66">
        <w:rPr>
          <w:rFonts w:ascii="Tahoma" w:eastAsia="Frutiger" w:hAnsi="Tahoma" w:cs="Tahoma"/>
          <w:lang w:eastAsia="en-US"/>
        </w:rPr>
        <w:t>predmetne</w:t>
      </w:r>
      <w:r>
        <w:rPr>
          <w:rFonts w:ascii="Tahoma" w:eastAsia="Frutiger" w:hAnsi="Tahoma" w:cs="Tahoma"/>
          <w:lang w:eastAsia="en-US"/>
        </w:rPr>
        <w:t xml:space="preserve"> </w:t>
      </w:r>
      <w:r w:rsidRPr="003C5E66">
        <w:rPr>
          <w:rFonts w:ascii="Tahoma" w:eastAsia="Frutiger" w:hAnsi="Tahoma" w:cs="Tahoma"/>
          <w:lang w:eastAsia="en-US"/>
        </w:rPr>
        <w:t>pogodbe,</w:t>
      </w:r>
      <w:r>
        <w:rPr>
          <w:rFonts w:ascii="Tahoma" w:eastAsia="Frutiger" w:hAnsi="Tahoma" w:cs="Tahoma"/>
          <w:lang w:eastAsia="en-US"/>
        </w:rPr>
        <w:t xml:space="preserve"> </w:t>
      </w:r>
      <w:r w:rsidRPr="003C5E66">
        <w:rPr>
          <w:rFonts w:ascii="Tahoma" w:eastAsia="Frutiger" w:hAnsi="Tahoma" w:cs="Tahoma"/>
          <w:lang w:eastAsia="en-US"/>
        </w:rPr>
        <w:t>so</w:t>
      </w:r>
      <w:r>
        <w:rPr>
          <w:rFonts w:ascii="Tahoma" w:eastAsia="Frutiger" w:hAnsi="Tahoma" w:cs="Tahoma"/>
          <w:lang w:eastAsia="en-US"/>
        </w:rPr>
        <w:t xml:space="preserve"> </w:t>
      </w:r>
      <w:r w:rsidRPr="003C5E66">
        <w:rPr>
          <w:rFonts w:ascii="Tahoma" w:eastAsia="Frutiger" w:hAnsi="Tahoma" w:cs="Tahoma"/>
          <w:lang w:eastAsia="en-US"/>
        </w:rPr>
        <w:t>zajeti</w:t>
      </w:r>
      <w:r>
        <w:rPr>
          <w:rFonts w:ascii="Tahoma" w:eastAsia="Frutiger" w:hAnsi="Tahoma" w:cs="Tahoma"/>
          <w:lang w:eastAsia="en-US"/>
        </w:rPr>
        <w:t xml:space="preserve"> </w:t>
      </w:r>
      <w:r w:rsidRPr="003C5E66">
        <w:rPr>
          <w:rFonts w:ascii="Tahoma" w:eastAsia="Frutiger" w:hAnsi="Tahoma" w:cs="Tahoma"/>
          <w:lang w:eastAsia="en-US"/>
        </w:rPr>
        <w:t>v</w:t>
      </w:r>
      <w:r>
        <w:rPr>
          <w:rFonts w:ascii="Tahoma" w:eastAsia="Frutiger" w:hAnsi="Tahoma" w:cs="Tahoma"/>
          <w:lang w:eastAsia="en-US"/>
        </w:rPr>
        <w:t xml:space="preserve"> </w:t>
      </w:r>
      <w:r w:rsidRPr="003C5E66">
        <w:rPr>
          <w:rFonts w:ascii="Tahoma" w:eastAsia="Frutiger" w:hAnsi="Tahoma" w:cs="Tahoma"/>
          <w:lang w:eastAsia="en-US"/>
        </w:rPr>
        <w:t>pogodbeni</w:t>
      </w:r>
      <w:r>
        <w:rPr>
          <w:rFonts w:ascii="Tahoma" w:eastAsia="Frutiger" w:hAnsi="Tahoma" w:cs="Tahoma"/>
          <w:lang w:eastAsia="en-US"/>
        </w:rPr>
        <w:t xml:space="preserve"> </w:t>
      </w:r>
      <w:r w:rsidRPr="003C5E66">
        <w:rPr>
          <w:rFonts w:ascii="Tahoma" w:eastAsia="Frutiger" w:hAnsi="Tahoma" w:cs="Tahoma"/>
          <w:lang w:eastAsia="en-US"/>
        </w:rPr>
        <w:t>ceni.</w:t>
      </w:r>
      <w:r>
        <w:rPr>
          <w:rFonts w:ascii="Tahoma" w:eastAsia="Frutiger" w:hAnsi="Tahoma" w:cs="Tahoma"/>
          <w:lang w:eastAsia="en-US"/>
        </w:rPr>
        <w:t xml:space="preserve"> </w:t>
      </w:r>
      <w:r w:rsidRPr="003C5E66">
        <w:rPr>
          <w:rFonts w:ascii="Tahoma" w:eastAsia="Frutiger" w:hAnsi="Tahoma" w:cs="Tahoma"/>
          <w:lang w:eastAsia="en-US"/>
        </w:rPr>
        <w:t>Izvajalec</w:t>
      </w:r>
      <w:r>
        <w:rPr>
          <w:rFonts w:ascii="Tahoma" w:eastAsia="Frutiger" w:hAnsi="Tahoma" w:cs="Tahoma"/>
          <w:lang w:eastAsia="en-US"/>
        </w:rPr>
        <w:t xml:space="preserve"> </w:t>
      </w:r>
      <w:r w:rsidRPr="003C5E66">
        <w:rPr>
          <w:rFonts w:ascii="Tahoma" w:eastAsia="Frutiger" w:hAnsi="Tahoma" w:cs="Tahoma"/>
          <w:lang w:eastAsia="en-US"/>
        </w:rPr>
        <w:t>nima</w:t>
      </w:r>
      <w:r>
        <w:rPr>
          <w:rFonts w:ascii="Tahoma" w:eastAsia="Frutiger" w:hAnsi="Tahoma" w:cs="Tahoma"/>
          <w:lang w:eastAsia="en-US"/>
        </w:rPr>
        <w:t xml:space="preserve"> </w:t>
      </w:r>
      <w:r w:rsidRPr="003C5E66">
        <w:rPr>
          <w:rFonts w:ascii="Tahoma" w:eastAsia="Frutiger" w:hAnsi="Tahoma" w:cs="Tahoma"/>
          <w:lang w:eastAsia="en-US"/>
        </w:rPr>
        <w:t>pravice</w:t>
      </w:r>
      <w:r>
        <w:rPr>
          <w:rFonts w:ascii="Tahoma" w:eastAsia="Frutiger" w:hAnsi="Tahoma" w:cs="Tahoma"/>
          <w:lang w:eastAsia="en-US"/>
        </w:rPr>
        <w:t xml:space="preserve"> </w:t>
      </w:r>
      <w:r w:rsidRPr="003C5E66">
        <w:rPr>
          <w:rFonts w:ascii="Tahoma" w:eastAsia="Frutiger" w:hAnsi="Tahoma" w:cs="Tahoma"/>
          <w:lang w:eastAsia="en-US"/>
        </w:rPr>
        <w:t>zahtevati</w:t>
      </w:r>
      <w:r>
        <w:rPr>
          <w:rFonts w:ascii="Tahoma" w:eastAsia="Frutiger" w:hAnsi="Tahoma" w:cs="Tahoma"/>
          <w:lang w:eastAsia="en-US"/>
        </w:rPr>
        <w:t xml:space="preserve"> </w:t>
      </w:r>
      <w:r w:rsidRPr="003C5E66">
        <w:rPr>
          <w:rFonts w:ascii="Tahoma" w:eastAsia="Frutiger" w:hAnsi="Tahoma" w:cs="Tahoma"/>
          <w:lang w:eastAsia="en-US"/>
        </w:rPr>
        <w:t>dodatnega</w:t>
      </w:r>
      <w:r>
        <w:rPr>
          <w:rFonts w:ascii="Tahoma" w:eastAsia="Frutiger" w:hAnsi="Tahoma" w:cs="Tahoma"/>
          <w:lang w:eastAsia="en-US"/>
        </w:rPr>
        <w:t xml:space="preserve"> </w:t>
      </w:r>
      <w:r w:rsidRPr="003C5E66">
        <w:rPr>
          <w:rFonts w:ascii="Tahoma" w:eastAsia="Frutiger" w:hAnsi="Tahoma" w:cs="Tahoma"/>
          <w:lang w:eastAsia="en-US"/>
        </w:rPr>
        <w:t>plačila</w:t>
      </w:r>
      <w:r>
        <w:rPr>
          <w:rFonts w:ascii="Tahoma" w:eastAsia="Frutiger" w:hAnsi="Tahoma" w:cs="Tahoma"/>
          <w:lang w:eastAsia="en-US"/>
        </w:rPr>
        <w:t xml:space="preserve"> </w:t>
      </w:r>
      <w:r w:rsidRPr="003C5E66">
        <w:rPr>
          <w:rFonts w:ascii="Tahoma" w:eastAsia="Frutiger" w:hAnsi="Tahoma" w:cs="Tahoma"/>
          <w:lang w:eastAsia="en-US"/>
        </w:rPr>
        <w:t>za</w:t>
      </w:r>
      <w:r>
        <w:rPr>
          <w:rFonts w:ascii="Tahoma" w:eastAsia="Frutiger" w:hAnsi="Tahoma" w:cs="Tahoma"/>
          <w:lang w:eastAsia="en-US"/>
        </w:rPr>
        <w:t xml:space="preserve"> </w:t>
      </w:r>
      <w:r w:rsidRPr="003C5E66">
        <w:rPr>
          <w:rFonts w:ascii="Tahoma" w:eastAsia="Frutiger" w:hAnsi="Tahoma" w:cs="Tahoma"/>
          <w:lang w:eastAsia="en-US"/>
        </w:rPr>
        <w:t>navedene</w:t>
      </w:r>
      <w:r>
        <w:rPr>
          <w:rFonts w:ascii="Tahoma" w:eastAsia="Frutiger" w:hAnsi="Tahoma" w:cs="Tahoma"/>
          <w:lang w:eastAsia="en-US"/>
        </w:rPr>
        <w:t xml:space="preserve"> </w:t>
      </w:r>
      <w:r w:rsidRPr="003C5E66">
        <w:rPr>
          <w:rFonts w:ascii="Tahoma" w:eastAsia="Frutiger" w:hAnsi="Tahoma" w:cs="Tahoma"/>
          <w:lang w:eastAsia="en-US"/>
        </w:rPr>
        <w:t>obveznosti.</w:t>
      </w:r>
    </w:p>
    <w:p w14:paraId="3B6D9B23" w14:textId="77777777" w:rsidR="003D4961" w:rsidRPr="004C1F13" w:rsidRDefault="003D4961" w:rsidP="003D4961">
      <w:pPr>
        <w:keepNext/>
        <w:keepLines/>
        <w:tabs>
          <w:tab w:val="left" w:pos="0"/>
          <w:tab w:val="left" w:pos="567"/>
          <w:tab w:val="left" w:pos="851"/>
        </w:tabs>
        <w:jc w:val="both"/>
        <w:rPr>
          <w:rFonts w:ascii="Tahoma" w:eastAsia="Frutiger" w:hAnsi="Tahoma" w:cs="Tahoma"/>
          <w:lang w:eastAsia="en-US"/>
        </w:rPr>
      </w:pPr>
    </w:p>
    <w:p w14:paraId="76E55A5D" w14:textId="77777777" w:rsidR="003D4961" w:rsidRDefault="003D4961" w:rsidP="00CF4F5E">
      <w:pPr>
        <w:pStyle w:val="Odstavekseznama"/>
        <w:keepNext/>
        <w:keepLines/>
        <w:numPr>
          <w:ilvl w:val="0"/>
          <w:numId w:val="21"/>
        </w:numPr>
        <w:ind w:left="426" w:hanging="426"/>
        <w:rPr>
          <w:rFonts w:ascii="Tahoma" w:eastAsia="Frutiger" w:hAnsi="Tahoma" w:cs="Tahoma"/>
          <w:b/>
          <w:lang w:eastAsia="en-US"/>
        </w:rPr>
      </w:pPr>
      <w:r>
        <w:rPr>
          <w:rFonts w:ascii="Tahoma" w:eastAsia="Frutiger" w:hAnsi="Tahoma" w:cs="Tahoma"/>
          <w:b/>
          <w:lang w:eastAsia="en-US"/>
        </w:rPr>
        <w:t xml:space="preserve">TERMINSKI PLAN IN </w:t>
      </w:r>
      <w:r w:rsidRPr="004C1F13">
        <w:rPr>
          <w:rFonts w:ascii="Tahoma" w:eastAsia="Frutiger" w:hAnsi="Tahoma" w:cs="Tahoma"/>
          <w:b/>
          <w:lang w:eastAsia="en-US"/>
        </w:rPr>
        <w:t>ROKI</w:t>
      </w:r>
      <w:r>
        <w:rPr>
          <w:rFonts w:ascii="Tahoma" w:eastAsia="Frutiger" w:hAnsi="Tahoma" w:cs="Tahoma"/>
          <w:b/>
          <w:lang w:eastAsia="en-US"/>
        </w:rPr>
        <w:t xml:space="preserve"> IZVEDBE</w:t>
      </w:r>
    </w:p>
    <w:p w14:paraId="57C89B05" w14:textId="77777777" w:rsidR="003D4961" w:rsidRPr="004C1F13" w:rsidRDefault="003D4961" w:rsidP="003D4961">
      <w:pPr>
        <w:pStyle w:val="Odstavekseznama"/>
        <w:keepNext/>
        <w:keepLines/>
        <w:ind w:left="426"/>
        <w:rPr>
          <w:rFonts w:ascii="Tahoma" w:eastAsia="Frutiger" w:hAnsi="Tahoma" w:cs="Tahoma"/>
          <w:b/>
          <w:lang w:eastAsia="en-US"/>
        </w:rPr>
      </w:pPr>
    </w:p>
    <w:p w14:paraId="45EFE4C2" w14:textId="77777777" w:rsidR="003D4961" w:rsidRPr="009A2A2E" w:rsidRDefault="003D4961" w:rsidP="00CF4F5E">
      <w:pPr>
        <w:keepNext/>
        <w:keepLines/>
        <w:numPr>
          <w:ilvl w:val="0"/>
          <w:numId w:val="20"/>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F27CD6E" w14:textId="77777777" w:rsidR="003D4961" w:rsidRDefault="003D4961" w:rsidP="003D4961">
      <w:pPr>
        <w:keepNext/>
        <w:keepLines/>
        <w:tabs>
          <w:tab w:val="left" w:pos="0"/>
          <w:tab w:val="left" w:pos="567"/>
          <w:tab w:val="left" w:pos="851"/>
        </w:tabs>
        <w:jc w:val="both"/>
        <w:rPr>
          <w:rFonts w:ascii="Tahoma" w:eastAsia="Frutiger" w:hAnsi="Tahoma" w:cs="Tahoma"/>
          <w:lang w:eastAsia="en-US"/>
        </w:rPr>
      </w:pPr>
    </w:p>
    <w:p w14:paraId="5500BE77" w14:textId="6C86EC9D" w:rsidR="003D4961" w:rsidRPr="007C26E6" w:rsidRDefault="003D4961" w:rsidP="003D4961">
      <w:pPr>
        <w:keepNext/>
        <w:keepLines/>
        <w:jc w:val="both"/>
        <w:rPr>
          <w:rFonts w:ascii="Tahoma" w:hAnsi="Tahoma" w:cs="Tahoma"/>
        </w:rPr>
      </w:pPr>
      <w:r w:rsidRPr="007C26E6">
        <w:rPr>
          <w:rFonts w:ascii="Tahoma" w:hAnsi="Tahoma" w:cs="Tahoma"/>
        </w:rPr>
        <w:t>Izvajalec</w:t>
      </w:r>
      <w:r>
        <w:rPr>
          <w:rFonts w:ascii="Tahoma" w:hAnsi="Tahoma" w:cs="Tahoma"/>
        </w:rPr>
        <w:t xml:space="preserve"> </w:t>
      </w:r>
      <w:r w:rsidRPr="007C26E6">
        <w:rPr>
          <w:rFonts w:ascii="Tahoma" w:hAnsi="Tahoma" w:cs="Tahoma"/>
        </w:rPr>
        <w:t>bo</w:t>
      </w:r>
      <w:r>
        <w:rPr>
          <w:rFonts w:ascii="Tahoma" w:hAnsi="Tahoma" w:cs="Tahoma"/>
        </w:rPr>
        <w:t xml:space="preserve"> </w:t>
      </w:r>
      <w:r w:rsidRPr="007C26E6">
        <w:rPr>
          <w:rFonts w:ascii="Tahoma" w:hAnsi="Tahoma" w:cs="Tahoma"/>
        </w:rPr>
        <w:t>dela</w:t>
      </w:r>
      <w:r>
        <w:rPr>
          <w:rFonts w:ascii="Tahoma" w:hAnsi="Tahoma" w:cs="Tahoma"/>
        </w:rPr>
        <w:t xml:space="preserve"> </w:t>
      </w:r>
      <w:r w:rsidRPr="007C26E6">
        <w:rPr>
          <w:rFonts w:ascii="Tahoma" w:hAnsi="Tahoma" w:cs="Tahoma"/>
        </w:rPr>
        <w:t>po</w:t>
      </w:r>
      <w:r>
        <w:rPr>
          <w:rFonts w:ascii="Tahoma" w:hAnsi="Tahoma" w:cs="Tahoma"/>
        </w:rPr>
        <w:t xml:space="preserve"> </w:t>
      </w:r>
      <w:r w:rsidRPr="007C26E6">
        <w:rPr>
          <w:rFonts w:ascii="Tahoma" w:hAnsi="Tahoma" w:cs="Tahoma"/>
        </w:rPr>
        <w:t>tej</w:t>
      </w:r>
      <w:r>
        <w:rPr>
          <w:rFonts w:ascii="Tahoma" w:hAnsi="Tahoma" w:cs="Tahoma"/>
        </w:rPr>
        <w:t xml:space="preserve"> </w:t>
      </w:r>
      <w:r w:rsidRPr="007C26E6">
        <w:rPr>
          <w:rFonts w:ascii="Tahoma" w:hAnsi="Tahoma" w:cs="Tahoma"/>
        </w:rPr>
        <w:t>pogodbi</w:t>
      </w:r>
      <w:r>
        <w:rPr>
          <w:rFonts w:ascii="Tahoma" w:hAnsi="Tahoma" w:cs="Tahoma"/>
        </w:rPr>
        <w:t xml:space="preserve"> </w:t>
      </w:r>
      <w:r w:rsidRPr="007C26E6">
        <w:rPr>
          <w:rFonts w:ascii="Tahoma" w:hAnsi="Tahoma" w:cs="Tahoma"/>
        </w:rPr>
        <w:t>opravil</w:t>
      </w:r>
      <w:r>
        <w:rPr>
          <w:rFonts w:ascii="Tahoma" w:hAnsi="Tahoma" w:cs="Tahoma"/>
        </w:rPr>
        <w:t xml:space="preserve"> </w:t>
      </w:r>
      <w:r w:rsidRPr="007C26E6">
        <w:rPr>
          <w:rFonts w:ascii="Tahoma" w:hAnsi="Tahoma" w:cs="Tahoma"/>
        </w:rPr>
        <w:t>v</w:t>
      </w:r>
      <w:r>
        <w:rPr>
          <w:rFonts w:ascii="Tahoma" w:hAnsi="Tahoma" w:cs="Tahoma"/>
        </w:rPr>
        <w:t xml:space="preserve"> </w:t>
      </w:r>
      <w:r w:rsidRPr="007C26E6">
        <w:rPr>
          <w:rFonts w:ascii="Tahoma" w:hAnsi="Tahoma" w:cs="Tahoma"/>
        </w:rPr>
        <w:t>naslednjih</w:t>
      </w:r>
      <w:r>
        <w:rPr>
          <w:rFonts w:ascii="Tahoma" w:hAnsi="Tahoma" w:cs="Tahoma"/>
        </w:rPr>
        <w:t xml:space="preserve"> </w:t>
      </w:r>
      <w:r w:rsidRPr="007C26E6">
        <w:rPr>
          <w:rFonts w:ascii="Tahoma" w:hAnsi="Tahoma" w:cs="Tahoma"/>
        </w:rPr>
        <w:t>rokih</w:t>
      </w:r>
      <w:r>
        <w:rPr>
          <w:rFonts w:ascii="Tahoma" w:hAnsi="Tahoma" w:cs="Tahoma"/>
        </w:rPr>
        <w:t xml:space="preserve"> </w:t>
      </w:r>
      <w:r w:rsidRPr="007C26E6">
        <w:rPr>
          <w:rFonts w:ascii="Tahoma" w:hAnsi="Tahoma" w:cs="Tahoma"/>
        </w:rPr>
        <w:t>po</w:t>
      </w:r>
      <w:r>
        <w:rPr>
          <w:rFonts w:ascii="Tahoma" w:hAnsi="Tahoma" w:cs="Tahoma"/>
        </w:rPr>
        <w:t xml:space="preserve"> </w:t>
      </w:r>
      <w:r w:rsidRPr="007C26E6">
        <w:rPr>
          <w:rFonts w:ascii="Tahoma" w:hAnsi="Tahoma" w:cs="Tahoma"/>
        </w:rPr>
        <w:t>posameznih</w:t>
      </w:r>
      <w:r>
        <w:rPr>
          <w:rFonts w:ascii="Tahoma" w:hAnsi="Tahoma" w:cs="Tahoma"/>
        </w:rPr>
        <w:t xml:space="preserve"> </w:t>
      </w:r>
      <w:r w:rsidRPr="007C26E6">
        <w:rPr>
          <w:rFonts w:ascii="Tahoma" w:hAnsi="Tahoma" w:cs="Tahoma"/>
        </w:rPr>
        <w:t>fazah:</w:t>
      </w:r>
    </w:p>
    <w:p w14:paraId="1897BC57" w14:textId="77777777" w:rsidR="003D4961" w:rsidRDefault="003D4961" w:rsidP="003D4961">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7"/>
        <w:gridCol w:w="5170"/>
        <w:gridCol w:w="3544"/>
      </w:tblGrid>
      <w:tr w:rsidR="003D4961" w:rsidRPr="00D0460F" w14:paraId="1C3AFB30" w14:textId="77777777" w:rsidTr="00960237">
        <w:trPr>
          <w:cantSplit/>
          <w:trHeight w:val="324"/>
          <w:tblHeader/>
        </w:trPr>
        <w:tc>
          <w:tcPr>
            <w:tcW w:w="637" w:type="dxa"/>
            <w:vMerge w:val="restart"/>
            <w:shd w:val="clear" w:color="auto" w:fill="F2F2F2"/>
            <w:noWrap/>
            <w:vAlign w:val="center"/>
          </w:tcPr>
          <w:p w14:paraId="102118AB" w14:textId="77777777" w:rsidR="003D4961" w:rsidRPr="00D0460F" w:rsidRDefault="003D4961" w:rsidP="00960237">
            <w:pPr>
              <w:keepNext/>
              <w:keepLines/>
              <w:jc w:val="center"/>
              <w:rPr>
                <w:rFonts w:ascii="Tahoma" w:hAnsi="Tahoma" w:cs="Tahoma"/>
                <w:kern w:val="28"/>
              </w:rPr>
            </w:pPr>
            <w:r w:rsidRPr="00D0460F">
              <w:rPr>
                <w:rFonts w:ascii="Tahoma" w:hAnsi="Tahoma" w:cs="Tahoma"/>
                <w:kern w:val="28"/>
              </w:rPr>
              <w:t>Faza</w:t>
            </w:r>
          </w:p>
        </w:tc>
        <w:tc>
          <w:tcPr>
            <w:tcW w:w="5170" w:type="dxa"/>
            <w:vMerge w:val="restart"/>
            <w:shd w:val="clear" w:color="auto" w:fill="F2F2F2"/>
            <w:vAlign w:val="center"/>
          </w:tcPr>
          <w:p w14:paraId="60BC2166" w14:textId="77777777" w:rsidR="003D4961" w:rsidRPr="00D0460F" w:rsidRDefault="003D4961" w:rsidP="00960237">
            <w:pPr>
              <w:keepNext/>
              <w:keepLines/>
              <w:jc w:val="center"/>
              <w:rPr>
                <w:rFonts w:ascii="Tahoma" w:hAnsi="Tahoma" w:cs="Tahoma"/>
                <w:kern w:val="28"/>
              </w:rPr>
            </w:pPr>
            <w:r w:rsidRPr="00D0460F">
              <w:rPr>
                <w:rFonts w:ascii="Tahoma" w:hAnsi="Tahoma" w:cs="Tahoma"/>
                <w:kern w:val="28"/>
              </w:rPr>
              <w:t>FAZA</w:t>
            </w:r>
            <w:r>
              <w:rPr>
                <w:rFonts w:ascii="Tahoma" w:hAnsi="Tahoma" w:cs="Tahoma"/>
                <w:kern w:val="28"/>
              </w:rPr>
              <w:t xml:space="preserve"> </w:t>
            </w:r>
            <w:r w:rsidRPr="00D0460F">
              <w:rPr>
                <w:rFonts w:ascii="Tahoma" w:hAnsi="Tahoma" w:cs="Tahoma"/>
                <w:kern w:val="28"/>
              </w:rPr>
              <w:t>IDEJNE</w:t>
            </w:r>
            <w:r>
              <w:rPr>
                <w:rFonts w:ascii="Tahoma" w:hAnsi="Tahoma" w:cs="Tahoma"/>
                <w:kern w:val="28"/>
              </w:rPr>
              <w:t xml:space="preserve"> ŠTUDIJE</w:t>
            </w:r>
          </w:p>
        </w:tc>
        <w:tc>
          <w:tcPr>
            <w:tcW w:w="3544" w:type="dxa"/>
            <w:vMerge w:val="restart"/>
            <w:shd w:val="clear" w:color="auto" w:fill="F2F2F2"/>
            <w:vAlign w:val="center"/>
          </w:tcPr>
          <w:p w14:paraId="2C5A389F" w14:textId="77777777" w:rsidR="003D4961" w:rsidRPr="00D0460F" w:rsidRDefault="003D4961" w:rsidP="00960237">
            <w:pPr>
              <w:keepNext/>
              <w:keepLines/>
              <w:jc w:val="center"/>
              <w:rPr>
                <w:rFonts w:ascii="Tahoma" w:hAnsi="Tahoma" w:cs="Tahoma"/>
                <w:kern w:val="28"/>
              </w:rPr>
            </w:pPr>
            <w:r w:rsidRPr="00D0460F">
              <w:rPr>
                <w:rFonts w:ascii="Tahoma" w:hAnsi="Tahoma" w:cs="Tahoma"/>
                <w:kern w:val="28"/>
              </w:rPr>
              <w:t>Rok</w:t>
            </w:r>
            <w:r>
              <w:rPr>
                <w:rFonts w:ascii="Tahoma" w:hAnsi="Tahoma" w:cs="Tahoma"/>
                <w:kern w:val="28"/>
              </w:rPr>
              <w:t xml:space="preserve"> </w:t>
            </w:r>
            <w:r w:rsidRPr="00D0460F">
              <w:rPr>
                <w:rFonts w:ascii="Tahoma" w:hAnsi="Tahoma" w:cs="Tahoma"/>
                <w:kern w:val="28"/>
              </w:rPr>
              <w:t>izvedbe</w:t>
            </w:r>
            <w:r>
              <w:rPr>
                <w:rFonts w:ascii="Tahoma" w:hAnsi="Tahoma" w:cs="Tahoma"/>
                <w:kern w:val="28"/>
              </w:rPr>
              <w:t xml:space="preserve"> </w:t>
            </w:r>
            <w:r w:rsidRPr="00D0460F">
              <w:rPr>
                <w:rFonts w:ascii="Tahoma" w:hAnsi="Tahoma" w:cs="Tahoma"/>
                <w:kern w:val="28"/>
              </w:rPr>
              <w:t>(mesec)</w:t>
            </w:r>
          </w:p>
        </w:tc>
      </w:tr>
      <w:tr w:rsidR="003D4961" w:rsidRPr="00D0460F" w14:paraId="42AFE722" w14:textId="77777777" w:rsidTr="00960237">
        <w:trPr>
          <w:cantSplit/>
          <w:trHeight w:val="323"/>
          <w:tblHeader/>
        </w:trPr>
        <w:tc>
          <w:tcPr>
            <w:tcW w:w="637" w:type="dxa"/>
            <w:vMerge/>
            <w:shd w:val="clear" w:color="auto" w:fill="F2F2F2"/>
            <w:noWrap/>
            <w:vAlign w:val="center"/>
          </w:tcPr>
          <w:p w14:paraId="1DC32899" w14:textId="77777777" w:rsidR="003D4961" w:rsidRPr="00D0460F" w:rsidRDefault="003D4961" w:rsidP="00960237">
            <w:pPr>
              <w:keepNext/>
              <w:keepLines/>
              <w:jc w:val="center"/>
              <w:rPr>
                <w:rFonts w:ascii="Tahoma" w:hAnsi="Tahoma" w:cs="Tahoma"/>
                <w:kern w:val="28"/>
              </w:rPr>
            </w:pPr>
          </w:p>
        </w:tc>
        <w:tc>
          <w:tcPr>
            <w:tcW w:w="5170" w:type="dxa"/>
            <w:vMerge/>
            <w:shd w:val="clear" w:color="auto" w:fill="F2F2F2"/>
          </w:tcPr>
          <w:p w14:paraId="62F925FC" w14:textId="77777777" w:rsidR="003D4961" w:rsidRPr="00D0460F" w:rsidRDefault="003D4961" w:rsidP="00960237">
            <w:pPr>
              <w:keepNext/>
              <w:keepLines/>
              <w:rPr>
                <w:rFonts w:ascii="Tahoma" w:hAnsi="Tahoma" w:cs="Tahoma"/>
                <w:kern w:val="28"/>
              </w:rPr>
            </w:pPr>
          </w:p>
        </w:tc>
        <w:tc>
          <w:tcPr>
            <w:tcW w:w="3544" w:type="dxa"/>
            <w:vMerge/>
            <w:shd w:val="clear" w:color="auto" w:fill="F2F2F2"/>
          </w:tcPr>
          <w:p w14:paraId="0B331B6D" w14:textId="77777777" w:rsidR="003D4961" w:rsidRPr="00D0460F" w:rsidRDefault="003D4961" w:rsidP="00960237">
            <w:pPr>
              <w:keepNext/>
              <w:keepLines/>
              <w:jc w:val="center"/>
              <w:rPr>
                <w:rFonts w:ascii="Tahoma" w:hAnsi="Tahoma" w:cs="Tahoma"/>
                <w:kern w:val="28"/>
              </w:rPr>
            </w:pPr>
          </w:p>
        </w:tc>
      </w:tr>
      <w:tr w:rsidR="003D4961" w:rsidRPr="00D0460F" w14:paraId="5A02341E" w14:textId="77777777" w:rsidTr="00960237">
        <w:trPr>
          <w:cantSplit/>
          <w:trHeight w:val="699"/>
        </w:trPr>
        <w:tc>
          <w:tcPr>
            <w:tcW w:w="637" w:type="dxa"/>
            <w:shd w:val="clear" w:color="auto" w:fill="auto"/>
            <w:noWrap/>
            <w:hideMark/>
          </w:tcPr>
          <w:p w14:paraId="7142E894" w14:textId="77777777" w:rsidR="003D4961" w:rsidRPr="00D0460F" w:rsidRDefault="003D4961" w:rsidP="00960237">
            <w:pPr>
              <w:keepNext/>
              <w:keepLines/>
              <w:spacing w:beforeLines="20" w:before="48" w:afterLines="20" w:after="48"/>
              <w:jc w:val="both"/>
              <w:rPr>
                <w:rFonts w:ascii="Tahoma" w:hAnsi="Tahoma" w:cs="Tahoma"/>
                <w:kern w:val="28"/>
              </w:rPr>
            </w:pPr>
            <w:r w:rsidRPr="00D0460F">
              <w:rPr>
                <w:rFonts w:ascii="Tahoma" w:hAnsi="Tahoma" w:cs="Tahoma"/>
                <w:kern w:val="28"/>
              </w:rPr>
              <w:t>I</w:t>
            </w:r>
            <w:r>
              <w:rPr>
                <w:rFonts w:ascii="Tahoma" w:hAnsi="Tahoma" w:cs="Tahoma"/>
                <w:kern w:val="28"/>
              </w:rPr>
              <w:t>.</w:t>
            </w:r>
          </w:p>
        </w:tc>
        <w:tc>
          <w:tcPr>
            <w:tcW w:w="5170" w:type="dxa"/>
          </w:tcPr>
          <w:p w14:paraId="2EE15ED1" w14:textId="77777777" w:rsidR="003D4961" w:rsidRPr="00D0460F" w:rsidRDefault="003D4961" w:rsidP="00960237">
            <w:pPr>
              <w:keepNext/>
              <w:keepLines/>
              <w:spacing w:beforeLines="20" w:before="48" w:afterLines="20" w:after="48"/>
              <w:jc w:val="both"/>
              <w:rPr>
                <w:rFonts w:ascii="Tahoma" w:hAnsi="Tahoma" w:cs="Tahoma"/>
                <w:kern w:val="28"/>
              </w:rPr>
            </w:pPr>
            <w:r w:rsidRPr="00947C9A">
              <w:rPr>
                <w:rFonts w:ascii="Tahoma" w:hAnsi="Tahoma" w:cs="Tahoma"/>
              </w:rPr>
              <w:t>Postavitev</w:t>
            </w:r>
            <w:r>
              <w:rPr>
                <w:rFonts w:ascii="Tahoma" w:hAnsi="Tahoma" w:cs="Tahoma"/>
              </w:rPr>
              <w:t xml:space="preserve"> </w:t>
            </w:r>
            <w:r w:rsidRPr="00947C9A">
              <w:rPr>
                <w:rFonts w:ascii="Tahoma" w:hAnsi="Tahoma" w:cs="Tahoma"/>
              </w:rPr>
              <w:t>osnovnega</w:t>
            </w:r>
            <w:r>
              <w:rPr>
                <w:rFonts w:ascii="Tahoma" w:hAnsi="Tahoma" w:cs="Tahoma"/>
              </w:rPr>
              <w:t xml:space="preserve"> </w:t>
            </w:r>
            <w:r w:rsidRPr="00947C9A">
              <w:rPr>
                <w:rFonts w:ascii="Tahoma" w:hAnsi="Tahoma" w:cs="Tahoma"/>
              </w:rPr>
              <w:t>koncepta</w:t>
            </w:r>
            <w:r>
              <w:rPr>
                <w:rFonts w:ascii="Tahoma" w:hAnsi="Tahoma" w:cs="Tahoma"/>
              </w:rPr>
              <w:t xml:space="preserve"> </w:t>
            </w:r>
            <w:r w:rsidRPr="00947C9A">
              <w:rPr>
                <w:rFonts w:ascii="Tahoma" w:hAnsi="Tahoma" w:cs="Tahoma"/>
              </w:rPr>
              <w:t>procesov</w:t>
            </w:r>
            <w:r>
              <w:rPr>
                <w:rFonts w:ascii="Tahoma" w:hAnsi="Tahoma" w:cs="Tahoma"/>
              </w:rPr>
              <w:t xml:space="preserve"> </w:t>
            </w:r>
            <w:r w:rsidRPr="00947C9A">
              <w:rPr>
                <w:rFonts w:ascii="Tahoma" w:hAnsi="Tahoma" w:cs="Tahoma"/>
              </w:rPr>
              <w:t>mehanske</w:t>
            </w:r>
            <w:r>
              <w:rPr>
                <w:rFonts w:ascii="Tahoma" w:hAnsi="Tahoma" w:cs="Tahoma"/>
              </w:rPr>
              <w:t xml:space="preserve"> </w:t>
            </w:r>
            <w:r w:rsidRPr="00947C9A">
              <w:rPr>
                <w:rFonts w:ascii="Tahoma" w:hAnsi="Tahoma" w:cs="Tahoma"/>
              </w:rPr>
              <w:t>predelave</w:t>
            </w:r>
            <w:r>
              <w:rPr>
                <w:rFonts w:ascii="Tahoma" w:hAnsi="Tahoma" w:cs="Tahoma"/>
              </w:rPr>
              <w:t xml:space="preserve"> </w:t>
            </w:r>
            <w:r w:rsidRPr="00947C9A">
              <w:rPr>
                <w:rFonts w:ascii="Tahoma" w:hAnsi="Tahoma" w:cs="Tahoma"/>
              </w:rPr>
              <w:t>in</w:t>
            </w:r>
            <w:r>
              <w:rPr>
                <w:rFonts w:ascii="Tahoma" w:hAnsi="Tahoma" w:cs="Tahoma"/>
              </w:rPr>
              <w:t xml:space="preserve"> </w:t>
            </w:r>
            <w:r w:rsidRPr="00947C9A">
              <w:rPr>
                <w:rFonts w:ascii="Tahoma" w:hAnsi="Tahoma" w:cs="Tahoma"/>
              </w:rPr>
              <w:t>skladiščenja</w:t>
            </w:r>
            <w:r>
              <w:rPr>
                <w:rFonts w:ascii="Tahoma" w:hAnsi="Tahoma" w:cs="Tahoma"/>
              </w:rPr>
              <w:t xml:space="preserve"> </w:t>
            </w:r>
            <w:r w:rsidRPr="00947C9A">
              <w:rPr>
                <w:rFonts w:ascii="Tahoma" w:hAnsi="Tahoma" w:cs="Tahoma"/>
              </w:rPr>
              <w:t>odpadkov,</w:t>
            </w:r>
            <w:r>
              <w:rPr>
                <w:rFonts w:ascii="Tahoma" w:hAnsi="Tahoma" w:cs="Tahoma"/>
              </w:rPr>
              <w:t xml:space="preserve"> </w:t>
            </w:r>
            <w:r w:rsidRPr="00947C9A">
              <w:rPr>
                <w:rFonts w:ascii="Tahoma" w:hAnsi="Tahoma" w:cs="Tahoma"/>
              </w:rPr>
              <w:t>energijske</w:t>
            </w:r>
            <w:r>
              <w:rPr>
                <w:rFonts w:ascii="Tahoma" w:hAnsi="Tahoma" w:cs="Tahoma"/>
              </w:rPr>
              <w:t xml:space="preserve"> </w:t>
            </w:r>
            <w:r w:rsidRPr="00947C9A">
              <w:rPr>
                <w:rFonts w:ascii="Tahoma" w:hAnsi="Tahoma" w:cs="Tahoma"/>
              </w:rPr>
              <w:t>izrabe</w:t>
            </w:r>
            <w:r>
              <w:rPr>
                <w:rFonts w:ascii="Tahoma" w:hAnsi="Tahoma" w:cs="Tahoma"/>
              </w:rPr>
              <w:t xml:space="preserve"> </w:t>
            </w:r>
            <w:r w:rsidRPr="00947C9A">
              <w:rPr>
                <w:rFonts w:ascii="Tahoma" w:hAnsi="Tahoma" w:cs="Tahoma"/>
              </w:rPr>
              <w:t>odpadkov</w:t>
            </w:r>
            <w:r>
              <w:rPr>
                <w:rFonts w:ascii="Tahoma" w:hAnsi="Tahoma" w:cs="Tahoma"/>
              </w:rPr>
              <w:t xml:space="preserve"> </w:t>
            </w:r>
            <w:r w:rsidRPr="00947C9A">
              <w:rPr>
                <w:rFonts w:ascii="Tahoma" w:hAnsi="Tahoma" w:cs="Tahoma"/>
              </w:rPr>
              <w:t>ter</w:t>
            </w:r>
            <w:r>
              <w:rPr>
                <w:rFonts w:ascii="Tahoma" w:hAnsi="Tahoma" w:cs="Tahoma"/>
              </w:rPr>
              <w:t xml:space="preserve"> </w:t>
            </w:r>
            <w:r w:rsidRPr="00947C9A">
              <w:rPr>
                <w:rFonts w:ascii="Tahoma" w:hAnsi="Tahoma" w:cs="Tahoma"/>
              </w:rPr>
              <w:t>stabilizacije</w:t>
            </w:r>
            <w:r>
              <w:rPr>
                <w:rFonts w:ascii="Tahoma" w:hAnsi="Tahoma" w:cs="Tahoma"/>
              </w:rPr>
              <w:t xml:space="preserve"> </w:t>
            </w:r>
            <w:r w:rsidRPr="00947C9A">
              <w:rPr>
                <w:rFonts w:ascii="Tahoma" w:hAnsi="Tahoma" w:cs="Tahoma"/>
              </w:rPr>
              <w:t>produktov</w:t>
            </w:r>
            <w:r>
              <w:rPr>
                <w:rFonts w:ascii="Tahoma" w:hAnsi="Tahoma" w:cs="Tahoma"/>
              </w:rPr>
              <w:t xml:space="preserve"> </w:t>
            </w:r>
            <w:r w:rsidRPr="00947C9A">
              <w:rPr>
                <w:rFonts w:ascii="Tahoma" w:hAnsi="Tahoma" w:cs="Tahoma"/>
              </w:rPr>
              <w:t>energijske</w:t>
            </w:r>
            <w:r>
              <w:rPr>
                <w:rFonts w:ascii="Tahoma" w:hAnsi="Tahoma" w:cs="Tahoma"/>
              </w:rPr>
              <w:t xml:space="preserve"> </w:t>
            </w:r>
            <w:r w:rsidRPr="00947C9A">
              <w:rPr>
                <w:rFonts w:ascii="Tahoma" w:hAnsi="Tahoma" w:cs="Tahoma"/>
              </w:rPr>
              <w:t>izrabe</w:t>
            </w:r>
            <w:r>
              <w:rPr>
                <w:rFonts w:ascii="Tahoma" w:hAnsi="Tahoma" w:cs="Tahoma"/>
              </w:rPr>
              <w:t xml:space="preserve"> </w:t>
            </w:r>
            <w:r w:rsidRPr="00947C9A">
              <w:rPr>
                <w:rFonts w:ascii="Tahoma" w:hAnsi="Tahoma" w:cs="Tahoma"/>
              </w:rPr>
              <w:t>odpadkov</w:t>
            </w:r>
            <w:r>
              <w:rPr>
                <w:rFonts w:ascii="Tahoma" w:hAnsi="Tahoma" w:cs="Tahoma"/>
              </w:rPr>
              <w:t xml:space="preserve"> </w:t>
            </w:r>
            <w:r w:rsidRPr="00947C9A">
              <w:rPr>
                <w:rFonts w:ascii="Tahoma" w:hAnsi="Tahoma" w:cs="Tahoma"/>
              </w:rPr>
              <w:t>v</w:t>
            </w:r>
            <w:r>
              <w:rPr>
                <w:rFonts w:ascii="Tahoma" w:hAnsi="Tahoma" w:cs="Tahoma"/>
              </w:rPr>
              <w:t xml:space="preserve"> </w:t>
            </w:r>
            <w:r w:rsidRPr="00947C9A">
              <w:rPr>
                <w:rFonts w:ascii="Tahoma" w:hAnsi="Tahoma" w:cs="Tahoma"/>
              </w:rPr>
              <w:t>TEO</w:t>
            </w:r>
            <w:r>
              <w:rPr>
                <w:rFonts w:ascii="Tahoma" w:hAnsi="Tahoma" w:cs="Tahoma"/>
              </w:rPr>
              <w:t xml:space="preserve"> </w:t>
            </w:r>
            <w:r w:rsidRPr="00947C9A">
              <w:rPr>
                <w:rFonts w:ascii="Tahoma" w:hAnsi="Tahoma" w:cs="Tahoma"/>
              </w:rPr>
              <w:t>Ljubljana</w:t>
            </w:r>
          </w:p>
        </w:tc>
        <w:tc>
          <w:tcPr>
            <w:tcW w:w="3544" w:type="dxa"/>
          </w:tcPr>
          <w:p w14:paraId="16FF44E1" w14:textId="77777777" w:rsidR="003D4961" w:rsidRPr="00D0460F" w:rsidRDefault="003D4961" w:rsidP="00960237">
            <w:pPr>
              <w:keepNext/>
              <w:keepLines/>
              <w:spacing w:beforeLines="20" w:before="48" w:afterLines="20" w:after="48"/>
              <w:jc w:val="both"/>
              <w:rPr>
                <w:rFonts w:ascii="Tahoma" w:hAnsi="Tahoma" w:cs="Tahoma"/>
                <w:kern w:val="28"/>
              </w:rPr>
            </w:pPr>
            <w:r>
              <w:rPr>
                <w:rFonts w:ascii="Tahoma" w:hAnsi="Tahoma" w:cs="Tahoma"/>
              </w:rPr>
              <w:t xml:space="preserve">6 (šest) </w:t>
            </w:r>
            <w:r w:rsidRPr="00D0460F">
              <w:rPr>
                <w:rFonts w:ascii="Tahoma" w:hAnsi="Tahoma" w:cs="Tahoma"/>
              </w:rPr>
              <w:t>mesece</w:t>
            </w:r>
            <w:r>
              <w:rPr>
                <w:rFonts w:ascii="Tahoma" w:hAnsi="Tahoma" w:cs="Tahoma"/>
              </w:rPr>
              <w:t xml:space="preserve">v </w:t>
            </w:r>
            <w:r w:rsidRPr="00D0460F">
              <w:rPr>
                <w:rFonts w:ascii="Tahoma" w:hAnsi="Tahoma" w:cs="Tahoma"/>
              </w:rPr>
              <w:t>od</w:t>
            </w:r>
            <w:r>
              <w:rPr>
                <w:rFonts w:ascii="Tahoma" w:hAnsi="Tahoma" w:cs="Tahoma"/>
              </w:rPr>
              <w:t xml:space="preserve"> </w:t>
            </w:r>
            <w:r w:rsidRPr="00D0460F">
              <w:rPr>
                <w:rFonts w:ascii="Tahoma" w:hAnsi="Tahoma" w:cs="Tahoma"/>
              </w:rPr>
              <w:t>sklenitve</w:t>
            </w:r>
            <w:r>
              <w:rPr>
                <w:rFonts w:ascii="Tahoma" w:hAnsi="Tahoma" w:cs="Tahoma"/>
              </w:rPr>
              <w:t xml:space="preserve"> </w:t>
            </w:r>
            <w:r w:rsidRPr="00D0460F">
              <w:rPr>
                <w:rFonts w:ascii="Tahoma" w:hAnsi="Tahoma" w:cs="Tahoma"/>
              </w:rPr>
              <w:t>pogodbe</w:t>
            </w:r>
          </w:p>
        </w:tc>
      </w:tr>
      <w:tr w:rsidR="003D4961" w:rsidRPr="00D0460F" w14:paraId="5A49A38C" w14:textId="77777777" w:rsidTr="00960237">
        <w:trPr>
          <w:cantSplit/>
          <w:trHeight w:val="255"/>
        </w:trPr>
        <w:tc>
          <w:tcPr>
            <w:tcW w:w="637" w:type="dxa"/>
            <w:shd w:val="clear" w:color="auto" w:fill="auto"/>
            <w:noWrap/>
            <w:hideMark/>
          </w:tcPr>
          <w:p w14:paraId="21964E93" w14:textId="77777777" w:rsidR="003D4961" w:rsidRPr="00D0460F" w:rsidRDefault="003D4961" w:rsidP="00960237">
            <w:pPr>
              <w:keepNext/>
              <w:keepLines/>
              <w:spacing w:beforeLines="20" w:before="48" w:afterLines="20" w:after="48"/>
              <w:jc w:val="both"/>
              <w:rPr>
                <w:rFonts w:ascii="Tahoma" w:hAnsi="Tahoma" w:cs="Tahoma"/>
                <w:kern w:val="28"/>
              </w:rPr>
            </w:pPr>
            <w:r w:rsidRPr="00D0460F">
              <w:rPr>
                <w:rFonts w:ascii="Tahoma" w:hAnsi="Tahoma" w:cs="Tahoma"/>
                <w:kern w:val="28"/>
              </w:rPr>
              <w:t>II</w:t>
            </w:r>
            <w:r>
              <w:rPr>
                <w:rFonts w:ascii="Tahoma" w:hAnsi="Tahoma" w:cs="Tahoma"/>
                <w:kern w:val="28"/>
              </w:rPr>
              <w:t>.</w:t>
            </w:r>
          </w:p>
        </w:tc>
        <w:tc>
          <w:tcPr>
            <w:tcW w:w="5170" w:type="dxa"/>
          </w:tcPr>
          <w:p w14:paraId="1E51118E" w14:textId="77777777" w:rsidR="003D4961" w:rsidRPr="00D0460F" w:rsidRDefault="003D4961" w:rsidP="00960237">
            <w:pPr>
              <w:keepNext/>
              <w:keepLines/>
              <w:spacing w:beforeLines="20" w:before="48" w:afterLines="20" w:after="48"/>
              <w:jc w:val="both"/>
              <w:rPr>
                <w:rFonts w:ascii="Tahoma" w:hAnsi="Tahoma" w:cs="Tahoma"/>
                <w:kern w:val="28"/>
              </w:rPr>
            </w:pPr>
            <w:r w:rsidRPr="00947C9A">
              <w:rPr>
                <w:rFonts w:ascii="Tahoma" w:hAnsi="Tahoma" w:cs="Tahoma"/>
              </w:rPr>
              <w:t>Postavitev</w:t>
            </w:r>
            <w:r>
              <w:rPr>
                <w:rFonts w:ascii="Tahoma" w:hAnsi="Tahoma" w:cs="Tahoma"/>
              </w:rPr>
              <w:t xml:space="preserve"> </w:t>
            </w:r>
            <w:r w:rsidRPr="00947C9A">
              <w:rPr>
                <w:rFonts w:ascii="Tahoma" w:hAnsi="Tahoma" w:cs="Tahoma"/>
              </w:rPr>
              <w:t>inženirskih</w:t>
            </w:r>
            <w:r>
              <w:rPr>
                <w:rFonts w:ascii="Tahoma" w:hAnsi="Tahoma" w:cs="Tahoma"/>
              </w:rPr>
              <w:t xml:space="preserve"> </w:t>
            </w:r>
            <w:r w:rsidRPr="00947C9A">
              <w:rPr>
                <w:rFonts w:ascii="Tahoma" w:hAnsi="Tahoma" w:cs="Tahoma"/>
              </w:rPr>
              <w:t>rešitev</w:t>
            </w:r>
            <w:r>
              <w:rPr>
                <w:rFonts w:ascii="Tahoma" w:hAnsi="Tahoma" w:cs="Tahoma"/>
              </w:rPr>
              <w:t xml:space="preserve"> </w:t>
            </w:r>
            <w:r w:rsidRPr="00947C9A">
              <w:rPr>
                <w:rFonts w:ascii="Tahoma" w:hAnsi="Tahoma" w:cs="Tahoma"/>
              </w:rPr>
              <w:t>procesov</w:t>
            </w:r>
            <w:r>
              <w:rPr>
                <w:rFonts w:ascii="Tahoma" w:hAnsi="Tahoma" w:cs="Tahoma"/>
              </w:rPr>
              <w:t xml:space="preserve"> </w:t>
            </w:r>
            <w:r w:rsidRPr="00947C9A">
              <w:rPr>
                <w:rFonts w:ascii="Tahoma" w:hAnsi="Tahoma" w:cs="Tahoma"/>
              </w:rPr>
              <w:t>mehanske</w:t>
            </w:r>
            <w:r>
              <w:rPr>
                <w:rFonts w:ascii="Tahoma" w:hAnsi="Tahoma" w:cs="Tahoma"/>
              </w:rPr>
              <w:t xml:space="preserve"> </w:t>
            </w:r>
            <w:r w:rsidRPr="00947C9A">
              <w:rPr>
                <w:rFonts w:ascii="Tahoma" w:hAnsi="Tahoma" w:cs="Tahoma"/>
              </w:rPr>
              <w:t>predelave</w:t>
            </w:r>
            <w:r>
              <w:rPr>
                <w:rFonts w:ascii="Tahoma" w:hAnsi="Tahoma" w:cs="Tahoma"/>
              </w:rPr>
              <w:t xml:space="preserve"> </w:t>
            </w:r>
            <w:r w:rsidRPr="00947C9A">
              <w:rPr>
                <w:rFonts w:ascii="Tahoma" w:hAnsi="Tahoma" w:cs="Tahoma"/>
              </w:rPr>
              <w:t>odpadkov,</w:t>
            </w:r>
            <w:r>
              <w:rPr>
                <w:rFonts w:ascii="Tahoma" w:hAnsi="Tahoma" w:cs="Tahoma"/>
              </w:rPr>
              <w:t xml:space="preserve"> </w:t>
            </w:r>
            <w:r w:rsidRPr="00947C9A">
              <w:rPr>
                <w:rFonts w:ascii="Tahoma" w:hAnsi="Tahoma" w:cs="Tahoma"/>
              </w:rPr>
              <w:t>logistiko</w:t>
            </w:r>
            <w:r>
              <w:rPr>
                <w:rFonts w:ascii="Tahoma" w:hAnsi="Tahoma" w:cs="Tahoma"/>
              </w:rPr>
              <w:t xml:space="preserve"> </w:t>
            </w:r>
            <w:r w:rsidRPr="00947C9A">
              <w:rPr>
                <w:rFonts w:ascii="Tahoma" w:hAnsi="Tahoma" w:cs="Tahoma"/>
              </w:rPr>
              <w:t>oskrbe,</w:t>
            </w:r>
            <w:r>
              <w:rPr>
                <w:rFonts w:ascii="Tahoma" w:hAnsi="Tahoma" w:cs="Tahoma"/>
              </w:rPr>
              <w:t xml:space="preserve"> </w:t>
            </w:r>
            <w:r w:rsidRPr="00947C9A">
              <w:rPr>
                <w:rFonts w:ascii="Tahoma" w:hAnsi="Tahoma" w:cs="Tahoma"/>
              </w:rPr>
              <w:t>energijske</w:t>
            </w:r>
            <w:r>
              <w:rPr>
                <w:rFonts w:ascii="Tahoma" w:hAnsi="Tahoma" w:cs="Tahoma"/>
              </w:rPr>
              <w:t xml:space="preserve"> </w:t>
            </w:r>
            <w:r w:rsidRPr="00947C9A">
              <w:rPr>
                <w:rFonts w:ascii="Tahoma" w:hAnsi="Tahoma" w:cs="Tahoma"/>
              </w:rPr>
              <w:t>izrabe</w:t>
            </w:r>
            <w:r>
              <w:rPr>
                <w:rFonts w:ascii="Tahoma" w:hAnsi="Tahoma" w:cs="Tahoma"/>
              </w:rPr>
              <w:t xml:space="preserve"> </w:t>
            </w:r>
            <w:r w:rsidRPr="00947C9A">
              <w:rPr>
                <w:rFonts w:ascii="Tahoma" w:hAnsi="Tahoma" w:cs="Tahoma"/>
              </w:rPr>
              <w:t>odpadkov</w:t>
            </w:r>
            <w:r>
              <w:rPr>
                <w:rFonts w:ascii="Tahoma" w:hAnsi="Tahoma" w:cs="Tahoma"/>
              </w:rPr>
              <w:t xml:space="preserve"> </w:t>
            </w:r>
            <w:r w:rsidRPr="00947C9A">
              <w:rPr>
                <w:rFonts w:ascii="Tahoma" w:hAnsi="Tahoma" w:cs="Tahoma"/>
              </w:rPr>
              <w:t>ter</w:t>
            </w:r>
            <w:r>
              <w:rPr>
                <w:rFonts w:ascii="Tahoma" w:hAnsi="Tahoma" w:cs="Tahoma"/>
              </w:rPr>
              <w:t xml:space="preserve"> </w:t>
            </w:r>
            <w:r w:rsidRPr="00947C9A">
              <w:rPr>
                <w:rFonts w:ascii="Tahoma" w:hAnsi="Tahoma" w:cs="Tahoma"/>
              </w:rPr>
              <w:t>stabilizacije</w:t>
            </w:r>
            <w:r>
              <w:rPr>
                <w:rFonts w:ascii="Tahoma" w:hAnsi="Tahoma" w:cs="Tahoma"/>
              </w:rPr>
              <w:t xml:space="preserve"> </w:t>
            </w:r>
            <w:r w:rsidRPr="00947C9A">
              <w:rPr>
                <w:rFonts w:ascii="Tahoma" w:hAnsi="Tahoma" w:cs="Tahoma"/>
              </w:rPr>
              <w:t>produktov</w:t>
            </w:r>
            <w:r>
              <w:rPr>
                <w:rFonts w:ascii="Tahoma" w:hAnsi="Tahoma" w:cs="Tahoma"/>
              </w:rPr>
              <w:t xml:space="preserve"> </w:t>
            </w:r>
            <w:r w:rsidRPr="00947C9A">
              <w:rPr>
                <w:rFonts w:ascii="Tahoma" w:hAnsi="Tahoma" w:cs="Tahoma"/>
              </w:rPr>
              <w:t>energijske</w:t>
            </w:r>
            <w:r>
              <w:rPr>
                <w:rFonts w:ascii="Tahoma" w:hAnsi="Tahoma" w:cs="Tahoma"/>
              </w:rPr>
              <w:t xml:space="preserve"> </w:t>
            </w:r>
            <w:r w:rsidRPr="00947C9A">
              <w:rPr>
                <w:rFonts w:ascii="Tahoma" w:hAnsi="Tahoma" w:cs="Tahoma"/>
              </w:rPr>
              <w:t>izrabe</w:t>
            </w:r>
            <w:r>
              <w:rPr>
                <w:rFonts w:ascii="Tahoma" w:hAnsi="Tahoma" w:cs="Tahoma"/>
              </w:rPr>
              <w:t xml:space="preserve"> </w:t>
            </w:r>
            <w:r w:rsidRPr="00947C9A">
              <w:rPr>
                <w:rFonts w:ascii="Tahoma" w:hAnsi="Tahoma" w:cs="Tahoma"/>
              </w:rPr>
              <w:t>odpadkov</w:t>
            </w:r>
            <w:r>
              <w:rPr>
                <w:rFonts w:ascii="Tahoma" w:hAnsi="Tahoma" w:cs="Tahoma"/>
              </w:rPr>
              <w:t xml:space="preserve"> </w:t>
            </w:r>
            <w:r w:rsidRPr="00947C9A">
              <w:rPr>
                <w:rFonts w:ascii="Tahoma" w:hAnsi="Tahoma" w:cs="Tahoma"/>
              </w:rPr>
              <w:t>v</w:t>
            </w:r>
            <w:r>
              <w:rPr>
                <w:rFonts w:ascii="Tahoma" w:hAnsi="Tahoma" w:cs="Tahoma"/>
              </w:rPr>
              <w:t xml:space="preserve"> </w:t>
            </w:r>
            <w:r w:rsidRPr="00947C9A">
              <w:rPr>
                <w:rFonts w:ascii="Tahoma" w:hAnsi="Tahoma" w:cs="Tahoma"/>
              </w:rPr>
              <w:t>TEO</w:t>
            </w:r>
            <w:r>
              <w:rPr>
                <w:rFonts w:ascii="Tahoma" w:hAnsi="Tahoma" w:cs="Tahoma"/>
              </w:rPr>
              <w:t xml:space="preserve"> </w:t>
            </w:r>
            <w:r w:rsidRPr="00947C9A">
              <w:rPr>
                <w:rFonts w:ascii="Tahoma" w:hAnsi="Tahoma" w:cs="Tahoma"/>
              </w:rPr>
              <w:t>Ljubljana</w:t>
            </w:r>
          </w:p>
        </w:tc>
        <w:tc>
          <w:tcPr>
            <w:tcW w:w="3544" w:type="dxa"/>
          </w:tcPr>
          <w:p w14:paraId="271B383F" w14:textId="77777777" w:rsidR="003D4961" w:rsidRPr="00D0460F" w:rsidRDefault="003D4961" w:rsidP="00960237">
            <w:pPr>
              <w:keepNext/>
              <w:keepLines/>
              <w:spacing w:beforeLines="20" w:before="48" w:afterLines="20" w:after="48"/>
              <w:jc w:val="both"/>
              <w:rPr>
                <w:rFonts w:ascii="Tahoma" w:hAnsi="Tahoma" w:cs="Tahoma"/>
                <w:kern w:val="28"/>
              </w:rPr>
            </w:pPr>
            <w:r>
              <w:rPr>
                <w:rFonts w:ascii="Tahoma" w:hAnsi="Tahoma" w:cs="Tahoma"/>
              </w:rPr>
              <w:t xml:space="preserve">12 (dvanajst) </w:t>
            </w:r>
            <w:r w:rsidRPr="00D0460F">
              <w:rPr>
                <w:rFonts w:ascii="Tahoma" w:hAnsi="Tahoma" w:cs="Tahoma"/>
              </w:rPr>
              <w:t>mesecev</w:t>
            </w:r>
            <w:r>
              <w:rPr>
                <w:rFonts w:ascii="Tahoma" w:hAnsi="Tahoma" w:cs="Tahoma"/>
              </w:rPr>
              <w:t xml:space="preserve"> </w:t>
            </w:r>
            <w:r w:rsidRPr="00D0460F">
              <w:rPr>
                <w:rFonts w:ascii="Tahoma" w:hAnsi="Tahoma" w:cs="Tahoma"/>
              </w:rPr>
              <w:t>od</w:t>
            </w:r>
            <w:r>
              <w:rPr>
                <w:rFonts w:ascii="Tahoma" w:hAnsi="Tahoma" w:cs="Tahoma"/>
              </w:rPr>
              <w:t xml:space="preserve"> </w:t>
            </w:r>
            <w:r w:rsidRPr="00D0460F">
              <w:rPr>
                <w:rFonts w:ascii="Tahoma" w:hAnsi="Tahoma" w:cs="Tahoma"/>
              </w:rPr>
              <w:t>potrditve</w:t>
            </w:r>
            <w:r>
              <w:rPr>
                <w:rFonts w:ascii="Tahoma" w:hAnsi="Tahoma" w:cs="Tahoma"/>
              </w:rPr>
              <w:t xml:space="preserve"> </w:t>
            </w:r>
            <w:r w:rsidRPr="00D0460F">
              <w:rPr>
                <w:rFonts w:ascii="Tahoma" w:hAnsi="Tahoma" w:cs="Tahoma"/>
              </w:rPr>
              <w:t>I.</w:t>
            </w:r>
            <w:r>
              <w:rPr>
                <w:rFonts w:ascii="Tahoma" w:hAnsi="Tahoma" w:cs="Tahoma"/>
              </w:rPr>
              <w:t xml:space="preserve"> </w:t>
            </w:r>
            <w:r w:rsidRPr="00D0460F">
              <w:rPr>
                <w:rFonts w:ascii="Tahoma" w:hAnsi="Tahoma" w:cs="Tahoma"/>
              </w:rPr>
              <w:t>faze</w:t>
            </w:r>
            <w:r>
              <w:rPr>
                <w:rFonts w:ascii="Tahoma" w:hAnsi="Tahoma" w:cs="Tahoma"/>
              </w:rPr>
              <w:t xml:space="preserve"> </w:t>
            </w:r>
            <w:r w:rsidRPr="00D0460F">
              <w:rPr>
                <w:rFonts w:ascii="Tahoma" w:hAnsi="Tahoma" w:cs="Tahoma"/>
              </w:rPr>
              <w:t>in</w:t>
            </w:r>
            <w:r>
              <w:rPr>
                <w:rFonts w:ascii="Tahoma" w:hAnsi="Tahoma" w:cs="Tahoma"/>
              </w:rPr>
              <w:t xml:space="preserve"> </w:t>
            </w:r>
            <w:r w:rsidRPr="00D0460F">
              <w:rPr>
                <w:rFonts w:ascii="Tahoma" w:hAnsi="Tahoma" w:cs="Tahoma"/>
              </w:rPr>
              <w:t>izstavitve</w:t>
            </w:r>
            <w:r>
              <w:rPr>
                <w:rFonts w:ascii="Tahoma" w:hAnsi="Tahoma" w:cs="Tahoma"/>
              </w:rPr>
              <w:t xml:space="preserve"> pisnega </w:t>
            </w:r>
            <w:r w:rsidRPr="00D0460F">
              <w:rPr>
                <w:rFonts w:ascii="Tahoma" w:hAnsi="Tahoma" w:cs="Tahoma"/>
              </w:rPr>
              <w:t>naročila</w:t>
            </w:r>
            <w:r>
              <w:rPr>
                <w:rFonts w:ascii="Tahoma" w:hAnsi="Tahoma" w:cs="Tahoma"/>
              </w:rPr>
              <w:t xml:space="preserve"> </w:t>
            </w:r>
            <w:r w:rsidRPr="00D0460F">
              <w:rPr>
                <w:rFonts w:ascii="Tahoma" w:hAnsi="Tahoma" w:cs="Tahoma"/>
              </w:rPr>
              <w:t>s</w:t>
            </w:r>
            <w:r>
              <w:rPr>
                <w:rFonts w:ascii="Tahoma" w:hAnsi="Tahoma" w:cs="Tahoma"/>
              </w:rPr>
              <w:t xml:space="preserve"> </w:t>
            </w:r>
            <w:r w:rsidRPr="00D0460F">
              <w:rPr>
                <w:rFonts w:ascii="Tahoma" w:hAnsi="Tahoma" w:cs="Tahoma"/>
              </w:rPr>
              <w:t>strani</w:t>
            </w:r>
            <w:r>
              <w:rPr>
                <w:rFonts w:ascii="Tahoma" w:hAnsi="Tahoma" w:cs="Tahoma"/>
              </w:rPr>
              <w:t xml:space="preserve"> </w:t>
            </w:r>
            <w:r w:rsidRPr="00D0460F">
              <w:rPr>
                <w:rFonts w:ascii="Tahoma" w:hAnsi="Tahoma" w:cs="Tahoma"/>
              </w:rPr>
              <w:t>naročnika</w:t>
            </w:r>
          </w:p>
        </w:tc>
      </w:tr>
    </w:tbl>
    <w:p w14:paraId="561429D2" w14:textId="77777777" w:rsidR="003D4961" w:rsidRDefault="003D4961" w:rsidP="003D4961">
      <w:pPr>
        <w:keepNext/>
        <w:keepLines/>
        <w:jc w:val="both"/>
        <w:rPr>
          <w:rFonts w:ascii="Tahoma" w:hAnsi="Tahoma" w:cs="Tahoma"/>
        </w:rPr>
      </w:pPr>
    </w:p>
    <w:p w14:paraId="5E952FB5" w14:textId="77777777" w:rsidR="003D4961" w:rsidRPr="00BF51C0" w:rsidRDefault="003D4961" w:rsidP="003D4961">
      <w:pPr>
        <w:keepNext/>
        <w:keepLines/>
        <w:jc w:val="both"/>
        <w:rPr>
          <w:rFonts w:ascii="Tahoma" w:hAnsi="Tahoma" w:cs="Tahoma"/>
        </w:rPr>
      </w:pPr>
      <w:r w:rsidRPr="00BF51C0">
        <w:rPr>
          <w:rFonts w:ascii="Tahoma" w:hAnsi="Tahoma" w:cs="Tahoma"/>
        </w:rPr>
        <w:t>Faze</w:t>
      </w:r>
      <w:r>
        <w:rPr>
          <w:rFonts w:ascii="Tahoma" w:hAnsi="Tahoma" w:cs="Tahoma"/>
        </w:rPr>
        <w:t xml:space="preserve"> </w:t>
      </w:r>
      <w:r w:rsidRPr="00BF51C0">
        <w:rPr>
          <w:rFonts w:ascii="Tahoma" w:hAnsi="Tahoma" w:cs="Tahoma"/>
        </w:rPr>
        <w:t>si</w:t>
      </w:r>
      <w:r>
        <w:rPr>
          <w:rFonts w:ascii="Tahoma" w:hAnsi="Tahoma" w:cs="Tahoma"/>
        </w:rPr>
        <w:t xml:space="preserve"> </w:t>
      </w:r>
      <w:r w:rsidRPr="00BF51C0">
        <w:rPr>
          <w:rFonts w:ascii="Tahoma" w:hAnsi="Tahoma" w:cs="Tahoma"/>
        </w:rPr>
        <w:t>sledijo</w:t>
      </w:r>
      <w:r>
        <w:rPr>
          <w:rFonts w:ascii="Tahoma" w:hAnsi="Tahoma" w:cs="Tahoma"/>
        </w:rPr>
        <w:t xml:space="preserve"> </w:t>
      </w:r>
      <w:r w:rsidRPr="00BF51C0">
        <w:rPr>
          <w:rFonts w:ascii="Tahoma" w:hAnsi="Tahoma" w:cs="Tahoma"/>
        </w:rPr>
        <w:t>zaporedno.</w:t>
      </w:r>
      <w:r>
        <w:rPr>
          <w:rFonts w:ascii="Tahoma" w:hAnsi="Tahoma" w:cs="Tahoma"/>
        </w:rPr>
        <w:t xml:space="preserve"> Rok izvedbe posamezne faze je podan v mesecih, pri čemer se rok izvedbe posamezne faze lahko po dogovoru med naročnikom in izvajalcem skrajša ali podaljša. V primeru spremembe roka izvedbe, bosta naročnik in izvajalec sklenila aneks k pogodbi.</w:t>
      </w:r>
    </w:p>
    <w:p w14:paraId="1C542B77" w14:textId="77777777" w:rsidR="003D4961" w:rsidRPr="00BF51C0" w:rsidRDefault="003D4961" w:rsidP="003D4961">
      <w:pPr>
        <w:keepNext/>
        <w:keepLines/>
        <w:jc w:val="both"/>
        <w:rPr>
          <w:rFonts w:ascii="Tahoma" w:hAnsi="Tahoma" w:cs="Tahoma"/>
        </w:rPr>
      </w:pPr>
    </w:p>
    <w:p w14:paraId="64143F9B" w14:textId="77777777" w:rsidR="003D4961" w:rsidRPr="00BF51C0" w:rsidRDefault="003D4961" w:rsidP="003D4961">
      <w:pPr>
        <w:keepNext/>
        <w:keepLines/>
        <w:jc w:val="both"/>
        <w:rPr>
          <w:rFonts w:ascii="Tahoma" w:hAnsi="Tahoma" w:cs="Tahoma"/>
        </w:rPr>
      </w:pPr>
      <w:r w:rsidRPr="00BD6372">
        <w:rPr>
          <w:rFonts w:ascii="Tahoma" w:hAnsi="Tahoma" w:cs="Tahoma"/>
        </w:rPr>
        <w:t>Natančneje so posamezne faze opredeljene v 3. poglavju  Projektne naloge, ki je sestavni del in priloga št. 2 te pogodbe.</w:t>
      </w:r>
    </w:p>
    <w:p w14:paraId="77D9132B" w14:textId="77777777" w:rsidR="003D4961" w:rsidRPr="00BF51C0" w:rsidRDefault="003D4961" w:rsidP="003D4961">
      <w:pPr>
        <w:keepNext/>
        <w:keepLines/>
        <w:jc w:val="both"/>
        <w:rPr>
          <w:rFonts w:ascii="Tahoma" w:hAnsi="Tahoma" w:cs="Tahoma"/>
        </w:rPr>
      </w:pPr>
    </w:p>
    <w:p w14:paraId="5DC14E1B" w14:textId="3757CA8E" w:rsidR="003D4961" w:rsidRPr="00BF51C0" w:rsidRDefault="003D4961" w:rsidP="003D4961">
      <w:pPr>
        <w:keepNext/>
        <w:keepLines/>
        <w:jc w:val="both"/>
        <w:rPr>
          <w:rFonts w:ascii="Tahoma" w:hAnsi="Tahoma" w:cs="Tahoma"/>
        </w:rPr>
      </w:pPr>
      <w:r w:rsidRPr="00BF51C0">
        <w:rPr>
          <w:rFonts w:ascii="Tahoma" w:hAnsi="Tahoma" w:cs="Tahoma"/>
        </w:rPr>
        <w:t>Konec</w:t>
      </w:r>
      <w:r>
        <w:rPr>
          <w:rFonts w:ascii="Tahoma" w:hAnsi="Tahoma" w:cs="Tahoma"/>
        </w:rPr>
        <w:t xml:space="preserve"> </w:t>
      </w:r>
      <w:r w:rsidRPr="00BF51C0">
        <w:rPr>
          <w:rFonts w:ascii="Tahoma" w:hAnsi="Tahoma" w:cs="Tahoma"/>
        </w:rPr>
        <w:t>vsake</w:t>
      </w:r>
      <w:r>
        <w:rPr>
          <w:rFonts w:ascii="Tahoma" w:hAnsi="Tahoma" w:cs="Tahoma"/>
        </w:rPr>
        <w:t xml:space="preserve"> </w:t>
      </w:r>
      <w:r w:rsidRPr="00BF51C0">
        <w:rPr>
          <w:rFonts w:ascii="Tahoma" w:hAnsi="Tahoma" w:cs="Tahoma"/>
        </w:rPr>
        <w:t>faze</w:t>
      </w:r>
      <w:r>
        <w:rPr>
          <w:rFonts w:ascii="Tahoma" w:hAnsi="Tahoma" w:cs="Tahoma"/>
        </w:rPr>
        <w:t xml:space="preserve"> </w:t>
      </w:r>
      <w:r w:rsidR="005718B1">
        <w:rPr>
          <w:rFonts w:ascii="Tahoma" w:hAnsi="Tahoma" w:cs="Tahoma"/>
        </w:rPr>
        <w:t xml:space="preserve">se potrdi s podpisom zapisnika </w:t>
      </w:r>
      <w:r w:rsidR="005718B1" w:rsidRPr="00BF51C0">
        <w:rPr>
          <w:rFonts w:ascii="Tahoma" w:hAnsi="Tahoma" w:cs="Tahoma"/>
        </w:rPr>
        <w:t>o</w:t>
      </w:r>
      <w:r w:rsidR="005718B1">
        <w:rPr>
          <w:rFonts w:ascii="Tahoma" w:hAnsi="Tahoma" w:cs="Tahoma"/>
        </w:rPr>
        <w:t xml:space="preserve"> </w:t>
      </w:r>
      <w:r w:rsidR="005718B1" w:rsidRPr="00BF51C0">
        <w:rPr>
          <w:rFonts w:ascii="Tahoma" w:hAnsi="Tahoma" w:cs="Tahoma"/>
        </w:rPr>
        <w:t>izvedenih</w:t>
      </w:r>
      <w:r w:rsidR="005718B1">
        <w:rPr>
          <w:rFonts w:ascii="Tahoma" w:hAnsi="Tahoma" w:cs="Tahoma"/>
        </w:rPr>
        <w:t xml:space="preserve"> </w:t>
      </w:r>
      <w:r w:rsidR="005718B1" w:rsidRPr="00BF51C0">
        <w:rPr>
          <w:rFonts w:ascii="Tahoma" w:hAnsi="Tahoma" w:cs="Tahoma"/>
        </w:rPr>
        <w:t>pogodbenih</w:t>
      </w:r>
      <w:r w:rsidR="005718B1">
        <w:rPr>
          <w:rFonts w:ascii="Tahoma" w:hAnsi="Tahoma" w:cs="Tahoma"/>
        </w:rPr>
        <w:t xml:space="preserve"> </w:t>
      </w:r>
      <w:r w:rsidR="005718B1" w:rsidRPr="00BF51C0">
        <w:rPr>
          <w:rFonts w:ascii="Tahoma" w:hAnsi="Tahoma" w:cs="Tahoma"/>
        </w:rPr>
        <w:t>delih</w:t>
      </w:r>
      <w:r w:rsidR="005718B1">
        <w:rPr>
          <w:rFonts w:ascii="Tahoma" w:hAnsi="Tahoma" w:cs="Tahoma"/>
        </w:rPr>
        <w:t xml:space="preserve"> </w:t>
      </w:r>
      <w:r w:rsidR="005718B1" w:rsidRPr="00BF51C0">
        <w:rPr>
          <w:rFonts w:ascii="Tahoma" w:hAnsi="Tahoma" w:cs="Tahoma"/>
        </w:rPr>
        <w:t>posamezne</w:t>
      </w:r>
      <w:r w:rsidR="005718B1">
        <w:rPr>
          <w:rFonts w:ascii="Tahoma" w:hAnsi="Tahoma" w:cs="Tahoma"/>
        </w:rPr>
        <w:t xml:space="preserve"> </w:t>
      </w:r>
      <w:r w:rsidR="005718B1" w:rsidRPr="00BF51C0">
        <w:rPr>
          <w:rFonts w:ascii="Tahoma" w:hAnsi="Tahoma" w:cs="Tahoma"/>
        </w:rPr>
        <w:t xml:space="preserve">faze </w:t>
      </w:r>
      <w:r w:rsidRPr="00BF51C0">
        <w:rPr>
          <w:rFonts w:ascii="Tahoma" w:hAnsi="Tahoma" w:cs="Tahoma"/>
        </w:rPr>
        <w:t>s</w:t>
      </w:r>
      <w:r>
        <w:rPr>
          <w:rFonts w:ascii="Tahoma" w:hAnsi="Tahoma" w:cs="Tahoma"/>
        </w:rPr>
        <w:t xml:space="preserve"> </w:t>
      </w:r>
      <w:r w:rsidRPr="00BF51C0">
        <w:rPr>
          <w:rFonts w:ascii="Tahoma" w:hAnsi="Tahoma" w:cs="Tahoma"/>
        </w:rPr>
        <w:t>strani</w:t>
      </w:r>
      <w:r>
        <w:rPr>
          <w:rFonts w:ascii="Tahoma" w:hAnsi="Tahoma" w:cs="Tahoma"/>
        </w:rPr>
        <w:t xml:space="preserve"> </w:t>
      </w:r>
      <w:r w:rsidRPr="00BF51C0">
        <w:rPr>
          <w:rFonts w:ascii="Tahoma" w:hAnsi="Tahoma" w:cs="Tahoma"/>
        </w:rPr>
        <w:t>predstavnika</w:t>
      </w:r>
      <w:r>
        <w:rPr>
          <w:rFonts w:ascii="Tahoma" w:hAnsi="Tahoma" w:cs="Tahoma"/>
        </w:rPr>
        <w:t xml:space="preserve"> </w:t>
      </w:r>
      <w:r w:rsidRPr="00BF51C0">
        <w:rPr>
          <w:rFonts w:ascii="Tahoma" w:hAnsi="Tahoma" w:cs="Tahoma"/>
        </w:rPr>
        <w:t>naročnika</w:t>
      </w:r>
      <w:r>
        <w:rPr>
          <w:rFonts w:ascii="Tahoma" w:hAnsi="Tahoma" w:cs="Tahoma"/>
        </w:rPr>
        <w:t xml:space="preserve"> </w:t>
      </w:r>
      <w:r w:rsidRPr="00BF51C0">
        <w:rPr>
          <w:rFonts w:ascii="Tahoma" w:hAnsi="Tahoma" w:cs="Tahoma"/>
        </w:rPr>
        <w:t>in</w:t>
      </w:r>
      <w:r>
        <w:rPr>
          <w:rFonts w:ascii="Tahoma" w:hAnsi="Tahoma" w:cs="Tahoma"/>
        </w:rPr>
        <w:t xml:space="preserve"> </w:t>
      </w:r>
      <w:r w:rsidRPr="00BF51C0">
        <w:rPr>
          <w:rFonts w:ascii="Tahoma" w:hAnsi="Tahoma" w:cs="Tahoma"/>
        </w:rPr>
        <w:t>predstavnika</w:t>
      </w:r>
      <w:r>
        <w:rPr>
          <w:rFonts w:ascii="Tahoma" w:hAnsi="Tahoma" w:cs="Tahoma"/>
        </w:rPr>
        <w:t xml:space="preserve"> </w:t>
      </w:r>
      <w:r w:rsidRPr="00BF51C0">
        <w:rPr>
          <w:rFonts w:ascii="Tahoma" w:hAnsi="Tahoma" w:cs="Tahoma"/>
        </w:rPr>
        <w:t>izvajalca.</w:t>
      </w:r>
      <w:r>
        <w:rPr>
          <w:rFonts w:ascii="Tahoma" w:hAnsi="Tahoma" w:cs="Tahoma"/>
        </w:rPr>
        <w:t xml:space="preserve"> </w:t>
      </w:r>
      <w:r w:rsidRPr="00BF51C0">
        <w:rPr>
          <w:rFonts w:ascii="Tahoma" w:hAnsi="Tahoma" w:cs="Tahoma"/>
        </w:rPr>
        <w:t>Naročnik</w:t>
      </w:r>
      <w:r>
        <w:rPr>
          <w:rFonts w:ascii="Tahoma" w:hAnsi="Tahoma" w:cs="Tahoma"/>
        </w:rPr>
        <w:t xml:space="preserve"> </w:t>
      </w:r>
      <w:r w:rsidRPr="00BF51C0">
        <w:rPr>
          <w:rFonts w:ascii="Tahoma" w:hAnsi="Tahoma" w:cs="Tahoma"/>
        </w:rPr>
        <w:t>bo</w:t>
      </w:r>
      <w:r>
        <w:rPr>
          <w:rFonts w:ascii="Tahoma" w:hAnsi="Tahoma" w:cs="Tahoma"/>
        </w:rPr>
        <w:t xml:space="preserve"> </w:t>
      </w:r>
      <w:r w:rsidRPr="00BF51C0">
        <w:rPr>
          <w:rFonts w:ascii="Tahoma" w:hAnsi="Tahoma" w:cs="Tahoma"/>
        </w:rPr>
        <w:t>začetek</w:t>
      </w:r>
      <w:r>
        <w:rPr>
          <w:rFonts w:ascii="Tahoma" w:hAnsi="Tahoma" w:cs="Tahoma"/>
        </w:rPr>
        <w:t xml:space="preserve"> </w:t>
      </w:r>
      <w:r w:rsidRPr="00BF51C0">
        <w:rPr>
          <w:rFonts w:ascii="Tahoma" w:hAnsi="Tahoma" w:cs="Tahoma"/>
        </w:rPr>
        <w:t>naslednje</w:t>
      </w:r>
      <w:r>
        <w:rPr>
          <w:rFonts w:ascii="Tahoma" w:hAnsi="Tahoma" w:cs="Tahoma"/>
        </w:rPr>
        <w:t xml:space="preserve"> </w:t>
      </w:r>
      <w:r w:rsidRPr="00BF51C0">
        <w:rPr>
          <w:rFonts w:ascii="Tahoma" w:hAnsi="Tahoma" w:cs="Tahoma"/>
        </w:rPr>
        <w:t>faze</w:t>
      </w:r>
      <w:r>
        <w:rPr>
          <w:rFonts w:ascii="Tahoma" w:hAnsi="Tahoma" w:cs="Tahoma"/>
        </w:rPr>
        <w:t xml:space="preserve"> </w:t>
      </w:r>
      <w:r w:rsidRPr="00BF51C0">
        <w:rPr>
          <w:rFonts w:ascii="Tahoma" w:hAnsi="Tahoma" w:cs="Tahoma"/>
        </w:rPr>
        <w:t>potrdil</w:t>
      </w:r>
      <w:r>
        <w:rPr>
          <w:rFonts w:ascii="Tahoma" w:hAnsi="Tahoma" w:cs="Tahoma"/>
        </w:rPr>
        <w:t xml:space="preserve"> </w:t>
      </w:r>
      <w:r w:rsidRPr="00BF51C0">
        <w:rPr>
          <w:rFonts w:ascii="Tahoma" w:hAnsi="Tahoma" w:cs="Tahoma"/>
        </w:rPr>
        <w:t>s</w:t>
      </w:r>
      <w:r>
        <w:rPr>
          <w:rFonts w:ascii="Tahoma" w:hAnsi="Tahoma" w:cs="Tahoma"/>
        </w:rPr>
        <w:t xml:space="preserve"> </w:t>
      </w:r>
      <w:r w:rsidRPr="00BF51C0">
        <w:rPr>
          <w:rFonts w:ascii="Tahoma" w:hAnsi="Tahoma" w:cs="Tahoma"/>
        </w:rPr>
        <w:t>pisnim</w:t>
      </w:r>
      <w:r>
        <w:rPr>
          <w:rFonts w:ascii="Tahoma" w:hAnsi="Tahoma" w:cs="Tahoma"/>
        </w:rPr>
        <w:t xml:space="preserve"> </w:t>
      </w:r>
      <w:r w:rsidRPr="00BF51C0">
        <w:rPr>
          <w:rFonts w:ascii="Tahoma" w:hAnsi="Tahoma" w:cs="Tahoma"/>
        </w:rPr>
        <w:t>naročilom.</w:t>
      </w:r>
    </w:p>
    <w:p w14:paraId="5BDE5AD1" w14:textId="77777777" w:rsidR="003D4961" w:rsidRPr="00BF51C0" w:rsidRDefault="003D4961" w:rsidP="003D4961">
      <w:pPr>
        <w:keepNext/>
        <w:keepLines/>
        <w:jc w:val="both"/>
        <w:rPr>
          <w:rFonts w:ascii="Tahoma" w:hAnsi="Tahoma" w:cs="Tahoma"/>
        </w:rPr>
      </w:pPr>
    </w:p>
    <w:p w14:paraId="7C4EEB2C" w14:textId="77777777" w:rsidR="003D4961" w:rsidRDefault="003D4961" w:rsidP="003D4961">
      <w:pPr>
        <w:keepNext/>
        <w:keepLines/>
        <w:jc w:val="both"/>
        <w:rPr>
          <w:rFonts w:ascii="Tahoma" w:hAnsi="Tahoma" w:cs="Tahoma"/>
        </w:rPr>
      </w:pPr>
      <w:r w:rsidRPr="00BF51C0">
        <w:rPr>
          <w:rFonts w:ascii="Tahoma" w:hAnsi="Tahoma" w:cs="Tahoma"/>
        </w:rPr>
        <w:t>Naročnik</w:t>
      </w:r>
      <w:r>
        <w:rPr>
          <w:rFonts w:ascii="Tahoma" w:hAnsi="Tahoma" w:cs="Tahoma"/>
        </w:rPr>
        <w:t xml:space="preserve"> </w:t>
      </w:r>
      <w:r w:rsidRPr="00BF51C0">
        <w:rPr>
          <w:rFonts w:ascii="Tahoma" w:hAnsi="Tahoma" w:cs="Tahoma"/>
        </w:rPr>
        <w:t>si</w:t>
      </w:r>
      <w:r>
        <w:rPr>
          <w:rFonts w:ascii="Tahoma" w:hAnsi="Tahoma" w:cs="Tahoma"/>
        </w:rPr>
        <w:t xml:space="preserve"> </w:t>
      </w:r>
      <w:r w:rsidRPr="00BF51C0">
        <w:rPr>
          <w:rFonts w:ascii="Tahoma" w:hAnsi="Tahoma" w:cs="Tahoma"/>
        </w:rPr>
        <w:t>pridržuje</w:t>
      </w:r>
      <w:r>
        <w:rPr>
          <w:rFonts w:ascii="Tahoma" w:hAnsi="Tahoma" w:cs="Tahoma"/>
        </w:rPr>
        <w:t xml:space="preserve"> </w:t>
      </w:r>
      <w:r w:rsidRPr="00BF51C0">
        <w:rPr>
          <w:rFonts w:ascii="Tahoma" w:hAnsi="Tahoma" w:cs="Tahoma"/>
        </w:rPr>
        <w:t>pravico,</w:t>
      </w:r>
      <w:r>
        <w:rPr>
          <w:rFonts w:ascii="Tahoma" w:hAnsi="Tahoma" w:cs="Tahoma"/>
        </w:rPr>
        <w:t xml:space="preserve"> </w:t>
      </w:r>
      <w:r w:rsidRPr="00BF51C0">
        <w:rPr>
          <w:rFonts w:ascii="Tahoma" w:hAnsi="Tahoma" w:cs="Tahoma"/>
        </w:rPr>
        <w:t>da</w:t>
      </w:r>
      <w:r>
        <w:rPr>
          <w:rFonts w:ascii="Tahoma" w:hAnsi="Tahoma" w:cs="Tahoma"/>
        </w:rPr>
        <w:t xml:space="preserve"> v dogovoru z izvajalcem </w:t>
      </w:r>
      <w:r w:rsidRPr="00BF51C0">
        <w:rPr>
          <w:rFonts w:ascii="Tahoma" w:hAnsi="Tahoma" w:cs="Tahoma"/>
        </w:rPr>
        <w:t>poveča</w:t>
      </w:r>
      <w:r>
        <w:rPr>
          <w:rFonts w:ascii="Tahoma" w:hAnsi="Tahoma" w:cs="Tahoma"/>
        </w:rPr>
        <w:t xml:space="preserve"> </w:t>
      </w:r>
      <w:r w:rsidRPr="00BF51C0">
        <w:rPr>
          <w:rFonts w:ascii="Tahoma" w:hAnsi="Tahoma" w:cs="Tahoma"/>
        </w:rPr>
        <w:t>ali</w:t>
      </w:r>
      <w:r>
        <w:rPr>
          <w:rFonts w:ascii="Tahoma" w:hAnsi="Tahoma" w:cs="Tahoma"/>
        </w:rPr>
        <w:t xml:space="preserve"> </w:t>
      </w:r>
      <w:r w:rsidRPr="00BF51C0">
        <w:rPr>
          <w:rFonts w:ascii="Tahoma" w:hAnsi="Tahoma" w:cs="Tahoma"/>
        </w:rPr>
        <w:t>zmanjša</w:t>
      </w:r>
      <w:r>
        <w:rPr>
          <w:rFonts w:ascii="Tahoma" w:hAnsi="Tahoma" w:cs="Tahoma"/>
        </w:rPr>
        <w:t xml:space="preserve"> </w:t>
      </w:r>
      <w:r w:rsidRPr="00BF51C0">
        <w:rPr>
          <w:rFonts w:ascii="Tahoma" w:hAnsi="Tahoma" w:cs="Tahoma"/>
        </w:rPr>
        <w:t>obseg</w:t>
      </w:r>
      <w:r>
        <w:rPr>
          <w:rFonts w:ascii="Tahoma" w:hAnsi="Tahoma" w:cs="Tahoma"/>
        </w:rPr>
        <w:t xml:space="preserve"> </w:t>
      </w:r>
      <w:r w:rsidRPr="00BF51C0">
        <w:rPr>
          <w:rFonts w:ascii="Tahoma" w:hAnsi="Tahoma" w:cs="Tahoma"/>
        </w:rPr>
        <w:t>naročenih</w:t>
      </w:r>
      <w:r>
        <w:rPr>
          <w:rFonts w:ascii="Tahoma" w:hAnsi="Tahoma" w:cs="Tahoma"/>
        </w:rPr>
        <w:t xml:space="preserve"> </w:t>
      </w:r>
      <w:r w:rsidRPr="00BF51C0">
        <w:rPr>
          <w:rFonts w:ascii="Tahoma" w:hAnsi="Tahoma" w:cs="Tahoma"/>
        </w:rPr>
        <w:t>del</w:t>
      </w:r>
      <w:r>
        <w:rPr>
          <w:rFonts w:ascii="Tahoma" w:hAnsi="Tahoma" w:cs="Tahoma"/>
        </w:rPr>
        <w:t xml:space="preserve"> </w:t>
      </w:r>
      <w:r w:rsidRPr="00BF51C0">
        <w:rPr>
          <w:rFonts w:ascii="Tahoma" w:hAnsi="Tahoma" w:cs="Tahoma"/>
        </w:rPr>
        <w:t>ter</w:t>
      </w:r>
      <w:r>
        <w:rPr>
          <w:rFonts w:ascii="Tahoma" w:hAnsi="Tahoma" w:cs="Tahoma"/>
        </w:rPr>
        <w:t xml:space="preserve"> </w:t>
      </w:r>
      <w:r w:rsidRPr="00BF51C0">
        <w:rPr>
          <w:rFonts w:ascii="Tahoma" w:hAnsi="Tahoma" w:cs="Tahoma"/>
        </w:rPr>
        <w:t>ga</w:t>
      </w:r>
      <w:r>
        <w:rPr>
          <w:rFonts w:ascii="Tahoma" w:hAnsi="Tahoma" w:cs="Tahoma"/>
        </w:rPr>
        <w:t xml:space="preserve"> </w:t>
      </w:r>
      <w:r w:rsidRPr="00BF51C0">
        <w:rPr>
          <w:rFonts w:ascii="Tahoma" w:hAnsi="Tahoma" w:cs="Tahoma"/>
        </w:rPr>
        <w:t>prilagodi</w:t>
      </w:r>
      <w:r>
        <w:rPr>
          <w:rFonts w:ascii="Tahoma" w:hAnsi="Tahoma" w:cs="Tahoma"/>
        </w:rPr>
        <w:t xml:space="preserve"> </w:t>
      </w:r>
      <w:r w:rsidRPr="00BF51C0">
        <w:rPr>
          <w:rFonts w:ascii="Tahoma" w:hAnsi="Tahoma" w:cs="Tahoma"/>
        </w:rPr>
        <w:t>dejanskim</w:t>
      </w:r>
      <w:r>
        <w:rPr>
          <w:rFonts w:ascii="Tahoma" w:hAnsi="Tahoma" w:cs="Tahoma"/>
        </w:rPr>
        <w:t xml:space="preserve"> </w:t>
      </w:r>
      <w:r w:rsidRPr="00BF51C0">
        <w:rPr>
          <w:rFonts w:ascii="Tahoma" w:hAnsi="Tahoma" w:cs="Tahoma"/>
        </w:rPr>
        <w:t>potrebam</w:t>
      </w:r>
      <w:r>
        <w:rPr>
          <w:rFonts w:ascii="Tahoma" w:hAnsi="Tahoma" w:cs="Tahoma"/>
        </w:rPr>
        <w:t xml:space="preserve"> </w:t>
      </w:r>
      <w:r w:rsidRPr="00BF51C0">
        <w:rPr>
          <w:rFonts w:ascii="Tahoma" w:hAnsi="Tahoma" w:cs="Tahoma"/>
        </w:rPr>
        <w:t>naročnika.</w:t>
      </w:r>
      <w:r w:rsidR="005718B1" w:rsidRPr="005718B1">
        <w:rPr>
          <w:rFonts w:ascii="Tahoma" w:hAnsi="Tahoma" w:cs="Tahoma"/>
        </w:rPr>
        <w:t xml:space="preserve"> </w:t>
      </w:r>
      <w:r w:rsidR="005718B1">
        <w:rPr>
          <w:rFonts w:ascii="Tahoma" w:hAnsi="Tahoma" w:cs="Tahoma"/>
        </w:rPr>
        <w:t>V tem primeru bosta naročnik in izvajalec sklenila aneks k pogodbi.</w:t>
      </w:r>
    </w:p>
    <w:p w14:paraId="7AA102B9" w14:textId="77777777" w:rsidR="003D4961" w:rsidRDefault="003D4961" w:rsidP="003D4961">
      <w:pPr>
        <w:keepNext/>
        <w:keepLines/>
        <w:jc w:val="both"/>
        <w:rPr>
          <w:rFonts w:ascii="Tahoma" w:hAnsi="Tahoma" w:cs="Tahoma"/>
        </w:rPr>
      </w:pPr>
    </w:p>
    <w:p w14:paraId="0DF26A45" w14:textId="77777777" w:rsidR="003D4961" w:rsidRDefault="003D4961" w:rsidP="003D4961">
      <w:pPr>
        <w:keepNext/>
        <w:keepLines/>
        <w:jc w:val="both"/>
        <w:rPr>
          <w:rFonts w:ascii="Tahoma" w:hAnsi="Tahoma" w:cs="Tahoma"/>
        </w:rPr>
      </w:pPr>
      <w:r w:rsidRPr="00D0460F">
        <w:rPr>
          <w:rFonts w:ascii="Tahoma" w:hAnsi="Tahoma" w:cs="Tahoma"/>
        </w:rPr>
        <w:t>Naročnik</w:t>
      </w:r>
      <w:r>
        <w:rPr>
          <w:rFonts w:ascii="Tahoma" w:hAnsi="Tahoma" w:cs="Tahoma"/>
        </w:rPr>
        <w:t xml:space="preserve"> </w:t>
      </w:r>
      <w:r w:rsidRPr="00D0460F">
        <w:rPr>
          <w:rFonts w:ascii="Tahoma" w:hAnsi="Tahoma" w:cs="Tahoma"/>
        </w:rPr>
        <w:t>mora</w:t>
      </w:r>
      <w:r>
        <w:rPr>
          <w:rFonts w:ascii="Tahoma" w:hAnsi="Tahoma" w:cs="Tahoma"/>
        </w:rPr>
        <w:t xml:space="preserve"> </w:t>
      </w:r>
      <w:r w:rsidRPr="00D0460F">
        <w:rPr>
          <w:rFonts w:ascii="Tahoma" w:hAnsi="Tahoma" w:cs="Tahoma"/>
        </w:rPr>
        <w:t>za</w:t>
      </w:r>
      <w:r>
        <w:rPr>
          <w:rFonts w:ascii="Tahoma" w:hAnsi="Tahoma" w:cs="Tahoma"/>
        </w:rPr>
        <w:t xml:space="preserve"> </w:t>
      </w:r>
      <w:r w:rsidRPr="00D0460F">
        <w:rPr>
          <w:rFonts w:ascii="Tahoma" w:hAnsi="Tahoma" w:cs="Tahoma"/>
        </w:rPr>
        <w:t>začetek</w:t>
      </w:r>
      <w:r>
        <w:rPr>
          <w:rFonts w:ascii="Tahoma" w:hAnsi="Tahoma" w:cs="Tahoma"/>
        </w:rPr>
        <w:t xml:space="preserve"> </w:t>
      </w:r>
      <w:r w:rsidRPr="00D0460F">
        <w:rPr>
          <w:rFonts w:ascii="Tahoma" w:hAnsi="Tahoma" w:cs="Tahoma"/>
        </w:rPr>
        <w:t>posamezne</w:t>
      </w:r>
      <w:r>
        <w:rPr>
          <w:rFonts w:ascii="Tahoma" w:hAnsi="Tahoma" w:cs="Tahoma"/>
        </w:rPr>
        <w:t xml:space="preserve"> </w:t>
      </w:r>
      <w:r w:rsidRPr="00D0460F">
        <w:rPr>
          <w:rFonts w:ascii="Tahoma" w:hAnsi="Tahoma" w:cs="Tahoma"/>
        </w:rPr>
        <w:t>faze</w:t>
      </w:r>
      <w:r>
        <w:rPr>
          <w:rFonts w:ascii="Tahoma" w:hAnsi="Tahoma" w:cs="Tahoma"/>
        </w:rPr>
        <w:t xml:space="preserve"> </w:t>
      </w:r>
      <w:r w:rsidRPr="00D0460F">
        <w:rPr>
          <w:rFonts w:ascii="Tahoma" w:hAnsi="Tahoma" w:cs="Tahoma"/>
        </w:rPr>
        <w:t>izvedbe</w:t>
      </w:r>
      <w:r>
        <w:rPr>
          <w:rFonts w:ascii="Tahoma" w:hAnsi="Tahoma" w:cs="Tahoma"/>
        </w:rPr>
        <w:t xml:space="preserve"> </w:t>
      </w:r>
      <w:r w:rsidRPr="00D0460F">
        <w:rPr>
          <w:rFonts w:ascii="Tahoma" w:hAnsi="Tahoma" w:cs="Tahoma"/>
        </w:rPr>
        <w:t>del</w:t>
      </w:r>
      <w:r>
        <w:rPr>
          <w:rFonts w:ascii="Tahoma" w:hAnsi="Tahoma" w:cs="Tahoma"/>
        </w:rPr>
        <w:t xml:space="preserve"> </w:t>
      </w:r>
      <w:r w:rsidRPr="00D0460F">
        <w:rPr>
          <w:rFonts w:ascii="Tahoma" w:hAnsi="Tahoma" w:cs="Tahoma"/>
        </w:rPr>
        <w:t>izvajalcu</w:t>
      </w:r>
      <w:r>
        <w:rPr>
          <w:rFonts w:ascii="Tahoma" w:hAnsi="Tahoma" w:cs="Tahoma"/>
        </w:rPr>
        <w:t xml:space="preserve"> </w:t>
      </w:r>
      <w:r w:rsidRPr="00D0460F">
        <w:rPr>
          <w:rFonts w:ascii="Tahoma" w:hAnsi="Tahoma" w:cs="Tahoma"/>
        </w:rPr>
        <w:t>predati</w:t>
      </w:r>
      <w:r>
        <w:rPr>
          <w:rFonts w:ascii="Tahoma" w:hAnsi="Tahoma" w:cs="Tahoma"/>
        </w:rPr>
        <w:t xml:space="preserve"> </w:t>
      </w:r>
      <w:r w:rsidRPr="00D0460F">
        <w:rPr>
          <w:rFonts w:ascii="Tahoma" w:hAnsi="Tahoma" w:cs="Tahoma"/>
        </w:rPr>
        <w:t>vse</w:t>
      </w:r>
      <w:r>
        <w:rPr>
          <w:rFonts w:ascii="Tahoma" w:hAnsi="Tahoma" w:cs="Tahoma"/>
        </w:rPr>
        <w:t xml:space="preserve"> </w:t>
      </w:r>
      <w:r w:rsidRPr="00D0460F">
        <w:rPr>
          <w:rFonts w:ascii="Tahoma" w:hAnsi="Tahoma" w:cs="Tahoma"/>
        </w:rPr>
        <w:t>potrebne</w:t>
      </w:r>
      <w:r>
        <w:rPr>
          <w:rFonts w:ascii="Tahoma" w:hAnsi="Tahoma" w:cs="Tahoma"/>
        </w:rPr>
        <w:t xml:space="preserve"> </w:t>
      </w:r>
      <w:r w:rsidRPr="00D0460F">
        <w:rPr>
          <w:rFonts w:ascii="Tahoma" w:hAnsi="Tahoma" w:cs="Tahoma"/>
        </w:rPr>
        <w:t>podatke</w:t>
      </w:r>
      <w:r>
        <w:rPr>
          <w:rFonts w:ascii="Tahoma" w:hAnsi="Tahoma" w:cs="Tahoma"/>
        </w:rPr>
        <w:t xml:space="preserve"> </w:t>
      </w:r>
      <w:r w:rsidRPr="00D0460F">
        <w:rPr>
          <w:rFonts w:ascii="Tahoma" w:hAnsi="Tahoma" w:cs="Tahoma"/>
        </w:rPr>
        <w:t>za</w:t>
      </w:r>
      <w:r>
        <w:rPr>
          <w:rFonts w:ascii="Tahoma" w:hAnsi="Tahoma" w:cs="Tahoma"/>
        </w:rPr>
        <w:t xml:space="preserve"> </w:t>
      </w:r>
      <w:r w:rsidRPr="00D0460F">
        <w:rPr>
          <w:rFonts w:ascii="Tahoma" w:hAnsi="Tahoma" w:cs="Tahoma"/>
        </w:rPr>
        <w:t>izvedbo</w:t>
      </w:r>
      <w:r>
        <w:rPr>
          <w:rFonts w:ascii="Tahoma" w:hAnsi="Tahoma" w:cs="Tahoma"/>
        </w:rPr>
        <w:t xml:space="preserve"> </w:t>
      </w:r>
      <w:r w:rsidRPr="00D0460F">
        <w:rPr>
          <w:rFonts w:ascii="Tahoma" w:hAnsi="Tahoma" w:cs="Tahoma"/>
        </w:rPr>
        <w:t>posamezne</w:t>
      </w:r>
      <w:r>
        <w:rPr>
          <w:rFonts w:ascii="Tahoma" w:hAnsi="Tahoma" w:cs="Tahoma"/>
        </w:rPr>
        <w:t xml:space="preserve"> </w:t>
      </w:r>
      <w:r w:rsidRPr="00D0460F">
        <w:rPr>
          <w:rFonts w:ascii="Tahoma" w:hAnsi="Tahoma" w:cs="Tahoma"/>
        </w:rPr>
        <w:t>faza</w:t>
      </w:r>
      <w:r>
        <w:rPr>
          <w:rFonts w:ascii="Tahoma" w:hAnsi="Tahoma" w:cs="Tahoma"/>
        </w:rPr>
        <w:t xml:space="preserve"> </w:t>
      </w:r>
      <w:r w:rsidRPr="00D0460F">
        <w:rPr>
          <w:rFonts w:ascii="Tahoma" w:hAnsi="Tahoma" w:cs="Tahoma"/>
        </w:rPr>
        <w:t>izvedbe</w:t>
      </w:r>
      <w:r>
        <w:rPr>
          <w:rFonts w:ascii="Tahoma" w:hAnsi="Tahoma" w:cs="Tahoma"/>
        </w:rPr>
        <w:t xml:space="preserve"> </w:t>
      </w:r>
      <w:r w:rsidRPr="00D0460F">
        <w:rPr>
          <w:rFonts w:ascii="Tahoma" w:hAnsi="Tahoma" w:cs="Tahoma"/>
        </w:rPr>
        <w:t>pogodbenih</w:t>
      </w:r>
      <w:r>
        <w:rPr>
          <w:rFonts w:ascii="Tahoma" w:hAnsi="Tahoma" w:cs="Tahoma"/>
        </w:rPr>
        <w:t xml:space="preserve"> </w:t>
      </w:r>
      <w:r w:rsidRPr="00D0460F">
        <w:rPr>
          <w:rFonts w:ascii="Tahoma" w:hAnsi="Tahoma" w:cs="Tahoma"/>
        </w:rPr>
        <w:t>del.</w:t>
      </w:r>
      <w:r>
        <w:rPr>
          <w:rFonts w:ascii="Tahoma" w:hAnsi="Tahoma" w:cs="Tahoma"/>
        </w:rPr>
        <w:t xml:space="preserve"> </w:t>
      </w:r>
      <w:r w:rsidRPr="00D0460F">
        <w:rPr>
          <w:rFonts w:ascii="Tahoma" w:hAnsi="Tahoma" w:cs="Tahoma"/>
        </w:rPr>
        <w:t>Po</w:t>
      </w:r>
      <w:r>
        <w:rPr>
          <w:rFonts w:ascii="Tahoma" w:hAnsi="Tahoma" w:cs="Tahoma"/>
        </w:rPr>
        <w:t xml:space="preserve"> </w:t>
      </w:r>
      <w:r w:rsidRPr="00D0460F">
        <w:rPr>
          <w:rFonts w:ascii="Tahoma" w:hAnsi="Tahoma" w:cs="Tahoma"/>
        </w:rPr>
        <w:t>predaji</w:t>
      </w:r>
      <w:r>
        <w:rPr>
          <w:rFonts w:ascii="Tahoma" w:hAnsi="Tahoma" w:cs="Tahoma"/>
        </w:rPr>
        <w:t xml:space="preserve"> </w:t>
      </w:r>
      <w:r w:rsidRPr="00D0460F">
        <w:rPr>
          <w:rFonts w:ascii="Tahoma" w:hAnsi="Tahoma" w:cs="Tahoma"/>
        </w:rPr>
        <w:t>vseh</w:t>
      </w:r>
      <w:r>
        <w:rPr>
          <w:rFonts w:ascii="Tahoma" w:hAnsi="Tahoma" w:cs="Tahoma"/>
        </w:rPr>
        <w:t xml:space="preserve"> </w:t>
      </w:r>
      <w:r w:rsidRPr="00D0460F">
        <w:rPr>
          <w:rFonts w:ascii="Tahoma" w:hAnsi="Tahoma" w:cs="Tahoma"/>
        </w:rPr>
        <w:t>potrebnih</w:t>
      </w:r>
      <w:r>
        <w:rPr>
          <w:rFonts w:ascii="Tahoma" w:hAnsi="Tahoma" w:cs="Tahoma"/>
        </w:rPr>
        <w:t xml:space="preserve"> </w:t>
      </w:r>
      <w:r w:rsidRPr="00D0460F">
        <w:rPr>
          <w:rFonts w:ascii="Tahoma" w:hAnsi="Tahoma" w:cs="Tahoma"/>
        </w:rPr>
        <w:t>podatkov</w:t>
      </w:r>
      <w:r>
        <w:rPr>
          <w:rFonts w:ascii="Tahoma" w:hAnsi="Tahoma" w:cs="Tahoma"/>
        </w:rPr>
        <w:t xml:space="preserve"> </w:t>
      </w:r>
      <w:r w:rsidRPr="00D0460F">
        <w:rPr>
          <w:rFonts w:ascii="Tahoma" w:hAnsi="Tahoma" w:cs="Tahoma"/>
        </w:rPr>
        <w:t>za</w:t>
      </w:r>
      <w:r>
        <w:rPr>
          <w:rFonts w:ascii="Tahoma" w:hAnsi="Tahoma" w:cs="Tahoma"/>
        </w:rPr>
        <w:t xml:space="preserve"> </w:t>
      </w:r>
      <w:r w:rsidRPr="00D0460F">
        <w:rPr>
          <w:rFonts w:ascii="Tahoma" w:hAnsi="Tahoma" w:cs="Tahoma"/>
        </w:rPr>
        <w:t>izvedbo</w:t>
      </w:r>
      <w:r>
        <w:rPr>
          <w:rFonts w:ascii="Tahoma" w:hAnsi="Tahoma" w:cs="Tahoma"/>
        </w:rPr>
        <w:t xml:space="preserve"> </w:t>
      </w:r>
      <w:r w:rsidRPr="00D0460F">
        <w:rPr>
          <w:rFonts w:ascii="Tahoma" w:hAnsi="Tahoma" w:cs="Tahoma"/>
        </w:rPr>
        <w:t>posamezne</w:t>
      </w:r>
      <w:r>
        <w:rPr>
          <w:rFonts w:ascii="Tahoma" w:hAnsi="Tahoma" w:cs="Tahoma"/>
        </w:rPr>
        <w:t xml:space="preserve"> </w:t>
      </w:r>
      <w:r w:rsidRPr="00D0460F">
        <w:rPr>
          <w:rFonts w:ascii="Tahoma" w:hAnsi="Tahoma" w:cs="Tahoma"/>
        </w:rPr>
        <w:t>faze</w:t>
      </w:r>
      <w:r>
        <w:rPr>
          <w:rFonts w:ascii="Tahoma" w:hAnsi="Tahoma" w:cs="Tahoma"/>
        </w:rPr>
        <w:t xml:space="preserve"> </w:t>
      </w:r>
      <w:r w:rsidRPr="00D0460F">
        <w:rPr>
          <w:rFonts w:ascii="Tahoma" w:hAnsi="Tahoma" w:cs="Tahoma"/>
        </w:rPr>
        <w:t>izvedbe</w:t>
      </w:r>
      <w:r>
        <w:rPr>
          <w:rFonts w:ascii="Tahoma" w:hAnsi="Tahoma" w:cs="Tahoma"/>
        </w:rPr>
        <w:t xml:space="preserve"> </w:t>
      </w:r>
      <w:r w:rsidRPr="00D0460F">
        <w:rPr>
          <w:rFonts w:ascii="Tahoma" w:hAnsi="Tahoma" w:cs="Tahoma"/>
        </w:rPr>
        <w:t>del</w:t>
      </w:r>
      <w:r>
        <w:rPr>
          <w:rFonts w:ascii="Tahoma" w:hAnsi="Tahoma" w:cs="Tahoma"/>
        </w:rPr>
        <w:t xml:space="preserve"> </w:t>
      </w:r>
      <w:r w:rsidRPr="00D0460F">
        <w:rPr>
          <w:rFonts w:ascii="Tahoma" w:hAnsi="Tahoma" w:cs="Tahoma"/>
        </w:rPr>
        <w:t>s</w:t>
      </w:r>
      <w:r>
        <w:rPr>
          <w:rFonts w:ascii="Tahoma" w:hAnsi="Tahoma" w:cs="Tahoma"/>
        </w:rPr>
        <w:t xml:space="preserve"> </w:t>
      </w:r>
      <w:r w:rsidRPr="00D0460F">
        <w:rPr>
          <w:rFonts w:ascii="Tahoma" w:hAnsi="Tahoma" w:cs="Tahoma"/>
        </w:rPr>
        <w:t>strani</w:t>
      </w:r>
      <w:r>
        <w:rPr>
          <w:rFonts w:ascii="Tahoma" w:hAnsi="Tahoma" w:cs="Tahoma"/>
        </w:rPr>
        <w:t xml:space="preserve"> </w:t>
      </w:r>
      <w:r w:rsidRPr="00D0460F">
        <w:rPr>
          <w:rFonts w:ascii="Tahoma" w:hAnsi="Tahoma" w:cs="Tahoma"/>
        </w:rPr>
        <w:t>naročnika,</w:t>
      </w:r>
      <w:r>
        <w:rPr>
          <w:rFonts w:ascii="Tahoma" w:hAnsi="Tahoma" w:cs="Tahoma"/>
        </w:rPr>
        <w:t xml:space="preserve"> </w:t>
      </w:r>
      <w:r w:rsidRPr="00D0460F">
        <w:rPr>
          <w:rFonts w:ascii="Tahoma" w:hAnsi="Tahoma" w:cs="Tahoma"/>
        </w:rPr>
        <w:t>pogodbeni</w:t>
      </w:r>
      <w:r>
        <w:rPr>
          <w:rFonts w:ascii="Tahoma" w:hAnsi="Tahoma" w:cs="Tahoma"/>
        </w:rPr>
        <w:t xml:space="preserve"> </w:t>
      </w:r>
      <w:r w:rsidRPr="00D0460F">
        <w:rPr>
          <w:rFonts w:ascii="Tahoma" w:hAnsi="Tahoma" w:cs="Tahoma"/>
        </w:rPr>
        <w:t>stranki</w:t>
      </w:r>
      <w:r>
        <w:rPr>
          <w:rFonts w:ascii="Tahoma" w:hAnsi="Tahoma" w:cs="Tahoma"/>
        </w:rPr>
        <w:t xml:space="preserve"> </w:t>
      </w:r>
      <w:r w:rsidRPr="00D0460F">
        <w:rPr>
          <w:rFonts w:ascii="Tahoma" w:hAnsi="Tahoma" w:cs="Tahoma"/>
        </w:rPr>
        <w:t>podpišeta</w:t>
      </w:r>
      <w:r>
        <w:rPr>
          <w:rFonts w:ascii="Tahoma" w:hAnsi="Tahoma" w:cs="Tahoma"/>
        </w:rPr>
        <w:t xml:space="preserve"> </w:t>
      </w:r>
      <w:r w:rsidRPr="00D0460F">
        <w:rPr>
          <w:rFonts w:ascii="Tahoma" w:hAnsi="Tahoma" w:cs="Tahoma"/>
        </w:rPr>
        <w:t>zapisnik</w:t>
      </w:r>
      <w:r>
        <w:rPr>
          <w:rFonts w:ascii="Tahoma" w:hAnsi="Tahoma" w:cs="Tahoma"/>
        </w:rPr>
        <w:t xml:space="preserve"> </w:t>
      </w:r>
      <w:r w:rsidRPr="00D0460F">
        <w:rPr>
          <w:rFonts w:ascii="Tahoma" w:hAnsi="Tahoma" w:cs="Tahoma"/>
        </w:rPr>
        <w:t>o</w:t>
      </w:r>
      <w:r>
        <w:rPr>
          <w:rFonts w:ascii="Tahoma" w:hAnsi="Tahoma" w:cs="Tahoma"/>
        </w:rPr>
        <w:t xml:space="preserve"> </w:t>
      </w:r>
      <w:r w:rsidRPr="00D0460F">
        <w:rPr>
          <w:rFonts w:ascii="Tahoma" w:hAnsi="Tahoma" w:cs="Tahoma"/>
        </w:rPr>
        <w:t>predaji</w:t>
      </w:r>
      <w:r>
        <w:rPr>
          <w:rFonts w:ascii="Tahoma" w:hAnsi="Tahoma" w:cs="Tahoma"/>
        </w:rPr>
        <w:t xml:space="preserve"> </w:t>
      </w:r>
      <w:r w:rsidRPr="00D0460F">
        <w:rPr>
          <w:rFonts w:ascii="Tahoma" w:hAnsi="Tahoma" w:cs="Tahoma"/>
        </w:rPr>
        <w:t>vseh</w:t>
      </w:r>
      <w:r>
        <w:rPr>
          <w:rFonts w:ascii="Tahoma" w:hAnsi="Tahoma" w:cs="Tahoma"/>
        </w:rPr>
        <w:t xml:space="preserve"> </w:t>
      </w:r>
      <w:r w:rsidRPr="00D0460F">
        <w:rPr>
          <w:rFonts w:ascii="Tahoma" w:hAnsi="Tahoma" w:cs="Tahoma"/>
        </w:rPr>
        <w:t>potrebnih</w:t>
      </w:r>
      <w:r>
        <w:rPr>
          <w:rFonts w:ascii="Tahoma" w:hAnsi="Tahoma" w:cs="Tahoma"/>
        </w:rPr>
        <w:t xml:space="preserve"> </w:t>
      </w:r>
      <w:r w:rsidRPr="00D0460F">
        <w:rPr>
          <w:rFonts w:ascii="Tahoma" w:hAnsi="Tahoma" w:cs="Tahoma"/>
        </w:rPr>
        <w:t>podatkov</w:t>
      </w:r>
      <w:r>
        <w:rPr>
          <w:rFonts w:ascii="Tahoma" w:hAnsi="Tahoma" w:cs="Tahoma"/>
        </w:rPr>
        <w:t xml:space="preserve"> </w:t>
      </w:r>
      <w:r w:rsidRPr="00D0460F">
        <w:rPr>
          <w:rFonts w:ascii="Tahoma" w:hAnsi="Tahoma" w:cs="Tahoma"/>
        </w:rPr>
        <w:t>za</w:t>
      </w:r>
      <w:r>
        <w:rPr>
          <w:rFonts w:ascii="Tahoma" w:hAnsi="Tahoma" w:cs="Tahoma"/>
        </w:rPr>
        <w:t xml:space="preserve"> </w:t>
      </w:r>
      <w:r w:rsidRPr="00D0460F">
        <w:rPr>
          <w:rFonts w:ascii="Tahoma" w:hAnsi="Tahoma" w:cs="Tahoma"/>
        </w:rPr>
        <w:t>izvedbo</w:t>
      </w:r>
      <w:r>
        <w:rPr>
          <w:rFonts w:ascii="Tahoma" w:hAnsi="Tahoma" w:cs="Tahoma"/>
        </w:rPr>
        <w:t xml:space="preserve"> </w:t>
      </w:r>
      <w:r w:rsidRPr="00D0460F">
        <w:rPr>
          <w:rFonts w:ascii="Tahoma" w:hAnsi="Tahoma" w:cs="Tahoma"/>
        </w:rPr>
        <w:t>posamezne</w:t>
      </w:r>
      <w:r>
        <w:rPr>
          <w:rFonts w:ascii="Tahoma" w:hAnsi="Tahoma" w:cs="Tahoma"/>
        </w:rPr>
        <w:t xml:space="preserve"> </w:t>
      </w:r>
      <w:r w:rsidRPr="00D0460F">
        <w:rPr>
          <w:rFonts w:ascii="Tahoma" w:hAnsi="Tahoma" w:cs="Tahoma"/>
        </w:rPr>
        <w:t>faze</w:t>
      </w:r>
      <w:r>
        <w:rPr>
          <w:rFonts w:ascii="Tahoma" w:hAnsi="Tahoma" w:cs="Tahoma"/>
        </w:rPr>
        <w:t xml:space="preserve"> </w:t>
      </w:r>
      <w:r w:rsidRPr="00D0460F">
        <w:rPr>
          <w:rFonts w:ascii="Tahoma" w:hAnsi="Tahoma" w:cs="Tahoma"/>
        </w:rPr>
        <w:t>izvedbe</w:t>
      </w:r>
      <w:r>
        <w:rPr>
          <w:rFonts w:ascii="Tahoma" w:hAnsi="Tahoma" w:cs="Tahoma"/>
        </w:rPr>
        <w:t xml:space="preserve"> </w:t>
      </w:r>
      <w:r w:rsidRPr="00D0460F">
        <w:rPr>
          <w:rFonts w:ascii="Tahoma" w:hAnsi="Tahoma" w:cs="Tahoma"/>
        </w:rPr>
        <w:t>del.</w:t>
      </w:r>
      <w:r>
        <w:rPr>
          <w:rFonts w:ascii="Tahoma" w:hAnsi="Tahoma" w:cs="Tahoma"/>
        </w:rPr>
        <w:t xml:space="preserve"> </w:t>
      </w:r>
      <w:r w:rsidRPr="00D0460F">
        <w:rPr>
          <w:rFonts w:ascii="Tahoma" w:hAnsi="Tahoma" w:cs="Tahoma"/>
        </w:rPr>
        <w:t>Zapisnik</w:t>
      </w:r>
      <w:r>
        <w:rPr>
          <w:rFonts w:ascii="Tahoma" w:hAnsi="Tahoma" w:cs="Tahoma"/>
        </w:rPr>
        <w:t xml:space="preserve"> </w:t>
      </w:r>
      <w:r w:rsidRPr="00D0460F">
        <w:rPr>
          <w:rFonts w:ascii="Tahoma" w:hAnsi="Tahoma" w:cs="Tahoma"/>
        </w:rPr>
        <w:t>mora</w:t>
      </w:r>
      <w:r>
        <w:rPr>
          <w:rFonts w:ascii="Tahoma" w:hAnsi="Tahoma" w:cs="Tahoma"/>
        </w:rPr>
        <w:t xml:space="preserve"> </w:t>
      </w:r>
      <w:r w:rsidRPr="00D0460F">
        <w:rPr>
          <w:rFonts w:ascii="Tahoma" w:hAnsi="Tahoma" w:cs="Tahoma"/>
        </w:rPr>
        <w:t>biti</w:t>
      </w:r>
      <w:r>
        <w:rPr>
          <w:rFonts w:ascii="Tahoma" w:hAnsi="Tahoma" w:cs="Tahoma"/>
        </w:rPr>
        <w:t xml:space="preserve"> </w:t>
      </w:r>
      <w:r w:rsidRPr="00D0460F">
        <w:rPr>
          <w:rFonts w:ascii="Tahoma" w:hAnsi="Tahoma" w:cs="Tahoma"/>
        </w:rPr>
        <w:t>podpisan</w:t>
      </w:r>
      <w:r>
        <w:rPr>
          <w:rFonts w:ascii="Tahoma" w:hAnsi="Tahoma" w:cs="Tahoma"/>
        </w:rPr>
        <w:t xml:space="preserve"> </w:t>
      </w:r>
      <w:r w:rsidRPr="00D0460F">
        <w:rPr>
          <w:rFonts w:ascii="Tahoma" w:hAnsi="Tahoma" w:cs="Tahoma"/>
        </w:rPr>
        <w:t>s</w:t>
      </w:r>
      <w:r>
        <w:rPr>
          <w:rFonts w:ascii="Tahoma" w:hAnsi="Tahoma" w:cs="Tahoma"/>
        </w:rPr>
        <w:t xml:space="preserve"> </w:t>
      </w:r>
      <w:r w:rsidRPr="00D0460F">
        <w:rPr>
          <w:rFonts w:ascii="Tahoma" w:hAnsi="Tahoma" w:cs="Tahoma"/>
        </w:rPr>
        <w:t>strani</w:t>
      </w:r>
      <w:r>
        <w:rPr>
          <w:rFonts w:ascii="Tahoma" w:hAnsi="Tahoma" w:cs="Tahoma"/>
        </w:rPr>
        <w:t xml:space="preserve"> </w:t>
      </w:r>
      <w:r w:rsidRPr="00D0460F">
        <w:rPr>
          <w:rFonts w:ascii="Tahoma" w:hAnsi="Tahoma" w:cs="Tahoma"/>
        </w:rPr>
        <w:t>obeh</w:t>
      </w:r>
      <w:r>
        <w:rPr>
          <w:rFonts w:ascii="Tahoma" w:hAnsi="Tahoma" w:cs="Tahoma"/>
        </w:rPr>
        <w:t xml:space="preserve"> </w:t>
      </w:r>
      <w:r w:rsidRPr="00D0460F">
        <w:rPr>
          <w:rFonts w:ascii="Tahoma" w:hAnsi="Tahoma" w:cs="Tahoma"/>
        </w:rPr>
        <w:t>pogodbenih</w:t>
      </w:r>
      <w:r>
        <w:rPr>
          <w:rFonts w:ascii="Tahoma" w:hAnsi="Tahoma" w:cs="Tahoma"/>
        </w:rPr>
        <w:t xml:space="preserve"> </w:t>
      </w:r>
      <w:r w:rsidRPr="00D0460F">
        <w:rPr>
          <w:rFonts w:ascii="Tahoma" w:hAnsi="Tahoma" w:cs="Tahoma"/>
        </w:rPr>
        <w:t>strank</w:t>
      </w:r>
      <w:r>
        <w:rPr>
          <w:rFonts w:ascii="Tahoma" w:hAnsi="Tahoma" w:cs="Tahoma"/>
        </w:rPr>
        <w:t xml:space="preserve"> </w:t>
      </w:r>
      <w:r w:rsidRPr="00D0460F">
        <w:rPr>
          <w:rFonts w:ascii="Tahoma" w:hAnsi="Tahoma" w:cs="Tahoma"/>
        </w:rPr>
        <w:t>oz.</w:t>
      </w:r>
      <w:r>
        <w:rPr>
          <w:rFonts w:ascii="Tahoma" w:hAnsi="Tahoma" w:cs="Tahoma"/>
        </w:rPr>
        <w:t xml:space="preserve"> </w:t>
      </w:r>
      <w:r w:rsidRPr="00D0460F">
        <w:rPr>
          <w:rFonts w:ascii="Tahoma" w:hAnsi="Tahoma" w:cs="Tahoma"/>
        </w:rPr>
        <w:t>njunih</w:t>
      </w:r>
      <w:r>
        <w:rPr>
          <w:rFonts w:ascii="Tahoma" w:hAnsi="Tahoma" w:cs="Tahoma"/>
        </w:rPr>
        <w:t xml:space="preserve"> </w:t>
      </w:r>
      <w:r w:rsidRPr="00D0460F">
        <w:rPr>
          <w:rFonts w:ascii="Tahoma" w:hAnsi="Tahoma" w:cs="Tahoma"/>
        </w:rPr>
        <w:t>predstavnikov.</w:t>
      </w:r>
    </w:p>
    <w:p w14:paraId="27E3A4AC" w14:textId="77777777" w:rsidR="003D4961" w:rsidRPr="00183A19" w:rsidRDefault="003D4961" w:rsidP="003D4961">
      <w:pPr>
        <w:keepNext/>
        <w:keepLines/>
        <w:tabs>
          <w:tab w:val="left" w:pos="0"/>
          <w:tab w:val="left" w:pos="567"/>
          <w:tab w:val="left" w:pos="851"/>
        </w:tabs>
        <w:jc w:val="both"/>
        <w:rPr>
          <w:rFonts w:ascii="Tahoma" w:eastAsia="Frutiger" w:hAnsi="Tahoma" w:cs="Tahoma"/>
          <w:lang w:eastAsia="en-US"/>
        </w:rPr>
      </w:pPr>
    </w:p>
    <w:p w14:paraId="63311886" w14:textId="4894365B" w:rsidR="003D4961" w:rsidRDefault="003D4961" w:rsidP="003D4961">
      <w:pPr>
        <w:keepNext/>
        <w:keepLines/>
        <w:tabs>
          <w:tab w:val="left" w:pos="0"/>
          <w:tab w:val="left" w:pos="567"/>
          <w:tab w:val="left" w:pos="851"/>
        </w:tabs>
        <w:jc w:val="both"/>
        <w:rPr>
          <w:rFonts w:ascii="Tahoma" w:eastAsia="Frutiger" w:hAnsi="Tahoma" w:cs="Tahoma"/>
          <w:lang w:eastAsia="en-US"/>
        </w:rPr>
      </w:pPr>
      <w:r w:rsidRPr="00183A19">
        <w:rPr>
          <w:rFonts w:ascii="Tahoma" w:eastAsia="Frutiger" w:hAnsi="Tahoma" w:cs="Tahoma"/>
          <w:lang w:eastAsia="en-US"/>
        </w:rPr>
        <w:t>Če</w:t>
      </w:r>
      <w:r>
        <w:rPr>
          <w:rFonts w:ascii="Tahoma" w:eastAsia="Frutiger" w:hAnsi="Tahoma" w:cs="Tahoma"/>
          <w:lang w:eastAsia="en-US"/>
        </w:rPr>
        <w:t xml:space="preserve"> </w:t>
      </w:r>
      <w:r w:rsidRPr="00183A19">
        <w:rPr>
          <w:rFonts w:ascii="Tahoma" w:eastAsia="Frutiger" w:hAnsi="Tahoma" w:cs="Tahoma"/>
          <w:lang w:eastAsia="en-US"/>
        </w:rPr>
        <w:t>izvajalec</w:t>
      </w:r>
      <w:r>
        <w:rPr>
          <w:rFonts w:ascii="Tahoma" w:eastAsia="Frutiger" w:hAnsi="Tahoma" w:cs="Tahoma"/>
          <w:lang w:eastAsia="en-US"/>
        </w:rPr>
        <w:t xml:space="preserve"> </w:t>
      </w:r>
      <w:r w:rsidR="005718B1">
        <w:rPr>
          <w:rFonts w:ascii="Tahoma" w:eastAsia="Frutiger" w:hAnsi="Tahoma" w:cs="Tahoma"/>
          <w:lang w:eastAsia="en-US"/>
        </w:rPr>
        <w:t xml:space="preserve">tekom izvajanja del ugotovi, da bo </w:t>
      </w:r>
      <w:r w:rsidR="005718B1" w:rsidRPr="00183A19">
        <w:rPr>
          <w:rFonts w:ascii="Tahoma" w:eastAsia="Frutiger" w:hAnsi="Tahoma" w:cs="Tahoma"/>
          <w:lang w:eastAsia="en-US"/>
        </w:rPr>
        <w:t>zamu</w:t>
      </w:r>
      <w:r w:rsidR="005718B1">
        <w:rPr>
          <w:rFonts w:ascii="Tahoma" w:eastAsia="Frutiger" w:hAnsi="Tahoma" w:cs="Tahoma"/>
          <w:lang w:eastAsia="en-US"/>
        </w:rPr>
        <w:t xml:space="preserve">dil </w:t>
      </w:r>
      <w:r w:rsidRPr="00183A19">
        <w:rPr>
          <w:rFonts w:ascii="Tahoma" w:eastAsia="Frutiger" w:hAnsi="Tahoma" w:cs="Tahoma"/>
          <w:lang w:eastAsia="en-US"/>
        </w:rPr>
        <w:t>z</w:t>
      </w:r>
      <w:r>
        <w:rPr>
          <w:rFonts w:ascii="Tahoma" w:eastAsia="Frutiger" w:hAnsi="Tahoma" w:cs="Tahoma"/>
          <w:lang w:eastAsia="en-US"/>
        </w:rPr>
        <w:t xml:space="preserve"> </w:t>
      </w:r>
      <w:r w:rsidRPr="00183A19">
        <w:rPr>
          <w:rFonts w:ascii="Tahoma" w:eastAsia="Frutiger" w:hAnsi="Tahoma" w:cs="Tahoma"/>
          <w:lang w:eastAsia="en-US"/>
        </w:rPr>
        <w:t>izvajanjem</w:t>
      </w:r>
      <w:r>
        <w:rPr>
          <w:rFonts w:ascii="Tahoma" w:eastAsia="Frutiger" w:hAnsi="Tahoma" w:cs="Tahoma"/>
          <w:lang w:eastAsia="en-US"/>
        </w:rPr>
        <w:t xml:space="preserve"> </w:t>
      </w:r>
      <w:r w:rsidRPr="00183A19">
        <w:rPr>
          <w:rFonts w:ascii="Tahoma" w:eastAsia="Frutiger" w:hAnsi="Tahoma" w:cs="Tahoma"/>
          <w:lang w:eastAsia="en-US"/>
        </w:rPr>
        <w:t>del</w:t>
      </w:r>
      <w:r>
        <w:rPr>
          <w:rFonts w:ascii="Tahoma" w:eastAsia="Frutiger" w:hAnsi="Tahoma" w:cs="Tahoma"/>
          <w:lang w:eastAsia="en-US"/>
        </w:rPr>
        <w:t xml:space="preserve"> </w:t>
      </w:r>
      <w:r w:rsidRPr="00183A19">
        <w:rPr>
          <w:rFonts w:ascii="Tahoma" w:eastAsia="Frutiger" w:hAnsi="Tahoma" w:cs="Tahoma"/>
          <w:lang w:eastAsia="en-US"/>
        </w:rPr>
        <w:t>glede</w:t>
      </w:r>
      <w:r>
        <w:rPr>
          <w:rFonts w:ascii="Tahoma" w:eastAsia="Frutiger" w:hAnsi="Tahoma" w:cs="Tahoma"/>
          <w:lang w:eastAsia="en-US"/>
        </w:rPr>
        <w:t xml:space="preserve"> </w:t>
      </w:r>
      <w:r w:rsidRPr="00183A19">
        <w:rPr>
          <w:rFonts w:ascii="Tahoma" w:eastAsia="Frutiger" w:hAnsi="Tahoma" w:cs="Tahoma"/>
          <w:lang w:eastAsia="en-US"/>
        </w:rPr>
        <w:t>na</w:t>
      </w:r>
      <w:r>
        <w:rPr>
          <w:rFonts w:ascii="Tahoma" w:eastAsia="Frutiger" w:hAnsi="Tahoma" w:cs="Tahoma"/>
          <w:lang w:eastAsia="en-US"/>
        </w:rPr>
        <w:t xml:space="preserve"> </w:t>
      </w:r>
      <w:r w:rsidRPr="00183A19">
        <w:rPr>
          <w:rFonts w:ascii="Tahoma" w:eastAsia="Frutiger" w:hAnsi="Tahoma" w:cs="Tahoma"/>
          <w:lang w:eastAsia="en-US"/>
        </w:rPr>
        <w:t>rok</w:t>
      </w:r>
      <w:r>
        <w:rPr>
          <w:rFonts w:ascii="Tahoma" w:eastAsia="Frutiger" w:hAnsi="Tahoma" w:cs="Tahoma"/>
          <w:lang w:eastAsia="en-US"/>
        </w:rPr>
        <w:t xml:space="preserve"> </w:t>
      </w:r>
      <w:r w:rsidRPr="00183A19">
        <w:rPr>
          <w:rFonts w:ascii="Tahoma" w:eastAsia="Frutiger" w:hAnsi="Tahoma" w:cs="Tahoma"/>
          <w:lang w:eastAsia="en-US"/>
        </w:rPr>
        <w:t>dokončanja</w:t>
      </w:r>
      <w:r>
        <w:rPr>
          <w:rFonts w:ascii="Tahoma" w:eastAsia="Frutiger" w:hAnsi="Tahoma" w:cs="Tahoma"/>
          <w:lang w:eastAsia="en-US"/>
        </w:rPr>
        <w:t xml:space="preserve"> </w:t>
      </w:r>
      <w:r w:rsidRPr="00183A19">
        <w:rPr>
          <w:rFonts w:ascii="Tahoma" w:eastAsia="Frutiger" w:hAnsi="Tahoma" w:cs="Tahoma"/>
          <w:lang w:eastAsia="en-US"/>
        </w:rPr>
        <w:t>del,</w:t>
      </w:r>
      <w:r>
        <w:rPr>
          <w:rFonts w:ascii="Tahoma" w:eastAsia="Frutiger" w:hAnsi="Tahoma" w:cs="Tahoma"/>
          <w:lang w:eastAsia="en-US"/>
        </w:rPr>
        <w:t xml:space="preserve"> </w:t>
      </w:r>
      <w:r w:rsidRPr="00183A19">
        <w:rPr>
          <w:rFonts w:ascii="Tahoma" w:eastAsia="Frutiger" w:hAnsi="Tahoma" w:cs="Tahoma"/>
          <w:lang w:eastAsia="en-US"/>
        </w:rPr>
        <w:t>je</w:t>
      </w:r>
      <w:r>
        <w:rPr>
          <w:rFonts w:ascii="Tahoma" w:eastAsia="Frutiger" w:hAnsi="Tahoma" w:cs="Tahoma"/>
          <w:lang w:eastAsia="en-US"/>
        </w:rPr>
        <w:t xml:space="preserve"> </w:t>
      </w:r>
      <w:r w:rsidRPr="00183A19">
        <w:rPr>
          <w:rFonts w:ascii="Tahoma" w:eastAsia="Frutiger" w:hAnsi="Tahoma" w:cs="Tahoma"/>
          <w:lang w:eastAsia="en-US"/>
        </w:rPr>
        <w:t>o</w:t>
      </w:r>
      <w:r>
        <w:rPr>
          <w:rFonts w:ascii="Tahoma" w:eastAsia="Frutiger" w:hAnsi="Tahoma" w:cs="Tahoma"/>
          <w:lang w:eastAsia="en-US"/>
        </w:rPr>
        <w:t xml:space="preserve"> </w:t>
      </w:r>
      <w:r w:rsidRPr="00183A19">
        <w:rPr>
          <w:rFonts w:ascii="Tahoma" w:eastAsia="Frutiger" w:hAnsi="Tahoma" w:cs="Tahoma"/>
          <w:lang w:eastAsia="en-US"/>
        </w:rPr>
        <w:t>tem</w:t>
      </w:r>
      <w:r>
        <w:rPr>
          <w:rFonts w:ascii="Tahoma" w:eastAsia="Frutiger" w:hAnsi="Tahoma" w:cs="Tahoma"/>
          <w:lang w:eastAsia="en-US"/>
        </w:rPr>
        <w:t xml:space="preserve"> </w:t>
      </w:r>
      <w:r w:rsidRPr="00183A19">
        <w:rPr>
          <w:rFonts w:ascii="Tahoma" w:eastAsia="Frutiger" w:hAnsi="Tahoma" w:cs="Tahoma"/>
          <w:lang w:eastAsia="en-US"/>
        </w:rPr>
        <w:t>dolžan</w:t>
      </w:r>
      <w:r>
        <w:rPr>
          <w:rFonts w:ascii="Tahoma" w:eastAsia="Frutiger" w:hAnsi="Tahoma" w:cs="Tahoma"/>
          <w:lang w:eastAsia="en-US"/>
        </w:rPr>
        <w:t xml:space="preserve"> </w:t>
      </w:r>
      <w:r w:rsidRPr="00183A19">
        <w:rPr>
          <w:rFonts w:ascii="Tahoma" w:eastAsia="Frutiger" w:hAnsi="Tahoma" w:cs="Tahoma"/>
          <w:lang w:eastAsia="en-US"/>
        </w:rPr>
        <w:t>nemudoma</w:t>
      </w:r>
      <w:r>
        <w:rPr>
          <w:rFonts w:ascii="Tahoma" w:eastAsia="Frutiger" w:hAnsi="Tahoma" w:cs="Tahoma"/>
          <w:lang w:eastAsia="en-US"/>
        </w:rPr>
        <w:t xml:space="preserve"> </w:t>
      </w:r>
      <w:r w:rsidRPr="00183A19">
        <w:rPr>
          <w:rFonts w:ascii="Tahoma" w:eastAsia="Frutiger" w:hAnsi="Tahoma" w:cs="Tahoma"/>
          <w:lang w:eastAsia="en-US"/>
        </w:rPr>
        <w:t>pisno</w:t>
      </w:r>
      <w:r>
        <w:rPr>
          <w:rFonts w:ascii="Tahoma" w:eastAsia="Frutiger" w:hAnsi="Tahoma" w:cs="Tahoma"/>
          <w:lang w:eastAsia="en-US"/>
        </w:rPr>
        <w:t xml:space="preserve"> </w:t>
      </w:r>
      <w:r w:rsidRPr="00183A19">
        <w:rPr>
          <w:rFonts w:ascii="Tahoma" w:eastAsia="Frutiger" w:hAnsi="Tahoma" w:cs="Tahoma"/>
          <w:lang w:eastAsia="en-US"/>
        </w:rPr>
        <w:t>obvestiti</w:t>
      </w:r>
      <w:r>
        <w:rPr>
          <w:rFonts w:ascii="Tahoma" w:eastAsia="Frutiger" w:hAnsi="Tahoma" w:cs="Tahoma"/>
          <w:lang w:eastAsia="en-US"/>
        </w:rPr>
        <w:t xml:space="preserve"> </w:t>
      </w:r>
      <w:r w:rsidRPr="00183A19">
        <w:rPr>
          <w:rFonts w:ascii="Tahoma" w:eastAsia="Frutiger" w:hAnsi="Tahoma" w:cs="Tahoma"/>
          <w:lang w:eastAsia="en-US"/>
        </w:rPr>
        <w:t>naročnika</w:t>
      </w:r>
      <w:r>
        <w:rPr>
          <w:rFonts w:ascii="Tahoma" w:eastAsia="Frutiger" w:hAnsi="Tahoma" w:cs="Tahoma"/>
          <w:lang w:eastAsia="en-US"/>
        </w:rPr>
        <w:t xml:space="preserve"> </w:t>
      </w:r>
      <w:r w:rsidRPr="00183A19">
        <w:rPr>
          <w:rFonts w:ascii="Tahoma" w:eastAsia="Frutiger" w:hAnsi="Tahoma" w:cs="Tahoma"/>
          <w:lang w:eastAsia="en-US"/>
        </w:rPr>
        <w:t>takoj</w:t>
      </w:r>
      <w:r>
        <w:rPr>
          <w:rFonts w:ascii="Tahoma" w:eastAsia="Frutiger" w:hAnsi="Tahoma" w:cs="Tahoma"/>
          <w:lang w:eastAsia="en-US"/>
        </w:rPr>
        <w:t xml:space="preserve"> </w:t>
      </w:r>
      <w:r w:rsidRPr="00183A19">
        <w:rPr>
          <w:rFonts w:ascii="Tahoma" w:eastAsia="Frutiger" w:hAnsi="Tahoma" w:cs="Tahoma"/>
          <w:lang w:eastAsia="en-US"/>
        </w:rPr>
        <w:t>po</w:t>
      </w:r>
      <w:r>
        <w:rPr>
          <w:rFonts w:ascii="Tahoma" w:eastAsia="Frutiger" w:hAnsi="Tahoma" w:cs="Tahoma"/>
          <w:lang w:eastAsia="en-US"/>
        </w:rPr>
        <w:t xml:space="preserve"> </w:t>
      </w:r>
      <w:r w:rsidRPr="00183A19">
        <w:rPr>
          <w:rFonts w:ascii="Tahoma" w:eastAsia="Frutiger" w:hAnsi="Tahoma" w:cs="Tahoma"/>
          <w:lang w:eastAsia="en-US"/>
        </w:rPr>
        <w:t>nastanku</w:t>
      </w:r>
      <w:r>
        <w:rPr>
          <w:rFonts w:ascii="Tahoma" w:eastAsia="Frutiger" w:hAnsi="Tahoma" w:cs="Tahoma"/>
          <w:lang w:eastAsia="en-US"/>
        </w:rPr>
        <w:t xml:space="preserve"> </w:t>
      </w:r>
      <w:r w:rsidRPr="00183A19">
        <w:rPr>
          <w:rFonts w:ascii="Tahoma" w:eastAsia="Frutiger" w:hAnsi="Tahoma" w:cs="Tahoma"/>
          <w:lang w:eastAsia="en-US"/>
        </w:rPr>
        <w:t>teh</w:t>
      </w:r>
      <w:r>
        <w:rPr>
          <w:rFonts w:ascii="Tahoma" w:eastAsia="Frutiger" w:hAnsi="Tahoma" w:cs="Tahoma"/>
          <w:lang w:eastAsia="en-US"/>
        </w:rPr>
        <w:t xml:space="preserve"> </w:t>
      </w:r>
      <w:r w:rsidRPr="00183A19">
        <w:rPr>
          <w:rFonts w:ascii="Tahoma" w:eastAsia="Frutiger" w:hAnsi="Tahoma" w:cs="Tahoma"/>
          <w:lang w:eastAsia="en-US"/>
        </w:rPr>
        <w:t>razlogov</w:t>
      </w:r>
      <w:r>
        <w:rPr>
          <w:rFonts w:ascii="Tahoma" w:eastAsia="Frutiger" w:hAnsi="Tahoma" w:cs="Tahoma"/>
          <w:lang w:eastAsia="en-US"/>
        </w:rPr>
        <w:t xml:space="preserve"> </w:t>
      </w:r>
      <w:r w:rsidRPr="00183A19">
        <w:rPr>
          <w:rFonts w:ascii="Tahoma" w:eastAsia="Frutiger" w:hAnsi="Tahoma" w:cs="Tahoma"/>
          <w:lang w:eastAsia="en-US"/>
        </w:rPr>
        <w:t>oziroma</w:t>
      </w:r>
      <w:r>
        <w:rPr>
          <w:rFonts w:ascii="Tahoma" w:eastAsia="Frutiger" w:hAnsi="Tahoma" w:cs="Tahoma"/>
          <w:lang w:eastAsia="en-US"/>
        </w:rPr>
        <w:t xml:space="preserve"> </w:t>
      </w:r>
      <w:r w:rsidRPr="00183A19">
        <w:rPr>
          <w:rFonts w:ascii="Tahoma" w:eastAsia="Frutiger" w:hAnsi="Tahoma" w:cs="Tahoma"/>
          <w:lang w:eastAsia="en-US"/>
        </w:rPr>
        <w:t>najkasneje</w:t>
      </w:r>
      <w:r>
        <w:rPr>
          <w:rFonts w:ascii="Tahoma" w:eastAsia="Frutiger" w:hAnsi="Tahoma" w:cs="Tahoma"/>
          <w:lang w:eastAsia="en-US"/>
        </w:rPr>
        <w:t xml:space="preserve"> </w:t>
      </w:r>
      <w:r w:rsidRPr="00183A19">
        <w:rPr>
          <w:rFonts w:ascii="Tahoma" w:eastAsia="Frutiger" w:hAnsi="Tahoma" w:cs="Tahoma"/>
          <w:lang w:eastAsia="en-US"/>
        </w:rPr>
        <w:t>v</w:t>
      </w:r>
      <w:r>
        <w:rPr>
          <w:rFonts w:ascii="Tahoma" w:eastAsia="Frutiger" w:hAnsi="Tahoma" w:cs="Tahoma"/>
          <w:lang w:eastAsia="en-US"/>
        </w:rPr>
        <w:t xml:space="preserve"> </w:t>
      </w:r>
      <w:r w:rsidRPr="00183A19">
        <w:rPr>
          <w:rFonts w:ascii="Tahoma" w:eastAsia="Frutiger" w:hAnsi="Tahoma" w:cs="Tahoma"/>
          <w:lang w:eastAsia="en-US"/>
        </w:rPr>
        <w:t>roku</w:t>
      </w:r>
      <w:r>
        <w:rPr>
          <w:rFonts w:ascii="Tahoma" w:eastAsia="Frutiger" w:hAnsi="Tahoma" w:cs="Tahoma"/>
          <w:lang w:eastAsia="en-US"/>
        </w:rPr>
        <w:t xml:space="preserve"> </w:t>
      </w:r>
      <w:r w:rsidRPr="00183A19">
        <w:rPr>
          <w:rFonts w:ascii="Tahoma" w:eastAsia="Frutiger" w:hAnsi="Tahoma" w:cs="Tahoma"/>
          <w:lang w:eastAsia="en-US"/>
        </w:rPr>
        <w:t>3</w:t>
      </w:r>
      <w:r>
        <w:rPr>
          <w:rFonts w:ascii="Tahoma" w:eastAsia="Frutiger" w:hAnsi="Tahoma" w:cs="Tahoma"/>
          <w:lang w:eastAsia="en-US"/>
        </w:rPr>
        <w:t xml:space="preserve"> </w:t>
      </w:r>
      <w:r w:rsidRPr="00183A19">
        <w:rPr>
          <w:rFonts w:ascii="Tahoma" w:eastAsia="Frutiger" w:hAnsi="Tahoma" w:cs="Tahoma"/>
          <w:lang w:eastAsia="en-US"/>
        </w:rPr>
        <w:t>(treh)</w:t>
      </w:r>
      <w:r>
        <w:rPr>
          <w:rFonts w:ascii="Tahoma" w:eastAsia="Frutiger" w:hAnsi="Tahoma" w:cs="Tahoma"/>
          <w:lang w:eastAsia="en-US"/>
        </w:rPr>
        <w:t xml:space="preserve"> </w:t>
      </w:r>
      <w:r w:rsidRPr="00183A19">
        <w:rPr>
          <w:rFonts w:ascii="Tahoma" w:eastAsia="Frutiger" w:hAnsi="Tahoma" w:cs="Tahoma"/>
          <w:lang w:eastAsia="en-US"/>
        </w:rPr>
        <w:t>delovnih</w:t>
      </w:r>
      <w:r>
        <w:rPr>
          <w:rFonts w:ascii="Tahoma" w:eastAsia="Frutiger" w:hAnsi="Tahoma" w:cs="Tahoma"/>
          <w:lang w:eastAsia="en-US"/>
        </w:rPr>
        <w:t xml:space="preserve"> </w:t>
      </w:r>
      <w:r w:rsidRPr="00183A19">
        <w:rPr>
          <w:rFonts w:ascii="Tahoma" w:eastAsia="Frutiger" w:hAnsi="Tahoma" w:cs="Tahoma"/>
          <w:lang w:eastAsia="en-US"/>
        </w:rPr>
        <w:t>dni</w:t>
      </w:r>
      <w:r>
        <w:rPr>
          <w:rFonts w:ascii="Tahoma" w:eastAsia="Frutiger" w:hAnsi="Tahoma" w:cs="Tahoma"/>
          <w:lang w:eastAsia="en-US"/>
        </w:rPr>
        <w:t xml:space="preserve"> </w:t>
      </w:r>
      <w:r w:rsidRPr="00183A19">
        <w:rPr>
          <w:rFonts w:ascii="Tahoma" w:eastAsia="Frutiger" w:hAnsi="Tahoma" w:cs="Tahoma"/>
          <w:lang w:eastAsia="en-US"/>
        </w:rPr>
        <w:t>od</w:t>
      </w:r>
      <w:r>
        <w:rPr>
          <w:rFonts w:ascii="Tahoma" w:eastAsia="Frutiger" w:hAnsi="Tahoma" w:cs="Tahoma"/>
          <w:lang w:eastAsia="en-US"/>
        </w:rPr>
        <w:t xml:space="preserve"> </w:t>
      </w:r>
      <w:r w:rsidRPr="00183A19">
        <w:rPr>
          <w:rFonts w:ascii="Tahoma" w:eastAsia="Frutiger" w:hAnsi="Tahoma" w:cs="Tahoma"/>
          <w:lang w:eastAsia="en-US"/>
        </w:rPr>
        <w:t>nastanka</w:t>
      </w:r>
      <w:r>
        <w:rPr>
          <w:rFonts w:ascii="Tahoma" w:eastAsia="Frutiger" w:hAnsi="Tahoma" w:cs="Tahoma"/>
          <w:lang w:eastAsia="en-US"/>
        </w:rPr>
        <w:t xml:space="preserve"> </w:t>
      </w:r>
      <w:r w:rsidRPr="00183A19">
        <w:rPr>
          <w:rFonts w:ascii="Tahoma" w:eastAsia="Frutiger" w:hAnsi="Tahoma" w:cs="Tahoma"/>
          <w:lang w:eastAsia="en-US"/>
        </w:rPr>
        <w:t>razloga</w:t>
      </w:r>
      <w:r>
        <w:rPr>
          <w:rFonts w:ascii="Tahoma" w:eastAsia="Frutiger" w:hAnsi="Tahoma" w:cs="Tahoma"/>
          <w:lang w:eastAsia="en-US"/>
        </w:rPr>
        <w:t xml:space="preserve"> </w:t>
      </w:r>
      <w:r w:rsidRPr="00183A19">
        <w:rPr>
          <w:rFonts w:ascii="Tahoma" w:eastAsia="Frutiger" w:hAnsi="Tahoma" w:cs="Tahoma"/>
          <w:lang w:eastAsia="en-US"/>
        </w:rPr>
        <w:t>in</w:t>
      </w:r>
      <w:r>
        <w:rPr>
          <w:rFonts w:ascii="Tahoma" w:eastAsia="Frutiger" w:hAnsi="Tahoma" w:cs="Tahoma"/>
          <w:lang w:eastAsia="en-US"/>
        </w:rPr>
        <w:t xml:space="preserve"> </w:t>
      </w:r>
      <w:r w:rsidRPr="00183A19">
        <w:rPr>
          <w:rFonts w:ascii="Tahoma" w:eastAsia="Frutiger" w:hAnsi="Tahoma" w:cs="Tahoma"/>
          <w:lang w:eastAsia="en-US"/>
        </w:rPr>
        <w:t>v</w:t>
      </w:r>
      <w:r>
        <w:rPr>
          <w:rFonts w:ascii="Tahoma" w:eastAsia="Frutiger" w:hAnsi="Tahoma" w:cs="Tahoma"/>
          <w:lang w:eastAsia="en-US"/>
        </w:rPr>
        <w:t xml:space="preserve"> </w:t>
      </w:r>
      <w:r w:rsidRPr="00183A19">
        <w:rPr>
          <w:rFonts w:ascii="Tahoma" w:eastAsia="Frutiger" w:hAnsi="Tahoma" w:cs="Tahoma"/>
          <w:lang w:eastAsia="en-US"/>
        </w:rPr>
        <w:t>tem</w:t>
      </w:r>
      <w:r>
        <w:rPr>
          <w:rFonts w:ascii="Tahoma" w:eastAsia="Frutiger" w:hAnsi="Tahoma" w:cs="Tahoma"/>
          <w:lang w:eastAsia="en-US"/>
        </w:rPr>
        <w:t xml:space="preserve"> </w:t>
      </w:r>
      <w:r w:rsidRPr="00183A19">
        <w:rPr>
          <w:rFonts w:ascii="Tahoma" w:eastAsia="Frutiger" w:hAnsi="Tahoma" w:cs="Tahoma"/>
          <w:lang w:eastAsia="en-US"/>
        </w:rPr>
        <w:t>roku</w:t>
      </w:r>
      <w:r>
        <w:rPr>
          <w:rFonts w:ascii="Tahoma" w:eastAsia="Frutiger" w:hAnsi="Tahoma" w:cs="Tahoma"/>
          <w:lang w:eastAsia="en-US"/>
        </w:rPr>
        <w:t xml:space="preserve"> </w:t>
      </w:r>
      <w:r w:rsidR="005718B1">
        <w:rPr>
          <w:rFonts w:ascii="Tahoma" w:eastAsia="Frutiger" w:hAnsi="Tahoma" w:cs="Tahoma"/>
          <w:lang w:eastAsia="en-US"/>
        </w:rPr>
        <w:t xml:space="preserve">še pred potekom roka izvedbe, določenem v tej pogodbi, </w:t>
      </w:r>
      <w:r w:rsidRPr="00183A19">
        <w:rPr>
          <w:rFonts w:ascii="Tahoma" w:eastAsia="Frutiger" w:hAnsi="Tahoma" w:cs="Tahoma"/>
          <w:lang w:eastAsia="en-US"/>
        </w:rPr>
        <w:t>pisno</w:t>
      </w:r>
      <w:r>
        <w:rPr>
          <w:rFonts w:ascii="Tahoma" w:eastAsia="Frutiger" w:hAnsi="Tahoma" w:cs="Tahoma"/>
          <w:lang w:eastAsia="en-US"/>
        </w:rPr>
        <w:t xml:space="preserve"> </w:t>
      </w:r>
      <w:r w:rsidRPr="00183A19">
        <w:rPr>
          <w:rFonts w:ascii="Tahoma" w:eastAsia="Frutiger" w:hAnsi="Tahoma" w:cs="Tahoma"/>
          <w:lang w:eastAsia="en-US"/>
        </w:rPr>
        <w:t>zaprositi</w:t>
      </w:r>
      <w:r>
        <w:rPr>
          <w:rFonts w:ascii="Tahoma" w:eastAsia="Frutiger" w:hAnsi="Tahoma" w:cs="Tahoma"/>
          <w:lang w:eastAsia="en-US"/>
        </w:rPr>
        <w:t xml:space="preserve"> </w:t>
      </w:r>
      <w:r w:rsidRPr="00183A19">
        <w:rPr>
          <w:rFonts w:ascii="Tahoma" w:eastAsia="Frutiger" w:hAnsi="Tahoma" w:cs="Tahoma"/>
          <w:lang w:eastAsia="en-US"/>
        </w:rPr>
        <w:t>za</w:t>
      </w:r>
      <w:r>
        <w:rPr>
          <w:rFonts w:ascii="Tahoma" w:eastAsia="Frutiger" w:hAnsi="Tahoma" w:cs="Tahoma"/>
          <w:lang w:eastAsia="en-US"/>
        </w:rPr>
        <w:t xml:space="preserve"> </w:t>
      </w:r>
      <w:r w:rsidRPr="00183A19">
        <w:rPr>
          <w:rFonts w:ascii="Tahoma" w:eastAsia="Frutiger" w:hAnsi="Tahoma" w:cs="Tahoma"/>
          <w:lang w:eastAsia="en-US"/>
        </w:rPr>
        <w:t>njegovo</w:t>
      </w:r>
      <w:r>
        <w:rPr>
          <w:rFonts w:ascii="Tahoma" w:eastAsia="Frutiger" w:hAnsi="Tahoma" w:cs="Tahoma"/>
          <w:lang w:eastAsia="en-US"/>
        </w:rPr>
        <w:t xml:space="preserve"> </w:t>
      </w:r>
      <w:r w:rsidRPr="00183A19">
        <w:rPr>
          <w:rFonts w:ascii="Tahoma" w:eastAsia="Frutiger" w:hAnsi="Tahoma" w:cs="Tahoma"/>
          <w:lang w:eastAsia="en-US"/>
        </w:rPr>
        <w:t>primerno</w:t>
      </w:r>
      <w:r>
        <w:rPr>
          <w:rFonts w:ascii="Tahoma" w:eastAsia="Frutiger" w:hAnsi="Tahoma" w:cs="Tahoma"/>
          <w:lang w:eastAsia="en-US"/>
        </w:rPr>
        <w:t xml:space="preserve"> </w:t>
      </w:r>
      <w:r w:rsidRPr="00183A19">
        <w:rPr>
          <w:rFonts w:ascii="Tahoma" w:eastAsia="Frutiger" w:hAnsi="Tahoma" w:cs="Tahoma"/>
          <w:lang w:eastAsia="en-US"/>
        </w:rPr>
        <w:t>podaljšanje,</w:t>
      </w:r>
      <w:r>
        <w:rPr>
          <w:rFonts w:ascii="Tahoma" w:eastAsia="Frutiger" w:hAnsi="Tahoma" w:cs="Tahoma"/>
          <w:lang w:eastAsia="en-US"/>
        </w:rPr>
        <w:t xml:space="preserve"> </w:t>
      </w:r>
      <w:r w:rsidRPr="00183A19">
        <w:rPr>
          <w:rFonts w:ascii="Tahoma" w:eastAsia="Frutiger" w:hAnsi="Tahoma" w:cs="Tahoma"/>
          <w:lang w:eastAsia="en-US"/>
        </w:rPr>
        <w:t>sicer</w:t>
      </w:r>
      <w:r>
        <w:rPr>
          <w:rFonts w:ascii="Tahoma" w:eastAsia="Frutiger" w:hAnsi="Tahoma" w:cs="Tahoma"/>
          <w:lang w:eastAsia="en-US"/>
        </w:rPr>
        <w:t xml:space="preserve"> </w:t>
      </w:r>
      <w:r w:rsidRPr="00183A19">
        <w:rPr>
          <w:rFonts w:ascii="Tahoma" w:eastAsia="Frutiger" w:hAnsi="Tahoma" w:cs="Tahoma"/>
          <w:lang w:eastAsia="en-US"/>
        </w:rPr>
        <w:t>podaljšanja</w:t>
      </w:r>
      <w:r>
        <w:rPr>
          <w:rFonts w:ascii="Tahoma" w:eastAsia="Frutiger" w:hAnsi="Tahoma" w:cs="Tahoma"/>
          <w:lang w:eastAsia="en-US"/>
        </w:rPr>
        <w:t xml:space="preserve"> </w:t>
      </w:r>
      <w:r w:rsidRPr="00183A19">
        <w:rPr>
          <w:rFonts w:ascii="Tahoma" w:eastAsia="Frutiger" w:hAnsi="Tahoma" w:cs="Tahoma"/>
          <w:lang w:eastAsia="en-US"/>
        </w:rPr>
        <w:t>ne</w:t>
      </w:r>
      <w:r>
        <w:rPr>
          <w:rFonts w:ascii="Tahoma" w:eastAsia="Frutiger" w:hAnsi="Tahoma" w:cs="Tahoma"/>
          <w:lang w:eastAsia="en-US"/>
        </w:rPr>
        <w:t xml:space="preserve"> </w:t>
      </w:r>
      <w:r w:rsidRPr="00183A19">
        <w:rPr>
          <w:rFonts w:ascii="Tahoma" w:eastAsia="Frutiger" w:hAnsi="Tahoma" w:cs="Tahoma"/>
          <w:lang w:eastAsia="en-US"/>
        </w:rPr>
        <w:t>more</w:t>
      </w:r>
      <w:r>
        <w:rPr>
          <w:rFonts w:ascii="Tahoma" w:eastAsia="Frutiger" w:hAnsi="Tahoma" w:cs="Tahoma"/>
          <w:lang w:eastAsia="en-US"/>
        </w:rPr>
        <w:t xml:space="preserve"> </w:t>
      </w:r>
      <w:r w:rsidRPr="00183A19">
        <w:rPr>
          <w:rFonts w:ascii="Tahoma" w:eastAsia="Frutiger" w:hAnsi="Tahoma" w:cs="Tahoma"/>
          <w:lang w:eastAsia="en-US"/>
        </w:rPr>
        <w:t>več</w:t>
      </w:r>
      <w:r>
        <w:rPr>
          <w:rFonts w:ascii="Tahoma" w:eastAsia="Frutiger" w:hAnsi="Tahoma" w:cs="Tahoma"/>
          <w:lang w:eastAsia="en-US"/>
        </w:rPr>
        <w:t xml:space="preserve"> </w:t>
      </w:r>
      <w:r w:rsidRPr="00183A19">
        <w:rPr>
          <w:rFonts w:ascii="Tahoma" w:eastAsia="Frutiger" w:hAnsi="Tahoma" w:cs="Tahoma"/>
          <w:lang w:eastAsia="en-US"/>
        </w:rPr>
        <w:t>zahtevati.</w:t>
      </w:r>
      <w:r>
        <w:rPr>
          <w:rFonts w:ascii="Tahoma" w:eastAsia="Frutiger" w:hAnsi="Tahoma" w:cs="Tahoma"/>
          <w:lang w:eastAsia="en-US"/>
        </w:rPr>
        <w:t xml:space="preserve"> Stranki za določitev novega roka skleneta aneks k pogodbi.</w:t>
      </w:r>
    </w:p>
    <w:p w14:paraId="6D86B5CD" w14:textId="77777777" w:rsidR="003D4961" w:rsidRPr="00183A19" w:rsidRDefault="003D4961" w:rsidP="003D4961">
      <w:pPr>
        <w:keepNext/>
        <w:keepLines/>
        <w:tabs>
          <w:tab w:val="left" w:pos="0"/>
          <w:tab w:val="left" w:pos="567"/>
          <w:tab w:val="left" w:pos="851"/>
        </w:tabs>
        <w:jc w:val="both"/>
        <w:rPr>
          <w:rFonts w:ascii="Tahoma" w:eastAsia="Frutiger" w:hAnsi="Tahoma" w:cs="Tahoma"/>
          <w:lang w:eastAsia="en-US"/>
        </w:rPr>
      </w:pPr>
    </w:p>
    <w:p w14:paraId="63F9739B" w14:textId="77777777" w:rsidR="003D4961" w:rsidRPr="0054085B" w:rsidRDefault="003D4961" w:rsidP="00CF4F5E">
      <w:pPr>
        <w:pStyle w:val="Odstavekseznama"/>
        <w:keepNext/>
        <w:keepLines/>
        <w:numPr>
          <w:ilvl w:val="0"/>
          <w:numId w:val="21"/>
        </w:numPr>
        <w:ind w:left="426" w:hanging="426"/>
        <w:rPr>
          <w:rFonts w:ascii="Tahoma" w:hAnsi="Tahoma" w:cs="Tahoma"/>
          <w:b/>
        </w:rPr>
      </w:pPr>
      <w:r w:rsidRPr="00947C9A">
        <w:rPr>
          <w:rFonts w:ascii="Tahoma" w:eastAsia="Frutiger" w:hAnsi="Tahoma" w:cs="Tahoma"/>
          <w:b/>
          <w:lang w:eastAsia="en-US"/>
        </w:rPr>
        <w:t>DOKUMENTACIJA</w:t>
      </w:r>
      <w:r>
        <w:rPr>
          <w:rFonts w:ascii="Tahoma" w:hAnsi="Tahoma" w:cs="Tahoma"/>
          <w:b/>
        </w:rPr>
        <w:t xml:space="preserve"> IN DELOVNI SESTANKI/DELAVNICE TER POTRDITEV FAZE</w:t>
      </w:r>
    </w:p>
    <w:p w14:paraId="73D4DE24" w14:textId="77777777" w:rsidR="003D4961" w:rsidRPr="0054085B" w:rsidRDefault="003D4961" w:rsidP="003D4961">
      <w:pPr>
        <w:keepNext/>
        <w:keepLines/>
        <w:numPr>
          <w:ilvl w:val="12"/>
          <w:numId w:val="0"/>
        </w:numPr>
        <w:tabs>
          <w:tab w:val="center" w:pos="-1440"/>
          <w:tab w:val="left" w:pos="2850"/>
        </w:tabs>
        <w:ind w:right="406"/>
        <w:jc w:val="both"/>
        <w:rPr>
          <w:rFonts w:ascii="Tahoma" w:hAnsi="Tahoma" w:cs="Tahoma"/>
          <w:b/>
        </w:rPr>
      </w:pPr>
    </w:p>
    <w:p w14:paraId="485B0D4E" w14:textId="77777777" w:rsidR="003D4961" w:rsidRPr="00626C06" w:rsidRDefault="003D4961" w:rsidP="00CF4F5E">
      <w:pPr>
        <w:keepNext/>
        <w:keepLines/>
        <w:numPr>
          <w:ilvl w:val="0"/>
          <w:numId w:val="20"/>
        </w:numPr>
        <w:tabs>
          <w:tab w:val="num" w:pos="4605"/>
        </w:tabs>
        <w:jc w:val="center"/>
        <w:rPr>
          <w:rFonts w:ascii="Tahoma" w:eastAsia="Frutiger" w:hAnsi="Tahoma" w:cs="Tahoma"/>
          <w:lang w:eastAsia="en-US"/>
        </w:rPr>
      </w:pPr>
      <w:r w:rsidRPr="00626C06">
        <w:rPr>
          <w:rFonts w:ascii="Tahoma" w:eastAsia="Frutiger" w:hAnsi="Tahoma" w:cs="Tahoma"/>
          <w:lang w:eastAsia="en-US"/>
        </w:rPr>
        <w:t>člen</w:t>
      </w:r>
    </w:p>
    <w:p w14:paraId="681A377C" w14:textId="77777777" w:rsidR="003D4961" w:rsidRPr="00A94D74" w:rsidRDefault="003D4961" w:rsidP="003D4961">
      <w:pPr>
        <w:keepNext/>
        <w:keepLines/>
        <w:numPr>
          <w:ilvl w:val="12"/>
          <w:numId w:val="0"/>
        </w:numPr>
        <w:tabs>
          <w:tab w:val="center" w:pos="-1440"/>
          <w:tab w:val="left" w:pos="2850"/>
        </w:tabs>
        <w:ind w:right="406"/>
        <w:jc w:val="center"/>
        <w:rPr>
          <w:rFonts w:ascii="Tahoma" w:hAnsi="Tahoma" w:cs="Tahoma"/>
          <w:color w:val="FF0000"/>
        </w:rPr>
      </w:pPr>
    </w:p>
    <w:p w14:paraId="50CF7B32" w14:textId="77777777" w:rsidR="003D4961" w:rsidRDefault="003D4961" w:rsidP="003D4961">
      <w:pPr>
        <w:keepNext/>
        <w:keepLines/>
        <w:tabs>
          <w:tab w:val="left" w:pos="709"/>
          <w:tab w:val="left" w:pos="1702"/>
        </w:tabs>
        <w:jc w:val="both"/>
        <w:rPr>
          <w:rFonts w:ascii="Tahoma" w:hAnsi="Tahoma" w:cs="Tahoma"/>
        </w:rPr>
      </w:pPr>
      <w:r w:rsidRPr="00182C9E">
        <w:rPr>
          <w:rFonts w:ascii="Tahoma" w:hAnsi="Tahoma" w:cs="Tahoma"/>
        </w:rPr>
        <w:lastRenderedPageBreak/>
        <w:t>Izvajalec</w:t>
      </w:r>
      <w:r>
        <w:rPr>
          <w:rFonts w:ascii="Tahoma" w:hAnsi="Tahoma" w:cs="Tahoma"/>
        </w:rPr>
        <w:t xml:space="preserve"> </w:t>
      </w:r>
      <w:r w:rsidRPr="00182C9E">
        <w:rPr>
          <w:rFonts w:ascii="Tahoma" w:hAnsi="Tahoma" w:cs="Tahoma"/>
        </w:rPr>
        <w:t>mora</w:t>
      </w:r>
      <w:r>
        <w:rPr>
          <w:rFonts w:ascii="Tahoma" w:hAnsi="Tahoma" w:cs="Tahoma"/>
        </w:rPr>
        <w:t xml:space="preserve"> </w:t>
      </w:r>
      <w:r w:rsidRPr="00182C9E">
        <w:rPr>
          <w:rFonts w:ascii="Tahoma" w:hAnsi="Tahoma" w:cs="Tahoma"/>
        </w:rPr>
        <w:t>o</w:t>
      </w:r>
      <w:r>
        <w:rPr>
          <w:rFonts w:ascii="Tahoma" w:hAnsi="Tahoma" w:cs="Tahoma"/>
        </w:rPr>
        <w:t xml:space="preserve"> </w:t>
      </w:r>
      <w:r w:rsidRPr="00182C9E">
        <w:rPr>
          <w:rFonts w:ascii="Tahoma" w:hAnsi="Tahoma" w:cs="Tahoma"/>
        </w:rPr>
        <w:t>izvedenih</w:t>
      </w:r>
      <w:r>
        <w:rPr>
          <w:rFonts w:ascii="Tahoma" w:hAnsi="Tahoma" w:cs="Tahoma"/>
        </w:rPr>
        <w:t xml:space="preserve"> </w:t>
      </w:r>
      <w:r w:rsidRPr="00182C9E">
        <w:rPr>
          <w:rFonts w:ascii="Tahoma" w:hAnsi="Tahoma" w:cs="Tahoma"/>
        </w:rPr>
        <w:t>pogodbenih</w:t>
      </w:r>
      <w:r>
        <w:rPr>
          <w:rFonts w:ascii="Tahoma" w:hAnsi="Tahoma" w:cs="Tahoma"/>
        </w:rPr>
        <w:t xml:space="preserve"> </w:t>
      </w:r>
      <w:r w:rsidRPr="00182C9E">
        <w:rPr>
          <w:rFonts w:ascii="Tahoma" w:hAnsi="Tahoma" w:cs="Tahoma"/>
        </w:rPr>
        <w:t>deli</w:t>
      </w:r>
      <w:r w:rsidR="005718B1">
        <w:rPr>
          <w:rFonts w:ascii="Tahoma" w:hAnsi="Tahoma" w:cs="Tahoma"/>
        </w:rPr>
        <w:t>h</w:t>
      </w:r>
      <w:r>
        <w:rPr>
          <w:rFonts w:ascii="Tahoma" w:hAnsi="Tahoma" w:cs="Tahoma"/>
        </w:rPr>
        <w:t xml:space="preserve"> </w:t>
      </w:r>
      <w:r w:rsidRPr="00182C9E">
        <w:rPr>
          <w:rFonts w:ascii="Tahoma" w:hAnsi="Tahoma" w:cs="Tahoma"/>
        </w:rPr>
        <w:t>za</w:t>
      </w:r>
      <w:r>
        <w:rPr>
          <w:rFonts w:ascii="Tahoma" w:hAnsi="Tahoma" w:cs="Tahoma"/>
        </w:rPr>
        <w:t xml:space="preserve"> </w:t>
      </w:r>
      <w:r w:rsidRPr="00182C9E">
        <w:rPr>
          <w:rFonts w:ascii="Tahoma" w:hAnsi="Tahoma" w:cs="Tahoma"/>
        </w:rPr>
        <w:t>vsako</w:t>
      </w:r>
      <w:r>
        <w:rPr>
          <w:rFonts w:ascii="Tahoma" w:hAnsi="Tahoma" w:cs="Tahoma"/>
        </w:rPr>
        <w:t xml:space="preserve"> </w:t>
      </w:r>
      <w:r w:rsidRPr="00182C9E">
        <w:rPr>
          <w:rFonts w:ascii="Tahoma" w:hAnsi="Tahoma" w:cs="Tahoma"/>
        </w:rPr>
        <w:t>posamezno</w:t>
      </w:r>
      <w:r>
        <w:rPr>
          <w:rFonts w:ascii="Tahoma" w:hAnsi="Tahoma" w:cs="Tahoma"/>
        </w:rPr>
        <w:t xml:space="preserve"> </w:t>
      </w:r>
      <w:r w:rsidRPr="00182C9E">
        <w:rPr>
          <w:rFonts w:ascii="Tahoma" w:hAnsi="Tahoma" w:cs="Tahoma"/>
        </w:rPr>
        <w:t>fazo</w:t>
      </w:r>
      <w:r>
        <w:rPr>
          <w:rFonts w:ascii="Tahoma" w:hAnsi="Tahoma" w:cs="Tahoma"/>
        </w:rPr>
        <w:t xml:space="preserve"> </w:t>
      </w:r>
      <w:r w:rsidRPr="00182C9E">
        <w:rPr>
          <w:rFonts w:ascii="Tahoma" w:hAnsi="Tahoma" w:cs="Tahoma"/>
        </w:rPr>
        <w:t>pripraviti</w:t>
      </w:r>
      <w:r>
        <w:rPr>
          <w:rFonts w:ascii="Tahoma" w:hAnsi="Tahoma" w:cs="Tahoma"/>
        </w:rPr>
        <w:t xml:space="preserve"> </w:t>
      </w:r>
      <w:r w:rsidRPr="00182C9E">
        <w:rPr>
          <w:rFonts w:ascii="Tahoma" w:hAnsi="Tahoma" w:cs="Tahoma"/>
        </w:rPr>
        <w:t>pisno</w:t>
      </w:r>
      <w:r>
        <w:rPr>
          <w:rFonts w:ascii="Tahoma" w:hAnsi="Tahoma" w:cs="Tahoma"/>
        </w:rPr>
        <w:t xml:space="preserve"> </w:t>
      </w:r>
      <w:r w:rsidRPr="00182C9E">
        <w:rPr>
          <w:rFonts w:ascii="Tahoma" w:hAnsi="Tahoma" w:cs="Tahoma"/>
        </w:rPr>
        <w:t>poročilo</w:t>
      </w:r>
      <w:r>
        <w:rPr>
          <w:rFonts w:ascii="Tahoma" w:hAnsi="Tahoma" w:cs="Tahoma"/>
        </w:rPr>
        <w:t xml:space="preserve"> </w:t>
      </w:r>
      <w:r w:rsidRPr="00182C9E">
        <w:rPr>
          <w:rFonts w:ascii="Tahoma" w:hAnsi="Tahoma" w:cs="Tahoma"/>
        </w:rPr>
        <w:t>s</w:t>
      </w:r>
      <w:r>
        <w:rPr>
          <w:rFonts w:ascii="Tahoma" w:hAnsi="Tahoma" w:cs="Tahoma"/>
        </w:rPr>
        <w:t xml:space="preserve"> </w:t>
      </w:r>
      <w:r w:rsidRPr="00182C9E">
        <w:rPr>
          <w:rFonts w:ascii="Tahoma" w:hAnsi="Tahoma" w:cs="Tahoma"/>
        </w:rPr>
        <w:t>spremno</w:t>
      </w:r>
      <w:r>
        <w:rPr>
          <w:rFonts w:ascii="Tahoma" w:hAnsi="Tahoma" w:cs="Tahoma"/>
        </w:rPr>
        <w:t xml:space="preserve"> </w:t>
      </w:r>
      <w:r w:rsidRPr="00182C9E">
        <w:rPr>
          <w:rFonts w:ascii="Tahoma" w:hAnsi="Tahoma" w:cs="Tahoma"/>
        </w:rPr>
        <w:t>dokumentacijo</w:t>
      </w:r>
      <w:r>
        <w:rPr>
          <w:rFonts w:ascii="Tahoma" w:hAnsi="Tahoma" w:cs="Tahoma"/>
        </w:rPr>
        <w:t xml:space="preserve"> </w:t>
      </w:r>
      <w:r w:rsidRPr="00182C9E">
        <w:rPr>
          <w:rFonts w:ascii="Tahoma" w:hAnsi="Tahoma" w:cs="Tahoma"/>
        </w:rPr>
        <w:t>v</w:t>
      </w:r>
      <w:r>
        <w:rPr>
          <w:rFonts w:ascii="Tahoma" w:hAnsi="Tahoma" w:cs="Tahoma"/>
        </w:rPr>
        <w:t xml:space="preserve"> </w:t>
      </w:r>
      <w:r w:rsidRPr="00182C9E">
        <w:rPr>
          <w:rFonts w:ascii="Tahoma" w:hAnsi="Tahoma" w:cs="Tahoma"/>
        </w:rPr>
        <w:t>slovenskem</w:t>
      </w:r>
      <w:r>
        <w:rPr>
          <w:rFonts w:ascii="Tahoma" w:hAnsi="Tahoma" w:cs="Tahoma"/>
        </w:rPr>
        <w:t xml:space="preserve"> </w:t>
      </w:r>
      <w:r w:rsidRPr="00182C9E">
        <w:rPr>
          <w:rFonts w:ascii="Tahoma" w:hAnsi="Tahoma" w:cs="Tahoma"/>
        </w:rPr>
        <w:t>ali</w:t>
      </w:r>
      <w:r>
        <w:rPr>
          <w:rFonts w:ascii="Tahoma" w:hAnsi="Tahoma" w:cs="Tahoma"/>
        </w:rPr>
        <w:t xml:space="preserve"> </w:t>
      </w:r>
      <w:r w:rsidRPr="00182C9E">
        <w:rPr>
          <w:rFonts w:ascii="Tahoma" w:hAnsi="Tahoma" w:cs="Tahoma"/>
        </w:rPr>
        <w:t>angleškem</w:t>
      </w:r>
      <w:r>
        <w:rPr>
          <w:rFonts w:ascii="Tahoma" w:hAnsi="Tahoma" w:cs="Tahoma"/>
        </w:rPr>
        <w:t xml:space="preserve"> </w:t>
      </w:r>
      <w:r w:rsidRPr="00182C9E">
        <w:rPr>
          <w:rFonts w:ascii="Tahoma" w:hAnsi="Tahoma" w:cs="Tahoma"/>
        </w:rPr>
        <w:t>jeziku,</w:t>
      </w:r>
      <w:r>
        <w:rPr>
          <w:rFonts w:ascii="Tahoma" w:hAnsi="Tahoma" w:cs="Tahoma"/>
        </w:rPr>
        <w:t xml:space="preserve"> </w:t>
      </w:r>
      <w:r w:rsidRPr="00182C9E">
        <w:rPr>
          <w:rFonts w:ascii="Tahoma" w:hAnsi="Tahoma" w:cs="Tahoma"/>
        </w:rPr>
        <w:t>ki</w:t>
      </w:r>
      <w:r>
        <w:rPr>
          <w:rFonts w:ascii="Tahoma" w:hAnsi="Tahoma" w:cs="Tahoma"/>
        </w:rPr>
        <w:t xml:space="preserve"> </w:t>
      </w:r>
      <w:r w:rsidRPr="00182C9E">
        <w:rPr>
          <w:rFonts w:ascii="Tahoma" w:hAnsi="Tahoma" w:cs="Tahoma"/>
        </w:rPr>
        <w:t>ga</w:t>
      </w:r>
      <w:r>
        <w:rPr>
          <w:rFonts w:ascii="Tahoma" w:hAnsi="Tahoma" w:cs="Tahoma"/>
        </w:rPr>
        <w:t xml:space="preserve"> </w:t>
      </w:r>
      <w:r w:rsidRPr="00182C9E">
        <w:rPr>
          <w:rFonts w:ascii="Tahoma" w:hAnsi="Tahoma" w:cs="Tahoma"/>
        </w:rPr>
        <w:t>mora</w:t>
      </w:r>
      <w:r>
        <w:rPr>
          <w:rFonts w:ascii="Tahoma" w:hAnsi="Tahoma" w:cs="Tahoma"/>
        </w:rPr>
        <w:t xml:space="preserve"> </w:t>
      </w:r>
      <w:r w:rsidRPr="00182C9E">
        <w:rPr>
          <w:rFonts w:ascii="Tahoma" w:hAnsi="Tahoma" w:cs="Tahoma"/>
        </w:rPr>
        <w:t>posredovati</w:t>
      </w:r>
      <w:r>
        <w:rPr>
          <w:rFonts w:ascii="Tahoma" w:hAnsi="Tahoma" w:cs="Tahoma"/>
        </w:rPr>
        <w:t xml:space="preserve"> </w:t>
      </w:r>
      <w:r w:rsidRPr="00182C9E">
        <w:rPr>
          <w:rFonts w:ascii="Tahoma" w:hAnsi="Tahoma" w:cs="Tahoma"/>
        </w:rPr>
        <w:t>naročniku</w:t>
      </w:r>
      <w:r>
        <w:rPr>
          <w:rFonts w:ascii="Tahoma" w:hAnsi="Tahoma" w:cs="Tahoma"/>
        </w:rPr>
        <w:t xml:space="preserve"> </w:t>
      </w:r>
      <w:r w:rsidRPr="00182C9E">
        <w:rPr>
          <w:rFonts w:ascii="Tahoma" w:hAnsi="Tahoma" w:cs="Tahoma"/>
        </w:rPr>
        <w:t>v</w:t>
      </w:r>
      <w:r>
        <w:rPr>
          <w:rFonts w:ascii="Tahoma" w:hAnsi="Tahoma" w:cs="Tahoma"/>
        </w:rPr>
        <w:t xml:space="preserve"> </w:t>
      </w:r>
      <w:r w:rsidRPr="00182C9E">
        <w:rPr>
          <w:rFonts w:ascii="Tahoma" w:hAnsi="Tahoma" w:cs="Tahoma"/>
        </w:rPr>
        <w:t>elektronski</w:t>
      </w:r>
      <w:r>
        <w:rPr>
          <w:rFonts w:ascii="Tahoma" w:hAnsi="Tahoma" w:cs="Tahoma"/>
        </w:rPr>
        <w:t xml:space="preserve"> </w:t>
      </w:r>
      <w:r w:rsidRPr="00182C9E">
        <w:rPr>
          <w:rFonts w:ascii="Tahoma" w:hAnsi="Tahoma" w:cs="Tahoma"/>
        </w:rPr>
        <w:t>obliki.</w:t>
      </w:r>
      <w:r>
        <w:rPr>
          <w:rFonts w:ascii="Tahoma" w:hAnsi="Tahoma" w:cs="Tahoma"/>
        </w:rPr>
        <w:t xml:space="preserve"> </w:t>
      </w:r>
      <w:r w:rsidRPr="00BF51C0">
        <w:rPr>
          <w:rFonts w:ascii="Tahoma" w:hAnsi="Tahoma" w:cs="Tahoma"/>
        </w:rPr>
        <w:t>Vse</w:t>
      </w:r>
      <w:r>
        <w:rPr>
          <w:rFonts w:ascii="Tahoma" w:hAnsi="Tahoma" w:cs="Tahoma"/>
        </w:rPr>
        <w:t xml:space="preserve"> </w:t>
      </w:r>
      <w:r w:rsidRPr="00BF51C0">
        <w:rPr>
          <w:rFonts w:ascii="Tahoma" w:hAnsi="Tahoma" w:cs="Tahoma"/>
        </w:rPr>
        <w:t>besedilne</w:t>
      </w:r>
      <w:r>
        <w:rPr>
          <w:rFonts w:ascii="Tahoma" w:hAnsi="Tahoma" w:cs="Tahoma"/>
        </w:rPr>
        <w:t xml:space="preserve"> </w:t>
      </w:r>
      <w:r w:rsidRPr="00BF51C0">
        <w:rPr>
          <w:rFonts w:ascii="Tahoma" w:hAnsi="Tahoma" w:cs="Tahoma"/>
        </w:rPr>
        <w:t>datoteke</w:t>
      </w:r>
      <w:r>
        <w:rPr>
          <w:rFonts w:ascii="Tahoma" w:hAnsi="Tahoma" w:cs="Tahoma"/>
        </w:rPr>
        <w:t xml:space="preserve"> morajo biti </w:t>
      </w:r>
      <w:r w:rsidRPr="00BF51C0">
        <w:rPr>
          <w:rFonts w:ascii="Tahoma" w:hAnsi="Tahoma" w:cs="Tahoma"/>
        </w:rPr>
        <w:t>pripravljene</w:t>
      </w:r>
      <w:r>
        <w:rPr>
          <w:rFonts w:ascii="Tahoma" w:hAnsi="Tahoma" w:cs="Tahoma"/>
        </w:rPr>
        <w:t xml:space="preserve"> </w:t>
      </w:r>
      <w:r w:rsidRPr="00BF51C0">
        <w:rPr>
          <w:rFonts w:ascii="Tahoma" w:hAnsi="Tahoma" w:cs="Tahoma"/>
        </w:rPr>
        <w:t>in</w:t>
      </w:r>
      <w:r>
        <w:rPr>
          <w:rFonts w:ascii="Tahoma" w:hAnsi="Tahoma" w:cs="Tahoma"/>
        </w:rPr>
        <w:t xml:space="preserve"> </w:t>
      </w:r>
      <w:r w:rsidRPr="00BF51C0">
        <w:rPr>
          <w:rFonts w:ascii="Tahoma" w:hAnsi="Tahoma" w:cs="Tahoma"/>
        </w:rPr>
        <w:t>izročene</w:t>
      </w:r>
      <w:r>
        <w:rPr>
          <w:rFonts w:ascii="Tahoma" w:hAnsi="Tahoma" w:cs="Tahoma"/>
        </w:rPr>
        <w:t xml:space="preserve"> v word. in pdf. formatu</w:t>
      </w:r>
      <w:r w:rsidRPr="00BF51C0">
        <w:rPr>
          <w:rFonts w:ascii="Tahoma" w:hAnsi="Tahoma" w:cs="Tahoma"/>
        </w:rPr>
        <w:t>,</w:t>
      </w:r>
      <w:r>
        <w:rPr>
          <w:rFonts w:ascii="Tahoma" w:hAnsi="Tahoma" w:cs="Tahoma"/>
        </w:rPr>
        <w:t xml:space="preserve"> </w:t>
      </w:r>
      <w:r w:rsidRPr="00BF51C0">
        <w:rPr>
          <w:rFonts w:ascii="Tahoma" w:hAnsi="Tahoma" w:cs="Tahoma"/>
        </w:rPr>
        <w:t>vse</w:t>
      </w:r>
      <w:r>
        <w:rPr>
          <w:rFonts w:ascii="Tahoma" w:hAnsi="Tahoma" w:cs="Tahoma"/>
        </w:rPr>
        <w:t xml:space="preserve"> </w:t>
      </w:r>
      <w:r w:rsidRPr="00BF51C0">
        <w:rPr>
          <w:rFonts w:ascii="Tahoma" w:hAnsi="Tahoma" w:cs="Tahoma"/>
        </w:rPr>
        <w:t>grafične</w:t>
      </w:r>
      <w:r>
        <w:rPr>
          <w:rFonts w:ascii="Tahoma" w:hAnsi="Tahoma" w:cs="Tahoma"/>
        </w:rPr>
        <w:t xml:space="preserve"> </w:t>
      </w:r>
      <w:r w:rsidRPr="00BF51C0">
        <w:rPr>
          <w:rFonts w:ascii="Tahoma" w:hAnsi="Tahoma" w:cs="Tahoma"/>
        </w:rPr>
        <w:t>priloge</w:t>
      </w:r>
      <w:r>
        <w:rPr>
          <w:rFonts w:ascii="Tahoma" w:hAnsi="Tahoma" w:cs="Tahoma"/>
        </w:rPr>
        <w:t xml:space="preserve"> morajo biti </w:t>
      </w:r>
      <w:r w:rsidRPr="00BF51C0">
        <w:rPr>
          <w:rFonts w:ascii="Tahoma" w:hAnsi="Tahoma" w:cs="Tahoma"/>
        </w:rPr>
        <w:t>pripravljene</w:t>
      </w:r>
      <w:r>
        <w:rPr>
          <w:rFonts w:ascii="Tahoma" w:hAnsi="Tahoma" w:cs="Tahoma"/>
        </w:rPr>
        <w:t xml:space="preserve"> </w:t>
      </w:r>
      <w:r w:rsidRPr="00BF51C0">
        <w:rPr>
          <w:rFonts w:ascii="Tahoma" w:hAnsi="Tahoma" w:cs="Tahoma"/>
        </w:rPr>
        <w:t>in</w:t>
      </w:r>
      <w:r>
        <w:rPr>
          <w:rFonts w:ascii="Tahoma" w:hAnsi="Tahoma" w:cs="Tahoma"/>
        </w:rPr>
        <w:t xml:space="preserve"> </w:t>
      </w:r>
      <w:r w:rsidRPr="00BF51C0">
        <w:rPr>
          <w:rFonts w:ascii="Tahoma" w:hAnsi="Tahoma" w:cs="Tahoma"/>
        </w:rPr>
        <w:t>izročene</w:t>
      </w:r>
      <w:r>
        <w:rPr>
          <w:rFonts w:ascii="Tahoma" w:hAnsi="Tahoma" w:cs="Tahoma"/>
        </w:rPr>
        <w:t xml:space="preserve"> </w:t>
      </w:r>
      <w:r w:rsidRPr="00BF51C0">
        <w:rPr>
          <w:rFonts w:ascii="Tahoma" w:hAnsi="Tahoma" w:cs="Tahoma"/>
        </w:rPr>
        <w:t>v</w:t>
      </w:r>
      <w:r>
        <w:rPr>
          <w:rFonts w:ascii="Tahoma" w:hAnsi="Tahoma" w:cs="Tahoma"/>
        </w:rPr>
        <w:t xml:space="preserve"> </w:t>
      </w:r>
      <w:r w:rsidRPr="00BF51C0">
        <w:rPr>
          <w:rFonts w:ascii="Tahoma" w:hAnsi="Tahoma" w:cs="Tahoma"/>
        </w:rPr>
        <w:t>DWG</w:t>
      </w:r>
      <w:r>
        <w:rPr>
          <w:rFonts w:ascii="Tahoma" w:hAnsi="Tahoma" w:cs="Tahoma"/>
        </w:rPr>
        <w:t xml:space="preserve"> </w:t>
      </w:r>
      <w:r w:rsidRPr="00BF51C0">
        <w:rPr>
          <w:rFonts w:ascii="Tahoma" w:hAnsi="Tahoma" w:cs="Tahoma"/>
        </w:rPr>
        <w:t>(oziroma</w:t>
      </w:r>
      <w:r>
        <w:rPr>
          <w:rFonts w:ascii="Tahoma" w:hAnsi="Tahoma" w:cs="Tahoma"/>
        </w:rPr>
        <w:t xml:space="preserve"> </w:t>
      </w:r>
      <w:r w:rsidRPr="00BF51C0">
        <w:rPr>
          <w:rFonts w:ascii="Tahoma" w:hAnsi="Tahoma" w:cs="Tahoma"/>
        </w:rPr>
        <w:t>kompatibilni</w:t>
      </w:r>
      <w:r>
        <w:rPr>
          <w:rFonts w:ascii="Tahoma" w:hAnsi="Tahoma" w:cs="Tahoma"/>
        </w:rPr>
        <w:t xml:space="preserve"> </w:t>
      </w:r>
      <w:r w:rsidRPr="00C17C78">
        <w:rPr>
          <w:rFonts w:ascii="Tahoma" w:hAnsi="Tahoma" w:cs="Tahoma"/>
        </w:rPr>
        <w:t>-</w:t>
      </w:r>
      <w:r>
        <w:rPr>
          <w:rFonts w:ascii="Tahoma" w:hAnsi="Tahoma" w:cs="Tahoma"/>
        </w:rPr>
        <w:t xml:space="preserve"> </w:t>
      </w:r>
      <w:r w:rsidRPr="00C17C78">
        <w:rPr>
          <w:rFonts w:ascii="Tahoma" w:hAnsi="Tahoma" w:cs="Tahoma"/>
        </w:rPr>
        <w:t>PHASE-file</w:t>
      </w:r>
      <w:r w:rsidRPr="00BF51C0">
        <w:rPr>
          <w:rFonts w:ascii="Tahoma" w:hAnsi="Tahoma" w:cs="Tahoma"/>
        </w:rPr>
        <w:t>)</w:t>
      </w:r>
      <w:r>
        <w:rPr>
          <w:rFonts w:ascii="Tahoma" w:hAnsi="Tahoma" w:cs="Tahoma"/>
        </w:rPr>
        <w:t xml:space="preserve"> </w:t>
      </w:r>
      <w:r w:rsidRPr="00BF51C0">
        <w:rPr>
          <w:rFonts w:ascii="Tahoma" w:hAnsi="Tahoma" w:cs="Tahoma"/>
        </w:rPr>
        <w:t>in</w:t>
      </w:r>
      <w:r>
        <w:rPr>
          <w:rFonts w:ascii="Tahoma" w:hAnsi="Tahoma" w:cs="Tahoma"/>
        </w:rPr>
        <w:t xml:space="preserve"> pdf. formatu.</w:t>
      </w:r>
    </w:p>
    <w:p w14:paraId="42B5FD43" w14:textId="77777777" w:rsidR="003D4961" w:rsidRPr="00BF51C0" w:rsidRDefault="003D4961" w:rsidP="003D4961">
      <w:pPr>
        <w:keepNext/>
        <w:keepLines/>
        <w:tabs>
          <w:tab w:val="left" w:pos="709"/>
          <w:tab w:val="left" w:pos="1702"/>
        </w:tabs>
        <w:rPr>
          <w:rFonts w:ascii="Tahoma" w:hAnsi="Tahoma" w:cs="Tahoma"/>
        </w:rPr>
      </w:pPr>
    </w:p>
    <w:p w14:paraId="4CF93F38" w14:textId="77777777" w:rsidR="0052337E" w:rsidRPr="00182C9E" w:rsidRDefault="0052337E" w:rsidP="0052337E">
      <w:pPr>
        <w:keepNext/>
        <w:keepLines/>
        <w:tabs>
          <w:tab w:val="left" w:pos="709"/>
          <w:tab w:val="left" w:pos="1702"/>
        </w:tabs>
        <w:jc w:val="both"/>
        <w:rPr>
          <w:rFonts w:ascii="Tahoma" w:hAnsi="Tahoma" w:cs="Tahoma"/>
        </w:rPr>
      </w:pPr>
      <w:r w:rsidRPr="00182C9E">
        <w:rPr>
          <w:rFonts w:ascii="Tahoma" w:hAnsi="Tahoma" w:cs="Tahoma"/>
        </w:rPr>
        <w:t>Naročnik</w:t>
      </w:r>
      <w:r>
        <w:rPr>
          <w:rFonts w:ascii="Tahoma" w:hAnsi="Tahoma" w:cs="Tahoma"/>
        </w:rPr>
        <w:t xml:space="preserve"> </w:t>
      </w:r>
      <w:r w:rsidRPr="00182C9E">
        <w:rPr>
          <w:rFonts w:ascii="Tahoma" w:hAnsi="Tahoma" w:cs="Tahoma"/>
        </w:rPr>
        <w:t>bo</w:t>
      </w:r>
      <w:r>
        <w:rPr>
          <w:rFonts w:ascii="Tahoma" w:hAnsi="Tahoma" w:cs="Tahoma"/>
        </w:rPr>
        <w:t xml:space="preserve"> </w:t>
      </w:r>
      <w:r w:rsidRPr="00182C9E">
        <w:rPr>
          <w:rFonts w:ascii="Tahoma" w:hAnsi="Tahoma" w:cs="Tahoma"/>
        </w:rPr>
        <w:t>po</w:t>
      </w:r>
      <w:r>
        <w:rPr>
          <w:rFonts w:ascii="Tahoma" w:hAnsi="Tahoma" w:cs="Tahoma"/>
        </w:rPr>
        <w:t xml:space="preserve"> </w:t>
      </w:r>
      <w:r w:rsidRPr="00182C9E">
        <w:rPr>
          <w:rFonts w:ascii="Tahoma" w:hAnsi="Tahoma" w:cs="Tahoma"/>
        </w:rPr>
        <w:t>prejemu</w:t>
      </w:r>
      <w:r>
        <w:rPr>
          <w:rFonts w:ascii="Tahoma" w:hAnsi="Tahoma" w:cs="Tahoma"/>
        </w:rPr>
        <w:t xml:space="preserve"> </w:t>
      </w:r>
      <w:r w:rsidRPr="00182C9E">
        <w:rPr>
          <w:rFonts w:ascii="Tahoma" w:hAnsi="Tahoma" w:cs="Tahoma"/>
        </w:rPr>
        <w:t>posameznega</w:t>
      </w:r>
      <w:r>
        <w:rPr>
          <w:rFonts w:ascii="Tahoma" w:hAnsi="Tahoma" w:cs="Tahoma"/>
        </w:rPr>
        <w:t xml:space="preserve"> pisnega </w:t>
      </w:r>
      <w:r w:rsidRPr="00182C9E">
        <w:rPr>
          <w:rFonts w:ascii="Tahoma" w:hAnsi="Tahoma" w:cs="Tahoma"/>
        </w:rPr>
        <w:t>poročila</w:t>
      </w:r>
      <w:r>
        <w:rPr>
          <w:rFonts w:ascii="Tahoma" w:hAnsi="Tahoma" w:cs="Tahoma"/>
        </w:rPr>
        <w:t xml:space="preserve"> izdelanega v skladu s projektno nalogo pred zaključkom vsake faze </w:t>
      </w:r>
      <w:r w:rsidRPr="00182C9E">
        <w:rPr>
          <w:rFonts w:ascii="Tahoma" w:hAnsi="Tahoma" w:cs="Tahoma"/>
        </w:rPr>
        <w:t>sklical</w:t>
      </w:r>
      <w:r>
        <w:rPr>
          <w:rFonts w:ascii="Tahoma" w:hAnsi="Tahoma" w:cs="Tahoma"/>
        </w:rPr>
        <w:t xml:space="preserve"> </w:t>
      </w:r>
      <w:r w:rsidRPr="00182C9E">
        <w:rPr>
          <w:rFonts w:ascii="Tahoma" w:hAnsi="Tahoma" w:cs="Tahoma"/>
        </w:rPr>
        <w:t>delovni</w:t>
      </w:r>
      <w:r>
        <w:rPr>
          <w:rFonts w:ascii="Tahoma" w:hAnsi="Tahoma" w:cs="Tahoma"/>
        </w:rPr>
        <w:t xml:space="preserve"> </w:t>
      </w:r>
      <w:r w:rsidRPr="00182C9E">
        <w:rPr>
          <w:rFonts w:ascii="Tahoma" w:hAnsi="Tahoma" w:cs="Tahoma"/>
        </w:rPr>
        <w:t>sestanek</w:t>
      </w:r>
      <w:r>
        <w:rPr>
          <w:rFonts w:ascii="Tahoma" w:hAnsi="Tahoma" w:cs="Tahoma"/>
        </w:rPr>
        <w:t xml:space="preserve"> oz. delavnico </w:t>
      </w:r>
      <w:r w:rsidRPr="00182C9E">
        <w:rPr>
          <w:rFonts w:ascii="Tahoma" w:hAnsi="Tahoma" w:cs="Tahoma"/>
        </w:rPr>
        <w:t>med</w:t>
      </w:r>
      <w:r>
        <w:rPr>
          <w:rFonts w:ascii="Tahoma" w:hAnsi="Tahoma" w:cs="Tahoma"/>
        </w:rPr>
        <w:t xml:space="preserve"> </w:t>
      </w:r>
      <w:r w:rsidRPr="00182C9E">
        <w:rPr>
          <w:rFonts w:ascii="Tahoma" w:hAnsi="Tahoma" w:cs="Tahoma"/>
        </w:rPr>
        <w:t>izvajalcem</w:t>
      </w:r>
      <w:r>
        <w:rPr>
          <w:rFonts w:ascii="Tahoma" w:hAnsi="Tahoma" w:cs="Tahoma"/>
        </w:rPr>
        <w:t xml:space="preserve"> </w:t>
      </w:r>
      <w:r w:rsidRPr="00182C9E">
        <w:rPr>
          <w:rFonts w:ascii="Tahoma" w:hAnsi="Tahoma" w:cs="Tahoma"/>
        </w:rPr>
        <w:t>in</w:t>
      </w:r>
      <w:r>
        <w:rPr>
          <w:rFonts w:ascii="Tahoma" w:hAnsi="Tahoma" w:cs="Tahoma"/>
        </w:rPr>
        <w:t xml:space="preserve"> </w:t>
      </w:r>
      <w:r w:rsidRPr="00182C9E">
        <w:rPr>
          <w:rFonts w:ascii="Tahoma" w:hAnsi="Tahoma" w:cs="Tahoma"/>
        </w:rPr>
        <w:t>naročnikom.</w:t>
      </w:r>
      <w:r>
        <w:rPr>
          <w:rFonts w:ascii="Tahoma" w:hAnsi="Tahoma" w:cs="Tahoma"/>
        </w:rPr>
        <w:t xml:space="preserve"> </w:t>
      </w:r>
      <w:r w:rsidRPr="00182C9E">
        <w:rPr>
          <w:rFonts w:ascii="Tahoma" w:hAnsi="Tahoma" w:cs="Tahoma"/>
        </w:rPr>
        <w:t>Datum</w:t>
      </w:r>
      <w:r>
        <w:rPr>
          <w:rFonts w:ascii="Tahoma" w:hAnsi="Tahoma" w:cs="Tahoma"/>
        </w:rPr>
        <w:t xml:space="preserve"> </w:t>
      </w:r>
      <w:r w:rsidRPr="00182C9E">
        <w:rPr>
          <w:rFonts w:ascii="Tahoma" w:hAnsi="Tahoma" w:cs="Tahoma"/>
        </w:rPr>
        <w:t>delavnice</w:t>
      </w:r>
      <w:r>
        <w:rPr>
          <w:rFonts w:ascii="Tahoma" w:hAnsi="Tahoma" w:cs="Tahoma"/>
        </w:rPr>
        <w:t xml:space="preserve"> </w:t>
      </w:r>
      <w:r w:rsidRPr="00182C9E">
        <w:rPr>
          <w:rFonts w:ascii="Tahoma" w:hAnsi="Tahoma" w:cs="Tahoma"/>
        </w:rPr>
        <w:t>se</w:t>
      </w:r>
      <w:r>
        <w:rPr>
          <w:rFonts w:ascii="Tahoma" w:hAnsi="Tahoma" w:cs="Tahoma"/>
        </w:rPr>
        <w:t xml:space="preserve"> </w:t>
      </w:r>
      <w:r w:rsidRPr="00182C9E">
        <w:rPr>
          <w:rFonts w:ascii="Tahoma" w:hAnsi="Tahoma" w:cs="Tahoma"/>
        </w:rPr>
        <w:t>pisno</w:t>
      </w:r>
      <w:r>
        <w:rPr>
          <w:rFonts w:ascii="Tahoma" w:hAnsi="Tahoma" w:cs="Tahoma"/>
        </w:rPr>
        <w:t xml:space="preserve"> </w:t>
      </w:r>
      <w:r w:rsidRPr="00182C9E">
        <w:rPr>
          <w:rFonts w:ascii="Tahoma" w:hAnsi="Tahoma" w:cs="Tahoma"/>
        </w:rPr>
        <w:t>(po</w:t>
      </w:r>
      <w:r>
        <w:rPr>
          <w:rFonts w:ascii="Tahoma" w:hAnsi="Tahoma" w:cs="Tahoma"/>
        </w:rPr>
        <w:t xml:space="preserve"> </w:t>
      </w:r>
      <w:r w:rsidRPr="00182C9E">
        <w:rPr>
          <w:rFonts w:ascii="Tahoma" w:hAnsi="Tahoma" w:cs="Tahoma"/>
        </w:rPr>
        <w:t>e-pošti)</w:t>
      </w:r>
      <w:r>
        <w:rPr>
          <w:rFonts w:ascii="Tahoma" w:hAnsi="Tahoma" w:cs="Tahoma"/>
        </w:rPr>
        <w:t xml:space="preserve"> </w:t>
      </w:r>
      <w:r w:rsidRPr="00182C9E">
        <w:rPr>
          <w:rFonts w:ascii="Tahoma" w:hAnsi="Tahoma" w:cs="Tahoma"/>
        </w:rPr>
        <w:t>dogovori</w:t>
      </w:r>
      <w:r>
        <w:rPr>
          <w:rFonts w:ascii="Tahoma" w:hAnsi="Tahoma" w:cs="Tahoma"/>
        </w:rPr>
        <w:t xml:space="preserve"> </w:t>
      </w:r>
      <w:r w:rsidRPr="00182C9E">
        <w:rPr>
          <w:rFonts w:ascii="Tahoma" w:hAnsi="Tahoma" w:cs="Tahoma"/>
        </w:rPr>
        <w:t>med</w:t>
      </w:r>
      <w:r>
        <w:rPr>
          <w:rFonts w:ascii="Tahoma" w:hAnsi="Tahoma" w:cs="Tahoma"/>
        </w:rPr>
        <w:t xml:space="preserve"> </w:t>
      </w:r>
      <w:r w:rsidRPr="00182C9E">
        <w:rPr>
          <w:rFonts w:ascii="Tahoma" w:hAnsi="Tahoma" w:cs="Tahoma"/>
        </w:rPr>
        <w:t>naročnikom</w:t>
      </w:r>
      <w:r>
        <w:rPr>
          <w:rFonts w:ascii="Tahoma" w:hAnsi="Tahoma" w:cs="Tahoma"/>
        </w:rPr>
        <w:t xml:space="preserve"> </w:t>
      </w:r>
      <w:r w:rsidRPr="00182C9E">
        <w:rPr>
          <w:rFonts w:ascii="Tahoma" w:hAnsi="Tahoma" w:cs="Tahoma"/>
        </w:rPr>
        <w:t>in</w:t>
      </w:r>
      <w:r>
        <w:rPr>
          <w:rFonts w:ascii="Tahoma" w:hAnsi="Tahoma" w:cs="Tahoma"/>
        </w:rPr>
        <w:t xml:space="preserve"> </w:t>
      </w:r>
      <w:r w:rsidRPr="00182C9E">
        <w:rPr>
          <w:rFonts w:ascii="Tahoma" w:hAnsi="Tahoma" w:cs="Tahoma"/>
        </w:rPr>
        <w:t>izvajalcem.</w:t>
      </w:r>
      <w:r>
        <w:rPr>
          <w:rFonts w:ascii="Tahoma" w:hAnsi="Tahoma" w:cs="Tahoma"/>
        </w:rPr>
        <w:t xml:space="preserve"> </w:t>
      </w:r>
      <w:r w:rsidRPr="00182C9E">
        <w:rPr>
          <w:rFonts w:ascii="Tahoma" w:hAnsi="Tahoma" w:cs="Tahoma"/>
        </w:rPr>
        <w:t>Delavnice</w:t>
      </w:r>
      <w:r>
        <w:rPr>
          <w:rFonts w:ascii="Tahoma" w:hAnsi="Tahoma" w:cs="Tahoma"/>
        </w:rPr>
        <w:t xml:space="preserve"> </w:t>
      </w:r>
      <w:r w:rsidRPr="00182C9E">
        <w:rPr>
          <w:rFonts w:ascii="Tahoma" w:hAnsi="Tahoma" w:cs="Tahoma"/>
        </w:rPr>
        <w:t>lahko</w:t>
      </w:r>
      <w:r>
        <w:rPr>
          <w:rFonts w:ascii="Tahoma" w:hAnsi="Tahoma" w:cs="Tahoma"/>
        </w:rPr>
        <w:t xml:space="preserve"> </w:t>
      </w:r>
      <w:r w:rsidRPr="00182C9E">
        <w:rPr>
          <w:rFonts w:ascii="Tahoma" w:hAnsi="Tahoma" w:cs="Tahoma"/>
        </w:rPr>
        <w:t>potekajo</w:t>
      </w:r>
      <w:r>
        <w:rPr>
          <w:rFonts w:ascii="Tahoma" w:hAnsi="Tahoma" w:cs="Tahoma"/>
        </w:rPr>
        <w:t xml:space="preserve"> </w:t>
      </w:r>
      <w:r w:rsidRPr="00182C9E">
        <w:rPr>
          <w:rFonts w:ascii="Tahoma" w:hAnsi="Tahoma" w:cs="Tahoma"/>
        </w:rPr>
        <w:t>virtualno</w:t>
      </w:r>
      <w:r>
        <w:rPr>
          <w:rFonts w:ascii="Tahoma" w:hAnsi="Tahoma" w:cs="Tahoma"/>
        </w:rPr>
        <w:t xml:space="preserve"> </w:t>
      </w:r>
      <w:r w:rsidRPr="00182C9E">
        <w:rPr>
          <w:rFonts w:ascii="Tahoma" w:hAnsi="Tahoma" w:cs="Tahoma"/>
        </w:rPr>
        <w:t>ali</w:t>
      </w:r>
      <w:r>
        <w:rPr>
          <w:rFonts w:ascii="Tahoma" w:hAnsi="Tahoma" w:cs="Tahoma"/>
        </w:rPr>
        <w:t xml:space="preserve"> </w:t>
      </w:r>
      <w:r w:rsidRPr="00182C9E">
        <w:rPr>
          <w:rFonts w:ascii="Tahoma" w:hAnsi="Tahoma" w:cs="Tahoma"/>
        </w:rPr>
        <w:t>z</w:t>
      </w:r>
      <w:r>
        <w:rPr>
          <w:rFonts w:ascii="Tahoma" w:hAnsi="Tahoma" w:cs="Tahoma"/>
        </w:rPr>
        <w:t xml:space="preserve"> </w:t>
      </w:r>
      <w:r w:rsidRPr="00182C9E">
        <w:rPr>
          <w:rFonts w:ascii="Tahoma" w:hAnsi="Tahoma" w:cs="Tahoma"/>
        </w:rPr>
        <w:t>neposredno</w:t>
      </w:r>
      <w:r>
        <w:rPr>
          <w:rFonts w:ascii="Tahoma" w:hAnsi="Tahoma" w:cs="Tahoma"/>
        </w:rPr>
        <w:t xml:space="preserve"> </w:t>
      </w:r>
      <w:r w:rsidRPr="00182C9E">
        <w:rPr>
          <w:rFonts w:ascii="Tahoma" w:hAnsi="Tahoma" w:cs="Tahoma"/>
        </w:rPr>
        <w:t>prisotnostjo</w:t>
      </w:r>
      <w:r>
        <w:rPr>
          <w:rFonts w:ascii="Tahoma" w:hAnsi="Tahoma" w:cs="Tahoma"/>
        </w:rPr>
        <w:t xml:space="preserve"> </w:t>
      </w:r>
      <w:r w:rsidRPr="00182C9E">
        <w:rPr>
          <w:rFonts w:ascii="Tahoma" w:hAnsi="Tahoma" w:cs="Tahoma"/>
        </w:rPr>
        <w:t>izvajalca</w:t>
      </w:r>
      <w:r>
        <w:rPr>
          <w:rFonts w:ascii="Tahoma" w:hAnsi="Tahoma" w:cs="Tahoma"/>
        </w:rPr>
        <w:t xml:space="preserve"> </w:t>
      </w:r>
      <w:r w:rsidRPr="00182C9E">
        <w:rPr>
          <w:rFonts w:ascii="Tahoma" w:hAnsi="Tahoma" w:cs="Tahoma"/>
        </w:rPr>
        <w:t>na</w:t>
      </w:r>
      <w:r>
        <w:rPr>
          <w:rFonts w:ascii="Tahoma" w:hAnsi="Tahoma" w:cs="Tahoma"/>
        </w:rPr>
        <w:t xml:space="preserve"> </w:t>
      </w:r>
      <w:r w:rsidRPr="00182C9E">
        <w:rPr>
          <w:rFonts w:ascii="Tahoma" w:hAnsi="Tahoma" w:cs="Tahoma"/>
        </w:rPr>
        <w:t>lokaciji</w:t>
      </w:r>
      <w:r>
        <w:rPr>
          <w:rFonts w:ascii="Tahoma" w:hAnsi="Tahoma" w:cs="Tahoma"/>
        </w:rPr>
        <w:t xml:space="preserve"> </w:t>
      </w:r>
      <w:r w:rsidRPr="00182C9E">
        <w:rPr>
          <w:rFonts w:ascii="Tahoma" w:hAnsi="Tahoma" w:cs="Tahoma"/>
        </w:rPr>
        <w:t>naročnika,</w:t>
      </w:r>
      <w:r>
        <w:rPr>
          <w:rFonts w:ascii="Tahoma" w:hAnsi="Tahoma" w:cs="Tahoma"/>
        </w:rPr>
        <w:t xml:space="preserve"> </w:t>
      </w:r>
      <w:r w:rsidRPr="00182C9E">
        <w:rPr>
          <w:rFonts w:ascii="Tahoma" w:hAnsi="Tahoma" w:cs="Tahoma"/>
        </w:rPr>
        <w:t>Toplarniška</w:t>
      </w:r>
      <w:r>
        <w:rPr>
          <w:rFonts w:ascii="Tahoma" w:hAnsi="Tahoma" w:cs="Tahoma"/>
        </w:rPr>
        <w:t xml:space="preserve"> </w:t>
      </w:r>
      <w:r w:rsidRPr="00182C9E">
        <w:rPr>
          <w:rFonts w:ascii="Tahoma" w:hAnsi="Tahoma" w:cs="Tahoma"/>
        </w:rPr>
        <w:t>ulica</w:t>
      </w:r>
      <w:r>
        <w:rPr>
          <w:rFonts w:ascii="Tahoma" w:hAnsi="Tahoma" w:cs="Tahoma"/>
        </w:rPr>
        <w:t xml:space="preserve"> </w:t>
      </w:r>
      <w:r w:rsidRPr="00182C9E">
        <w:rPr>
          <w:rFonts w:ascii="Tahoma" w:hAnsi="Tahoma" w:cs="Tahoma"/>
        </w:rPr>
        <w:t>19,</w:t>
      </w:r>
      <w:r>
        <w:rPr>
          <w:rFonts w:ascii="Tahoma" w:hAnsi="Tahoma" w:cs="Tahoma"/>
        </w:rPr>
        <w:t xml:space="preserve"> </w:t>
      </w:r>
      <w:r w:rsidRPr="00182C9E">
        <w:rPr>
          <w:rFonts w:ascii="Tahoma" w:hAnsi="Tahoma" w:cs="Tahoma"/>
        </w:rPr>
        <w:t>Ljubljana.</w:t>
      </w:r>
      <w:r>
        <w:rPr>
          <w:rFonts w:ascii="Tahoma" w:hAnsi="Tahoma" w:cs="Tahoma"/>
        </w:rPr>
        <w:t xml:space="preserve"> </w:t>
      </w:r>
      <w:r w:rsidRPr="00182C9E">
        <w:rPr>
          <w:rFonts w:ascii="Tahoma" w:hAnsi="Tahoma" w:cs="Tahoma"/>
        </w:rPr>
        <w:t>Izvajalec</w:t>
      </w:r>
      <w:r>
        <w:rPr>
          <w:rFonts w:ascii="Tahoma" w:hAnsi="Tahoma" w:cs="Tahoma"/>
        </w:rPr>
        <w:t xml:space="preserve"> </w:t>
      </w:r>
      <w:r w:rsidRPr="00182C9E">
        <w:rPr>
          <w:rFonts w:ascii="Tahoma" w:hAnsi="Tahoma" w:cs="Tahoma"/>
        </w:rPr>
        <w:t>mora</w:t>
      </w:r>
      <w:r>
        <w:rPr>
          <w:rFonts w:ascii="Tahoma" w:hAnsi="Tahoma" w:cs="Tahoma"/>
        </w:rPr>
        <w:t xml:space="preserve"> </w:t>
      </w:r>
      <w:r w:rsidRPr="00182C9E">
        <w:rPr>
          <w:rFonts w:ascii="Tahoma" w:hAnsi="Tahoma" w:cs="Tahoma"/>
        </w:rPr>
        <w:t>poročilo</w:t>
      </w:r>
      <w:r>
        <w:rPr>
          <w:rFonts w:ascii="Tahoma" w:hAnsi="Tahoma" w:cs="Tahoma"/>
        </w:rPr>
        <w:t xml:space="preserve"> </w:t>
      </w:r>
      <w:r w:rsidRPr="00182C9E">
        <w:rPr>
          <w:rFonts w:ascii="Tahoma" w:hAnsi="Tahoma" w:cs="Tahoma"/>
        </w:rPr>
        <w:t>podrobno</w:t>
      </w:r>
      <w:r>
        <w:rPr>
          <w:rFonts w:ascii="Tahoma" w:hAnsi="Tahoma" w:cs="Tahoma"/>
        </w:rPr>
        <w:t xml:space="preserve"> </w:t>
      </w:r>
      <w:r w:rsidRPr="00182C9E">
        <w:rPr>
          <w:rFonts w:ascii="Tahoma" w:hAnsi="Tahoma" w:cs="Tahoma"/>
        </w:rPr>
        <w:t>predstaviti</w:t>
      </w:r>
      <w:r>
        <w:rPr>
          <w:rFonts w:ascii="Tahoma" w:hAnsi="Tahoma" w:cs="Tahoma"/>
        </w:rPr>
        <w:t xml:space="preserve"> </w:t>
      </w:r>
      <w:r w:rsidRPr="00182C9E">
        <w:rPr>
          <w:rFonts w:ascii="Tahoma" w:hAnsi="Tahoma" w:cs="Tahoma"/>
        </w:rPr>
        <w:t>naročniku</w:t>
      </w:r>
      <w:r>
        <w:rPr>
          <w:rFonts w:ascii="Tahoma" w:hAnsi="Tahoma" w:cs="Tahoma"/>
        </w:rPr>
        <w:t xml:space="preserve"> </w:t>
      </w:r>
      <w:r w:rsidRPr="00182C9E">
        <w:rPr>
          <w:rFonts w:ascii="Tahoma" w:hAnsi="Tahoma" w:cs="Tahoma"/>
        </w:rPr>
        <w:t>na</w:t>
      </w:r>
      <w:r>
        <w:rPr>
          <w:rFonts w:ascii="Tahoma" w:hAnsi="Tahoma" w:cs="Tahoma"/>
        </w:rPr>
        <w:t xml:space="preserve"> </w:t>
      </w:r>
      <w:r w:rsidRPr="00182C9E">
        <w:rPr>
          <w:rFonts w:ascii="Tahoma" w:hAnsi="Tahoma" w:cs="Tahoma"/>
        </w:rPr>
        <w:t>skupnih</w:t>
      </w:r>
      <w:r>
        <w:rPr>
          <w:rFonts w:ascii="Tahoma" w:hAnsi="Tahoma" w:cs="Tahoma"/>
        </w:rPr>
        <w:t xml:space="preserve"> </w:t>
      </w:r>
      <w:r w:rsidRPr="00182C9E">
        <w:rPr>
          <w:rFonts w:ascii="Tahoma" w:hAnsi="Tahoma" w:cs="Tahoma"/>
        </w:rPr>
        <w:t>delavnicah.</w:t>
      </w:r>
    </w:p>
    <w:p w14:paraId="58E903DF" w14:textId="77777777" w:rsidR="003D4961" w:rsidRDefault="003D4961" w:rsidP="003D4961">
      <w:pPr>
        <w:keepNext/>
        <w:keepLines/>
        <w:tabs>
          <w:tab w:val="left" w:pos="709"/>
          <w:tab w:val="left" w:pos="1702"/>
        </w:tabs>
        <w:jc w:val="both"/>
        <w:rPr>
          <w:rFonts w:ascii="Tahoma" w:hAnsi="Tahoma" w:cs="Tahoma"/>
        </w:rPr>
      </w:pPr>
    </w:p>
    <w:p w14:paraId="7E466C42" w14:textId="77777777" w:rsidR="003D4961" w:rsidRPr="00182C9E" w:rsidRDefault="003D4961" w:rsidP="003D4961">
      <w:pPr>
        <w:keepNext/>
        <w:keepLines/>
        <w:tabs>
          <w:tab w:val="left" w:pos="709"/>
          <w:tab w:val="left" w:pos="1702"/>
        </w:tabs>
        <w:jc w:val="both"/>
        <w:rPr>
          <w:rFonts w:ascii="Tahoma" w:hAnsi="Tahoma" w:cs="Tahoma"/>
        </w:rPr>
      </w:pPr>
      <w:r w:rsidRPr="00182C9E">
        <w:rPr>
          <w:rFonts w:ascii="Tahoma" w:hAnsi="Tahoma" w:cs="Tahoma"/>
        </w:rPr>
        <w:t>Naročnik</w:t>
      </w:r>
      <w:r>
        <w:rPr>
          <w:rFonts w:ascii="Tahoma" w:hAnsi="Tahoma" w:cs="Tahoma"/>
        </w:rPr>
        <w:t xml:space="preserve"> </w:t>
      </w:r>
      <w:r w:rsidRPr="00182C9E">
        <w:rPr>
          <w:rFonts w:ascii="Tahoma" w:hAnsi="Tahoma" w:cs="Tahoma"/>
        </w:rPr>
        <w:t>bo</w:t>
      </w:r>
      <w:r>
        <w:rPr>
          <w:rFonts w:ascii="Tahoma" w:hAnsi="Tahoma" w:cs="Tahoma"/>
        </w:rPr>
        <w:t xml:space="preserve"> </w:t>
      </w:r>
      <w:r w:rsidRPr="00182C9E">
        <w:rPr>
          <w:rFonts w:ascii="Tahoma" w:hAnsi="Tahoma" w:cs="Tahoma"/>
        </w:rPr>
        <w:t>pogodbena</w:t>
      </w:r>
      <w:r>
        <w:rPr>
          <w:rFonts w:ascii="Tahoma" w:hAnsi="Tahoma" w:cs="Tahoma"/>
        </w:rPr>
        <w:t xml:space="preserve"> </w:t>
      </w:r>
      <w:r w:rsidRPr="00182C9E">
        <w:rPr>
          <w:rFonts w:ascii="Tahoma" w:hAnsi="Tahoma" w:cs="Tahoma"/>
        </w:rPr>
        <w:t>dela</w:t>
      </w:r>
      <w:r>
        <w:rPr>
          <w:rFonts w:ascii="Tahoma" w:hAnsi="Tahoma" w:cs="Tahoma"/>
        </w:rPr>
        <w:t xml:space="preserve"> </w:t>
      </w:r>
      <w:r w:rsidRPr="00182C9E">
        <w:rPr>
          <w:rFonts w:ascii="Tahoma" w:hAnsi="Tahoma" w:cs="Tahoma"/>
        </w:rPr>
        <w:t>posamezne</w:t>
      </w:r>
      <w:r>
        <w:rPr>
          <w:rFonts w:ascii="Tahoma" w:hAnsi="Tahoma" w:cs="Tahoma"/>
        </w:rPr>
        <w:t xml:space="preserve"> </w:t>
      </w:r>
      <w:r w:rsidRPr="00182C9E">
        <w:rPr>
          <w:rFonts w:ascii="Tahoma" w:hAnsi="Tahoma" w:cs="Tahoma"/>
        </w:rPr>
        <w:t>faze</w:t>
      </w:r>
      <w:r>
        <w:rPr>
          <w:rFonts w:ascii="Tahoma" w:hAnsi="Tahoma" w:cs="Tahoma"/>
        </w:rPr>
        <w:t xml:space="preserve"> </w:t>
      </w:r>
      <w:r w:rsidRPr="00182C9E">
        <w:rPr>
          <w:rFonts w:ascii="Tahoma" w:hAnsi="Tahoma" w:cs="Tahoma"/>
        </w:rPr>
        <w:t>pregledal</w:t>
      </w:r>
      <w:r>
        <w:rPr>
          <w:rFonts w:ascii="Tahoma" w:hAnsi="Tahoma" w:cs="Tahoma"/>
        </w:rPr>
        <w:t xml:space="preserve"> </w:t>
      </w:r>
      <w:r w:rsidRPr="00182C9E">
        <w:rPr>
          <w:rFonts w:ascii="Tahoma" w:hAnsi="Tahoma" w:cs="Tahoma"/>
        </w:rPr>
        <w:t>in</w:t>
      </w:r>
      <w:r>
        <w:rPr>
          <w:rFonts w:ascii="Tahoma" w:hAnsi="Tahoma" w:cs="Tahoma"/>
        </w:rPr>
        <w:t xml:space="preserve"> </w:t>
      </w:r>
      <w:r w:rsidRPr="00182C9E">
        <w:rPr>
          <w:rFonts w:ascii="Tahoma" w:hAnsi="Tahoma" w:cs="Tahoma"/>
        </w:rPr>
        <w:t>pisno</w:t>
      </w:r>
      <w:r>
        <w:rPr>
          <w:rFonts w:ascii="Tahoma" w:hAnsi="Tahoma" w:cs="Tahoma"/>
        </w:rPr>
        <w:t xml:space="preserve"> </w:t>
      </w:r>
      <w:r w:rsidRPr="00182C9E">
        <w:rPr>
          <w:rFonts w:ascii="Tahoma" w:hAnsi="Tahoma" w:cs="Tahoma"/>
        </w:rPr>
        <w:t>potrdil</w:t>
      </w:r>
      <w:r>
        <w:rPr>
          <w:rFonts w:ascii="Tahoma" w:hAnsi="Tahoma" w:cs="Tahoma"/>
        </w:rPr>
        <w:t xml:space="preserve"> </w:t>
      </w:r>
      <w:r w:rsidRPr="00182C9E">
        <w:rPr>
          <w:rFonts w:ascii="Tahoma" w:hAnsi="Tahoma" w:cs="Tahoma"/>
        </w:rPr>
        <w:t>na</w:t>
      </w:r>
      <w:r>
        <w:rPr>
          <w:rFonts w:ascii="Tahoma" w:hAnsi="Tahoma" w:cs="Tahoma"/>
        </w:rPr>
        <w:t xml:space="preserve"> </w:t>
      </w:r>
      <w:r w:rsidRPr="00182C9E">
        <w:rPr>
          <w:rFonts w:ascii="Tahoma" w:hAnsi="Tahoma" w:cs="Tahoma"/>
        </w:rPr>
        <w:t>skupnih</w:t>
      </w:r>
      <w:r>
        <w:rPr>
          <w:rFonts w:ascii="Tahoma" w:hAnsi="Tahoma" w:cs="Tahoma"/>
        </w:rPr>
        <w:t xml:space="preserve"> </w:t>
      </w:r>
      <w:r w:rsidRPr="00182C9E">
        <w:rPr>
          <w:rFonts w:ascii="Tahoma" w:hAnsi="Tahoma" w:cs="Tahoma"/>
        </w:rPr>
        <w:t>delavnicah,</w:t>
      </w:r>
      <w:r>
        <w:rPr>
          <w:rFonts w:ascii="Tahoma" w:hAnsi="Tahoma" w:cs="Tahoma"/>
        </w:rPr>
        <w:t xml:space="preserve"> </w:t>
      </w:r>
      <w:r w:rsidRPr="00182C9E">
        <w:rPr>
          <w:rFonts w:ascii="Tahoma" w:hAnsi="Tahoma" w:cs="Tahoma"/>
        </w:rPr>
        <w:t>oziroma</w:t>
      </w:r>
      <w:r>
        <w:rPr>
          <w:rFonts w:ascii="Tahoma" w:hAnsi="Tahoma" w:cs="Tahoma"/>
        </w:rPr>
        <w:t xml:space="preserve"> </w:t>
      </w:r>
      <w:r w:rsidRPr="00182C9E">
        <w:rPr>
          <w:rFonts w:ascii="Tahoma" w:hAnsi="Tahoma" w:cs="Tahoma"/>
        </w:rPr>
        <w:t>podal</w:t>
      </w:r>
      <w:r>
        <w:rPr>
          <w:rFonts w:ascii="Tahoma" w:hAnsi="Tahoma" w:cs="Tahoma"/>
        </w:rPr>
        <w:t xml:space="preserve"> </w:t>
      </w:r>
      <w:r w:rsidRPr="00182C9E">
        <w:rPr>
          <w:rFonts w:ascii="Tahoma" w:hAnsi="Tahoma" w:cs="Tahoma"/>
        </w:rPr>
        <w:t>utemeljene</w:t>
      </w:r>
      <w:r>
        <w:rPr>
          <w:rFonts w:ascii="Tahoma" w:hAnsi="Tahoma" w:cs="Tahoma"/>
        </w:rPr>
        <w:t xml:space="preserve"> </w:t>
      </w:r>
      <w:r w:rsidRPr="00182C9E">
        <w:rPr>
          <w:rFonts w:ascii="Tahoma" w:hAnsi="Tahoma" w:cs="Tahoma"/>
        </w:rPr>
        <w:t>zahteve</w:t>
      </w:r>
      <w:r>
        <w:rPr>
          <w:rFonts w:ascii="Tahoma" w:hAnsi="Tahoma" w:cs="Tahoma"/>
        </w:rPr>
        <w:t xml:space="preserve"> </w:t>
      </w:r>
      <w:r w:rsidRPr="00182C9E">
        <w:rPr>
          <w:rFonts w:ascii="Tahoma" w:hAnsi="Tahoma" w:cs="Tahoma"/>
        </w:rPr>
        <w:t>za</w:t>
      </w:r>
      <w:r>
        <w:rPr>
          <w:rFonts w:ascii="Tahoma" w:hAnsi="Tahoma" w:cs="Tahoma"/>
        </w:rPr>
        <w:t xml:space="preserve"> </w:t>
      </w:r>
      <w:r w:rsidRPr="00182C9E">
        <w:rPr>
          <w:rFonts w:ascii="Tahoma" w:hAnsi="Tahoma" w:cs="Tahoma"/>
        </w:rPr>
        <w:t>dopolnitve.</w:t>
      </w:r>
      <w:r>
        <w:rPr>
          <w:rFonts w:ascii="Tahoma" w:hAnsi="Tahoma" w:cs="Tahoma"/>
        </w:rPr>
        <w:t xml:space="preserve"> Posamezna faza se dokončno potrdi </w:t>
      </w:r>
      <w:r w:rsidR="005718B1">
        <w:rPr>
          <w:rFonts w:ascii="Tahoma" w:hAnsi="Tahoma" w:cs="Tahoma"/>
        </w:rPr>
        <w:t xml:space="preserve">potem, ko je predano in prevzeto pisno poročilo in ko so izvedene skupne delavnice in sicer </w:t>
      </w:r>
      <w:r>
        <w:rPr>
          <w:rFonts w:ascii="Tahoma" w:hAnsi="Tahoma" w:cs="Tahoma"/>
        </w:rPr>
        <w:t xml:space="preserve">s obojestranskim podpisom </w:t>
      </w:r>
      <w:r w:rsidRPr="0054085B">
        <w:rPr>
          <w:rFonts w:ascii="Tahoma" w:hAnsi="Tahoma" w:cs="Tahoma"/>
        </w:rPr>
        <w:t>zapisnik</w:t>
      </w:r>
      <w:r>
        <w:rPr>
          <w:rFonts w:ascii="Tahoma" w:hAnsi="Tahoma" w:cs="Tahoma"/>
        </w:rPr>
        <w:t xml:space="preserve">a </w:t>
      </w:r>
      <w:r w:rsidRPr="0054085B">
        <w:rPr>
          <w:rFonts w:ascii="Tahoma" w:hAnsi="Tahoma" w:cs="Tahoma"/>
        </w:rPr>
        <w:t>o</w:t>
      </w:r>
      <w:r>
        <w:rPr>
          <w:rFonts w:ascii="Tahoma" w:hAnsi="Tahoma" w:cs="Tahoma"/>
        </w:rPr>
        <w:t xml:space="preserve"> </w:t>
      </w:r>
      <w:r w:rsidRPr="0054085B">
        <w:rPr>
          <w:rFonts w:ascii="Tahoma" w:hAnsi="Tahoma" w:cs="Tahoma"/>
        </w:rPr>
        <w:t>izvedenih</w:t>
      </w:r>
      <w:r>
        <w:rPr>
          <w:rFonts w:ascii="Tahoma" w:hAnsi="Tahoma" w:cs="Tahoma"/>
        </w:rPr>
        <w:t xml:space="preserve"> </w:t>
      </w:r>
      <w:r w:rsidRPr="0054085B">
        <w:rPr>
          <w:rFonts w:ascii="Tahoma" w:hAnsi="Tahoma" w:cs="Tahoma"/>
        </w:rPr>
        <w:t>pogodbenih</w:t>
      </w:r>
      <w:r>
        <w:rPr>
          <w:rFonts w:ascii="Tahoma" w:hAnsi="Tahoma" w:cs="Tahoma"/>
        </w:rPr>
        <w:t xml:space="preserve"> </w:t>
      </w:r>
      <w:r w:rsidRPr="0054085B">
        <w:rPr>
          <w:rFonts w:ascii="Tahoma" w:hAnsi="Tahoma" w:cs="Tahoma"/>
        </w:rPr>
        <w:t>delih</w:t>
      </w:r>
      <w:r>
        <w:rPr>
          <w:rFonts w:ascii="Tahoma" w:hAnsi="Tahoma" w:cs="Tahoma"/>
        </w:rPr>
        <w:t xml:space="preserve"> za posamezno fazo.</w:t>
      </w:r>
    </w:p>
    <w:p w14:paraId="6EB40F8B" w14:textId="77777777" w:rsidR="003D4961" w:rsidRDefault="003D4961" w:rsidP="003D4961">
      <w:pPr>
        <w:keepNext/>
        <w:keepLines/>
        <w:tabs>
          <w:tab w:val="left" w:pos="709"/>
          <w:tab w:val="left" w:pos="1702"/>
        </w:tabs>
        <w:jc w:val="both"/>
        <w:rPr>
          <w:rFonts w:ascii="Tahoma" w:hAnsi="Tahoma" w:cs="Tahoma"/>
        </w:rPr>
      </w:pPr>
    </w:p>
    <w:p w14:paraId="0CC5332C" w14:textId="1AF2E054" w:rsidR="003D4961" w:rsidRDefault="003D4961" w:rsidP="003D4961">
      <w:pPr>
        <w:keepNext/>
        <w:keepLines/>
        <w:tabs>
          <w:tab w:val="left" w:pos="709"/>
          <w:tab w:val="left" w:pos="1702"/>
        </w:tabs>
        <w:jc w:val="both"/>
        <w:rPr>
          <w:rFonts w:ascii="Tahoma" w:hAnsi="Tahoma" w:cs="Tahoma"/>
        </w:rPr>
      </w:pPr>
      <w:r>
        <w:rPr>
          <w:rFonts w:ascii="Tahoma" w:hAnsi="Tahoma" w:cs="Tahoma"/>
        </w:rPr>
        <w:t xml:space="preserve">Izvajalec lahko začne </w:t>
      </w:r>
      <w:r w:rsidRPr="00182C9E">
        <w:rPr>
          <w:rFonts w:ascii="Tahoma" w:hAnsi="Tahoma" w:cs="Tahoma"/>
        </w:rPr>
        <w:t>z</w:t>
      </w:r>
      <w:r>
        <w:rPr>
          <w:rFonts w:ascii="Tahoma" w:hAnsi="Tahoma" w:cs="Tahoma"/>
        </w:rPr>
        <w:t xml:space="preserve"> </w:t>
      </w:r>
      <w:r w:rsidRPr="00182C9E">
        <w:rPr>
          <w:rFonts w:ascii="Tahoma" w:hAnsi="Tahoma" w:cs="Tahoma"/>
        </w:rPr>
        <w:t>izvajanjem</w:t>
      </w:r>
      <w:r>
        <w:rPr>
          <w:rFonts w:ascii="Tahoma" w:hAnsi="Tahoma" w:cs="Tahoma"/>
        </w:rPr>
        <w:t xml:space="preserve"> </w:t>
      </w:r>
      <w:r w:rsidR="005718B1">
        <w:rPr>
          <w:rFonts w:ascii="Tahoma" w:hAnsi="Tahoma" w:cs="Tahoma"/>
        </w:rPr>
        <w:t xml:space="preserve">druge </w:t>
      </w:r>
      <w:r w:rsidRPr="00182C9E">
        <w:rPr>
          <w:rFonts w:ascii="Tahoma" w:hAnsi="Tahoma" w:cs="Tahoma"/>
        </w:rPr>
        <w:t>faze</w:t>
      </w:r>
      <w:r>
        <w:rPr>
          <w:rFonts w:ascii="Tahoma" w:hAnsi="Tahoma" w:cs="Tahoma"/>
        </w:rPr>
        <w:t xml:space="preserve"> projekta </w:t>
      </w:r>
      <w:r w:rsidRPr="00182C9E">
        <w:rPr>
          <w:rFonts w:ascii="Tahoma" w:hAnsi="Tahoma" w:cs="Tahoma"/>
        </w:rPr>
        <w:t>po</w:t>
      </w:r>
      <w:r>
        <w:rPr>
          <w:rFonts w:ascii="Tahoma" w:hAnsi="Tahoma" w:cs="Tahoma"/>
        </w:rPr>
        <w:t xml:space="preserve"> </w:t>
      </w:r>
      <w:r w:rsidRPr="00182C9E">
        <w:rPr>
          <w:rFonts w:ascii="Tahoma" w:hAnsi="Tahoma" w:cs="Tahoma"/>
        </w:rPr>
        <w:t>potrditv</w:t>
      </w:r>
      <w:r>
        <w:rPr>
          <w:rFonts w:ascii="Tahoma" w:hAnsi="Tahoma" w:cs="Tahoma"/>
        </w:rPr>
        <w:t xml:space="preserve">i </w:t>
      </w:r>
      <w:r w:rsidR="005718B1">
        <w:rPr>
          <w:rFonts w:ascii="Tahoma" w:hAnsi="Tahoma" w:cs="Tahoma"/>
        </w:rPr>
        <w:t xml:space="preserve">prve </w:t>
      </w:r>
      <w:r w:rsidRPr="00182C9E">
        <w:rPr>
          <w:rFonts w:ascii="Tahoma" w:hAnsi="Tahoma" w:cs="Tahoma"/>
        </w:rPr>
        <w:t>faze</w:t>
      </w:r>
      <w:r>
        <w:rPr>
          <w:rFonts w:ascii="Tahoma" w:hAnsi="Tahoma" w:cs="Tahoma"/>
        </w:rPr>
        <w:t xml:space="preserve"> ter pisnem naročilu s strani naročnika, da se nadaljuje z naslednjo fazo</w:t>
      </w:r>
      <w:r w:rsidRPr="00182C9E">
        <w:rPr>
          <w:rFonts w:ascii="Tahoma" w:hAnsi="Tahoma" w:cs="Tahoma"/>
        </w:rPr>
        <w:t>.</w:t>
      </w:r>
      <w:r>
        <w:rPr>
          <w:rFonts w:ascii="Tahoma" w:hAnsi="Tahoma" w:cs="Tahoma"/>
        </w:rPr>
        <w:t xml:space="preserve"> </w:t>
      </w:r>
    </w:p>
    <w:p w14:paraId="0448D337" w14:textId="77777777" w:rsidR="003D4961" w:rsidRPr="00182C9E" w:rsidRDefault="003D4961" w:rsidP="003D4961">
      <w:pPr>
        <w:keepNext/>
        <w:keepLines/>
        <w:tabs>
          <w:tab w:val="left" w:pos="709"/>
          <w:tab w:val="left" w:pos="1702"/>
        </w:tabs>
        <w:jc w:val="both"/>
        <w:rPr>
          <w:rFonts w:ascii="Tahoma" w:hAnsi="Tahoma" w:cs="Tahoma"/>
        </w:rPr>
      </w:pPr>
    </w:p>
    <w:p w14:paraId="78DB893E" w14:textId="77777777" w:rsidR="003D4961" w:rsidRPr="00BF51C0" w:rsidRDefault="003D4961" w:rsidP="003D4961">
      <w:pPr>
        <w:keepNext/>
        <w:keepLines/>
        <w:tabs>
          <w:tab w:val="left" w:pos="709"/>
          <w:tab w:val="left" w:pos="1702"/>
        </w:tabs>
        <w:jc w:val="both"/>
        <w:rPr>
          <w:rFonts w:ascii="Tahoma" w:hAnsi="Tahoma" w:cs="Tahoma"/>
        </w:rPr>
      </w:pPr>
      <w:r w:rsidRPr="00BF51C0">
        <w:rPr>
          <w:rFonts w:ascii="Tahoma" w:hAnsi="Tahoma" w:cs="Tahoma"/>
        </w:rPr>
        <w:t>Po</w:t>
      </w:r>
      <w:r>
        <w:rPr>
          <w:rFonts w:ascii="Tahoma" w:hAnsi="Tahoma" w:cs="Tahoma"/>
        </w:rPr>
        <w:t xml:space="preserve"> </w:t>
      </w:r>
      <w:r w:rsidRPr="00BF51C0">
        <w:rPr>
          <w:rFonts w:ascii="Tahoma" w:hAnsi="Tahoma" w:cs="Tahoma"/>
        </w:rPr>
        <w:t>zaključeni</w:t>
      </w:r>
      <w:r>
        <w:rPr>
          <w:rFonts w:ascii="Tahoma" w:hAnsi="Tahoma" w:cs="Tahoma"/>
        </w:rPr>
        <w:t xml:space="preserve"> II</w:t>
      </w:r>
      <w:r w:rsidRPr="00BF51C0">
        <w:rPr>
          <w:rFonts w:ascii="Tahoma" w:hAnsi="Tahoma" w:cs="Tahoma"/>
        </w:rPr>
        <w:t>.</w:t>
      </w:r>
      <w:r>
        <w:rPr>
          <w:rFonts w:ascii="Tahoma" w:hAnsi="Tahoma" w:cs="Tahoma"/>
        </w:rPr>
        <w:t xml:space="preserve"> </w:t>
      </w:r>
      <w:r w:rsidRPr="00BF51C0">
        <w:rPr>
          <w:rFonts w:ascii="Tahoma" w:hAnsi="Tahoma" w:cs="Tahoma"/>
        </w:rPr>
        <w:t>fazi</w:t>
      </w:r>
      <w:r>
        <w:rPr>
          <w:rFonts w:ascii="Tahoma" w:hAnsi="Tahoma" w:cs="Tahoma"/>
        </w:rPr>
        <w:t xml:space="preserve"> mora izvajalec </w:t>
      </w:r>
      <w:r w:rsidRPr="00BF51C0">
        <w:rPr>
          <w:rFonts w:ascii="Tahoma" w:hAnsi="Tahoma" w:cs="Tahoma"/>
        </w:rPr>
        <w:t>za</w:t>
      </w:r>
      <w:r>
        <w:rPr>
          <w:rFonts w:ascii="Tahoma" w:hAnsi="Tahoma" w:cs="Tahoma"/>
        </w:rPr>
        <w:t xml:space="preserve"> </w:t>
      </w:r>
      <w:r w:rsidRPr="00BF51C0">
        <w:rPr>
          <w:rFonts w:ascii="Tahoma" w:hAnsi="Tahoma" w:cs="Tahoma"/>
        </w:rPr>
        <w:t>vsakega</w:t>
      </w:r>
      <w:r>
        <w:rPr>
          <w:rFonts w:ascii="Tahoma" w:hAnsi="Tahoma" w:cs="Tahoma"/>
        </w:rPr>
        <w:t xml:space="preserve"> </w:t>
      </w:r>
      <w:r w:rsidRPr="00AB06F7">
        <w:rPr>
          <w:rFonts w:ascii="Tahoma" w:hAnsi="Tahoma" w:cs="Tahoma"/>
        </w:rPr>
        <w:t>od</w:t>
      </w:r>
      <w:r>
        <w:rPr>
          <w:rFonts w:ascii="Tahoma" w:hAnsi="Tahoma" w:cs="Tahoma"/>
        </w:rPr>
        <w:t xml:space="preserve"> 3 (</w:t>
      </w:r>
      <w:r w:rsidRPr="00AB06F7">
        <w:rPr>
          <w:rFonts w:ascii="Tahoma" w:hAnsi="Tahoma" w:cs="Tahoma"/>
        </w:rPr>
        <w:t>treh</w:t>
      </w:r>
      <w:r>
        <w:rPr>
          <w:rFonts w:ascii="Tahoma" w:hAnsi="Tahoma" w:cs="Tahoma"/>
        </w:rPr>
        <w:t xml:space="preserve">) </w:t>
      </w:r>
      <w:r w:rsidRPr="00AB06F7">
        <w:rPr>
          <w:rFonts w:ascii="Tahoma" w:hAnsi="Tahoma" w:cs="Tahoma"/>
        </w:rPr>
        <w:t>obratov</w:t>
      </w:r>
      <w:r>
        <w:rPr>
          <w:rFonts w:ascii="Tahoma" w:hAnsi="Tahoma" w:cs="Tahoma"/>
        </w:rPr>
        <w:t xml:space="preserve"> </w:t>
      </w:r>
      <w:r w:rsidRPr="00AB06F7">
        <w:rPr>
          <w:rFonts w:ascii="Tahoma" w:hAnsi="Tahoma" w:cs="Tahoma"/>
        </w:rPr>
        <w:t>energijske</w:t>
      </w:r>
      <w:r>
        <w:rPr>
          <w:rFonts w:ascii="Tahoma" w:hAnsi="Tahoma" w:cs="Tahoma"/>
        </w:rPr>
        <w:t xml:space="preserve"> </w:t>
      </w:r>
      <w:r w:rsidRPr="00AB06F7">
        <w:rPr>
          <w:rFonts w:ascii="Tahoma" w:hAnsi="Tahoma" w:cs="Tahoma"/>
        </w:rPr>
        <w:t>izrabe</w:t>
      </w:r>
      <w:r>
        <w:rPr>
          <w:rFonts w:ascii="Tahoma" w:hAnsi="Tahoma" w:cs="Tahoma"/>
        </w:rPr>
        <w:t xml:space="preserve"> </w:t>
      </w:r>
      <w:r w:rsidRPr="00AB06F7">
        <w:rPr>
          <w:rFonts w:ascii="Tahoma" w:hAnsi="Tahoma" w:cs="Tahoma"/>
        </w:rPr>
        <w:t>odpadkov</w:t>
      </w:r>
      <w:r>
        <w:rPr>
          <w:rFonts w:ascii="Tahoma" w:hAnsi="Tahoma" w:cs="Tahoma"/>
        </w:rPr>
        <w:t xml:space="preserve"> </w:t>
      </w:r>
      <w:r w:rsidRPr="00AB06F7">
        <w:rPr>
          <w:rFonts w:ascii="Tahoma" w:hAnsi="Tahoma" w:cs="Tahoma"/>
        </w:rPr>
        <w:t>v</w:t>
      </w:r>
      <w:r>
        <w:rPr>
          <w:rFonts w:ascii="Tahoma" w:hAnsi="Tahoma" w:cs="Tahoma"/>
        </w:rPr>
        <w:t xml:space="preserve"> </w:t>
      </w:r>
      <w:r w:rsidRPr="00AB06F7">
        <w:rPr>
          <w:rFonts w:ascii="Tahoma" w:hAnsi="Tahoma" w:cs="Tahoma"/>
        </w:rPr>
        <w:t>Ljubljani</w:t>
      </w:r>
      <w:r w:rsidRPr="00BF51C0">
        <w:rPr>
          <w:rFonts w:ascii="Tahoma" w:hAnsi="Tahoma" w:cs="Tahoma"/>
        </w:rPr>
        <w:t>,</w:t>
      </w:r>
      <w:r>
        <w:rPr>
          <w:rFonts w:ascii="Tahoma" w:hAnsi="Tahoma" w:cs="Tahoma"/>
        </w:rPr>
        <w:t xml:space="preserve"> tj. </w:t>
      </w:r>
      <w:r w:rsidRPr="007C64D7">
        <w:rPr>
          <w:rFonts w:ascii="Tahoma" w:hAnsi="Tahoma" w:cs="Tahoma"/>
        </w:rPr>
        <w:t>RCERO,</w:t>
      </w:r>
      <w:r>
        <w:rPr>
          <w:rFonts w:ascii="Tahoma" w:hAnsi="Tahoma" w:cs="Tahoma"/>
        </w:rPr>
        <w:t xml:space="preserve"> </w:t>
      </w:r>
      <w:r w:rsidRPr="007C64D7">
        <w:rPr>
          <w:rFonts w:ascii="Tahoma" w:hAnsi="Tahoma" w:cs="Tahoma"/>
        </w:rPr>
        <w:t>TEO</w:t>
      </w:r>
      <w:r>
        <w:rPr>
          <w:rFonts w:ascii="Tahoma" w:hAnsi="Tahoma" w:cs="Tahoma"/>
        </w:rPr>
        <w:t xml:space="preserve"> </w:t>
      </w:r>
      <w:r w:rsidRPr="007C64D7">
        <w:rPr>
          <w:rFonts w:ascii="Tahoma" w:hAnsi="Tahoma" w:cs="Tahoma"/>
        </w:rPr>
        <w:t>Ljubljana</w:t>
      </w:r>
      <w:r>
        <w:rPr>
          <w:rFonts w:ascii="Tahoma" w:hAnsi="Tahoma" w:cs="Tahoma"/>
        </w:rPr>
        <w:t xml:space="preserve"> </w:t>
      </w:r>
      <w:r w:rsidRPr="007C64D7">
        <w:rPr>
          <w:rFonts w:ascii="Tahoma" w:hAnsi="Tahoma" w:cs="Tahoma"/>
        </w:rPr>
        <w:t>in</w:t>
      </w:r>
      <w:r>
        <w:rPr>
          <w:rFonts w:ascii="Tahoma" w:hAnsi="Tahoma" w:cs="Tahoma"/>
        </w:rPr>
        <w:t xml:space="preserve"> </w:t>
      </w:r>
      <w:r w:rsidRPr="007C64D7">
        <w:rPr>
          <w:rFonts w:ascii="Tahoma" w:hAnsi="Tahoma" w:cs="Tahoma"/>
        </w:rPr>
        <w:t>stabilizacijo</w:t>
      </w:r>
      <w:r>
        <w:rPr>
          <w:rFonts w:ascii="Tahoma" w:hAnsi="Tahoma" w:cs="Tahoma"/>
        </w:rPr>
        <w:t xml:space="preserve"> </w:t>
      </w:r>
      <w:r w:rsidRPr="007C64D7">
        <w:rPr>
          <w:rFonts w:ascii="Tahoma" w:hAnsi="Tahoma" w:cs="Tahoma"/>
        </w:rPr>
        <w:t>produktov</w:t>
      </w:r>
      <w:r>
        <w:rPr>
          <w:rFonts w:ascii="Tahoma" w:hAnsi="Tahoma" w:cs="Tahoma"/>
        </w:rPr>
        <w:t xml:space="preserve"> </w:t>
      </w:r>
      <w:r w:rsidRPr="007C64D7">
        <w:rPr>
          <w:rFonts w:ascii="Tahoma" w:hAnsi="Tahoma" w:cs="Tahoma"/>
        </w:rPr>
        <w:t>TEO</w:t>
      </w:r>
      <w:r>
        <w:rPr>
          <w:rFonts w:ascii="Tahoma" w:hAnsi="Tahoma" w:cs="Tahoma"/>
        </w:rPr>
        <w:t xml:space="preserve"> </w:t>
      </w:r>
      <w:r w:rsidRPr="007C64D7">
        <w:rPr>
          <w:rFonts w:ascii="Tahoma" w:hAnsi="Tahoma" w:cs="Tahoma"/>
        </w:rPr>
        <w:t>Ljubljana</w:t>
      </w:r>
      <w:r w:rsidRPr="00BF51C0">
        <w:rPr>
          <w:rFonts w:ascii="Tahoma" w:hAnsi="Tahoma" w:cs="Tahoma"/>
        </w:rPr>
        <w:t>,</w:t>
      </w:r>
      <w:r>
        <w:rPr>
          <w:rFonts w:ascii="Tahoma" w:hAnsi="Tahoma" w:cs="Tahoma"/>
        </w:rPr>
        <w:t xml:space="preserve"> zbrati </w:t>
      </w:r>
      <w:r w:rsidRPr="00BF51C0">
        <w:rPr>
          <w:rFonts w:ascii="Tahoma" w:hAnsi="Tahoma" w:cs="Tahoma"/>
        </w:rPr>
        <w:t>vso</w:t>
      </w:r>
      <w:r>
        <w:rPr>
          <w:rFonts w:ascii="Tahoma" w:hAnsi="Tahoma" w:cs="Tahoma"/>
        </w:rPr>
        <w:t xml:space="preserve"> </w:t>
      </w:r>
      <w:r w:rsidRPr="00BF51C0">
        <w:rPr>
          <w:rFonts w:ascii="Tahoma" w:hAnsi="Tahoma" w:cs="Tahoma"/>
        </w:rPr>
        <w:t>pripadajočo</w:t>
      </w:r>
      <w:r>
        <w:rPr>
          <w:rFonts w:ascii="Tahoma" w:hAnsi="Tahoma" w:cs="Tahoma"/>
        </w:rPr>
        <w:t xml:space="preserve"> </w:t>
      </w:r>
      <w:r w:rsidRPr="00BF51C0">
        <w:rPr>
          <w:rFonts w:ascii="Tahoma" w:hAnsi="Tahoma" w:cs="Tahoma"/>
        </w:rPr>
        <w:t>projektno</w:t>
      </w:r>
      <w:r>
        <w:rPr>
          <w:rFonts w:ascii="Tahoma" w:hAnsi="Tahoma" w:cs="Tahoma"/>
        </w:rPr>
        <w:t xml:space="preserve"> </w:t>
      </w:r>
      <w:r w:rsidRPr="00BF51C0">
        <w:rPr>
          <w:rFonts w:ascii="Tahoma" w:hAnsi="Tahoma" w:cs="Tahoma"/>
        </w:rPr>
        <w:t>dokumentacijo</w:t>
      </w:r>
      <w:r>
        <w:rPr>
          <w:rFonts w:ascii="Tahoma" w:hAnsi="Tahoma" w:cs="Tahoma"/>
        </w:rPr>
        <w:t xml:space="preserve"> </w:t>
      </w:r>
      <w:r w:rsidRPr="00BF51C0">
        <w:rPr>
          <w:rFonts w:ascii="Tahoma" w:hAnsi="Tahoma" w:cs="Tahoma"/>
        </w:rPr>
        <w:t>in</w:t>
      </w:r>
      <w:r>
        <w:rPr>
          <w:rFonts w:ascii="Tahoma" w:hAnsi="Tahoma" w:cs="Tahoma"/>
        </w:rPr>
        <w:t xml:space="preserve"> </w:t>
      </w:r>
      <w:r w:rsidRPr="00BF51C0">
        <w:rPr>
          <w:rFonts w:ascii="Tahoma" w:hAnsi="Tahoma" w:cs="Tahoma"/>
        </w:rPr>
        <w:t>jo</w:t>
      </w:r>
      <w:r>
        <w:rPr>
          <w:rFonts w:ascii="Tahoma" w:hAnsi="Tahoma" w:cs="Tahoma"/>
        </w:rPr>
        <w:t xml:space="preserve"> </w:t>
      </w:r>
      <w:r w:rsidRPr="00BF51C0">
        <w:rPr>
          <w:rFonts w:ascii="Tahoma" w:hAnsi="Tahoma" w:cs="Tahoma"/>
        </w:rPr>
        <w:t>preda</w:t>
      </w:r>
      <w:r>
        <w:rPr>
          <w:rFonts w:ascii="Tahoma" w:hAnsi="Tahoma" w:cs="Tahoma"/>
        </w:rPr>
        <w:t xml:space="preserve">ti </w:t>
      </w:r>
      <w:r w:rsidRPr="00BF51C0">
        <w:rPr>
          <w:rFonts w:ascii="Tahoma" w:hAnsi="Tahoma" w:cs="Tahoma"/>
        </w:rPr>
        <w:t>naročniku</w:t>
      </w:r>
      <w:r>
        <w:rPr>
          <w:rFonts w:ascii="Tahoma" w:hAnsi="Tahoma" w:cs="Tahoma"/>
        </w:rPr>
        <w:t xml:space="preserve"> </w:t>
      </w:r>
      <w:r w:rsidRPr="00BF51C0">
        <w:rPr>
          <w:rFonts w:ascii="Tahoma" w:hAnsi="Tahoma" w:cs="Tahoma"/>
        </w:rPr>
        <w:t>kot</w:t>
      </w:r>
      <w:r>
        <w:rPr>
          <w:rFonts w:ascii="Tahoma" w:hAnsi="Tahoma" w:cs="Tahoma"/>
        </w:rPr>
        <w:t xml:space="preserve"> 3 (</w:t>
      </w:r>
      <w:r w:rsidRPr="00BF51C0">
        <w:rPr>
          <w:rFonts w:ascii="Tahoma" w:hAnsi="Tahoma" w:cs="Tahoma"/>
        </w:rPr>
        <w:t>tri</w:t>
      </w:r>
      <w:r>
        <w:rPr>
          <w:rFonts w:ascii="Tahoma" w:hAnsi="Tahoma" w:cs="Tahoma"/>
        </w:rPr>
        <w:t xml:space="preserve">) </w:t>
      </w:r>
      <w:r w:rsidRPr="00BF51C0">
        <w:rPr>
          <w:rFonts w:ascii="Tahoma" w:hAnsi="Tahoma" w:cs="Tahoma"/>
        </w:rPr>
        <w:t>ločene</w:t>
      </w:r>
      <w:r>
        <w:rPr>
          <w:rFonts w:ascii="Tahoma" w:hAnsi="Tahoma" w:cs="Tahoma"/>
        </w:rPr>
        <w:t xml:space="preserve"> </w:t>
      </w:r>
      <w:r w:rsidRPr="00BF51C0">
        <w:rPr>
          <w:rFonts w:ascii="Tahoma" w:hAnsi="Tahoma" w:cs="Tahoma"/>
        </w:rPr>
        <w:t>projektne</w:t>
      </w:r>
      <w:r>
        <w:rPr>
          <w:rFonts w:ascii="Tahoma" w:hAnsi="Tahoma" w:cs="Tahoma"/>
        </w:rPr>
        <w:t xml:space="preserve"> </w:t>
      </w:r>
      <w:r w:rsidRPr="00BF51C0">
        <w:rPr>
          <w:rFonts w:ascii="Tahoma" w:hAnsi="Tahoma" w:cs="Tahoma"/>
        </w:rPr>
        <w:t>mape</w:t>
      </w:r>
      <w:r>
        <w:rPr>
          <w:rFonts w:ascii="Tahoma" w:hAnsi="Tahoma" w:cs="Tahoma"/>
        </w:rPr>
        <w:t xml:space="preserve"> </w:t>
      </w:r>
      <w:r w:rsidRPr="00AB06F7">
        <w:rPr>
          <w:rFonts w:ascii="Tahoma" w:hAnsi="Tahoma" w:cs="Tahoma"/>
        </w:rPr>
        <w:t>v</w:t>
      </w:r>
      <w:r>
        <w:rPr>
          <w:rFonts w:ascii="Tahoma" w:hAnsi="Tahoma" w:cs="Tahoma"/>
        </w:rPr>
        <w:t xml:space="preserve"> </w:t>
      </w:r>
      <w:r w:rsidRPr="00AB06F7">
        <w:rPr>
          <w:rFonts w:ascii="Tahoma" w:hAnsi="Tahoma" w:cs="Tahoma"/>
        </w:rPr>
        <w:t>elektronski</w:t>
      </w:r>
      <w:r>
        <w:rPr>
          <w:rFonts w:ascii="Tahoma" w:hAnsi="Tahoma" w:cs="Tahoma"/>
        </w:rPr>
        <w:t xml:space="preserve"> </w:t>
      </w:r>
      <w:r w:rsidRPr="00AB06F7">
        <w:rPr>
          <w:rFonts w:ascii="Tahoma" w:hAnsi="Tahoma" w:cs="Tahoma"/>
        </w:rPr>
        <w:t>obliki.</w:t>
      </w:r>
      <w:r>
        <w:rPr>
          <w:rFonts w:ascii="Tahoma" w:hAnsi="Tahoma" w:cs="Tahoma"/>
        </w:rPr>
        <w:t xml:space="preserve"> </w:t>
      </w:r>
      <w:r w:rsidRPr="00AB06F7">
        <w:rPr>
          <w:rFonts w:ascii="Tahoma" w:hAnsi="Tahoma" w:cs="Tahoma"/>
        </w:rPr>
        <w:t>Vse</w:t>
      </w:r>
      <w:r>
        <w:rPr>
          <w:rFonts w:ascii="Tahoma" w:hAnsi="Tahoma" w:cs="Tahoma"/>
        </w:rPr>
        <w:t xml:space="preserve"> </w:t>
      </w:r>
      <w:r w:rsidRPr="00AB06F7">
        <w:rPr>
          <w:rFonts w:ascii="Tahoma" w:hAnsi="Tahoma" w:cs="Tahoma"/>
        </w:rPr>
        <w:t>besedilne</w:t>
      </w:r>
      <w:r>
        <w:rPr>
          <w:rFonts w:ascii="Tahoma" w:hAnsi="Tahoma" w:cs="Tahoma"/>
        </w:rPr>
        <w:t xml:space="preserve"> </w:t>
      </w:r>
      <w:r w:rsidRPr="00AB06F7">
        <w:rPr>
          <w:rFonts w:ascii="Tahoma" w:hAnsi="Tahoma" w:cs="Tahoma"/>
        </w:rPr>
        <w:t>datoteke</w:t>
      </w:r>
      <w:r>
        <w:rPr>
          <w:rFonts w:ascii="Tahoma" w:hAnsi="Tahoma" w:cs="Tahoma"/>
        </w:rPr>
        <w:t xml:space="preserve"> morajo biti </w:t>
      </w:r>
      <w:r w:rsidRPr="00AB06F7">
        <w:rPr>
          <w:rFonts w:ascii="Tahoma" w:hAnsi="Tahoma" w:cs="Tahoma"/>
        </w:rPr>
        <w:t>pripravljene</w:t>
      </w:r>
      <w:r>
        <w:rPr>
          <w:rFonts w:ascii="Tahoma" w:hAnsi="Tahoma" w:cs="Tahoma"/>
        </w:rPr>
        <w:t xml:space="preserve"> </w:t>
      </w:r>
      <w:r w:rsidRPr="00AB06F7">
        <w:rPr>
          <w:rFonts w:ascii="Tahoma" w:hAnsi="Tahoma" w:cs="Tahoma"/>
        </w:rPr>
        <w:t>in</w:t>
      </w:r>
      <w:r>
        <w:rPr>
          <w:rFonts w:ascii="Tahoma" w:hAnsi="Tahoma" w:cs="Tahoma"/>
        </w:rPr>
        <w:t xml:space="preserve"> </w:t>
      </w:r>
      <w:r w:rsidRPr="00AB06F7">
        <w:rPr>
          <w:rFonts w:ascii="Tahoma" w:hAnsi="Tahoma" w:cs="Tahoma"/>
        </w:rPr>
        <w:t>izročene</w:t>
      </w:r>
      <w:r>
        <w:rPr>
          <w:rFonts w:ascii="Tahoma" w:hAnsi="Tahoma" w:cs="Tahoma"/>
        </w:rPr>
        <w:t xml:space="preserve"> </w:t>
      </w:r>
      <w:r w:rsidRPr="00AB06F7">
        <w:rPr>
          <w:rFonts w:ascii="Tahoma" w:hAnsi="Tahoma" w:cs="Tahoma"/>
        </w:rPr>
        <w:t>v</w:t>
      </w:r>
      <w:r>
        <w:rPr>
          <w:rFonts w:ascii="Tahoma" w:hAnsi="Tahoma" w:cs="Tahoma"/>
        </w:rPr>
        <w:t xml:space="preserve"> word. in pdf. formatu</w:t>
      </w:r>
      <w:r w:rsidRPr="00AB06F7">
        <w:rPr>
          <w:rFonts w:ascii="Tahoma" w:hAnsi="Tahoma" w:cs="Tahoma"/>
        </w:rPr>
        <w:t>,</w:t>
      </w:r>
      <w:r>
        <w:rPr>
          <w:rFonts w:ascii="Tahoma" w:hAnsi="Tahoma" w:cs="Tahoma"/>
        </w:rPr>
        <w:t xml:space="preserve"> </w:t>
      </w:r>
      <w:r w:rsidRPr="00AB06F7">
        <w:rPr>
          <w:rFonts w:ascii="Tahoma" w:hAnsi="Tahoma" w:cs="Tahoma"/>
        </w:rPr>
        <w:t>vse</w:t>
      </w:r>
      <w:r>
        <w:rPr>
          <w:rFonts w:ascii="Tahoma" w:hAnsi="Tahoma" w:cs="Tahoma"/>
        </w:rPr>
        <w:t xml:space="preserve"> </w:t>
      </w:r>
      <w:r w:rsidRPr="00AB06F7">
        <w:rPr>
          <w:rFonts w:ascii="Tahoma" w:hAnsi="Tahoma" w:cs="Tahoma"/>
        </w:rPr>
        <w:t>grafične</w:t>
      </w:r>
      <w:r>
        <w:rPr>
          <w:rFonts w:ascii="Tahoma" w:hAnsi="Tahoma" w:cs="Tahoma"/>
        </w:rPr>
        <w:t xml:space="preserve"> </w:t>
      </w:r>
      <w:r w:rsidRPr="00AB06F7">
        <w:rPr>
          <w:rFonts w:ascii="Tahoma" w:hAnsi="Tahoma" w:cs="Tahoma"/>
        </w:rPr>
        <w:t>priloge</w:t>
      </w:r>
      <w:r>
        <w:rPr>
          <w:rFonts w:ascii="Tahoma" w:hAnsi="Tahoma" w:cs="Tahoma"/>
        </w:rPr>
        <w:t xml:space="preserve"> morajo biti </w:t>
      </w:r>
      <w:r w:rsidRPr="00AB06F7">
        <w:rPr>
          <w:rFonts w:ascii="Tahoma" w:hAnsi="Tahoma" w:cs="Tahoma"/>
        </w:rPr>
        <w:t>pripravljene</w:t>
      </w:r>
      <w:r>
        <w:rPr>
          <w:rFonts w:ascii="Tahoma" w:hAnsi="Tahoma" w:cs="Tahoma"/>
        </w:rPr>
        <w:t xml:space="preserve"> </w:t>
      </w:r>
      <w:r w:rsidRPr="00AB06F7">
        <w:rPr>
          <w:rFonts w:ascii="Tahoma" w:hAnsi="Tahoma" w:cs="Tahoma"/>
        </w:rPr>
        <w:t>in</w:t>
      </w:r>
      <w:r>
        <w:rPr>
          <w:rFonts w:ascii="Tahoma" w:hAnsi="Tahoma" w:cs="Tahoma"/>
        </w:rPr>
        <w:t xml:space="preserve"> </w:t>
      </w:r>
      <w:r w:rsidRPr="00AB06F7">
        <w:rPr>
          <w:rFonts w:ascii="Tahoma" w:hAnsi="Tahoma" w:cs="Tahoma"/>
        </w:rPr>
        <w:t>izročene</w:t>
      </w:r>
      <w:r>
        <w:rPr>
          <w:rFonts w:ascii="Tahoma" w:hAnsi="Tahoma" w:cs="Tahoma"/>
        </w:rPr>
        <w:t xml:space="preserve"> </w:t>
      </w:r>
      <w:r w:rsidRPr="00AB06F7">
        <w:rPr>
          <w:rFonts w:ascii="Tahoma" w:hAnsi="Tahoma" w:cs="Tahoma"/>
        </w:rPr>
        <w:t>v</w:t>
      </w:r>
      <w:r>
        <w:rPr>
          <w:rFonts w:ascii="Tahoma" w:hAnsi="Tahoma" w:cs="Tahoma"/>
        </w:rPr>
        <w:t xml:space="preserve"> </w:t>
      </w:r>
      <w:r w:rsidRPr="00AB06F7">
        <w:rPr>
          <w:rFonts w:ascii="Tahoma" w:hAnsi="Tahoma" w:cs="Tahoma"/>
        </w:rPr>
        <w:t>DWG</w:t>
      </w:r>
      <w:r>
        <w:rPr>
          <w:rFonts w:ascii="Tahoma" w:hAnsi="Tahoma" w:cs="Tahoma"/>
        </w:rPr>
        <w:t xml:space="preserve"> </w:t>
      </w:r>
      <w:r w:rsidRPr="00AB06F7">
        <w:rPr>
          <w:rFonts w:ascii="Tahoma" w:hAnsi="Tahoma" w:cs="Tahoma"/>
        </w:rPr>
        <w:t>oziroma</w:t>
      </w:r>
      <w:r>
        <w:rPr>
          <w:rFonts w:ascii="Tahoma" w:hAnsi="Tahoma" w:cs="Tahoma"/>
        </w:rPr>
        <w:t xml:space="preserve"> </w:t>
      </w:r>
      <w:r w:rsidRPr="00AB06F7">
        <w:rPr>
          <w:rFonts w:ascii="Tahoma" w:hAnsi="Tahoma" w:cs="Tahoma"/>
        </w:rPr>
        <w:t>za</w:t>
      </w:r>
      <w:r>
        <w:rPr>
          <w:rFonts w:ascii="Tahoma" w:hAnsi="Tahoma" w:cs="Tahoma"/>
        </w:rPr>
        <w:t xml:space="preserve"> </w:t>
      </w:r>
      <w:r w:rsidRPr="00AB06F7">
        <w:rPr>
          <w:rFonts w:ascii="Tahoma" w:hAnsi="Tahoma" w:cs="Tahoma"/>
        </w:rPr>
        <w:t>3D-oblike</w:t>
      </w:r>
      <w:r>
        <w:rPr>
          <w:rFonts w:ascii="Tahoma" w:hAnsi="Tahoma" w:cs="Tahoma"/>
        </w:rPr>
        <w:t xml:space="preserve"> </w:t>
      </w:r>
      <w:r w:rsidRPr="00AB06F7">
        <w:rPr>
          <w:rFonts w:ascii="Tahoma" w:hAnsi="Tahoma" w:cs="Tahoma"/>
        </w:rPr>
        <w:t>kot</w:t>
      </w:r>
      <w:r>
        <w:rPr>
          <w:rFonts w:ascii="Tahoma" w:hAnsi="Tahoma" w:cs="Tahoma"/>
        </w:rPr>
        <w:t xml:space="preserve"> </w:t>
      </w:r>
      <w:r w:rsidRPr="00AB06F7">
        <w:rPr>
          <w:rFonts w:ascii="Tahoma" w:hAnsi="Tahoma" w:cs="Tahoma"/>
        </w:rPr>
        <w:t>PHASE-file</w:t>
      </w:r>
      <w:r>
        <w:rPr>
          <w:rFonts w:ascii="Tahoma" w:hAnsi="Tahoma" w:cs="Tahoma"/>
        </w:rPr>
        <w:t xml:space="preserve"> </w:t>
      </w:r>
      <w:r w:rsidRPr="00AB06F7">
        <w:rPr>
          <w:rFonts w:ascii="Tahoma" w:hAnsi="Tahoma" w:cs="Tahoma"/>
        </w:rPr>
        <w:t>in</w:t>
      </w:r>
      <w:r>
        <w:rPr>
          <w:rFonts w:ascii="Tahoma" w:hAnsi="Tahoma" w:cs="Tahoma"/>
        </w:rPr>
        <w:t xml:space="preserve"> pdf. formatu</w:t>
      </w:r>
      <w:r w:rsidRPr="00AB06F7">
        <w:rPr>
          <w:rFonts w:ascii="Tahoma" w:hAnsi="Tahoma" w:cs="Tahoma"/>
        </w:rPr>
        <w:t>.</w:t>
      </w:r>
    </w:p>
    <w:p w14:paraId="192D0C6E" w14:textId="77777777" w:rsidR="003D4961" w:rsidRDefault="003D4961" w:rsidP="003D4961">
      <w:pPr>
        <w:keepNext/>
        <w:keepLines/>
        <w:tabs>
          <w:tab w:val="left" w:pos="709"/>
          <w:tab w:val="left" w:pos="1702"/>
        </w:tabs>
        <w:jc w:val="both"/>
        <w:rPr>
          <w:rFonts w:ascii="Tahoma" w:hAnsi="Tahoma" w:cs="Tahoma"/>
        </w:rPr>
      </w:pPr>
    </w:p>
    <w:p w14:paraId="7042AA01" w14:textId="77777777" w:rsidR="003D4961" w:rsidRPr="00AB06F7" w:rsidRDefault="003D4961" w:rsidP="003D4961">
      <w:pPr>
        <w:keepNext/>
        <w:keepLines/>
        <w:tabs>
          <w:tab w:val="left" w:pos="709"/>
          <w:tab w:val="left" w:pos="1702"/>
        </w:tabs>
        <w:jc w:val="both"/>
        <w:rPr>
          <w:rFonts w:ascii="Tahoma" w:hAnsi="Tahoma" w:cs="Tahoma"/>
        </w:rPr>
      </w:pPr>
      <w:r w:rsidRPr="00AB06F7">
        <w:rPr>
          <w:rFonts w:ascii="Tahoma" w:hAnsi="Tahoma" w:cs="Tahoma"/>
        </w:rPr>
        <w:t>Izvajalec</w:t>
      </w:r>
      <w:r>
        <w:rPr>
          <w:rFonts w:ascii="Tahoma" w:hAnsi="Tahoma" w:cs="Tahoma"/>
        </w:rPr>
        <w:t xml:space="preserve"> mora </w:t>
      </w:r>
      <w:r w:rsidRPr="00AB06F7">
        <w:rPr>
          <w:rFonts w:ascii="Tahoma" w:hAnsi="Tahoma" w:cs="Tahoma"/>
        </w:rPr>
        <w:t>vse</w:t>
      </w:r>
      <w:r>
        <w:rPr>
          <w:rFonts w:ascii="Tahoma" w:hAnsi="Tahoma" w:cs="Tahoma"/>
        </w:rPr>
        <w:t xml:space="preserve"> 3 (</w:t>
      </w:r>
      <w:r w:rsidRPr="00AB06F7">
        <w:rPr>
          <w:rFonts w:ascii="Tahoma" w:hAnsi="Tahoma" w:cs="Tahoma"/>
        </w:rPr>
        <w:t>tri</w:t>
      </w:r>
      <w:r>
        <w:rPr>
          <w:rFonts w:ascii="Tahoma" w:hAnsi="Tahoma" w:cs="Tahoma"/>
        </w:rPr>
        <w:t xml:space="preserve">) </w:t>
      </w:r>
      <w:r w:rsidRPr="00AB06F7">
        <w:rPr>
          <w:rFonts w:ascii="Tahoma" w:hAnsi="Tahoma" w:cs="Tahoma"/>
        </w:rPr>
        <w:t>projektne</w:t>
      </w:r>
      <w:r>
        <w:rPr>
          <w:rFonts w:ascii="Tahoma" w:hAnsi="Tahoma" w:cs="Tahoma"/>
        </w:rPr>
        <w:t xml:space="preserve"> </w:t>
      </w:r>
      <w:r w:rsidRPr="00AB06F7">
        <w:rPr>
          <w:rFonts w:ascii="Tahoma" w:hAnsi="Tahoma" w:cs="Tahoma"/>
        </w:rPr>
        <w:t>mape</w:t>
      </w:r>
      <w:r>
        <w:rPr>
          <w:rFonts w:ascii="Tahoma" w:hAnsi="Tahoma" w:cs="Tahoma"/>
        </w:rPr>
        <w:t xml:space="preserve"> </w:t>
      </w:r>
      <w:r w:rsidRPr="00AB06F7">
        <w:rPr>
          <w:rFonts w:ascii="Tahoma" w:hAnsi="Tahoma" w:cs="Tahoma"/>
        </w:rPr>
        <w:t>tudi</w:t>
      </w:r>
      <w:r>
        <w:rPr>
          <w:rFonts w:ascii="Tahoma" w:hAnsi="Tahoma" w:cs="Tahoma"/>
        </w:rPr>
        <w:t xml:space="preserve"> </w:t>
      </w:r>
      <w:r w:rsidRPr="00AB06F7">
        <w:rPr>
          <w:rFonts w:ascii="Tahoma" w:hAnsi="Tahoma" w:cs="Tahoma"/>
        </w:rPr>
        <w:t>natisni</w:t>
      </w:r>
      <w:r>
        <w:rPr>
          <w:rFonts w:ascii="Tahoma" w:hAnsi="Tahoma" w:cs="Tahoma"/>
        </w:rPr>
        <w:t xml:space="preserve">ti </w:t>
      </w:r>
      <w:r w:rsidRPr="00AB06F7">
        <w:rPr>
          <w:rFonts w:ascii="Tahoma" w:hAnsi="Tahoma" w:cs="Tahoma"/>
        </w:rPr>
        <w:t>in</w:t>
      </w:r>
      <w:r>
        <w:rPr>
          <w:rFonts w:ascii="Tahoma" w:hAnsi="Tahoma" w:cs="Tahoma"/>
        </w:rPr>
        <w:t xml:space="preserve"> </w:t>
      </w:r>
      <w:r w:rsidRPr="00AB06F7">
        <w:rPr>
          <w:rFonts w:ascii="Tahoma" w:hAnsi="Tahoma" w:cs="Tahoma"/>
        </w:rPr>
        <w:t>jih</w:t>
      </w:r>
      <w:r>
        <w:rPr>
          <w:rFonts w:ascii="Tahoma" w:hAnsi="Tahoma" w:cs="Tahoma"/>
        </w:rPr>
        <w:t xml:space="preserve"> </w:t>
      </w:r>
      <w:r w:rsidRPr="00AB06F7">
        <w:rPr>
          <w:rFonts w:ascii="Tahoma" w:hAnsi="Tahoma" w:cs="Tahoma"/>
        </w:rPr>
        <w:t>preda</w:t>
      </w:r>
      <w:r>
        <w:rPr>
          <w:rFonts w:ascii="Tahoma" w:hAnsi="Tahoma" w:cs="Tahoma"/>
        </w:rPr>
        <w:t xml:space="preserve">ti </w:t>
      </w:r>
      <w:r w:rsidRPr="00AB06F7">
        <w:rPr>
          <w:rFonts w:ascii="Tahoma" w:hAnsi="Tahoma" w:cs="Tahoma"/>
        </w:rPr>
        <w:t>naročniku</w:t>
      </w:r>
      <w:r>
        <w:rPr>
          <w:rFonts w:ascii="Tahoma" w:hAnsi="Tahoma" w:cs="Tahoma"/>
        </w:rPr>
        <w:t xml:space="preserve"> </w:t>
      </w:r>
      <w:r w:rsidRPr="00AB06F7">
        <w:rPr>
          <w:rFonts w:ascii="Tahoma" w:hAnsi="Tahoma" w:cs="Tahoma"/>
        </w:rPr>
        <w:t>v</w:t>
      </w:r>
      <w:r>
        <w:rPr>
          <w:rFonts w:ascii="Tahoma" w:hAnsi="Tahoma" w:cs="Tahoma"/>
        </w:rPr>
        <w:t xml:space="preserve"> </w:t>
      </w:r>
      <w:r w:rsidRPr="00AB06F7">
        <w:rPr>
          <w:rFonts w:ascii="Tahoma" w:hAnsi="Tahoma" w:cs="Tahoma"/>
        </w:rPr>
        <w:t>šestih</w:t>
      </w:r>
      <w:r>
        <w:rPr>
          <w:rFonts w:ascii="Tahoma" w:hAnsi="Tahoma" w:cs="Tahoma"/>
        </w:rPr>
        <w:t xml:space="preserve"> </w:t>
      </w:r>
      <w:r w:rsidRPr="00AB06F7">
        <w:rPr>
          <w:rFonts w:ascii="Tahoma" w:hAnsi="Tahoma" w:cs="Tahoma"/>
        </w:rPr>
        <w:t>(6)</w:t>
      </w:r>
      <w:r>
        <w:rPr>
          <w:rFonts w:ascii="Tahoma" w:hAnsi="Tahoma" w:cs="Tahoma"/>
        </w:rPr>
        <w:t xml:space="preserve"> </w:t>
      </w:r>
      <w:r w:rsidRPr="00AB06F7">
        <w:rPr>
          <w:rFonts w:ascii="Tahoma" w:hAnsi="Tahoma" w:cs="Tahoma"/>
        </w:rPr>
        <w:t>izvodih.</w:t>
      </w:r>
      <w:r>
        <w:rPr>
          <w:rFonts w:ascii="Tahoma" w:hAnsi="Tahoma" w:cs="Tahoma"/>
        </w:rPr>
        <w:t xml:space="preserve"> </w:t>
      </w:r>
      <w:r w:rsidRPr="00AB06F7">
        <w:rPr>
          <w:rFonts w:ascii="Tahoma" w:hAnsi="Tahoma" w:cs="Tahoma"/>
        </w:rPr>
        <w:t>Projektne</w:t>
      </w:r>
      <w:r>
        <w:rPr>
          <w:rFonts w:ascii="Tahoma" w:hAnsi="Tahoma" w:cs="Tahoma"/>
        </w:rPr>
        <w:t xml:space="preserve"> </w:t>
      </w:r>
      <w:r w:rsidRPr="00AB06F7">
        <w:rPr>
          <w:rFonts w:ascii="Tahoma" w:hAnsi="Tahoma" w:cs="Tahoma"/>
        </w:rPr>
        <w:t>mape</w:t>
      </w:r>
      <w:r>
        <w:rPr>
          <w:rFonts w:ascii="Tahoma" w:hAnsi="Tahoma" w:cs="Tahoma"/>
        </w:rPr>
        <w:t xml:space="preserve"> morajo biti </w:t>
      </w:r>
      <w:r w:rsidRPr="00AB06F7">
        <w:rPr>
          <w:rFonts w:ascii="Tahoma" w:hAnsi="Tahoma" w:cs="Tahoma"/>
        </w:rPr>
        <w:t>pripravljene</w:t>
      </w:r>
      <w:r>
        <w:rPr>
          <w:rFonts w:ascii="Tahoma" w:hAnsi="Tahoma" w:cs="Tahoma"/>
        </w:rPr>
        <w:t xml:space="preserve"> </w:t>
      </w:r>
      <w:r w:rsidRPr="00AB06F7">
        <w:rPr>
          <w:rFonts w:ascii="Tahoma" w:hAnsi="Tahoma" w:cs="Tahoma"/>
        </w:rPr>
        <w:t>v</w:t>
      </w:r>
      <w:r>
        <w:rPr>
          <w:rFonts w:ascii="Tahoma" w:hAnsi="Tahoma" w:cs="Tahoma"/>
        </w:rPr>
        <w:t xml:space="preserve"> </w:t>
      </w:r>
      <w:r w:rsidRPr="00AB06F7">
        <w:rPr>
          <w:rFonts w:ascii="Tahoma" w:hAnsi="Tahoma" w:cs="Tahoma"/>
        </w:rPr>
        <w:t>slovenskem</w:t>
      </w:r>
      <w:r>
        <w:rPr>
          <w:rFonts w:ascii="Tahoma" w:hAnsi="Tahoma" w:cs="Tahoma"/>
        </w:rPr>
        <w:t xml:space="preserve"> </w:t>
      </w:r>
      <w:r w:rsidRPr="00AB06F7">
        <w:rPr>
          <w:rFonts w:ascii="Tahoma" w:hAnsi="Tahoma" w:cs="Tahoma"/>
        </w:rPr>
        <w:t>ali</w:t>
      </w:r>
      <w:r>
        <w:rPr>
          <w:rFonts w:ascii="Tahoma" w:hAnsi="Tahoma" w:cs="Tahoma"/>
        </w:rPr>
        <w:t xml:space="preserve"> </w:t>
      </w:r>
      <w:r w:rsidRPr="00AB06F7">
        <w:rPr>
          <w:rFonts w:ascii="Tahoma" w:hAnsi="Tahoma" w:cs="Tahoma"/>
        </w:rPr>
        <w:t>angleškem</w:t>
      </w:r>
      <w:r>
        <w:rPr>
          <w:rFonts w:ascii="Tahoma" w:hAnsi="Tahoma" w:cs="Tahoma"/>
        </w:rPr>
        <w:t xml:space="preserve"> </w:t>
      </w:r>
      <w:r w:rsidRPr="00AB06F7">
        <w:rPr>
          <w:rFonts w:ascii="Tahoma" w:hAnsi="Tahoma" w:cs="Tahoma"/>
        </w:rPr>
        <w:t>jeziku.</w:t>
      </w:r>
      <w:r>
        <w:rPr>
          <w:rFonts w:ascii="Tahoma" w:hAnsi="Tahoma" w:cs="Tahoma"/>
        </w:rPr>
        <w:t xml:space="preserve"> </w:t>
      </w:r>
      <w:r w:rsidRPr="00AB06F7">
        <w:rPr>
          <w:rFonts w:ascii="Tahoma" w:hAnsi="Tahoma" w:cs="Tahoma"/>
        </w:rPr>
        <w:t>Risbe</w:t>
      </w:r>
      <w:r>
        <w:rPr>
          <w:rFonts w:ascii="Tahoma" w:hAnsi="Tahoma" w:cs="Tahoma"/>
        </w:rPr>
        <w:t xml:space="preserve"> </w:t>
      </w:r>
      <w:r w:rsidRPr="00AB06F7">
        <w:rPr>
          <w:rFonts w:ascii="Tahoma" w:hAnsi="Tahoma" w:cs="Tahoma"/>
        </w:rPr>
        <w:t>v</w:t>
      </w:r>
      <w:r>
        <w:rPr>
          <w:rFonts w:ascii="Tahoma" w:hAnsi="Tahoma" w:cs="Tahoma"/>
        </w:rPr>
        <w:t xml:space="preserve"> </w:t>
      </w:r>
      <w:r w:rsidRPr="00AB06F7">
        <w:rPr>
          <w:rFonts w:ascii="Tahoma" w:hAnsi="Tahoma" w:cs="Tahoma"/>
        </w:rPr>
        <w:t>projektnih</w:t>
      </w:r>
      <w:r>
        <w:rPr>
          <w:rFonts w:ascii="Tahoma" w:hAnsi="Tahoma" w:cs="Tahoma"/>
        </w:rPr>
        <w:t xml:space="preserve"> </w:t>
      </w:r>
      <w:r w:rsidRPr="00AB06F7">
        <w:rPr>
          <w:rFonts w:ascii="Tahoma" w:hAnsi="Tahoma" w:cs="Tahoma"/>
        </w:rPr>
        <w:t>mapah</w:t>
      </w:r>
      <w:r>
        <w:rPr>
          <w:rFonts w:ascii="Tahoma" w:hAnsi="Tahoma" w:cs="Tahoma"/>
        </w:rPr>
        <w:t xml:space="preserve"> morajo biti </w:t>
      </w:r>
      <w:r w:rsidRPr="00AB06F7">
        <w:rPr>
          <w:rFonts w:ascii="Tahoma" w:hAnsi="Tahoma" w:cs="Tahoma"/>
        </w:rPr>
        <w:t>praviloma</w:t>
      </w:r>
      <w:r>
        <w:rPr>
          <w:rFonts w:ascii="Tahoma" w:hAnsi="Tahoma" w:cs="Tahoma"/>
        </w:rPr>
        <w:t xml:space="preserve"> </w:t>
      </w:r>
      <w:r w:rsidRPr="00AB06F7">
        <w:rPr>
          <w:rFonts w:ascii="Tahoma" w:hAnsi="Tahoma" w:cs="Tahoma"/>
        </w:rPr>
        <w:t>izdelane</w:t>
      </w:r>
      <w:r>
        <w:rPr>
          <w:rFonts w:ascii="Tahoma" w:hAnsi="Tahoma" w:cs="Tahoma"/>
        </w:rPr>
        <w:t xml:space="preserve"> </w:t>
      </w:r>
      <w:r w:rsidRPr="00AB06F7">
        <w:rPr>
          <w:rFonts w:ascii="Tahoma" w:hAnsi="Tahoma" w:cs="Tahoma"/>
        </w:rPr>
        <w:t>v</w:t>
      </w:r>
      <w:r>
        <w:rPr>
          <w:rFonts w:ascii="Tahoma" w:hAnsi="Tahoma" w:cs="Tahoma"/>
        </w:rPr>
        <w:t xml:space="preserve"> </w:t>
      </w:r>
      <w:r w:rsidRPr="00AB06F7">
        <w:rPr>
          <w:rFonts w:ascii="Tahoma" w:hAnsi="Tahoma" w:cs="Tahoma"/>
        </w:rPr>
        <w:t>merilu</w:t>
      </w:r>
      <w:r>
        <w:rPr>
          <w:rFonts w:ascii="Tahoma" w:hAnsi="Tahoma" w:cs="Tahoma"/>
        </w:rPr>
        <w:t xml:space="preserve"> </w:t>
      </w:r>
      <w:r w:rsidRPr="00AB06F7">
        <w:rPr>
          <w:rFonts w:ascii="Tahoma" w:hAnsi="Tahoma" w:cs="Tahoma"/>
        </w:rPr>
        <w:t>M</w:t>
      </w:r>
      <w:r>
        <w:rPr>
          <w:rFonts w:ascii="Tahoma" w:hAnsi="Tahoma" w:cs="Tahoma"/>
        </w:rPr>
        <w:t xml:space="preserve"> </w:t>
      </w:r>
      <w:r w:rsidRPr="00AB06F7">
        <w:rPr>
          <w:rFonts w:ascii="Tahoma" w:hAnsi="Tahoma" w:cs="Tahoma"/>
        </w:rPr>
        <w:t>1:100</w:t>
      </w:r>
      <w:r>
        <w:rPr>
          <w:rFonts w:ascii="Tahoma" w:hAnsi="Tahoma" w:cs="Tahoma"/>
        </w:rPr>
        <w:t xml:space="preserve"> </w:t>
      </w:r>
      <w:r w:rsidRPr="00AB06F7">
        <w:rPr>
          <w:rFonts w:ascii="Tahoma" w:hAnsi="Tahoma" w:cs="Tahoma"/>
        </w:rPr>
        <w:t>ali</w:t>
      </w:r>
      <w:r>
        <w:rPr>
          <w:rFonts w:ascii="Tahoma" w:hAnsi="Tahoma" w:cs="Tahoma"/>
        </w:rPr>
        <w:t xml:space="preserve"> </w:t>
      </w:r>
      <w:r w:rsidRPr="00AB06F7">
        <w:rPr>
          <w:rFonts w:ascii="Tahoma" w:hAnsi="Tahoma" w:cs="Tahoma"/>
        </w:rPr>
        <w:t>M</w:t>
      </w:r>
      <w:r>
        <w:rPr>
          <w:rFonts w:ascii="Tahoma" w:hAnsi="Tahoma" w:cs="Tahoma"/>
        </w:rPr>
        <w:t xml:space="preserve"> </w:t>
      </w:r>
      <w:r w:rsidRPr="00AB06F7">
        <w:rPr>
          <w:rFonts w:ascii="Tahoma" w:hAnsi="Tahoma" w:cs="Tahoma"/>
        </w:rPr>
        <w:t>1:200,</w:t>
      </w:r>
      <w:r>
        <w:rPr>
          <w:rFonts w:ascii="Tahoma" w:hAnsi="Tahoma" w:cs="Tahoma"/>
        </w:rPr>
        <w:t xml:space="preserve"> </w:t>
      </w:r>
      <w:r w:rsidRPr="00AB06F7">
        <w:rPr>
          <w:rFonts w:ascii="Tahoma" w:hAnsi="Tahoma" w:cs="Tahoma"/>
        </w:rPr>
        <w:t>oziroma</w:t>
      </w:r>
      <w:r>
        <w:rPr>
          <w:rFonts w:ascii="Tahoma" w:hAnsi="Tahoma" w:cs="Tahoma"/>
        </w:rPr>
        <w:t xml:space="preserve"> </w:t>
      </w:r>
      <w:r w:rsidRPr="00AB06F7">
        <w:rPr>
          <w:rFonts w:ascii="Tahoma" w:hAnsi="Tahoma" w:cs="Tahoma"/>
        </w:rPr>
        <w:t>po</w:t>
      </w:r>
      <w:r>
        <w:rPr>
          <w:rFonts w:ascii="Tahoma" w:hAnsi="Tahoma" w:cs="Tahoma"/>
        </w:rPr>
        <w:t xml:space="preserve"> </w:t>
      </w:r>
      <w:r w:rsidRPr="00AB06F7">
        <w:rPr>
          <w:rFonts w:ascii="Tahoma" w:hAnsi="Tahoma" w:cs="Tahoma"/>
        </w:rPr>
        <w:t>dogovoru</w:t>
      </w:r>
      <w:r>
        <w:rPr>
          <w:rFonts w:ascii="Tahoma" w:hAnsi="Tahoma" w:cs="Tahoma"/>
        </w:rPr>
        <w:t xml:space="preserve"> </w:t>
      </w:r>
      <w:r w:rsidRPr="00AB06F7">
        <w:rPr>
          <w:rFonts w:ascii="Tahoma" w:hAnsi="Tahoma" w:cs="Tahoma"/>
        </w:rPr>
        <w:t>z</w:t>
      </w:r>
      <w:r>
        <w:rPr>
          <w:rFonts w:ascii="Tahoma" w:hAnsi="Tahoma" w:cs="Tahoma"/>
        </w:rPr>
        <w:t xml:space="preserve"> </w:t>
      </w:r>
      <w:r w:rsidRPr="00AB06F7">
        <w:rPr>
          <w:rFonts w:ascii="Tahoma" w:hAnsi="Tahoma" w:cs="Tahoma"/>
        </w:rPr>
        <w:t>naročnikom</w:t>
      </w:r>
      <w:r>
        <w:rPr>
          <w:rFonts w:ascii="Tahoma" w:hAnsi="Tahoma" w:cs="Tahoma"/>
        </w:rPr>
        <w:t xml:space="preserve"> </w:t>
      </w:r>
      <w:r w:rsidRPr="00AB06F7">
        <w:rPr>
          <w:rFonts w:ascii="Tahoma" w:hAnsi="Tahoma" w:cs="Tahoma"/>
        </w:rPr>
        <w:t>v</w:t>
      </w:r>
      <w:r>
        <w:rPr>
          <w:rFonts w:ascii="Tahoma" w:hAnsi="Tahoma" w:cs="Tahoma"/>
        </w:rPr>
        <w:t xml:space="preserve"> </w:t>
      </w:r>
      <w:r w:rsidRPr="00AB06F7">
        <w:rPr>
          <w:rFonts w:ascii="Tahoma" w:hAnsi="Tahoma" w:cs="Tahoma"/>
        </w:rPr>
        <w:t>kakem</w:t>
      </w:r>
      <w:r>
        <w:rPr>
          <w:rFonts w:ascii="Tahoma" w:hAnsi="Tahoma" w:cs="Tahoma"/>
        </w:rPr>
        <w:t xml:space="preserve"> </w:t>
      </w:r>
      <w:r w:rsidRPr="00AB06F7">
        <w:rPr>
          <w:rFonts w:ascii="Tahoma" w:hAnsi="Tahoma" w:cs="Tahoma"/>
        </w:rPr>
        <w:t>drugem</w:t>
      </w:r>
      <w:r>
        <w:rPr>
          <w:rFonts w:ascii="Tahoma" w:hAnsi="Tahoma" w:cs="Tahoma"/>
        </w:rPr>
        <w:t xml:space="preserve"> </w:t>
      </w:r>
      <w:r w:rsidRPr="00AB06F7">
        <w:rPr>
          <w:rFonts w:ascii="Tahoma" w:hAnsi="Tahoma" w:cs="Tahoma"/>
        </w:rPr>
        <w:t>standardnem</w:t>
      </w:r>
      <w:r>
        <w:rPr>
          <w:rFonts w:ascii="Tahoma" w:hAnsi="Tahoma" w:cs="Tahoma"/>
        </w:rPr>
        <w:t xml:space="preserve"> </w:t>
      </w:r>
      <w:r w:rsidRPr="00AB06F7">
        <w:rPr>
          <w:rFonts w:ascii="Tahoma" w:hAnsi="Tahoma" w:cs="Tahoma"/>
        </w:rPr>
        <w:t>merilu.</w:t>
      </w:r>
    </w:p>
    <w:p w14:paraId="4880E498" w14:textId="77777777" w:rsidR="003D4961" w:rsidRDefault="003D4961" w:rsidP="003D4961">
      <w:pPr>
        <w:keepNext/>
        <w:keepLines/>
        <w:jc w:val="both"/>
        <w:rPr>
          <w:rFonts w:ascii="Tahoma" w:hAnsi="Tahoma" w:cs="Tahoma"/>
        </w:rPr>
      </w:pPr>
    </w:p>
    <w:p w14:paraId="13CE7B5B" w14:textId="77777777" w:rsidR="003D4961" w:rsidRPr="00796601" w:rsidRDefault="003D4961" w:rsidP="003D4961">
      <w:pPr>
        <w:keepNext/>
        <w:keepLines/>
        <w:tabs>
          <w:tab w:val="left" w:pos="851"/>
          <w:tab w:val="left" w:pos="1702"/>
        </w:tabs>
        <w:jc w:val="both"/>
        <w:rPr>
          <w:rFonts w:ascii="Tahoma" w:hAnsi="Tahoma" w:cs="Tahoma"/>
        </w:rPr>
      </w:pPr>
      <w:r w:rsidRPr="00796601">
        <w:rPr>
          <w:rFonts w:ascii="Tahoma" w:hAnsi="Tahoma" w:cs="Tahoma"/>
        </w:rPr>
        <w:t>Vsa</w:t>
      </w:r>
      <w:r>
        <w:rPr>
          <w:rFonts w:ascii="Tahoma" w:hAnsi="Tahoma" w:cs="Tahoma"/>
        </w:rPr>
        <w:t xml:space="preserve"> </w:t>
      </w:r>
      <w:r w:rsidRPr="00796601">
        <w:rPr>
          <w:rFonts w:ascii="Tahoma" w:hAnsi="Tahoma" w:cs="Tahoma"/>
        </w:rPr>
        <w:t>predana</w:t>
      </w:r>
      <w:r>
        <w:rPr>
          <w:rFonts w:ascii="Tahoma" w:hAnsi="Tahoma" w:cs="Tahoma"/>
        </w:rPr>
        <w:t xml:space="preserve"> </w:t>
      </w:r>
      <w:r w:rsidRPr="00796601">
        <w:rPr>
          <w:rFonts w:ascii="Tahoma" w:hAnsi="Tahoma" w:cs="Tahoma"/>
        </w:rPr>
        <w:t>pisna</w:t>
      </w:r>
      <w:r>
        <w:rPr>
          <w:rFonts w:ascii="Tahoma" w:hAnsi="Tahoma" w:cs="Tahoma"/>
        </w:rPr>
        <w:t xml:space="preserve"> </w:t>
      </w:r>
      <w:r w:rsidRPr="00796601">
        <w:rPr>
          <w:rFonts w:ascii="Tahoma" w:hAnsi="Tahoma" w:cs="Tahoma"/>
        </w:rPr>
        <w:t>dokumentacija</w:t>
      </w:r>
      <w:r>
        <w:rPr>
          <w:rFonts w:ascii="Tahoma" w:hAnsi="Tahoma" w:cs="Tahoma"/>
        </w:rPr>
        <w:t xml:space="preserve"> </w:t>
      </w:r>
      <w:r w:rsidRPr="00796601">
        <w:rPr>
          <w:rFonts w:ascii="Tahoma" w:hAnsi="Tahoma" w:cs="Tahoma"/>
        </w:rPr>
        <w:t>ne</w:t>
      </w:r>
      <w:r>
        <w:rPr>
          <w:rFonts w:ascii="Tahoma" w:hAnsi="Tahoma" w:cs="Tahoma"/>
        </w:rPr>
        <w:t xml:space="preserve"> </w:t>
      </w:r>
      <w:r w:rsidRPr="00796601">
        <w:rPr>
          <w:rFonts w:ascii="Tahoma" w:hAnsi="Tahoma" w:cs="Tahoma"/>
        </w:rPr>
        <w:t>sme</w:t>
      </w:r>
      <w:r>
        <w:rPr>
          <w:rFonts w:ascii="Tahoma" w:hAnsi="Tahoma" w:cs="Tahoma"/>
        </w:rPr>
        <w:t xml:space="preserve"> </w:t>
      </w:r>
      <w:r w:rsidRPr="00796601">
        <w:rPr>
          <w:rFonts w:ascii="Tahoma" w:hAnsi="Tahoma" w:cs="Tahoma"/>
        </w:rPr>
        <w:t>nositi</w:t>
      </w:r>
      <w:r>
        <w:rPr>
          <w:rFonts w:ascii="Tahoma" w:hAnsi="Tahoma" w:cs="Tahoma"/>
        </w:rPr>
        <w:t xml:space="preserve"> </w:t>
      </w:r>
      <w:r w:rsidRPr="00796601">
        <w:rPr>
          <w:rFonts w:ascii="Tahoma" w:hAnsi="Tahoma" w:cs="Tahoma"/>
        </w:rPr>
        <w:t>znaka</w:t>
      </w:r>
      <w:r>
        <w:rPr>
          <w:rFonts w:ascii="Tahoma" w:hAnsi="Tahoma" w:cs="Tahoma"/>
        </w:rPr>
        <w:t xml:space="preserve"> </w:t>
      </w:r>
      <w:r w:rsidRPr="00796601">
        <w:rPr>
          <w:rFonts w:ascii="Tahoma" w:hAnsi="Tahoma" w:cs="Tahoma"/>
        </w:rPr>
        <w:t>avtorske</w:t>
      </w:r>
      <w:r>
        <w:rPr>
          <w:rFonts w:ascii="Tahoma" w:hAnsi="Tahoma" w:cs="Tahoma"/>
        </w:rPr>
        <w:t xml:space="preserve"> </w:t>
      </w:r>
      <w:r w:rsidRPr="00796601">
        <w:rPr>
          <w:rFonts w:ascii="Tahoma" w:hAnsi="Tahoma" w:cs="Tahoma"/>
        </w:rPr>
        <w:t>zaščite</w:t>
      </w:r>
      <w:r>
        <w:rPr>
          <w:rFonts w:ascii="Tahoma" w:hAnsi="Tahoma" w:cs="Tahoma"/>
        </w:rPr>
        <w:t xml:space="preserve"> </w:t>
      </w:r>
      <w:r w:rsidRPr="00796601">
        <w:rPr>
          <w:rFonts w:ascii="Tahoma" w:hAnsi="Tahoma" w:cs="Tahoma"/>
        </w:rPr>
        <w:t>(</w:t>
      </w:r>
      <w:r w:rsidRPr="007C64D7">
        <w:rPr>
          <w:rFonts w:ascii="Tahoma" w:hAnsi="Tahoma" w:cs="Tahoma"/>
          <w:i/>
        </w:rPr>
        <w:t>copyright</w:t>
      </w:r>
      <w:r w:rsidRPr="00796601">
        <w:rPr>
          <w:rFonts w:ascii="Tahoma" w:hAnsi="Tahoma" w:cs="Tahoma"/>
        </w:rPr>
        <w:t>)</w:t>
      </w:r>
      <w:r>
        <w:rPr>
          <w:rFonts w:ascii="Tahoma" w:hAnsi="Tahoma" w:cs="Tahoma"/>
        </w:rPr>
        <w:t xml:space="preserve"> </w:t>
      </w:r>
      <w:r w:rsidRPr="00796601">
        <w:rPr>
          <w:rFonts w:ascii="Tahoma" w:hAnsi="Tahoma" w:cs="Tahoma"/>
        </w:rPr>
        <w:t>oz.</w:t>
      </w:r>
      <w:r>
        <w:rPr>
          <w:rFonts w:ascii="Tahoma" w:hAnsi="Tahoma" w:cs="Tahoma"/>
        </w:rPr>
        <w:t xml:space="preserve"> </w:t>
      </w:r>
      <w:r w:rsidRPr="00796601">
        <w:rPr>
          <w:rFonts w:ascii="Tahoma" w:hAnsi="Tahoma" w:cs="Tahoma"/>
        </w:rPr>
        <w:t>vsebinsko</w:t>
      </w:r>
      <w:r>
        <w:rPr>
          <w:rFonts w:ascii="Tahoma" w:hAnsi="Tahoma" w:cs="Tahoma"/>
        </w:rPr>
        <w:t xml:space="preserve"> </w:t>
      </w:r>
      <w:r w:rsidRPr="00796601">
        <w:rPr>
          <w:rFonts w:ascii="Tahoma" w:hAnsi="Tahoma" w:cs="Tahoma"/>
        </w:rPr>
        <w:t>enakovrednega</w:t>
      </w:r>
      <w:r>
        <w:rPr>
          <w:rFonts w:ascii="Tahoma" w:hAnsi="Tahoma" w:cs="Tahoma"/>
        </w:rPr>
        <w:t xml:space="preserve"> </w:t>
      </w:r>
      <w:r w:rsidRPr="00796601">
        <w:rPr>
          <w:rFonts w:ascii="Tahoma" w:hAnsi="Tahoma" w:cs="Tahoma"/>
        </w:rPr>
        <w:t>teksta</w:t>
      </w:r>
      <w:r>
        <w:rPr>
          <w:rFonts w:ascii="Tahoma" w:hAnsi="Tahoma" w:cs="Tahoma"/>
        </w:rPr>
        <w:t xml:space="preserve"> </w:t>
      </w:r>
      <w:r w:rsidRPr="00796601">
        <w:rPr>
          <w:rFonts w:ascii="Tahoma" w:hAnsi="Tahoma" w:cs="Tahoma"/>
        </w:rPr>
        <w:t>(določila)</w:t>
      </w:r>
      <w:r>
        <w:rPr>
          <w:rFonts w:ascii="Tahoma" w:hAnsi="Tahoma" w:cs="Tahoma"/>
        </w:rPr>
        <w:t xml:space="preserve"> </w:t>
      </w:r>
      <w:r w:rsidRPr="00796601">
        <w:rPr>
          <w:rFonts w:ascii="Tahoma" w:hAnsi="Tahoma" w:cs="Tahoma"/>
        </w:rPr>
        <w:t>in</w:t>
      </w:r>
      <w:r>
        <w:rPr>
          <w:rFonts w:ascii="Tahoma" w:hAnsi="Tahoma" w:cs="Tahoma"/>
        </w:rPr>
        <w:t xml:space="preserve"> </w:t>
      </w:r>
      <w:r w:rsidRPr="00796601">
        <w:rPr>
          <w:rFonts w:ascii="Tahoma" w:hAnsi="Tahoma" w:cs="Tahoma"/>
        </w:rPr>
        <w:t>postane</w:t>
      </w:r>
      <w:r>
        <w:rPr>
          <w:rFonts w:ascii="Tahoma" w:hAnsi="Tahoma" w:cs="Tahoma"/>
        </w:rPr>
        <w:t xml:space="preserve"> </w:t>
      </w:r>
      <w:r w:rsidRPr="00796601">
        <w:rPr>
          <w:rFonts w:ascii="Tahoma" w:hAnsi="Tahoma" w:cs="Tahoma"/>
        </w:rPr>
        <w:t>last</w:t>
      </w:r>
      <w:r>
        <w:rPr>
          <w:rFonts w:ascii="Tahoma" w:hAnsi="Tahoma" w:cs="Tahoma"/>
        </w:rPr>
        <w:t xml:space="preserve"> </w:t>
      </w:r>
      <w:r w:rsidRPr="00796601">
        <w:rPr>
          <w:rFonts w:ascii="Tahoma" w:hAnsi="Tahoma" w:cs="Tahoma"/>
        </w:rPr>
        <w:t>naročnika,</w:t>
      </w:r>
      <w:r>
        <w:rPr>
          <w:rFonts w:ascii="Tahoma" w:hAnsi="Tahoma" w:cs="Tahoma"/>
        </w:rPr>
        <w:t xml:space="preserve"> </w:t>
      </w:r>
      <w:r w:rsidRPr="00796601">
        <w:rPr>
          <w:rFonts w:ascii="Tahoma" w:hAnsi="Tahoma" w:cs="Tahoma"/>
        </w:rPr>
        <w:t>ki</w:t>
      </w:r>
      <w:r>
        <w:rPr>
          <w:rFonts w:ascii="Tahoma" w:hAnsi="Tahoma" w:cs="Tahoma"/>
        </w:rPr>
        <w:t xml:space="preserve"> </w:t>
      </w:r>
      <w:r w:rsidRPr="00796601">
        <w:rPr>
          <w:rFonts w:ascii="Tahoma" w:hAnsi="Tahoma" w:cs="Tahoma"/>
        </w:rPr>
        <w:t>lahko</w:t>
      </w:r>
      <w:r>
        <w:rPr>
          <w:rFonts w:ascii="Tahoma" w:hAnsi="Tahoma" w:cs="Tahoma"/>
        </w:rPr>
        <w:t xml:space="preserve"> </w:t>
      </w:r>
      <w:r w:rsidRPr="00796601">
        <w:rPr>
          <w:rFonts w:ascii="Tahoma" w:hAnsi="Tahoma" w:cs="Tahoma"/>
        </w:rPr>
        <w:t>z</w:t>
      </w:r>
      <w:r>
        <w:rPr>
          <w:rFonts w:ascii="Tahoma" w:hAnsi="Tahoma" w:cs="Tahoma"/>
        </w:rPr>
        <w:t xml:space="preserve"> </w:t>
      </w:r>
      <w:r w:rsidRPr="00796601">
        <w:rPr>
          <w:rFonts w:ascii="Tahoma" w:hAnsi="Tahoma" w:cs="Tahoma"/>
        </w:rPr>
        <w:t>njo</w:t>
      </w:r>
      <w:r>
        <w:rPr>
          <w:rFonts w:ascii="Tahoma" w:hAnsi="Tahoma" w:cs="Tahoma"/>
        </w:rPr>
        <w:t xml:space="preserve"> </w:t>
      </w:r>
      <w:r w:rsidRPr="00796601">
        <w:rPr>
          <w:rFonts w:ascii="Tahoma" w:hAnsi="Tahoma" w:cs="Tahoma"/>
        </w:rPr>
        <w:t>prosto</w:t>
      </w:r>
      <w:r>
        <w:rPr>
          <w:rFonts w:ascii="Tahoma" w:hAnsi="Tahoma" w:cs="Tahoma"/>
        </w:rPr>
        <w:t xml:space="preserve"> </w:t>
      </w:r>
      <w:r w:rsidRPr="00796601">
        <w:rPr>
          <w:rFonts w:ascii="Tahoma" w:hAnsi="Tahoma" w:cs="Tahoma"/>
        </w:rPr>
        <w:t>razpolaga,</w:t>
      </w:r>
      <w:r>
        <w:rPr>
          <w:rFonts w:ascii="Tahoma" w:hAnsi="Tahoma" w:cs="Tahoma"/>
        </w:rPr>
        <w:t xml:space="preserve"> </w:t>
      </w:r>
      <w:r w:rsidRPr="00796601">
        <w:rPr>
          <w:rFonts w:ascii="Tahoma" w:hAnsi="Tahoma" w:cs="Tahoma"/>
        </w:rPr>
        <w:t>kot</w:t>
      </w:r>
      <w:r>
        <w:rPr>
          <w:rFonts w:ascii="Tahoma" w:hAnsi="Tahoma" w:cs="Tahoma"/>
        </w:rPr>
        <w:t xml:space="preserve"> </w:t>
      </w:r>
      <w:r w:rsidRPr="00796601">
        <w:rPr>
          <w:rFonts w:ascii="Tahoma" w:hAnsi="Tahoma" w:cs="Tahoma"/>
        </w:rPr>
        <w:t>to</w:t>
      </w:r>
      <w:r>
        <w:rPr>
          <w:rFonts w:ascii="Tahoma" w:hAnsi="Tahoma" w:cs="Tahoma"/>
        </w:rPr>
        <w:t xml:space="preserve"> </w:t>
      </w:r>
      <w:r w:rsidRPr="00796601">
        <w:rPr>
          <w:rFonts w:ascii="Tahoma" w:hAnsi="Tahoma" w:cs="Tahoma"/>
        </w:rPr>
        <w:t>urejajo</w:t>
      </w:r>
      <w:r>
        <w:rPr>
          <w:rFonts w:ascii="Tahoma" w:hAnsi="Tahoma" w:cs="Tahoma"/>
        </w:rPr>
        <w:t xml:space="preserve"> </w:t>
      </w:r>
      <w:r w:rsidRPr="00796601">
        <w:rPr>
          <w:rFonts w:ascii="Tahoma" w:hAnsi="Tahoma" w:cs="Tahoma"/>
        </w:rPr>
        <w:t>določila</w:t>
      </w:r>
      <w:r>
        <w:rPr>
          <w:rFonts w:ascii="Tahoma" w:hAnsi="Tahoma" w:cs="Tahoma"/>
        </w:rPr>
        <w:t xml:space="preserve"> </w:t>
      </w:r>
      <w:r w:rsidR="00693715" w:rsidRPr="00693715">
        <w:rPr>
          <w:rFonts w:ascii="Tahoma" w:hAnsi="Tahoma" w:cs="Tahoma"/>
        </w:rPr>
        <w:t>16</w:t>
      </w:r>
      <w:r w:rsidRPr="00693715">
        <w:rPr>
          <w:rFonts w:ascii="Tahoma" w:hAnsi="Tahoma" w:cs="Tahoma"/>
        </w:rPr>
        <w:t>. člena</w:t>
      </w:r>
      <w:r>
        <w:rPr>
          <w:rFonts w:ascii="Tahoma" w:hAnsi="Tahoma" w:cs="Tahoma"/>
        </w:rPr>
        <w:t xml:space="preserve"> </w:t>
      </w:r>
      <w:r w:rsidRPr="00796601">
        <w:rPr>
          <w:rFonts w:ascii="Tahoma" w:hAnsi="Tahoma" w:cs="Tahoma"/>
        </w:rPr>
        <w:t>pogodbe.</w:t>
      </w:r>
    </w:p>
    <w:p w14:paraId="735F0741" w14:textId="77777777" w:rsidR="003D4961" w:rsidRPr="00693715" w:rsidRDefault="003D4961" w:rsidP="003D496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FA64778" w14:textId="77777777" w:rsidR="003D4961" w:rsidRPr="00C9784E" w:rsidRDefault="003D4961" w:rsidP="00CF4F5E">
      <w:pPr>
        <w:pStyle w:val="Odstavekseznama"/>
        <w:keepNext/>
        <w:keepLines/>
        <w:numPr>
          <w:ilvl w:val="0"/>
          <w:numId w:val="21"/>
        </w:numPr>
        <w:ind w:left="426" w:hanging="426"/>
        <w:rPr>
          <w:rFonts w:ascii="Tahoma" w:eastAsia="Frutiger" w:hAnsi="Tahoma" w:cs="Tahoma"/>
          <w:b/>
          <w:lang w:eastAsia="en-US"/>
        </w:rPr>
      </w:pPr>
      <w:r w:rsidRPr="00FC49E2">
        <w:rPr>
          <w:rFonts w:ascii="Tahoma" w:eastAsia="Frutiger" w:hAnsi="Tahoma" w:cs="Tahoma"/>
          <w:b/>
          <w:lang w:eastAsia="en-US"/>
        </w:rPr>
        <w:t>VIŠJA</w:t>
      </w:r>
      <w:r>
        <w:rPr>
          <w:rFonts w:ascii="Tahoma" w:eastAsia="Frutiger" w:hAnsi="Tahoma" w:cs="Tahoma"/>
          <w:b/>
          <w:lang w:eastAsia="en-US"/>
        </w:rPr>
        <w:t xml:space="preserve"> </w:t>
      </w:r>
      <w:r w:rsidRPr="00FC49E2">
        <w:rPr>
          <w:rFonts w:ascii="Tahoma" w:eastAsia="Frutiger" w:hAnsi="Tahoma" w:cs="Tahoma"/>
          <w:b/>
          <w:lang w:eastAsia="en-US"/>
        </w:rPr>
        <w:t>SILA</w:t>
      </w:r>
    </w:p>
    <w:p w14:paraId="49108E00" w14:textId="77777777" w:rsidR="003D4961" w:rsidRDefault="003D4961" w:rsidP="003D496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14:paraId="1B2473D0" w14:textId="77777777" w:rsidR="003D4961" w:rsidRDefault="003D4961" w:rsidP="00CF4F5E">
      <w:pPr>
        <w:keepNext/>
        <w:keepLines/>
        <w:numPr>
          <w:ilvl w:val="0"/>
          <w:numId w:val="20"/>
        </w:numPr>
        <w:tabs>
          <w:tab w:val="num" w:pos="4605"/>
        </w:tabs>
        <w:jc w:val="center"/>
        <w:rPr>
          <w:rFonts w:ascii="Tahoma" w:eastAsia="Frutiger" w:hAnsi="Tahoma" w:cs="Tahoma"/>
          <w:lang w:eastAsia="en-US"/>
        </w:rPr>
      </w:pPr>
      <w:r>
        <w:rPr>
          <w:rFonts w:ascii="Tahoma" w:eastAsia="Frutiger" w:hAnsi="Tahoma" w:cs="Tahoma"/>
          <w:lang w:eastAsia="en-US"/>
        </w:rPr>
        <w:t>člen</w:t>
      </w:r>
    </w:p>
    <w:p w14:paraId="607BB5EC" w14:textId="77777777" w:rsidR="003D4961" w:rsidRDefault="003D4961" w:rsidP="003D496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14:paraId="04FF03E4" w14:textId="77777777" w:rsidR="003D4961" w:rsidRPr="00FC49E2" w:rsidRDefault="003D4961" w:rsidP="003D496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Pr>
          <w:rFonts w:ascii="Tahoma" w:eastAsia="Frutiger" w:hAnsi="Tahoma" w:cs="Tahoma"/>
          <w:lang w:eastAsia="en-US"/>
        </w:rPr>
        <w:t>Pogodbeni stranki</w:t>
      </w:r>
      <w:r>
        <w:rPr>
          <w:rFonts w:ascii="Tahoma" w:eastAsia="Frutiger" w:hAnsi="Tahoma" w:cs="Tahoma"/>
          <w:lang w:val="x-none" w:eastAsia="en-US"/>
        </w:rPr>
        <w:t xml:space="preserve"> </w:t>
      </w:r>
      <w:r w:rsidRPr="00FC49E2">
        <w:rPr>
          <w:rFonts w:ascii="Tahoma" w:eastAsia="Frutiger" w:hAnsi="Tahoma" w:cs="Tahoma"/>
          <w:lang w:val="x-none" w:eastAsia="en-US"/>
        </w:rPr>
        <w:t>ni</w:t>
      </w:r>
      <w:r>
        <w:rPr>
          <w:rFonts w:ascii="Tahoma" w:eastAsia="Frutiger" w:hAnsi="Tahoma" w:cs="Tahoma"/>
          <w:lang w:eastAsia="en-US"/>
        </w:rPr>
        <w:t>sta</w:t>
      </w:r>
      <w:r>
        <w:rPr>
          <w:rFonts w:ascii="Tahoma" w:eastAsia="Frutiger" w:hAnsi="Tahoma" w:cs="Tahoma"/>
          <w:lang w:val="x-none" w:eastAsia="en-US"/>
        </w:rPr>
        <w:t xml:space="preserve"> </w:t>
      </w:r>
      <w:r w:rsidRPr="00FC49E2">
        <w:rPr>
          <w:rFonts w:ascii="Tahoma" w:eastAsia="Frutiger" w:hAnsi="Tahoma" w:cs="Tahoma"/>
          <w:lang w:val="x-none" w:eastAsia="en-US"/>
        </w:rPr>
        <w:t>odgovor</w:t>
      </w:r>
      <w:r>
        <w:rPr>
          <w:rFonts w:ascii="Tahoma" w:eastAsia="Frutiger" w:hAnsi="Tahoma" w:cs="Tahoma"/>
          <w:lang w:eastAsia="en-US"/>
        </w:rPr>
        <w:t>ni</w:t>
      </w:r>
      <w:r>
        <w:rPr>
          <w:rFonts w:ascii="Tahoma" w:eastAsia="Frutiger" w:hAnsi="Tahoma" w:cs="Tahoma"/>
          <w:lang w:val="x-none" w:eastAsia="en-US"/>
        </w:rPr>
        <w:t xml:space="preserve"> </w:t>
      </w:r>
      <w:r w:rsidRPr="00FC49E2">
        <w:rPr>
          <w:rFonts w:ascii="Tahoma" w:eastAsia="Frutiger" w:hAnsi="Tahoma" w:cs="Tahoma"/>
          <w:lang w:val="x-none" w:eastAsia="en-US"/>
        </w:rPr>
        <w:t>za</w:t>
      </w:r>
      <w:r>
        <w:rPr>
          <w:rFonts w:ascii="Tahoma" w:eastAsia="Frutiger" w:hAnsi="Tahoma" w:cs="Tahoma"/>
          <w:lang w:val="x-none" w:eastAsia="en-US"/>
        </w:rPr>
        <w:t xml:space="preserve"> </w:t>
      </w:r>
      <w:r w:rsidRPr="00FC49E2">
        <w:rPr>
          <w:rFonts w:ascii="Tahoma" w:eastAsia="Frutiger" w:hAnsi="Tahoma" w:cs="Tahoma"/>
          <w:lang w:val="x-none" w:eastAsia="en-US"/>
        </w:rPr>
        <w:t>delno</w:t>
      </w:r>
      <w:r>
        <w:rPr>
          <w:rFonts w:ascii="Tahoma" w:eastAsia="Frutiger" w:hAnsi="Tahoma" w:cs="Tahoma"/>
          <w:lang w:val="x-none" w:eastAsia="en-US"/>
        </w:rPr>
        <w:t xml:space="preserve"> </w:t>
      </w:r>
      <w:r w:rsidRPr="00FC49E2">
        <w:rPr>
          <w:rFonts w:ascii="Tahoma" w:eastAsia="Frutiger" w:hAnsi="Tahoma" w:cs="Tahoma"/>
          <w:lang w:val="x-none" w:eastAsia="en-US"/>
        </w:rPr>
        <w:t>ali</w:t>
      </w:r>
      <w:r>
        <w:rPr>
          <w:rFonts w:ascii="Tahoma" w:eastAsia="Frutiger" w:hAnsi="Tahoma" w:cs="Tahoma"/>
          <w:lang w:val="x-none" w:eastAsia="en-US"/>
        </w:rPr>
        <w:t xml:space="preserve"> </w:t>
      </w:r>
      <w:r w:rsidRPr="00FC49E2">
        <w:rPr>
          <w:rFonts w:ascii="Tahoma" w:eastAsia="Frutiger" w:hAnsi="Tahoma" w:cs="Tahoma"/>
          <w:lang w:val="x-none" w:eastAsia="en-US"/>
        </w:rPr>
        <w:t>celotno</w:t>
      </w:r>
      <w:r>
        <w:rPr>
          <w:rFonts w:ascii="Tahoma" w:eastAsia="Frutiger" w:hAnsi="Tahoma" w:cs="Tahoma"/>
          <w:lang w:val="x-none" w:eastAsia="en-US"/>
        </w:rPr>
        <w:t xml:space="preserve"> </w:t>
      </w:r>
      <w:r w:rsidRPr="00FC49E2">
        <w:rPr>
          <w:rFonts w:ascii="Tahoma" w:eastAsia="Frutiger" w:hAnsi="Tahoma" w:cs="Tahoma"/>
          <w:lang w:val="x-none" w:eastAsia="en-US"/>
        </w:rPr>
        <w:t>neizpolnjevanje</w:t>
      </w:r>
      <w:r>
        <w:rPr>
          <w:rFonts w:ascii="Tahoma" w:eastAsia="Frutiger" w:hAnsi="Tahoma" w:cs="Tahoma"/>
          <w:lang w:val="x-none" w:eastAsia="en-US"/>
        </w:rPr>
        <w:t xml:space="preserve"> </w:t>
      </w:r>
      <w:r>
        <w:rPr>
          <w:rFonts w:ascii="Tahoma" w:eastAsia="Frutiger" w:hAnsi="Tahoma" w:cs="Tahoma"/>
          <w:lang w:eastAsia="en-US"/>
        </w:rPr>
        <w:t xml:space="preserve">svojih </w:t>
      </w:r>
      <w:r w:rsidRPr="00FC49E2">
        <w:rPr>
          <w:rFonts w:ascii="Tahoma" w:eastAsia="Frutiger" w:hAnsi="Tahoma" w:cs="Tahoma"/>
          <w:lang w:val="x-none" w:eastAsia="en-US"/>
        </w:rPr>
        <w:t>obveznosti,</w:t>
      </w:r>
      <w:r>
        <w:rPr>
          <w:rFonts w:ascii="Tahoma" w:eastAsia="Frutiger" w:hAnsi="Tahoma" w:cs="Tahoma"/>
          <w:lang w:val="x-none" w:eastAsia="en-US"/>
        </w:rPr>
        <w:t xml:space="preserve"> </w:t>
      </w:r>
      <w:r w:rsidRPr="00FC49E2">
        <w:rPr>
          <w:rFonts w:ascii="Tahoma" w:eastAsia="Frutiger" w:hAnsi="Tahoma" w:cs="Tahoma"/>
          <w:lang w:val="x-none" w:eastAsia="en-US"/>
        </w:rPr>
        <w:t>če</w:t>
      </w:r>
      <w:r>
        <w:rPr>
          <w:rFonts w:ascii="Tahoma" w:eastAsia="Frutiger" w:hAnsi="Tahoma" w:cs="Tahoma"/>
          <w:lang w:val="x-none" w:eastAsia="en-US"/>
        </w:rPr>
        <w:t xml:space="preserve"> </w:t>
      </w:r>
      <w:r w:rsidRPr="00FC49E2">
        <w:rPr>
          <w:rFonts w:ascii="Tahoma" w:eastAsia="Frutiger" w:hAnsi="Tahoma" w:cs="Tahoma"/>
          <w:lang w:val="x-none" w:eastAsia="en-US"/>
        </w:rPr>
        <w:t>je</w:t>
      </w:r>
      <w:r>
        <w:rPr>
          <w:rFonts w:ascii="Tahoma" w:eastAsia="Frutiger" w:hAnsi="Tahoma" w:cs="Tahoma"/>
          <w:lang w:val="x-none" w:eastAsia="en-US"/>
        </w:rPr>
        <w:t xml:space="preserve"> </w:t>
      </w:r>
      <w:r w:rsidRPr="00FC49E2">
        <w:rPr>
          <w:rFonts w:ascii="Tahoma" w:eastAsia="Frutiger" w:hAnsi="Tahoma" w:cs="Tahoma"/>
          <w:lang w:val="x-none" w:eastAsia="en-US"/>
        </w:rPr>
        <w:t>to</w:t>
      </w:r>
      <w:r>
        <w:rPr>
          <w:rFonts w:ascii="Tahoma" w:eastAsia="Frutiger" w:hAnsi="Tahoma" w:cs="Tahoma"/>
          <w:lang w:val="x-none" w:eastAsia="en-US"/>
        </w:rPr>
        <w:t xml:space="preserve"> </w:t>
      </w:r>
      <w:r w:rsidRPr="00FC49E2">
        <w:rPr>
          <w:rFonts w:ascii="Tahoma" w:eastAsia="Frutiger" w:hAnsi="Tahoma" w:cs="Tahoma"/>
          <w:lang w:val="x-none" w:eastAsia="en-US"/>
        </w:rPr>
        <w:t>posledica</w:t>
      </w:r>
      <w:r>
        <w:rPr>
          <w:rFonts w:ascii="Tahoma" w:eastAsia="Frutiger" w:hAnsi="Tahoma" w:cs="Tahoma"/>
          <w:lang w:val="x-none" w:eastAsia="en-US"/>
        </w:rPr>
        <w:t xml:space="preserve"> </w:t>
      </w:r>
      <w:r w:rsidRPr="00FC49E2">
        <w:rPr>
          <w:rFonts w:ascii="Tahoma" w:eastAsia="Frutiger" w:hAnsi="Tahoma" w:cs="Tahoma"/>
          <w:lang w:val="x-none" w:eastAsia="en-US"/>
        </w:rPr>
        <w:t>višje</w:t>
      </w:r>
      <w:r>
        <w:rPr>
          <w:rFonts w:ascii="Tahoma" w:eastAsia="Frutiger" w:hAnsi="Tahoma" w:cs="Tahoma"/>
          <w:lang w:val="x-none" w:eastAsia="en-US"/>
        </w:rPr>
        <w:t xml:space="preserve"> </w:t>
      </w:r>
      <w:r w:rsidRPr="00FC49E2">
        <w:rPr>
          <w:rFonts w:ascii="Tahoma" w:eastAsia="Frutiger" w:hAnsi="Tahoma" w:cs="Tahoma"/>
          <w:lang w:val="x-none" w:eastAsia="en-US"/>
        </w:rPr>
        <w:t>sile.</w:t>
      </w:r>
    </w:p>
    <w:p w14:paraId="4644FD8C" w14:textId="77777777" w:rsidR="003D4961" w:rsidRPr="00FC49E2" w:rsidRDefault="003D4961" w:rsidP="003D496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5FBFB4C8" w14:textId="77777777" w:rsidR="003D4961" w:rsidRPr="00FC49E2" w:rsidRDefault="003D4961" w:rsidP="003D496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FC49E2">
        <w:rPr>
          <w:rFonts w:ascii="Tahoma" w:eastAsia="Frutiger" w:hAnsi="Tahoma" w:cs="Tahoma"/>
          <w:lang w:val="x-none" w:eastAsia="en-US"/>
        </w:rPr>
        <w:t>Višja</w:t>
      </w:r>
      <w:r>
        <w:rPr>
          <w:rFonts w:ascii="Tahoma" w:eastAsia="Frutiger" w:hAnsi="Tahoma" w:cs="Tahoma"/>
          <w:lang w:val="x-none" w:eastAsia="en-US"/>
        </w:rPr>
        <w:t xml:space="preserve"> </w:t>
      </w:r>
      <w:r w:rsidRPr="00FC49E2">
        <w:rPr>
          <w:rFonts w:ascii="Tahoma" w:eastAsia="Frutiger" w:hAnsi="Tahoma" w:cs="Tahoma"/>
          <w:lang w:val="x-none" w:eastAsia="en-US"/>
        </w:rPr>
        <w:t>sila</w:t>
      </w:r>
      <w:r>
        <w:rPr>
          <w:rFonts w:ascii="Tahoma" w:eastAsia="Frutiger" w:hAnsi="Tahoma" w:cs="Tahoma"/>
          <w:lang w:val="x-none" w:eastAsia="en-US"/>
        </w:rPr>
        <w:t xml:space="preserve"> </w:t>
      </w:r>
      <w:r w:rsidRPr="00FC49E2">
        <w:rPr>
          <w:rFonts w:ascii="Tahoma" w:eastAsia="Frutiger" w:hAnsi="Tahoma" w:cs="Tahoma"/>
          <w:lang w:val="x-none" w:eastAsia="en-US"/>
        </w:rPr>
        <w:t>pomeni</w:t>
      </w:r>
      <w:r>
        <w:rPr>
          <w:rFonts w:ascii="Tahoma" w:eastAsia="Frutiger" w:hAnsi="Tahoma" w:cs="Tahoma"/>
          <w:lang w:val="x-none" w:eastAsia="en-US"/>
        </w:rPr>
        <w:t xml:space="preserve"> </w:t>
      </w:r>
      <w:r w:rsidRPr="00FC49E2">
        <w:rPr>
          <w:rFonts w:ascii="Tahoma" w:eastAsia="Frutiger" w:hAnsi="Tahoma" w:cs="Tahoma"/>
          <w:lang w:val="x-none" w:eastAsia="en-US"/>
        </w:rPr>
        <w:t>zunanji</w:t>
      </w:r>
      <w:r>
        <w:rPr>
          <w:rFonts w:ascii="Tahoma" w:eastAsia="Frutiger" w:hAnsi="Tahoma" w:cs="Tahoma"/>
          <w:lang w:val="x-none" w:eastAsia="en-US"/>
        </w:rPr>
        <w:t xml:space="preserve"> </w:t>
      </w:r>
      <w:r w:rsidRPr="00FC49E2">
        <w:rPr>
          <w:rFonts w:ascii="Tahoma" w:eastAsia="Frutiger" w:hAnsi="Tahoma" w:cs="Tahoma"/>
          <w:lang w:val="x-none" w:eastAsia="en-US"/>
        </w:rPr>
        <w:t>vzrok,</w:t>
      </w:r>
      <w:r>
        <w:rPr>
          <w:rFonts w:ascii="Tahoma" w:eastAsia="Frutiger" w:hAnsi="Tahoma" w:cs="Tahoma"/>
          <w:lang w:val="x-none" w:eastAsia="en-US"/>
        </w:rPr>
        <w:t xml:space="preserve"> </w:t>
      </w:r>
      <w:r w:rsidRPr="00FC49E2">
        <w:rPr>
          <w:rFonts w:ascii="Tahoma" w:eastAsia="Frutiger" w:hAnsi="Tahoma" w:cs="Tahoma"/>
          <w:lang w:val="x-none" w:eastAsia="en-US"/>
        </w:rPr>
        <w:t>neodvisen</w:t>
      </w:r>
      <w:r>
        <w:rPr>
          <w:rFonts w:ascii="Tahoma" w:eastAsia="Frutiger" w:hAnsi="Tahoma" w:cs="Tahoma"/>
          <w:lang w:val="x-none" w:eastAsia="en-US"/>
        </w:rPr>
        <w:t xml:space="preserve"> </w:t>
      </w:r>
      <w:r w:rsidRPr="00FC49E2">
        <w:rPr>
          <w:rFonts w:ascii="Tahoma" w:eastAsia="Frutiger" w:hAnsi="Tahoma" w:cs="Tahoma"/>
          <w:lang w:val="x-none" w:eastAsia="en-US"/>
        </w:rPr>
        <w:t>od</w:t>
      </w:r>
      <w:r>
        <w:rPr>
          <w:rFonts w:ascii="Tahoma" w:eastAsia="Frutiger" w:hAnsi="Tahoma" w:cs="Tahoma"/>
          <w:lang w:val="x-none" w:eastAsia="en-US"/>
        </w:rPr>
        <w:t xml:space="preserve"> </w:t>
      </w:r>
      <w:r w:rsidRPr="00FC49E2">
        <w:rPr>
          <w:rFonts w:ascii="Tahoma" w:eastAsia="Frutiger" w:hAnsi="Tahoma" w:cs="Tahoma"/>
          <w:lang w:val="x-none" w:eastAsia="en-US"/>
        </w:rPr>
        <w:t>volje</w:t>
      </w:r>
      <w:r>
        <w:rPr>
          <w:rFonts w:ascii="Tahoma" w:eastAsia="Frutiger" w:hAnsi="Tahoma" w:cs="Tahoma"/>
          <w:lang w:val="x-none" w:eastAsia="en-US"/>
        </w:rPr>
        <w:t xml:space="preserve"> </w:t>
      </w:r>
      <w:r w:rsidRPr="00FC49E2">
        <w:rPr>
          <w:rFonts w:ascii="Tahoma" w:eastAsia="Frutiger" w:hAnsi="Tahoma" w:cs="Tahoma"/>
          <w:lang w:val="x-none" w:eastAsia="en-US"/>
        </w:rPr>
        <w:t>in</w:t>
      </w:r>
      <w:r>
        <w:rPr>
          <w:rFonts w:ascii="Tahoma" w:eastAsia="Frutiger" w:hAnsi="Tahoma" w:cs="Tahoma"/>
          <w:lang w:val="x-none" w:eastAsia="en-US"/>
        </w:rPr>
        <w:t xml:space="preserve"> </w:t>
      </w:r>
      <w:r w:rsidRPr="00FC49E2">
        <w:rPr>
          <w:rFonts w:ascii="Tahoma" w:eastAsia="Frutiger" w:hAnsi="Tahoma" w:cs="Tahoma"/>
          <w:lang w:val="x-none" w:eastAsia="en-US"/>
        </w:rPr>
        <w:t>vpliva</w:t>
      </w:r>
      <w:r>
        <w:rPr>
          <w:rFonts w:ascii="Tahoma" w:eastAsia="Frutiger" w:hAnsi="Tahoma" w:cs="Tahoma"/>
          <w:lang w:val="x-none" w:eastAsia="en-US"/>
        </w:rPr>
        <w:t xml:space="preserve"> </w:t>
      </w:r>
      <w:r w:rsidRPr="00FC49E2">
        <w:rPr>
          <w:rFonts w:ascii="Tahoma" w:eastAsia="Frutiger" w:hAnsi="Tahoma" w:cs="Tahoma"/>
          <w:lang w:val="x-none" w:eastAsia="en-US"/>
        </w:rPr>
        <w:t>katerekoli</w:t>
      </w:r>
      <w:r>
        <w:rPr>
          <w:rFonts w:ascii="Tahoma" w:eastAsia="Frutiger" w:hAnsi="Tahoma" w:cs="Tahoma"/>
          <w:lang w:val="x-none" w:eastAsia="en-US"/>
        </w:rPr>
        <w:t xml:space="preserve"> </w:t>
      </w:r>
      <w:r w:rsidRPr="00FC49E2">
        <w:rPr>
          <w:rFonts w:ascii="Tahoma" w:eastAsia="Frutiger" w:hAnsi="Tahoma" w:cs="Tahoma"/>
          <w:lang w:val="x-none" w:eastAsia="en-US"/>
        </w:rPr>
        <w:t>stranke,</w:t>
      </w:r>
      <w:r>
        <w:rPr>
          <w:rFonts w:ascii="Tahoma" w:eastAsia="Frutiger" w:hAnsi="Tahoma" w:cs="Tahoma"/>
          <w:lang w:val="x-none" w:eastAsia="en-US"/>
        </w:rPr>
        <w:t xml:space="preserve"> </w:t>
      </w:r>
      <w:r w:rsidRPr="00FC49E2">
        <w:rPr>
          <w:rFonts w:ascii="Tahoma" w:eastAsia="Frutiger" w:hAnsi="Tahoma" w:cs="Tahoma"/>
          <w:lang w:val="x-none" w:eastAsia="en-US"/>
        </w:rPr>
        <w:t>ki</w:t>
      </w:r>
      <w:r>
        <w:rPr>
          <w:rFonts w:ascii="Tahoma" w:eastAsia="Frutiger" w:hAnsi="Tahoma" w:cs="Tahoma"/>
          <w:lang w:val="x-none" w:eastAsia="en-US"/>
        </w:rPr>
        <w:t xml:space="preserve"> </w:t>
      </w:r>
      <w:r w:rsidRPr="00FC49E2">
        <w:rPr>
          <w:rFonts w:ascii="Tahoma" w:eastAsia="Frutiger" w:hAnsi="Tahoma" w:cs="Tahoma"/>
          <w:lang w:val="x-none" w:eastAsia="en-US"/>
        </w:rPr>
        <w:t>je</w:t>
      </w:r>
      <w:r>
        <w:rPr>
          <w:rFonts w:ascii="Tahoma" w:eastAsia="Frutiger" w:hAnsi="Tahoma" w:cs="Tahoma"/>
          <w:lang w:val="x-none" w:eastAsia="en-US"/>
        </w:rPr>
        <w:t xml:space="preserve"> </w:t>
      </w:r>
      <w:r w:rsidRPr="00FC49E2">
        <w:rPr>
          <w:rFonts w:ascii="Tahoma" w:eastAsia="Frutiger" w:hAnsi="Tahoma" w:cs="Tahoma"/>
          <w:lang w:val="x-none" w:eastAsia="en-US"/>
        </w:rPr>
        <w:t>nepričakovan</w:t>
      </w:r>
      <w:r>
        <w:rPr>
          <w:rFonts w:ascii="Tahoma" w:eastAsia="Frutiger" w:hAnsi="Tahoma" w:cs="Tahoma"/>
          <w:lang w:val="x-none" w:eastAsia="en-US"/>
        </w:rPr>
        <w:t xml:space="preserve"> </w:t>
      </w:r>
      <w:r w:rsidRPr="00FC49E2">
        <w:rPr>
          <w:rFonts w:ascii="Tahoma" w:eastAsia="Frutiger" w:hAnsi="Tahoma" w:cs="Tahoma"/>
          <w:lang w:val="x-none" w:eastAsia="en-US"/>
        </w:rPr>
        <w:t>in</w:t>
      </w:r>
      <w:r>
        <w:rPr>
          <w:rFonts w:ascii="Tahoma" w:eastAsia="Frutiger" w:hAnsi="Tahoma" w:cs="Tahoma"/>
          <w:lang w:val="x-none" w:eastAsia="en-US"/>
        </w:rPr>
        <w:t xml:space="preserve"> </w:t>
      </w:r>
      <w:r w:rsidRPr="00FC49E2">
        <w:rPr>
          <w:rFonts w:ascii="Tahoma" w:eastAsia="Frutiger" w:hAnsi="Tahoma" w:cs="Tahoma"/>
          <w:lang w:val="x-none" w:eastAsia="en-US"/>
        </w:rPr>
        <w:t>nenaden</w:t>
      </w:r>
      <w:r>
        <w:rPr>
          <w:rFonts w:ascii="Tahoma" w:eastAsia="Frutiger" w:hAnsi="Tahoma" w:cs="Tahoma"/>
          <w:lang w:val="x-none" w:eastAsia="en-US"/>
        </w:rPr>
        <w:t xml:space="preserve"> </w:t>
      </w:r>
      <w:r w:rsidRPr="00FC49E2">
        <w:rPr>
          <w:rFonts w:ascii="Tahoma" w:eastAsia="Frutiger" w:hAnsi="Tahoma" w:cs="Tahoma"/>
          <w:lang w:val="x-none" w:eastAsia="en-US"/>
        </w:rPr>
        <w:t>in</w:t>
      </w:r>
      <w:r>
        <w:rPr>
          <w:rFonts w:ascii="Tahoma" w:eastAsia="Frutiger" w:hAnsi="Tahoma" w:cs="Tahoma"/>
          <w:lang w:val="x-none" w:eastAsia="en-US"/>
        </w:rPr>
        <w:t xml:space="preserve"> </w:t>
      </w:r>
      <w:r w:rsidRPr="00FC49E2">
        <w:rPr>
          <w:rFonts w:ascii="Tahoma" w:eastAsia="Frutiger" w:hAnsi="Tahoma" w:cs="Tahoma"/>
          <w:lang w:val="x-none" w:eastAsia="en-US"/>
        </w:rPr>
        <w:t>se</w:t>
      </w:r>
      <w:r>
        <w:rPr>
          <w:rFonts w:ascii="Tahoma" w:eastAsia="Frutiger" w:hAnsi="Tahoma" w:cs="Tahoma"/>
          <w:lang w:val="x-none" w:eastAsia="en-US"/>
        </w:rPr>
        <w:t xml:space="preserve"> </w:t>
      </w:r>
      <w:r w:rsidRPr="00FC49E2">
        <w:rPr>
          <w:rFonts w:ascii="Tahoma" w:eastAsia="Frutiger" w:hAnsi="Tahoma" w:cs="Tahoma"/>
          <w:lang w:val="x-none" w:eastAsia="en-US"/>
        </w:rPr>
        <w:t>mu</w:t>
      </w:r>
      <w:r>
        <w:rPr>
          <w:rFonts w:ascii="Tahoma" w:eastAsia="Frutiger" w:hAnsi="Tahoma" w:cs="Tahoma"/>
          <w:lang w:val="x-none" w:eastAsia="en-US"/>
        </w:rPr>
        <w:t xml:space="preserve"> </w:t>
      </w:r>
      <w:r w:rsidRPr="00FC49E2">
        <w:rPr>
          <w:rFonts w:ascii="Tahoma" w:eastAsia="Frutiger" w:hAnsi="Tahoma" w:cs="Tahoma"/>
          <w:lang w:val="x-none" w:eastAsia="en-US"/>
        </w:rPr>
        <w:t>ob</w:t>
      </w:r>
      <w:r>
        <w:rPr>
          <w:rFonts w:ascii="Tahoma" w:eastAsia="Frutiger" w:hAnsi="Tahoma" w:cs="Tahoma"/>
          <w:lang w:val="x-none" w:eastAsia="en-US"/>
        </w:rPr>
        <w:t xml:space="preserve"> </w:t>
      </w:r>
      <w:r w:rsidRPr="00FC49E2">
        <w:rPr>
          <w:rFonts w:ascii="Tahoma" w:eastAsia="Frutiger" w:hAnsi="Tahoma" w:cs="Tahoma"/>
          <w:lang w:val="x-none" w:eastAsia="en-US"/>
        </w:rPr>
        <w:t>splošni</w:t>
      </w:r>
      <w:r>
        <w:rPr>
          <w:rFonts w:ascii="Tahoma" w:eastAsia="Frutiger" w:hAnsi="Tahoma" w:cs="Tahoma"/>
          <w:lang w:val="x-none" w:eastAsia="en-US"/>
        </w:rPr>
        <w:t xml:space="preserve"> </w:t>
      </w:r>
      <w:r w:rsidRPr="00FC49E2">
        <w:rPr>
          <w:rFonts w:ascii="Tahoma" w:eastAsia="Frutiger" w:hAnsi="Tahoma" w:cs="Tahoma"/>
          <w:lang w:val="x-none" w:eastAsia="en-US"/>
        </w:rPr>
        <w:t>skrbnosti</w:t>
      </w:r>
      <w:r>
        <w:rPr>
          <w:rFonts w:ascii="Tahoma" w:eastAsia="Frutiger" w:hAnsi="Tahoma" w:cs="Tahoma"/>
          <w:lang w:val="x-none" w:eastAsia="en-US"/>
        </w:rPr>
        <w:t xml:space="preserve"> </w:t>
      </w:r>
      <w:r w:rsidRPr="00FC49E2">
        <w:rPr>
          <w:rFonts w:ascii="Tahoma" w:eastAsia="Frutiger" w:hAnsi="Tahoma" w:cs="Tahoma"/>
          <w:lang w:val="x-none" w:eastAsia="en-US"/>
        </w:rPr>
        <w:t>ni</w:t>
      </w:r>
      <w:r>
        <w:rPr>
          <w:rFonts w:ascii="Tahoma" w:eastAsia="Frutiger" w:hAnsi="Tahoma" w:cs="Tahoma"/>
          <w:lang w:val="x-none" w:eastAsia="en-US"/>
        </w:rPr>
        <w:t xml:space="preserve"> </w:t>
      </w:r>
      <w:r w:rsidRPr="00FC49E2">
        <w:rPr>
          <w:rFonts w:ascii="Tahoma" w:eastAsia="Frutiger" w:hAnsi="Tahoma" w:cs="Tahoma"/>
          <w:lang w:val="x-none" w:eastAsia="en-US"/>
        </w:rPr>
        <w:t>bilo</w:t>
      </w:r>
      <w:r>
        <w:rPr>
          <w:rFonts w:ascii="Tahoma" w:eastAsia="Frutiger" w:hAnsi="Tahoma" w:cs="Tahoma"/>
          <w:lang w:val="x-none" w:eastAsia="en-US"/>
        </w:rPr>
        <w:t xml:space="preserve"> </w:t>
      </w:r>
      <w:r w:rsidRPr="00FC49E2">
        <w:rPr>
          <w:rFonts w:ascii="Tahoma" w:eastAsia="Frutiger" w:hAnsi="Tahoma" w:cs="Tahoma"/>
          <w:lang w:val="x-none" w:eastAsia="en-US"/>
        </w:rPr>
        <w:t>moč</w:t>
      </w:r>
      <w:r>
        <w:rPr>
          <w:rFonts w:ascii="Tahoma" w:eastAsia="Frutiger" w:hAnsi="Tahoma" w:cs="Tahoma"/>
          <w:lang w:val="x-none" w:eastAsia="en-US"/>
        </w:rPr>
        <w:t xml:space="preserve"> </w:t>
      </w:r>
      <w:r w:rsidRPr="00FC49E2">
        <w:rPr>
          <w:rFonts w:ascii="Tahoma" w:eastAsia="Frutiger" w:hAnsi="Tahoma" w:cs="Tahoma"/>
          <w:lang w:val="x-none" w:eastAsia="en-US"/>
        </w:rPr>
        <w:t>izogniti</w:t>
      </w:r>
      <w:r>
        <w:rPr>
          <w:rFonts w:ascii="Tahoma" w:eastAsia="Frutiger" w:hAnsi="Tahoma" w:cs="Tahoma"/>
          <w:lang w:val="x-none" w:eastAsia="en-US"/>
        </w:rPr>
        <w:t xml:space="preserve"> </w:t>
      </w:r>
      <w:r w:rsidRPr="00FC49E2">
        <w:rPr>
          <w:rFonts w:ascii="Tahoma" w:eastAsia="Frutiger" w:hAnsi="Tahoma" w:cs="Tahoma"/>
          <w:lang w:val="x-none" w:eastAsia="en-US"/>
        </w:rPr>
        <w:t>in</w:t>
      </w:r>
      <w:r>
        <w:rPr>
          <w:rFonts w:ascii="Tahoma" w:eastAsia="Frutiger" w:hAnsi="Tahoma" w:cs="Tahoma"/>
          <w:lang w:val="x-none" w:eastAsia="en-US"/>
        </w:rPr>
        <w:t xml:space="preserve"> </w:t>
      </w:r>
      <w:r w:rsidRPr="00FC49E2">
        <w:rPr>
          <w:rFonts w:ascii="Tahoma" w:eastAsia="Frutiger" w:hAnsi="Tahoma" w:cs="Tahoma"/>
          <w:lang w:val="x-none" w:eastAsia="en-US"/>
        </w:rPr>
        <w:t>ga</w:t>
      </w:r>
      <w:r>
        <w:rPr>
          <w:rFonts w:ascii="Tahoma" w:eastAsia="Frutiger" w:hAnsi="Tahoma" w:cs="Tahoma"/>
          <w:lang w:val="x-none" w:eastAsia="en-US"/>
        </w:rPr>
        <w:t xml:space="preserve"> </w:t>
      </w:r>
      <w:r w:rsidRPr="00FC49E2">
        <w:rPr>
          <w:rFonts w:ascii="Tahoma" w:eastAsia="Frutiger" w:hAnsi="Tahoma" w:cs="Tahoma"/>
          <w:lang w:val="x-none" w:eastAsia="en-US"/>
        </w:rPr>
        <w:t>odvrniti,</w:t>
      </w:r>
      <w:r>
        <w:rPr>
          <w:rFonts w:ascii="Tahoma" w:eastAsia="Frutiger" w:hAnsi="Tahoma" w:cs="Tahoma"/>
          <w:lang w:val="x-none" w:eastAsia="en-US"/>
        </w:rPr>
        <w:t xml:space="preserve"> </w:t>
      </w:r>
      <w:r w:rsidRPr="00FC49E2">
        <w:rPr>
          <w:rFonts w:ascii="Tahoma" w:eastAsia="Frutiger" w:hAnsi="Tahoma" w:cs="Tahoma"/>
          <w:lang w:val="x-none" w:eastAsia="en-US"/>
        </w:rPr>
        <w:t>takšne</w:t>
      </w:r>
      <w:r>
        <w:rPr>
          <w:rFonts w:ascii="Tahoma" w:eastAsia="Frutiger" w:hAnsi="Tahoma" w:cs="Tahoma"/>
          <w:lang w:val="x-none" w:eastAsia="en-US"/>
        </w:rPr>
        <w:t xml:space="preserve"> </w:t>
      </w:r>
      <w:r w:rsidRPr="00FC49E2">
        <w:rPr>
          <w:rFonts w:ascii="Tahoma" w:eastAsia="Frutiger" w:hAnsi="Tahoma" w:cs="Tahoma"/>
          <w:lang w:val="x-none" w:eastAsia="en-US"/>
        </w:rPr>
        <w:t>okoliščine</w:t>
      </w:r>
      <w:r>
        <w:rPr>
          <w:rFonts w:ascii="Tahoma" w:eastAsia="Frutiger" w:hAnsi="Tahoma" w:cs="Tahoma"/>
          <w:lang w:val="x-none" w:eastAsia="en-US"/>
        </w:rPr>
        <w:t xml:space="preserve"> </w:t>
      </w:r>
      <w:r w:rsidRPr="00FC49E2">
        <w:rPr>
          <w:rFonts w:ascii="Tahoma" w:eastAsia="Frutiger" w:hAnsi="Tahoma" w:cs="Tahoma"/>
          <w:lang w:val="x-none" w:eastAsia="en-US"/>
        </w:rPr>
        <w:t>pa</w:t>
      </w:r>
      <w:r>
        <w:rPr>
          <w:rFonts w:ascii="Tahoma" w:eastAsia="Frutiger" w:hAnsi="Tahoma" w:cs="Tahoma"/>
          <w:lang w:val="x-none" w:eastAsia="en-US"/>
        </w:rPr>
        <w:t xml:space="preserve"> </w:t>
      </w:r>
      <w:r w:rsidRPr="00FC49E2">
        <w:rPr>
          <w:rFonts w:ascii="Tahoma" w:eastAsia="Frutiger" w:hAnsi="Tahoma" w:cs="Tahoma"/>
          <w:lang w:val="x-none" w:eastAsia="en-US"/>
        </w:rPr>
        <w:t>so</w:t>
      </w:r>
      <w:r>
        <w:rPr>
          <w:rFonts w:ascii="Tahoma" w:eastAsia="Frutiger" w:hAnsi="Tahoma" w:cs="Tahoma"/>
          <w:lang w:val="x-none" w:eastAsia="en-US"/>
        </w:rPr>
        <w:t xml:space="preserve"> </w:t>
      </w:r>
      <w:r w:rsidRPr="00FC49E2">
        <w:rPr>
          <w:rFonts w:ascii="Tahoma" w:eastAsia="Frutiger" w:hAnsi="Tahoma" w:cs="Tahoma"/>
          <w:lang w:val="x-none" w:eastAsia="en-US"/>
        </w:rPr>
        <w:t>se</w:t>
      </w:r>
      <w:r>
        <w:rPr>
          <w:rFonts w:ascii="Tahoma" w:eastAsia="Frutiger" w:hAnsi="Tahoma" w:cs="Tahoma"/>
          <w:lang w:val="x-none" w:eastAsia="en-US"/>
        </w:rPr>
        <w:t xml:space="preserve"> </w:t>
      </w:r>
      <w:r w:rsidRPr="00FC49E2">
        <w:rPr>
          <w:rFonts w:ascii="Tahoma" w:eastAsia="Frutiger" w:hAnsi="Tahoma" w:cs="Tahoma"/>
          <w:lang w:val="x-none" w:eastAsia="en-US"/>
        </w:rPr>
        <w:t>pojavile</w:t>
      </w:r>
      <w:r>
        <w:rPr>
          <w:rFonts w:ascii="Tahoma" w:eastAsia="Frutiger" w:hAnsi="Tahoma" w:cs="Tahoma"/>
          <w:lang w:val="x-none" w:eastAsia="en-US"/>
        </w:rPr>
        <w:t xml:space="preserve"> </w:t>
      </w:r>
      <w:r w:rsidRPr="00FC49E2">
        <w:rPr>
          <w:rFonts w:ascii="Tahoma" w:eastAsia="Frutiger" w:hAnsi="Tahoma" w:cs="Tahoma"/>
          <w:lang w:val="x-none" w:eastAsia="en-US"/>
        </w:rPr>
        <w:t>po</w:t>
      </w:r>
      <w:r>
        <w:rPr>
          <w:rFonts w:ascii="Tahoma" w:eastAsia="Frutiger" w:hAnsi="Tahoma" w:cs="Tahoma"/>
          <w:lang w:val="x-none" w:eastAsia="en-US"/>
        </w:rPr>
        <w:t xml:space="preserve"> </w:t>
      </w:r>
      <w:r w:rsidRPr="00FC49E2">
        <w:rPr>
          <w:rFonts w:ascii="Tahoma" w:eastAsia="Frutiger" w:hAnsi="Tahoma" w:cs="Tahoma"/>
          <w:lang w:val="x-none" w:eastAsia="en-US"/>
        </w:rPr>
        <w:t>sklenitvi</w:t>
      </w:r>
      <w:r>
        <w:rPr>
          <w:rFonts w:ascii="Tahoma" w:eastAsia="Frutiger" w:hAnsi="Tahoma" w:cs="Tahoma"/>
          <w:lang w:val="x-none" w:eastAsia="en-US"/>
        </w:rPr>
        <w:t xml:space="preserve"> </w:t>
      </w:r>
      <w:r w:rsidRPr="00FC49E2">
        <w:rPr>
          <w:rFonts w:ascii="Tahoma" w:eastAsia="Frutiger" w:hAnsi="Tahoma" w:cs="Tahoma"/>
          <w:lang w:val="x-none" w:eastAsia="en-US"/>
        </w:rPr>
        <w:t>pogodbe</w:t>
      </w:r>
      <w:r>
        <w:rPr>
          <w:rFonts w:ascii="Tahoma" w:eastAsia="Frutiger" w:hAnsi="Tahoma" w:cs="Tahoma"/>
          <w:lang w:val="x-none" w:eastAsia="en-US"/>
        </w:rPr>
        <w:t xml:space="preserve"> </w:t>
      </w:r>
      <w:r w:rsidRPr="00FC49E2">
        <w:rPr>
          <w:rFonts w:ascii="Tahoma" w:eastAsia="Frutiger" w:hAnsi="Tahoma" w:cs="Tahoma"/>
          <w:lang w:val="x-none" w:eastAsia="en-US"/>
        </w:rPr>
        <w:t>(npr.:</w:t>
      </w:r>
      <w:r>
        <w:rPr>
          <w:rFonts w:ascii="Tahoma" w:eastAsia="Frutiger" w:hAnsi="Tahoma" w:cs="Tahoma"/>
          <w:lang w:val="x-none" w:eastAsia="en-US"/>
        </w:rPr>
        <w:t xml:space="preserve"> </w:t>
      </w:r>
      <w:r w:rsidRPr="00FC49E2">
        <w:rPr>
          <w:rFonts w:ascii="Tahoma" w:eastAsia="Frutiger" w:hAnsi="Tahoma" w:cs="Tahoma"/>
          <w:lang w:val="x-none" w:eastAsia="en-US"/>
        </w:rPr>
        <w:t>požar,</w:t>
      </w:r>
      <w:r>
        <w:rPr>
          <w:rFonts w:ascii="Tahoma" w:eastAsia="Frutiger" w:hAnsi="Tahoma" w:cs="Tahoma"/>
          <w:lang w:val="x-none" w:eastAsia="en-US"/>
        </w:rPr>
        <w:t xml:space="preserve"> </w:t>
      </w:r>
      <w:r w:rsidRPr="00FC49E2">
        <w:rPr>
          <w:rFonts w:ascii="Tahoma" w:eastAsia="Frutiger" w:hAnsi="Tahoma" w:cs="Tahoma"/>
          <w:lang w:val="x-none" w:eastAsia="en-US"/>
        </w:rPr>
        <w:t>poplava,</w:t>
      </w:r>
      <w:r>
        <w:rPr>
          <w:rFonts w:ascii="Tahoma" w:eastAsia="Frutiger" w:hAnsi="Tahoma" w:cs="Tahoma"/>
          <w:lang w:val="x-none" w:eastAsia="en-US"/>
        </w:rPr>
        <w:t xml:space="preserve"> </w:t>
      </w:r>
      <w:r w:rsidRPr="00FC49E2">
        <w:rPr>
          <w:rFonts w:ascii="Tahoma" w:eastAsia="Frutiger" w:hAnsi="Tahoma" w:cs="Tahoma"/>
          <w:lang w:val="x-none" w:eastAsia="en-US"/>
        </w:rPr>
        <w:t>potres,</w:t>
      </w:r>
      <w:r>
        <w:rPr>
          <w:rFonts w:ascii="Tahoma" w:eastAsia="Frutiger" w:hAnsi="Tahoma" w:cs="Tahoma"/>
          <w:lang w:val="x-none" w:eastAsia="en-US"/>
        </w:rPr>
        <w:t xml:space="preserve"> </w:t>
      </w:r>
      <w:r w:rsidRPr="00FC49E2">
        <w:rPr>
          <w:rFonts w:ascii="Tahoma" w:eastAsia="Frutiger" w:hAnsi="Tahoma" w:cs="Tahoma"/>
          <w:lang w:val="x-none" w:eastAsia="en-US"/>
        </w:rPr>
        <w:t>visoka</w:t>
      </w:r>
      <w:r>
        <w:rPr>
          <w:rFonts w:ascii="Tahoma" w:eastAsia="Frutiger" w:hAnsi="Tahoma" w:cs="Tahoma"/>
          <w:lang w:val="x-none" w:eastAsia="en-US"/>
        </w:rPr>
        <w:t xml:space="preserve"> </w:t>
      </w:r>
      <w:r w:rsidRPr="00FC49E2">
        <w:rPr>
          <w:rFonts w:ascii="Tahoma" w:eastAsia="Frutiger" w:hAnsi="Tahoma" w:cs="Tahoma"/>
          <w:lang w:val="x-none" w:eastAsia="en-US"/>
        </w:rPr>
        <w:t>voda,</w:t>
      </w:r>
      <w:r>
        <w:rPr>
          <w:rFonts w:ascii="Tahoma" w:eastAsia="Frutiger" w:hAnsi="Tahoma" w:cs="Tahoma"/>
          <w:lang w:val="x-none" w:eastAsia="en-US"/>
        </w:rPr>
        <w:t xml:space="preserve"> </w:t>
      </w:r>
      <w:r w:rsidRPr="00FC49E2">
        <w:rPr>
          <w:rFonts w:ascii="Tahoma" w:eastAsia="Frutiger" w:hAnsi="Tahoma" w:cs="Tahoma"/>
          <w:lang w:val="x-none" w:eastAsia="en-US"/>
        </w:rPr>
        <w:t>ki</w:t>
      </w:r>
      <w:r>
        <w:rPr>
          <w:rFonts w:ascii="Tahoma" w:eastAsia="Frutiger" w:hAnsi="Tahoma" w:cs="Tahoma"/>
          <w:lang w:val="x-none" w:eastAsia="en-US"/>
        </w:rPr>
        <w:t xml:space="preserve"> </w:t>
      </w:r>
      <w:r w:rsidRPr="00FC49E2">
        <w:rPr>
          <w:rFonts w:ascii="Tahoma" w:eastAsia="Frutiger" w:hAnsi="Tahoma" w:cs="Tahoma"/>
          <w:lang w:val="x-none" w:eastAsia="en-US"/>
        </w:rPr>
        <w:t>onemogoča</w:t>
      </w:r>
      <w:r>
        <w:rPr>
          <w:rFonts w:ascii="Tahoma" w:eastAsia="Frutiger" w:hAnsi="Tahoma" w:cs="Tahoma"/>
          <w:lang w:val="x-none" w:eastAsia="en-US"/>
        </w:rPr>
        <w:t xml:space="preserve"> </w:t>
      </w:r>
      <w:r w:rsidRPr="00FC49E2">
        <w:rPr>
          <w:rFonts w:ascii="Tahoma" w:eastAsia="Frutiger" w:hAnsi="Tahoma" w:cs="Tahoma"/>
          <w:lang w:val="x-none" w:eastAsia="en-US"/>
        </w:rPr>
        <w:t>izvedbo</w:t>
      </w:r>
      <w:r>
        <w:rPr>
          <w:rFonts w:ascii="Tahoma" w:eastAsia="Frutiger" w:hAnsi="Tahoma" w:cs="Tahoma"/>
          <w:lang w:val="x-none" w:eastAsia="en-US"/>
        </w:rPr>
        <w:t xml:space="preserve"> </w:t>
      </w:r>
      <w:r w:rsidRPr="00FC49E2">
        <w:rPr>
          <w:rFonts w:ascii="Tahoma" w:eastAsia="Frutiger" w:hAnsi="Tahoma" w:cs="Tahoma"/>
          <w:lang w:val="x-none" w:eastAsia="en-US"/>
        </w:rPr>
        <w:t>storitev,</w:t>
      </w:r>
      <w:r>
        <w:rPr>
          <w:rFonts w:ascii="Tahoma" w:eastAsia="Frutiger" w:hAnsi="Tahoma" w:cs="Tahoma"/>
          <w:lang w:val="x-none" w:eastAsia="en-US"/>
        </w:rPr>
        <w:t xml:space="preserve"> </w:t>
      </w:r>
      <w:r w:rsidRPr="00FC49E2">
        <w:rPr>
          <w:rFonts w:ascii="Tahoma" w:eastAsia="Frutiger" w:hAnsi="Tahoma" w:cs="Tahoma"/>
          <w:lang w:val="x-none" w:eastAsia="en-US"/>
        </w:rPr>
        <w:t>izjemno</w:t>
      </w:r>
      <w:r>
        <w:rPr>
          <w:rFonts w:ascii="Tahoma" w:eastAsia="Frutiger" w:hAnsi="Tahoma" w:cs="Tahoma"/>
          <w:lang w:val="x-none" w:eastAsia="en-US"/>
        </w:rPr>
        <w:t xml:space="preserve"> </w:t>
      </w:r>
      <w:r w:rsidRPr="00FC49E2">
        <w:rPr>
          <w:rFonts w:ascii="Tahoma" w:eastAsia="Frutiger" w:hAnsi="Tahoma" w:cs="Tahoma"/>
          <w:lang w:val="x-none" w:eastAsia="en-US"/>
        </w:rPr>
        <w:t>slabo</w:t>
      </w:r>
      <w:r>
        <w:rPr>
          <w:rFonts w:ascii="Tahoma" w:eastAsia="Frutiger" w:hAnsi="Tahoma" w:cs="Tahoma"/>
          <w:lang w:val="x-none" w:eastAsia="en-US"/>
        </w:rPr>
        <w:t xml:space="preserve"> </w:t>
      </w:r>
      <w:r w:rsidRPr="00FC49E2">
        <w:rPr>
          <w:rFonts w:ascii="Tahoma" w:eastAsia="Frutiger" w:hAnsi="Tahoma" w:cs="Tahoma"/>
          <w:lang w:val="x-none" w:eastAsia="en-US"/>
        </w:rPr>
        <w:t>vreme,</w:t>
      </w:r>
      <w:r>
        <w:rPr>
          <w:rFonts w:ascii="Tahoma" w:eastAsia="Frutiger" w:hAnsi="Tahoma" w:cs="Tahoma"/>
          <w:lang w:val="x-none" w:eastAsia="en-US"/>
        </w:rPr>
        <w:t xml:space="preserve"> </w:t>
      </w:r>
      <w:r w:rsidRPr="00FC49E2">
        <w:rPr>
          <w:rFonts w:ascii="Tahoma" w:eastAsia="Frutiger" w:hAnsi="Tahoma" w:cs="Tahoma"/>
          <w:lang w:val="x-none" w:eastAsia="en-US"/>
        </w:rPr>
        <w:t>nenavadno</w:t>
      </w:r>
      <w:r>
        <w:rPr>
          <w:rFonts w:ascii="Tahoma" w:eastAsia="Frutiger" w:hAnsi="Tahoma" w:cs="Tahoma"/>
          <w:lang w:val="x-none" w:eastAsia="en-US"/>
        </w:rPr>
        <w:t xml:space="preserve"> </w:t>
      </w:r>
      <w:r w:rsidRPr="00FC49E2">
        <w:rPr>
          <w:rFonts w:ascii="Tahoma" w:eastAsia="Frutiger" w:hAnsi="Tahoma" w:cs="Tahoma"/>
          <w:lang w:val="x-none" w:eastAsia="en-US"/>
        </w:rPr>
        <w:t>za</w:t>
      </w:r>
      <w:r>
        <w:rPr>
          <w:rFonts w:ascii="Tahoma" w:eastAsia="Frutiger" w:hAnsi="Tahoma" w:cs="Tahoma"/>
          <w:lang w:val="x-none" w:eastAsia="en-US"/>
        </w:rPr>
        <w:t xml:space="preserve"> </w:t>
      </w:r>
      <w:r w:rsidRPr="00FC49E2">
        <w:rPr>
          <w:rFonts w:ascii="Tahoma" w:eastAsia="Frutiger" w:hAnsi="Tahoma" w:cs="Tahoma"/>
          <w:lang w:val="x-none" w:eastAsia="en-US"/>
        </w:rPr>
        <w:t>letni</w:t>
      </w:r>
      <w:r>
        <w:rPr>
          <w:rFonts w:ascii="Tahoma" w:eastAsia="Frutiger" w:hAnsi="Tahoma" w:cs="Tahoma"/>
          <w:lang w:val="x-none" w:eastAsia="en-US"/>
        </w:rPr>
        <w:t xml:space="preserve"> </w:t>
      </w:r>
      <w:r w:rsidRPr="00FC49E2">
        <w:rPr>
          <w:rFonts w:ascii="Tahoma" w:eastAsia="Frutiger" w:hAnsi="Tahoma" w:cs="Tahoma"/>
          <w:lang w:val="x-none" w:eastAsia="en-US"/>
        </w:rPr>
        <w:t>čas</w:t>
      </w:r>
      <w:r>
        <w:rPr>
          <w:rFonts w:ascii="Tahoma" w:eastAsia="Frutiger" w:hAnsi="Tahoma" w:cs="Tahoma"/>
          <w:lang w:val="x-none" w:eastAsia="en-US"/>
        </w:rPr>
        <w:t xml:space="preserve"> </w:t>
      </w:r>
      <w:r w:rsidRPr="00FC49E2">
        <w:rPr>
          <w:rFonts w:ascii="Tahoma" w:eastAsia="Frutiger" w:hAnsi="Tahoma" w:cs="Tahoma"/>
          <w:lang w:val="x-none" w:eastAsia="en-US"/>
        </w:rPr>
        <w:t>in</w:t>
      </w:r>
      <w:r>
        <w:rPr>
          <w:rFonts w:ascii="Tahoma" w:eastAsia="Frutiger" w:hAnsi="Tahoma" w:cs="Tahoma"/>
          <w:lang w:val="x-none" w:eastAsia="en-US"/>
        </w:rPr>
        <w:t xml:space="preserve"> </w:t>
      </w:r>
      <w:r w:rsidRPr="00FC49E2">
        <w:rPr>
          <w:rFonts w:ascii="Tahoma" w:eastAsia="Frutiger" w:hAnsi="Tahoma" w:cs="Tahoma"/>
          <w:lang w:val="x-none" w:eastAsia="en-US"/>
        </w:rPr>
        <w:t>kraj,</w:t>
      </w:r>
      <w:r>
        <w:rPr>
          <w:rFonts w:ascii="Tahoma" w:eastAsia="Frutiger" w:hAnsi="Tahoma" w:cs="Tahoma"/>
          <w:lang w:val="x-none" w:eastAsia="en-US"/>
        </w:rPr>
        <w:t xml:space="preserve"> </w:t>
      </w:r>
      <w:r w:rsidRPr="00FC49E2">
        <w:rPr>
          <w:rFonts w:ascii="Tahoma" w:eastAsia="Frutiger" w:hAnsi="Tahoma" w:cs="Tahoma"/>
          <w:lang w:val="x-none" w:eastAsia="en-US"/>
        </w:rPr>
        <w:t>v</w:t>
      </w:r>
      <w:r>
        <w:rPr>
          <w:rFonts w:ascii="Tahoma" w:eastAsia="Frutiger" w:hAnsi="Tahoma" w:cs="Tahoma"/>
          <w:lang w:val="x-none" w:eastAsia="en-US"/>
        </w:rPr>
        <w:t xml:space="preserve"> </w:t>
      </w:r>
      <w:r w:rsidRPr="00FC49E2">
        <w:rPr>
          <w:rFonts w:ascii="Tahoma" w:eastAsia="Frutiger" w:hAnsi="Tahoma" w:cs="Tahoma"/>
          <w:lang w:val="x-none" w:eastAsia="en-US"/>
        </w:rPr>
        <w:t>katerem</w:t>
      </w:r>
      <w:r>
        <w:rPr>
          <w:rFonts w:ascii="Tahoma" w:eastAsia="Frutiger" w:hAnsi="Tahoma" w:cs="Tahoma"/>
          <w:lang w:val="x-none" w:eastAsia="en-US"/>
        </w:rPr>
        <w:t xml:space="preserve"> </w:t>
      </w:r>
      <w:r w:rsidRPr="00FC49E2">
        <w:rPr>
          <w:rFonts w:ascii="Tahoma" w:eastAsia="Frutiger" w:hAnsi="Tahoma" w:cs="Tahoma"/>
          <w:lang w:val="x-none" w:eastAsia="en-US"/>
        </w:rPr>
        <w:t>se</w:t>
      </w:r>
      <w:r>
        <w:rPr>
          <w:rFonts w:ascii="Tahoma" w:eastAsia="Frutiger" w:hAnsi="Tahoma" w:cs="Tahoma"/>
          <w:lang w:val="x-none" w:eastAsia="en-US"/>
        </w:rPr>
        <w:t xml:space="preserve"> </w:t>
      </w:r>
      <w:r w:rsidRPr="00FC49E2">
        <w:rPr>
          <w:rFonts w:ascii="Tahoma" w:eastAsia="Frutiger" w:hAnsi="Tahoma" w:cs="Tahoma"/>
          <w:lang w:val="x-none" w:eastAsia="en-US"/>
        </w:rPr>
        <w:t>dela</w:t>
      </w:r>
      <w:r>
        <w:rPr>
          <w:rFonts w:ascii="Tahoma" w:eastAsia="Frutiger" w:hAnsi="Tahoma" w:cs="Tahoma"/>
          <w:lang w:val="x-none" w:eastAsia="en-US"/>
        </w:rPr>
        <w:t xml:space="preserve"> </w:t>
      </w:r>
      <w:r w:rsidRPr="00FC49E2">
        <w:rPr>
          <w:rFonts w:ascii="Tahoma" w:eastAsia="Frutiger" w:hAnsi="Tahoma" w:cs="Tahoma"/>
          <w:lang w:val="x-none" w:eastAsia="en-US"/>
        </w:rPr>
        <w:t>izvajajo,</w:t>
      </w:r>
      <w:r>
        <w:rPr>
          <w:rFonts w:ascii="Tahoma" w:eastAsia="Frutiger" w:hAnsi="Tahoma" w:cs="Tahoma"/>
          <w:lang w:val="x-none" w:eastAsia="en-US"/>
        </w:rPr>
        <w:t xml:space="preserve"> </w:t>
      </w:r>
      <w:r w:rsidRPr="00FC49E2">
        <w:rPr>
          <w:rFonts w:ascii="Tahoma" w:eastAsia="Frutiger" w:hAnsi="Tahoma" w:cs="Tahoma"/>
          <w:lang w:val="x-none" w:eastAsia="en-US"/>
        </w:rPr>
        <w:t>oz.</w:t>
      </w:r>
      <w:r>
        <w:rPr>
          <w:rFonts w:ascii="Tahoma" w:eastAsia="Frutiger" w:hAnsi="Tahoma" w:cs="Tahoma"/>
          <w:lang w:val="x-none" w:eastAsia="en-US"/>
        </w:rPr>
        <w:t xml:space="preserve"> </w:t>
      </w:r>
      <w:r w:rsidRPr="00FC49E2">
        <w:rPr>
          <w:rFonts w:ascii="Tahoma" w:eastAsia="Frutiger" w:hAnsi="Tahoma" w:cs="Tahoma"/>
          <w:lang w:val="x-none" w:eastAsia="en-US"/>
        </w:rPr>
        <w:t>ukrepov,</w:t>
      </w:r>
      <w:r>
        <w:rPr>
          <w:rFonts w:ascii="Tahoma" w:eastAsia="Frutiger" w:hAnsi="Tahoma" w:cs="Tahoma"/>
          <w:lang w:val="x-none" w:eastAsia="en-US"/>
        </w:rPr>
        <w:t xml:space="preserve"> </w:t>
      </w:r>
      <w:r w:rsidRPr="00FC49E2">
        <w:rPr>
          <w:rFonts w:ascii="Tahoma" w:eastAsia="Frutiger" w:hAnsi="Tahoma" w:cs="Tahoma"/>
          <w:lang w:val="x-none" w:eastAsia="en-US"/>
        </w:rPr>
        <w:t>določenih</w:t>
      </w:r>
      <w:r>
        <w:rPr>
          <w:rFonts w:ascii="Tahoma" w:eastAsia="Frutiger" w:hAnsi="Tahoma" w:cs="Tahoma"/>
          <w:lang w:val="x-none" w:eastAsia="en-US"/>
        </w:rPr>
        <w:t xml:space="preserve"> </w:t>
      </w:r>
      <w:r w:rsidRPr="00FC49E2">
        <w:rPr>
          <w:rFonts w:ascii="Tahoma" w:eastAsia="Frutiger" w:hAnsi="Tahoma" w:cs="Tahoma"/>
          <w:lang w:val="x-none" w:eastAsia="en-US"/>
        </w:rPr>
        <w:t>z</w:t>
      </w:r>
      <w:r>
        <w:rPr>
          <w:rFonts w:ascii="Tahoma" w:eastAsia="Frutiger" w:hAnsi="Tahoma" w:cs="Tahoma"/>
          <w:lang w:val="x-none" w:eastAsia="en-US"/>
        </w:rPr>
        <w:t xml:space="preserve"> </w:t>
      </w:r>
      <w:r w:rsidRPr="00FC49E2">
        <w:rPr>
          <w:rFonts w:ascii="Tahoma" w:eastAsia="Frutiger" w:hAnsi="Tahoma" w:cs="Tahoma"/>
          <w:lang w:val="x-none" w:eastAsia="en-US"/>
        </w:rPr>
        <w:t>akti</w:t>
      </w:r>
      <w:r>
        <w:rPr>
          <w:rFonts w:ascii="Tahoma" w:eastAsia="Frutiger" w:hAnsi="Tahoma" w:cs="Tahoma"/>
          <w:lang w:val="x-none" w:eastAsia="en-US"/>
        </w:rPr>
        <w:t xml:space="preserve"> </w:t>
      </w:r>
      <w:r w:rsidRPr="00FC49E2">
        <w:rPr>
          <w:rFonts w:ascii="Tahoma" w:eastAsia="Frutiger" w:hAnsi="Tahoma" w:cs="Tahoma"/>
          <w:lang w:val="x-none" w:eastAsia="en-US"/>
        </w:rPr>
        <w:t>pristojnih</w:t>
      </w:r>
      <w:r>
        <w:rPr>
          <w:rFonts w:ascii="Tahoma" w:eastAsia="Frutiger" w:hAnsi="Tahoma" w:cs="Tahoma"/>
          <w:lang w:val="x-none" w:eastAsia="en-US"/>
        </w:rPr>
        <w:t xml:space="preserve"> </w:t>
      </w:r>
      <w:r w:rsidRPr="00FC49E2">
        <w:rPr>
          <w:rFonts w:ascii="Tahoma" w:eastAsia="Frutiger" w:hAnsi="Tahoma" w:cs="Tahoma"/>
          <w:lang w:val="x-none" w:eastAsia="en-US"/>
        </w:rPr>
        <w:t>organov).</w:t>
      </w:r>
      <w:r>
        <w:rPr>
          <w:rFonts w:ascii="Tahoma" w:eastAsia="Frutiger" w:hAnsi="Tahoma" w:cs="Tahoma"/>
          <w:lang w:val="x-none" w:eastAsia="en-US"/>
        </w:rPr>
        <w:t xml:space="preserve"> </w:t>
      </w:r>
      <w:r w:rsidRPr="00FC49E2">
        <w:rPr>
          <w:rFonts w:ascii="Tahoma" w:eastAsia="Frutiger" w:hAnsi="Tahoma" w:cs="Tahoma"/>
          <w:lang w:val="x-none" w:eastAsia="en-US"/>
        </w:rPr>
        <w:t>Če</w:t>
      </w:r>
      <w:r>
        <w:rPr>
          <w:rFonts w:ascii="Tahoma" w:eastAsia="Frutiger" w:hAnsi="Tahoma" w:cs="Tahoma"/>
          <w:lang w:val="x-none" w:eastAsia="en-US"/>
        </w:rPr>
        <w:t xml:space="preserve"> </w:t>
      </w:r>
      <w:r w:rsidRPr="00FC49E2">
        <w:rPr>
          <w:rFonts w:ascii="Tahoma" w:eastAsia="Frutiger" w:hAnsi="Tahoma" w:cs="Tahoma"/>
          <w:lang w:val="x-none" w:eastAsia="en-US"/>
        </w:rPr>
        <w:t>je</w:t>
      </w:r>
      <w:r>
        <w:rPr>
          <w:rFonts w:ascii="Tahoma" w:eastAsia="Frutiger" w:hAnsi="Tahoma" w:cs="Tahoma"/>
          <w:lang w:val="x-none" w:eastAsia="en-US"/>
        </w:rPr>
        <w:t xml:space="preserve"> </w:t>
      </w:r>
      <w:r w:rsidRPr="00FC49E2">
        <w:rPr>
          <w:rFonts w:ascii="Tahoma" w:eastAsia="Frutiger" w:hAnsi="Tahoma" w:cs="Tahoma"/>
          <w:lang w:val="x-none" w:eastAsia="en-US"/>
        </w:rPr>
        <w:t>izvedba</w:t>
      </w:r>
      <w:r>
        <w:rPr>
          <w:rFonts w:ascii="Tahoma" w:eastAsia="Frutiger" w:hAnsi="Tahoma" w:cs="Tahoma"/>
          <w:lang w:val="x-none" w:eastAsia="en-US"/>
        </w:rPr>
        <w:t xml:space="preserve"> </w:t>
      </w:r>
      <w:r w:rsidRPr="00FC49E2">
        <w:rPr>
          <w:rFonts w:ascii="Tahoma" w:eastAsia="Frutiger" w:hAnsi="Tahoma" w:cs="Tahoma"/>
          <w:lang w:val="x-none" w:eastAsia="en-US"/>
        </w:rPr>
        <w:t>pogodbenih</w:t>
      </w:r>
      <w:r>
        <w:rPr>
          <w:rFonts w:ascii="Tahoma" w:eastAsia="Frutiger" w:hAnsi="Tahoma" w:cs="Tahoma"/>
          <w:lang w:val="x-none" w:eastAsia="en-US"/>
        </w:rPr>
        <w:t xml:space="preserve"> </w:t>
      </w:r>
      <w:r>
        <w:rPr>
          <w:rFonts w:ascii="Tahoma" w:eastAsia="Frutiger" w:hAnsi="Tahoma" w:cs="Tahoma"/>
          <w:lang w:eastAsia="en-US"/>
        </w:rPr>
        <w:t>del</w:t>
      </w:r>
      <w:r>
        <w:rPr>
          <w:rFonts w:ascii="Tahoma" w:eastAsia="Frutiger" w:hAnsi="Tahoma" w:cs="Tahoma"/>
          <w:lang w:val="x-none" w:eastAsia="en-US"/>
        </w:rPr>
        <w:t xml:space="preserve"> </w:t>
      </w:r>
      <w:r w:rsidRPr="00FC49E2">
        <w:rPr>
          <w:rFonts w:ascii="Tahoma" w:eastAsia="Frutiger" w:hAnsi="Tahoma" w:cs="Tahoma"/>
          <w:lang w:val="x-none" w:eastAsia="en-US"/>
        </w:rPr>
        <w:t>delno</w:t>
      </w:r>
      <w:r>
        <w:rPr>
          <w:rFonts w:ascii="Tahoma" w:eastAsia="Frutiger" w:hAnsi="Tahoma" w:cs="Tahoma"/>
          <w:lang w:val="x-none" w:eastAsia="en-US"/>
        </w:rPr>
        <w:t xml:space="preserve"> </w:t>
      </w:r>
      <w:r w:rsidRPr="00FC49E2">
        <w:rPr>
          <w:rFonts w:ascii="Tahoma" w:eastAsia="Frutiger" w:hAnsi="Tahoma" w:cs="Tahoma"/>
          <w:lang w:val="x-none" w:eastAsia="en-US"/>
        </w:rPr>
        <w:t>ali</w:t>
      </w:r>
      <w:r>
        <w:rPr>
          <w:rFonts w:ascii="Tahoma" w:eastAsia="Frutiger" w:hAnsi="Tahoma" w:cs="Tahoma"/>
          <w:lang w:val="x-none" w:eastAsia="en-US"/>
        </w:rPr>
        <w:t xml:space="preserve"> </w:t>
      </w:r>
      <w:r w:rsidRPr="00FC49E2">
        <w:rPr>
          <w:rFonts w:ascii="Tahoma" w:eastAsia="Frutiger" w:hAnsi="Tahoma" w:cs="Tahoma"/>
          <w:lang w:val="x-none" w:eastAsia="en-US"/>
        </w:rPr>
        <w:t>v</w:t>
      </w:r>
      <w:r>
        <w:rPr>
          <w:rFonts w:ascii="Tahoma" w:eastAsia="Frutiger" w:hAnsi="Tahoma" w:cs="Tahoma"/>
          <w:lang w:val="x-none" w:eastAsia="en-US"/>
        </w:rPr>
        <w:t xml:space="preserve"> </w:t>
      </w:r>
      <w:r w:rsidRPr="00FC49E2">
        <w:rPr>
          <w:rFonts w:ascii="Tahoma" w:eastAsia="Frutiger" w:hAnsi="Tahoma" w:cs="Tahoma"/>
          <w:lang w:val="x-none" w:eastAsia="en-US"/>
        </w:rPr>
        <w:t>celoti</w:t>
      </w:r>
      <w:r>
        <w:rPr>
          <w:rFonts w:ascii="Tahoma" w:eastAsia="Frutiger" w:hAnsi="Tahoma" w:cs="Tahoma"/>
          <w:lang w:val="x-none" w:eastAsia="en-US"/>
        </w:rPr>
        <w:t xml:space="preserve"> </w:t>
      </w:r>
      <w:r w:rsidRPr="00FC49E2">
        <w:rPr>
          <w:rFonts w:ascii="Tahoma" w:eastAsia="Frutiger" w:hAnsi="Tahoma" w:cs="Tahoma"/>
          <w:lang w:val="x-none" w:eastAsia="en-US"/>
        </w:rPr>
        <w:t>motena</w:t>
      </w:r>
      <w:r>
        <w:rPr>
          <w:rFonts w:ascii="Tahoma" w:eastAsia="Frutiger" w:hAnsi="Tahoma" w:cs="Tahoma"/>
          <w:lang w:val="x-none" w:eastAsia="en-US"/>
        </w:rPr>
        <w:t xml:space="preserve"> </w:t>
      </w:r>
      <w:r w:rsidRPr="00FC49E2">
        <w:rPr>
          <w:rFonts w:ascii="Tahoma" w:eastAsia="Frutiger" w:hAnsi="Tahoma" w:cs="Tahoma"/>
          <w:lang w:val="x-none" w:eastAsia="en-US"/>
        </w:rPr>
        <w:t>oziroma</w:t>
      </w:r>
      <w:r>
        <w:rPr>
          <w:rFonts w:ascii="Tahoma" w:eastAsia="Frutiger" w:hAnsi="Tahoma" w:cs="Tahoma"/>
          <w:lang w:val="x-none" w:eastAsia="en-US"/>
        </w:rPr>
        <w:t xml:space="preserve"> </w:t>
      </w:r>
      <w:r w:rsidRPr="00FC49E2">
        <w:rPr>
          <w:rFonts w:ascii="Tahoma" w:eastAsia="Frutiger" w:hAnsi="Tahoma" w:cs="Tahoma"/>
          <w:lang w:val="x-none" w:eastAsia="en-US"/>
        </w:rPr>
        <w:t>preprečena</w:t>
      </w:r>
      <w:r>
        <w:rPr>
          <w:rFonts w:ascii="Tahoma" w:eastAsia="Frutiger" w:hAnsi="Tahoma" w:cs="Tahoma"/>
          <w:lang w:val="x-none" w:eastAsia="en-US"/>
        </w:rPr>
        <w:t xml:space="preserve"> </w:t>
      </w:r>
      <w:r w:rsidRPr="00FC49E2">
        <w:rPr>
          <w:rFonts w:ascii="Tahoma" w:eastAsia="Frutiger" w:hAnsi="Tahoma" w:cs="Tahoma"/>
          <w:lang w:val="x-none" w:eastAsia="en-US"/>
        </w:rPr>
        <w:t>zaradi</w:t>
      </w:r>
      <w:r>
        <w:rPr>
          <w:rFonts w:ascii="Tahoma" w:eastAsia="Frutiger" w:hAnsi="Tahoma" w:cs="Tahoma"/>
          <w:lang w:val="x-none" w:eastAsia="en-US"/>
        </w:rPr>
        <w:t xml:space="preserve"> </w:t>
      </w:r>
      <w:r w:rsidRPr="00FC49E2">
        <w:rPr>
          <w:rFonts w:ascii="Tahoma" w:eastAsia="Frutiger" w:hAnsi="Tahoma" w:cs="Tahoma"/>
          <w:lang w:val="x-none" w:eastAsia="en-US"/>
        </w:rPr>
        <w:t>višje</w:t>
      </w:r>
      <w:r>
        <w:rPr>
          <w:rFonts w:ascii="Tahoma" w:eastAsia="Frutiger" w:hAnsi="Tahoma" w:cs="Tahoma"/>
          <w:lang w:val="x-none" w:eastAsia="en-US"/>
        </w:rPr>
        <w:t xml:space="preserve"> </w:t>
      </w:r>
      <w:r w:rsidRPr="00FC49E2">
        <w:rPr>
          <w:rFonts w:ascii="Tahoma" w:eastAsia="Frutiger" w:hAnsi="Tahoma" w:cs="Tahoma"/>
          <w:lang w:val="x-none" w:eastAsia="en-US"/>
        </w:rPr>
        <w:t>sile,</w:t>
      </w:r>
      <w:r>
        <w:rPr>
          <w:rFonts w:ascii="Tahoma" w:eastAsia="Frutiger" w:hAnsi="Tahoma" w:cs="Tahoma"/>
          <w:lang w:val="x-none" w:eastAsia="en-US"/>
        </w:rPr>
        <w:t xml:space="preserve"> </w:t>
      </w:r>
      <w:r w:rsidRPr="00FC49E2">
        <w:rPr>
          <w:rFonts w:ascii="Tahoma" w:eastAsia="Frutiger" w:hAnsi="Tahoma" w:cs="Tahoma"/>
          <w:lang w:val="x-none" w:eastAsia="en-US"/>
        </w:rPr>
        <w:t>je</w:t>
      </w:r>
      <w:r>
        <w:rPr>
          <w:rFonts w:ascii="Tahoma" w:eastAsia="Frutiger" w:hAnsi="Tahoma" w:cs="Tahoma"/>
          <w:lang w:val="x-none" w:eastAsia="en-US"/>
        </w:rPr>
        <w:t xml:space="preserve"> </w:t>
      </w:r>
      <w:r w:rsidRPr="00FC49E2">
        <w:rPr>
          <w:rFonts w:ascii="Tahoma" w:eastAsia="Frutiger" w:hAnsi="Tahoma" w:cs="Tahoma"/>
          <w:lang w:val="x-none" w:eastAsia="en-US"/>
        </w:rPr>
        <w:t>izvajalec</w:t>
      </w:r>
      <w:r>
        <w:rPr>
          <w:rFonts w:ascii="Tahoma" w:eastAsia="Frutiger" w:hAnsi="Tahoma" w:cs="Tahoma"/>
          <w:lang w:val="x-none" w:eastAsia="en-US"/>
        </w:rPr>
        <w:t xml:space="preserve"> </w:t>
      </w:r>
      <w:r w:rsidRPr="00FC49E2">
        <w:rPr>
          <w:rFonts w:ascii="Tahoma" w:eastAsia="Frutiger" w:hAnsi="Tahoma" w:cs="Tahoma"/>
          <w:lang w:val="x-none" w:eastAsia="en-US"/>
        </w:rPr>
        <w:t>o</w:t>
      </w:r>
      <w:r>
        <w:rPr>
          <w:rFonts w:ascii="Tahoma" w:eastAsia="Frutiger" w:hAnsi="Tahoma" w:cs="Tahoma"/>
          <w:lang w:val="x-none" w:eastAsia="en-US"/>
        </w:rPr>
        <w:t xml:space="preserve"> </w:t>
      </w:r>
      <w:r w:rsidRPr="00FC49E2">
        <w:rPr>
          <w:rFonts w:ascii="Tahoma" w:eastAsia="Frutiger" w:hAnsi="Tahoma" w:cs="Tahoma"/>
          <w:lang w:val="x-none" w:eastAsia="en-US"/>
        </w:rPr>
        <w:t>tem</w:t>
      </w:r>
      <w:r>
        <w:rPr>
          <w:rFonts w:ascii="Tahoma" w:eastAsia="Frutiger" w:hAnsi="Tahoma" w:cs="Tahoma"/>
          <w:lang w:val="x-none" w:eastAsia="en-US"/>
        </w:rPr>
        <w:t xml:space="preserve"> </w:t>
      </w:r>
      <w:r w:rsidRPr="00FC49E2">
        <w:rPr>
          <w:rFonts w:ascii="Tahoma" w:eastAsia="Frutiger" w:hAnsi="Tahoma" w:cs="Tahoma"/>
          <w:lang w:val="x-none" w:eastAsia="en-US"/>
        </w:rPr>
        <w:t>dolžan</w:t>
      </w:r>
      <w:r>
        <w:rPr>
          <w:rFonts w:ascii="Tahoma" w:eastAsia="Frutiger" w:hAnsi="Tahoma" w:cs="Tahoma"/>
          <w:lang w:val="x-none" w:eastAsia="en-US"/>
        </w:rPr>
        <w:t xml:space="preserve"> </w:t>
      </w:r>
      <w:r w:rsidRPr="00FC49E2">
        <w:rPr>
          <w:rFonts w:ascii="Tahoma" w:eastAsia="Frutiger" w:hAnsi="Tahoma" w:cs="Tahoma"/>
          <w:lang w:val="x-none" w:eastAsia="en-US"/>
        </w:rPr>
        <w:t>nemudoma</w:t>
      </w:r>
      <w:r>
        <w:rPr>
          <w:rFonts w:ascii="Tahoma" w:eastAsia="Frutiger" w:hAnsi="Tahoma" w:cs="Tahoma"/>
          <w:lang w:val="x-none" w:eastAsia="en-US"/>
        </w:rPr>
        <w:t xml:space="preserve"> </w:t>
      </w:r>
      <w:r w:rsidRPr="00FC49E2">
        <w:rPr>
          <w:rFonts w:ascii="Tahoma" w:eastAsia="Frutiger" w:hAnsi="Tahoma" w:cs="Tahoma"/>
          <w:lang w:val="x-none" w:eastAsia="en-US"/>
        </w:rPr>
        <w:t>obvestiti</w:t>
      </w:r>
      <w:r>
        <w:rPr>
          <w:rFonts w:ascii="Tahoma" w:eastAsia="Frutiger" w:hAnsi="Tahoma" w:cs="Tahoma"/>
          <w:lang w:val="x-none" w:eastAsia="en-US"/>
        </w:rPr>
        <w:t xml:space="preserve"> </w:t>
      </w:r>
      <w:r w:rsidRPr="00FC49E2">
        <w:rPr>
          <w:rFonts w:ascii="Tahoma" w:eastAsia="Frutiger" w:hAnsi="Tahoma" w:cs="Tahoma"/>
          <w:lang w:val="x-none" w:eastAsia="en-US"/>
        </w:rPr>
        <w:t>naročnika.</w:t>
      </w:r>
      <w:r>
        <w:rPr>
          <w:rFonts w:ascii="Tahoma" w:eastAsia="Frutiger" w:hAnsi="Tahoma" w:cs="Tahoma"/>
          <w:lang w:val="x-none" w:eastAsia="en-US"/>
        </w:rPr>
        <w:t xml:space="preserve"> </w:t>
      </w:r>
      <w:r w:rsidRPr="00FC49E2">
        <w:rPr>
          <w:rFonts w:ascii="Tahoma" w:eastAsia="Frutiger" w:hAnsi="Tahoma" w:cs="Tahoma"/>
          <w:lang w:val="x-none" w:eastAsia="en-US"/>
        </w:rPr>
        <w:t>Prav</w:t>
      </w:r>
      <w:r>
        <w:rPr>
          <w:rFonts w:ascii="Tahoma" w:eastAsia="Frutiger" w:hAnsi="Tahoma" w:cs="Tahoma"/>
          <w:lang w:val="x-none" w:eastAsia="en-US"/>
        </w:rPr>
        <w:t xml:space="preserve"> </w:t>
      </w:r>
      <w:r w:rsidRPr="00FC49E2">
        <w:rPr>
          <w:rFonts w:ascii="Tahoma" w:eastAsia="Frutiger" w:hAnsi="Tahoma" w:cs="Tahoma"/>
          <w:lang w:val="x-none" w:eastAsia="en-US"/>
        </w:rPr>
        <w:t>tako</w:t>
      </w:r>
      <w:r>
        <w:rPr>
          <w:rFonts w:ascii="Tahoma" w:eastAsia="Frutiger" w:hAnsi="Tahoma" w:cs="Tahoma"/>
          <w:lang w:val="x-none" w:eastAsia="en-US"/>
        </w:rPr>
        <w:t xml:space="preserve"> </w:t>
      </w:r>
      <w:r w:rsidRPr="00FC49E2">
        <w:rPr>
          <w:rFonts w:ascii="Tahoma" w:eastAsia="Frutiger" w:hAnsi="Tahoma" w:cs="Tahoma"/>
          <w:lang w:val="x-none" w:eastAsia="en-US"/>
        </w:rPr>
        <w:t>ga</w:t>
      </w:r>
      <w:r>
        <w:rPr>
          <w:rFonts w:ascii="Tahoma" w:eastAsia="Frutiger" w:hAnsi="Tahoma" w:cs="Tahoma"/>
          <w:lang w:val="x-none" w:eastAsia="en-US"/>
        </w:rPr>
        <w:t xml:space="preserve"> </w:t>
      </w:r>
      <w:r w:rsidRPr="00FC49E2">
        <w:rPr>
          <w:rFonts w:ascii="Tahoma" w:eastAsia="Frutiger" w:hAnsi="Tahoma" w:cs="Tahoma"/>
          <w:lang w:val="x-none" w:eastAsia="en-US"/>
        </w:rPr>
        <w:t>je</w:t>
      </w:r>
      <w:r>
        <w:rPr>
          <w:rFonts w:ascii="Tahoma" w:eastAsia="Frutiger" w:hAnsi="Tahoma" w:cs="Tahoma"/>
          <w:lang w:val="x-none" w:eastAsia="en-US"/>
        </w:rPr>
        <w:t xml:space="preserve"> </w:t>
      </w:r>
      <w:r w:rsidRPr="00FC49E2">
        <w:rPr>
          <w:rFonts w:ascii="Tahoma" w:eastAsia="Frutiger" w:hAnsi="Tahoma" w:cs="Tahoma"/>
          <w:lang w:val="x-none" w:eastAsia="en-US"/>
        </w:rPr>
        <w:t>dolžan</w:t>
      </w:r>
      <w:r>
        <w:rPr>
          <w:rFonts w:ascii="Tahoma" w:eastAsia="Frutiger" w:hAnsi="Tahoma" w:cs="Tahoma"/>
          <w:lang w:val="x-none" w:eastAsia="en-US"/>
        </w:rPr>
        <w:t xml:space="preserve"> </w:t>
      </w:r>
      <w:r w:rsidRPr="00FC49E2">
        <w:rPr>
          <w:rFonts w:ascii="Tahoma" w:eastAsia="Frutiger" w:hAnsi="Tahoma" w:cs="Tahoma"/>
          <w:lang w:val="x-none" w:eastAsia="en-US"/>
        </w:rPr>
        <w:t>sproti</w:t>
      </w:r>
      <w:r>
        <w:rPr>
          <w:rFonts w:ascii="Tahoma" w:eastAsia="Frutiger" w:hAnsi="Tahoma" w:cs="Tahoma"/>
          <w:lang w:val="x-none" w:eastAsia="en-US"/>
        </w:rPr>
        <w:t xml:space="preserve"> </w:t>
      </w:r>
      <w:r w:rsidRPr="00FC49E2">
        <w:rPr>
          <w:rFonts w:ascii="Tahoma" w:eastAsia="Frutiger" w:hAnsi="Tahoma" w:cs="Tahoma"/>
          <w:lang w:val="x-none" w:eastAsia="en-US"/>
        </w:rPr>
        <w:t>obveščati</w:t>
      </w:r>
      <w:r>
        <w:rPr>
          <w:rFonts w:ascii="Tahoma" w:eastAsia="Frutiger" w:hAnsi="Tahoma" w:cs="Tahoma"/>
          <w:lang w:val="x-none" w:eastAsia="en-US"/>
        </w:rPr>
        <w:t xml:space="preserve"> </w:t>
      </w:r>
      <w:r w:rsidRPr="00FC49E2">
        <w:rPr>
          <w:rFonts w:ascii="Tahoma" w:eastAsia="Frutiger" w:hAnsi="Tahoma" w:cs="Tahoma"/>
          <w:lang w:val="x-none" w:eastAsia="en-US"/>
        </w:rPr>
        <w:t>o</w:t>
      </w:r>
      <w:r>
        <w:rPr>
          <w:rFonts w:ascii="Tahoma" w:eastAsia="Frutiger" w:hAnsi="Tahoma" w:cs="Tahoma"/>
          <w:lang w:val="x-none" w:eastAsia="en-US"/>
        </w:rPr>
        <w:t xml:space="preserve"> </w:t>
      </w:r>
      <w:r w:rsidRPr="00FC49E2">
        <w:rPr>
          <w:rFonts w:ascii="Tahoma" w:eastAsia="Frutiger" w:hAnsi="Tahoma" w:cs="Tahoma"/>
          <w:lang w:val="x-none" w:eastAsia="en-US"/>
        </w:rPr>
        <w:t>prenehanju</w:t>
      </w:r>
      <w:r>
        <w:rPr>
          <w:rFonts w:ascii="Tahoma" w:eastAsia="Frutiger" w:hAnsi="Tahoma" w:cs="Tahoma"/>
          <w:lang w:val="x-none" w:eastAsia="en-US"/>
        </w:rPr>
        <w:t xml:space="preserve"> </w:t>
      </w:r>
      <w:r w:rsidRPr="00FC49E2">
        <w:rPr>
          <w:rFonts w:ascii="Tahoma" w:eastAsia="Frutiger" w:hAnsi="Tahoma" w:cs="Tahoma"/>
          <w:lang w:val="x-none" w:eastAsia="en-US"/>
        </w:rPr>
        <w:t>takih</w:t>
      </w:r>
      <w:r>
        <w:rPr>
          <w:rFonts w:ascii="Tahoma" w:eastAsia="Frutiger" w:hAnsi="Tahoma" w:cs="Tahoma"/>
          <w:lang w:val="x-none" w:eastAsia="en-US"/>
        </w:rPr>
        <w:t xml:space="preserve"> </w:t>
      </w:r>
      <w:r w:rsidRPr="00FC49E2">
        <w:rPr>
          <w:rFonts w:ascii="Tahoma" w:eastAsia="Frutiger" w:hAnsi="Tahoma" w:cs="Tahoma"/>
          <w:lang w:val="x-none" w:eastAsia="en-US"/>
        </w:rPr>
        <w:t>okoliščin.</w:t>
      </w:r>
      <w:r>
        <w:rPr>
          <w:rFonts w:ascii="Tahoma" w:eastAsia="Frutiger" w:hAnsi="Tahoma" w:cs="Tahoma"/>
          <w:lang w:val="x-none" w:eastAsia="en-US"/>
        </w:rPr>
        <w:t xml:space="preserve"> </w:t>
      </w:r>
      <w:r w:rsidRPr="00FC49E2">
        <w:rPr>
          <w:rFonts w:ascii="Tahoma" w:eastAsia="Frutiger" w:hAnsi="Tahoma" w:cs="Tahoma"/>
          <w:lang w:val="x-none" w:eastAsia="en-US"/>
        </w:rPr>
        <w:t>Pogodbeni</w:t>
      </w:r>
      <w:r>
        <w:rPr>
          <w:rFonts w:ascii="Tahoma" w:eastAsia="Frutiger" w:hAnsi="Tahoma" w:cs="Tahoma"/>
          <w:lang w:val="x-none" w:eastAsia="en-US"/>
        </w:rPr>
        <w:t xml:space="preserve"> </w:t>
      </w:r>
      <w:r w:rsidRPr="00FC49E2">
        <w:rPr>
          <w:rFonts w:ascii="Tahoma" w:eastAsia="Frutiger" w:hAnsi="Tahoma" w:cs="Tahoma"/>
          <w:lang w:val="x-none" w:eastAsia="en-US"/>
        </w:rPr>
        <w:t>roki</w:t>
      </w:r>
      <w:r>
        <w:rPr>
          <w:rFonts w:ascii="Tahoma" w:eastAsia="Frutiger" w:hAnsi="Tahoma" w:cs="Tahoma"/>
          <w:lang w:val="x-none" w:eastAsia="en-US"/>
        </w:rPr>
        <w:t xml:space="preserve"> </w:t>
      </w:r>
      <w:r w:rsidRPr="00FC49E2">
        <w:rPr>
          <w:rFonts w:ascii="Tahoma" w:eastAsia="Frutiger" w:hAnsi="Tahoma" w:cs="Tahoma"/>
          <w:lang w:val="x-none" w:eastAsia="en-US"/>
        </w:rPr>
        <w:t>se</w:t>
      </w:r>
      <w:r>
        <w:rPr>
          <w:rFonts w:ascii="Tahoma" w:eastAsia="Frutiger" w:hAnsi="Tahoma" w:cs="Tahoma"/>
          <w:lang w:val="x-none" w:eastAsia="en-US"/>
        </w:rPr>
        <w:t xml:space="preserve"> </w:t>
      </w:r>
      <w:r w:rsidRPr="00FC49E2">
        <w:rPr>
          <w:rFonts w:ascii="Tahoma" w:eastAsia="Frutiger" w:hAnsi="Tahoma" w:cs="Tahoma"/>
          <w:lang w:val="x-none" w:eastAsia="en-US"/>
        </w:rPr>
        <w:t>podaljšajo</w:t>
      </w:r>
      <w:r>
        <w:rPr>
          <w:rFonts w:ascii="Tahoma" w:eastAsia="Frutiger" w:hAnsi="Tahoma" w:cs="Tahoma"/>
          <w:lang w:val="x-none" w:eastAsia="en-US"/>
        </w:rPr>
        <w:t xml:space="preserve"> </w:t>
      </w:r>
      <w:r w:rsidRPr="00FC49E2">
        <w:rPr>
          <w:rFonts w:ascii="Tahoma" w:eastAsia="Frutiger" w:hAnsi="Tahoma" w:cs="Tahoma"/>
          <w:lang w:val="x-none" w:eastAsia="en-US"/>
        </w:rPr>
        <w:t>za</w:t>
      </w:r>
      <w:r>
        <w:rPr>
          <w:rFonts w:ascii="Tahoma" w:eastAsia="Frutiger" w:hAnsi="Tahoma" w:cs="Tahoma"/>
          <w:lang w:val="x-none" w:eastAsia="en-US"/>
        </w:rPr>
        <w:t xml:space="preserve"> </w:t>
      </w:r>
      <w:r w:rsidRPr="00FC49E2">
        <w:rPr>
          <w:rFonts w:ascii="Tahoma" w:eastAsia="Frutiger" w:hAnsi="Tahoma" w:cs="Tahoma"/>
          <w:lang w:val="x-none" w:eastAsia="en-US"/>
        </w:rPr>
        <w:t>čas</w:t>
      </w:r>
      <w:r>
        <w:rPr>
          <w:rFonts w:ascii="Tahoma" w:eastAsia="Frutiger" w:hAnsi="Tahoma" w:cs="Tahoma"/>
          <w:lang w:val="x-none" w:eastAsia="en-US"/>
        </w:rPr>
        <w:t xml:space="preserve"> </w:t>
      </w:r>
      <w:r w:rsidRPr="00FC49E2">
        <w:rPr>
          <w:rFonts w:ascii="Tahoma" w:eastAsia="Frutiger" w:hAnsi="Tahoma" w:cs="Tahoma"/>
          <w:lang w:val="x-none" w:eastAsia="en-US"/>
        </w:rPr>
        <w:t>trajanja</w:t>
      </w:r>
      <w:r>
        <w:rPr>
          <w:rFonts w:ascii="Tahoma" w:eastAsia="Frutiger" w:hAnsi="Tahoma" w:cs="Tahoma"/>
          <w:lang w:val="x-none" w:eastAsia="en-US"/>
        </w:rPr>
        <w:t xml:space="preserve"> </w:t>
      </w:r>
      <w:r w:rsidRPr="00FC49E2">
        <w:rPr>
          <w:rFonts w:ascii="Tahoma" w:eastAsia="Frutiger" w:hAnsi="Tahoma" w:cs="Tahoma"/>
          <w:lang w:val="x-none" w:eastAsia="en-US"/>
        </w:rPr>
        <w:t>višje</w:t>
      </w:r>
      <w:r>
        <w:rPr>
          <w:rFonts w:ascii="Tahoma" w:eastAsia="Frutiger" w:hAnsi="Tahoma" w:cs="Tahoma"/>
          <w:lang w:val="x-none" w:eastAsia="en-US"/>
        </w:rPr>
        <w:t xml:space="preserve"> </w:t>
      </w:r>
      <w:r w:rsidRPr="00FC49E2">
        <w:rPr>
          <w:rFonts w:ascii="Tahoma" w:eastAsia="Frutiger" w:hAnsi="Tahoma" w:cs="Tahoma"/>
          <w:lang w:val="x-none" w:eastAsia="en-US"/>
        </w:rPr>
        <w:t>sile.</w:t>
      </w:r>
      <w:r>
        <w:rPr>
          <w:rFonts w:ascii="Tahoma" w:eastAsia="Frutiger" w:hAnsi="Tahoma" w:cs="Tahoma"/>
          <w:lang w:val="x-none" w:eastAsia="en-US"/>
        </w:rPr>
        <w:t xml:space="preserve"> </w:t>
      </w:r>
      <w:r w:rsidRPr="00FC49E2">
        <w:rPr>
          <w:rFonts w:ascii="Tahoma" w:eastAsia="Frutiger" w:hAnsi="Tahoma" w:cs="Tahoma"/>
          <w:lang w:val="x-none" w:eastAsia="en-US"/>
        </w:rPr>
        <w:t>Na</w:t>
      </w:r>
      <w:r>
        <w:rPr>
          <w:rFonts w:ascii="Tahoma" w:eastAsia="Frutiger" w:hAnsi="Tahoma" w:cs="Tahoma"/>
          <w:lang w:val="x-none" w:eastAsia="en-US"/>
        </w:rPr>
        <w:t xml:space="preserve"> </w:t>
      </w:r>
      <w:r w:rsidRPr="00FC49E2">
        <w:rPr>
          <w:rFonts w:ascii="Tahoma" w:eastAsia="Frutiger" w:hAnsi="Tahoma" w:cs="Tahoma"/>
          <w:lang w:val="x-none" w:eastAsia="en-US"/>
        </w:rPr>
        <w:t>zahtevo</w:t>
      </w:r>
      <w:r>
        <w:rPr>
          <w:rFonts w:ascii="Tahoma" w:eastAsia="Frutiger" w:hAnsi="Tahoma" w:cs="Tahoma"/>
          <w:lang w:val="x-none" w:eastAsia="en-US"/>
        </w:rPr>
        <w:t xml:space="preserve"> </w:t>
      </w:r>
      <w:r w:rsidRPr="00FC49E2">
        <w:rPr>
          <w:rFonts w:ascii="Tahoma" w:eastAsia="Frutiger" w:hAnsi="Tahoma" w:cs="Tahoma"/>
          <w:lang w:val="x-none" w:eastAsia="en-US"/>
        </w:rPr>
        <w:t>naročnika</w:t>
      </w:r>
      <w:r>
        <w:rPr>
          <w:rFonts w:ascii="Tahoma" w:eastAsia="Frutiger" w:hAnsi="Tahoma" w:cs="Tahoma"/>
          <w:lang w:val="x-none" w:eastAsia="en-US"/>
        </w:rPr>
        <w:t xml:space="preserve"> </w:t>
      </w:r>
      <w:r w:rsidRPr="00FC49E2">
        <w:rPr>
          <w:rFonts w:ascii="Tahoma" w:eastAsia="Frutiger" w:hAnsi="Tahoma" w:cs="Tahoma"/>
          <w:lang w:val="x-none" w:eastAsia="en-US"/>
        </w:rPr>
        <w:t>je</w:t>
      </w:r>
      <w:r>
        <w:rPr>
          <w:rFonts w:ascii="Tahoma" w:eastAsia="Frutiger" w:hAnsi="Tahoma" w:cs="Tahoma"/>
          <w:lang w:val="x-none" w:eastAsia="en-US"/>
        </w:rPr>
        <w:t xml:space="preserve"> </w:t>
      </w:r>
      <w:r w:rsidRPr="00FC49E2">
        <w:rPr>
          <w:rFonts w:ascii="Tahoma" w:eastAsia="Frutiger" w:hAnsi="Tahoma" w:cs="Tahoma"/>
          <w:lang w:val="x-none" w:eastAsia="en-US"/>
        </w:rPr>
        <w:t>izvajalec</w:t>
      </w:r>
      <w:r>
        <w:rPr>
          <w:rFonts w:ascii="Tahoma" w:eastAsia="Frutiger" w:hAnsi="Tahoma" w:cs="Tahoma"/>
          <w:lang w:val="x-none" w:eastAsia="en-US"/>
        </w:rPr>
        <w:t xml:space="preserve"> </w:t>
      </w:r>
      <w:r w:rsidRPr="00FC49E2">
        <w:rPr>
          <w:rFonts w:ascii="Tahoma" w:eastAsia="Frutiger" w:hAnsi="Tahoma" w:cs="Tahoma"/>
          <w:lang w:val="x-none" w:eastAsia="en-US"/>
        </w:rPr>
        <w:t>dolžan</w:t>
      </w:r>
      <w:r>
        <w:rPr>
          <w:rFonts w:ascii="Tahoma" w:eastAsia="Frutiger" w:hAnsi="Tahoma" w:cs="Tahoma"/>
          <w:lang w:val="x-none" w:eastAsia="en-US"/>
        </w:rPr>
        <w:t xml:space="preserve"> </w:t>
      </w:r>
      <w:r w:rsidRPr="00FC49E2">
        <w:rPr>
          <w:rFonts w:ascii="Tahoma" w:eastAsia="Frutiger" w:hAnsi="Tahoma" w:cs="Tahoma"/>
          <w:lang w:val="x-none" w:eastAsia="en-US"/>
        </w:rPr>
        <w:t>dokazati</w:t>
      </w:r>
      <w:r>
        <w:rPr>
          <w:rFonts w:ascii="Tahoma" w:eastAsia="Frutiger" w:hAnsi="Tahoma" w:cs="Tahoma"/>
          <w:lang w:val="x-none" w:eastAsia="en-US"/>
        </w:rPr>
        <w:t xml:space="preserve"> </w:t>
      </w:r>
      <w:r w:rsidRPr="00FC49E2">
        <w:rPr>
          <w:rFonts w:ascii="Tahoma" w:eastAsia="Frutiger" w:hAnsi="Tahoma" w:cs="Tahoma"/>
          <w:lang w:val="x-none" w:eastAsia="en-US"/>
        </w:rPr>
        <w:t>obstoj</w:t>
      </w:r>
      <w:r>
        <w:rPr>
          <w:rFonts w:ascii="Tahoma" w:eastAsia="Frutiger" w:hAnsi="Tahoma" w:cs="Tahoma"/>
          <w:lang w:val="x-none" w:eastAsia="en-US"/>
        </w:rPr>
        <w:t xml:space="preserve"> </w:t>
      </w:r>
      <w:r w:rsidRPr="00FC49E2">
        <w:rPr>
          <w:rFonts w:ascii="Tahoma" w:eastAsia="Frutiger" w:hAnsi="Tahoma" w:cs="Tahoma"/>
          <w:lang w:val="x-none" w:eastAsia="en-US"/>
        </w:rPr>
        <w:t>višje</w:t>
      </w:r>
      <w:r>
        <w:rPr>
          <w:rFonts w:ascii="Tahoma" w:eastAsia="Frutiger" w:hAnsi="Tahoma" w:cs="Tahoma"/>
          <w:lang w:val="x-none" w:eastAsia="en-US"/>
        </w:rPr>
        <w:t xml:space="preserve"> </w:t>
      </w:r>
      <w:r w:rsidRPr="00FC49E2">
        <w:rPr>
          <w:rFonts w:ascii="Tahoma" w:eastAsia="Frutiger" w:hAnsi="Tahoma" w:cs="Tahoma"/>
          <w:lang w:val="x-none" w:eastAsia="en-US"/>
        </w:rPr>
        <w:t>sile.</w:t>
      </w:r>
    </w:p>
    <w:p w14:paraId="58873D16" w14:textId="77777777" w:rsidR="003D4961" w:rsidRPr="00FC49E2" w:rsidRDefault="003D4961" w:rsidP="003D496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573F6C6D" w14:textId="77777777" w:rsidR="003D4961" w:rsidRPr="00FC49E2" w:rsidRDefault="003D4961" w:rsidP="003D496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FC49E2">
        <w:rPr>
          <w:rFonts w:ascii="Tahoma" w:eastAsia="Frutiger" w:hAnsi="Tahoma" w:cs="Tahoma"/>
          <w:lang w:val="x-none" w:eastAsia="en-US"/>
        </w:rPr>
        <w:t>Pomanjkanje</w:t>
      </w:r>
      <w:r>
        <w:rPr>
          <w:rFonts w:ascii="Tahoma" w:eastAsia="Frutiger" w:hAnsi="Tahoma" w:cs="Tahoma"/>
          <w:lang w:val="x-none" w:eastAsia="en-US"/>
        </w:rPr>
        <w:t xml:space="preserve"> </w:t>
      </w:r>
      <w:r w:rsidRPr="00FC49E2">
        <w:rPr>
          <w:rFonts w:ascii="Tahoma" w:eastAsia="Frutiger" w:hAnsi="Tahoma" w:cs="Tahoma"/>
          <w:lang w:val="x-none" w:eastAsia="en-US"/>
        </w:rPr>
        <w:t>delovne</w:t>
      </w:r>
      <w:r>
        <w:rPr>
          <w:rFonts w:ascii="Tahoma" w:eastAsia="Frutiger" w:hAnsi="Tahoma" w:cs="Tahoma"/>
          <w:lang w:val="x-none" w:eastAsia="en-US"/>
        </w:rPr>
        <w:t xml:space="preserve"> </w:t>
      </w:r>
      <w:r w:rsidRPr="00FC49E2">
        <w:rPr>
          <w:rFonts w:ascii="Tahoma" w:eastAsia="Frutiger" w:hAnsi="Tahoma" w:cs="Tahoma"/>
          <w:lang w:val="x-none" w:eastAsia="en-US"/>
        </w:rPr>
        <w:t>sile</w:t>
      </w:r>
      <w:r>
        <w:rPr>
          <w:rFonts w:ascii="Tahoma" w:eastAsia="Frutiger" w:hAnsi="Tahoma" w:cs="Tahoma"/>
          <w:lang w:val="x-none" w:eastAsia="en-US"/>
        </w:rPr>
        <w:t xml:space="preserve"> </w:t>
      </w:r>
      <w:r w:rsidRPr="00FC49E2">
        <w:rPr>
          <w:rFonts w:ascii="Tahoma" w:eastAsia="Frutiger" w:hAnsi="Tahoma" w:cs="Tahoma"/>
          <w:lang w:val="x-none" w:eastAsia="en-US"/>
        </w:rPr>
        <w:t>ali</w:t>
      </w:r>
      <w:r>
        <w:rPr>
          <w:rFonts w:ascii="Tahoma" w:eastAsia="Frutiger" w:hAnsi="Tahoma" w:cs="Tahoma"/>
          <w:lang w:val="x-none" w:eastAsia="en-US"/>
        </w:rPr>
        <w:t xml:space="preserve"> </w:t>
      </w:r>
      <w:r w:rsidRPr="00FC49E2">
        <w:rPr>
          <w:rFonts w:ascii="Tahoma" w:eastAsia="Frutiger" w:hAnsi="Tahoma" w:cs="Tahoma"/>
          <w:lang w:val="x-none" w:eastAsia="en-US"/>
        </w:rPr>
        <w:t>materiala</w:t>
      </w:r>
      <w:r>
        <w:rPr>
          <w:rFonts w:ascii="Tahoma" w:eastAsia="Frutiger" w:hAnsi="Tahoma" w:cs="Tahoma"/>
          <w:lang w:val="x-none" w:eastAsia="en-US"/>
        </w:rPr>
        <w:t xml:space="preserve"> </w:t>
      </w:r>
      <w:r w:rsidRPr="00FC49E2">
        <w:rPr>
          <w:rFonts w:ascii="Tahoma" w:eastAsia="Frutiger" w:hAnsi="Tahoma" w:cs="Tahoma"/>
          <w:lang w:val="x-none" w:eastAsia="en-US"/>
        </w:rPr>
        <w:t>pri</w:t>
      </w:r>
      <w:r>
        <w:rPr>
          <w:rFonts w:ascii="Tahoma" w:eastAsia="Frutiger" w:hAnsi="Tahoma" w:cs="Tahoma"/>
          <w:lang w:val="x-none" w:eastAsia="en-US"/>
        </w:rPr>
        <w:t xml:space="preserve"> </w:t>
      </w:r>
      <w:r w:rsidRPr="00FC49E2">
        <w:rPr>
          <w:rFonts w:ascii="Tahoma" w:eastAsia="Frutiger" w:hAnsi="Tahoma" w:cs="Tahoma"/>
          <w:lang w:val="x-none" w:eastAsia="en-US"/>
        </w:rPr>
        <w:t>izvajalcu</w:t>
      </w:r>
      <w:r>
        <w:rPr>
          <w:rFonts w:ascii="Tahoma" w:eastAsia="Frutiger" w:hAnsi="Tahoma" w:cs="Tahoma"/>
          <w:lang w:val="x-none" w:eastAsia="en-US"/>
        </w:rPr>
        <w:t xml:space="preserve"> </w:t>
      </w:r>
      <w:r w:rsidRPr="00FC49E2">
        <w:rPr>
          <w:rFonts w:ascii="Tahoma" w:eastAsia="Frutiger" w:hAnsi="Tahoma" w:cs="Tahoma"/>
          <w:lang w:val="x-none" w:eastAsia="en-US"/>
        </w:rPr>
        <w:t>ali</w:t>
      </w:r>
      <w:r>
        <w:rPr>
          <w:rFonts w:ascii="Tahoma" w:eastAsia="Frutiger" w:hAnsi="Tahoma" w:cs="Tahoma"/>
          <w:lang w:val="x-none" w:eastAsia="en-US"/>
        </w:rPr>
        <w:t xml:space="preserve"> </w:t>
      </w:r>
      <w:r w:rsidRPr="00FC49E2">
        <w:rPr>
          <w:rFonts w:ascii="Tahoma" w:eastAsia="Frutiger" w:hAnsi="Tahoma" w:cs="Tahoma"/>
          <w:lang w:val="x-none" w:eastAsia="en-US"/>
        </w:rPr>
        <w:t>pri</w:t>
      </w:r>
      <w:r>
        <w:rPr>
          <w:rFonts w:ascii="Tahoma" w:eastAsia="Frutiger" w:hAnsi="Tahoma" w:cs="Tahoma"/>
          <w:lang w:val="x-none" w:eastAsia="en-US"/>
        </w:rPr>
        <w:t xml:space="preserve"> </w:t>
      </w:r>
      <w:r w:rsidRPr="00FC49E2">
        <w:rPr>
          <w:rFonts w:ascii="Tahoma" w:eastAsia="Frutiger" w:hAnsi="Tahoma" w:cs="Tahoma"/>
          <w:lang w:val="x-none" w:eastAsia="en-US"/>
        </w:rPr>
        <w:t>njegovih</w:t>
      </w:r>
      <w:r>
        <w:rPr>
          <w:rFonts w:ascii="Tahoma" w:eastAsia="Frutiger" w:hAnsi="Tahoma" w:cs="Tahoma"/>
          <w:lang w:val="x-none" w:eastAsia="en-US"/>
        </w:rPr>
        <w:t xml:space="preserve"> </w:t>
      </w:r>
      <w:r w:rsidRPr="00FC49E2">
        <w:rPr>
          <w:rFonts w:ascii="Tahoma" w:eastAsia="Frutiger" w:hAnsi="Tahoma" w:cs="Tahoma"/>
          <w:lang w:val="x-none" w:eastAsia="en-US"/>
        </w:rPr>
        <w:t>podizvajalcih</w:t>
      </w:r>
      <w:r>
        <w:rPr>
          <w:rFonts w:ascii="Tahoma" w:eastAsia="Frutiger" w:hAnsi="Tahoma" w:cs="Tahoma"/>
          <w:lang w:val="x-none" w:eastAsia="en-US"/>
        </w:rPr>
        <w:t xml:space="preserve"> </w:t>
      </w:r>
      <w:r w:rsidRPr="00FC49E2">
        <w:rPr>
          <w:rFonts w:ascii="Tahoma" w:eastAsia="Frutiger" w:hAnsi="Tahoma" w:cs="Tahoma"/>
          <w:lang w:val="x-none" w:eastAsia="en-US"/>
        </w:rPr>
        <w:t>se</w:t>
      </w:r>
      <w:r>
        <w:rPr>
          <w:rFonts w:ascii="Tahoma" w:eastAsia="Frutiger" w:hAnsi="Tahoma" w:cs="Tahoma"/>
          <w:lang w:val="x-none" w:eastAsia="en-US"/>
        </w:rPr>
        <w:t xml:space="preserve"> </w:t>
      </w:r>
      <w:r w:rsidRPr="00FC49E2">
        <w:rPr>
          <w:rFonts w:ascii="Tahoma" w:eastAsia="Frutiger" w:hAnsi="Tahoma" w:cs="Tahoma"/>
          <w:lang w:val="x-none" w:eastAsia="en-US"/>
        </w:rPr>
        <w:t>ne</w:t>
      </w:r>
      <w:r>
        <w:rPr>
          <w:rFonts w:ascii="Tahoma" w:eastAsia="Frutiger" w:hAnsi="Tahoma" w:cs="Tahoma"/>
          <w:lang w:val="x-none" w:eastAsia="en-US"/>
        </w:rPr>
        <w:t xml:space="preserve"> </w:t>
      </w:r>
      <w:r w:rsidRPr="00FC49E2">
        <w:rPr>
          <w:rFonts w:ascii="Tahoma" w:eastAsia="Frutiger" w:hAnsi="Tahoma" w:cs="Tahoma"/>
          <w:lang w:val="x-none" w:eastAsia="en-US"/>
        </w:rPr>
        <w:t>šteje</w:t>
      </w:r>
      <w:r>
        <w:rPr>
          <w:rFonts w:ascii="Tahoma" w:eastAsia="Frutiger" w:hAnsi="Tahoma" w:cs="Tahoma"/>
          <w:lang w:val="x-none" w:eastAsia="en-US"/>
        </w:rPr>
        <w:t xml:space="preserve"> </w:t>
      </w:r>
      <w:r w:rsidRPr="00FC49E2">
        <w:rPr>
          <w:rFonts w:ascii="Tahoma" w:eastAsia="Frutiger" w:hAnsi="Tahoma" w:cs="Tahoma"/>
          <w:lang w:val="x-none" w:eastAsia="en-US"/>
        </w:rPr>
        <w:t>za</w:t>
      </w:r>
      <w:r>
        <w:rPr>
          <w:rFonts w:ascii="Tahoma" w:eastAsia="Frutiger" w:hAnsi="Tahoma" w:cs="Tahoma"/>
          <w:lang w:val="x-none" w:eastAsia="en-US"/>
        </w:rPr>
        <w:t xml:space="preserve"> </w:t>
      </w:r>
      <w:r w:rsidRPr="00FC49E2">
        <w:rPr>
          <w:rFonts w:ascii="Tahoma" w:eastAsia="Frutiger" w:hAnsi="Tahoma" w:cs="Tahoma"/>
          <w:lang w:val="x-none" w:eastAsia="en-US"/>
        </w:rPr>
        <w:t>višjo</w:t>
      </w:r>
      <w:r>
        <w:rPr>
          <w:rFonts w:ascii="Tahoma" w:eastAsia="Frutiger" w:hAnsi="Tahoma" w:cs="Tahoma"/>
          <w:lang w:val="x-none" w:eastAsia="en-US"/>
        </w:rPr>
        <w:t xml:space="preserve"> </w:t>
      </w:r>
      <w:r w:rsidRPr="00FC49E2">
        <w:rPr>
          <w:rFonts w:ascii="Tahoma" w:eastAsia="Frutiger" w:hAnsi="Tahoma" w:cs="Tahoma"/>
          <w:lang w:val="x-none" w:eastAsia="en-US"/>
        </w:rPr>
        <w:t>silo,</w:t>
      </w:r>
      <w:r>
        <w:rPr>
          <w:rFonts w:ascii="Tahoma" w:eastAsia="Frutiger" w:hAnsi="Tahoma" w:cs="Tahoma"/>
          <w:lang w:val="x-none" w:eastAsia="en-US"/>
        </w:rPr>
        <w:t xml:space="preserve"> </w:t>
      </w:r>
      <w:r w:rsidRPr="00FC49E2">
        <w:rPr>
          <w:rFonts w:ascii="Tahoma" w:eastAsia="Frutiger" w:hAnsi="Tahoma" w:cs="Tahoma"/>
          <w:lang w:val="x-none" w:eastAsia="en-US"/>
        </w:rPr>
        <w:t>razen,</w:t>
      </w:r>
      <w:r>
        <w:rPr>
          <w:rFonts w:ascii="Tahoma" w:eastAsia="Frutiger" w:hAnsi="Tahoma" w:cs="Tahoma"/>
          <w:lang w:val="x-none" w:eastAsia="en-US"/>
        </w:rPr>
        <w:t xml:space="preserve"> </w:t>
      </w:r>
      <w:r w:rsidRPr="00FC49E2">
        <w:rPr>
          <w:rFonts w:ascii="Tahoma" w:eastAsia="Frutiger" w:hAnsi="Tahoma" w:cs="Tahoma"/>
          <w:lang w:val="x-none" w:eastAsia="en-US"/>
        </w:rPr>
        <w:t>če</w:t>
      </w:r>
      <w:r>
        <w:rPr>
          <w:rFonts w:ascii="Tahoma" w:eastAsia="Frutiger" w:hAnsi="Tahoma" w:cs="Tahoma"/>
          <w:lang w:val="x-none" w:eastAsia="en-US"/>
        </w:rPr>
        <w:t xml:space="preserve"> </w:t>
      </w:r>
      <w:r w:rsidRPr="00FC49E2">
        <w:rPr>
          <w:rFonts w:ascii="Tahoma" w:eastAsia="Frutiger" w:hAnsi="Tahoma" w:cs="Tahoma"/>
          <w:lang w:val="x-none" w:eastAsia="en-US"/>
        </w:rPr>
        <w:t>ni</w:t>
      </w:r>
      <w:r>
        <w:rPr>
          <w:rFonts w:ascii="Tahoma" w:eastAsia="Frutiger" w:hAnsi="Tahoma" w:cs="Tahoma"/>
          <w:lang w:val="x-none" w:eastAsia="en-US"/>
        </w:rPr>
        <w:t xml:space="preserve"> </w:t>
      </w:r>
      <w:r w:rsidRPr="00FC49E2">
        <w:rPr>
          <w:rFonts w:ascii="Tahoma" w:eastAsia="Frutiger" w:hAnsi="Tahoma" w:cs="Tahoma"/>
          <w:lang w:val="x-none" w:eastAsia="en-US"/>
        </w:rPr>
        <w:t>posledica</w:t>
      </w:r>
      <w:r>
        <w:rPr>
          <w:rFonts w:ascii="Tahoma" w:eastAsia="Frutiger" w:hAnsi="Tahoma" w:cs="Tahoma"/>
          <w:lang w:val="x-none" w:eastAsia="en-US"/>
        </w:rPr>
        <w:t xml:space="preserve"> </w:t>
      </w:r>
      <w:r w:rsidRPr="00FC49E2">
        <w:rPr>
          <w:rFonts w:ascii="Tahoma" w:eastAsia="Frutiger" w:hAnsi="Tahoma" w:cs="Tahoma"/>
          <w:lang w:val="x-none" w:eastAsia="en-US"/>
        </w:rPr>
        <w:t>le-te.</w:t>
      </w:r>
    </w:p>
    <w:p w14:paraId="372F7FF8" w14:textId="273ACD5D" w:rsidR="003D4961" w:rsidRDefault="003D4961" w:rsidP="003D4961">
      <w:pPr>
        <w:keepNext/>
        <w:keepLines/>
        <w:jc w:val="both"/>
        <w:rPr>
          <w:rFonts w:ascii="Tahoma" w:eastAsia="Frutiger" w:hAnsi="Tahoma" w:cs="Tahoma"/>
          <w:lang w:eastAsia="en-US"/>
        </w:rPr>
      </w:pPr>
    </w:p>
    <w:p w14:paraId="74E87DF1" w14:textId="3EDA6FF3" w:rsidR="00CF4F5E" w:rsidRDefault="00CF4F5E" w:rsidP="003D4961">
      <w:pPr>
        <w:keepNext/>
        <w:keepLines/>
        <w:jc w:val="both"/>
        <w:rPr>
          <w:rFonts w:ascii="Tahoma" w:eastAsia="Frutiger" w:hAnsi="Tahoma" w:cs="Tahoma"/>
          <w:lang w:eastAsia="en-US"/>
        </w:rPr>
      </w:pPr>
    </w:p>
    <w:p w14:paraId="5D058821" w14:textId="77777777" w:rsidR="005F1760" w:rsidRDefault="005F1760" w:rsidP="003D4961">
      <w:pPr>
        <w:keepNext/>
        <w:keepLines/>
        <w:jc w:val="both"/>
        <w:rPr>
          <w:rFonts w:ascii="Tahoma" w:eastAsia="Frutiger" w:hAnsi="Tahoma" w:cs="Tahoma"/>
          <w:lang w:eastAsia="en-US"/>
        </w:rPr>
      </w:pPr>
    </w:p>
    <w:p w14:paraId="344D15ED" w14:textId="77777777" w:rsidR="003D4961" w:rsidRDefault="003D4961" w:rsidP="00CF4F5E">
      <w:pPr>
        <w:pStyle w:val="Odstavekseznama"/>
        <w:keepNext/>
        <w:keepLines/>
        <w:numPr>
          <w:ilvl w:val="0"/>
          <w:numId w:val="21"/>
        </w:numPr>
        <w:ind w:left="426" w:hanging="426"/>
        <w:rPr>
          <w:rFonts w:ascii="Tahoma" w:eastAsia="Frutiger" w:hAnsi="Tahoma" w:cs="Tahoma"/>
          <w:b/>
          <w:lang w:eastAsia="en-US"/>
        </w:rPr>
      </w:pPr>
      <w:r w:rsidRPr="004C1F13">
        <w:rPr>
          <w:rFonts w:ascii="Tahoma" w:eastAsia="Frutiger" w:hAnsi="Tahoma" w:cs="Tahoma"/>
          <w:b/>
          <w:lang w:eastAsia="en-US"/>
        </w:rPr>
        <w:lastRenderedPageBreak/>
        <w:t>POGODBENA</w:t>
      </w:r>
      <w:r>
        <w:rPr>
          <w:rFonts w:ascii="Tahoma" w:eastAsia="Frutiger" w:hAnsi="Tahoma" w:cs="Tahoma"/>
          <w:b/>
          <w:lang w:eastAsia="en-US"/>
        </w:rPr>
        <w:t xml:space="preserve"> </w:t>
      </w:r>
      <w:r w:rsidRPr="004C1F13">
        <w:rPr>
          <w:rFonts w:ascii="Tahoma" w:eastAsia="Frutiger" w:hAnsi="Tahoma" w:cs="Tahoma"/>
          <w:b/>
          <w:lang w:eastAsia="en-US"/>
        </w:rPr>
        <w:t>KAZEN</w:t>
      </w:r>
    </w:p>
    <w:p w14:paraId="0C4EEDDB" w14:textId="77777777" w:rsidR="003D4961" w:rsidRPr="004C1F13" w:rsidRDefault="003D4961" w:rsidP="003D4961">
      <w:pPr>
        <w:pStyle w:val="Odstavekseznama"/>
        <w:keepNext/>
        <w:keepLines/>
        <w:ind w:left="426"/>
        <w:rPr>
          <w:rFonts w:ascii="Tahoma" w:eastAsia="Frutiger" w:hAnsi="Tahoma" w:cs="Tahoma"/>
          <w:b/>
          <w:lang w:eastAsia="en-US"/>
        </w:rPr>
      </w:pPr>
    </w:p>
    <w:p w14:paraId="4B07AC58" w14:textId="77777777" w:rsidR="003D4961" w:rsidRPr="009A2A2E" w:rsidRDefault="003D4961" w:rsidP="00CF4F5E">
      <w:pPr>
        <w:keepNext/>
        <w:keepLines/>
        <w:numPr>
          <w:ilvl w:val="0"/>
          <w:numId w:val="20"/>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006B983F" w14:textId="77777777" w:rsidR="003D4961" w:rsidRDefault="003D4961" w:rsidP="003D4961">
      <w:pPr>
        <w:keepNext/>
        <w:keepLines/>
        <w:jc w:val="both"/>
        <w:rPr>
          <w:rFonts w:ascii="Tahoma" w:eastAsia="Frutiger" w:hAnsi="Tahoma" w:cs="Tahoma"/>
          <w:lang w:eastAsia="en-US"/>
        </w:rPr>
      </w:pPr>
    </w:p>
    <w:p w14:paraId="3249FD52" w14:textId="77777777" w:rsidR="0052337E"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primeru,</w:t>
      </w:r>
      <w:r>
        <w:rPr>
          <w:rFonts w:ascii="Tahoma" w:eastAsia="Frutiger" w:hAnsi="Tahoma" w:cs="Tahoma"/>
          <w:lang w:eastAsia="en-US"/>
        </w:rPr>
        <w:t xml:space="preserve"> </w:t>
      </w:r>
      <w:r w:rsidRPr="004C1F13">
        <w:rPr>
          <w:rFonts w:ascii="Tahoma" w:eastAsia="Frutiger" w:hAnsi="Tahoma" w:cs="Tahoma"/>
          <w:lang w:eastAsia="en-US"/>
        </w:rPr>
        <w:t>da</w:t>
      </w:r>
      <w:r>
        <w:rPr>
          <w:rFonts w:ascii="Tahoma" w:eastAsia="Frutiger" w:hAnsi="Tahoma" w:cs="Tahoma"/>
          <w:lang w:eastAsia="en-US"/>
        </w:rPr>
        <w:t xml:space="preserve"> </w:t>
      </w:r>
      <w:r w:rsidRPr="004C1F13">
        <w:rPr>
          <w:rFonts w:ascii="Tahoma" w:eastAsia="Frutiger" w:hAnsi="Tahoma" w:cs="Tahoma"/>
          <w:lang w:eastAsia="en-US"/>
        </w:rPr>
        <w:t>izvajalec</w:t>
      </w:r>
      <w:r>
        <w:rPr>
          <w:rFonts w:ascii="Tahoma" w:eastAsia="Frutiger" w:hAnsi="Tahoma" w:cs="Tahoma"/>
          <w:lang w:eastAsia="en-US"/>
        </w:rPr>
        <w:t xml:space="preserve"> </w:t>
      </w:r>
      <w:r w:rsidRPr="004C1F13">
        <w:rPr>
          <w:rFonts w:ascii="Tahoma" w:eastAsia="Frutiger" w:hAnsi="Tahoma" w:cs="Tahoma"/>
          <w:lang w:eastAsia="en-US"/>
        </w:rPr>
        <w:t>ne</w:t>
      </w:r>
      <w:r>
        <w:rPr>
          <w:rFonts w:ascii="Tahoma" w:eastAsia="Frutiger" w:hAnsi="Tahoma" w:cs="Tahoma"/>
          <w:lang w:eastAsia="en-US"/>
        </w:rPr>
        <w:t xml:space="preserve"> </w:t>
      </w:r>
      <w:r w:rsidRPr="004C1F13">
        <w:rPr>
          <w:rFonts w:ascii="Tahoma" w:eastAsia="Frutiger" w:hAnsi="Tahoma" w:cs="Tahoma"/>
          <w:lang w:eastAsia="en-US"/>
        </w:rPr>
        <w:t>izvede</w:t>
      </w:r>
      <w:r>
        <w:rPr>
          <w:rFonts w:ascii="Tahoma" w:eastAsia="Frutiger" w:hAnsi="Tahoma" w:cs="Tahoma"/>
          <w:lang w:eastAsia="en-US"/>
        </w:rPr>
        <w:t xml:space="preserve"> </w:t>
      </w:r>
      <w:r w:rsidRPr="004C1F13">
        <w:rPr>
          <w:rFonts w:ascii="Tahoma" w:eastAsia="Frutiger" w:hAnsi="Tahoma" w:cs="Tahoma"/>
          <w:lang w:eastAsia="en-US"/>
        </w:rPr>
        <w:t>pravočasno</w:t>
      </w:r>
      <w:r>
        <w:rPr>
          <w:rFonts w:ascii="Tahoma" w:eastAsia="Frutiger" w:hAnsi="Tahoma" w:cs="Tahoma"/>
          <w:lang w:eastAsia="en-US"/>
        </w:rPr>
        <w:t xml:space="preserve"> </w:t>
      </w:r>
      <w:r w:rsidRPr="004C1F13">
        <w:rPr>
          <w:rFonts w:ascii="Tahoma" w:eastAsia="Frutiger" w:hAnsi="Tahoma" w:cs="Tahoma"/>
          <w:lang w:eastAsia="en-US"/>
        </w:rPr>
        <w:t>pogodbenih</w:t>
      </w:r>
      <w:r>
        <w:rPr>
          <w:rFonts w:ascii="Tahoma" w:eastAsia="Frutiger" w:hAnsi="Tahoma" w:cs="Tahoma"/>
          <w:lang w:eastAsia="en-US"/>
        </w:rPr>
        <w:t xml:space="preserve"> </w:t>
      </w:r>
      <w:r w:rsidRPr="004C1F13">
        <w:rPr>
          <w:rFonts w:ascii="Tahoma" w:eastAsia="Frutiger" w:hAnsi="Tahoma" w:cs="Tahoma"/>
          <w:lang w:eastAsia="en-US"/>
        </w:rPr>
        <w:t>del</w:t>
      </w:r>
      <w:r>
        <w:rPr>
          <w:rFonts w:ascii="Tahoma" w:eastAsia="Frutiger" w:hAnsi="Tahoma" w:cs="Tahoma"/>
          <w:lang w:eastAsia="en-US"/>
        </w:rPr>
        <w:t xml:space="preserve"> v roku iz 10. člena pogodbe </w:t>
      </w:r>
      <w:r w:rsidRPr="0054085B">
        <w:rPr>
          <w:rFonts w:ascii="Tahoma" w:hAnsi="Tahoma" w:cs="Tahoma"/>
        </w:rPr>
        <w:t>in</w:t>
      </w:r>
      <w:r>
        <w:rPr>
          <w:rFonts w:ascii="Tahoma" w:hAnsi="Tahoma" w:cs="Tahoma"/>
        </w:rPr>
        <w:t xml:space="preserve"> </w:t>
      </w:r>
      <w:r w:rsidRPr="0054085B">
        <w:rPr>
          <w:rFonts w:ascii="Tahoma" w:hAnsi="Tahoma" w:cs="Tahoma"/>
        </w:rPr>
        <w:t>neizpolnitev</w:t>
      </w:r>
      <w:r>
        <w:rPr>
          <w:rFonts w:ascii="Tahoma" w:hAnsi="Tahoma" w:cs="Tahoma"/>
        </w:rPr>
        <w:t xml:space="preserve"> </w:t>
      </w:r>
      <w:r w:rsidRPr="0054085B">
        <w:rPr>
          <w:rFonts w:ascii="Tahoma" w:hAnsi="Tahoma" w:cs="Tahoma"/>
        </w:rPr>
        <w:t>ni</w:t>
      </w:r>
      <w:r>
        <w:rPr>
          <w:rFonts w:ascii="Tahoma" w:hAnsi="Tahoma" w:cs="Tahoma"/>
        </w:rPr>
        <w:t xml:space="preserve"> </w:t>
      </w:r>
      <w:r w:rsidRPr="0054085B">
        <w:rPr>
          <w:rFonts w:ascii="Tahoma" w:hAnsi="Tahoma" w:cs="Tahoma"/>
        </w:rPr>
        <w:t>posledica</w:t>
      </w:r>
      <w:r>
        <w:rPr>
          <w:rFonts w:ascii="Tahoma" w:hAnsi="Tahoma" w:cs="Tahoma"/>
        </w:rPr>
        <w:t xml:space="preserve"> </w:t>
      </w:r>
      <w:r w:rsidRPr="0054085B">
        <w:rPr>
          <w:rFonts w:ascii="Tahoma" w:hAnsi="Tahoma" w:cs="Tahoma"/>
        </w:rPr>
        <w:t>višje</w:t>
      </w:r>
      <w:r>
        <w:rPr>
          <w:rFonts w:ascii="Tahoma" w:hAnsi="Tahoma" w:cs="Tahoma"/>
        </w:rPr>
        <w:t xml:space="preserve"> </w:t>
      </w:r>
      <w:r w:rsidRPr="0054085B">
        <w:rPr>
          <w:rFonts w:ascii="Tahoma" w:hAnsi="Tahoma" w:cs="Tahoma"/>
        </w:rPr>
        <w:t>sile,</w:t>
      </w:r>
      <w:r>
        <w:rPr>
          <w:rFonts w:ascii="Tahoma" w:hAnsi="Tahoma" w:cs="Tahoma"/>
        </w:rPr>
        <w:t xml:space="preserve"> </w:t>
      </w:r>
      <w:r w:rsidRPr="0054085B">
        <w:rPr>
          <w:rFonts w:ascii="Tahoma" w:hAnsi="Tahoma" w:cs="Tahoma"/>
        </w:rPr>
        <w:t>kot</w:t>
      </w:r>
      <w:r>
        <w:rPr>
          <w:rFonts w:ascii="Tahoma" w:hAnsi="Tahoma" w:cs="Tahoma"/>
        </w:rPr>
        <w:t xml:space="preserve"> </w:t>
      </w:r>
      <w:r w:rsidRPr="0054085B">
        <w:rPr>
          <w:rFonts w:ascii="Tahoma" w:hAnsi="Tahoma" w:cs="Tahoma"/>
        </w:rPr>
        <w:t>je</w:t>
      </w:r>
      <w:r>
        <w:rPr>
          <w:rFonts w:ascii="Tahoma" w:hAnsi="Tahoma" w:cs="Tahoma"/>
        </w:rPr>
        <w:t xml:space="preserve"> </w:t>
      </w:r>
      <w:r w:rsidRPr="0054085B">
        <w:rPr>
          <w:rFonts w:ascii="Tahoma" w:hAnsi="Tahoma" w:cs="Tahoma"/>
        </w:rPr>
        <w:t>zapisano</w:t>
      </w:r>
      <w:r>
        <w:rPr>
          <w:rFonts w:ascii="Tahoma" w:hAnsi="Tahoma" w:cs="Tahoma"/>
        </w:rPr>
        <w:t xml:space="preserve"> </w:t>
      </w:r>
      <w:r w:rsidRPr="0054085B">
        <w:rPr>
          <w:rFonts w:ascii="Tahoma" w:hAnsi="Tahoma" w:cs="Tahoma"/>
        </w:rPr>
        <w:t>v</w:t>
      </w:r>
      <w:r>
        <w:rPr>
          <w:rFonts w:ascii="Tahoma" w:hAnsi="Tahoma" w:cs="Tahoma"/>
        </w:rPr>
        <w:t xml:space="preserve"> 12</w:t>
      </w:r>
      <w:r w:rsidRPr="0054085B">
        <w:rPr>
          <w:rFonts w:ascii="Tahoma" w:hAnsi="Tahoma" w:cs="Tahoma"/>
        </w:rPr>
        <w:t>.</w:t>
      </w:r>
      <w:r>
        <w:rPr>
          <w:rFonts w:ascii="Tahoma" w:hAnsi="Tahoma" w:cs="Tahoma"/>
        </w:rPr>
        <w:t xml:space="preserve"> </w:t>
      </w:r>
      <w:r w:rsidRPr="0054085B">
        <w:rPr>
          <w:rFonts w:ascii="Tahoma" w:hAnsi="Tahoma" w:cs="Tahoma"/>
        </w:rPr>
        <w:t>členu</w:t>
      </w:r>
      <w:r>
        <w:rPr>
          <w:rFonts w:ascii="Tahoma" w:hAnsi="Tahoma" w:cs="Tahoma"/>
        </w:rPr>
        <w:t xml:space="preserve"> </w:t>
      </w:r>
      <w:r w:rsidRPr="0054085B">
        <w:rPr>
          <w:rFonts w:ascii="Tahoma" w:hAnsi="Tahoma" w:cs="Tahoma"/>
        </w:rPr>
        <w:t>pogodbe</w:t>
      </w:r>
      <w:r w:rsidRPr="004C1F13">
        <w:rPr>
          <w:rFonts w:ascii="Tahoma" w:eastAsia="Frutiger" w:hAnsi="Tahoma" w:cs="Tahoma"/>
          <w:lang w:eastAsia="en-US"/>
        </w:rPr>
        <w:t>,</w:t>
      </w:r>
      <w:r>
        <w:rPr>
          <w:rFonts w:ascii="Tahoma" w:eastAsia="Frutiger" w:hAnsi="Tahoma" w:cs="Tahoma"/>
          <w:lang w:eastAsia="en-US"/>
        </w:rPr>
        <w:t xml:space="preserve"> </w:t>
      </w:r>
      <w:r w:rsidRPr="004C1F13">
        <w:rPr>
          <w:rFonts w:ascii="Tahoma" w:eastAsia="Frutiger" w:hAnsi="Tahoma" w:cs="Tahoma"/>
          <w:lang w:eastAsia="en-US"/>
        </w:rPr>
        <w:t>je</w:t>
      </w:r>
      <w:r>
        <w:rPr>
          <w:rFonts w:ascii="Tahoma" w:eastAsia="Frutiger" w:hAnsi="Tahoma" w:cs="Tahoma"/>
          <w:lang w:eastAsia="en-US"/>
        </w:rPr>
        <w:t xml:space="preserve"> </w:t>
      </w:r>
      <w:r w:rsidRPr="004C1F13">
        <w:rPr>
          <w:rFonts w:ascii="Tahoma" w:eastAsia="Frutiger" w:hAnsi="Tahoma" w:cs="Tahoma"/>
          <w:lang w:eastAsia="en-US"/>
        </w:rPr>
        <w:t>naročniku</w:t>
      </w:r>
      <w:r>
        <w:rPr>
          <w:rFonts w:ascii="Tahoma" w:eastAsia="Frutiger" w:hAnsi="Tahoma" w:cs="Tahoma"/>
          <w:lang w:eastAsia="en-US"/>
        </w:rPr>
        <w:t xml:space="preserve"> </w:t>
      </w:r>
      <w:r w:rsidRPr="004C1F13">
        <w:rPr>
          <w:rFonts w:ascii="Tahoma" w:eastAsia="Frutiger" w:hAnsi="Tahoma" w:cs="Tahoma"/>
          <w:lang w:eastAsia="en-US"/>
        </w:rPr>
        <w:t>dolžan</w:t>
      </w:r>
      <w:r>
        <w:rPr>
          <w:rFonts w:ascii="Tahoma" w:eastAsia="Frutiger" w:hAnsi="Tahoma" w:cs="Tahoma"/>
          <w:lang w:eastAsia="en-US"/>
        </w:rPr>
        <w:t xml:space="preserve"> </w:t>
      </w:r>
      <w:r w:rsidRPr="004C1F13">
        <w:rPr>
          <w:rFonts w:ascii="Tahoma" w:eastAsia="Frutiger" w:hAnsi="Tahoma" w:cs="Tahoma"/>
          <w:lang w:eastAsia="en-US"/>
        </w:rPr>
        <w:t>plačati</w:t>
      </w:r>
      <w:r>
        <w:rPr>
          <w:rFonts w:ascii="Tahoma" w:eastAsia="Frutiger" w:hAnsi="Tahoma" w:cs="Tahoma"/>
          <w:lang w:eastAsia="en-US"/>
        </w:rPr>
        <w:t xml:space="preserve"> </w:t>
      </w:r>
      <w:r w:rsidRPr="004C1F13">
        <w:rPr>
          <w:rFonts w:ascii="Tahoma" w:eastAsia="Frutiger" w:hAnsi="Tahoma" w:cs="Tahoma"/>
          <w:lang w:eastAsia="en-US"/>
        </w:rPr>
        <w:t>pogodbeno</w:t>
      </w:r>
      <w:r>
        <w:rPr>
          <w:rFonts w:ascii="Tahoma" w:eastAsia="Frutiger" w:hAnsi="Tahoma" w:cs="Tahoma"/>
          <w:lang w:eastAsia="en-US"/>
        </w:rPr>
        <w:t xml:space="preserve"> </w:t>
      </w:r>
      <w:r w:rsidRPr="004C1F13">
        <w:rPr>
          <w:rFonts w:ascii="Tahoma" w:eastAsia="Frutiger" w:hAnsi="Tahoma" w:cs="Tahoma"/>
          <w:lang w:eastAsia="en-US"/>
        </w:rPr>
        <w:t>k</w:t>
      </w:r>
      <w:r>
        <w:rPr>
          <w:rFonts w:ascii="Tahoma" w:eastAsia="Frutiger" w:hAnsi="Tahoma" w:cs="Tahoma"/>
          <w:lang w:eastAsia="en-US"/>
        </w:rPr>
        <w:t>azen</w:t>
      </w:r>
      <w:r w:rsidR="0052337E">
        <w:rPr>
          <w:rFonts w:ascii="Tahoma" w:eastAsia="Frutiger" w:hAnsi="Tahoma" w:cs="Tahoma"/>
          <w:lang w:eastAsia="en-US"/>
        </w:rPr>
        <w:t>:</w:t>
      </w:r>
    </w:p>
    <w:p w14:paraId="798EA86E" w14:textId="3B4569AB" w:rsidR="00C04D0D" w:rsidRPr="00C04D0D" w:rsidRDefault="003D4961" w:rsidP="0052337E">
      <w:pPr>
        <w:pStyle w:val="Odstavekseznama"/>
        <w:keepNext/>
        <w:keepLines/>
        <w:numPr>
          <w:ilvl w:val="0"/>
          <w:numId w:val="7"/>
        </w:numPr>
        <w:jc w:val="both"/>
        <w:rPr>
          <w:rFonts w:ascii="Tahoma" w:eastAsia="Frutiger" w:hAnsi="Tahoma" w:cs="Tahoma"/>
          <w:lang w:eastAsia="en-US"/>
        </w:rPr>
      </w:pPr>
      <w:r w:rsidRPr="0052337E">
        <w:rPr>
          <w:rFonts w:ascii="Tahoma" w:eastAsia="Frutiger" w:hAnsi="Tahoma" w:cs="Tahoma"/>
          <w:lang w:eastAsia="en-US"/>
        </w:rPr>
        <w:t xml:space="preserve">v višini </w:t>
      </w:r>
      <w:r w:rsidRPr="0052337E">
        <w:rPr>
          <w:rFonts w:ascii="Tahoma" w:hAnsi="Tahoma" w:cs="Tahoma"/>
        </w:rPr>
        <w:t xml:space="preserve">nič cela petindvajset odstotka (0,25 %) pogodbene </w:t>
      </w:r>
      <w:r w:rsidR="00C04D0D">
        <w:rPr>
          <w:rFonts w:ascii="Tahoma" w:hAnsi="Tahoma" w:cs="Tahoma"/>
        </w:rPr>
        <w:t>cene</w:t>
      </w:r>
      <w:r w:rsidRPr="0052337E">
        <w:rPr>
          <w:rFonts w:ascii="Tahoma" w:hAnsi="Tahoma" w:cs="Tahoma"/>
        </w:rPr>
        <w:t xml:space="preserve"> brez DDV za fazo</w:t>
      </w:r>
      <w:r w:rsidR="0052337E">
        <w:rPr>
          <w:rFonts w:ascii="Tahoma" w:hAnsi="Tahoma" w:cs="Tahoma"/>
        </w:rPr>
        <w:t xml:space="preserve"> I (iz drugega odstavka 3. člena)</w:t>
      </w:r>
      <w:r w:rsidRPr="0052337E">
        <w:rPr>
          <w:rFonts w:ascii="Tahoma" w:hAnsi="Tahoma" w:cs="Tahoma"/>
        </w:rPr>
        <w:t xml:space="preserve"> izvedbe del za vsak koledarski dan zamude,</w:t>
      </w:r>
    </w:p>
    <w:p w14:paraId="2F00BCA4" w14:textId="28F04AC7" w:rsidR="00C04D0D" w:rsidRPr="00C04D0D" w:rsidRDefault="00C04D0D" w:rsidP="00C04D0D">
      <w:pPr>
        <w:pStyle w:val="Odstavekseznama"/>
        <w:keepNext/>
        <w:keepLines/>
        <w:numPr>
          <w:ilvl w:val="0"/>
          <w:numId w:val="7"/>
        </w:numPr>
        <w:jc w:val="both"/>
        <w:rPr>
          <w:rFonts w:ascii="Tahoma" w:eastAsia="Frutiger" w:hAnsi="Tahoma" w:cs="Tahoma"/>
          <w:lang w:eastAsia="en-US"/>
        </w:rPr>
      </w:pPr>
      <w:r w:rsidRPr="0052337E">
        <w:rPr>
          <w:rFonts w:ascii="Tahoma" w:eastAsia="Frutiger" w:hAnsi="Tahoma" w:cs="Tahoma"/>
          <w:lang w:eastAsia="en-US"/>
        </w:rPr>
        <w:t xml:space="preserve">v višini </w:t>
      </w:r>
      <w:r w:rsidRPr="0052337E">
        <w:rPr>
          <w:rFonts w:ascii="Tahoma" w:hAnsi="Tahoma" w:cs="Tahoma"/>
        </w:rPr>
        <w:t xml:space="preserve">nič cela petindvajset odstotka (0,25 %) pogodbene </w:t>
      </w:r>
      <w:r>
        <w:rPr>
          <w:rFonts w:ascii="Tahoma" w:hAnsi="Tahoma" w:cs="Tahoma"/>
        </w:rPr>
        <w:t>cene</w:t>
      </w:r>
      <w:r w:rsidRPr="0052337E">
        <w:rPr>
          <w:rFonts w:ascii="Tahoma" w:hAnsi="Tahoma" w:cs="Tahoma"/>
        </w:rPr>
        <w:t xml:space="preserve"> brez DDV za fazo</w:t>
      </w:r>
      <w:r>
        <w:rPr>
          <w:rFonts w:ascii="Tahoma" w:hAnsi="Tahoma" w:cs="Tahoma"/>
        </w:rPr>
        <w:t xml:space="preserve"> II (iz drugega odstavka 3. člena)</w:t>
      </w:r>
      <w:r w:rsidRPr="0052337E">
        <w:rPr>
          <w:rFonts w:ascii="Tahoma" w:hAnsi="Tahoma" w:cs="Tahoma"/>
        </w:rPr>
        <w:t xml:space="preserve"> izvedbe del za vsak koledarski dan zamude,</w:t>
      </w:r>
    </w:p>
    <w:p w14:paraId="3ABC480F" w14:textId="18B543A4" w:rsidR="003D4961" w:rsidRPr="00C04D0D" w:rsidRDefault="003D4961" w:rsidP="00C04D0D">
      <w:pPr>
        <w:keepNext/>
        <w:keepLines/>
        <w:jc w:val="both"/>
        <w:rPr>
          <w:rFonts w:ascii="Tahoma" w:eastAsia="Frutiger" w:hAnsi="Tahoma" w:cs="Tahoma"/>
          <w:lang w:eastAsia="en-US"/>
        </w:rPr>
      </w:pPr>
      <w:r w:rsidRPr="00C04D0D">
        <w:rPr>
          <w:rFonts w:ascii="Tahoma" w:hAnsi="Tahoma" w:cs="Tahoma"/>
        </w:rPr>
        <w:t>pri čemer sme pogodbena kazen</w:t>
      </w:r>
      <w:r w:rsidR="00C04D0D">
        <w:rPr>
          <w:rFonts w:ascii="Tahoma" w:hAnsi="Tahoma" w:cs="Tahoma"/>
        </w:rPr>
        <w:t xml:space="preserve"> za posamezno fazo</w:t>
      </w:r>
      <w:r w:rsidRPr="00C04D0D">
        <w:rPr>
          <w:rFonts w:ascii="Tahoma" w:hAnsi="Tahoma" w:cs="Tahoma"/>
        </w:rPr>
        <w:t xml:space="preserve"> znašati največ deset odstotkov (10 %) </w:t>
      </w:r>
      <w:r w:rsidR="00B84B24" w:rsidRPr="00C04D0D">
        <w:rPr>
          <w:rFonts w:ascii="Tahoma" w:hAnsi="Tahoma" w:cs="Tahoma"/>
        </w:rPr>
        <w:t xml:space="preserve">skupne </w:t>
      </w:r>
      <w:r w:rsidRPr="00C04D0D">
        <w:rPr>
          <w:rFonts w:ascii="Tahoma" w:hAnsi="Tahoma" w:cs="Tahoma"/>
        </w:rPr>
        <w:t xml:space="preserve">pogodbene </w:t>
      </w:r>
      <w:r w:rsidR="00B84B24" w:rsidRPr="00C04D0D">
        <w:rPr>
          <w:rFonts w:ascii="Tahoma" w:hAnsi="Tahoma" w:cs="Tahoma"/>
        </w:rPr>
        <w:t xml:space="preserve">cene </w:t>
      </w:r>
      <w:r w:rsidRPr="00C04D0D">
        <w:rPr>
          <w:rFonts w:ascii="Tahoma" w:hAnsi="Tahoma" w:cs="Tahoma"/>
        </w:rPr>
        <w:t>brez DDV</w:t>
      </w:r>
      <w:r w:rsidRPr="00C04D0D">
        <w:rPr>
          <w:rFonts w:ascii="Tahoma" w:eastAsia="Frutiger" w:hAnsi="Tahoma" w:cs="Tahoma"/>
          <w:lang w:eastAsia="en-US"/>
        </w:rPr>
        <w:t>.</w:t>
      </w:r>
    </w:p>
    <w:p w14:paraId="64253081" w14:textId="77777777" w:rsidR="003D4961" w:rsidRPr="00F81E0E" w:rsidRDefault="003D4961" w:rsidP="003D4961">
      <w:pPr>
        <w:keepNext/>
        <w:keepLines/>
        <w:jc w:val="both"/>
        <w:rPr>
          <w:rFonts w:ascii="Tahoma" w:eastAsia="Frutiger" w:hAnsi="Tahoma" w:cs="Tahoma"/>
          <w:color w:val="000000" w:themeColor="text1"/>
          <w:lang w:eastAsia="en-US"/>
        </w:rPr>
      </w:pPr>
    </w:p>
    <w:p w14:paraId="01C2ADFE" w14:textId="0C92810F" w:rsidR="003D4961" w:rsidRPr="004C1F13" w:rsidRDefault="003D4961" w:rsidP="003D4961">
      <w:pPr>
        <w:keepNext/>
        <w:keepLines/>
        <w:jc w:val="both"/>
        <w:rPr>
          <w:rFonts w:ascii="Tahoma" w:eastAsia="Frutiger" w:hAnsi="Tahoma" w:cs="Tahoma"/>
          <w:lang w:eastAsia="en-US"/>
        </w:rPr>
      </w:pPr>
      <w:r w:rsidRPr="00F81E0E">
        <w:rPr>
          <w:rFonts w:ascii="Tahoma" w:eastAsia="Frutiger" w:hAnsi="Tahoma" w:cs="Tahoma"/>
          <w:color w:val="000000" w:themeColor="text1"/>
          <w:lang w:eastAsia="en-US"/>
        </w:rPr>
        <w:t>V</w:t>
      </w:r>
      <w:r>
        <w:rPr>
          <w:rFonts w:ascii="Tahoma" w:eastAsia="Frutiger" w:hAnsi="Tahoma" w:cs="Tahoma"/>
          <w:color w:val="000000" w:themeColor="text1"/>
          <w:lang w:eastAsia="en-US"/>
        </w:rPr>
        <w:t xml:space="preserve"> </w:t>
      </w:r>
      <w:r w:rsidRPr="00F81E0E">
        <w:rPr>
          <w:rFonts w:ascii="Tahoma" w:eastAsia="Frutiger" w:hAnsi="Tahoma" w:cs="Tahoma"/>
          <w:color w:val="000000" w:themeColor="text1"/>
          <w:lang w:eastAsia="en-US"/>
        </w:rPr>
        <w:t>kolikor</w:t>
      </w:r>
      <w:r>
        <w:rPr>
          <w:rFonts w:ascii="Tahoma" w:eastAsia="Frutiger" w:hAnsi="Tahoma" w:cs="Tahoma"/>
          <w:color w:val="000000" w:themeColor="text1"/>
          <w:lang w:eastAsia="en-US"/>
        </w:rPr>
        <w:t xml:space="preserve"> </w:t>
      </w:r>
      <w:r w:rsidRPr="00F81E0E">
        <w:rPr>
          <w:rFonts w:ascii="Tahoma" w:eastAsia="Frutiger" w:hAnsi="Tahoma" w:cs="Tahoma"/>
          <w:color w:val="000000" w:themeColor="text1"/>
          <w:lang w:eastAsia="en-US"/>
        </w:rPr>
        <w:t>pogodbena</w:t>
      </w:r>
      <w:r>
        <w:rPr>
          <w:rFonts w:ascii="Tahoma" w:eastAsia="Frutiger" w:hAnsi="Tahoma" w:cs="Tahoma"/>
          <w:color w:val="000000" w:themeColor="text1"/>
          <w:lang w:eastAsia="en-US"/>
        </w:rPr>
        <w:t xml:space="preserve"> </w:t>
      </w:r>
      <w:r w:rsidRPr="00F81E0E">
        <w:rPr>
          <w:rFonts w:ascii="Tahoma" w:eastAsia="Frutiger" w:hAnsi="Tahoma" w:cs="Tahoma"/>
          <w:color w:val="000000" w:themeColor="text1"/>
          <w:lang w:eastAsia="en-US"/>
        </w:rPr>
        <w:t>kazen</w:t>
      </w:r>
      <w:r>
        <w:rPr>
          <w:rFonts w:ascii="Tahoma" w:eastAsia="Frutiger" w:hAnsi="Tahoma" w:cs="Tahoma"/>
          <w:color w:val="000000" w:themeColor="text1"/>
          <w:lang w:eastAsia="en-US"/>
        </w:rPr>
        <w:t xml:space="preserve"> </w:t>
      </w:r>
      <w:r w:rsidRPr="00F81E0E">
        <w:rPr>
          <w:rFonts w:ascii="Tahoma" w:eastAsia="Frutiger" w:hAnsi="Tahoma" w:cs="Tahoma"/>
          <w:color w:val="000000" w:themeColor="text1"/>
          <w:lang w:eastAsia="en-US"/>
        </w:rPr>
        <w:t>za</w:t>
      </w:r>
      <w:r>
        <w:rPr>
          <w:rFonts w:ascii="Tahoma" w:eastAsia="Frutiger" w:hAnsi="Tahoma" w:cs="Tahoma"/>
          <w:color w:val="000000" w:themeColor="text1"/>
          <w:lang w:eastAsia="en-US"/>
        </w:rPr>
        <w:t xml:space="preserve"> </w:t>
      </w:r>
      <w:r w:rsidRPr="00F81E0E">
        <w:rPr>
          <w:rFonts w:ascii="Tahoma" w:eastAsia="Frutiger" w:hAnsi="Tahoma" w:cs="Tahoma"/>
          <w:color w:val="000000" w:themeColor="text1"/>
          <w:lang w:eastAsia="en-US"/>
        </w:rPr>
        <w:t>zamudo</w:t>
      </w:r>
      <w:r>
        <w:rPr>
          <w:rFonts w:ascii="Tahoma" w:eastAsia="Frutiger" w:hAnsi="Tahoma" w:cs="Tahoma"/>
          <w:color w:val="000000" w:themeColor="text1"/>
          <w:lang w:eastAsia="en-US"/>
        </w:rPr>
        <w:t xml:space="preserve"> </w:t>
      </w:r>
      <w:r w:rsidRPr="00F81E0E">
        <w:rPr>
          <w:rFonts w:ascii="Tahoma" w:eastAsia="Frutiger" w:hAnsi="Tahoma" w:cs="Tahoma"/>
          <w:color w:val="000000" w:themeColor="text1"/>
          <w:lang w:eastAsia="en-US"/>
        </w:rPr>
        <w:t>preseže</w:t>
      </w:r>
      <w:r>
        <w:rPr>
          <w:rFonts w:ascii="Tahoma" w:eastAsia="Frutiger" w:hAnsi="Tahoma" w:cs="Tahoma"/>
          <w:color w:val="000000" w:themeColor="text1"/>
          <w:lang w:eastAsia="en-US"/>
        </w:rPr>
        <w:t xml:space="preserve"> </w:t>
      </w:r>
      <w:r w:rsidRPr="0054085B">
        <w:rPr>
          <w:rFonts w:ascii="Tahoma" w:hAnsi="Tahoma" w:cs="Tahoma"/>
        </w:rPr>
        <w:t>deset</w:t>
      </w:r>
      <w:r>
        <w:rPr>
          <w:rFonts w:ascii="Tahoma" w:hAnsi="Tahoma" w:cs="Tahoma"/>
        </w:rPr>
        <w:t xml:space="preserve"> </w:t>
      </w:r>
      <w:r w:rsidRPr="0054085B">
        <w:rPr>
          <w:rFonts w:ascii="Tahoma" w:hAnsi="Tahoma" w:cs="Tahoma"/>
        </w:rPr>
        <w:t>odstotkov</w:t>
      </w:r>
      <w:r>
        <w:rPr>
          <w:rFonts w:ascii="Tahoma" w:hAnsi="Tahoma" w:cs="Tahoma"/>
        </w:rPr>
        <w:t xml:space="preserve"> (</w:t>
      </w:r>
      <w:r w:rsidRPr="0054085B">
        <w:rPr>
          <w:rFonts w:ascii="Tahoma" w:hAnsi="Tahoma" w:cs="Tahoma"/>
        </w:rPr>
        <w:t>10</w:t>
      </w:r>
      <w:r>
        <w:rPr>
          <w:rFonts w:ascii="Tahoma" w:hAnsi="Tahoma" w:cs="Tahoma"/>
        </w:rPr>
        <w:t xml:space="preserve"> </w:t>
      </w:r>
      <w:r w:rsidRPr="0054085B">
        <w:rPr>
          <w:rFonts w:ascii="Tahoma" w:hAnsi="Tahoma" w:cs="Tahoma"/>
        </w:rPr>
        <w:t>%)</w:t>
      </w:r>
      <w:r>
        <w:rPr>
          <w:rFonts w:ascii="Tahoma" w:hAnsi="Tahoma" w:cs="Tahoma"/>
        </w:rPr>
        <w:t xml:space="preserve"> </w:t>
      </w:r>
      <w:r w:rsidR="00B84B24">
        <w:rPr>
          <w:rFonts w:ascii="Tahoma" w:hAnsi="Tahoma" w:cs="Tahoma"/>
        </w:rPr>
        <w:t xml:space="preserve">skupne pogodbene cene </w:t>
      </w:r>
      <w:r>
        <w:rPr>
          <w:rFonts w:ascii="Tahoma" w:eastAsia="Frutiger" w:hAnsi="Tahoma" w:cs="Tahoma"/>
          <w:color w:val="000000" w:themeColor="text1"/>
          <w:lang w:eastAsia="en-US"/>
        </w:rPr>
        <w:t>bre</w:t>
      </w:r>
      <w:r w:rsidRPr="00F81E0E">
        <w:rPr>
          <w:rFonts w:ascii="Tahoma" w:eastAsia="Frutiger" w:hAnsi="Tahoma" w:cs="Tahoma"/>
          <w:color w:val="000000" w:themeColor="text1"/>
          <w:lang w:eastAsia="en-US"/>
        </w:rPr>
        <w:t>z</w:t>
      </w:r>
      <w:r>
        <w:rPr>
          <w:rFonts w:ascii="Tahoma" w:eastAsia="Frutiger" w:hAnsi="Tahoma" w:cs="Tahoma"/>
          <w:color w:val="000000" w:themeColor="text1"/>
          <w:lang w:eastAsia="en-US"/>
        </w:rPr>
        <w:t xml:space="preserve"> </w:t>
      </w:r>
      <w:r w:rsidRPr="00F81E0E">
        <w:rPr>
          <w:rFonts w:ascii="Tahoma" w:eastAsia="Frutiger" w:hAnsi="Tahoma" w:cs="Tahoma"/>
          <w:color w:val="000000" w:themeColor="text1"/>
          <w:lang w:eastAsia="en-US"/>
        </w:rPr>
        <w:t>DDV</w:t>
      </w:r>
      <w:r>
        <w:rPr>
          <w:rFonts w:ascii="Tahoma" w:eastAsia="Frutiger" w:hAnsi="Tahoma" w:cs="Tahoma"/>
          <w:lang w:eastAsia="en-US"/>
        </w:rPr>
        <w:t xml:space="preserve"> </w:t>
      </w:r>
      <w:r w:rsidRPr="008066AF">
        <w:rPr>
          <w:rFonts w:ascii="Tahoma" w:eastAsia="Frutiger" w:hAnsi="Tahoma" w:cs="Tahoma"/>
          <w:lang w:eastAsia="en-US"/>
        </w:rPr>
        <w:t>lahko</w:t>
      </w:r>
      <w:r>
        <w:rPr>
          <w:rFonts w:ascii="Tahoma" w:eastAsia="Frutiger" w:hAnsi="Tahoma" w:cs="Tahoma"/>
          <w:lang w:eastAsia="en-US"/>
        </w:rPr>
        <w:t xml:space="preserve"> </w:t>
      </w:r>
      <w:r w:rsidRPr="008066AF">
        <w:rPr>
          <w:rFonts w:ascii="Tahoma" w:eastAsia="Frutiger" w:hAnsi="Tahoma" w:cs="Tahoma"/>
          <w:lang w:eastAsia="en-US"/>
        </w:rPr>
        <w:t>naročnik</w:t>
      </w:r>
      <w:r>
        <w:rPr>
          <w:rFonts w:ascii="Tahoma" w:eastAsia="Frutiger" w:hAnsi="Tahoma" w:cs="Tahoma"/>
          <w:lang w:eastAsia="en-US"/>
        </w:rPr>
        <w:t xml:space="preserve"> </w:t>
      </w:r>
      <w:r w:rsidRPr="008066AF">
        <w:rPr>
          <w:rFonts w:ascii="Tahoma" w:eastAsia="Frutiger" w:hAnsi="Tahoma" w:cs="Tahoma"/>
          <w:lang w:eastAsia="en-US"/>
        </w:rPr>
        <w:t>odstopi</w:t>
      </w:r>
      <w:r>
        <w:rPr>
          <w:rFonts w:ascii="Tahoma" w:eastAsia="Frutiger" w:hAnsi="Tahoma" w:cs="Tahoma"/>
          <w:lang w:eastAsia="en-US"/>
        </w:rPr>
        <w:t xml:space="preserve"> </w:t>
      </w:r>
      <w:r w:rsidRPr="008066AF">
        <w:rPr>
          <w:rFonts w:ascii="Tahoma" w:eastAsia="Frutiger" w:hAnsi="Tahoma" w:cs="Tahoma"/>
          <w:lang w:eastAsia="en-US"/>
        </w:rPr>
        <w:t>od</w:t>
      </w:r>
      <w:r>
        <w:rPr>
          <w:rFonts w:ascii="Tahoma" w:eastAsia="Frutiger" w:hAnsi="Tahoma" w:cs="Tahoma"/>
          <w:lang w:eastAsia="en-US"/>
        </w:rPr>
        <w:t xml:space="preserve"> </w:t>
      </w:r>
      <w:r w:rsidRPr="008066AF">
        <w:rPr>
          <w:rFonts w:ascii="Tahoma" w:eastAsia="Frutiger" w:hAnsi="Tahoma" w:cs="Tahoma"/>
          <w:lang w:eastAsia="en-US"/>
        </w:rPr>
        <w:t>pogodbe.</w:t>
      </w:r>
    </w:p>
    <w:p w14:paraId="249996AF" w14:textId="77777777" w:rsidR="003D4961" w:rsidRDefault="003D4961" w:rsidP="003D4961">
      <w:pPr>
        <w:keepNext/>
        <w:keepLines/>
        <w:jc w:val="both"/>
        <w:rPr>
          <w:rFonts w:ascii="Tahoma" w:eastAsia="Frutiger" w:hAnsi="Tahoma" w:cs="Tahoma"/>
          <w:lang w:eastAsia="en-US"/>
        </w:rPr>
      </w:pPr>
    </w:p>
    <w:p w14:paraId="33366DE7" w14:textId="536EAB18" w:rsidR="003D4961" w:rsidRDefault="003D4961" w:rsidP="003D4961">
      <w:pPr>
        <w:keepNext/>
        <w:keepLines/>
        <w:jc w:val="both"/>
        <w:rPr>
          <w:rFonts w:ascii="Tahoma" w:eastAsia="Frutiger" w:hAnsi="Tahoma" w:cs="Tahoma"/>
          <w:lang w:eastAsia="en-US"/>
        </w:rPr>
      </w:pPr>
      <w:r w:rsidRPr="005932EB">
        <w:rPr>
          <w:rFonts w:ascii="Tahoma" w:eastAsia="Frutiger" w:hAnsi="Tahoma" w:cs="Tahoma"/>
          <w:lang w:eastAsia="en-US"/>
        </w:rPr>
        <w:t>Naročnik</w:t>
      </w:r>
      <w:r>
        <w:rPr>
          <w:rFonts w:ascii="Tahoma" w:eastAsia="Frutiger" w:hAnsi="Tahoma" w:cs="Tahoma"/>
          <w:lang w:eastAsia="en-US"/>
        </w:rPr>
        <w:t xml:space="preserve"> </w:t>
      </w:r>
      <w:r w:rsidR="00B35924">
        <w:rPr>
          <w:rFonts w:ascii="Tahoma" w:eastAsia="Frutiger" w:hAnsi="Tahoma" w:cs="Tahoma"/>
          <w:lang w:eastAsia="en-US"/>
        </w:rPr>
        <w:t>lahko</w:t>
      </w:r>
      <w:r>
        <w:rPr>
          <w:rFonts w:ascii="Tahoma" w:eastAsia="Frutiger" w:hAnsi="Tahoma" w:cs="Tahoma"/>
          <w:lang w:eastAsia="en-US"/>
        </w:rPr>
        <w:t xml:space="preserve"> </w:t>
      </w:r>
      <w:r w:rsidRPr="005932EB">
        <w:rPr>
          <w:rFonts w:ascii="Tahoma" w:eastAsia="Frutiger" w:hAnsi="Tahoma" w:cs="Tahoma"/>
          <w:lang w:eastAsia="en-US"/>
        </w:rPr>
        <w:t>zahteva</w:t>
      </w:r>
      <w:r>
        <w:rPr>
          <w:rFonts w:ascii="Tahoma" w:eastAsia="Frutiger" w:hAnsi="Tahoma" w:cs="Tahoma"/>
          <w:lang w:eastAsia="en-US"/>
        </w:rPr>
        <w:t xml:space="preserve"> </w:t>
      </w:r>
      <w:r w:rsidRPr="005932EB">
        <w:rPr>
          <w:rFonts w:ascii="Tahoma" w:eastAsia="Frutiger" w:hAnsi="Tahoma" w:cs="Tahoma"/>
          <w:lang w:eastAsia="en-US"/>
        </w:rPr>
        <w:t>pogodben</w:t>
      </w:r>
      <w:r w:rsidR="00B35924">
        <w:rPr>
          <w:rFonts w:ascii="Tahoma" w:eastAsia="Frutiger" w:hAnsi="Tahoma" w:cs="Tahoma"/>
          <w:lang w:eastAsia="en-US"/>
        </w:rPr>
        <w:t>o</w:t>
      </w:r>
      <w:r>
        <w:rPr>
          <w:rFonts w:ascii="Tahoma" w:eastAsia="Frutiger" w:hAnsi="Tahoma" w:cs="Tahoma"/>
          <w:lang w:eastAsia="en-US"/>
        </w:rPr>
        <w:t xml:space="preserve"> </w:t>
      </w:r>
      <w:r w:rsidR="00B35924">
        <w:rPr>
          <w:rFonts w:ascii="Tahoma" w:eastAsia="Frutiger" w:hAnsi="Tahoma" w:cs="Tahoma"/>
          <w:lang w:eastAsia="en-US"/>
        </w:rPr>
        <w:t xml:space="preserve">kazen </w:t>
      </w:r>
      <w:r w:rsidRPr="005932EB">
        <w:rPr>
          <w:rFonts w:ascii="Tahoma" w:eastAsia="Frutiger" w:hAnsi="Tahoma" w:cs="Tahoma"/>
          <w:lang w:eastAsia="en-US"/>
        </w:rPr>
        <w:t>zaradi</w:t>
      </w:r>
      <w:r>
        <w:rPr>
          <w:rFonts w:ascii="Tahoma" w:eastAsia="Frutiger" w:hAnsi="Tahoma" w:cs="Tahoma"/>
          <w:lang w:eastAsia="en-US"/>
        </w:rPr>
        <w:t xml:space="preserve"> </w:t>
      </w:r>
      <w:r w:rsidRPr="005932EB">
        <w:rPr>
          <w:rFonts w:ascii="Tahoma" w:eastAsia="Frutiger" w:hAnsi="Tahoma" w:cs="Tahoma"/>
          <w:lang w:eastAsia="en-US"/>
        </w:rPr>
        <w:t>zamude,</w:t>
      </w:r>
      <w:r>
        <w:rPr>
          <w:rFonts w:ascii="Tahoma" w:eastAsia="Frutiger" w:hAnsi="Tahoma" w:cs="Tahoma"/>
          <w:lang w:eastAsia="en-US"/>
        </w:rPr>
        <w:t xml:space="preserve"> </w:t>
      </w:r>
      <w:r w:rsidR="00B35924">
        <w:rPr>
          <w:rFonts w:ascii="Tahoma" w:eastAsia="Frutiger" w:hAnsi="Tahoma" w:cs="Tahoma"/>
          <w:lang w:eastAsia="en-US"/>
        </w:rPr>
        <w:t xml:space="preserve">tudi </w:t>
      </w:r>
      <w:r w:rsidRPr="005932EB">
        <w:rPr>
          <w:rFonts w:ascii="Tahoma" w:eastAsia="Frutiger" w:hAnsi="Tahoma" w:cs="Tahoma"/>
          <w:lang w:eastAsia="en-US"/>
        </w:rPr>
        <w:t>če</w:t>
      </w:r>
      <w:r>
        <w:rPr>
          <w:rFonts w:ascii="Tahoma" w:eastAsia="Frutiger" w:hAnsi="Tahoma" w:cs="Tahoma"/>
          <w:lang w:eastAsia="en-US"/>
        </w:rPr>
        <w:t xml:space="preserve"> </w:t>
      </w:r>
      <w:r w:rsidRPr="005932EB">
        <w:rPr>
          <w:rFonts w:ascii="Tahoma" w:eastAsia="Frutiger" w:hAnsi="Tahoma" w:cs="Tahoma"/>
          <w:lang w:eastAsia="en-US"/>
        </w:rPr>
        <w:t>je</w:t>
      </w:r>
      <w:r>
        <w:rPr>
          <w:rFonts w:ascii="Tahoma" w:eastAsia="Frutiger" w:hAnsi="Tahoma" w:cs="Tahoma"/>
          <w:lang w:eastAsia="en-US"/>
        </w:rPr>
        <w:t xml:space="preserve"> </w:t>
      </w:r>
      <w:r w:rsidRPr="005932EB">
        <w:rPr>
          <w:rFonts w:ascii="Tahoma" w:eastAsia="Frutiger" w:hAnsi="Tahoma" w:cs="Tahoma"/>
          <w:lang w:eastAsia="en-US"/>
        </w:rPr>
        <w:t>sprejel</w:t>
      </w:r>
      <w:r>
        <w:rPr>
          <w:rFonts w:ascii="Tahoma" w:eastAsia="Frutiger" w:hAnsi="Tahoma" w:cs="Tahoma"/>
          <w:lang w:eastAsia="en-US"/>
        </w:rPr>
        <w:t xml:space="preserve"> </w:t>
      </w:r>
      <w:r w:rsidRPr="005932EB">
        <w:rPr>
          <w:rFonts w:ascii="Tahoma" w:eastAsia="Frutiger" w:hAnsi="Tahoma" w:cs="Tahoma"/>
          <w:lang w:eastAsia="en-US"/>
        </w:rPr>
        <w:t>izpolnitev</w:t>
      </w:r>
      <w:r>
        <w:rPr>
          <w:rFonts w:ascii="Tahoma" w:eastAsia="Frutiger" w:hAnsi="Tahoma" w:cs="Tahoma"/>
          <w:lang w:eastAsia="en-US"/>
        </w:rPr>
        <w:t xml:space="preserve"> </w:t>
      </w:r>
      <w:r w:rsidRPr="005932EB">
        <w:rPr>
          <w:rFonts w:ascii="Tahoma" w:eastAsia="Frutiger" w:hAnsi="Tahoma" w:cs="Tahoma"/>
          <w:lang w:eastAsia="en-US"/>
        </w:rPr>
        <w:t>obveznosti,</w:t>
      </w:r>
      <w:r>
        <w:rPr>
          <w:rFonts w:ascii="Tahoma" w:eastAsia="Frutiger" w:hAnsi="Tahoma" w:cs="Tahoma"/>
          <w:lang w:eastAsia="en-US"/>
        </w:rPr>
        <w:t xml:space="preserve"> </w:t>
      </w:r>
      <w:r w:rsidRPr="005932EB">
        <w:rPr>
          <w:rFonts w:ascii="Tahoma" w:eastAsia="Frutiger" w:hAnsi="Tahoma" w:cs="Tahoma"/>
          <w:lang w:eastAsia="en-US"/>
        </w:rPr>
        <w:t>pa</w:t>
      </w:r>
      <w:r>
        <w:rPr>
          <w:rFonts w:ascii="Tahoma" w:eastAsia="Frutiger" w:hAnsi="Tahoma" w:cs="Tahoma"/>
          <w:lang w:eastAsia="en-US"/>
        </w:rPr>
        <w:t xml:space="preserve"> </w:t>
      </w:r>
      <w:r w:rsidRPr="005932EB">
        <w:rPr>
          <w:rFonts w:ascii="Tahoma" w:eastAsia="Frutiger" w:hAnsi="Tahoma" w:cs="Tahoma"/>
          <w:lang w:eastAsia="en-US"/>
        </w:rPr>
        <w:t>ni</w:t>
      </w:r>
      <w:r>
        <w:rPr>
          <w:rFonts w:ascii="Tahoma" w:eastAsia="Frutiger" w:hAnsi="Tahoma" w:cs="Tahoma"/>
          <w:lang w:eastAsia="en-US"/>
        </w:rPr>
        <w:t xml:space="preserve"> </w:t>
      </w:r>
      <w:r w:rsidRPr="005932EB">
        <w:rPr>
          <w:rFonts w:ascii="Tahoma" w:eastAsia="Frutiger" w:hAnsi="Tahoma" w:cs="Tahoma"/>
          <w:lang w:eastAsia="en-US"/>
        </w:rPr>
        <w:t>nemudoma</w:t>
      </w:r>
      <w:r>
        <w:rPr>
          <w:rFonts w:ascii="Tahoma" w:eastAsia="Frutiger" w:hAnsi="Tahoma" w:cs="Tahoma"/>
          <w:lang w:eastAsia="en-US"/>
        </w:rPr>
        <w:t xml:space="preserve"> </w:t>
      </w:r>
      <w:r w:rsidRPr="005932EB">
        <w:rPr>
          <w:rFonts w:ascii="Tahoma" w:eastAsia="Frutiger" w:hAnsi="Tahoma" w:cs="Tahoma"/>
          <w:lang w:eastAsia="en-US"/>
        </w:rPr>
        <w:t>sporočil</w:t>
      </w:r>
      <w:r>
        <w:rPr>
          <w:rFonts w:ascii="Tahoma" w:eastAsia="Frutiger" w:hAnsi="Tahoma" w:cs="Tahoma"/>
          <w:lang w:eastAsia="en-US"/>
        </w:rPr>
        <w:t xml:space="preserve"> </w:t>
      </w:r>
      <w:r w:rsidRPr="005932EB">
        <w:rPr>
          <w:rFonts w:ascii="Tahoma" w:eastAsia="Frutiger" w:hAnsi="Tahoma" w:cs="Tahoma"/>
          <w:lang w:eastAsia="en-US"/>
        </w:rPr>
        <w:t>izvajalcu,</w:t>
      </w:r>
      <w:r>
        <w:rPr>
          <w:rFonts w:ascii="Tahoma" w:eastAsia="Frutiger" w:hAnsi="Tahoma" w:cs="Tahoma"/>
          <w:lang w:eastAsia="en-US"/>
        </w:rPr>
        <w:t xml:space="preserve"> </w:t>
      </w:r>
      <w:r w:rsidRPr="005932EB">
        <w:rPr>
          <w:rFonts w:ascii="Tahoma" w:eastAsia="Frutiger" w:hAnsi="Tahoma" w:cs="Tahoma"/>
          <w:lang w:eastAsia="en-US"/>
        </w:rPr>
        <w:t>da</w:t>
      </w:r>
      <w:r>
        <w:rPr>
          <w:rFonts w:ascii="Tahoma" w:eastAsia="Frutiger" w:hAnsi="Tahoma" w:cs="Tahoma"/>
          <w:lang w:eastAsia="en-US"/>
        </w:rPr>
        <w:t xml:space="preserve"> </w:t>
      </w:r>
      <w:r w:rsidRPr="005932EB">
        <w:rPr>
          <w:rFonts w:ascii="Tahoma" w:eastAsia="Frutiger" w:hAnsi="Tahoma" w:cs="Tahoma"/>
          <w:lang w:eastAsia="en-US"/>
        </w:rPr>
        <w:t>si</w:t>
      </w:r>
      <w:r>
        <w:rPr>
          <w:rFonts w:ascii="Tahoma" w:eastAsia="Frutiger" w:hAnsi="Tahoma" w:cs="Tahoma"/>
          <w:lang w:eastAsia="en-US"/>
        </w:rPr>
        <w:t xml:space="preserve"> </w:t>
      </w:r>
      <w:r w:rsidRPr="005932EB">
        <w:rPr>
          <w:rFonts w:ascii="Tahoma" w:eastAsia="Frutiger" w:hAnsi="Tahoma" w:cs="Tahoma"/>
          <w:lang w:eastAsia="en-US"/>
        </w:rPr>
        <w:t>pridržuje</w:t>
      </w:r>
      <w:r>
        <w:rPr>
          <w:rFonts w:ascii="Tahoma" w:eastAsia="Frutiger" w:hAnsi="Tahoma" w:cs="Tahoma"/>
          <w:lang w:eastAsia="en-US"/>
        </w:rPr>
        <w:t xml:space="preserve"> </w:t>
      </w:r>
      <w:r w:rsidRPr="005932EB">
        <w:rPr>
          <w:rFonts w:ascii="Tahoma" w:eastAsia="Frutiger" w:hAnsi="Tahoma" w:cs="Tahoma"/>
          <w:lang w:eastAsia="en-US"/>
        </w:rPr>
        <w:t>pravico</w:t>
      </w:r>
      <w:r>
        <w:rPr>
          <w:rFonts w:ascii="Tahoma" w:eastAsia="Frutiger" w:hAnsi="Tahoma" w:cs="Tahoma"/>
          <w:lang w:eastAsia="en-US"/>
        </w:rPr>
        <w:t xml:space="preserve"> </w:t>
      </w:r>
      <w:r w:rsidRPr="005932EB">
        <w:rPr>
          <w:rFonts w:ascii="Tahoma" w:eastAsia="Frutiger" w:hAnsi="Tahoma" w:cs="Tahoma"/>
          <w:lang w:eastAsia="en-US"/>
        </w:rPr>
        <w:t>do</w:t>
      </w:r>
      <w:r>
        <w:rPr>
          <w:rFonts w:ascii="Tahoma" w:eastAsia="Frutiger" w:hAnsi="Tahoma" w:cs="Tahoma"/>
          <w:lang w:eastAsia="en-US"/>
        </w:rPr>
        <w:t xml:space="preserve"> </w:t>
      </w:r>
      <w:r w:rsidRPr="005932EB">
        <w:rPr>
          <w:rFonts w:ascii="Tahoma" w:eastAsia="Frutiger" w:hAnsi="Tahoma" w:cs="Tahoma"/>
          <w:lang w:eastAsia="en-US"/>
        </w:rPr>
        <w:t>pogodbene</w:t>
      </w:r>
      <w:r>
        <w:rPr>
          <w:rFonts w:ascii="Tahoma" w:eastAsia="Frutiger" w:hAnsi="Tahoma" w:cs="Tahoma"/>
          <w:lang w:eastAsia="en-US"/>
        </w:rPr>
        <w:t xml:space="preserve"> </w:t>
      </w:r>
      <w:r w:rsidRPr="005932EB">
        <w:rPr>
          <w:rFonts w:ascii="Tahoma" w:eastAsia="Frutiger" w:hAnsi="Tahoma" w:cs="Tahoma"/>
          <w:lang w:eastAsia="en-US"/>
        </w:rPr>
        <w:t>kazni.</w:t>
      </w:r>
      <w:r>
        <w:rPr>
          <w:rFonts w:ascii="Tahoma" w:eastAsia="Frutiger" w:hAnsi="Tahoma" w:cs="Tahoma"/>
          <w:lang w:eastAsia="en-US"/>
        </w:rPr>
        <w:t xml:space="preserve"> </w:t>
      </w:r>
      <w:r w:rsidRPr="005932EB">
        <w:rPr>
          <w:rFonts w:ascii="Tahoma" w:eastAsia="Frutiger" w:hAnsi="Tahoma" w:cs="Tahoma"/>
          <w:lang w:eastAsia="en-US"/>
        </w:rPr>
        <w:t>V</w:t>
      </w:r>
      <w:r>
        <w:rPr>
          <w:rFonts w:ascii="Tahoma" w:eastAsia="Frutiger" w:hAnsi="Tahoma" w:cs="Tahoma"/>
          <w:lang w:eastAsia="en-US"/>
        </w:rPr>
        <w:t xml:space="preserve"> </w:t>
      </w:r>
    </w:p>
    <w:p w14:paraId="4A22F57C" w14:textId="77777777" w:rsidR="003D4961" w:rsidRPr="004C1F13" w:rsidRDefault="003D4961" w:rsidP="003D4961">
      <w:pPr>
        <w:keepNext/>
        <w:keepLines/>
        <w:jc w:val="both"/>
        <w:rPr>
          <w:rFonts w:ascii="Tahoma" w:eastAsia="Frutiger" w:hAnsi="Tahoma" w:cs="Tahoma"/>
          <w:lang w:eastAsia="en-US"/>
        </w:rPr>
      </w:pPr>
    </w:p>
    <w:p w14:paraId="3A306339" w14:textId="77777777" w:rsidR="003D4961" w:rsidRPr="0095248A" w:rsidRDefault="003D4961" w:rsidP="003D4961">
      <w:pPr>
        <w:keepNext/>
        <w:keepLines/>
        <w:tabs>
          <w:tab w:val="left" w:pos="567"/>
          <w:tab w:val="left" w:pos="1418"/>
          <w:tab w:val="left" w:pos="1702"/>
        </w:tabs>
        <w:jc w:val="both"/>
        <w:rPr>
          <w:rFonts w:ascii="Tahoma" w:hAnsi="Tahoma" w:cs="Tahoma"/>
        </w:rPr>
      </w:pPr>
      <w:r>
        <w:rPr>
          <w:rFonts w:ascii="Tahoma" w:hAnsi="Tahoma" w:cs="Tahoma"/>
        </w:rPr>
        <w:t xml:space="preserve">Za uveljavljanje pogodbene </w:t>
      </w:r>
      <w:r w:rsidRPr="00301975">
        <w:rPr>
          <w:rFonts w:ascii="Tahoma" w:hAnsi="Tahoma" w:cs="Tahoma"/>
        </w:rPr>
        <w:t>kazni</w:t>
      </w:r>
      <w:r>
        <w:rPr>
          <w:rFonts w:ascii="Tahoma" w:hAnsi="Tahoma" w:cs="Tahoma"/>
        </w:rPr>
        <w:t xml:space="preserve"> </w:t>
      </w:r>
      <w:r w:rsidRPr="00301975">
        <w:rPr>
          <w:rFonts w:ascii="Tahoma" w:hAnsi="Tahoma" w:cs="Tahoma"/>
        </w:rPr>
        <w:t>bo</w:t>
      </w:r>
      <w:r>
        <w:rPr>
          <w:rFonts w:ascii="Tahoma" w:hAnsi="Tahoma" w:cs="Tahoma"/>
        </w:rPr>
        <w:t xml:space="preserve"> naročnik izvajalcu </w:t>
      </w:r>
      <w:r w:rsidRPr="00702C0E">
        <w:rPr>
          <w:rFonts w:ascii="Tahoma" w:hAnsi="Tahoma" w:cs="Tahoma"/>
        </w:rPr>
        <w:t>izstavil</w:t>
      </w:r>
      <w:r>
        <w:rPr>
          <w:rFonts w:ascii="Tahoma" w:hAnsi="Tahoma" w:cs="Tahoma"/>
        </w:rPr>
        <w:t xml:space="preserve"> </w:t>
      </w:r>
      <w:r w:rsidRPr="00702C0E">
        <w:rPr>
          <w:rFonts w:ascii="Tahoma" w:hAnsi="Tahoma" w:cs="Tahoma"/>
        </w:rPr>
        <w:t>račun</w:t>
      </w:r>
      <w:r>
        <w:rPr>
          <w:rFonts w:ascii="Tahoma" w:hAnsi="Tahoma" w:cs="Tahoma"/>
        </w:rPr>
        <w:t xml:space="preserve"> </w:t>
      </w:r>
      <w:r w:rsidRPr="00702C0E">
        <w:rPr>
          <w:rFonts w:ascii="Tahoma" w:hAnsi="Tahoma" w:cs="Tahoma"/>
        </w:rPr>
        <w:t>s</w:t>
      </w:r>
      <w:r>
        <w:rPr>
          <w:rFonts w:ascii="Tahoma" w:hAnsi="Tahoma" w:cs="Tahoma"/>
        </w:rPr>
        <w:t xml:space="preserve"> </w:t>
      </w:r>
      <w:r w:rsidRPr="00702C0E">
        <w:rPr>
          <w:rFonts w:ascii="Tahoma" w:hAnsi="Tahoma" w:cs="Tahoma"/>
        </w:rPr>
        <w:t>plačilnim</w:t>
      </w:r>
      <w:r>
        <w:rPr>
          <w:rFonts w:ascii="Tahoma" w:hAnsi="Tahoma" w:cs="Tahoma"/>
        </w:rPr>
        <w:t xml:space="preserve"> </w:t>
      </w:r>
      <w:r w:rsidRPr="00702C0E">
        <w:rPr>
          <w:rFonts w:ascii="Tahoma" w:hAnsi="Tahoma" w:cs="Tahoma"/>
        </w:rPr>
        <w:t>rokom</w:t>
      </w:r>
      <w:r>
        <w:rPr>
          <w:rFonts w:ascii="Tahoma" w:hAnsi="Tahoma" w:cs="Tahoma"/>
        </w:rPr>
        <w:t xml:space="preserve"> </w:t>
      </w:r>
      <w:r w:rsidRPr="00702C0E">
        <w:rPr>
          <w:rFonts w:ascii="Tahoma" w:hAnsi="Tahoma" w:cs="Tahoma"/>
        </w:rPr>
        <w:t>osem</w:t>
      </w:r>
      <w:r>
        <w:rPr>
          <w:rFonts w:ascii="Tahoma" w:hAnsi="Tahoma" w:cs="Tahoma"/>
        </w:rPr>
        <w:t xml:space="preserve"> (8) koledarskih </w:t>
      </w:r>
      <w:r w:rsidRPr="00702C0E">
        <w:rPr>
          <w:rFonts w:ascii="Tahoma" w:hAnsi="Tahoma" w:cs="Tahoma"/>
        </w:rPr>
        <w:t>dni</w:t>
      </w:r>
      <w:r>
        <w:rPr>
          <w:rFonts w:ascii="Tahoma" w:hAnsi="Tahoma" w:cs="Tahoma"/>
        </w:rPr>
        <w:t xml:space="preserve"> </w:t>
      </w:r>
      <w:r w:rsidRPr="00702C0E">
        <w:rPr>
          <w:rFonts w:ascii="Tahoma" w:hAnsi="Tahoma" w:cs="Tahoma"/>
        </w:rPr>
        <w:t>od</w:t>
      </w:r>
      <w:r>
        <w:rPr>
          <w:rFonts w:ascii="Tahoma" w:hAnsi="Tahoma" w:cs="Tahoma"/>
        </w:rPr>
        <w:t xml:space="preserve"> </w:t>
      </w:r>
      <w:r w:rsidRPr="00702C0E">
        <w:rPr>
          <w:rFonts w:ascii="Tahoma" w:hAnsi="Tahoma" w:cs="Tahoma"/>
        </w:rPr>
        <w:t>dneva</w:t>
      </w:r>
      <w:r>
        <w:rPr>
          <w:rFonts w:ascii="Tahoma" w:hAnsi="Tahoma" w:cs="Tahoma"/>
        </w:rPr>
        <w:t xml:space="preserve"> </w:t>
      </w:r>
      <w:r w:rsidRPr="00702C0E">
        <w:rPr>
          <w:rFonts w:ascii="Tahoma" w:hAnsi="Tahoma" w:cs="Tahoma"/>
        </w:rPr>
        <w:t>izstavitve</w:t>
      </w:r>
      <w:r>
        <w:rPr>
          <w:rFonts w:ascii="Tahoma" w:hAnsi="Tahoma" w:cs="Tahoma"/>
        </w:rPr>
        <w:t xml:space="preserve"> </w:t>
      </w:r>
      <w:r w:rsidRPr="00702C0E">
        <w:rPr>
          <w:rFonts w:ascii="Tahoma" w:hAnsi="Tahoma" w:cs="Tahoma"/>
        </w:rPr>
        <w:t>računa</w:t>
      </w:r>
      <w:r w:rsidRPr="0095248A">
        <w:rPr>
          <w:rFonts w:ascii="Tahoma" w:hAnsi="Tahoma" w:cs="Tahoma"/>
        </w:rPr>
        <w:t>.</w:t>
      </w:r>
    </w:p>
    <w:p w14:paraId="6D5B5EFE" w14:textId="77777777" w:rsidR="003D4961" w:rsidRPr="004C1F13" w:rsidRDefault="003D4961" w:rsidP="003D4961">
      <w:pPr>
        <w:keepNext/>
        <w:keepLines/>
        <w:jc w:val="both"/>
        <w:rPr>
          <w:rFonts w:ascii="Tahoma" w:eastAsia="Frutiger" w:hAnsi="Tahoma" w:cs="Tahoma"/>
          <w:lang w:eastAsia="en-US"/>
        </w:rPr>
      </w:pPr>
    </w:p>
    <w:p w14:paraId="65581595" w14:textId="77777777" w:rsidR="003D4961" w:rsidRPr="00C75C7F" w:rsidRDefault="003D4961" w:rsidP="00CF4F5E">
      <w:pPr>
        <w:keepNext/>
        <w:keepLines/>
        <w:numPr>
          <w:ilvl w:val="0"/>
          <w:numId w:val="20"/>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F40D0C3" w14:textId="77777777" w:rsidR="003D4961" w:rsidRDefault="003D4961" w:rsidP="003D4961">
      <w:pPr>
        <w:keepNext/>
        <w:keepLines/>
        <w:jc w:val="both"/>
        <w:rPr>
          <w:rFonts w:ascii="Tahoma" w:eastAsia="Frutiger" w:hAnsi="Tahoma" w:cs="Tahoma"/>
          <w:lang w:eastAsia="en-US"/>
        </w:rPr>
      </w:pPr>
    </w:p>
    <w:p w14:paraId="7495CEA9"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Naročnik</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izvajalec</w:t>
      </w:r>
      <w:r>
        <w:rPr>
          <w:rFonts w:ascii="Tahoma" w:eastAsia="Frutiger" w:hAnsi="Tahoma" w:cs="Tahoma"/>
          <w:lang w:eastAsia="en-US"/>
        </w:rPr>
        <w:t xml:space="preserve"> </w:t>
      </w:r>
      <w:r w:rsidRPr="004C1F13">
        <w:rPr>
          <w:rFonts w:ascii="Tahoma" w:eastAsia="Frutiger" w:hAnsi="Tahoma" w:cs="Tahoma"/>
          <w:lang w:eastAsia="en-US"/>
        </w:rPr>
        <w:t>soglašata,</w:t>
      </w:r>
      <w:r>
        <w:rPr>
          <w:rFonts w:ascii="Tahoma" w:eastAsia="Frutiger" w:hAnsi="Tahoma" w:cs="Tahoma"/>
          <w:lang w:eastAsia="en-US"/>
        </w:rPr>
        <w:t xml:space="preserve"> </w:t>
      </w:r>
      <w:r w:rsidRPr="004C1F13">
        <w:rPr>
          <w:rFonts w:ascii="Tahoma" w:eastAsia="Frutiger" w:hAnsi="Tahoma" w:cs="Tahoma"/>
          <w:lang w:eastAsia="en-US"/>
        </w:rPr>
        <w:t>da</w:t>
      </w:r>
      <w:r>
        <w:rPr>
          <w:rFonts w:ascii="Tahoma" w:eastAsia="Frutiger" w:hAnsi="Tahoma" w:cs="Tahoma"/>
          <w:lang w:eastAsia="en-US"/>
        </w:rPr>
        <w:t xml:space="preserve"> </w:t>
      </w:r>
      <w:r w:rsidRPr="004C1F13">
        <w:rPr>
          <w:rFonts w:ascii="Tahoma" w:eastAsia="Frutiger" w:hAnsi="Tahoma" w:cs="Tahoma"/>
          <w:lang w:eastAsia="en-US"/>
        </w:rPr>
        <w:t>pravica</w:t>
      </w:r>
      <w:r>
        <w:rPr>
          <w:rFonts w:ascii="Tahoma" w:eastAsia="Frutiger" w:hAnsi="Tahoma" w:cs="Tahoma"/>
          <w:lang w:eastAsia="en-US"/>
        </w:rPr>
        <w:t xml:space="preserve"> </w:t>
      </w:r>
      <w:r w:rsidRPr="004C1F13">
        <w:rPr>
          <w:rFonts w:ascii="Tahoma" w:eastAsia="Frutiger" w:hAnsi="Tahoma" w:cs="Tahoma"/>
          <w:lang w:eastAsia="en-US"/>
        </w:rPr>
        <w:t>do</w:t>
      </w:r>
      <w:r>
        <w:rPr>
          <w:rFonts w:ascii="Tahoma" w:eastAsia="Frutiger" w:hAnsi="Tahoma" w:cs="Tahoma"/>
          <w:lang w:eastAsia="en-US"/>
        </w:rPr>
        <w:t xml:space="preserve"> </w:t>
      </w:r>
      <w:r w:rsidRPr="004C1F13">
        <w:rPr>
          <w:rFonts w:ascii="Tahoma" w:eastAsia="Frutiger" w:hAnsi="Tahoma" w:cs="Tahoma"/>
          <w:lang w:eastAsia="en-US"/>
        </w:rPr>
        <w:t>zaračunavanja</w:t>
      </w:r>
      <w:r>
        <w:rPr>
          <w:rFonts w:ascii="Tahoma" w:eastAsia="Frutiger" w:hAnsi="Tahoma" w:cs="Tahoma"/>
          <w:lang w:eastAsia="en-US"/>
        </w:rPr>
        <w:t xml:space="preserve"> </w:t>
      </w:r>
      <w:r w:rsidRPr="004C1F13">
        <w:rPr>
          <w:rFonts w:ascii="Tahoma" w:eastAsia="Frutiger" w:hAnsi="Tahoma" w:cs="Tahoma"/>
          <w:lang w:eastAsia="en-US"/>
        </w:rPr>
        <w:t>pogodbene</w:t>
      </w:r>
      <w:r>
        <w:rPr>
          <w:rFonts w:ascii="Tahoma" w:eastAsia="Frutiger" w:hAnsi="Tahoma" w:cs="Tahoma"/>
          <w:lang w:eastAsia="en-US"/>
        </w:rPr>
        <w:t xml:space="preserve"> </w:t>
      </w:r>
      <w:r w:rsidRPr="004C1F13">
        <w:rPr>
          <w:rFonts w:ascii="Tahoma" w:eastAsia="Frutiger" w:hAnsi="Tahoma" w:cs="Tahoma"/>
          <w:lang w:eastAsia="en-US"/>
        </w:rPr>
        <w:t>kazni</w:t>
      </w:r>
      <w:r>
        <w:rPr>
          <w:rFonts w:ascii="Tahoma" w:eastAsia="Frutiger" w:hAnsi="Tahoma" w:cs="Tahoma"/>
          <w:lang w:eastAsia="en-US"/>
        </w:rPr>
        <w:t xml:space="preserve"> </w:t>
      </w:r>
      <w:r w:rsidRPr="004C1F13">
        <w:rPr>
          <w:rFonts w:ascii="Tahoma" w:eastAsia="Frutiger" w:hAnsi="Tahoma" w:cs="Tahoma"/>
          <w:lang w:eastAsia="en-US"/>
        </w:rPr>
        <w:t>ni</w:t>
      </w:r>
      <w:r>
        <w:rPr>
          <w:rFonts w:ascii="Tahoma" w:eastAsia="Frutiger" w:hAnsi="Tahoma" w:cs="Tahoma"/>
          <w:lang w:eastAsia="en-US"/>
        </w:rPr>
        <w:t xml:space="preserve"> </w:t>
      </w:r>
      <w:r w:rsidRPr="004C1F13">
        <w:rPr>
          <w:rFonts w:ascii="Tahoma" w:eastAsia="Frutiger" w:hAnsi="Tahoma" w:cs="Tahoma"/>
          <w:lang w:eastAsia="en-US"/>
        </w:rPr>
        <w:t>pogojena</w:t>
      </w:r>
      <w:r>
        <w:rPr>
          <w:rFonts w:ascii="Tahoma" w:eastAsia="Frutiger" w:hAnsi="Tahoma" w:cs="Tahoma"/>
          <w:lang w:eastAsia="en-US"/>
        </w:rPr>
        <w:t xml:space="preserve"> </w:t>
      </w:r>
      <w:r w:rsidRPr="004C1F13">
        <w:rPr>
          <w:rFonts w:ascii="Tahoma" w:eastAsia="Frutiger" w:hAnsi="Tahoma" w:cs="Tahoma"/>
          <w:lang w:eastAsia="en-US"/>
        </w:rPr>
        <w:t>z</w:t>
      </w:r>
      <w:r>
        <w:rPr>
          <w:rFonts w:ascii="Tahoma" w:eastAsia="Frutiger" w:hAnsi="Tahoma" w:cs="Tahoma"/>
          <w:lang w:eastAsia="en-US"/>
        </w:rPr>
        <w:t xml:space="preserve"> </w:t>
      </w:r>
      <w:r w:rsidRPr="004C1F13">
        <w:rPr>
          <w:rFonts w:ascii="Tahoma" w:eastAsia="Frutiger" w:hAnsi="Tahoma" w:cs="Tahoma"/>
          <w:lang w:eastAsia="en-US"/>
        </w:rPr>
        <w:t>nastankom</w:t>
      </w:r>
      <w:r>
        <w:rPr>
          <w:rFonts w:ascii="Tahoma" w:eastAsia="Frutiger" w:hAnsi="Tahoma" w:cs="Tahoma"/>
          <w:lang w:eastAsia="en-US"/>
        </w:rPr>
        <w:t xml:space="preserve"> </w:t>
      </w:r>
      <w:r w:rsidRPr="004C1F13">
        <w:rPr>
          <w:rFonts w:ascii="Tahoma" w:eastAsia="Frutiger" w:hAnsi="Tahoma" w:cs="Tahoma"/>
          <w:lang w:eastAsia="en-US"/>
        </w:rPr>
        <w:t>škode</w:t>
      </w:r>
      <w:r>
        <w:rPr>
          <w:rFonts w:ascii="Tahoma" w:eastAsia="Frutiger" w:hAnsi="Tahoma" w:cs="Tahoma"/>
          <w:lang w:eastAsia="en-US"/>
        </w:rPr>
        <w:t xml:space="preserve"> </w:t>
      </w:r>
      <w:r w:rsidRPr="004C1F13">
        <w:rPr>
          <w:rFonts w:ascii="Tahoma" w:eastAsia="Frutiger" w:hAnsi="Tahoma" w:cs="Tahoma"/>
          <w:lang w:eastAsia="en-US"/>
        </w:rPr>
        <w:t>naročniku.</w:t>
      </w:r>
      <w:r>
        <w:rPr>
          <w:rFonts w:ascii="Tahoma" w:eastAsia="Frutiger" w:hAnsi="Tahoma" w:cs="Tahoma"/>
          <w:lang w:eastAsia="en-US"/>
        </w:rPr>
        <w:t xml:space="preserve"> </w:t>
      </w:r>
      <w:r w:rsidRPr="004C1F13">
        <w:rPr>
          <w:rFonts w:ascii="Tahoma" w:eastAsia="Frutiger" w:hAnsi="Tahoma" w:cs="Tahoma"/>
          <w:lang w:eastAsia="en-US"/>
        </w:rPr>
        <w:t>Povračilo</w:t>
      </w:r>
      <w:r>
        <w:rPr>
          <w:rFonts w:ascii="Tahoma" w:eastAsia="Frutiger" w:hAnsi="Tahoma" w:cs="Tahoma"/>
          <w:lang w:eastAsia="en-US"/>
        </w:rPr>
        <w:t xml:space="preserve"> </w:t>
      </w:r>
      <w:r w:rsidRPr="004C1F13">
        <w:rPr>
          <w:rFonts w:ascii="Tahoma" w:eastAsia="Frutiger" w:hAnsi="Tahoma" w:cs="Tahoma"/>
          <w:lang w:eastAsia="en-US"/>
        </w:rPr>
        <w:t>tako</w:t>
      </w:r>
      <w:r>
        <w:rPr>
          <w:rFonts w:ascii="Tahoma" w:eastAsia="Frutiger" w:hAnsi="Tahoma" w:cs="Tahoma"/>
          <w:lang w:eastAsia="en-US"/>
        </w:rPr>
        <w:t xml:space="preserve"> </w:t>
      </w:r>
      <w:r w:rsidRPr="004C1F13">
        <w:rPr>
          <w:rFonts w:ascii="Tahoma" w:eastAsia="Frutiger" w:hAnsi="Tahoma" w:cs="Tahoma"/>
          <w:lang w:eastAsia="en-US"/>
        </w:rPr>
        <w:t>nastale</w:t>
      </w:r>
      <w:r>
        <w:rPr>
          <w:rFonts w:ascii="Tahoma" w:eastAsia="Frutiger" w:hAnsi="Tahoma" w:cs="Tahoma"/>
          <w:lang w:eastAsia="en-US"/>
        </w:rPr>
        <w:t xml:space="preserve"> </w:t>
      </w:r>
      <w:r w:rsidRPr="004C1F13">
        <w:rPr>
          <w:rFonts w:ascii="Tahoma" w:eastAsia="Frutiger" w:hAnsi="Tahoma" w:cs="Tahoma"/>
          <w:lang w:eastAsia="en-US"/>
        </w:rPr>
        <w:t>škode</w:t>
      </w:r>
      <w:r>
        <w:rPr>
          <w:rFonts w:ascii="Tahoma" w:eastAsia="Frutiger" w:hAnsi="Tahoma" w:cs="Tahoma"/>
          <w:lang w:eastAsia="en-US"/>
        </w:rPr>
        <w:t xml:space="preserve"> </w:t>
      </w:r>
      <w:r w:rsidRPr="004C1F13">
        <w:rPr>
          <w:rFonts w:ascii="Tahoma" w:eastAsia="Frutiger" w:hAnsi="Tahoma" w:cs="Tahoma"/>
          <w:lang w:eastAsia="en-US"/>
        </w:rPr>
        <w:t>bo</w:t>
      </w:r>
      <w:r>
        <w:rPr>
          <w:rFonts w:ascii="Tahoma" w:eastAsia="Frutiger" w:hAnsi="Tahoma" w:cs="Tahoma"/>
          <w:lang w:eastAsia="en-US"/>
        </w:rPr>
        <w:t xml:space="preserve"> </w:t>
      </w:r>
      <w:r w:rsidRPr="004C1F13">
        <w:rPr>
          <w:rFonts w:ascii="Tahoma" w:eastAsia="Frutiger" w:hAnsi="Tahoma" w:cs="Tahoma"/>
          <w:lang w:eastAsia="en-US"/>
        </w:rPr>
        <w:t>naročnik</w:t>
      </w:r>
      <w:r>
        <w:rPr>
          <w:rFonts w:ascii="Tahoma" w:eastAsia="Frutiger" w:hAnsi="Tahoma" w:cs="Tahoma"/>
          <w:lang w:eastAsia="en-US"/>
        </w:rPr>
        <w:t xml:space="preserve"> </w:t>
      </w:r>
      <w:r w:rsidRPr="004C1F13">
        <w:rPr>
          <w:rFonts w:ascii="Tahoma" w:eastAsia="Frutiger" w:hAnsi="Tahoma" w:cs="Tahoma"/>
          <w:lang w:eastAsia="en-US"/>
        </w:rPr>
        <w:t>uveljavljal</w:t>
      </w:r>
      <w:r>
        <w:rPr>
          <w:rFonts w:ascii="Tahoma" w:eastAsia="Frutiger" w:hAnsi="Tahoma" w:cs="Tahoma"/>
          <w:lang w:eastAsia="en-US"/>
        </w:rPr>
        <w:t xml:space="preserve"> </w:t>
      </w:r>
      <w:r w:rsidRPr="004C1F13">
        <w:rPr>
          <w:rFonts w:ascii="Tahoma" w:eastAsia="Frutiger" w:hAnsi="Tahoma" w:cs="Tahoma"/>
          <w:lang w:eastAsia="en-US"/>
        </w:rPr>
        <w:t>po</w:t>
      </w:r>
      <w:r>
        <w:rPr>
          <w:rFonts w:ascii="Tahoma" w:eastAsia="Frutiger" w:hAnsi="Tahoma" w:cs="Tahoma"/>
          <w:lang w:eastAsia="en-US"/>
        </w:rPr>
        <w:t xml:space="preserve"> </w:t>
      </w:r>
      <w:r w:rsidRPr="004C1F13">
        <w:rPr>
          <w:rFonts w:ascii="Tahoma" w:eastAsia="Frutiger" w:hAnsi="Tahoma" w:cs="Tahoma"/>
          <w:lang w:eastAsia="en-US"/>
        </w:rPr>
        <w:t>splošnih</w:t>
      </w:r>
      <w:r>
        <w:rPr>
          <w:rFonts w:ascii="Tahoma" w:eastAsia="Frutiger" w:hAnsi="Tahoma" w:cs="Tahoma"/>
          <w:lang w:eastAsia="en-US"/>
        </w:rPr>
        <w:t xml:space="preserve"> </w:t>
      </w:r>
      <w:r w:rsidRPr="004C1F13">
        <w:rPr>
          <w:rFonts w:ascii="Tahoma" w:eastAsia="Frutiger" w:hAnsi="Tahoma" w:cs="Tahoma"/>
          <w:lang w:eastAsia="en-US"/>
        </w:rPr>
        <w:t>načelih</w:t>
      </w:r>
      <w:r>
        <w:rPr>
          <w:rFonts w:ascii="Tahoma" w:eastAsia="Frutiger" w:hAnsi="Tahoma" w:cs="Tahoma"/>
          <w:lang w:eastAsia="en-US"/>
        </w:rPr>
        <w:t xml:space="preserve"> </w:t>
      </w:r>
      <w:r w:rsidRPr="004C1F13">
        <w:rPr>
          <w:rFonts w:ascii="Tahoma" w:eastAsia="Frutiger" w:hAnsi="Tahoma" w:cs="Tahoma"/>
          <w:lang w:eastAsia="en-US"/>
        </w:rPr>
        <w:t>odškodninske</w:t>
      </w:r>
      <w:r>
        <w:rPr>
          <w:rFonts w:ascii="Tahoma" w:eastAsia="Frutiger" w:hAnsi="Tahoma" w:cs="Tahoma"/>
          <w:lang w:eastAsia="en-US"/>
        </w:rPr>
        <w:t xml:space="preserve"> </w:t>
      </w:r>
      <w:r w:rsidRPr="004C1F13">
        <w:rPr>
          <w:rFonts w:ascii="Tahoma" w:eastAsia="Frutiger" w:hAnsi="Tahoma" w:cs="Tahoma"/>
          <w:lang w:eastAsia="en-US"/>
        </w:rPr>
        <w:t>odgovornosti,</w:t>
      </w:r>
      <w:r>
        <w:rPr>
          <w:rFonts w:ascii="Tahoma" w:eastAsia="Frutiger" w:hAnsi="Tahoma" w:cs="Tahoma"/>
          <w:lang w:eastAsia="en-US"/>
        </w:rPr>
        <w:t xml:space="preserve"> </w:t>
      </w:r>
      <w:r w:rsidRPr="004C1F13">
        <w:rPr>
          <w:rFonts w:ascii="Tahoma" w:eastAsia="Frutiger" w:hAnsi="Tahoma" w:cs="Tahoma"/>
          <w:lang w:eastAsia="en-US"/>
        </w:rPr>
        <w:t>neodvisno</w:t>
      </w:r>
      <w:r>
        <w:rPr>
          <w:rFonts w:ascii="Tahoma" w:eastAsia="Frutiger" w:hAnsi="Tahoma" w:cs="Tahoma"/>
          <w:lang w:eastAsia="en-US"/>
        </w:rPr>
        <w:t xml:space="preserve"> </w:t>
      </w:r>
      <w:r w:rsidRPr="004C1F13">
        <w:rPr>
          <w:rFonts w:ascii="Tahoma" w:eastAsia="Frutiger" w:hAnsi="Tahoma" w:cs="Tahoma"/>
          <w:lang w:eastAsia="en-US"/>
        </w:rPr>
        <w:t>od</w:t>
      </w:r>
      <w:r>
        <w:rPr>
          <w:rFonts w:ascii="Tahoma" w:eastAsia="Frutiger" w:hAnsi="Tahoma" w:cs="Tahoma"/>
          <w:lang w:eastAsia="en-US"/>
        </w:rPr>
        <w:t xml:space="preserve"> </w:t>
      </w:r>
      <w:r w:rsidRPr="004C1F13">
        <w:rPr>
          <w:rFonts w:ascii="Tahoma" w:eastAsia="Frutiger" w:hAnsi="Tahoma" w:cs="Tahoma"/>
          <w:lang w:eastAsia="en-US"/>
        </w:rPr>
        <w:t>uveljavljanja</w:t>
      </w:r>
      <w:r>
        <w:rPr>
          <w:rFonts w:ascii="Tahoma" w:eastAsia="Frutiger" w:hAnsi="Tahoma" w:cs="Tahoma"/>
          <w:lang w:eastAsia="en-US"/>
        </w:rPr>
        <w:t xml:space="preserve"> </w:t>
      </w:r>
      <w:r w:rsidRPr="004C1F13">
        <w:rPr>
          <w:rFonts w:ascii="Tahoma" w:eastAsia="Frutiger" w:hAnsi="Tahoma" w:cs="Tahoma"/>
          <w:lang w:eastAsia="en-US"/>
        </w:rPr>
        <w:t>pogodbene</w:t>
      </w:r>
      <w:r>
        <w:rPr>
          <w:rFonts w:ascii="Tahoma" w:eastAsia="Frutiger" w:hAnsi="Tahoma" w:cs="Tahoma"/>
          <w:lang w:eastAsia="en-US"/>
        </w:rPr>
        <w:t xml:space="preserve"> </w:t>
      </w:r>
      <w:r w:rsidRPr="004C1F13">
        <w:rPr>
          <w:rFonts w:ascii="Tahoma" w:eastAsia="Frutiger" w:hAnsi="Tahoma" w:cs="Tahoma"/>
          <w:lang w:eastAsia="en-US"/>
        </w:rPr>
        <w:t>kazni.</w:t>
      </w:r>
    </w:p>
    <w:p w14:paraId="3226131F" w14:textId="77777777" w:rsidR="003D4961" w:rsidRPr="004C1F13" w:rsidRDefault="003D4961" w:rsidP="003D4961">
      <w:pPr>
        <w:keepNext/>
        <w:keepLines/>
        <w:jc w:val="both"/>
        <w:rPr>
          <w:rFonts w:ascii="Tahoma" w:eastAsia="Frutiger" w:hAnsi="Tahoma" w:cs="Tahoma"/>
          <w:lang w:eastAsia="en-US"/>
        </w:rPr>
      </w:pPr>
    </w:p>
    <w:p w14:paraId="79B84B20" w14:textId="77777777" w:rsidR="003D4961" w:rsidRDefault="003D4961" w:rsidP="00CF4F5E">
      <w:pPr>
        <w:pStyle w:val="Odstavekseznama"/>
        <w:keepNext/>
        <w:keepLines/>
        <w:numPr>
          <w:ilvl w:val="0"/>
          <w:numId w:val="21"/>
        </w:numPr>
        <w:ind w:left="426" w:hanging="426"/>
        <w:rPr>
          <w:rFonts w:ascii="Tahoma" w:eastAsia="Frutiger" w:hAnsi="Tahoma" w:cs="Tahoma"/>
          <w:b/>
          <w:lang w:eastAsia="en-US"/>
        </w:rPr>
      </w:pPr>
      <w:r>
        <w:rPr>
          <w:rFonts w:ascii="Tahoma" w:eastAsia="Frutiger" w:hAnsi="Tahoma" w:cs="Tahoma"/>
          <w:b/>
          <w:lang w:eastAsia="en-US"/>
        </w:rPr>
        <w:t>LASTNIŠTVO IN AVTORSTVO DOKUMENTACIJE</w:t>
      </w:r>
    </w:p>
    <w:p w14:paraId="2E26F3AD" w14:textId="77777777" w:rsidR="003D4961" w:rsidRPr="008A1E65" w:rsidRDefault="003D4961" w:rsidP="003D4961">
      <w:pPr>
        <w:pStyle w:val="Odstavekseznama"/>
        <w:keepNext/>
        <w:keepLines/>
        <w:ind w:left="426"/>
        <w:rPr>
          <w:rFonts w:ascii="Tahoma" w:eastAsia="Frutiger" w:hAnsi="Tahoma" w:cs="Tahoma"/>
          <w:b/>
          <w:lang w:eastAsia="en-US"/>
        </w:rPr>
      </w:pPr>
    </w:p>
    <w:p w14:paraId="275F00CD" w14:textId="77777777" w:rsidR="003D4961" w:rsidRPr="00C75C7F" w:rsidRDefault="003D4961" w:rsidP="00CF4F5E">
      <w:pPr>
        <w:keepNext/>
        <w:keepLines/>
        <w:numPr>
          <w:ilvl w:val="0"/>
          <w:numId w:val="20"/>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2AE80DC" w14:textId="77777777" w:rsidR="003D4961" w:rsidRDefault="003D4961" w:rsidP="003D4961">
      <w:pPr>
        <w:keepNext/>
        <w:keepLines/>
        <w:jc w:val="both"/>
        <w:rPr>
          <w:rFonts w:ascii="Tahoma" w:eastAsia="Frutiger" w:hAnsi="Tahoma" w:cs="Tahoma"/>
          <w:lang w:eastAsia="en-US"/>
        </w:rPr>
      </w:pPr>
    </w:p>
    <w:p w14:paraId="1D5FAF00" w14:textId="77777777" w:rsidR="003D4961" w:rsidRPr="0054085B" w:rsidRDefault="003D4961" w:rsidP="003D4961">
      <w:pPr>
        <w:keepNext/>
        <w:keepLines/>
        <w:jc w:val="both"/>
        <w:rPr>
          <w:rFonts w:ascii="Tahoma" w:hAnsi="Tahoma" w:cs="Tahoma"/>
        </w:rPr>
      </w:pPr>
      <w:r w:rsidRPr="0054085B">
        <w:rPr>
          <w:rFonts w:ascii="Tahoma" w:hAnsi="Tahoma" w:cs="Tahoma"/>
        </w:rPr>
        <w:t>Vsa</w:t>
      </w:r>
      <w:r>
        <w:rPr>
          <w:rFonts w:ascii="Tahoma" w:hAnsi="Tahoma" w:cs="Tahoma"/>
        </w:rPr>
        <w:t xml:space="preserve"> </w:t>
      </w:r>
      <w:r w:rsidRPr="0054085B">
        <w:rPr>
          <w:rFonts w:ascii="Tahoma" w:hAnsi="Tahoma" w:cs="Tahoma"/>
        </w:rPr>
        <w:t>strokovna/tehnična</w:t>
      </w:r>
      <w:r>
        <w:rPr>
          <w:rFonts w:ascii="Tahoma" w:hAnsi="Tahoma" w:cs="Tahoma"/>
        </w:rPr>
        <w:t xml:space="preserve"> </w:t>
      </w:r>
      <w:r w:rsidRPr="0054085B">
        <w:rPr>
          <w:rFonts w:ascii="Tahoma" w:hAnsi="Tahoma" w:cs="Tahoma"/>
        </w:rPr>
        <w:t>dokumentacija</w:t>
      </w:r>
      <w:r>
        <w:rPr>
          <w:rFonts w:ascii="Tahoma" w:hAnsi="Tahoma" w:cs="Tahoma"/>
        </w:rPr>
        <w:t xml:space="preserve"> </w:t>
      </w:r>
      <w:r w:rsidRPr="0054085B">
        <w:rPr>
          <w:rFonts w:ascii="Tahoma" w:hAnsi="Tahoma" w:cs="Tahoma"/>
        </w:rPr>
        <w:t>in</w:t>
      </w:r>
      <w:r>
        <w:rPr>
          <w:rFonts w:ascii="Tahoma" w:hAnsi="Tahoma" w:cs="Tahoma"/>
        </w:rPr>
        <w:t xml:space="preserve"> </w:t>
      </w:r>
      <w:r w:rsidRPr="0054085B">
        <w:rPr>
          <w:rFonts w:ascii="Tahoma" w:hAnsi="Tahoma" w:cs="Tahoma"/>
        </w:rPr>
        <w:t>priloge,</w:t>
      </w:r>
      <w:r>
        <w:rPr>
          <w:rFonts w:ascii="Tahoma" w:hAnsi="Tahoma" w:cs="Tahoma"/>
        </w:rPr>
        <w:t xml:space="preserve"> </w:t>
      </w:r>
      <w:r w:rsidRPr="0054085B">
        <w:rPr>
          <w:rFonts w:ascii="Tahoma" w:hAnsi="Tahoma" w:cs="Tahoma"/>
        </w:rPr>
        <w:t>ki</w:t>
      </w:r>
      <w:r>
        <w:rPr>
          <w:rFonts w:ascii="Tahoma" w:hAnsi="Tahoma" w:cs="Tahoma"/>
        </w:rPr>
        <w:t xml:space="preserve"> </w:t>
      </w:r>
      <w:r w:rsidRPr="0054085B">
        <w:rPr>
          <w:rFonts w:ascii="Tahoma" w:hAnsi="Tahoma" w:cs="Tahoma"/>
        </w:rPr>
        <w:t>jo</w:t>
      </w:r>
      <w:r>
        <w:rPr>
          <w:rFonts w:ascii="Tahoma" w:hAnsi="Tahoma" w:cs="Tahoma"/>
        </w:rPr>
        <w:t xml:space="preserve"> </w:t>
      </w:r>
      <w:r w:rsidRPr="0054085B">
        <w:rPr>
          <w:rFonts w:ascii="Tahoma" w:hAnsi="Tahoma" w:cs="Tahoma"/>
        </w:rPr>
        <w:t>izvajalec</w:t>
      </w:r>
      <w:r>
        <w:rPr>
          <w:rFonts w:ascii="Tahoma" w:hAnsi="Tahoma" w:cs="Tahoma"/>
        </w:rPr>
        <w:t xml:space="preserve"> </w:t>
      </w:r>
      <w:r w:rsidRPr="0054085B">
        <w:rPr>
          <w:rFonts w:ascii="Tahoma" w:hAnsi="Tahoma" w:cs="Tahoma"/>
        </w:rPr>
        <w:t>na</w:t>
      </w:r>
      <w:r>
        <w:rPr>
          <w:rFonts w:ascii="Tahoma" w:hAnsi="Tahoma" w:cs="Tahoma"/>
        </w:rPr>
        <w:t xml:space="preserve"> </w:t>
      </w:r>
      <w:r w:rsidRPr="0054085B">
        <w:rPr>
          <w:rFonts w:ascii="Tahoma" w:hAnsi="Tahoma" w:cs="Tahoma"/>
        </w:rPr>
        <w:t>podlagi</w:t>
      </w:r>
      <w:r>
        <w:rPr>
          <w:rFonts w:ascii="Tahoma" w:hAnsi="Tahoma" w:cs="Tahoma"/>
        </w:rPr>
        <w:t xml:space="preserve"> </w:t>
      </w:r>
      <w:r w:rsidRPr="0054085B">
        <w:rPr>
          <w:rFonts w:ascii="Tahoma" w:hAnsi="Tahoma" w:cs="Tahoma"/>
        </w:rPr>
        <w:t>pogodbe</w:t>
      </w:r>
      <w:r>
        <w:rPr>
          <w:rFonts w:ascii="Tahoma" w:hAnsi="Tahoma" w:cs="Tahoma"/>
        </w:rPr>
        <w:t xml:space="preserve"> </w:t>
      </w:r>
      <w:r w:rsidRPr="0054085B">
        <w:rPr>
          <w:rFonts w:ascii="Tahoma" w:hAnsi="Tahoma" w:cs="Tahoma"/>
        </w:rPr>
        <w:t>izroči</w:t>
      </w:r>
      <w:r>
        <w:rPr>
          <w:rFonts w:ascii="Tahoma" w:hAnsi="Tahoma" w:cs="Tahoma"/>
        </w:rPr>
        <w:t xml:space="preserve"> </w:t>
      </w:r>
      <w:r w:rsidRPr="0054085B">
        <w:rPr>
          <w:rFonts w:ascii="Tahoma" w:hAnsi="Tahoma" w:cs="Tahoma"/>
        </w:rPr>
        <w:t>naročniku,</w:t>
      </w:r>
      <w:r>
        <w:rPr>
          <w:rFonts w:ascii="Tahoma" w:hAnsi="Tahoma" w:cs="Tahoma"/>
        </w:rPr>
        <w:t xml:space="preserve"> </w:t>
      </w:r>
      <w:r w:rsidRPr="0054085B">
        <w:rPr>
          <w:rFonts w:ascii="Tahoma" w:hAnsi="Tahoma" w:cs="Tahoma"/>
        </w:rPr>
        <w:t>postane</w:t>
      </w:r>
      <w:r>
        <w:rPr>
          <w:rFonts w:ascii="Tahoma" w:hAnsi="Tahoma" w:cs="Tahoma"/>
        </w:rPr>
        <w:t xml:space="preserve"> </w:t>
      </w:r>
      <w:r w:rsidRPr="0054085B">
        <w:rPr>
          <w:rFonts w:ascii="Tahoma" w:hAnsi="Tahoma" w:cs="Tahoma"/>
        </w:rPr>
        <w:t>last</w:t>
      </w:r>
      <w:r>
        <w:rPr>
          <w:rFonts w:ascii="Tahoma" w:hAnsi="Tahoma" w:cs="Tahoma"/>
        </w:rPr>
        <w:t xml:space="preserve"> </w:t>
      </w:r>
      <w:r w:rsidRPr="0054085B">
        <w:rPr>
          <w:rFonts w:ascii="Tahoma" w:hAnsi="Tahoma" w:cs="Tahoma"/>
        </w:rPr>
        <w:t>naročnika.</w:t>
      </w:r>
    </w:p>
    <w:p w14:paraId="7AC94533" w14:textId="77777777" w:rsidR="003D4961" w:rsidRDefault="003D4961" w:rsidP="003D4961">
      <w:pPr>
        <w:keepNext/>
        <w:keepLines/>
        <w:jc w:val="both"/>
        <w:rPr>
          <w:rFonts w:ascii="Tahoma" w:hAnsi="Tahoma" w:cs="Tahoma"/>
        </w:rPr>
      </w:pPr>
    </w:p>
    <w:p w14:paraId="1670AA32" w14:textId="77777777" w:rsidR="003D4961" w:rsidRPr="004C1F13" w:rsidRDefault="003D4961" w:rsidP="003D4961">
      <w:pPr>
        <w:keepNext/>
        <w:keepLines/>
        <w:jc w:val="both"/>
        <w:rPr>
          <w:rFonts w:ascii="Tahoma" w:eastAsia="Frutiger" w:hAnsi="Tahoma" w:cs="Tahoma"/>
          <w:lang w:eastAsia="en-US"/>
        </w:rPr>
      </w:pPr>
      <w:r w:rsidRPr="00796601">
        <w:rPr>
          <w:rFonts w:ascii="Tahoma" w:hAnsi="Tahoma" w:cs="Tahoma"/>
        </w:rPr>
        <w:t>Ob</w:t>
      </w:r>
      <w:r>
        <w:rPr>
          <w:rFonts w:ascii="Tahoma" w:hAnsi="Tahoma" w:cs="Tahoma"/>
        </w:rPr>
        <w:t xml:space="preserve"> </w:t>
      </w:r>
      <w:r w:rsidRPr="00796601">
        <w:rPr>
          <w:rFonts w:ascii="Tahoma" w:hAnsi="Tahoma" w:cs="Tahoma"/>
        </w:rPr>
        <w:t>primopredaji</w:t>
      </w:r>
      <w:r>
        <w:rPr>
          <w:rFonts w:ascii="Tahoma" w:hAnsi="Tahoma" w:cs="Tahoma"/>
        </w:rPr>
        <w:t xml:space="preserve"> </w:t>
      </w:r>
      <w:r w:rsidRPr="00796601">
        <w:rPr>
          <w:rFonts w:ascii="Tahoma" w:hAnsi="Tahoma" w:cs="Tahoma"/>
        </w:rPr>
        <w:t>posamezne</w:t>
      </w:r>
      <w:r>
        <w:rPr>
          <w:rFonts w:ascii="Tahoma" w:hAnsi="Tahoma" w:cs="Tahoma"/>
        </w:rPr>
        <w:t xml:space="preserve"> </w:t>
      </w:r>
      <w:r w:rsidRPr="00796601">
        <w:rPr>
          <w:rFonts w:ascii="Tahoma" w:hAnsi="Tahoma" w:cs="Tahoma"/>
        </w:rPr>
        <w:t>dokumentacije</w:t>
      </w:r>
      <w:r>
        <w:rPr>
          <w:rFonts w:ascii="Tahoma" w:hAnsi="Tahoma" w:cs="Tahoma"/>
        </w:rPr>
        <w:t xml:space="preserve"> </w:t>
      </w:r>
      <w:r w:rsidRPr="00796601">
        <w:rPr>
          <w:rFonts w:ascii="Tahoma" w:hAnsi="Tahoma" w:cs="Tahoma"/>
        </w:rPr>
        <w:t>izvajalec</w:t>
      </w:r>
      <w:r>
        <w:rPr>
          <w:rFonts w:ascii="Tahoma" w:hAnsi="Tahoma" w:cs="Tahoma"/>
        </w:rPr>
        <w:t xml:space="preserve"> </w:t>
      </w:r>
      <w:r w:rsidRPr="00796601">
        <w:rPr>
          <w:rFonts w:ascii="Tahoma" w:hAnsi="Tahoma" w:cs="Tahoma"/>
        </w:rPr>
        <w:t>na</w:t>
      </w:r>
      <w:r>
        <w:rPr>
          <w:rFonts w:ascii="Tahoma" w:hAnsi="Tahoma" w:cs="Tahoma"/>
        </w:rPr>
        <w:t xml:space="preserve"> </w:t>
      </w:r>
      <w:r w:rsidRPr="00796601">
        <w:rPr>
          <w:rFonts w:ascii="Tahoma" w:hAnsi="Tahoma" w:cs="Tahoma"/>
        </w:rPr>
        <w:t>naročnika</w:t>
      </w:r>
      <w:r>
        <w:rPr>
          <w:rFonts w:ascii="Tahoma" w:hAnsi="Tahoma" w:cs="Tahoma"/>
        </w:rPr>
        <w:t xml:space="preserve"> </w:t>
      </w:r>
      <w:r w:rsidRPr="00796601">
        <w:rPr>
          <w:rFonts w:ascii="Tahoma" w:hAnsi="Tahoma" w:cs="Tahoma"/>
        </w:rPr>
        <w:t>prenese</w:t>
      </w:r>
      <w:r>
        <w:rPr>
          <w:rFonts w:ascii="Tahoma" w:hAnsi="Tahoma" w:cs="Tahoma"/>
        </w:rPr>
        <w:t xml:space="preserve"> </w:t>
      </w:r>
      <w:r w:rsidRPr="00796601">
        <w:rPr>
          <w:rFonts w:ascii="Tahoma" w:hAnsi="Tahoma" w:cs="Tahoma"/>
        </w:rPr>
        <w:t>vse</w:t>
      </w:r>
      <w:r>
        <w:rPr>
          <w:rFonts w:ascii="Tahoma" w:hAnsi="Tahoma" w:cs="Tahoma"/>
        </w:rPr>
        <w:t xml:space="preserve"> </w:t>
      </w:r>
      <w:r w:rsidRPr="00796601">
        <w:rPr>
          <w:rFonts w:ascii="Tahoma" w:hAnsi="Tahoma" w:cs="Tahoma"/>
        </w:rPr>
        <w:t>materialne</w:t>
      </w:r>
      <w:r>
        <w:rPr>
          <w:rFonts w:ascii="Tahoma" w:hAnsi="Tahoma" w:cs="Tahoma"/>
        </w:rPr>
        <w:t xml:space="preserve"> </w:t>
      </w:r>
      <w:r w:rsidRPr="00796601">
        <w:rPr>
          <w:rFonts w:ascii="Tahoma" w:hAnsi="Tahoma" w:cs="Tahoma"/>
        </w:rPr>
        <w:t>avtorske</w:t>
      </w:r>
      <w:r>
        <w:rPr>
          <w:rFonts w:ascii="Tahoma" w:hAnsi="Tahoma" w:cs="Tahoma"/>
        </w:rPr>
        <w:t xml:space="preserve"> </w:t>
      </w:r>
      <w:r w:rsidRPr="00796601">
        <w:rPr>
          <w:rFonts w:ascii="Tahoma" w:hAnsi="Tahoma" w:cs="Tahoma"/>
        </w:rPr>
        <w:t>pravice</w:t>
      </w:r>
      <w:r>
        <w:rPr>
          <w:rFonts w:ascii="Tahoma" w:hAnsi="Tahoma" w:cs="Tahoma"/>
        </w:rPr>
        <w:t xml:space="preserve"> </w:t>
      </w:r>
      <w:r w:rsidRPr="00796601">
        <w:rPr>
          <w:rFonts w:ascii="Tahoma" w:hAnsi="Tahoma" w:cs="Tahoma"/>
        </w:rPr>
        <w:t>na</w:t>
      </w:r>
      <w:r>
        <w:rPr>
          <w:rFonts w:ascii="Tahoma" w:hAnsi="Tahoma" w:cs="Tahoma"/>
        </w:rPr>
        <w:t xml:space="preserve"> </w:t>
      </w:r>
      <w:r w:rsidRPr="00796601">
        <w:rPr>
          <w:rFonts w:ascii="Tahoma" w:hAnsi="Tahoma" w:cs="Tahoma"/>
        </w:rPr>
        <w:t>dokumentaciji,</w:t>
      </w:r>
      <w:r>
        <w:rPr>
          <w:rFonts w:ascii="Tahoma" w:hAnsi="Tahoma" w:cs="Tahoma"/>
        </w:rPr>
        <w:t xml:space="preserve"> </w:t>
      </w:r>
      <w:r w:rsidRPr="00796601">
        <w:rPr>
          <w:rFonts w:ascii="Tahoma" w:hAnsi="Tahoma" w:cs="Tahoma"/>
        </w:rPr>
        <w:t>zlasti</w:t>
      </w:r>
      <w:r>
        <w:rPr>
          <w:rFonts w:ascii="Tahoma" w:hAnsi="Tahoma" w:cs="Tahoma"/>
        </w:rPr>
        <w:t xml:space="preserve"> </w:t>
      </w:r>
      <w:r w:rsidRPr="00796601">
        <w:rPr>
          <w:rFonts w:ascii="Tahoma" w:hAnsi="Tahoma" w:cs="Tahoma"/>
        </w:rPr>
        <w:t>pravice</w:t>
      </w:r>
      <w:r>
        <w:rPr>
          <w:rFonts w:ascii="Tahoma" w:hAnsi="Tahoma" w:cs="Tahoma"/>
        </w:rPr>
        <w:t xml:space="preserve"> </w:t>
      </w:r>
      <w:r w:rsidRPr="00796601">
        <w:rPr>
          <w:rFonts w:ascii="Tahoma" w:hAnsi="Tahoma" w:cs="Tahoma"/>
        </w:rPr>
        <w:t>do</w:t>
      </w:r>
      <w:r>
        <w:rPr>
          <w:rFonts w:ascii="Tahoma" w:hAnsi="Tahoma" w:cs="Tahoma"/>
        </w:rPr>
        <w:t xml:space="preserve"> </w:t>
      </w:r>
      <w:r w:rsidRPr="00796601">
        <w:rPr>
          <w:rFonts w:ascii="Tahoma" w:hAnsi="Tahoma" w:cs="Tahoma"/>
        </w:rPr>
        <w:t>reproduciranja,</w:t>
      </w:r>
      <w:r>
        <w:rPr>
          <w:rFonts w:ascii="Tahoma" w:hAnsi="Tahoma" w:cs="Tahoma"/>
        </w:rPr>
        <w:t xml:space="preserve"> </w:t>
      </w:r>
      <w:r w:rsidRPr="00796601">
        <w:rPr>
          <w:rFonts w:ascii="Tahoma" w:hAnsi="Tahoma" w:cs="Tahoma"/>
        </w:rPr>
        <w:t>distribuiranja,</w:t>
      </w:r>
      <w:r>
        <w:rPr>
          <w:rFonts w:ascii="Tahoma" w:hAnsi="Tahoma" w:cs="Tahoma"/>
        </w:rPr>
        <w:t xml:space="preserve"> </w:t>
      </w:r>
      <w:r w:rsidRPr="00796601">
        <w:rPr>
          <w:rFonts w:ascii="Tahoma" w:hAnsi="Tahoma" w:cs="Tahoma"/>
        </w:rPr>
        <w:t>javnega</w:t>
      </w:r>
      <w:r>
        <w:rPr>
          <w:rFonts w:ascii="Tahoma" w:hAnsi="Tahoma" w:cs="Tahoma"/>
        </w:rPr>
        <w:t xml:space="preserve"> </w:t>
      </w:r>
      <w:r w:rsidRPr="00796601">
        <w:rPr>
          <w:rFonts w:ascii="Tahoma" w:hAnsi="Tahoma" w:cs="Tahoma"/>
        </w:rPr>
        <w:t>izvajanja,</w:t>
      </w:r>
      <w:r>
        <w:rPr>
          <w:rFonts w:ascii="Tahoma" w:hAnsi="Tahoma" w:cs="Tahoma"/>
        </w:rPr>
        <w:t xml:space="preserve"> </w:t>
      </w:r>
      <w:r w:rsidRPr="00796601">
        <w:rPr>
          <w:rFonts w:ascii="Tahoma" w:hAnsi="Tahoma" w:cs="Tahoma"/>
        </w:rPr>
        <w:t>prenašanja</w:t>
      </w:r>
      <w:r>
        <w:rPr>
          <w:rFonts w:ascii="Tahoma" w:hAnsi="Tahoma" w:cs="Tahoma"/>
        </w:rPr>
        <w:t xml:space="preserve"> </w:t>
      </w:r>
      <w:r w:rsidRPr="00796601">
        <w:rPr>
          <w:rFonts w:ascii="Tahoma" w:hAnsi="Tahoma" w:cs="Tahoma"/>
        </w:rPr>
        <w:t>in</w:t>
      </w:r>
      <w:r>
        <w:rPr>
          <w:rFonts w:ascii="Tahoma" w:hAnsi="Tahoma" w:cs="Tahoma"/>
        </w:rPr>
        <w:t xml:space="preserve"> </w:t>
      </w:r>
      <w:r w:rsidRPr="00796601">
        <w:rPr>
          <w:rFonts w:ascii="Tahoma" w:hAnsi="Tahoma" w:cs="Tahoma"/>
        </w:rPr>
        <w:t>prikazovanja,</w:t>
      </w:r>
      <w:r>
        <w:rPr>
          <w:rFonts w:ascii="Tahoma" w:hAnsi="Tahoma" w:cs="Tahoma"/>
        </w:rPr>
        <w:t xml:space="preserve"> </w:t>
      </w:r>
      <w:r w:rsidRPr="00796601">
        <w:rPr>
          <w:rFonts w:ascii="Tahoma" w:hAnsi="Tahoma" w:cs="Tahoma"/>
        </w:rPr>
        <w:t>dajanja</w:t>
      </w:r>
      <w:r>
        <w:rPr>
          <w:rFonts w:ascii="Tahoma" w:hAnsi="Tahoma" w:cs="Tahoma"/>
        </w:rPr>
        <w:t xml:space="preserve"> </w:t>
      </w:r>
      <w:r w:rsidRPr="00796601">
        <w:rPr>
          <w:rFonts w:ascii="Tahoma" w:hAnsi="Tahoma" w:cs="Tahoma"/>
        </w:rPr>
        <w:t>na</w:t>
      </w:r>
      <w:r>
        <w:rPr>
          <w:rFonts w:ascii="Tahoma" w:hAnsi="Tahoma" w:cs="Tahoma"/>
        </w:rPr>
        <w:t xml:space="preserve"> </w:t>
      </w:r>
      <w:r w:rsidRPr="00796601">
        <w:rPr>
          <w:rFonts w:ascii="Tahoma" w:hAnsi="Tahoma" w:cs="Tahoma"/>
        </w:rPr>
        <w:t>voljo</w:t>
      </w:r>
      <w:r>
        <w:rPr>
          <w:rFonts w:ascii="Tahoma" w:hAnsi="Tahoma" w:cs="Tahoma"/>
        </w:rPr>
        <w:t xml:space="preserve"> </w:t>
      </w:r>
      <w:r w:rsidRPr="00796601">
        <w:rPr>
          <w:rFonts w:ascii="Tahoma" w:hAnsi="Tahoma" w:cs="Tahoma"/>
        </w:rPr>
        <w:t>javnosti,</w:t>
      </w:r>
      <w:r>
        <w:rPr>
          <w:rFonts w:ascii="Tahoma" w:hAnsi="Tahoma" w:cs="Tahoma"/>
        </w:rPr>
        <w:t xml:space="preserve"> </w:t>
      </w:r>
      <w:r w:rsidRPr="00796601">
        <w:rPr>
          <w:rFonts w:ascii="Tahoma" w:hAnsi="Tahoma" w:cs="Tahoma"/>
        </w:rPr>
        <w:t>predelave,</w:t>
      </w:r>
      <w:r>
        <w:rPr>
          <w:rFonts w:ascii="Tahoma" w:hAnsi="Tahoma" w:cs="Tahoma"/>
        </w:rPr>
        <w:t xml:space="preserve"> </w:t>
      </w:r>
      <w:r w:rsidRPr="00796601">
        <w:rPr>
          <w:rFonts w:ascii="Tahoma" w:hAnsi="Tahoma" w:cs="Tahoma"/>
        </w:rPr>
        <w:t>uporabe</w:t>
      </w:r>
      <w:r>
        <w:rPr>
          <w:rFonts w:ascii="Tahoma" w:hAnsi="Tahoma" w:cs="Tahoma"/>
        </w:rPr>
        <w:t xml:space="preserve"> </w:t>
      </w:r>
      <w:r w:rsidRPr="00796601">
        <w:rPr>
          <w:rFonts w:ascii="Tahoma" w:hAnsi="Tahoma" w:cs="Tahoma"/>
        </w:rPr>
        <w:t>dela</w:t>
      </w:r>
      <w:r>
        <w:rPr>
          <w:rFonts w:ascii="Tahoma" w:hAnsi="Tahoma" w:cs="Tahoma"/>
        </w:rPr>
        <w:t xml:space="preserve"> </w:t>
      </w:r>
      <w:r w:rsidRPr="00796601">
        <w:rPr>
          <w:rFonts w:ascii="Tahoma" w:hAnsi="Tahoma" w:cs="Tahoma"/>
        </w:rPr>
        <w:t>v</w:t>
      </w:r>
      <w:r>
        <w:rPr>
          <w:rFonts w:ascii="Tahoma" w:hAnsi="Tahoma" w:cs="Tahoma"/>
        </w:rPr>
        <w:t xml:space="preserve"> </w:t>
      </w:r>
      <w:r w:rsidRPr="00796601">
        <w:rPr>
          <w:rFonts w:ascii="Tahoma" w:hAnsi="Tahoma" w:cs="Tahoma"/>
        </w:rPr>
        <w:t>predelani</w:t>
      </w:r>
      <w:r>
        <w:rPr>
          <w:rFonts w:ascii="Tahoma" w:hAnsi="Tahoma" w:cs="Tahoma"/>
        </w:rPr>
        <w:t xml:space="preserve"> </w:t>
      </w:r>
      <w:r w:rsidRPr="00796601">
        <w:rPr>
          <w:rFonts w:ascii="Tahoma" w:hAnsi="Tahoma" w:cs="Tahoma"/>
        </w:rPr>
        <w:t>obliki,</w:t>
      </w:r>
      <w:r>
        <w:rPr>
          <w:rFonts w:ascii="Tahoma" w:hAnsi="Tahoma" w:cs="Tahoma"/>
        </w:rPr>
        <w:t xml:space="preserve"> </w:t>
      </w:r>
      <w:r w:rsidRPr="00796601">
        <w:rPr>
          <w:rFonts w:ascii="Tahoma" w:hAnsi="Tahoma" w:cs="Tahoma"/>
        </w:rPr>
        <w:t>dostopa</w:t>
      </w:r>
      <w:r>
        <w:rPr>
          <w:rFonts w:ascii="Tahoma" w:hAnsi="Tahoma" w:cs="Tahoma"/>
        </w:rPr>
        <w:t xml:space="preserve"> </w:t>
      </w:r>
      <w:r w:rsidRPr="00796601">
        <w:rPr>
          <w:rFonts w:ascii="Tahoma" w:hAnsi="Tahoma" w:cs="Tahoma"/>
        </w:rPr>
        <w:t>in</w:t>
      </w:r>
      <w:r>
        <w:rPr>
          <w:rFonts w:ascii="Tahoma" w:hAnsi="Tahoma" w:cs="Tahoma"/>
        </w:rPr>
        <w:t xml:space="preserve"> </w:t>
      </w:r>
      <w:r w:rsidRPr="00796601">
        <w:rPr>
          <w:rFonts w:ascii="Tahoma" w:hAnsi="Tahoma" w:cs="Tahoma"/>
        </w:rPr>
        <w:t>izročitve,</w:t>
      </w:r>
      <w:r>
        <w:rPr>
          <w:rFonts w:ascii="Tahoma" w:hAnsi="Tahoma" w:cs="Tahoma"/>
        </w:rPr>
        <w:t xml:space="preserve"> </w:t>
      </w:r>
      <w:r w:rsidRPr="00796601">
        <w:rPr>
          <w:rFonts w:ascii="Tahoma" w:hAnsi="Tahoma" w:cs="Tahoma"/>
        </w:rPr>
        <w:t>zadrži</w:t>
      </w:r>
      <w:r>
        <w:rPr>
          <w:rFonts w:ascii="Tahoma" w:hAnsi="Tahoma" w:cs="Tahoma"/>
        </w:rPr>
        <w:t xml:space="preserve"> </w:t>
      </w:r>
      <w:r w:rsidRPr="00796601">
        <w:rPr>
          <w:rFonts w:ascii="Tahoma" w:hAnsi="Tahoma" w:cs="Tahoma"/>
        </w:rPr>
        <w:t>pa</w:t>
      </w:r>
      <w:r>
        <w:rPr>
          <w:rFonts w:ascii="Tahoma" w:hAnsi="Tahoma" w:cs="Tahoma"/>
        </w:rPr>
        <w:t xml:space="preserve"> </w:t>
      </w:r>
      <w:r w:rsidRPr="00796601">
        <w:rPr>
          <w:rFonts w:ascii="Tahoma" w:hAnsi="Tahoma" w:cs="Tahoma"/>
        </w:rPr>
        <w:t>moralne</w:t>
      </w:r>
      <w:r>
        <w:rPr>
          <w:rFonts w:ascii="Tahoma" w:hAnsi="Tahoma" w:cs="Tahoma"/>
        </w:rPr>
        <w:t xml:space="preserve"> </w:t>
      </w:r>
      <w:r w:rsidRPr="00796601">
        <w:rPr>
          <w:rFonts w:ascii="Tahoma" w:hAnsi="Tahoma" w:cs="Tahoma"/>
        </w:rPr>
        <w:t>avtorske</w:t>
      </w:r>
      <w:r>
        <w:rPr>
          <w:rFonts w:ascii="Tahoma" w:hAnsi="Tahoma" w:cs="Tahoma"/>
        </w:rPr>
        <w:t xml:space="preserve"> </w:t>
      </w:r>
      <w:r w:rsidRPr="00796601">
        <w:rPr>
          <w:rFonts w:ascii="Tahoma" w:hAnsi="Tahoma" w:cs="Tahoma"/>
        </w:rPr>
        <w:t>pravice,</w:t>
      </w:r>
      <w:r>
        <w:rPr>
          <w:rFonts w:ascii="Tahoma" w:hAnsi="Tahoma" w:cs="Tahoma"/>
        </w:rPr>
        <w:t xml:space="preserve"> </w:t>
      </w:r>
      <w:r w:rsidRPr="00796601">
        <w:rPr>
          <w:rFonts w:ascii="Tahoma" w:hAnsi="Tahoma" w:cs="Tahoma"/>
        </w:rPr>
        <w:t>brez</w:t>
      </w:r>
      <w:r>
        <w:rPr>
          <w:rFonts w:ascii="Tahoma" w:hAnsi="Tahoma" w:cs="Tahoma"/>
        </w:rPr>
        <w:t xml:space="preserve"> </w:t>
      </w:r>
      <w:r w:rsidRPr="00796601">
        <w:rPr>
          <w:rFonts w:ascii="Tahoma" w:hAnsi="Tahoma" w:cs="Tahoma"/>
        </w:rPr>
        <w:t>dodatnih</w:t>
      </w:r>
      <w:r>
        <w:rPr>
          <w:rFonts w:ascii="Tahoma" w:hAnsi="Tahoma" w:cs="Tahoma"/>
        </w:rPr>
        <w:t xml:space="preserve"> </w:t>
      </w:r>
      <w:r w:rsidRPr="00796601">
        <w:rPr>
          <w:rFonts w:ascii="Tahoma" w:hAnsi="Tahoma" w:cs="Tahoma"/>
        </w:rPr>
        <w:t>finančnih</w:t>
      </w:r>
      <w:r>
        <w:rPr>
          <w:rFonts w:ascii="Tahoma" w:hAnsi="Tahoma" w:cs="Tahoma"/>
        </w:rPr>
        <w:t xml:space="preserve"> </w:t>
      </w:r>
      <w:r w:rsidRPr="00796601">
        <w:rPr>
          <w:rFonts w:ascii="Tahoma" w:hAnsi="Tahoma" w:cs="Tahoma"/>
        </w:rPr>
        <w:t>obveznosti</w:t>
      </w:r>
      <w:r>
        <w:rPr>
          <w:rFonts w:ascii="Tahoma" w:hAnsi="Tahoma" w:cs="Tahoma"/>
        </w:rPr>
        <w:t xml:space="preserve"> </w:t>
      </w:r>
      <w:r w:rsidRPr="00796601">
        <w:rPr>
          <w:rFonts w:ascii="Tahoma" w:hAnsi="Tahoma" w:cs="Tahoma"/>
        </w:rPr>
        <w:t>naročnika.</w:t>
      </w:r>
      <w:r>
        <w:rPr>
          <w:rFonts w:ascii="Tahoma" w:hAnsi="Tahoma" w:cs="Tahoma"/>
        </w:rPr>
        <w:t xml:space="preserve"> D</w:t>
      </w:r>
      <w:r w:rsidRPr="00796601">
        <w:rPr>
          <w:rFonts w:ascii="Tahoma" w:hAnsi="Tahoma" w:cs="Tahoma"/>
        </w:rPr>
        <w:t>okumentacija,</w:t>
      </w:r>
      <w:r>
        <w:rPr>
          <w:rFonts w:ascii="Tahoma" w:hAnsi="Tahoma" w:cs="Tahoma"/>
        </w:rPr>
        <w:t xml:space="preserve"> </w:t>
      </w:r>
      <w:r w:rsidRPr="00796601">
        <w:rPr>
          <w:rFonts w:ascii="Tahoma" w:hAnsi="Tahoma" w:cs="Tahoma"/>
        </w:rPr>
        <w:t>ki</w:t>
      </w:r>
      <w:r>
        <w:rPr>
          <w:rFonts w:ascii="Tahoma" w:hAnsi="Tahoma" w:cs="Tahoma"/>
        </w:rPr>
        <w:t xml:space="preserve"> </w:t>
      </w:r>
      <w:r w:rsidRPr="00796601">
        <w:rPr>
          <w:rFonts w:ascii="Tahoma" w:hAnsi="Tahoma" w:cs="Tahoma"/>
        </w:rPr>
        <w:t>jo</w:t>
      </w:r>
      <w:r>
        <w:rPr>
          <w:rFonts w:ascii="Tahoma" w:hAnsi="Tahoma" w:cs="Tahoma"/>
        </w:rPr>
        <w:t xml:space="preserve"> </w:t>
      </w:r>
      <w:r w:rsidRPr="00796601">
        <w:rPr>
          <w:rFonts w:ascii="Tahoma" w:hAnsi="Tahoma" w:cs="Tahoma"/>
        </w:rPr>
        <w:t>prej</w:t>
      </w:r>
      <w:r>
        <w:rPr>
          <w:rFonts w:ascii="Tahoma" w:hAnsi="Tahoma" w:cs="Tahoma"/>
        </w:rPr>
        <w:t>me naročnik, postane oziroma je last naročnika.</w:t>
      </w:r>
      <w:r>
        <w:rPr>
          <w:rFonts w:ascii="Tahoma" w:eastAsia="Frutiger" w:hAnsi="Tahoma" w:cs="Tahoma"/>
          <w:lang w:eastAsia="en-US"/>
        </w:rPr>
        <w:t xml:space="preserve"> </w:t>
      </w:r>
    </w:p>
    <w:p w14:paraId="7B3DEC98" w14:textId="77777777" w:rsidR="003D4961" w:rsidRPr="004C1F13" w:rsidRDefault="003D4961" w:rsidP="003D4961">
      <w:pPr>
        <w:keepNext/>
        <w:keepLines/>
        <w:jc w:val="both"/>
        <w:rPr>
          <w:rFonts w:ascii="Tahoma" w:eastAsia="Frutiger" w:hAnsi="Tahoma" w:cs="Tahoma"/>
          <w:lang w:eastAsia="en-US"/>
        </w:rPr>
      </w:pPr>
    </w:p>
    <w:p w14:paraId="11AA7869" w14:textId="77777777" w:rsidR="003D4961" w:rsidRDefault="003D4961" w:rsidP="00CF4F5E">
      <w:pPr>
        <w:pStyle w:val="Odstavekseznama"/>
        <w:keepNext/>
        <w:keepLines/>
        <w:numPr>
          <w:ilvl w:val="0"/>
          <w:numId w:val="21"/>
        </w:numPr>
        <w:ind w:left="426" w:hanging="426"/>
        <w:jc w:val="both"/>
        <w:rPr>
          <w:rFonts w:ascii="Tahoma" w:eastAsia="Frutiger" w:hAnsi="Tahoma" w:cs="Tahoma"/>
          <w:b/>
          <w:lang w:eastAsia="en-US"/>
        </w:rPr>
      </w:pPr>
      <w:r w:rsidRPr="00652C7D">
        <w:rPr>
          <w:rFonts w:ascii="Tahoma" w:eastAsia="Frutiger" w:hAnsi="Tahoma" w:cs="Tahoma"/>
          <w:b/>
          <w:lang w:eastAsia="en-US"/>
        </w:rPr>
        <w:t>PREDSTAVNIKI</w:t>
      </w:r>
      <w:r>
        <w:rPr>
          <w:rFonts w:ascii="Tahoma" w:eastAsia="Frutiger" w:hAnsi="Tahoma" w:cs="Tahoma"/>
          <w:b/>
          <w:lang w:eastAsia="en-US"/>
        </w:rPr>
        <w:t xml:space="preserve"> </w:t>
      </w:r>
      <w:r w:rsidRPr="00652C7D">
        <w:rPr>
          <w:rFonts w:ascii="Tahoma" w:eastAsia="Frutiger" w:hAnsi="Tahoma" w:cs="Tahoma"/>
          <w:b/>
          <w:lang w:eastAsia="en-US"/>
        </w:rPr>
        <w:t>POGODBENIH</w:t>
      </w:r>
      <w:r>
        <w:rPr>
          <w:rFonts w:ascii="Tahoma" w:eastAsia="Frutiger" w:hAnsi="Tahoma" w:cs="Tahoma"/>
          <w:b/>
          <w:lang w:eastAsia="en-US"/>
        </w:rPr>
        <w:t xml:space="preserve"> </w:t>
      </w:r>
      <w:r w:rsidRPr="00652C7D">
        <w:rPr>
          <w:rFonts w:ascii="Tahoma" w:eastAsia="Frutiger" w:hAnsi="Tahoma" w:cs="Tahoma"/>
          <w:b/>
          <w:lang w:eastAsia="en-US"/>
        </w:rPr>
        <w:t>STRANK</w:t>
      </w:r>
    </w:p>
    <w:p w14:paraId="53DA0AEB" w14:textId="77777777" w:rsidR="003D4961" w:rsidRPr="00652C7D" w:rsidRDefault="003D4961" w:rsidP="003D4961">
      <w:pPr>
        <w:pStyle w:val="Odstavekseznama"/>
        <w:keepNext/>
        <w:keepLines/>
        <w:ind w:left="426"/>
        <w:jc w:val="both"/>
        <w:rPr>
          <w:rFonts w:ascii="Tahoma" w:eastAsia="Frutiger" w:hAnsi="Tahoma" w:cs="Tahoma"/>
          <w:b/>
          <w:lang w:eastAsia="en-US"/>
        </w:rPr>
      </w:pPr>
      <w:r>
        <w:rPr>
          <w:rFonts w:ascii="Tahoma" w:eastAsia="Frutiger" w:hAnsi="Tahoma" w:cs="Tahoma"/>
          <w:b/>
          <w:lang w:eastAsia="en-US"/>
        </w:rPr>
        <w:t xml:space="preserve"> </w:t>
      </w:r>
    </w:p>
    <w:p w14:paraId="6EE1AABE" w14:textId="77777777" w:rsidR="003D4961" w:rsidRPr="00C75C7F" w:rsidRDefault="003D4961" w:rsidP="00CF4F5E">
      <w:pPr>
        <w:keepNext/>
        <w:keepLines/>
        <w:numPr>
          <w:ilvl w:val="0"/>
          <w:numId w:val="20"/>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2601EE7" w14:textId="77777777" w:rsidR="003D4961" w:rsidRDefault="003D4961" w:rsidP="003D4961">
      <w:pPr>
        <w:keepNext/>
        <w:keepLines/>
        <w:jc w:val="both"/>
        <w:rPr>
          <w:rFonts w:ascii="Tahoma" w:eastAsia="Frutiger" w:hAnsi="Tahoma" w:cs="Tahoma"/>
          <w:lang w:eastAsia="en-US"/>
        </w:rPr>
      </w:pPr>
    </w:p>
    <w:p w14:paraId="1C8E62B4" w14:textId="4B1D8CFE" w:rsidR="003D4961" w:rsidRPr="00C8579C" w:rsidRDefault="003D4961" w:rsidP="003D4961">
      <w:pPr>
        <w:keepNext/>
        <w:keepLines/>
        <w:jc w:val="both"/>
        <w:rPr>
          <w:rFonts w:ascii="Tahoma" w:hAnsi="Tahoma" w:cs="Tahoma"/>
        </w:rPr>
      </w:pPr>
      <w:r w:rsidRPr="00C8579C">
        <w:rPr>
          <w:rFonts w:ascii="Tahoma" w:hAnsi="Tahoma" w:cs="Tahoma"/>
        </w:rPr>
        <w:t>Predstavnik</w:t>
      </w:r>
      <w:r>
        <w:rPr>
          <w:rFonts w:ascii="Tahoma" w:hAnsi="Tahoma" w:cs="Tahoma"/>
        </w:rPr>
        <w:t xml:space="preserve"> </w:t>
      </w:r>
      <w:r w:rsidRPr="00C8579C">
        <w:rPr>
          <w:rFonts w:ascii="Tahoma" w:hAnsi="Tahoma" w:cs="Tahoma"/>
        </w:rPr>
        <w:t>naročnika,</w:t>
      </w:r>
      <w:r>
        <w:rPr>
          <w:rFonts w:ascii="Tahoma" w:hAnsi="Tahoma" w:cs="Tahoma"/>
        </w:rPr>
        <w:t xml:space="preserve"> </w:t>
      </w:r>
      <w:r w:rsidRPr="00C8579C">
        <w:rPr>
          <w:rFonts w:ascii="Tahoma" w:hAnsi="Tahoma" w:cs="Tahoma"/>
        </w:rPr>
        <w:t>ki</w:t>
      </w:r>
      <w:r>
        <w:rPr>
          <w:rFonts w:ascii="Tahoma" w:hAnsi="Tahoma" w:cs="Tahoma"/>
        </w:rPr>
        <w:t xml:space="preserve"> </w:t>
      </w:r>
      <w:r w:rsidRPr="00C8579C">
        <w:rPr>
          <w:rFonts w:ascii="Tahoma" w:hAnsi="Tahoma" w:cs="Tahoma"/>
        </w:rPr>
        <w:t>bo</w:t>
      </w:r>
      <w:r>
        <w:rPr>
          <w:rFonts w:ascii="Tahoma" w:hAnsi="Tahoma" w:cs="Tahoma"/>
        </w:rPr>
        <w:t xml:space="preserve"> </w:t>
      </w:r>
      <w:r w:rsidRPr="00C8579C">
        <w:rPr>
          <w:rFonts w:ascii="Tahoma" w:hAnsi="Tahoma" w:cs="Tahoma"/>
        </w:rPr>
        <w:t>urejal</w:t>
      </w:r>
      <w:r>
        <w:rPr>
          <w:rFonts w:ascii="Tahoma" w:hAnsi="Tahoma" w:cs="Tahoma"/>
        </w:rPr>
        <w:t xml:space="preserve"> </w:t>
      </w:r>
      <w:r w:rsidRPr="00C8579C">
        <w:rPr>
          <w:rFonts w:ascii="Tahoma" w:hAnsi="Tahoma" w:cs="Tahoma"/>
        </w:rPr>
        <w:t>vsa</w:t>
      </w:r>
      <w:r>
        <w:rPr>
          <w:rFonts w:ascii="Tahoma" w:hAnsi="Tahoma" w:cs="Tahoma"/>
        </w:rPr>
        <w:t xml:space="preserve"> </w:t>
      </w:r>
      <w:r w:rsidRPr="00C8579C">
        <w:rPr>
          <w:rFonts w:ascii="Tahoma" w:hAnsi="Tahoma" w:cs="Tahoma"/>
        </w:rPr>
        <w:t>vprašanja,</w:t>
      </w:r>
      <w:r>
        <w:rPr>
          <w:rFonts w:ascii="Tahoma" w:hAnsi="Tahoma" w:cs="Tahoma"/>
        </w:rPr>
        <w:t xml:space="preserve"> </w:t>
      </w:r>
      <w:r w:rsidRPr="00C8579C">
        <w:rPr>
          <w:rFonts w:ascii="Tahoma" w:hAnsi="Tahoma" w:cs="Tahoma"/>
        </w:rPr>
        <w:t>ki</w:t>
      </w:r>
      <w:r>
        <w:rPr>
          <w:rFonts w:ascii="Tahoma" w:hAnsi="Tahoma" w:cs="Tahoma"/>
        </w:rPr>
        <w:t xml:space="preserve"> </w:t>
      </w:r>
      <w:r w:rsidRPr="00C8579C">
        <w:rPr>
          <w:rFonts w:ascii="Tahoma" w:hAnsi="Tahoma" w:cs="Tahoma"/>
        </w:rPr>
        <w:t>bodo</w:t>
      </w:r>
      <w:r>
        <w:rPr>
          <w:rFonts w:ascii="Tahoma" w:hAnsi="Tahoma" w:cs="Tahoma"/>
        </w:rPr>
        <w:t xml:space="preserve"> </w:t>
      </w:r>
      <w:r w:rsidRPr="00C8579C">
        <w:rPr>
          <w:rFonts w:ascii="Tahoma" w:hAnsi="Tahoma" w:cs="Tahoma"/>
        </w:rPr>
        <w:t>nastala</w:t>
      </w:r>
      <w:r>
        <w:rPr>
          <w:rFonts w:ascii="Tahoma" w:hAnsi="Tahoma" w:cs="Tahoma"/>
        </w:rPr>
        <w:t xml:space="preserve"> </w:t>
      </w:r>
      <w:r w:rsidRPr="00C8579C">
        <w:rPr>
          <w:rFonts w:ascii="Tahoma" w:hAnsi="Tahoma" w:cs="Tahoma"/>
        </w:rPr>
        <w:t>v</w:t>
      </w:r>
      <w:r>
        <w:rPr>
          <w:rFonts w:ascii="Tahoma" w:hAnsi="Tahoma" w:cs="Tahoma"/>
        </w:rPr>
        <w:t xml:space="preserve"> </w:t>
      </w:r>
      <w:r w:rsidRPr="00C8579C">
        <w:rPr>
          <w:rFonts w:ascii="Tahoma" w:hAnsi="Tahoma" w:cs="Tahoma"/>
        </w:rPr>
        <w:t>zvezi</w:t>
      </w:r>
      <w:r>
        <w:rPr>
          <w:rFonts w:ascii="Tahoma" w:hAnsi="Tahoma" w:cs="Tahoma"/>
        </w:rPr>
        <w:t xml:space="preserve"> </w:t>
      </w:r>
      <w:r w:rsidRPr="00C8579C">
        <w:rPr>
          <w:rFonts w:ascii="Tahoma" w:hAnsi="Tahoma" w:cs="Tahoma"/>
        </w:rPr>
        <w:t>z</w:t>
      </w:r>
      <w:r>
        <w:rPr>
          <w:rFonts w:ascii="Tahoma" w:hAnsi="Tahoma" w:cs="Tahoma"/>
        </w:rPr>
        <w:t xml:space="preserve"> </w:t>
      </w:r>
      <w:r w:rsidRPr="00C8579C">
        <w:rPr>
          <w:rFonts w:ascii="Tahoma" w:hAnsi="Tahoma" w:cs="Tahoma"/>
        </w:rPr>
        <w:t>izvajanjem</w:t>
      </w:r>
      <w:r>
        <w:rPr>
          <w:rFonts w:ascii="Tahoma" w:hAnsi="Tahoma" w:cs="Tahoma"/>
        </w:rPr>
        <w:t xml:space="preserve"> pogodbe</w:t>
      </w:r>
      <w:r w:rsidRPr="00C8579C">
        <w:rPr>
          <w:rFonts w:ascii="Tahoma" w:hAnsi="Tahoma" w:cs="Tahoma"/>
        </w:rPr>
        <w:t>,</w:t>
      </w:r>
      <w:r>
        <w:rPr>
          <w:rFonts w:ascii="Tahoma" w:hAnsi="Tahoma" w:cs="Tahoma"/>
        </w:rPr>
        <w:t xml:space="preserve"> </w:t>
      </w:r>
      <w:r w:rsidRPr="00C8579C">
        <w:rPr>
          <w:rFonts w:ascii="Tahoma" w:hAnsi="Tahoma" w:cs="Tahoma"/>
        </w:rPr>
        <w:t>je</w:t>
      </w:r>
      <w:r>
        <w:rPr>
          <w:rFonts w:ascii="Tahoma" w:hAnsi="Tahoma" w:cs="Tahoma"/>
        </w:rPr>
        <w:t xml:space="preserve"> </w:t>
      </w:r>
      <w:r w:rsidRPr="00C8579C">
        <w:rPr>
          <w:rFonts w:ascii="Tahoma" w:hAnsi="Tahoma" w:cs="Tahoma"/>
        </w:rPr>
        <w:t>……………………………,</w:t>
      </w:r>
      <w:r>
        <w:rPr>
          <w:rFonts w:ascii="Tahoma" w:hAnsi="Tahoma" w:cs="Tahoma"/>
        </w:rPr>
        <w:t xml:space="preserve"> </w:t>
      </w:r>
      <w:r w:rsidRPr="00C8579C">
        <w:rPr>
          <w:rFonts w:ascii="Tahoma" w:hAnsi="Tahoma" w:cs="Tahoma"/>
        </w:rPr>
        <w:t>telefon:</w:t>
      </w:r>
      <w:r>
        <w:rPr>
          <w:rFonts w:ascii="Tahoma" w:hAnsi="Tahoma" w:cs="Tahoma"/>
        </w:rPr>
        <w:t xml:space="preserve"> </w:t>
      </w:r>
      <w:r w:rsidRPr="00C8579C">
        <w:rPr>
          <w:rFonts w:ascii="Tahoma" w:hAnsi="Tahoma" w:cs="Tahoma"/>
        </w:rPr>
        <w:t>……………………,</w:t>
      </w:r>
      <w:r>
        <w:rPr>
          <w:rFonts w:ascii="Tahoma" w:hAnsi="Tahoma" w:cs="Tahoma"/>
        </w:rPr>
        <w:t xml:space="preserve"> </w:t>
      </w:r>
      <w:r w:rsidRPr="00C8579C">
        <w:rPr>
          <w:rFonts w:ascii="Tahoma" w:hAnsi="Tahoma" w:cs="Tahoma"/>
        </w:rPr>
        <w:t>e-pošta:</w:t>
      </w:r>
      <w:r>
        <w:rPr>
          <w:rFonts w:ascii="Tahoma" w:hAnsi="Tahoma" w:cs="Tahoma"/>
        </w:rPr>
        <w:t xml:space="preserve"> </w:t>
      </w:r>
      <w:r w:rsidRPr="00C8579C">
        <w:rPr>
          <w:rFonts w:ascii="Tahoma" w:hAnsi="Tahoma" w:cs="Tahoma"/>
        </w:rPr>
        <w:t>……………………………….</w:t>
      </w:r>
    </w:p>
    <w:p w14:paraId="1D6D649E" w14:textId="77777777" w:rsidR="003D4961" w:rsidRDefault="003D4961" w:rsidP="003D4961">
      <w:pPr>
        <w:keepNext/>
        <w:keepLines/>
        <w:jc w:val="both"/>
        <w:rPr>
          <w:rFonts w:ascii="Tahoma" w:hAnsi="Tahoma" w:cs="Tahoma"/>
        </w:rPr>
      </w:pPr>
    </w:p>
    <w:p w14:paraId="08B9B0FB" w14:textId="77777777" w:rsidR="003D4961" w:rsidRDefault="003D4961" w:rsidP="003D4961">
      <w:pPr>
        <w:keepNext/>
        <w:keepLines/>
        <w:jc w:val="both"/>
        <w:rPr>
          <w:rFonts w:ascii="Tahoma" w:hAnsi="Tahoma" w:cs="Tahoma"/>
        </w:rPr>
      </w:pPr>
      <w:r w:rsidRPr="00C8579C">
        <w:rPr>
          <w:rFonts w:ascii="Tahoma" w:hAnsi="Tahoma" w:cs="Tahoma"/>
        </w:rPr>
        <w:t>Predstavnik</w:t>
      </w:r>
      <w:r>
        <w:rPr>
          <w:rFonts w:ascii="Tahoma" w:hAnsi="Tahoma" w:cs="Tahoma"/>
        </w:rPr>
        <w:t xml:space="preserve"> </w:t>
      </w:r>
      <w:r w:rsidRPr="00C8579C">
        <w:rPr>
          <w:rFonts w:ascii="Tahoma" w:hAnsi="Tahoma" w:cs="Tahoma"/>
        </w:rPr>
        <w:t>izvajalca,</w:t>
      </w:r>
      <w:r>
        <w:rPr>
          <w:rFonts w:ascii="Tahoma" w:hAnsi="Tahoma" w:cs="Tahoma"/>
        </w:rPr>
        <w:t xml:space="preserve"> </w:t>
      </w:r>
      <w:r w:rsidRPr="00C8579C">
        <w:rPr>
          <w:rFonts w:ascii="Tahoma" w:hAnsi="Tahoma" w:cs="Tahoma"/>
        </w:rPr>
        <w:t>ki</w:t>
      </w:r>
      <w:r>
        <w:rPr>
          <w:rFonts w:ascii="Tahoma" w:hAnsi="Tahoma" w:cs="Tahoma"/>
        </w:rPr>
        <w:t xml:space="preserve"> </w:t>
      </w:r>
      <w:r w:rsidRPr="00C8579C">
        <w:rPr>
          <w:rFonts w:ascii="Tahoma" w:hAnsi="Tahoma" w:cs="Tahoma"/>
        </w:rPr>
        <w:t>bo</w:t>
      </w:r>
      <w:r>
        <w:rPr>
          <w:rFonts w:ascii="Tahoma" w:hAnsi="Tahoma" w:cs="Tahoma"/>
        </w:rPr>
        <w:t xml:space="preserve"> </w:t>
      </w:r>
      <w:r w:rsidRPr="00C8579C">
        <w:rPr>
          <w:rFonts w:ascii="Tahoma" w:hAnsi="Tahoma" w:cs="Tahoma"/>
        </w:rPr>
        <w:t>urejal</w:t>
      </w:r>
      <w:r>
        <w:rPr>
          <w:rFonts w:ascii="Tahoma" w:hAnsi="Tahoma" w:cs="Tahoma"/>
        </w:rPr>
        <w:t xml:space="preserve"> </w:t>
      </w:r>
      <w:r w:rsidRPr="00C8579C">
        <w:rPr>
          <w:rFonts w:ascii="Tahoma" w:hAnsi="Tahoma" w:cs="Tahoma"/>
        </w:rPr>
        <w:t>vsa</w:t>
      </w:r>
      <w:r>
        <w:rPr>
          <w:rFonts w:ascii="Tahoma" w:hAnsi="Tahoma" w:cs="Tahoma"/>
        </w:rPr>
        <w:t xml:space="preserve"> </w:t>
      </w:r>
      <w:r w:rsidRPr="00C8579C">
        <w:rPr>
          <w:rFonts w:ascii="Tahoma" w:hAnsi="Tahoma" w:cs="Tahoma"/>
        </w:rPr>
        <w:t>vprašanja,</w:t>
      </w:r>
      <w:r>
        <w:rPr>
          <w:rFonts w:ascii="Tahoma" w:hAnsi="Tahoma" w:cs="Tahoma"/>
        </w:rPr>
        <w:t xml:space="preserve"> </w:t>
      </w:r>
      <w:r w:rsidRPr="00C8579C">
        <w:rPr>
          <w:rFonts w:ascii="Tahoma" w:hAnsi="Tahoma" w:cs="Tahoma"/>
        </w:rPr>
        <w:t>ki</w:t>
      </w:r>
      <w:r>
        <w:rPr>
          <w:rFonts w:ascii="Tahoma" w:hAnsi="Tahoma" w:cs="Tahoma"/>
        </w:rPr>
        <w:t xml:space="preserve"> </w:t>
      </w:r>
      <w:r w:rsidRPr="00C8579C">
        <w:rPr>
          <w:rFonts w:ascii="Tahoma" w:hAnsi="Tahoma" w:cs="Tahoma"/>
        </w:rPr>
        <w:t>bodo</w:t>
      </w:r>
      <w:r>
        <w:rPr>
          <w:rFonts w:ascii="Tahoma" w:hAnsi="Tahoma" w:cs="Tahoma"/>
        </w:rPr>
        <w:t xml:space="preserve"> </w:t>
      </w:r>
      <w:r w:rsidRPr="00C8579C">
        <w:rPr>
          <w:rFonts w:ascii="Tahoma" w:hAnsi="Tahoma" w:cs="Tahoma"/>
        </w:rPr>
        <w:t>nastala</w:t>
      </w:r>
      <w:r>
        <w:rPr>
          <w:rFonts w:ascii="Tahoma" w:hAnsi="Tahoma" w:cs="Tahoma"/>
        </w:rPr>
        <w:t xml:space="preserve"> </w:t>
      </w:r>
      <w:r w:rsidRPr="00C8579C">
        <w:rPr>
          <w:rFonts w:ascii="Tahoma" w:hAnsi="Tahoma" w:cs="Tahoma"/>
        </w:rPr>
        <w:t>v</w:t>
      </w:r>
      <w:r>
        <w:rPr>
          <w:rFonts w:ascii="Tahoma" w:hAnsi="Tahoma" w:cs="Tahoma"/>
        </w:rPr>
        <w:t xml:space="preserve"> </w:t>
      </w:r>
      <w:r w:rsidRPr="00C8579C">
        <w:rPr>
          <w:rFonts w:ascii="Tahoma" w:hAnsi="Tahoma" w:cs="Tahoma"/>
        </w:rPr>
        <w:t>zvezi</w:t>
      </w:r>
      <w:r>
        <w:rPr>
          <w:rFonts w:ascii="Tahoma" w:hAnsi="Tahoma" w:cs="Tahoma"/>
        </w:rPr>
        <w:t xml:space="preserve"> </w:t>
      </w:r>
      <w:r w:rsidRPr="00C8579C">
        <w:rPr>
          <w:rFonts w:ascii="Tahoma" w:hAnsi="Tahoma" w:cs="Tahoma"/>
        </w:rPr>
        <w:t>z</w:t>
      </w:r>
      <w:r>
        <w:rPr>
          <w:rFonts w:ascii="Tahoma" w:hAnsi="Tahoma" w:cs="Tahoma"/>
        </w:rPr>
        <w:t xml:space="preserve"> </w:t>
      </w:r>
      <w:r w:rsidRPr="00C8579C">
        <w:rPr>
          <w:rFonts w:ascii="Tahoma" w:hAnsi="Tahoma" w:cs="Tahoma"/>
        </w:rPr>
        <w:t>izvajanjem</w:t>
      </w:r>
      <w:r>
        <w:rPr>
          <w:rFonts w:ascii="Tahoma" w:hAnsi="Tahoma" w:cs="Tahoma"/>
        </w:rPr>
        <w:t xml:space="preserve"> pogodbe</w:t>
      </w:r>
      <w:r w:rsidRPr="00C8579C">
        <w:rPr>
          <w:rFonts w:ascii="Tahoma" w:hAnsi="Tahoma" w:cs="Tahoma"/>
        </w:rPr>
        <w:t>,</w:t>
      </w:r>
      <w:r>
        <w:rPr>
          <w:rFonts w:ascii="Tahoma" w:hAnsi="Tahoma" w:cs="Tahoma"/>
        </w:rPr>
        <w:t xml:space="preserve"> </w:t>
      </w:r>
      <w:r w:rsidRPr="00C8579C">
        <w:rPr>
          <w:rFonts w:ascii="Tahoma" w:hAnsi="Tahoma" w:cs="Tahoma"/>
        </w:rPr>
        <w:t>je</w:t>
      </w:r>
      <w:r>
        <w:rPr>
          <w:rFonts w:ascii="Tahoma" w:hAnsi="Tahoma" w:cs="Tahoma"/>
        </w:rPr>
        <w:t xml:space="preserve"> </w:t>
      </w:r>
      <w:r w:rsidRPr="00C8579C">
        <w:rPr>
          <w:rFonts w:ascii="Tahoma" w:hAnsi="Tahoma" w:cs="Tahoma"/>
        </w:rPr>
        <w:t>……………………………..,</w:t>
      </w:r>
      <w:r>
        <w:rPr>
          <w:rFonts w:ascii="Tahoma" w:hAnsi="Tahoma" w:cs="Tahoma"/>
        </w:rPr>
        <w:t xml:space="preserve"> </w:t>
      </w:r>
      <w:r w:rsidRPr="00C8579C">
        <w:rPr>
          <w:rFonts w:ascii="Tahoma" w:hAnsi="Tahoma" w:cs="Tahoma"/>
        </w:rPr>
        <w:t>telefon:</w:t>
      </w:r>
      <w:r>
        <w:rPr>
          <w:rFonts w:ascii="Tahoma" w:hAnsi="Tahoma" w:cs="Tahoma"/>
        </w:rPr>
        <w:t xml:space="preserve"> </w:t>
      </w:r>
      <w:r w:rsidRPr="00C8579C">
        <w:rPr>
          <w:rFonts w:ascii="Tahoma" w:hAnsi="Tahoma" w:cs="Tahoma"/>
        </w:rPr>
        <w:t>……………………,</w:t>
      </w:r>
      <w:r>
        <w:rPr>
          <w:rFonts w:ascii="Tahoma" w:hAnsi="Tahoma" w:cs="Tahoma"/>
        </w:rPr>
        <w:t xml:space="preserve"> </w:t>
      </w:r>
      <w:r w:rsidRPr="00C8579C">
        <w:rPr>
          <w:rFonts w:ascii="Tahoma" w:hAnsi="Tahoma" w:cs="Tahoma"/>
        </w:rPr>
        <w:t>e-pošta:</w:t>
      </w:r>
      <w:r>
        <w:rPr>
          <w:rFonts w:ascii="Tahoma" w:hAnsi="Tahoma" w:cs="Tahoma"/>
        </w:rPr>
        <w:t xml:space="preserve"> </w:t>
      </w:r>
      <w:r w:rsidRPr="00C8579C">
        <w:rPr>
          <w:rFonts w:ascii="Tahoma" w:hAnsi="Tahoma" w:cs="Tahoma"/>
        </w:rPr>
        <w:t>…………………….</w:t>
      </w:r>
    </w:p>
    <w:p w14:paraId="56C74DC5" w14:textId="77777777" w:rsidR="003D4961" w:rsidRPr="004C1F13" w:rsidRDefault="003D4961" w:rsidP="003D4961">
      <w:pPr>
        <w:keepNext/>
        <w:keepLines/>
        <w:jc w:val="both"/>
        <w:rPr>
          <w:rFonts w:ascii="Tahoma" w:eastAsia="Frutiger" w:hAnsi="Tahoma" w:cs="Tahoma"/>
          <w:lang w:eastAsia="en-US"/>
        </w:rPr>
      </w:pPr>
    </w:p>
    <w:p w14:paraId="36FF6E6F" w14:textId="77777777" w:rsidR="003D4961" w:rsidRPr="00FC49E2" w:rsidRDefault="003D4961" w:rsidP="003D4961">
      <w:pPr>
        <w:keepNext/>
        <w:keepLines/>
        <w:jc w:val="both"/>
        <w:rPr>
          <w:rFonts w:ascii="Tahoma" w:eastAsia="Frutiger" w:hAnsi="Tahoma" w:cs="Tahoma"/>
          <w:lang w:val="x-none" w:eastAsia="en-US"/>
        </w:rPr>
      </w:pPr>
      <w:r>
        <w:rPr>
          <w:rFonts w:ascii="Tahoma" w:eastAsia="Frutiger" w:hAnsi="Tahoma" w:cs="Tahoma"/>
          <w:lang w:val="x-none" w:eastAsia="en-US"/>
        </w:rPr>
        <w:lastRenderedPageBreak/>
        <w:t xml:space="preserve">Predstavnika </w:t>
      </w:r>
      <w:r w:rsidRPr="00FC49E2">
        <w:rPr>
          <w:rFonts w:ascii="Tahoma" w:eastAsia="Frutiger" w:hAnsi="Tahoma" w:cs="Tahoma"/>
          <w:lang w:val="x-none" w:eastAsia="en-US"/>
        </w:rPr>
        <w:t>v</w:t>
      </w:r>
      <w:r>
        <w:rPr>
          <w:rFonts w:ascii="Tahoma" w:eastAsia="Frutiger" w:hAnsi="Tahoma" w:cs="Tahoma"/>
          <w:lang w:val="x-none" w:eastAsia="en-US"/>
        </w:rPr>
        <w:t xml:space="preserve"> </w:t>
      </w:r>
      <w:r w:rsidRPr="00FC49E2">
        <w:rPr>
          <w:rFonts w:ascii="Tahoma" w:eastAsia="Frutiger" w:hAnsi="Tahoma" w:cs="Tahoma"/>
          <w:lang w:val="x-none" w:eastAsia="en-US"/>
        </w:rPr>
        <w:t>imenu</w:t>
      </w:r>
      <w:r>
        <w:rPr>
          <w:rFonts w:ascii="Tahoma" w:eastAsia="Frutiger" w:hAnsi="Tahoma" w:cs="Tahoma"/>
          <w:lang w:val="x-none" w:eastAsia="en-US"/>
        </w:rPr>
        <w:t xml:space="preserve"> </w:t>
      </w:r>
      <w:r w:rsidRPr="00FC49E2">
        <w:rPr>
          <w:rFonts w:ascii="Tahoma" w:eastAsia="Frutiger" w:hAnsi="Tahoma" w:cs="Tahoma"/>
          <w:lang w:val="x-none" w:eastAsia="en-US"/>
        </w:rPr>
        <w:t>naročnika</w:t>
      </w:r>
      <w:r>
        <w:rPr>
          <w:rFonts w:ascii="Tahoma" w:eastAsia="Frutiger" w:hAnsi="Tahoma" w:cs="Tahoma"/>
          <w:lang w:val="x-none" w:eastAsia="en-US"/>
        </w:rPr>
        <w:t xml:space="preserve"> </w:t>
      </w:r>
      <w:r w:rsidRPr="00FC49E2">
        <w:rPr>
          <w:rFonts w:ascii="Tahoma" w:eastAsia="Frutiger" w:hAnsi="Tahoma" w:cs="Tahoma"/>
          <w:lang w:val="x-none" w:eastAsia="en-US"/>
        </w:rPr>
        <w:t>oziroma</w:t>
      </w:r>
      <w:r>
        <w:rPr>
          <w:rFonts w:ascii="Tahoma" w:eastAsia="Frutiger" w:hAnsi="Tahoma" w:cs="Tahoma"/>
          <w:lang w:val="x-none" w:eastAsia="en-US"/>
        </w:rPr>
        <w:t xml:space="preserve"> </w:t>
      </w:r>
      <w:r w:rsidRPr="00FC49E2">
        <w:rPr>
          <w:rFonts w:ascii="Tahoma" w:eastAsia="Frutiger" w:hAnsi="Tahoma" w:cs="Tahoma"/>
          <w:lang w:val="x-none" w:eastAsia="en-US"/>
        </w:rPr>
        <w:t>izvajalca</w:t>
      </w:r>
      <w:r>
        <w:rPr>
          <w:rFonts w:ascii="Tahoma" w:eastAsia="Frutiger" w:hAnsi="Tahoma" w:cs="Tahoma"/>
          <w:lang w:val="x-none" w:eastAsia="en-US"/>
        </w:rPr>
        <w:t xml:space="preserve"> </w:t>
      </w:r>
      <w:r w:rsidRPr="00FC49E2">
        <w:rPr>
          <w:rFonts w:ascii="Tahoma" w:eastAsia="Frutiger" w:hAnsi="Tahoma" w:cs="Tahoma"/>
          <w:lang w:val="x-none" w:eastAsia="en-US"/>
        </w:rPr>
        <w:t>urejata</w:t>
      </w:r>
      <w:r>
        <w:rPr>
          <w:rFonts w:ascii="Tahoma" w:eastAsia="Frutiger" w:hAnsi="Tahoma" w:cs="Tahoma"/>
          <w:lang w:val="x-none" w:eastAsia="en-US"/>
        </w:rPr>
        <w:t xml:space="preserve"> </w:t>
      </w:r>
      <w:r w:rsidRPr="00FC49E2">
        <w:rPr>
          <w:rFonts w:ascii="Tahoma" w:eastAsia="Frutiger" w:hAnsi="Tahoma" w:cs="Tahoma"/>
          <w:lang w:val="x-none" w:eastAsia="en-US"/>
        </w:rPr>
        <w:t>vsa</w:t>
      </w:r>
      <w:r>
        <w:rPr>
          <w:rFonts w:ascii="Tahoma" w:eastAsia="Frutiger" w:hAnsi="Tahoma" w:cs="Tahoma"/>
          <w:lang w:val="x-none" w:eastAsia="en-US"/>
        </w:rPr>
        <w:t xml:space="preserve"> </w:t>
      </w:r>
      <w:r w:rsidRPr="00FC49E2">
        <w:rPr>
          <w:rFonts w:ascii="Tahoma" w:eastAsia="Frutiger" w:hAnsi="Tahoma" w:cs="Tahoma"/>
          <w:lang w:val="x-none" w:eastAsia="en-US"/>
        </w:rPr>
        <w:t>vprašanja,</w:t>
      </w:r>
      <w:r>
        <w:rPr>
          <w:rFonts w:ascii="Tahoma" w:eastAsia="Frutiger" w:hAnsi="Tahoma" w:cs="Tahoma"/>
          <w:lang w:val="x-none" w:eastAsia="en-US"/>
        </w:rPr>
        <w:t xml:space="preserve"> </w:t>
      </w:r>
      <w:r w:rsidRPr="00FC49E2">
        <w:rPr>
          <w:rFonts w:ascii="Tahoma" w:eastAsia="Frutiger" w:hAnsi="Tahoma" w:cs="Tahoma"/>
          <w:lang w:val="x-none" w:eastAsia="en-US"/>
        </w:rPr>
        <w:t>ki</w:t>
      </w:r>
      <w:r>
        <w:rPr>
          <w:rFonts w:ascii="Tahoma" w:eastAsia="Frutiger" w:hAnsi="Tahoma" w:cs="Tahoma"/>
          <w:lang w:val="x-none" w:eastAsia="en-US"/>
        </w:rPr>
        <w:t xml:space="preserve"> </w:t>
      </w:r>
      <w:r w:rsidRPr="00FC49E2">
        <w:rPr>
          <w:rFonts w:ascii="Tahoma" w:eastAsia="Frutiger" w:hAnsi="Tahoma" w:cs="Tahoma"/>
          <w:lang w:val="x-none" w:eastAsia="en-US"/>
        </w:rPr>
        <w:t>bodo</w:t>
      </w:r>
      <w:r>
        <w:rPr>
          <w:rFonts w:ascii="Tahoma" w:eastAsia="Frutiger" w:hAnsi="Tahoma" w:cs="Tahoma"/>
          <w:lang w:val="x-none" w:eastAsia="en-US"/>
        </w:rPr>
        <w:t xml:space="preserve"> </w:t>
      </w:r>
      <w:r w:rsidRPr="00FC49E2">
        <w:rPr>
          <w:rFonts w:ascii="Tahoma" w:eastAsia="Frutiger" w:hAnsi="Tahoma" w:cs="Tahoma"/>
          <w:lang w:val="x-none" w:eastAsia="en-US"/>
        </w:rPr>
        <w:t>nastala</w:t>
      </w:r>
      <w:r>
        <w:rPr>
          <w:rFonts w:ascii="Tahoma" w:eastAsia="Frutiger" w:hAnsi="Tahoma" w:cs="Tahoma"/>
          <w:lang w:val="x-none" w:eastAsia="en-US"/>
        </w:rPr>
        <w:t xml:space="preserve"> </w:t>
      </w:r>
      <w:r w:rsidRPr="00FC49E2">
        <w:rPr>
          <w:rFonts w:ascii="Tahoma" w:eastAsia="Frutiger" w:hAnsi="Tahoma" w:cs="Tahoma"/>
          <w:lang w:val="x-none" w:eastAsia="en-US"/>
        </w:rPr>
        <w:t>v</w:t>
      </w:r>
      <w:r>
        <w:rPr>
          <w:rFonts w:ascii="Tahoma" w:eastAsia="Frutiger" w:hAnsi="Tahoma" w:cs="Tahoma"/>
          <w:lang w:val="x-none" w:eastAsia="en-US"/>
        </w:rPr>
        <w:t xml:space="preserve"> </w:t>
      </w:r>
      <w:r w:rsidRPr="00FC49E2">
        <w:rPr>
          <w:rFonts w:ascii="Tahoma" w:eastAsia="Frutiger" w:hAnsi="Tahoma" w:cs="Tahoma"/>
          <w:lang w:val="x-none" w:eastAsia="en-US"/>
        </w:rPr>
        <w:t>zvezi</w:t>
      </w:r>
      <w:r>
        <w:rPr>
          <w:rFonts w:ascii="Tahoma" w:eastAsia="Frutiger" w:hAnsi="Tahoma" w:cs="Tahoma"/>
          <w:lang w:val="x-none" w:eastAsia="en-US"/>
        </w:rPr>
        <w:t xml:space="preserve"> </w:t>
      </w:r>
      <w:r w:rsidRPr="00FC49E2">
        <w:rPr>
          <w:rFonts w:ascii="Tahoma" w:eastAsia="Frutiger" w:hAnsi="Tahoma" w:cs="Tahoma"/>
          <w:lang w:val="x-none" w:eastAsia="en-US"/>
        </w:rPr>
        <w:t>z</w:t>
      </w:r>
      <w:r>
        <w:rPr>
          <w:rFonts w:ascii="Tahoma" w:eastAsia="Frutiger" w:hAnsi="Tahoma" w:cs="Tahoma"/>
          <w:lang w:val="x-none" w:eastAsia="en-US"/>
        </w:rPr>
        <w:t xml:space="preserve"> </w:t>
      </w:r>
      <w:r w:rsidRPr="00FC49E2">
        <w:rPr>
          <w:rFonts w:ascii="Tahoma" w:eastAsia="Frutiger" w:hAnsi="Tahoma" w:cs="Tahoma"/>
          <w:lang w:val="x-none" w:eastAsia="en-US"/>
        </w:rPr>
        <w:t>izvajanjem</w:t>
      </w:r>
      <w:r>
        <w:rPr>
          <w:rFonts w:ascii="Tahoma" w:eastAsia="Frutiger" w:hAnsi="Tahoma" w:cs="Tahoma"/>
          <w:lang w:val="x-none" w:eastAsia="en-US"/>
        </w:rPr>
        <w:t xml:space="preserve"> </w:t>
      </w:r>
      <w:r w:rsidRPr="00FC49E2">
        <w:rPr>
          <w:rFonts w:ascii="Tahoma" w:eastAsia="Frutiger" w:hAnsi="Tahoma" w:cs="Tahoma"/>
          <w:lang w:val="x-none" w:eastAsia="en-US"/>
        </w:rPr>
        <w:t>te</w:t>
      </w:r>
      <w:r>
        <w:rPr>
          <w:rFonts w:ascii="Tahoma" w:eastAsia="Frutiger" w:hAnsi="Tahoma" w:cs="Tahoma"/>
          <w:lang w:val="x-none" w:eastAsia="en-US"/>
        </w:rPr>
        <w:t xml:space="preserve"> </w:t>
      </w:r>
      <w:r w:rsidRPr="00FC49E2">
        <w:rPr>
          <w:rFonts w:ascii="Tahoma" w:eastAsia="Frutiger" w:hAnsi="Tahoma" w:cs="Tahoma"/>
          <w:lang w:val="x-none" w:eastAsia="en-US"/>
        </w:rPr>
        <w:t>pogodbe</w:t>
      </w:r>
      <w:r>
        <w:rPr>
          <w:rFonts w:ascii="Tahoma" w:eastAsia="Frutiger" w:hAnsi="Tahoma" w:cs="Tahoma"/>
          <w:lang w:val="x-none" w:eastAsia="en-US"/>
        </w:rPr>
        <w:t xml:space="preserve"> </w:t>
      </w:r>
      <w:r w:rsidRPr="00FC49E2">
        <w:rPr>
          <w:rFonts w:ascii="Tahoma" w:eastAsia="Frutiger" w:hAnsi="Tahoma" w:cs="Tahoma"/>
          <w:lang w:val="x-none" w:eastAsia="en-US"/>
        </w:rPr>
        <w:t>ter</w:t>
      </w:r>
      <w:r>
        <w:rPr>
          <w:rFonts w:ascii="Tahoma" w:eastAsia="Frutiger" w:hAnsi="Tahoma" w:cs="Tahoma"/>
          <w:lang w:val="x-none" w:eastAsia="en-US"/>
        </w:rPr>
        <w:t xml:space="preserve"> </w:t>
      </w:r>
      <w:r w:rsidRPr="00FC49E2">
        <w:rPr>
          <w:rFonts w:ascii="Tahoma" w:eastAsia="Frutiger" w:hAnsi="Tahoma" w:cs="Tahoma"/>
          <w:lang w:val="x-none" w:eastAsia="en-US"/>
        </w:rPr>
        <w:t>izvajata</w:t>
      </w:r>
      <w:r>
        <w:rPr>
          <w:rFonts w:ascii="Tahoma" w:eastAsia="Frutiger" w:hAnsi="Tahoma" w:cs="Tahoma"/>
          <w:lang w:val="x-none" w:eastAsia="en-US"/>
        </w:rPr>
        <w:t xml:space="preserve"> </w:t>
      </w:r>
      <w:r w:rsidRPr="00FC49E2">
        <w:rPr>
          <w:rFonts w:ascii="Tahoma" w:eastAsia="Frutiger" w:hAnsi="Tahoma" w:cs="Tahoma"/>
          <w:lang w:val="x-none" w:eastAsia="en-US"/>
        </w:rPr>
        <w:t>vse</w:t>
      </w:r>
      <w:r>
        <w:rPr>
          <w:rFonts w:ascii="Tahoma" w:eastAsia="Frutiger" w:hAnsi="Tahoma" w:cs="Tahoma"/>
          <w:lang w:val="x-none" w:eastAsia="en-US"/>
        </w:rPr>
        <w:t xml:space="preserve"> </w:t>
      </w:r>
      <w:r w:rsidRPr="00FC49E2">
        <w:rPr>
          <w:rFonts w:ascii="Tahoma" w:eastAsia="Frutiger" w:hAnsi="Tahoma" w:cs="Tahoma"/>
          <w:lang w:val="x-none" w:eastAsia="en-US"/>
        </w:rPr>
        <w:t>u</w:t>
      </w:r>
      <w:r>
        <w:rPr>
          <w:rFonts w:ascii="Tahoma" w:eastAsia="Frutiger" w:hAnsi="Tahoma" w:cs="Tahoma"/>
          <w:lang w:val="x-none" w:eastAsia="en-US"/>
        </w:rPr>
        <w:t>krepe v zvezi z deli po pogodbi</w:t>
      </w:r>
      <w:r w:rsidRPr="00FC49E2">
        <w:rPr>
          <w:rFonts w:ascii="Tahoma" w:eastAsia="Frutiger" w:hAnsi="Tahoma" w:cs="Tahoma"/>
          <w:lang w:val="x-none" w:eastAsia="en-US"/>
        </w:rPr>
        <w:t>.</w:t>
      </w:r>
      <w:r>
        <w:rPr>
          <w:rFonts w:ascii="Tahoma" w:eastAsia="Frutiger" w:hAnsi="Tahoma" w:cs="Tahoma"/>
          <w:lang w:val="x-none" w:eastAsia="en-US"/>
        </w:rPr>
        <w:t xml:space="preserve"> </w:t>
      </w:r>
      <w:r w:rsidRPr="00FC49E2">
        <w:rPr>
          <w:rFonts w:ascii="Tahoma" w:eastAsia="Frutiger" w:hAnsi="Tahoma" w:cs="Tahoma"/>
          <w:lang w:val="x-none" w:eastAsia="en-US"/>
        </w:rPr>
        <w:t>Naročnik</w:t>
      </w:r>
      <w:r>
        <w:rPr>
          <w:rFonts w:ascii="Tahoma" w:eastAsia="Frutiger" w:hAnsi="Tahoma" w:cs="Tahoma"/>
          <w:lang w:val="x-none" w:eastAsia="en-US"/>
        </w:rPr>
        <w:t xml:space="preserve"> </w:t>
      </w:r>
      <w:r w:rsidRPr="00FC49E2">
        <w:rPr>
          <w:rFonts w:ascii="Tahoma" w:eastAsia="Frutiger" w:hAnsi="Tahoma" w:cs="Tahoma"/>
          <w:lang w:val="x-none" w:eastAsia="en-US"/>
        </w:rPr>
        <w:t>in</w:t>
      </w:r>
      <w:r>
        <w:rPr>
          <w:rFonts w:ascii="Tahoma" w:eastAsia="Frutiger" w:hAnsi="Tahoma" w:cs="Tahoma"/>
          <w:lang w:val="x-none" w:eastAsia="en-US"/>
        </w:rPr>
        <w:t xml:space="preserve"> </w:t>
      </w:r>
      <w:r w:rsidRPr="00FC49E2">
        <w:rPr>
          <w:rFonts w:ascii="Tahoma" w:eastAsia="Frutiger" w:hAnsi="Tahoma" w:cs="Tahoma"/>
          <w:lang w:val="x-none" w:eastAsia="en-US"/>
        </w:rPr>
        <w:t>izvajalec</w:t>
      </w:r>
      <w:r>
        <w:rPr>
          <w:rFonts w:ascii="Tahoma" w:eastAsia="Frutiger" w:hAnsi="Tahoma" w:cs="Tahoma"/>
          <w:lang w:val="x-none" w:eastAsia="en-US"/>
        </w:rPr>
        <w:t xml:space="preserve"> </w:t>
      </w:r>
      <w:r w:rsidRPr="00FC49E2">
        <w:rPr>
          <w:rFonts w:ascii="Tahoma" w:eastAsia="Frutiger" w:hAnsi="Tahoma" w:cs="Tahoma"/>
          <w:lang w:val="x-none" w:eastAsia="en-US"/>
        </w:rPr>
        <w:t>sta</w:t>
      </w:r>
      <w:r>
        <w:rPr>
          <w:rFonts w:ascii="Tahoma" w:eastAsia="Frutiger" w:hAnsi="Tahoma" w:cs="Tahoma"/>
          <w:lang w:val="x-none" w:eastAsia="en-US"/>
        </w:rPr>
        <w:t xml:space="preserve"> </w:t>
      </w:r>
      <w:r w:rsidRPr="00FC49E2">
        <w:rPr>
          <w:rFonts w:ascii="Tahoma" w:eastAsia="Frutiger" w:hAnsi="Tahoma" w:cs="Tahoma"/>
          <w:lang w:val="x-none" w:eastAsia="en-US"/>
        </w:rPr>
        <w:t>se</w:t>
      </w:r>
      <w:r>
        <w:rPr>
          <w:rFonts w:ascii="Tahoma" w:eastAsia="Frutiger" w:hAnsi="Tahoma" w:cs="Tahoma"/>
          <w:lang w:val="x-none" w:eastAsia="en-US"/>
        </w:rPr>
        <w:t xml:space="preserve"> </w:t>
      </w:r>
      <w:r w:rsidRPr="00FC49E2">
        <w:rPr>
          <w:rFonts w:ascii="Tahoma" w:eastAsia="Frutiger" w:hAnsi="Tahoma" w:cs="Tahoma"/>
          <w:lang w:val="x-none" w:eastAsia="en-US"/>
        </w:rPr>
        <w:t>dolžna</w:t>
      </w:r>
      <w:r>
        <w:rPr>
          <w:rFonts w:ascii="Tahoma" w:eastAsia="Frutiger" w:hAnsi="Tahoma" w:cs="Tahoma"/>
          <w:lang w:val="x-none" w:eastAsia="en-US"/>
        </w:rPr>
        <w:t xml:space="preserve"> </w:t>
      </w:r>
      <w:r w:rsidRPr="00FC49E2">
        <w:rPr>
          <w:rFonts w:ascii="Tahoma" w:eastAsia="Frutiger" w:hAnsi="Tahoma" w:cs="Tahoma"/>
          <w:lang w:val="x-none" w:eastAsia="en-US"/>
        </w:rPr>
        <w:t>medsebojno</w:t>
      </w:r>
      <w:r>
        <w:rPr>
          <w:rFonts w:ascii="Tahoma" w:eastAsia="Frutiger" w:hAnsi="Tahoma" w:cs="Tahoma"/>
          <w:lang w:val="x-none" w:eastAsia="en-US"/>
        </w:rPr>
        <w:t xml:space="preserve"> </w:t>
      </w:r>
      <w:r w:rsidRPr="00FC49E2">
        <w:rPr>
          <w:rFonts w:ascii="Tahoma" w:eastAsia="Frutiger" w:hAnsi="Tahoma" w:cs="Tahoma"/>
          <w:lang w:val="x-none" w:eastAsia="en-US"/>
        </w:rPr>
        <w:t>obvestiti</w:t>
      </w:r>
      <w:r>
        <w:rPr>
          <w:rFonts w:ascii="Tahoma" w:eastAsia="Frutiger" w:hAnsi="Tahoma" w:cs="Tahoma"/>
          <w:lang w:val="x-none" w:eastAsia="en-US"/>
        </w:rPr>
        <w:t xml:space="preserve"> </w:t>
      </w:r>
      <w:r w:rsidRPr="00FC49E2">
        <w:rPr>
          <w:rFonts w:ascii="Tahoma" w:eastAsia="Frutiger" w:hAnsi="Tahoma" w:cs="Tahoma"/>
          <w:lang w:val="x-none" w:eastAsia="en-US"/>
        </w:rPr>
        <w:t>o</w:t>
      </w:r>
      <w:r>
        <w:rPr>
          <w:rFonts w:ascii="Tahoma" w:eastAsia="Frutiger" w:hAnsi="Tahoma" w:cs="Tahoma"/>
          <w:lang w:val="x-none" w:eastAsia="en-US"/>
        </w:rPr>
        <w:t xml:space="preserve"> </w:t>
      </w:r>
      <w:r w:rsidRPr="00FC49E2">
        <w:rPr>
          <w:rFonts w:ascii="Tahoma" w:eastAsia="Frutiger" w:hAnsi="Tahoma" w:cs="Tahoma"/>
          <w:lang w:val="x-none" w:eastAsia="en-US"/>
        </w:rPr>
        <w:t>zamenjavi</w:t>
      </w:r>
      <w:r>
        <w:rPr>
          <w:rFonts w:ascii="Tahoma" w:eastAsia="Frutiger" w:hAnsi="Tahoma" w:cs="Tahoma"/>
          <w:lang w:val="x-none" w:eastAsia="en-US"/>
        </w:rPr>
        <w:t xml:space="preserve"> </w:t>
      </w:r>
      <w:r w:rsidRPr="00FC49E2">
        <w:rPr>
          <w:rFonts w:ascii="Tahoma" w:eastAsia="Frutiger" w:hAnsi="Tahoma" w:cs="Tahoma"/>
          <w:lang w:val="x-none" w:eastAsia="en-US"/>
        </w:rPr>
        <w:t>predstavnikov,</w:t>
      </w:r>
      <w:r>
        <w:rPr>
          <w:rFonts w:ascii="Tahoma" w:eastAsia="Frutiger" w:hAnsi="Tahoma" w:cs="Tahoma"/>
          <w:lang w:val="x-none" w:eastAsia="en-US"/>
        </w:rPr>
        <w:t xml:space="preserve"> </w:t>
      </w:r>
      <w:r w:rsidRPr="00FC49E2">
        <w:rPr>
          <w:rFonts w:ascii="Tahoma" w:eastAsia="Frutiger" w:hAnsi="Tahoma" w:cs="Tahoma"/>
          <w:lang w:val="x-none" w:eastAsia="en-US"/>
        </w:rPr>
        <w:t>in</w:t>
      </w:r>
      <w:r>
        <w:rPr>
          <w:rFonts w:ascii="Tahoma" w:eastAsia="Frutiger" w:hAnsi="Tahoma" w:cs="Tahoma"/>
          <w:lang w:val="x-none" w:eastAsia="en-US"/>
        </w:rPr>
        <w:t xml:space="preserve"> </w:t>
      </w:r>
      <w:r w:rsidRPr="00FC49E2">
        <w:rPr>
          <w:rFonts w:ascii="Tahoma" w:eastAsia="Frutiger" w:hAnsi="Tahoma" w:cs="Tahoma"/>
          <w:lang w:val="x-none" w:eastAsia="en-US"/>
        </w:rPr>
        <w:t>sicer</w:t>
      </w:r>
      <w:r>
        <w:rPr>
          <w:rFonts w:ascii="Tahoma" w:eastAsia="Frutiger" w:hAnsi="Tahoma" w:cs="Tahoma"/>
          <w:lang w:val="x-none" w:eastAsia="en-US"/>
        </w:rPr>
        <w:t xml:space="preserve"> </w:t>
      </w:r>
      <w:r w:rsidRPr="00FC49E2">
        <w:rPr>
          <w:rFonts w:ascii="Tahoma" w:eastAsia="Frutiger" w:hAnsi="Tahoma" w:cs="Tahoma"/>
          <w:lang w:val="x-none" w:eastAsia="en-US"/>
        </w:rPr>
        <w:t>pisno,</w:t>
      </w:r>
      <w:r>
        <w:rPr>
          <w:rFonts w:ascii="Tahoma" w:eastAsia="Frutiger" w:hAnsi="Tahoma" w:cs="Tahoma"/>
          <w:lang w:val="x-none" w:eastAsia="en-US"/>
        </w:rPr>
        <w:t xml:space="preserve"> </w:t>
      </w:r>
      <w:r w:rsidRPr="00FC49E2">
        <w:rPr>
          <w:rFonts w:ascii="Tahoma" w:eastAsia="Frutiger" w:hAnsi="Tahoma" w:cs="Tahoma"/>
          <w:lang w:val="x-none" w:eastAsia="en-US"/>
        </w:rPr>
        <w:t>z</w:t>
      </w:r>
      <w:r>
        <w:rPr>
          <w:rFonts w:ascii="Tahoma" w:eastAsia="Frutiger" w:hAnsi="Tahoma" w:cs="Tahoma"/>
          <w:lang w:val="x-none" w:eastAsia="en-US"/>
        </w:rPr>
        <w:t xml:space="preserve"> </w:t>
      </w:r>
      <w:r w:rsidRPr="00FC49E2">
        <w:rPr>
          <w:rFonts w:ascii="Tahoma" w:eastAsia="Frutiger" w:hAnsi="Tahoma" w:cs="Tahoma"/>
          <w:lang w:val="x-none" w:eastAsia="en-US"/>
        </w:rPr>
        <w:t>navedbo</w:t>
      </w:r>
      <w:r>
        <w:rPr>
          <w:rFonts w:ascii="Tahoma" w:eastAsia="Frutiger" w:hAnsi="Tahoma" w:cs="Tahoma"/>
          <w:lang w:val="x-none" w:eastAsia="en-US"/>
        </w:rPr>
        <w:t xml:space="preserve"> </w:t>
      </w:r>
      <w:r w:rsidRPr="00FC49E2">
        <w:rPr>
          <w:rFonts w:ascii="Tahoma" w:eastAsia="Frutiger" w:hAnsi="Tahoma" w:cs="Tahoma"/>
          <w:lang w:val="x-none" w:eastAsia="en-US"/>
        </w:rPr>
        <w:t>datuma</w:t>
      </w:r>
      <w:r>
        <w:rPr>
          <w:rFonts w:ascii="Tahoma" w:eastAsia="Frutiger" w:hAnsi="Tahoma" w:cs="Tahoma"/>
          <w:lang w:val="x-none" w:eastAsia="en-US"/>
        </w:rPr>
        <w:t xml:space="preserve"> </w:t>
      </w:r>
      <w:r w:rsidRPr="00FC49E2">
        <w:rPr>
          <w:rFonts w:ascii="Tahoma" w:eastAsia="Frutiger" w:hAnsi="Tahoma" w:cs="Tahoma"/>
          <w:lang w:val="x-none" w:eastAsia="en-US"/>
        </w:rPr>
        <w:t>primopredaje</w:t>
      </w:r>
      <w:r>
        <w:rPr>
          <w:rFonts w:ascii="Tahoma" w:eastAsia="Frutiger" w:hAnsi="Tahoma" w:cs="Tahoma"/>
          <w:lang w:val="x-none" w:eastAsia="en-US"/>
        </w:rPr>
        <w:t xml:space="preserve"> </w:t>
      </w:r>
      <w:r w:rsidRPr="00FC49E2">
        <w:rPr>
          <w:rFonts w:ascii="Tahoma" w:eastAsia="Frutiger" w:hAnsi="Tahoma" w:cs="Tahoma"/>
          <w:lang w:val="x-none" w:eastAsia="en-US"/>
        </w:rPr>
        <w:t>poslov.</w:t>
      </w:r>
      <w:r>
        <w:rPr>
          <w:rFonts w:ascii="Tahoma" w:eastAsia="Frutiger" w:hAnsi="Tahoma" w:cs="Tahoma"/>
          <w:lang w:val="x-none" w:eastAsia="en-US"/>
        </w:rPr>
        <w:t xml:space="preserve"> </w:t>
      </w:r>
      <w:r w:rsidRPr="00FC49E2">
        <w:rPr>
          <w:rFonts w:ascii="Tahoma" w:eastAsia="Frutiger" w:hAnsi="Tahoma" w:cs="Tahoma"/>
          <w:lang w:val="x-none" w:eastAsia="en-US"/>
        </w:rPr>
        <w:t>Pisno</w:t>
      </w:r>
      <w:r>
        <w:rPr>
          <w:rFonts w:ascii="Tahoma" w:eastAsia="Frutiger" w:hAnsi="Tahoma" w:cs="Tahoma"/>
          <w:lang w:val="x-none" w:eastAsia="en-US"/>
        </w:rPr>
        <w:t xml:space="preserve"> </w:t>
      </w:r>
      <w:r w:rsidRPr="00FC49E2">
        <w:rPr>
          <w:rFonts w:ascii="Tahoma" w:eastAsia="Frutiger" w:hAnsi="Tahoma" w:cs="Tahoma"/>
          <w:lang w:val="x-none" w:eastAsia="en-US"/>
        </w:rPr>
        <w:t>obvestilo</w:t>
      </w:r>
      <w:r>
        <w:rPr>
          <w:rFonts w:ascii="Tahoma" w:eastAsia="Frutiger" w:hAnsi="Tahoma" w:cs="Tahoma"/>
          <w:lang w:val="x-none" w:eastAsia="en-US"/>
        </w:rPr>
        <w:t xml:space="preserve"> </w:t>
      </w:r>
      <w:r w:rsidRPr="00FC49E2">
        <w:rPr>
          <w:rFonts w:ascii="Tahoma" w:eastAsia="Frutiger" w:hAnsi="Tahoma" w:cs="Tahoma"/>
          <w:lang w:val="x-none" w:eastAsia="en-US"/>
        </w:rPr>
        <w:t>o</w:t>
      </w:r>
      <w:r>
        <w:rPr>
          <w:rFonts w:ascii="Tahoma" w:eastAsia="Frutiger" w:hAnsi="Tahoma" w:cs="Tahoma"/>
          <w:lang w:val="x-none" w:eastAsia="en-US"/>
        </w:rPr>
        <w:t xml:space="preserve"> </w:t>
      </w:r>
      <w:r w:rsidRPr="00FC49E2">
        <w:rPr>
          <w:rFonts w:ascii="Tahoma" w:eastAsia="Frutiger" w:hAnsi="Tahoma" w:cs="Tahoma"/>
          <w:lang w:val="x-none" w:eastAsia="en-US"/>
        </w:rPr>
        <w:t>tem</w:t>
      </w:r>
      <w:r>
        <w:rPr>
          <w:rFonts w:ascii="Tahoma" w:eastAsia="Frutiger" w:hAnsi="Tahoma" w:cs="Tahoma"/>
          <w:lang w:val="x-none" w:eastAsia="en-US"/>
        </w:rPr>
        <w:t xml:space="preserve"> </w:t>
      </w:r>
      <w:r w:rsidRPr="00FC49E2">
        <w:rPr>
          <w:rFonts w:ascii="Tahoma" w:eastAsia="Frutiger" w:hAnsi="Tahoma" w:cs="Tahoma"/>
          <w:lang w:val="x-none" w:eastAsia="en-US"/>
        </w:rPr>
        <w:t>mora</w:t>
      </w:r>
      <w:r>
        <w:rPr>
          <w:rFonts w:ascii="Tahoma" w:eastAsia="Frutiger" w:hAnsi="Tahoma" w:cs="Tahoma"/>
          <w:lang w:val="x-none" w:eastAsia="en-US"/>
        </w:rPr>
        <w:t xml:space="preserve"> </w:t>
      </w:r>
      <w:r w:rsidRPr="00FC49E2">
        <w:rPr>
          <w:rFonts w:ascii="Tahoma" w:eastAsia="Frutiger" w:hAnsi="Tahoma" w:cs="Tahoma"/>
          <w:lang w:val="x-none" w:eastAsia="en-US"/>
        </w:rPr>
        <w:t>prejeti</w:t>
      </w:r>
      <w:r>
        <w:rPr>
          <w:rFonts w:ascii="Tahoma" w:eastAsia="Frutiger" w:hAnsi="Tahoma" w:cs="Tahoma"/>
          <w:lang w:val="x-none" w:eastAsia="en-US"/>
        </w:rPr>
        <w:t xml:space="preserve"> </w:t>
      </w:r>
      <w:r w:rsidRPr="00FC49E2">
        <w:rPr>
          <w:rFonts w:ascii="Tahoma" w:eastAsia="Frutiger" w:hAnsi="Tahoma" w:cs="Tahoma"/>
          <w:lang w:val="x-none" w:eastAsia="en-US"/>
        </w:rPr>
        <w:t>naročnik</w:t>
      </w:r>
      <w:r>
        <w:rPr>
          <w:rFonts w:ascii="Tahoma" w:eastAsia="Frutiger" w:hAnsi="Tahoma" w:cs="Tahoma"/>
          <w:lang w:val="x-none" w:eastAsia="en-US"/>
        </w:rPr>
        <w:t xml:space="preserve"> </w:t>
      </w:r>
      <w:r w:rsidRPr="00FC49E2">
        <w:rPr>
          <w:rFonts w:ascii="Tahoma" w:eastAsia="Frutiger" w:hAnsi="Tahoma" w:cs="Tahoma"/>
          <w:lang w:val="x-none" w:eastAsia="en-US"/>
        </w:rPr>
        <w:t>oziroma</w:t>
      </w:r>
      <w:r>
        <w:rPr>
          <w:rFonts w:ascii="Tahoma" w:eastAsia="Frutiger" w:hAnsi="Tahoma" w:cs="Tahoma"/>
          <w:lang w:val="x-none" w:eastAsia="en-US"/>
        </w:rPr>
        <w:t xml:space="preserve"> </w:t>
      </w:r>
      <w:r w:rsidRPr="00FC49E2">
        <w:rPr>
          <w:rFonts w:ascii="Tahoma" w:eastAsia="Frutiger" w:hAnsi="Tahoma" w:cs="Tahoma"/>
          <w:lang w:val="x-none" w:eastAsia="en-US"/>
        </w:rPr>
        <w:t>izvajalec</w:t>
      </w:r>
      <w:r>
        <w:rPr>
          <w:rFonts w:ascii="Tahoma" w:eastAsia="Frutiger" w:hAnsi="Tahoma" w:cs="Tahoma"/>
          <w:lang w:val="x-none" w:eastAsia="en-US"/>
        </w:rPr>
        <w:t xml:space="preserve"> </w:t>
      </w:r>
      <w:r w:rsidRPr="00FC49E2">
        <w:rPr>
          <w:rFonts w:ascii="Tahoma" w:eastAsia="Frutiger" w:hAnsi="Tahoma" w:cs="Tahoma"/>
          <w:lang w:val="x-none" w:eastAsia="en-US"/>
        </w:rPr>
        <w:t>najkasneje</w:t>
      </w:r>
      <w:r>
        <w:rPr>
          <w:rFonts w:ascii="Tahoma" w:eastAsia="Frutiger" w:hAnsi="Tahoma" w:cs="Tahoma"/>
          <w:lang w:val="x-none" w:eastAsia="en-US"/>
        </w:rPr>
        <w:t xml:space="preserve"> </w:t>
      </w:r>
      <w:r w:rsidRPr="00FC49E2">
        <w:rPr>
          <w:rFonts w:ascii="Tahoma" w:eastAsia="Frutiger" w:hAnsi="Tahoma" w:cs="Tahoma"/>
          <w:lang w:val="x-none" w:eastAsia="en-US"/>
        </w:rPr>
        <w:t>v</w:t>
      </w:r>
      <w:r>
        <w:rPr>
          <w:rFonts w:ascii="Tahoma" w:eastAsia="Frutiger" w:hAnsi="Tahoma" w:cs="Tahoma"/>
          <w:lang w:val="x-none" w:eastAsia="en-US"/>
        </w:rPr>
        <w:t xml:space="preserve"> </w:t>
      </w:r>
      <w:r w:rsidRPr="00FC49E2">
        <w:rPr>
          <w:rFonts w:ascii="Tahoma" w:eastAsia="Frutiger" w:hAnsi="Tahoma" w:cs="Tahoma"/>
          <w:lang w:val="x-none" w:eastAsia="en-US"/>
        </w:rPr>
        <w:t>treh</w:t>
      </w:r>
      <w:r>
        <w:rPr>
          <w:rFonts w:ascii="Tahoma" w:eastAsia="Frutiger" w:hAnsi="Tahoma" w:cs="Tahoma"/>
          <w:lang w:val="x-none" w:eastAsia="en-US"/>
        </w:rPr>
        <w:t xml:space="preserve"> </w:t>
      </w:r>
      <w:r w:rsidRPr="00FC49E2">
        <w:rPr>
          <w:rFonts w:ascii="Tahoma" w:eastAsia="Frutiger" w:hAnsi="Tahoma" w:cs="Tahoma"/>
          <w:lang w:val="x-none" w:eastAsia="en-US"/>
        </w:rPr>
        <w:t>(3)</w:t>
      </w:r>
      <w:r>
        <w:rPr>
          <w:rFonts w:ascii="Tahoma" w:eastAsia="Frutiger" w:hAnsi="Tahoma" w:cs="Tahoma"/>
          <w:lang w:val="x-none" w:eastAsia="en-US"/>
        </w:rPr>
        <w:t xml:space="preserve"> </w:t>
      </w:r>
      <w:r w:rsidRPr="00FC49E2">
        <w:rPr>
          <w:rFonts w:ascii="Tahoma" w:eastAsia="Frutiger" w:hAnsi="Tahoma" w:cs="Tahoma"/>
          <w:lang w:val="x-none" w:eastAsia="en-US"/>
        </w:rPr>
        <w:t>koledarskih</w:t>
      </w:r>
      <w:r>
        <w:rPr>
          <w:rFonts w:ascii="Tahoma" w:eastAsia="Frutiger" w:hAnsi="Tahoma" w:cs="Tahoma"/>
          <w:lang w:val="x-none" w:eastAsia="en-US"/>
        </w:rPr>
        <w:t xml:space="preserve"> </w:t>
      </w:r>
      <w:r w:rsidRPr="00FC49E2">
        <w:rPr>
          <w:rFonts w:ascii="Tahoma" w:eastAsia="Frutiger" w:hAnsi="Tahoma" w:cs="Tahoma"/>
          <w:lang w:val="x-none" w:eastAsia="en-US"/>
        </w:rPr>
        <w:t>dneh</w:t>
      </w:r>
      <w:r>
        <w:rPr>
          <w:rFonts w:ascii="Tahoma" w:eastAsia="Frutiger" w:hAnsi="Tahoma" w:cs="Tahoma"/>
          <w:lang w:val="x-none" w:eastAsia="en-US"/>
        </w:rPr>
        <w:t xml:space="preserve"> </w:t>
      </w:r>
      <w:r w:rsidRPr="00FC49E2">
        <w:rPr>
          <w:rFonts w:ascii="Tahoma" w:eastAsia="Frutiger" w:hAnsi="Tahoma" w:cs="Tahoma"/>
          <w:lang w:val="x-none" w:eastAsia="en-US"/>
        </w:rPr>
        <w:t>pred</w:t>
      </w:r>
      <w:r>
        <w:rPr>
          <w:rFonts w:ascii="Tahoma" w:eastAsia="Frutiger" w:hAnsi="Tahoma" w:cs="Tahoma"/>
          <w:lang w:val="x-none" w:eastAsia="en-US"/>
        </w:rPr>
        <w:t xml:space="preserve"> </w:t>
      </w:r>
      <w:r w:rsidRPr="00FC49E2">
        <w:rPr>
          <w:rFonts w:ascii="Tahoma" w:eastAsia="Frutiger" w:hAnsi="Tahoma" w:cs="Tahoma"/>
          <w:lang w:val="x-none" w:eastAsia="en-US"/>
        </w:rPr>
        <w:t>navedenim</w:t>
      </w:r>
      <w:r>
        <w:rPr>
          <w:rFonts w:ascii="Tahoma" w:eastAsia="Frutiger" w:hAnsi="Tahoma" w:cs="Tahoma"/>
          <w:lang w:val="x-none" w:eastAsia="en-US"/>
        </w:rPr>
        <w:t xml:space="preserve"> </w:t>
      </w:r>
      <w:r w:rsidRPr="00FC49E2">
        <w:rPr>
          <w:rFonts w:ascii="Tahoma" w:eastAsia="Frutiger" w:hAnsi="Tahoma" w:cs="Tahoma"/>
          <w:lang w:val="x-none" w:eastAsia="en-US"/>
        </w:rPr>
        <w:t>dnevom</w:t>
      </w:r>
      <w:r>
        <w:rPr>
          <w:rFonts w:ascii="Tahoma" w:eastAsia="Frutiger" w:hAnsi="Tahoma" w:cs="Tahoma"/>
          <w:lang w:val="x-none" w:eastAsia="en-US"/>
        </w:rPr>
        <w:t xml:space="preserve"> </w:t>
      </w:r>
      <w:r w:rsidRPr="00FC49E2">
        <w:rPr>
          <w:rFonts w:ascii="Tahoma" w:eastAsia="Frutiger" w:hAnsi="Tahoma" w:cs="Tahoma"/>
          <w:lang w:val="x-none" w:eastAsia="en-US"/>
        </w:rPr>
        <w:t>primopredaje</w:t>
      </w:r>
      <w:r>
        <w:rPr>
          <w:rFonts w:ascii="Tahoma" w:eastAsia="Frutiger" w:hAnsi="Tahoma" w:cs="Tahoma"/>
          <w:lang w:val="x-none" w:eastAsia="en-US"/>
        </w:rPr>
        <w:t xml:space="preserve"> </w:t>
      </w:r>
      <w:r w:rsidRPr="00FC49E2">
        <w:rPr>
          <w:rFonts w:ascii="Tahoma" w:eastAsia="Frutiger" w:hAnsi="Tahoma" w:cs="Tahoma"/>
          <w:lang w:val="x-none" w:eastAsia="en-US"/>
        </w:rPr>
        <w:t>poslov.</w:t>
      </w:r>
    </w:p>
    <w:p w14:paraId="003C796F" w14:textId="77777777" w:rsidR="003D4961" w:rsidRPr="004C1F13" w:rsidRDefault="003D4961" w:rsidP="003D4961">
      <w:pPr>
        <w:keepNext/>
        <w:keepLines/>
        <w:jc w:val="both"/>
        <w:rPr>
          <w:rFonts w:ascii="Tahoma" w:eastAsia="Frutiger" w:hAnsi="Tahoma" w:cs="Tahoma"/>
          <w:lang w:eastAsia="en-US"/>
        </w:rPr>
      </w:pPr>
    </w:p>
    <w:p w14:paraId="2B0B5A63" w14:textId="77777777" w:rsidR="003D4961" w:rsidRPr="004C1F13" w:rsidRDefault="003D4961" w:rsidP="00CF4F5E">
      <w:pPr>
        <w:pStyle w:val="Odstavekseznama"/>
        <w:keepNext/>
        <w:keepLines/>
        <w:numPr>
          <w:ilvl w:val="0"/>
          <w:numId w:val="21"/>
        </w:numPr>
        <w:ind w:left="426" w:hanging="426"/>
        <w:rPr>
          <w:rFonts w:ascii="Tahoma" w:eastAsia="Frutiger" w:hAnsi="Tahoma" w:cs="Tahoma"/>
          <w:b/>
          <w:lang w:eastAsia="en-US"/>
        </w:rPr>
      </w:pPr>
      <w:r w:rsidRPr="004C1F13">
        <w:rPr>
          <w:rFonts w:ascii="Tahoma" w:eastAsia="Frutiger" w:hAnsi="Tahoma" w:cs="Tahoma"/>
          <w:b/>
          <w:lang w:eastAsia="en-US"/>
        </w:rPr>
        <w:t>ODSTOP</w:t>
      </w:r>
      <w:r>
        <w:rPr>
          <w:rFonts w:ascii="Tahoma" w:eastAsia="Frutiger" w:hAnsi="Tahoma" w:cs="Tahoma"/>
          <w:b/>
          <w:lang w:eastAsia="en-US"/>
        </w:rPr>
        <w:t xml:space="preserve"> </w:t>
      </w:r>
      <w:r w:rsidRPr="004C1F13">
        <w:rPr>
          <w:rFonts w:ascii="Tahoma" w:eastAsia="Frutiger" w:hAnsi="Tahoma" w:cs="Tahoma"/>
          <w:b/>
          <w:lang w:eastAsia="en-US"/>
        </w:rPr>
        <w:t>OD</w:t>
      </w:r>
      <w:r>
        <w:rPr>
          <w:rFonts w:ascii="Tahoma" w:eastAsia="Frutiger" w:hAnsi="Tahoma" w:cs="Tahoma"/>
          <w:b/>
          <w:lang w:eastAsia="en-US"/>
        </w:rPr>
        <w:t xml:space="preserve"> </w:t>
      </w:r>
      <w:r w:rsidRPr="004C1F13">
        <w:rPr>
          <w:rFonts w:ascii="Tahoma" w:eastAsia="Frutiger" w:hAnsi="Tahoma" w:cs="Tahoma"/>
          <w:b/>
          <w:lang w:eastAsia="en-US"/>
        </w:rPr>
        <w:t>POGODBE</w:t>
      </w:r>
    </w:p>
    <w:p w14:paraId="6D97513E" w14:textId="77777777" w:rsidR="003D4961" w:rsidRPr="004C1F13" w:rsidRDefault="003D4961" w:rsidP="003D4961">
      <w:pPr>
        <w:keepNext/>
        <w:keepLines/>
        <w:jc w:val="both"/>
        <w:rPr>
          <w:rFonts w:ascii="Tahoma" w:eastAsia="Frutiger" w:hAnsi="Tahoma" w:cs="Tahoma"/>
          <w:lang w:eastAsia="en-US"/>
        </w:rPr>
      </w:pPr>
    </w:p>
    <w:p w14:paraId="6114B879" w14:textId="77777777" w:rsidR="003D4961" w:rsidRPr="00C75C7F" w:rsidRDefault="003D4961" w:rsidP="00CF4F5E">
      <w:pPr>
        <w:keepNext/>
        <w:keepLines/>
        <w:numPr>
          <w:ilvl w:val="0"/>
          <w:numId w:val="20"/>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2F5EB05" w14:textId="77777777" w:rsidR="003D4961" w:rsidRDefault="003D4961" w:rsidP="003D4961">
      <w:pPr>
        <w:keepNext/>
        <w:keepLines/>
        <w:jc w:val="both"/>
        <w:rPr>
          <w:rFonts w:ascii="Tahoma" w:eastAsia="Frutiger" w:hAnsi="Tahoma" w:cs="Tahoma"/>
          <w:lang w:eastAsia="en-US"/>
        </w:rPr>
      </w:pPr>
    </w:p>
    <w:p w14:paraId="5F4622B0"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Naročnik</w:t>
      </w:r>
      <w:r>
        <w:rPr>
          <w:rFonts w:ascii="Tahoma" w:eastAsia="Frutiger" w:hAnsi="Tahoma" w:cs="Tahoma"/>
          <w:lang w:eastAsia="en-US"/>
        </w:rPr>
        <w:t xml:space="preserve"> </w:t>
      </w:r>
      <w:r w:rsidRPr="004C1F13">
        <w:rPr>
          <w:rFonts w:ascii="Tahoma" w:eastAsia="Frutiger" w:hAnsi="Tahoma" w:cs="Tahoma"/>
          <w:lang w:eastAsia="en-US"/>
        </w:rPr>
        <w:t>lahko</w:t>
      </w:r>
      <w:r>
        <w:rPr>
          <w:rFonts w:ascii="Tahoma" w:eastAsia="Frutiger" w:hAnsi="Tahoma" w:cs="Tahoma"/>
          <w:lang w:eastAsia="en-US"/>
        </w:rPr>
        <w:t xml:space="preserve"> </w:t>
      </w:r>
      <w:r w:rsidRPr="004C1F13">
        <w:rPr>
          <w:rFonts w:ascii="Tahoma" w:eastAsia="Frutiger" w:hAnsi="Tahoma" w:cs="Tahoma"/>
          <w:lang w:eastAsia="en-US"/>
        </w:rPr>
        <w:t>odstopi</w:t>
      </w:r>
      <w:r>
        <w:rPr>
          <w:rFonts w:ascii="Tahoma" w:eastAsia="Frutiger" w:hAnsi="Tahoma" w:cs="Tahoma"/>
          <w:lang w:eastAsia="en-US"/>
        </w:rPr>
        <w:t xml:space="preserve"> </w:t>
      </w:r>
      <w:r w:rsidRPr="004C1F13">
        <w:rPr>
          <w:rFonts w:ascii="Tahoma" w:eastAsia="Frutiger" w:hAnsi="Tahoma" w:cs="Tahoma"/>
          <w:lang w:eastAsia="en-US"/>
        </w:rPr>
        <w:t>od</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brez</w:t>
      </w:r>
      <w:r>
        <w:rPr>
          <w:rFonts w:ascii="Tahoma" w:eastAsia="Frutiger" w:hAnsi="Tahoma" w:cs="Tahoma"/>
          <w:lang w:eastAsia="en-US"/>
        </w:rPr>
        <w:t xml:space="preserve"> </w:t>
      </w:r>
      <w:r w:rsidRPr="004C1F13">
        <w:rPr>
          <w:rFonts w:ascii="Tahoma" w:eastAsia="Frutiger" w:hAnsi="Tahoma" w:cs="Tahoma"/>
          <w:lang w:eastAsia="en-US"/>
        </w:rPr>
        <w:t>obveznosti</w:t>
      </w:r>
      <w:r>
        <w:rPr>
          <w:rFonts w:ascii="Tahoma" w:eastAsia="Frutiger" w:hAnsi="Tahoma" w:cs="Tahoma"/>
          <w:lang w:eastAsia="en-US"/>
        </w:rPr>
        <w:t xml:space="preserve"> </w:t>
      </w:r>
      <w:r w:rsidRPr="004C1F13">
        <w:rPr>
          <w:rFonts w:ascii="Tahoma" w:eastAsia="Frutiger" w:hAnsi="Tahoma" w:cs="Tahoma"/>
          <w:lang w:eastAsia="en-US"/>
        </w:rPr>
        <w:t>do</w:t>
      </w:r>
      <w:r>
        <w:rPr>
          <w:rFonts w:ascii="Tahoma" w:eastAsia="Frutiger" w:hAnsi="Tahoma" w:cs="Tahoma"/>
          <w:lang w:eastAsia="en-US"/>
        </w:rPr>
        <w:t xml:space="preserve"> </w:t>
      </w:r>
      <w:r w:rsidRPr="004C1F13">
        <w:rPr>
          <w:rFonts w:ascii="Tahoma" w:eastAsia="Frutiger" w:hAnsi="Tahoma" w:cs="Tahoma"/>
          <w:lang w:eastAsia="en-US"/>
        </w:rPr>
        <w:t>izvajalca,</w:t>
      </w:r>
      <w:r>
        <w:rPr>
          <w:rFonts w:ascii="Tahoma" w:eastAsia="Frutiger" w:hAnsi="Tahoma" w:cs="Tahoma"/>
          <w:lang w:eastAsia="en-US"/>
        </w:rPr>
        <w:t xml:space="preserve"> </w:t>
      </w:r>
      <w:r w:rsidRPr="004C1F13">
        <w:rPr>
          <w:rFonts w:ascii="Tahoma" w:eastAsia="Frutiger" w:hAnsi="Tahoma" w:cs="Tahoma"/>
          <w:lang w:eastAsia="en-US"/>
        </w:rPr>
        <w:t>če</w:t>
      </w:r>
      <w:r>
        <w:rPr>
          <w:rFonts w:ascii="Tahoma" w:eastAsia="Frutiger" w:hAnsi="Tahoma" w:cs="Tahoma"/>
          <w:lang w:eastAsia="en-US"/>
        </w:rPr>
        <w:t xml:space="preserve"> </w:t>
      </w:r>
      <w:r w:rsidRPr="004C1F13">
        <w:rPr>
          <w:rFonts w:ascii="Tahoma" w:eastAsia="Frutiger" w:hAnsi="Tahoma" w:cs="Tahoma"/>
          <w:lang w:eastAsia="en-US"/>
        </w:rPr>
        <w:t>izvajalec:</w:t>
      </w:r>
    </w:p>
    <w:p w14:paraId="20ADAE27" w14:textId="77777777" w:rsidR="003D4961" w:rsidRPr="004C1F13" w:rsidRDefault="003D4961" w:rsidP="003D4961">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w:t>
      </w:r>
      <w:r>
        <w:rPr>
          <w:rFonts w:ascii="Tahoma" w:eastAsia="Frutiger" w:hAnsi="Tahoma" w:cs="Tahoma"/>
          <w:lang w:eastAsia="en-US"/>
        </w:rPr>
        <w:t xml:space="preserve"> </w:t>
      </w:r>
      <w:r w:rsidRPr="004C1F13">
        <w:rPr>
          <w:rFonts w:ascii="Tahoma" w:eastAsia="Frutiger" w:hAnsi="Tahoma" w:cs="Tahoma"/>
          <w:lang w:eastAsia="en-US"/>
        </w:rPr>
        <w:t>upošteva</w:t>
      </w:r>
      <w:r>
        <w:rPr>
          <w:rFonts w:ascii="Tahoma" w:eastAsia="Frutiger" w:hAnsi="Tahoma" w:cs="Tahoma"/>
          <w:lang w:eastAsia="en-US"/>
        </w:rPr>
        <w:t xml:space="preserve"> </w:t>
      </w:r>
      <w:r w:rsidRPr="004C1F13">
        <w:rPr>
          <w:rFonts w:ascii="Tahoma" w:eastAsia="Frutiger" w:hAnsi="Tahoma" w:cs="Tahoma"/>
          <w:lang w:eastAsia="en-US"/>
        </w:rPr>
        <w:t>navodil</w:t>
      </w:r>
      <w:r>
        <w:rPr>
          <w:rFonts w:ascii="Tahoma" w:eastAsia="Frutiger" w:hAnsi="Tahoma" w:cs="Tahoma"/>
          <w:lang w:eastAsia="en-US"/>
        </w:rPr>
        <w:t xml:space="preserve"> </w:t>
      </w:r>
      <w:r w:rsidRPr="004C1F13">
        <w:rPr>
          <w:rFonts w:ascii="Tahoma" w:eastAsia="Frutiger" w:hAnsi="Tahoma" w:cs="Tahoma"/>
          <w:lang w:eastAsia="en-US"/>
        </w:rPr>
        <w:t>naročnika</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tega</w:t>
      </w:r>
      <w:r>
        <w:rPr>
          <w:rFonts w:ascii="Tahoma" w:eastAsia="Frutiger" w:hAnsi="Tahoma" w:cs="Tahoma"/>
          <w:lang w:eastAsia="en-US"/>
        </w:rPr>
        <w:t xml:space="preserve"> </w:t>
      </w:r>
      <w:r w:rsidRPr="004C1F13">
        <w:rPr>
          <w:rFonts w:ascii="Tahoma" w:eastAsia="Frutiger" w:hAnsi="Tahoma" w:cs="Tahoma"/>
          <w:lang w:eastAsia="en-US"/>
        </w:rPr>
        <w:t>kljub</w:t>
      </w:r>
      <w:r>
        <w:rPr>
          <w:rFonts w:ascii="Tahoma" w:eastAsia="Frutiger" w:hAnsi="Tahoma" w:cs="Tahoma"/>
          <w:lang w:eastAsia="en-US"/>
        </w:rPr>
        <w:t xml:space="preserve"> </w:t>
      </w:r>
      <w:r w:rsidRPr="004C1F13">
        <w:rPr>
          <w:rFonts w:ascii="Tahoma" w:eastAsia="Frutiger" w:hAnsi="Tahoma" w:cs="Tahoma"/>
          <w:lang w:eastAsia="en-US"/>
        </w:rPr>
        <w:t>opozorilu</w:t>
      </w:r>
      <w:r>
        <w:rPr>
          <w:rFonts w:ascii="Tahoma" w:eastAsia="Frutiger" w:hAnsi="Tahoma" w:cs="Tahoma"/>
          <w:lang w:eastAsia="en-US"/>
        </w:rPr>
        <w:t xml:space="preserve"> </w:t>
      </w:r>
      <w:r w:rsidRPr="004C1F13">
        <w:rPr>
          <w:rFonts w:ascii="Tahoma" w:eastAsia="Frutiger" w:hAnsi="Tahoma" w:cs="Tahoma"/>
          <w:lang w:eastAsia="en-US"/>
        </w:rPr>
        <w:t>ne</w:t>
      </w:r>
      <w:r>
        <w:rPr>
          <w:rFonts w:ascii="Tahoma" w:eastAsia="Frutiger" w:hAnsi="Tahoma" w:cs="Tahoma"/>
          <w:lang w:eastAsia="en-US"/>
        </w:rPr>
        <w:t xml:space="preserve"> </w:t>
      </w:r>
      <w:r w:rsidRPr="004C1F13">
        <w:rPr>
          <w:rFonts w:ascii="Tahoma" w:eastAsia="Frutiger" w:hAnsi="Tahoma" w:cs="Tahoma"/>
          <w:lang w:eastAsia="en-US"/>
        </w:rPr>
        <w:t>popravi,</w:t>
      </w:r>
    </w:p>
    <w:p w14:paraId="41FEDD71" w14:textId="77777777" w:rsidR="003D4961" w:rsidRPr="004C1F13" w:rsidRDefault="003D4961" w:rsidP="003D4961">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poviša</w:t>
      </w:r>
      <w:r>
        <w:rPr>
          <w:rFonts w:ascii="Tahoma" w:eastAsia="Frutiger" w:hAnsi="Tahoma" w:cs="Tahoma"/>
          <w:lang w:eastAsia="en-US"/>
        </w:rPr>
        <w:t xml:space="preserve"> </w:t>
      </w:r>
      <w:r w:rsidRPr="004C1F13">
        <w:rPr>
          <w:rFonts w:ascii="Tahoma" w:eastAsia="Frutiger" w:hAnsi="Tahoma" w:cs="Tahoma"/>
          <w:lang w:eastAsia="en-US"/>
        </w:rPr>
        <w:t>cene</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času</w:t>
      </w:r>
      <w:r>
        <w:rPr>
          <w:rFonts w:ascii="Tahoma" w:eastAsia="Frutiger" w:hAnsi="Tahoma" w:cs="Tahoma"/>
          <w:lang w:eastAsia="en-US"/>
        </w:rPr>
        <w:t xml:space="preserve"> </w:t>
      </w:r>
      <w:r w:rsidRPr="004C1F13">
        <w:rPr>
          <w:rFonts w:ascii="Tahoma" w:eastAsia="Frutiger" w:hAnsi="Tahoma" w:cs="Tahoma"/>
          <w:lang w:eastAsia="en-US"/>
        </w:rPr>
        <w:t>veljavnosti</w:t>
      </w:r>
      <w:r>
        <w:rPr>
          <w:rFonts w:ascii="Tahoma" w:eastAsia="Frutiger" w:hAnsi="Tahoma" w:cs="Tahoma"/>
          <w:lang w:eastAsia="en-US"/>
        </w:rPr>
        <w:t xml:space="preserve"> </w:t>
      </w:r>
      <w:r w:rsidRPr="004C1F13">
        <w:rPr>
          <w:rFonts w:ascii="Tahoma" w:eastAsia="Frutiger" w:hAnsi="Tahoma" w:cs="Tahoma"/>
          <w:lang w:eastAsia="en-US"/>
        </w:rPr>
        <w:t>pogodbe,</w:t>
      </w:r>
    </w:p>
    <w:p w14:paraId="698218A2" w14:textId="77777777" w:rsidR="003D4961" w:rsidRDefault="003D4961" w:rsidP="003D4961">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w:t>
      </w:r>
      <w:r>
        <w:rPr>
          <w:rFonts w:ascii="Tahoma" w:eastAsia="Frutiger" w:hAnsi="Tahoma" w:cs="Tahoma"/>
          <w:lang w:eastAsia="en-US"/>
        </w:rPr>
        <w:t xml:space="preserve"> </w:t>
      </w:r>
      <w:r w:rsidRPr="004C1F13">
        <w:rPr>
          <w:rFonts w:ascii="Tahoma" w:eastAsia="Frutiger" w:hAnsi="Tahoma" w:cs="Tahoma"/>
          <w:lang w:eastAsia="en-US"/>
        </w:rPr>
        <w:t>izvaja</w:t>
      </w:r>
      <w:r>
        <w:rPr>
          <w:rFonts w:ascii="Tahoma" w:eastAsia="Frutiger" w:hAnsi="Tahoma" w:cs="Tahoma"/>
          <w:lang w:eastAsia="en-US"/>
        </w:rPr>
        <w:t xml:space="preserve"> </w:t>
      </w:r>
      <w:r w:rsidRPr="004C1F13">
        <w:rPr>
          <w:rFonts w:ascii="Tahoma" w:eastAsia="Frutiger" w:hAnsi="Tahoma" w:cs="Tahoma"/>
          <w:lang w:eastAsia="en-US"/>
        </w:rPr>
        <w:t>predmeta</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dogovorjeni</w:t>
      </w:r>
      <w:r>
        <w:rPr>
          <w:rFonts w:ascii="Tahoma" w:eastAsia="Frutiger" w:hAnsi="Tahoma" w:cs="Tahoma"/>
          <w:lang w:eastAsia="en-US"/>
        </w:rPr>
        <w:t xml:space="preserve"> </w:t>
      </w:r>
      <w:r w:rsidRPr="004C1F13">
        <w:rPr>
          <w:rFonts w:ascii="Tahoma" w:eastAsia="Frutiger" w:hAnsi="Tahoma" w:cs="Tahoma"/>
          <w:lang w:eastAsia="en-US"/>
        </w:rPr>
        <w:t>kvaliteti</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dogovorjenih</w:t>
      </w:r>
      <w:r>
        <w:rPr>
          <w:rFonts w:ascii="Tahoma" w:eastAsia="Frutiger" w:hAnsi="Tahoma" w:cs="Tahoma"/>
          <w:lang w:eastAsia="en-US"/>
        </w:rPr>
        <w:t xml:space="preserve"> </w:t>
      </w:r>
      <w:r w:rsidRPr="004C1F13">
        <w:rPr>
          <w:rFonts w:ascii="Tahoma" w:eastAsia="Frutiger" w:hAnsi="Tahoma" w:cs="Tahoma"/>
          <w:lang w:eastAsia="en-US"/>
        </w:rPr>
        <w:t>rokih,</w:t>
      </w:r>
    </w:p>
    <w:p w14:paraId="3EF7DDDC" w14:textId="77777777" w:rsidR="003D4961" w:rsidRPr="004C1F13" w:rsidRDefault="003D4961" w:rsidP="003D4961">
      <w:pPr>
        <w:keepNext/>
        <w:keepLines/>
        <w:numPr>
          <w:ilvl w:val="0"/>
          <w:numId w:val="7"/>
        </w:numPr>
        <w:contextualSpacing/>
        <w:jc w:val="both"/>
        <w:rPr>
          <w:rFonts w:ascii="Tahoma" w:eastAsia="Frutiger" w:hAnsi="Tahoma" w:cs="Tahoma"/>
          <w:lang w:eastAsia="en-US"/>
        </w:rPr>
      </w:pPr>
      <w:r w:rsidRPr="00152400">
        <w:rPr>
          <w:rFonts w:ascii="Tahoma" w:hAnsi="Tahoma" w:cs="Tahoma"/>
        </w:rPr>
        <w:t>izvaja</w:t>
      </w:r>
      <w:r>
        <w:rPr>
          <w:rFonts w:ascii="Tahoma" w:hAnsi="Tahoma" w:cs="Tahoma"/>
        </w:rPr>
        <w:t xml:space="preserve"> </w:t>
      </w:r>
      <w:r w:rsidRPr="00152400">
        <w:rPr>
          <w:rFonts w:ascii="Tahoma" w:hAnsi="Tahoma" w:cs="Tahoma"/>
        </w:rPr>
        <w:t>svoje</w:t>
      </w:r>
      <w:r>
        <w:rPr>
          <w:rFonts w:ascii="Tahoma" w:hAnsi="Tahoma" w:cs="Tahoma"/>
        </w:rPr>
        <w:t xml:space="preserve"> </w:t>
      </w:r>
      <w:r w:rsidRPr="00152400">
        <w:rPr>
          <w:rFonts w:ascii="Tahoma" w:hAnsi="Tahoma" w:cs="Tahoma"/>
        </w:rPr>
        <w:t>obveznosti</w:t>
      </w:r>
      <w:r>
        <w:rPr>
          <w:rFonts w:ascii="Tahoma" w:hAnsi="Tahoma" w:cs="Tahoma"/>
        </w:rPr>
        <w:t xml:space="preserve"> </w:t>
      </w:r>
      <w:r w:rsidRPr="00152400">
        <w:rPr>
          <w:rFonts w:ascii="Tahoma" w:hAnsi="Tahoma" w:cs="Tahoma"/>
        </w:rPr>
        <w:t>v</w:t>
      </w:r>
      <w:r>
        <w:rPr>
          <w:rFonts w:ascii="Tahoma" w:hAnsi="Tahoma" w:cs="Tahoma"/>
        </w:rPr>
        <w:t xml:space="preserve"> </w:t>
      </w:r>
      <w:r w:rsidRPr="00152400">
        <w:rPr>
          <w:rFonts w:ascii="Tahoma" w:hAnsi="Tahoma" w:cs="Tahoma"/>
        </w:rPr>
        <w:t>nasprotju</w:t>
      </w:r>
      <w:r>
        <w:rPr>
          <w:rFonts w:ascii="Tahoma" w:hAnsi="Tahoma" w:cs="Tahoma"/>
        </w:rPr>
        <w:t xml:space="preserve"> </w:t>
      </w:r>
      <w:r w:rsidRPr="00152400">
        <w:rPr>
          <w:rFonts w:ascii="Tahoma" w:hAnsi="Tahoma" w:cs="Tahoma"/>
        </w:rPr>
        <w:t>s</w:t>
      </w:r>
      <w:r>
        <w:rPr>
          <w:rFonts w:ascii="Tahoma" w:hAnsi="Tahoma" w:cs="Tahoma"/>
        </w:rPr>
        <w:t xml:space="preserve"> </w:t>
      </w:r>
      <w:r w:rsidRPr="00152400">
        <w:rPr>
          <w:rFonts w:ascii="Tahoma" w:hAnsi="Tahoma" w:cs="Tahoma"/>
        </w:rPr>
        <w:t>pravili</w:t>
      </w:r>
      <w:r>
        <w:rPr>
          <w:rFonts w:ascii="Tahoma" w:hAnsi="Tahoma" w:cs="Tahoma"/>
        </w:rPr>
        <w:t xml:space="preserve"> </w:t>
      </w:r>
      <w:r w:rsidRPr="00152400">
        <w:rPr>
          <w:rFonts w:ascii="Tahoma" w:hAnsi="Tahoma" w:cs="Tahoma"/>
        </w:rPr>
        <w:t>stroke,</w:t>
      </w:r>
      <w:r>
        <w:rPr>
          <w:rFonts w:ascii="Tahoma" w:hAnsi="Tahoma" w:cs="Tahoma"/>
        </w:rPr>
        <w:t xml:space="preserve"> </w:t>
      </w:r>
      <w:r w:rsidRPr="00152400">
        <w:rPr>
          <w:rFonts w:ascii="Tahoma" w:hAnsi="Tahoma" w:cs="Tahoma"/>
        </w:rPr>
        <w:t>tehničnimi</w:t>
      </w:r>
      <w:r>
        <w:rPr>
          <w:rFonts w:ascii="Tahoma" w:hAnsi="Tahoma" w:cs="Tahoma"/>
        </w:rPr>
        <w:t xml:space="preserve"> </w:t>
      </w:r>
      <w:r w:rsidRPr="00152400">
        <w:rPr>
          <w:rFonts w:ascii="Tahoma" w:hAnsi="Tahoma" w:cs="Tahoma"/>
        </w:rPr>
        <w:t>predpisi,</w:t>
      </w:r>
      <w:r>
        <w:rPr>
          <w:rFonts w:ascii="Tahoma" w:hAnsi="Tahoma" w:cs="Tahoma"/>
        </w:rPr>
        <w:t xml:space="preserve"> </w:t>
      </w:r>
      <w:r w:rsidRPr="00152400">
        <w:rPr>
          <w:rFonts w:ascii="Tahoma" w:hAnsi="Tahoma" w:cs="Tahoma"/>
        </w:rPr>
        <w:t>standardi</w:t>
      </w:r>
      <w:r>
        <w:rPr>
          <w:rFonts w:ascii="Tahoma" w:hAnsi="Tahoma" w:cs="Tahoma"/>
        </w:rPr>
        <w:t xml:space="preserve"> </w:t>
      </w:r>
      <w:r w:rsidRPr="00152400">
        <w:rPr>
          <w:rFonts w:ascii="Tahoma" w:hAnsi="Tahoma" w:cs="Tahoma"/>
        </w:rPr>
        <w:t>in</w:t>
      </w:r>
      <w:r>
        <w:rPr>
          <w:rFonts w:ascii="Tahoma" w:hAnsi="Tahoma" w:cs="Tahoma"/>
        </w:rPr>
        <w:t xml:space="preserve"> </w:t>
      </w:r>
      <w:r w:rsidRPr="00152400">
        <w:rPr>
          <w:rFonts w:ascii="Tahoma" w:hAnsi="Tahoma" w:cs="Tahoma"/>
        </w:rPr>
        <w:t>veljavno</w:t>
      </w:r>
      <w:r>
        <w:rPr>
          <w:rFonts w:ascii="Tahoma" w:hAnsi="Tahoma" w:cs="Tahoma"/>
        </w:rPr>
        <w:t xml:space="preserve"> </w:t>
      </w:r>
      <w:r w:rsidRPr="00152400">
        <w:rPr>
          <w:rFonts w:ascii="Tahoma" w:hAnsi="Tahoma" w:cs="Tahoma"/>
        </w:rPr>
        <w:t>zakonodajo</w:t>
      </w:r>
      <w:r>
        <w:rPr>
          <w:rFonts w:ascii="Tahoma" w:hAnsi="Tahoma" w:cs="Tahoma"/>
        </w:rPr>
        <w:t>,</w:t>
      </w:r>
    </w:p>
    <w:p w14:paraId="4607270D" w14:textId="77777777" w:rsidR="003D4961" w:rsidRDefault="003D4961" w:rsidP="003D4961">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w:t>
      </w:r>
      <w:r>
        <w:rPr>
          <w:rFonts w:ascii="Tahoma" w:eastAsia="Frutiger" w:hAnsi="Tahoma" w:cs="Tahoma"/>
          <w:lang w:eastAsia="en-US"/>
        </w:rPr>
        <w:t xml:space="preserve"> </w:t>
      </w:r>
      <w:r w:rsidRPr="004C1F13">
        <w:rPr>
          <w:rFonts w:ascii="Tahoma" w:eastAsia="Frutiger" w:hAnsi="Tahoma" w:cs="Tahoma"/>
          <w:lang w:eastAsia="en-US"/>
        </w:rPr>
        <w:t>izpolnjuje</w:t>
      </w:r>
      <w:r>
        <w:rPr>
          <w:rFonts w:ascii="Tahoma" w:eastAsia="Frutiger" w:hAnsi="Tahoma" w:cs="Tahoma"/>
          <w:lang w:eastAsia="en-US"/>
        </w:rPr>
        <w:t xml:space="preserve"> </w:t>
      </w:r>
      <w:r w:rsidRPr="004C1F13">
        <w:rPr>
          <w:rFonts w:ascii="Tahoma" w:eastAsia="Frutiger" w:hAnsi="Tahoma" w:cs="Tahoma"/>
          <w:lang w:eastAsia="en-US"/>
        </w:rPr>
        <w:t>vseh</w:t>
      </w:r>
      <w:r>
        <w:rPr>
          <w:rFonts w:ascii="Tahoma" w:eastAsia="Frutiger" w:hAnsi="Tahoma" w:cs="Tahoma"/>
          <w:lang w:eastAsia="en-US"/>
        </w:rPr>
        <w:t xml:space="preserve"> </w:t>
      </w:r>
      <w:r w:rsidRPr="004C1F13">
        <w:rPr>
          <w:rFonts w:ascii="Tahoma" w:eastAsia="Frutiger" w:hAnsi="Tahoma" w:cs="Tahoma"/>
          <w:lang w:eastAsia="en-US"/>
        </w:rPr>
        <w:t>svojih</w:t>
      </w:r>
      <w:r>
        <w:rPr>
          <w:rFonts w:ascii="Tahoma" w:eastAsia="Frutiger" w:hAnsi="Tahoma" w:cs="Tahoma"/>
          <w:lang w:eastAsia="en-US"/>
        </w:rPr>
        <w:t xml:space="preserve"> </w:t>
      </w:r>
      <w:r w:rsidRPr="004C1F13">
        <w:rPr>
          <w:rFonts w:ascii="Tahoma" w:eastAsia="Frutiger" w:hAnsi="Tahoma" w:cs="Tahoma"/>
          <w:lang w:eastAsia="en-US"/>
        </w:rPr>
        <w:t>obveznosti</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w:t>
      </w:r>
      <w:r w:rsidRPr="004C1F13">
        <w:rPr>
          <w:rFonts w:ascii="Tahoma" w:eastAsia="Frutiger" w:hAnsi="Tahoma" w:cs="Tahoma"/>
          <w:lang w:eastAsia="en-US"/>
        </w:rPr>
        <w:t>pogodbe,</w:t>
      </w:r>
    </w:p>
    <w:p w14:paraId="1B71E74E" w14:textId="77777777" w:rsidR="003D4961" w:rsidRPr="00C9784E" w:rsidRDefault="003D4961" w:rsidP="003D4961">
      <w:pPr>
        <w:pStyle w:val="Odstavekseznama"/>
        <w:keepNext/>
        <w:keepLines/>
        <w:numPr>
          <w:ilvl w:val="0"/>
          <w:numId w:val="7"/>
        </w:numPr>
        <w:rPr>
          <w:rFonts w:ascii="Tahoma" w:eastAsia="Frutiger" w:hAnsi="Tahoma" w:cs="Tahoma"/>
          <w:lang w:eastAsia="en-US"/>
        </w:rPr>
      </w:pPr>
      <w:r w:rsidRPr="00C9784E">
        <w:rPr>
          <w:rFonts w:ascii="Tahoma" w:eastAsia="Frutiger" w:hAnsi="Tahoma" w:cs="Tahoma"/>
          <w:lang w:eastAsia="en-US"/>
        </w:rPr>
        <w:t>ne</w:t>
      </w:r>
      <w:r>
        <w:rPr>
          <w:rFonts w:ascii="Tahoma" w:eastAsia="Frutiger" w:hAnsi="Tahoma" w:cs="Tahoma"/>
          <w:lang w:eastAsia="en-US"/>
        </w:rPr>
        <w:t xml:space="preserve"> </w:t>
      </w:r>
      <w:r w:rsidRPr="00C9784E">
        <w:rPr>
          <w:rFonts w:ascii="Tahoma" w:eastAsia="Frutiger" w:hAnsi="Tahoma" w:cs="Tahoma"/>
          <w:lang w:eastAsia="en-US"/>
        </w:rPr>
        <w:t>zagotavlja</w:t>
      </w:r>
      <w:r>
        <w:rPr>
          <w:rFonts w:ascii="Tahoma" w:eastAsia="Frutiger" w:hAnsi="Tahoma" w:cs="Tahoma"/>
          <w:lang w:eastAsia="en-US"/>
        </w:rPr>
        <w:t xml:space="preserve"> </w:t>
      </w:r>
      <w:r w:rsidRPr="00C9784E">
        <w:rPr>
          <w:rFonts w:ascii="Tahoma" w:eastAsia="Frutiger" w:hAnsi="Tahoma" w:cs="Tahoma"/>
          <w:lang w:eastAsia="en-US"/>
        </w:rPr>
        <w:t>zadostnih</w:t>
      </w:r>
      <w:r>
        <w:rPr>
          <w:rFonts w:ascii="Tahoma" w:eastAsia="Frutiger" w:hAnsi="Tahoma" w:cs="Tahoma"/>
          <w:lang w:eastAsia="en-US"/>
        </w:rPr>
        <w:t xml:space="preserve"> </w:t>
      </w:r>
      <w:r w:rsidRPr="00C9784E">
        <w:rPr>
          <w:rFonts w:ascii="Tahoma" w:eastAsia="Frutiger" w:hAnsi="Tahoma" w:cs="Tahoma"/>
          <w:lang w:eastAsia="en-US"/>
        </w:rPr>
        <w:t>kapacitet</w:t>
      </w:r>
      <w:r>
        <w:rPr>
          <w:rFonts w:ascii="Tahoma" w:eastAsia="Frutiger" w:hAnsi="Tahoma" w:cs="Tahoma"/>
          <w:lang w:eastAsia="en-US"/>
        </w:rPr>
        <w:t xml:space="preserve"> </w:t>
      </w:r>
      <w:r w:rsidRPr="00C9784E">
        <w:rPr>
          <w:rFonts w:ascii="Tahoma" w:eastAsia="Frutiger" w:hAnsi="Tahoma" w:cs="Tahoma"/>
          <w:lang w:eastAsia="en-US"/>
        </w:rPr>
        <w:t>za</w:t>
      </w:r>
      <w:r>
        <w:rPr>
          <w:rFonts w:ascii="Tahoma" w:eastAsia="Frutiger" w:hAnsi="Tahoma" w:cs="Tahoma"/>
          <w:lang w:eastAsia="en-US"/>
        </w:rPr>
        <w:t xml:space="preserve"> </w:t>
      </w:r>
      <w:r w:rsidRPr="00C9784E">
        <w:rPr>
          <w:rFonts w:ascii="Tahoma" w:eastAsia="Frutiger" w:hAnsi="Tahoma" w:cs="Tahoma"/>
          <w:lang w:eastAsia="en-US"/>
        </w:rPr>
        <w:t>tekoče</w:t>
      </w:r>
      <w:r>
        <w:rPr>
          <w:rFonts w:ascii="Tahoma" w:eastAsia="Frutiger" w:hAnsi="Tahoma" w:cs="Tahoma"/>
          <w:lang w:eastAsia="en-US"/>
        </w:rPr>
        <w:t xml:space="preserve"> </w:t>
      </w:r>
      <w:r w:rsidRPr="00C9784E">
        <w:rPr>
          <w:rFonts w:ascii="Tahoma" w:eastAsia="Frutiger" w:hAnsi="Tahoma" w:cs="Tahoma"/>
          <w:lang w:eastAsia="en-US"/>
        </w:rPr>
        <w:t>izvajanje</w:t>
      </w:r>
      <w:r>
        <w:rPr>
          <w:rFonts w:ascii="Tahoma" w:eastAsia="Frutiger" w:hAnsi="Tahoma" w:cs="Tahoma"/>
          <w:lang w:eastAsia="en-US"/>
        </w:rPr>
        <w:t xml:space="preserve"> </w:t>
      </w:r>
      <w:r w:rsidRPr="00C9784E">
        <w:rPr>
          <w:rFonts w:ascii="Tahoma" w:eastAsia="Frutiger" w:hAnsi="Tahoma" w:cs="Tahoma"/>
          <w:lang w:eastAsia="en-US"/>
        </w:rPr>
        <w:t>del,</w:t>
      </w:r>
    </w:p>
    <w:p w14:paraId="7BC35D0B" w14:textId="77777777" w:rsidR="003D4961" w:rsidRPr="004C1F13" w:rsidRDefault="003D4961" w:rsidP="003D4961">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prekine</w:t>
      </w:r>
      <w:r>
        <w:rPr>
          <w:rFonts w:ascii="Tahoma" w:eastAsia="Frutiger" w:hAnsi="Tahoma" w:cs="Tahoma"/>
          <w:lang w:eastAsia="en-US"/>
        </w:rPr>
        <w:t xml:space="preserve"> </w:t>
      </w:r>
      <w:r w:rsidRPr="004C1F13">
        <w:rPr>
          <w:rFonts w:ascii="Tahoma" w:eastAsia="Frutiger" w:hAnsi="Tahoma" w:cs="Tahoma"/>
          <w:lang w:eastAsia="en-US"/>
        </w:rPr>
        <w:t>z</w:t>
      </w:r>
      <w:r>
        <w:rPr>
          <w:rFonts w:ascii="Tahoma" w:eastAsia="Frutiger" w:hAnsi="Tahoma" w:cs="Tahoma"/>
          <w:lang w:eastAsia="en-US"/>
        </w:rPr>
        <w:t xml:space="preserve"> </w:t>
      </w:r>
      <w:r w:rsidRPr="004C1F13">
        <w:rPr>
          <w:rFonts w:ascii="Tahoma" w:eastAsia="Frutiger" w:hAnsi="Tahoma" w:cs="Tahoma"/>
          <w:lang w:eastAsia="en-US"/>
        </w:rPr>
        <w:t>deli</w:t>
      </w:r>
      <w:r>
        <w:rPr>
          <w:rFonts w:ascii="Tahoma" w:eastAsia="Frutiger" w:hAnsi="Tahoma" w:cs="Tahoma"/>
          <w:lang w:eastAsia="en-US"/>
        </w:rPr>
        <w:t xml:space="preserve"> </w:t>
      </w:r>
      <w:r w:rsidRPr="004C1F13">
        <w:rPr>
          <w:rFonts w:ascii="Tahoma" w:eastAsia="Frutiger" w:hAnsi="Tahoma" w:cs="Tahoma"/>
          <w:lang w:eastAsia="en-US"/>
        </w:rPr>
        <w:t>brez</w:t>
      </w:r>
      <w:r>
        <w:rPr>
          <w:rFonts w:ascii="Tahoma" w:eastAsia="Frutiger" w:hAnsi="Tahoma" w:cs="Tahoma"/>
          <w:lang w:eastAsia="en-US"/>
        </w:rPr>
        <w:t xml:space="preserve"> </w:t>
      </w:r>
      <w:r w:rsidRPr="004C1F13">
        <w:rPr>
          <w:rFonts w:ascii="Tahoma" w:eastAsia="Frutiger" w:hAnsi="Tahoma" w:cs="Tahoma"/>
          <w:lang w:eastAsia="en-US"/>
        </w:rPr>
        <w:t>predhodnega</w:t>
      </w:r>
      <w:r>
        <w:rPr>
          <w:rFonts w:ascii="Tahoma" w:eastAsia="Frutiger" w:hAnsi="Tahoma" w:cs="Tahoma"/>
          <w:lang w:eastAsia="en-US"/>
        </w:rPr>
        <w:t xml:space="preserve"> </w:t>
      </w:r>
      <w:r w:rsidRPr="004C1F13">
        <w:rPr>
          <w:rFonts w:ascii="Tahoma" w:eastAsia="Frutiger" w:hAnsi="Tahoma" w:cs="Tahoma"/>
          <w:lang w:eastAsia="en-US"/>
        </w:rPr>
        <w:t>pisnega</w:t>
      </w:r>
      <w:r>
        <w:rPr>
          <w:rFonts w:ascii="Tahoma" w:eastAsia="Frutiger" w:hAnsi="Tahoma" w:cs="Tahoma"/>
          <w:lang w:eastAsia="en-US"/>
        </w:rPr>
        <w:t xml:space="preserve"> </w:t>
      </w:r>
      <w:r w:rsidRPr="004C1F13">
        <w:rPr>
          <w:rFonts w:ascii="Tahoma" w:eastAsia="Frutiger" w:hAnsi="Tahoma" w:cs="Tahoma"/>
          <w:lang w:eastAsia="en-US"/>
        </w:rPr>
        <w:t>soglasja</w:t>
      </w:r>
      <w:r>
        <w:rPr>
          <w:rFonts w:ascii="Tahoma" w:eastAsia="Frutiger" w:hAnsi="Tahoma" w:cs="Tahoma"/>
          <w:lang w:eastAsia="en-US"/>
        </w:rPr>
        <w:t xml:space="preserve"> </w:t>
      </w:r>
      <w:r w:rsidRPr="004C1F13">
        <w:rPr>
          <w:rFonts w:ascii="Tahoma" w:eastAsia="Frutiger" w:hAnsi="Tahoma" w:cs="Tahoma"/>
          <w:lang w:eastAsia="en-US"/>
        </w:rPr>
        <w:t>naročnika,</w:t>
      </w:r>
    </w:p>
    <w:p w14:paraId="10D57AAA" w14:textId="4A313C4F" w:rsidR="003D4961" w:rsidRPr="004C1F13" w:rsidRDefault="003D4961" w:rsidP="003D4961">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drugih</w:t>
      </w:r>
      <w:r>
        <w:rPr>
          <w:rFonts w:ascii="Tahoma" w:eastAsia="Frutiger" w:hAnsi="Tahoma" w:cs="Tahoma"/>
          <w:lang w:eastAsia="en-US"/>
        </w:rPr>
        <w:t xml:space="preserve"> </w:t>
      </w:r>
      <w:r w:rsidRPr="004C1F13">
        <w:rPr>
          <w:rFonts w:ascii="Tahoma" w:eastAsia="Frutiger" w:hAnsi="Tahoma" w:cs="Tahoma"/>
          <w:lang w:eastAsia="en-US"/>
        </w:rPr>
        <w:t>primerih,</w:t>
      </w:r>
      <w:r>
        <w:rPr>
          <w:rFonts w:ascii="Tahoma" w:eastAsia="Frutiger" w:hAnsi="Tahoma" w:cs="Tahoma"/>
          <w:lang w:eastAsia="en-US"/>
        </w:rPr>
        <w:t xml:space="preserve"> </w:t>
      </w:r>
      <w:r w:rsidR="00B35924" w:rsidRPr="004C1F13">
        <w:rPr>
          <w:rFonts w:ascii="Tahoma" w:eastAsia="Frutiger" w:hAnsi="Tahoma" w:cs="Tahoma"/>
          <w:lang w:eastAsia="en-US"/>
        </w:rPr>
        <w:t>določen</w:t>
      </w:r>
      <w:r w:rsidR="00B35924">
        <w:rPr>
          <w:rFonts w:ascii="Tahoma" w:eastAsia="Frutiger" w:hAnsi="Tahoma" w:cs="Tahoma"/>
          <w:lang w:eastAsia="en-US"/>
        </w:rPr>
        <w:t xml:space="preserve">ih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tej</w:t>
      </w:r>
      <w:r>
        <w:rPr>
          <w:rFonts w:ascii="Tahoma" w:eastAsia="Frutiger" w:hAnsi="Tahoma" w:cs="Tahoma"/>
          <w:lang w:eastAsia="en-US"/>
        </w:rPr>
        <w:t xml:space="preserve"> </w:t>
      </w:r>
      <w:r w:rsidRPr="004C1F13">
        <w:rPr>
          <w:rFonts w:ascii="Tahoma" w:eastAsia="Frutiger" w:hAnsi="Tahoma" w:cs="Tahoma"/>
          <w:lang w:eastAsia="en-US"/>
        </w:rPr>
        <w:t>pogodbi.</w:t>
      </w:r>
    </w:p>
    <w:p w14:paraId="68CF9569" w14:textId="77777777" w:rsidR="003D4961" w:rsidRPr="004C1F13" w:rsidRDefault="003D4961" w:rsidP="003D4961">
      <w:pPr>
        <w:keepNext/>
        <w:keepLines/>
        <w:jc w:val="both"/>
        <w:rPr>
          <w:rFonts w:ascii="Tahoma" w:eastAsia="Frutiger" w:hAnsi="Tahoma" w:cs="Tahoma"/>
          <w:lang w:eastAsia="en-US"/>
        </w:rPr>
      </w:pPr>
    </w:p>
    <w:p w14:paraId="7EA3CC2F" w14:textId="757DAF46" w:rsidR="003D4961" w:rsidRPr="004C1F13" w:rsidRDefault="00B35924" w:rsidP="003D4961">
      <w:pPr>
        <w:keepNext/>
        <w:keepLines/>
        <w:jc w:val="both"/>
        <w:rPr>
          <w:rFonts w:ascii="Tahoma" w:eastAsia="Frutiger" w:hAnsi="Tahoma" w:cs="Tahoma"/>
          <w:lang w:eastAsia="en-US"/>
        </w:rPr>
      </w:pPr>
      <w:r>
        <w:rPr>
          <w:rFonts w:ascii="Tahoma" w:eastAsia="Frutiger" w:hAnsi="Tahoma" w:cs="Tahoma"/>
          <w:lang w:eastAsia="en-US"/>
        </w:rPr>
        <w:t>V primeru odstopa od pogodbe</w:t>
      </w:r>
      <w:r w:rsidR="003D4961">
        <w:rPr>
          <w:rFonts w:ascii="Tahoma" w:eastAsia="Frutiger" w:hAnsi="Tahoma" w:cs="Tahoma"/>
          <w:lang w:eastAsia="en-US"/>
        </w:rPr>
        <w:t xml:space="preserve"> </w:t>
      </w:r>
      <w:r w:rsidR="00C04D0D">
        <w:rPr>
          <w:rFonts w:ascii="Tahoma" w:eastAsia="Frutiger" w:hAnsi="Tahoma" w:cs="Tahoma"/>
          <w:lang w:eastAsia="en-US"/>
        </w:rPr>
        <w:t xml:space="preserve">je </w:t>
      </w:r>
      <w:r w:rsidR="003D4961" w:rsidRPr="004C1F13">
        <w:rPr>
          <w:rFonts w:ascii="Tahoma" w:eastAsia="Frutiger" w:hAnsi="Tahoma" w:cs="Tahoma"/>
          <w:lang w:eastAsia="en-US"/>
        </w:rPr>
        <w:t>izvajalec</w:t>
      </w:r>
      <w:r w:rsidR="003D4961">
        <w:rPr>
          <w:rFonts w:ascii="Tahoma" w:eastAsia="Frutiger" w:hAnsi="Tahoma" w:cs="Tahoma"/>
          <w:lang w:eastAsia="en-US"/>
        </w:rPr>
        <w:t xml:space="preserve"> </w:t>
      </w:r>
      <w:r w:rsidR="003D4961" w:rsidRPr="004C1F13">
        <w:rPr>
          <w:rFonts w:ascii="Tahoma" w:eastAsia="Frutiger" w:hAnsi="Tahoma" w:cs="Tahoma"/>
          <w:lang w:eastAsia="en-US"/>
        </w:rPr>
        <w:t>dolžan</w:t>
      </w:r>
      <w:r w:rsidR="003D4961">
        <w:rPr>
          <w:rFonts w:ascii="Tahoma" w:eastAsia="Frutiger" w:hAnsi="Tahoma" w:cs="Tahoma"/>
          <w:lang w:eastAsia="en-US"/>
        </w:rPr>
        <w:t xml:space="preserve"> </w:t>
      </w:r>
      <w:r w:rsidR="003D4961" w:rsidRPr="004C1F13">
        <w:rPr>
          <w:rFonts w:ascii="Tahoma" w:eastAsia="Frutiger" w:hAnsi="Tahoma" w:cs="Tahoma"/>
          <w:lang w:eastAsia="en-US"/>
        </w:rPr>
        <w:t>naročniku</w:t>
      </w:r>
      <w:r w:rsidR="003D4961">
        <w:rPr>
          <w:rFonts w:ascii="Tahoma" w:eastAsia="Frutiger" w:hAnsi="Tahoma" w:cs="Tahoma"/>
          <w:lang w:eastAsia="en-US"/>
        </w:rPr>
        <w:t xml:space="preserve"> </w:t>
      </w:r>
      <w:r w:rsidR="003D4961" w:rsidRPr="004C1F13">
        <w:rPr>
          <w:rFonts w:ascii="Tahoma" w:eastAsia="Frutiger" w:hAnsi="Tahoma" w:cs="Tahoma"/>
          <w:lang w:eastAsia="en-US"/>
        </w:rPr>
        <w:t>povrniti</w:t>
      </w:r>
      <w:r w:rsidR="003D4961">
        <w:rPr>
          <w:rFonts w:ascii="Tahoma" w:eastAsia="Frutiger" w:hAnsi="Tahoma" w:cs="Tahoma"/>
          <w:lang w:eastAsia="en-US"/>
        </w:rPr>
        <w:t xml:space="preserve"> </w:t>
      </w:r>
      <w:r w:rsidR="003D4961" w:rsidRPr="004C1F13">
        <w:rPr>
          <w:rFonts w:ascii="Tahoma" w:eastAsia="Frutiger" w:hAnsi="Tahoma" w:cs="Tahoma"/>
          <w:lang w:eastAsia="en-US"/>
        </w:rPr>
        <w:t>vso</w:t>
      </w:r>
      <w:r w:rsidR="003D4961">
        <w:rPr>
          <w:rFonts w:ascii="Tahoma" w:eastAsia="Frutiger" w:hAnsi="Tahoma" w:cs="Tahoma"/>
          <w:lang w:eastAsia="en-US"/>
        </w:rPr>
        <w:t xml:space="preserve"> </w:t>
      </w:r>
      <w:r>
        <w:rPr>
          <w:rFonts w:ascii="Tahoma" w:eastAsia="Frutiger" w:hAnsi="Tahoma" w:cs="Tahoma"/>
          <w:lang w:eastAsia="en-US"/>
        </w:rPr>
        <w:t xml:space="preserve">morebitno dodatno </w:t>
      </w:r>
      <w:r w:rsidR="003D4961" w:rsidRPr="004C1F13">
        <w:rPr>
          <w:rFonts w:ascii="Tahoma" w:eastAsia="Frutiger" w:hAnsi="Tahoma" w:cs="Tahoma"/>
          <w:lang w:eastAsia="en-US"/>
        </w:rPr>
        <w:t>nastalo</w:t>
      </w:r>
      <w:r w:rsidR="003D4961">
        <w:rPr>
          <w:rFonts w:ascii="Tahoma" w:eastAsia="Frutiger" w:hAnsi="Tahoma" w:cs="Tahoma"/>
          <w:lang w:eastAsia="en-US"/>
        </w:rPr>
        <w:t xml:space="preserve"> </w:t>
      </w:r>
      <w:r w:rsidR="003D4961" w:rsidRPr="004C1F13">
        <w:rPr>
          <w:rFonts w:ascii="Tahoma" w:eastAsia="Frutiger" w:hAnsi="Tahoma" w:cs="Tahoma"/>
          <w:lang w:eastAsia="en-US"/>
        </w:rPr>
        <w:t>škodo</w:t>
      </w:r>
      <w:r>
        <w:rPr>
          <w:rFonts w:ascii="Tahoma" w:eastAsia="Frutiger" w:hAnsi="Tahoma" w:cs="Tahoma"/>
          <w:lang w:eastAsia="en-US"/>
        </w:rPr>
        <w:t>, ki je nastala</w:t>
      </w:r>
      <w:r w:rsidR="00C935F7">
        <w:rPr>
          <w:rFonts w:ascii="Tahoma" w:eastAsia="Frutiger" w:hAnsi="Tahoma" w:cs="Tahoma"/>
          <w:lang w:eastAsia="en-US"/>
        </w:rPr>
        <w:t xml:space="preserve"> </w:t>
      </w:r>
      <w:r w:rsidR="003D4961" w:rsidRPr="004C1F13">
        <w:rPr>
          <w:rFonts w:ascii="Tahoma" w:eastAsia="Frutiger" w:hAnsi="Tahoma" w:cs="Tahoma"/>
          <w:lang w:eastAsia="en-US"/>
        </w:rPr>
        <w:t>zaradi</w:t>
      </w:r>
      <w:r w:rsidR="003D4961">
        <w:rPr>
          <w:rFonts w:ascii="Tahoma" w:eastAsia="Frutiger" w:hAnsi="Tahoma" w:cs="Tahoma"/>
          <w:lang w:eastAsia="en-US"/>
        </w:rPr>
        <w:t xml:space="preserve"> </w:t>
      </w:r>
      <w:r w:rsidR="003D4961" w:rsidRPr="004C1F13">
        <w:rPr>
          <w:rFonts w:ascii="Tahoma" w:eastAsia="Frutiger" w:hAnsi="Tahoma" w:cs="Tahoma"/>
          <w:lang w:eastAsia="en-US"/>
        </w:rPr>
        <w:t>neizpolnjevanja</w:t>
      </w:r>
      <w:r w:rsidR="003D4961">
        <w:rPr>
          <w:rFonts w:ascii="Tahoma" w:eastAsia="Frutiger" w:hAnsi="Tahoma" w:cs="Tahoma"/>
          <w:lang w:eastAsia="en-US"/>
        </w:rPr>
        <w:t xml:space="preserve"> </w:t>
      </w:r>
      <w:r w:rsidR="003D4961" w:rsidRPr="004C1F13">
        <w:rPr>
          <w:rFonts w:ascii="Tahoma" w:eastAsia="Frutiger" w:hAnsi="Tahoma" w:cs="Tahoma"/>
          <w:lang w:eastAsia="en-US"/>
        </w:rPr>
        <w:t>pogodbenih</w:t>
      </w:r>
      <w:r w:rsidR="003D4961">
        <w:rPr>
          <w:rFonts w:ascii="Tahoma" w:eastAsia="Frutiger" w:hAnsi="Tahoma" w:cs="Tahoma"/>
          <w:lang w:eastAsia="en-US"/>
        </w:rPr>
        <w:t xml:space="preserve"> </w:t>
      </w:r>
      <w:r w:rsidR="003D4961" w:rsidRPr="004C1F13">
        <w:rPr>
          <w:rFonts w:ascii="Tahoma" w:eastAsia="Frutiger" w:hAnsi="Tahoma" w:cs="Tahoma"/>
          <w:lang w:eastAsia="en-US"/>
        </w:rPr>
        <w:t>obveznosti.</w:t>
      </w:r>
      <w:r w:rsidR="003D4961">
        <w:rPr>
          <w:rFonts w:ascii="Tahoma" w:eastAsia="Frutiger" w:hAnsi="Tahoma" w:cs="Tahoma"/>
          <w:lang w:eastAsia="en-US"/>
        </w:rPr>
        <w:t xml:space="preserve"> </w:t>
      </w:r>
      <w:r w:rsidR="003D4961" w:rsidRPr="004C1F13">
        <w:rPr>
          <w:rFonts w:ascii="Tahoma" w:eastAsia="Frutiger" w:hAnsi="Tahoma" w:cs="Tahoma"/>
          <w:lang w:eastAsia="en-US"/>
        </w:rPr>
        <w:t>O</w:t>
      </w:r>
      <w:r w:rsidR="003D4961">
        <w:rPr>
          <w:rFonts w:ascii="Tahoma" w:eastAsia="Frutiger" w:hAnsi="Tahoma" w:cs="Tahoma"/>
          <w:lang w:eastAsia="en-US"/>
        </w:rPr>
        <w:t xml:space="preserve"> </w:t>
      </w:r>
      <w:r w:rsidR="003D4961" w:rsidRPr="004C1F13">
        <w:rPr>
          <w:rFonts w:ascii="Tahoma" w:eastAsia="Frutiger" w:hAnsi="Tahoma" w:cs="Tahoma"/>
          <w:lang w:eastAsia="en-US"/>
        </w:rPr>
        <w:t>odstopu</w:t>
      </w:r>
      <w:r w:rsidR="003D4961">
        <w:rPr>
          <w:rFonts w:ascii="Tahoma" w:eastAsia="Frutiger" w:hAnsi="Tahoma" w:cs="Tahoma"/>
          <w:lang w:eastAsia="en-US"/>
        </w:rPr>
        <w:t xml:space="preserve"> </w:t>
      </w:r>
      <w:r w:rsidR="003D4961" w:rsidRPr="004C1F13">
        <w:rPr>
          <w:rFonts w:ascii="Tahoma" w:eastAsia="Frutiger" w:hAnsi="Tahoma" w:cs="Tahoma"/>
          <w:lang w:eastAsia="en-US"/>
        </w:rPr>
        <w:t>od</w:t>
      </w:r>
      <w:r w:rsidR="003D4961">
        <w:rPr>
          <w:rFonts w:ascii="Tahoma" w:eastAsia="Frutiger" w:hAnsi="Tahoma" w:cs="Tahoma"/>
          <w:lang w:eastAsia="en-US"/>
        </w:rPr>
        <w:t xml:space="preserve"> </w:t>
      </w:r>
      <w:r w:rsidR="003D4961" w:rsidRPr="004C1F13">
        <w:rPr>
          <w:rFonts w:ascii="Tahoma" w:eastAsia="Frutiger" w:hAnsi="Tahoma" w:cs="Tahoma"/>
          <w:lang w:eastAsia="en-US"/>
        </w:rPr>
        <w:t>pogodbe</w:t>
      </w:r>
      <w:r w:rsidR="003D4961">
        <w:rPr>
          <w:rFonts w:ascii="Tahoma" w:eastAsia="Frutiger" w:hAnsi="Tahoma" w:cs="Tahoma"/>
          <w:lang w:eastAsia="en-US"/>
        </w:rPr>
        <w:t xml:space="preserve"> </w:t>
      </w:r>
      <w:r w:rsidR="003D4961" w:rsidRPr="004C1F13">
        <w:rPr>
          <w:rFonts w:ascii="Tahoma" w:eastAsia="Frutiger" w:hAnsi="Tahoma" w:cs="Tahoma"/>
          <w:lang w:eastAsia="en-US"/>
        </w:rPr>
        <w:t>bo</w:t>
      </w:r>
      <w:r w:rsidR="003D4961">
        <w:rPr>
          <w:rFonts w:ascii="Tahoma" w:eastAsia="Frutiger" w:hAnsi="Tahoma" w:cs="Tahoma"/>
          <w:lang w:eastAsia="en-US"/>
        </w:rPr>
        <w:t xml:space="preserve"> </w:t>
      </w:r>
      <w:r w:rsidR="003D4961" w:rsidRPr="004C1F13">
        <w:rPr>
          <w:rFonts w:ascii="Tahoma" w:eastAsia="Frutiger" w:hAnsi="Tahoma" w:cs="Tahoma"/>
          <w:lang w:eastAsia="en-US"/>
        </w:rPr>
        <w:t>naročnik</w:t>
      </w:r>
      <w:r w:rsidR="003D4961">
        <w:rPr>
          <w:rFonts w:ascii="Tahoma" w:eastAsia="Frutiger" w:hAnsi="Tahoma" w:cs="Tahoma"/>
          <w:lang w:eastAsia="en-US"/>
        </w:rPr>
        <w:t xml:space="preserve"> </w:t>
      </w:r>
      <w:r w:rsidR="003D4961" w:rsidRPr="004C1F13">
        <w:rPr>
          <w:rFonts w:ascii="Tahoma" w:eastAsia="Frutiger" w:hAnsi="Tahoma" w:cs="Tahoma"/>
          <w:lang w:eastAsia="en-US"/>
        </w:rPr>
        <w:t>izvajalca</w:t>
      </w:r>
      <w:r w:rsidR="003D4961">
        <w:rPr>
          <w:rFonts w:ascii="Tahoma" w:eastAsia="Frutiger" w:hAnsi="Tahoma" w:cs="Tahoma"/>
          <w:lang w:eastAsia="en-US"/>
        </w:rPr>
        <w:t xml:space="preserve"> </w:t>
      </w:r>
      <w:r w:rsidR="003D4961" w:rsidRPr="004C1F13">
        <w:rPr>
          <w:rFonts w:ascii="Tahoma" w:eastAsia="Frutiger" w:hAnsi="Tahoma" w:cs="Tahoma"/>
          <w:lang w:eastAsia="en-US"/>
        </w:rPr>
        <w:t>pisno</w:t>
      </w:r>
      <w:r w:rsidR="003D4961">
        <w:rPr>
          <w:rFonts w:ascii="Tahoma" w:eastAsia="Frutiger" w:hAnsi="Tahoma" w:cs="Tahoma"/>
          <w:lang w:eastAsia="en-US"/>
        </w:rPr>
        <w:t xml:space="preserve"> </w:t>
      </w:r>
      <w:r w:rsidR="003D4961" w:rsidRPr="004C1F13">
        <w:rPr>
          <w:rFonts w:ascii="Tahoma" w:eastAsia="Frutiger" w:hAnsi="Tahoma" w:cs="Tahoma"/>
          <w:lang w:eastAsia="en-US"/>
        </w:rPr>
        <w:t>obvestil</w:t>
      </w:r>
      <w:r w:rsidR="003D4961">
        <w:rPr>
          <w:rFonts w:ascii="Tahoma" w:eastAsia="Frutiger" w:hAnsi="Tahoma" w:cs="Tahoma"/>
          <w:lang w:eastAsia="en-US"/>
        </w:rPr>
        <w:t xml:space="preserve"> </w:t>
      </w:r>
      <w:r w:rsidR="003D4961" w:rsidRPr="004C1F13">
        <w:rPr>
          <w:rFonts w:ascii="Tahoma" w:eastAsia="Frutiger" w:hAnsi="Tahoma" w:cs="Tahoma"/>
          <w:lang w:eastAsia="en-US"/>
        </w:rPr>
        <w:t>s</w:t>
      </w:r>
      <w:r w:rsidR="003D4961">
        <w:rPr>
          <w:rFonts w:ascii="Tahoma" w:eastAsia="Frutiger" w:hAnsi="Tahoma" w:cs="Tahoma"/>
          <w:lang w:eastAsia="en-US"/>
        </w:rPr>
        <w:t xml:space="preserve"> </w:t>
      </w:r>
      <w:r w:rsidR="003D4961" w:rsidRPr="004C1F13">
        <w:rPr>
          <w:rFonts w:ascii="Tahoma" w:eastAsia="Frutiger" w:hAnsi="Tahoma" w:cs="Tahoma"/>
          <w:lang w:eastAsia="en-US"/>
        </w:rPr>
        <w:t>priporočeno</w:t>
      </w:r>
      <w:r w:rsidR="003D4961">
        <w:rPr>
          <w:rFonts w:ascii="Tahoma" w:eastAsia="Frutiger" w:hAnsi="Tahoma" w:cs="Tahoma"/>
          <w:lang w:eastAsia="en-US"/>
        </w:rPr>
        <w:t xml:space="preserve"> </w:t>
      </w:r>
      <w:r w:rsidR="003D4961" w:rsidRPr="004C1F13">
        <w:rPr>
          <w:rFonts w:ascii="Tahoma" w:eastAsia="Frutiger" w:hAnsi="Tahoma" w:cs="Tahoma"/>
          <w:lang w:eastAsia="en-US"/>
        </w:rPr>
        <w:t>pošiljko</w:t>
      </w:r>
      <w:r w:rsidR="003D4961">
        <w:rPr>
          <w:rFonts w:ascii="Tahoma" w:eastAsia="Frutiger" w:hAnsi="Tahoma" w:cs="Tahoma"/>
          <w:lang w:eastAsia="en-US"/>
        </w:rPr>
        <w:t xml:space="preserve"> </w:t>
      </w:r>
      <w:r w:rsidR="003D4961" w:rsidRPr="004C1F13">
        <w:rPr>
          <w:rFonts w:ascii="Tahoma" w:eastAsia="Frutiger" w:hAnsi="Tahoma" w:cs="Tahoma"/>
          <w:lang w:eastAsia="en-US"/>
        </w:rPr>
        <w:t>po</w:t>
      </w:r>
      <w:r w:rsidR="003D4961">
        <w:rPr>
          <w:rFonts w:ascii="Tahoma" w:eastAsia="Frutiger" w:hAnsi="Tahoma" w:cs="Tahoma"/>
          <w:lang w:eastAsia="en-US"/>
        </w:rPr>
        <w:t xml:space="preserve"> </w:t>
      </w:r>
      <w:r w:rsidR="003D4961" w:rsidRPr="004C1F13">
        <w:rPr>
          <w:rFonts w:ascii="Tahoma" w:eastAsia="Frutiger" w:hAnsi="Tahoma" w:cs="Tahoma"/>
          <w:lang w:eastAsia="en-US"/>
        </w:rPr>
        <w:t>pošti.</w:t>
      </w:r>
    </w:p>
    <w:p w14:paraId="6CDD2E9E" w14:textId="77777777" w:rsidR="003D4961" w:rsidRPr="004C1F13" w:rsidRDefault="003D4961" w:rsidP="003D4961">
      <w:pPr>
        <w:keepNext/>
        <w:keepLines/>
        <w:jc w:val="both"/>
        <w:rPr>
          <w:rFonts w:ascii="Tahoma" w:eastAsia="Frutiger" w:hAnsi="Tahoma" w:cs="Tahoma"/>
          <w:lang w:eastAsia="en-US"/>
        </w:rPr>
      </w:pPr>
    </w:p>
    <w:p w14:paraId="7C5253DD"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Izvajalec</w:t>
      </w:r>
      <w:r>
        <w:rPr>
          <w:rFonts w:ascii="Tahoma" w:eastAsia="Frutiger" w:hAnsi="Tahoma" w:cs="Tahoma"/>
          <w:lang w:eastAsia="en-US"/>
        </w:rPr>
        <w:t xml:space="preserve"> </w:t>
      </w:r>
      <w:r w:rsidRPr="004C1F13">
        <w:rPr>
          <w:rFonts w:ascii="Tahoma" w:eastAsia="Frutiger" w:hAnsi="Tahoma" w:cs="Tahoma"/>
          <w:lang w:eastAsia="en-US"/>
        </w:rPr>
        <w:t>ima</w:t>
      </w:r>
      <w:r>
        <w:rPr>
          <w:rFonts w:ascii="Tahoma" w:eastAsia="Frutiger" w:hAnsi="Tahoma" w:cs="Tahoma"/>
          <w:lang w:eastAsia="en-US"/>
        </w:rPr>
        <w:t xml:space="preserve"> </w:t>
      </w:r>
      <w:r w:rsidRPr="004C1F13">
        <w:rPr>
          <w:rFonts w:ascii="Tahoma" w:eastAsia="Frutiger" w:hAnsi="Tahoma" w:cs="Tahoma"/>
          <w:lang w:eastAsia="en-US"/>
        </w:rPr>
        <w:t>pravico</w:t>
      </w:r>
      <w:r>
        <w:rPr>
          <w:rFonts w:ascii="Tahoma" w:eastAsia="Frutiger" w:hAnsi="Tahoma" w:cs="Tahoma"/>
          <w:lang w:eastAsia="en-US"/>
        </w:rPr>
        <w:t xml:space="preserve"> </w:t>
      </w:r>
      <w:r w:rsidRPr="004C1F13">
        <w:rPr>
          <w:rFonts w:ascii="Tahoma" w:eastAsia="Frutiger" w:hAnsi="Tahoma" w:cs="Tahoma"/>
          <w:lang w:eastAsia="en-US"/>
        </w:rPr>
        <w:t>do</w:t>
      </w:r>
      <w:r>
        <w:rPr>
          <w:rFonts w:ascii="Tahoma" w:eastAsia="Frutiger" w:hAnsi="Tahoma" w:cs="Tahoma"/>
          <w:lang w:eastAsia="en-US"/>
        </w:rPr>
        <w:t xml:space="preserve"> </w:t>
      </w:r>
      <w:r w:rsidRPr="004C1F13">
        <w:rPr>
          <w:rFonts w:ascii="Tahoma" w:eastAsia="Frutiger" w:hAnsi="Tahoma" w:cs="Tahoma"/>
          <w:lang w:eastAsia="en-US"/>
        </w:rPr>
        <w:t>odstopa</w:t>
      </w:r>
      <w:r>
        <w:rPr>
          <w:rFonts w:ascii="Tahoma" w:eastAsia="Frutiger" w:hAnsi="Tahoma" w:cs="Tahoma"/>
          <w:lang w:eastAsia="en-US"/>
        </w:rPr>
        <w:t xml:space="preserve"> </w:t>
      </w:r>
      <w:r w:rsidRPr="004C1F13">
        <w:rPr>
          <w:rFonts w:ascii="Tahoma" w:eastAsia="Frutiger" w:hAnsi="Tahoma" w:cs="Tahoma"/>
          <w:lang w:eastAsia="en-US"/>
        </w:rPr>
        <w:t>od</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primeru</w:t>
      </w:r>
      <w:r>
        <w:rPr>
          <w:rFonts w:ascii="Tahoma" w:eastAsia="Frutiger" w:hAnsi="Tahoma" w:cs="Tahoma"/>
          <w:lang w:eastAsia="en-US"/>
        </w:rPr>
        <w:t xml:space="preserve"> </w:t>
      </w:r>
      <w:r w:rsidRPr="004C1F13">
        <w:rPr>
          <w:rFonts w:ascii="Tahoma" w:eastAsia="Frutiger" w:hAnsi="Tahoma" w:cs="Tahoma"/>
          <w:lang w:eastAsia="en-US"/>
        </w:rPr>
        <w:t>kršenja</w:t>
      </w:r>
      <w:r>
        <w:rPr>
          <w:rFonts w:ascii="Tahoma" w:eastAsia="Frutiger" w:hAnsi="Tahoma" w:cs="Tahoma"/>
          <w:lang w:eastAsia="en-US"/>
        </w:rPr>
        <w:t xml:space="preserve"> </w:t>
      </w:r>
      <w:r w:rsidRPr="004C1F13">
        <w:rPr>
          <w:rFonts w:ascii="Tahoma" w:eastAsia="Frutiger" w:hAnsi="Tahoma" w:cs="Tahoma"/>
          <w:lang w:eastAsia="en-US"/>
        </w:rPr>
        <w:t>pogodbenih</w:t>
      </w:r>
      <w:r>
        <w:rPr>
          <w:rFonts w:ascii="Tahoma" w:eastAsia="Frutiger" w:hAnsi="Tahoma" w:cs="Tahoma"/>
          <w:lang w:eastAsia="en-US"/>
        </w:rPr>
        <w:t xml:space="preserve"> </w:t>
      </w:r>
      <w:r w:rsidRPr="004C1F13">
        <w:rPr>
          <w:rFonts w:ascii="Tahoma" w:eastAsia="Frutiger" w:hAnsi="Tahoma" w:cs="Tahoma"/>
          <w:lang w:eastAsia="en-US"/>
        </w:rPr>
        <w:t>določil</w:t>
      </w:r>
      <w:r>
        <w:rPr>
          <w:rFonts w:ascii="Tahoma" w:eastAsia="Frutiger" w:hAnsi="Tahoma" w:cs="Tahoma"/>
          <w:lang w:eastAsia="en-US"/>
        </w:rPr>
        <w:t xml:space="preserve"> </w:t>
      </w:r>
      <w:r w:rsidRPr="004C1F13">
        <w:rPr>
          <w:rFonts w:ascii="Tahoma" w:eastAsia="Frutiger" w:hAnsi="Tahoma" w:cs="Tahoma"/>
          <w:lang w:eastAsia="en-US"/>
        </w:rPr>
        <w:t>s</w:t>
      </w:r>
      <w:r>
        <w:rPr>
          <w:rFonts w:ascii="Tahoma" w:eastAsia="Frutiger" w:hAnsi="Tahoma" w:cs="Tahoma"/>
          <w:lang w:eastAsia="en-US"/>
        </w:rPr>
        <w:t xml:space="preserve"> </w:t>
      </w:r>
      <w:r w:rsidRPr="004C1F13">
        <w:rPr>
          <w:rFonts w:ascii="Tahoma" w:eastAsia="Frutiger" w:hAnsi="Tahoma" w:cs="Tahoma"/>
          <w:lang w:eastAsia="en-US"/>
        </w:rPr>
        <w:t>strani</w:t>
      </w:r>
      <w:r>
        <w:rPr>
          <w:rFonts w:ascii="Tahoma" w:eastAsia="Frutiger" w:hAnsi="Tahoma" w:cs="Tahoma"/>
          <w:lang w:eastAsia="en-US"/>
        </w:rPr>
        <w:t xml:space="preserve"> </w:t>
      </w:r>
      <w:r w:rsidRPr="004C1F13">
        <w:rPr>
          <w:rFonts w:ascii="Tahoma" w:eastAsia="Frutiger" w:hAnsi="Tahoma" w:cs="Tahoma"/>
          <w:lang w:eastAsia="en-US"/>
        </w:rPr>
        <w:t>naročnika.</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tem</w:t>
      </w:r>
      <w:r>
        <w:rPr>
          <w:rFonts w:ascii="Tahoma" w:eastAsia="Frutiger" w:hAnsi="Tahoma" w:cs="Tahoma"/>
          <w:lang w:eastAsia="en-US"/>
        </w:rPr>
        <w:t xml:space="preserve"> </w:t>
      </w:r>
      <w:r w:rsidRPr="004C1F13">
        <w:rPr>
          <w:rFonts w:ascii="Tahoma" w:eastAsia="Frutiger" w:hAnsi="Tahoma" w:cs="Tahoma"/>
          <w:lang w:eastAsia="en-US"/>
        </w:rPr>
        <w:t>primeru</w:t>
      </w:r>
      <w:r>
        <w:rPr>
          <w:rFonts w:ascii="Tahoma" w:eastAsia="Frutiger" w:hAnsi="Tahoma" w:cs="Tahoma"/>
          <w:lang w:eastAsia="en-US"/>
        </w:rPr>
        <w:t xml:space="preserve"> </w:t>
      </w:r>
      <w:r w:rsidRPr="004C1F13">
        <w:rPr>
          <w:rFonts w:ascii="Tahoma" w:eastAsia="Frutiger" w:hAnsi="Tahoma" w:cs="Tahoma"/>
          <w:lang w:eastAsia="en-US"/>
        </w:rPr>
        <w:t>pogodba</w:t>
      </w:r>
      <w:r>
        <w:rPr>
          <w:rFonts w:ascii="Tahoma" w:eastAsia="Frutiger" w:hAnsi="Tahoma" w:cs="Tahoma"/>
          <w:lang w:eastAsia="en-US"/>
        </w:rPr>
        <w:t xml:space="preserve"> </w:t>
      </w:r>
      <w:r w:rsidRPr="004C1F13">
        <w:rPr>
          <w:rFonts w:ascii="Tahoma" w:eastAsia="Frutiger" w:hAnsi="Tahoma" w:cs="Tahoma"/>
          <w:lang w:eastAsia="en-US"/>
        </w:rPr>
        <w:t>preneha</w:t>
      </w:r>
      <w:r>
        <w:rPr>
          <w:rFonts w:ascii="Tahoma" w:eastAsia="Frutiger" w:hAnsi="Tahoma" w:cs="Tahoma"/>
          <w:lang w:eastAsia="en-US"/>
        </w:rPr>
        <w:t xml:space="preserve"> </w:t>
      </w:r>
      <w:r w:rsidRPr="004C1F13">
        <w:rPr>
          <w:rFonts w:ascii="Tahoma" w:eastAsia="Frutiger" w:hAnsi="Tahoma" w:cs="Tahoma"/>
          <w:lang w:eastAsia="en-US"/>
        </w:rPr>
        <w:t>veljati,</w:t>
      </w:r>
      <w:r>
        <w:rPr>
          <w:rFonts w:ascii="Tahoma" w:eastAsia="Frutiger" w:hAnsi="Tahoma" w:cs="Tahoma"/>
          <w:lang w:eastAsia="en-US"/>
        </w:rPr>
        <w:t xml:space="preserve"> </w:t>
      </w:r>
      <w:r w:rsidRPr="004C1F13">
        <w:rPr>
          <w:rFonts w:ascii="Tahoma" w:eastAsia="Frutiger" w:hAnsi="Tahoma" w:cs="Tahoma"/>
          <w:lang w:eastAsia="en-US"/>
        </w:rPr>
        <w:t>ko</w:t>
      </w:r>
      <w:r>
        <w:rPr>
          <w:rFonts w:ascii="Tahoma" w:eastAsia="Frutiger" w:hAnsi="Tahoma" w:cs="Tahoma"/>
          <w:lang w:eastAsia="en-US"/>
        </w:rPr>
        <w:t xml:space="preserve"> </w:t>
      </w:r>
      <w:r w:rsidRPr="004C1F13">
        <w:rPr>
          <w:rFonts w:ascii="Tahoma" w:eastAsia="Frutiger" w:hAnsi="Tahoma" w:cs="Tahoma"/>
          <w:lang w:eastAsia="en-US"/>
        </w:rPr>
        <w:t>naročnik</w:t>
      </w:r>
      <w:r>
        <w:rPr>
          <w:rFonts w:ascii="Tahoma" w:eastAsia="Frutiger" w:hAnsi="Tahoma" w:cs="Tahoma"/>
          <w:lang w:eastAsia="en-US"/>
        </w:rPr>
        <w:t xml:space="preserve"> </w:t>
      </w:r>
      <w:r w:rsidRPr="004C1F13">
        <w:rPr>
          <w:rFonts w:ascii="Tahoma" w:eastAsia="Frutiger" w:hAnsi="Tahoma" w:cs="Tahoma"/>
          <w:lang w:eastAsia="en-US"/>
        </w:rPr>
        <w:t>prejme</w:t>
      </w:r>
      <w:r>
        <w:rPr>
          <w:rFonts w:ascii="Tahoma" w:eastAsia="Frutiger" w:hAnsi="Tahoma" w:cs="Tahoma"/>
          <w:lang w:eastAsia="en-US"/>
        </w:rPr>
        <w:t xml:space="preserve"> </w:t>
      </w:r>
      <w:r w:rsidRPr="004C1F13">
        <w:rPr>
          <w:rFonts w:ascii="Tahoma" w:eastAsia="Frutiger" w:hAnsi="Tahoma" w:cs="Tahoma"/>
          <w:lang w:eastAsia="en-US"/>
        </w:rPr>
        <w:t>pisno</w:t>
      </w:r>
      <w:r>
        <w:rPr>
          <w:rFonts w:ascii="Tahoma" w:eastAsia="Frutiger" w:hAnsi="Tahoma" w:cs="Tahoma"/>
          <w:lang w:eastAsia="en-US"/>
        </w:rPr>
        <w:t xml:space="preserve"> </w:t>
      </w:r>
      <w:r w:rsidRPr="004C1F13">
        <w:rPr>
          <w:rFonts w:ascii="Tahoma" w:eastAsia="Frutiger" w:hAnsi="Tahoma" w:cs="Tahoma"/>
          <w:lang w:eastAsia="en-US"/>
        </w:rPr>
        <w:t>obvestilo</w:t>
      </w:r>
      <w:r>
        <w:rPr>
          <w:rFonts w:ascii="Tahoma" w:eastAsia="Frutiger" w:hAnsi="Tahoma" w:cs="Tahoma"/>
          <w:lang w:eastAsia="en-US"/>
        </w:rPr>
        <w:t xml:space="preserve"> </w:t>
      </w:r>
      <w:r w:rsidRPr="004C1F13">
        <w:rPr>
          <w:rFonts w:ascii="Tahoma" w:eastAsia="Frutiger" w:hAnsi="Tahoma" w:cs="Tahoma"/>
          <w:lang w:eastAsia="en-US"/>
        </w:rPr>
        <w:t>o</w:t>
      </w:r>
      <w:r>
        <w:rPr>
          <w:rFonts w:ascii="Tahoma" w:eastAsia="Frutiger" w:hAnsi="Tahoma" w:cs="Tahoma"/>
          <w:lang w:eastAsia="en-US"/>
        </w:rPr>
        <w:t xml:space="preserve"> </w:t>
      </w:r>
      <w:r w:rsidRPr="004C1F13">
        <w:rPr>
          <w:rFonts w:ascii="Tahoma" w:eastAsia="Frutiger" w:hAnsi="Tahoma" w:cs="Tahoma"/>
          <w:lang w:eastAsia="en-US"/>
        </w:rPr>
        <w:t>odstopu</w:t>
      </w:r>
      <w:r>
        <w:rPr>
          <w:rFonts w:ascii="Tahoma" w:eastAsia="Frutiger" w:hAnsi="Tahoma" w:cs="Tahoma"/>
          <w:lang w:eastAsia="en-US"/>
        </w:rPr>
        <w:t xml:space="preserve"> </w:t>
      </w:r>
      <w:r w:rsidRPr="004C1F13">
        <w:rPr>
          <w:rFonts w:ascii="Tahoma" w:eastAsia="Frutiger" w:hAnsi="Tahoma" w:cs="Tahoma"/>
          <w:lang w:eastAsia="en-US"/>
        </w:rPr>
        <w:t>od</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z</w:t>
      </w:r>
      <w:r>
        <w:rPr>
          <w:rFonts w:ascii="Tahoma" w:eastAsia="Frutiger" w:hAnsi="Tahoma" w:cs="Tahoma"/>
          <w:lang w:eastAsia="en-US"/>
        </w:rPr>
        <w:t xml:space="preserve"> </w:t>
      </w:r>
      <w:r w:rsidRPr="004C1F13">
        <w:rPr>
          <w:rFonts w:ascii="Tahoma" w:eastAsia="Frutiger" w:hAnsi="Tahoma" w:cs="Tahoma"/>
          <w:lang w:eastAsia="en-US"/>
        </w:rPr>
        <w:t>navedbo</w:t>
      </w:r>
      <w:r>
        <w:rPr>
          <w:rFonts w:ascii="Tahoma" w:eastAsia="Frutiger" w:hAnsi="Tahoma" w:cs="Tahoma"/>
          <w:lang w:eastAsia="en-US"/>
        </w:rPr>
        <w:t xml:space="preserve"> </w:t>
      </w:r>
      <w:r w:rsidRPr="004C1F13">
        <w:rPr>
          <w:rFonts w:ascii="Tahoma" w:eastAsia="Frutiger" w:hAnsi="Tahoma" w:cs="Tahoma"/>
          <w:lang w:eastAsia="en-US"/>
        </w:rPr>
        <w:t>razloga</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odstop</w:t>
      </w:r>
      <w:r>
        <w:rPr>
          <w:rFonts w:ascii="Tahoma" w:eastAsia="Frutiger" w:hAnsi="Tahoma" w:cs="Tahoma"/>
          <w:lang w:eastAsia="en-US"/>
        </w:rPr>
        <w:t xml:space="preserve">, poslano </w:t>
      </w:r>
      <w:r w:rsidRPr="004C1F13">
        <w:rPr>
          <w:rFonts w:ascii="Tahoma" w:eastAsia="Frutiger" w:hAnsi="Tahoma" w:cs="Tahoma"/>
          <w:lang w:eastAsia="en-US"/>
        </w:rPr>
        <w:t>s</w:t>
      </w:r>
      <w:r>
        <w:rPr>
          <w:rFonts w:ascii="Tahoma" w:eastAsia="Frutiger" w:hAnsi="Tahoma" w:cs="Tahoma"/>
          <w:lang w:eastAsia="en-US"/>
        </w:rPr>
        <w:t xml:space="preserve"> </w:t>
      </w:r>
      <w:r w:rsidRPr="004C1F13">
        <w:rPr>
          <w:rFonts w:ascii="Tahoma" w:eastAsia="Frutiger" w:hAnsi="Tahoma" w:cs="Tahoma"/>
          <w:lang w:eastAsia="en-US"/>
        </w:rPr>
        <w:t>priporočeno</w:t>
      </w:r>
      <w:r>
        <w:rPr>
          <w:rFonts w:ascii="Tahoma" w:eastAsia="Frutiger" w:hAnsi="Tahoma" w:cs="Tahoma"/>
          <w:lang w:eastAsia="en-US"/>
        </w:rPr>
        <w:t xml:space="preserve"> </w:t>
      </w:r>
      <w:r w:rsidRPr="004C1F13">
        <w:rPr>
          <w:rFonts w:ascii="Tahoma" w:eastAsia="Frutiger" w:hAnsi="Tahoma" w:cs="Tahoma"/>
          <w:lang w:eastAsia="en-US"/>
        </w:rPr>
        <w:t>pošiljko</w:t>
      </w:r>
      <w:r>
        <w:rPr>
          <w:rFonts w:ascii="Tahoma" w:eastAsia="Frutiger" w:hAnsi="Tahoma" w:cs="Tahoma"/>
          <w:lang w:eastAsia="en-US"/>
        </w:rPr>
        <w:t xml:space="preserve"> </w:t>
      </w:r>
      <w:r w:rsidRPr="004C1F13">
        <w:rPr>
          <w:rFonts w:ascii="Tahoma" w:eastAsia="Frutiger" w:hAnsi="Tahoma" w:cs="Tahoma"/>
          <w:lang w:eastAsia="en-US"/>
        </w:rPr>
        <w:t>po</w:t>
      </w:r>
      <w:r>
        <w:rPr>
          <w:rFonts w:ascii="Tahoma" w:eastAsia="Frutiger" w:hAnsi="Tahoma" w:cs="Tahoma"/>
          <w:lang w:eastAsia="en-US"/>
        </w:rPr>
        <w:t xml:space="preserve"> </w:t>
      </w:r>
      <w:r w:rsidRPr="004C1F13">
        <w:rPr>
          <w:rFonts w:ascii="Tahoma" w:eastAsia="Frutiger" w:hAnsi="Tahoma" w:cs="Tahoma"/>
          <w:lang w:eastAsia="en-US"/>
        </w:rPr>
        <w:t>pošti.</w:t>
      </w:r>
      <w:r>
        <w:rPr>
          <w:rFonts w:ascii="Tahoma" w:eastAsia="Frutiger" w:hAnsi="Tahoma" w:cs="Tahoma"/>
          <w:lang w:eastAsia="en-US"/>
        </w:rPr>
        <w:t xml:space="preserve"> </w:t>
      </w:r>
    </w:p>
    <w:p w14:paraId="7D6837D9" w14:textId="77777777" w:rsidR="003D4961" w:rsidRPr="004C1F13" w:rsidRDefault="003D4961" w:rsidP="003D4961">
      <w:pPr>
        <w:keepNext/>
        <w:keepLines/>
        <w:jc w:val="both"/>
        <w:rPr>
          <w:rFonts w:ascii="Tahoma" w:eastAsia="Frutiger" w:hAnsi="Tahoma" w:cs="Tahoma"/>
          <w:lang w:eastAsia="en-US"/>
        </w:rPr>
      </w:pPr>
    </w:p>
    <w:p w14:paraId="2B36FCDD" w14:textId="77777777" w:rsidR="003D4961" w:rsidRPr="004C1F13" w:rsidRDefault="003D4961" w:rsidP="003D4961">
      <w:pPr>
        <w:keepNext/>
        <w:keepLines/>
        <w:jc w:val="both"/>
        <w:rPr>
          <w:rFonts w:ascii="Tahoma" w:eastAsia="Frutiger" w:hAnsi="Tahoma" w:cs="Tahoma"/>
          <w:lang w:eastAsia="en-US"/>
        </w:rPr>
      </w:pPr>
    </w:p>
    <w:p w14:paraId="778F83E5" w14:textId="77777777" w:rsidR="003D4961"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Med</w:t>
      </w:r>
      <w:r>
        <w:rPr>
          <w:rFonts w:ascii="Tahoma" w:eastAsia="Frutiger" w:hAnsi="Tahoma" w:cs="Tahoma"/>
          <w:lang w:eastAsia="en-US"/>
        </w:rPr>
        <w:t xml:space="preserve"> </w:t>
      </w:r>
      <w:r w:rsidRPr="004C1F13">
        <w:rPr>
          <w:rFonts w:ascii="Tahoma" w:eastAsia="Frutiger" w:hAnsi="Tahoma" w:cs="Tahoma"/>
          <w:lang w:eastAsia="en-US"/>
        </w:rPr>
        <w:t>veljavnostjo</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lahko</w:t>
      </w:r>
      <w:r>
        <w:rPr>
          <w:rFonts w:ascii="Tahoma" w:eastAsia="Frutiger" w:hAnsi="Tahoma" w:cs="Tahoma"/>
          <w:lang w:eastAsia="en-US"/>
        </w:rPr>
        <w:t xml:space="preserve"> </w:t>
      </w:r>
      <w:r w:rsidRPr="004C1F13">
        <w:rPr>
          <w:rFonts w:ascii="Tahoma" w:eastAsia="Frutiger" w:hAnsi="Tahoma" w:cs="Tahoma"/>
          <w:lang w:eastAsia="en-US"/>
        </w:rPr>
        <w:t>naročnik,</w:t>
      </w:r>
      <w:r>
        <w:rPr>
          <w:rFonts w:ascii="Tahoma" w:eastAsia="Frutiger" w:hAnsi="Tahoma" w:cs="Tahoma"/>
          <w:lang w:eastAsia="en-US"/>
        </w:rPr>
        <w:t xml:space="preserve"> </w:t>
      </w:r>
      <w:r w:rsidRPr="004C1F13">
        <w:rPr>
          <w:rFonts w:ascii="Tahoma" w:eastAsia="Frutiger" w:hAnsi="Tahoma" w:cs="Tahoma"/>
          <w:lang w:eastAsia="en-US"/>
        </w:rPr>
        <w:t>ne</w:t>
      </w:r>
      <w:r>
        <w:rPr>
          <w:rFonts w:ascii="Tahoma" w:eastAsia="Frutiger" w:hAnsi="Tahoma" w:cs="Tahoma"/>
          <w:lang w:eastAsia="en-US"/>
        </w:rPr>
        <w:t xml:space="preserve"> </w:t>
      </w:r>
      <w:r w:rsidRPr="004C1F13">
        <w:rPr>
          <w:rFonts w:ascii="Tahoma" w:eastAsia="Frutiger" w:hAnsi="Tahoma" w:cs="Tahoma"/>
          <w:lang w:eastAsia="en-US"/>
        </w:rPr>
        <w:t>glede</w:t>
      </w:r>
      <w:r>
        <w:rPr>
          <w:rFonts w:ascii="Tahoma" w:eastAsia="Frutiger" w:hAnsi="Tahoma" w:cs="Tahoma"/>
          <w:lang w:eastAsia="en-US"/>
        </w:rPr>
        <w:t xml:space="preserve"> </w:t>
      </w:r>
      <w:r w:rsidRPr="004C1F13">
        <w:rPr>
          <w:rFonts w:ascii="Tahoma" w:eastAsia="Frutiger" w:hAnsi="Tahoma" w:cs="Tahoma"/>
          <w:lang w:eastAsia="en-US"/>
        </w:rPr>
        <w:t>na</w:t>
      </w:r>
      <w:r>
        <w:rPr>
          <w:rFonts w:ascii="Tahoma" w:eastAsia="Frutiger" w:hAnsi="Tahoma" w:cs="Tahoma"/>
          <w:lang w:eastAsia="en-US"/>
        </w:rPr>
        <w:t xml:space="preserve"> </w:t>
      </w:r>
      <w:r w:rsidRPr="004C1F13">
        <w:rPr>
          <w:rFonts w:ascii="Tahoma" w:eastAsia="Frutiger" w:hAnsi="Tahoma" w:cs="Tahoma"/>
          <w:lang w:eastAsia="en-US"/>
        </w:rPr>
        <w:t>določbe</w:t>
      </w:r>
      <w:r>
        <w:rPr>
          <w:rFonts w:ascii="Tahoma" w:eastAsia="Frutiger" w:hAnsi="Tahoma" w:cs="Tahoma"/>
          <w:lang w:eastAsia="en-US"/>
        </w:rPr>
        <w:t xml:space="preserve"> </w:t>
      </w:r>
      <w:r w:rsidRPr="004C1F13">
        <w:rPr>
          <w:rFonts w:ascii="Tahoma" w:eastAsia="Frutiger" w:hAnsi="Tahoma" w:cs="Tahoma"/>
          <w:lang w:eastAsia="en-US"/>
        </w:rPr>
        <w:t>zakona,</w:t>
      </w:r>
      <w:r>
        <w:rPr>
          <w:rFonts w:ascii="Tahoma" w:eastAsia="Frutiger" w:hAnsi="Tahoma" w:cs="Tahoma"/>
          <w:lang w:eastAsia="en-US"/>
        </w:rPr>
        <w:t xml:space="preserve"> </w:t>
      </w:r>
      <w:r w:rsidRPr="004C1F13">
        <w:rPr>
          <w:rFonts w:ascii="Tahoma" w:eastAsia="Frutiger" w:hAnsi="Tahoma" w:cs="Tahoma"/>
          <w:lang w:eastAsia="en-US"/>
        </w:rPr>
        <w:t>ki</w:t>
      </w:r>
      <w:r>
        <w:rPr>
          <w:rFonts w:ascii="Tahoma" w:eastAsia="Frutiger" w:hAnsi="Tahoma" w:cs="Tahoma"/>
          <w:lang w:eastAsia="en-US"/>
        </w:rPr>
        <w:t xml:space="preserve"> </w:t>
      </w:r>
      <w:r w:rsidRPr="004C1F13">
        <w:rPr>
          <w:rFonts w:ascii="Tahoma" w:eastAsia="Frutiger" w:hAnsi="Tahoma" w:cs="Tahoma"/>
          <w:lang w:eastAsia="en-US"/>
        </w:rPr>
        <w:t>ureja</w:t>
      </w:r>
      <w:r>
        <w:rPr>
          <w:rFonts w:ascii="Tahoma" w:eastAsia="Frutiger" w:hAnsi="Tahoma" w:cs="Tahoma"/>
          <w:lang w:eastAsia="en-US"/>
        </w:rPr>
        <w:t xml:space="preserve"> </w:t>
      </w:r>
      <w:r w:rsidRPr="004C1F13">
        <w:rPr>
          <w:rFonts w:ascii="Tahoma" w:eastAsia="Frutiger" w:hAnsi="Tahoma" w:cs="Tahoma"/>
          <w:lang w:eastAsia="en-US"/>
        </w:rPr>
        <w:t>obligacijska</w:t>
      </w:r>
      <w:r>
        <w:rPr>
          <w:rFonts w:ascii="Tahoma" w:eastAsia="Frutiger" w:hAnsi="Tahoma" w:cs="Tahoma"/>
          <w:lang w:eastAsia="en-US"/>
        </w:rPr>
        <w:t xml:space="preserve"> </w:t>
      </w:r>
      <w:r w:rsidRPr="004C1F13">
        <w:rPr>
          <w:rFonts w:ascii="Tahoma" w:eastAsia="Frutiger" w:hAnsi="Tahoma" w:cs="Tahoma"/>
          <w:lang w:eastAsia="en-US"/>
        </w:rPr>
        <w:t>razmerja,</w:t>
      </w:r>
      <w:r>
        <w:rPr>
          <w:rFonts w:ascii="Tahoma" w:eastAsia="Frutiger" w:hAnsi="Tahoma" w:cs="Tahoma"/>
          <w:lang w:eastAsia="en-US"/>
        </w:rPr>
        <w:t xml:space="preserve"> </w:t>
      </w:r>
      <w:r w:rsidRPr="004C1F13">
        <w:rPr>
          <w:rFonts w:ascii="Tahoma" w:eastAsia="Frutiger" w:hAnsi="Tahoma" w:cs="Tahoma"/>
          <w:lang w:eastAsia="en-US"/>
        </w:rPr>
        <w:t>odstopi</w:t>
      </w:r>
      <w:r>
        <w:rPr>
          <w:rFonts w:ascii="Tahoma" w:eastAsia="Frutiger" w:hAnsi="Tahoma" w:cs="Tahoma"/>
          <w:lang w:eastAsia="en-US"/>
        </w:rPr>
        <w:t xml:space="preserve"> </w:t>
      </w:r>
      <w:r w:rsidRPr="004C1F13">
        <w:rPr>
          <w:rFonts w:ascii="Tahoma" w:eastAsia="Frutiger" w:hAnsi="Tahoma" w:cs="Tahoma"/>
          <w:lang w:eastAsia="en-US"/>
        </w:rPr>
        <w:t>od</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tudi</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primerih</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w:t>
      </w:r>
      <w:r w:rsidRPr="004C1F13">
        <w:rPr>
          <w:rFonts w:ascii="Tahoma" w:eastAsia="Frutiger" w:hAnsi="Tahoma" w:cs="Tahoma"/>
          <w:lang w:eastAsia="en-US"/>
        </w:rPr>
        <w:t>96.</w:t>
      </w:r>
      <w:r>
        <w:rPr>
          <w:rFonts w:ascii="Tahoma" w:eastAsia="Frutiger" w:hAnsi="Tahoma" w:cs="Tahoma"/>
          <w:lang w:eastAsia="en-US"/>
        </w:rPr>
        <w:t xml:space="preserve"> </w:t>
      </w:r>
      <w:r w:rsidRPr="004C1F13">
        <w:rPr>
          <w:rFonts w:ascii="Tahoma" w:eastAsia="Frutiger" w:hAnsi="Tahoma" w:cs="Tahoma"/>
          <w:lang w:eastAsia="en-US"/>
        </w:rPr>
        <w:t>člena</w:t>
      </w:r>
      <w:r>
        <w:rPr>
          <w:rFonts w:ascii="Tahoma" w:eastAsia="Frutiger" w:hAnsi="Tahoma" w:cs="Tahoma"/>
          <w:lang w:eastAsia="en-US"/>
        </w:rPr>
        <w:t xml:space="preserve"> </w:t>
      </w:r>
      <w:r w:rsidRPr="004C1F13">
        <w:rPr>
          <w:rFonts w:ascii="Tahoma" w:eastAsia="Frutiger" w:hAnsi="Tahoma" w:cs="Tahoma"/>
          <w:lang w:eastAsia="en-US"/>
        </w:rPr>
        <w:t>ZJN-3.</w:t>
      </w:r>
    </w:p>
    <w:p w14:paraId="57C3F1AF" w14:textId="77777777" w:rsidR="003D4961" w:rsidRDefault="003D4961" w:rsidP="003D4961">
      <w:pPr>
        <w:keepNext/>
        <w:keepLines/>
        <w:jc w:val="both"/>
        <w:rPr>
          <w:rFonts w:ascii="Tahoma" w:eastAsia="Frutiger" w:hAnsi="Tahoma" w:cs="Tahoma"/>
          <w:lang w:eastAsia="en-US"/>
        </w:rPr>
      </w:pPr>
    </w:p>
    <w:p w14:paraId="131BAC68" w14:textId="77777777" w:rsidR="003D4961" w:rsidRDefault="003D4961" w:rsidP="00CF4F5E">
      <w:pPr>
        <w:pStyle w:val="Odstavekseznama"/>
        <w:keepNext/>
        <w:keepLines/>
        <w:numPr>
          <w:ilvl w:val="0"/>
          <w:numId w:val="21"/>
        </w:numPr>
        <w:ind w:left="851" w:hanging="851"/>
        <w:rPr>
          <w:rFonts w:ascii="Tahoma" w:eastAsia="Frutiger" w:hAnsi="Tahoma" w:cs="Tahoma"/>
          <w:b/>
          <w:lang w:eastAsia="en-US"/>
        </w:rPr>
      </w:pPr>
      <w:r w:rsidRPr="004C1F13">
        <w:rPr>
          <w:rFonts w:ascii="Tahoma" w:eastAsia="Frutiger" w:hAnsi="Tahoma" w:cs="Tahoma"/>
          <w:b/>
          <w:lang w:eastAsia="en-US"/>
        </w:rPr>
        <w:t>ODPOVED</w:t>
      </w:r>
      <w:r>
        <w:rPr>
          <w:rFonts w:ascii="Tahoma" w:eastAsia="Frutiger" w:hAnsi="Tahoma" w:cs="Tahoma"/>
          <w:b/>
          <w:lang w:eastAsia="en-US"/>
        </w:rPr>
        <w:t xml:space="preserve"> </w:t>
      </w:r>
      <w:r w:rsidRPr="004C1F13">
        <w:rPr>
          <w:rFonts w:ascii="Tahoma" w:eastAsia="Frutiger" w:hAnsi="Tahoma" w:cs="Tahoma"/>
          <w:b/>
          <w:lang w:eastAsia="en-US"/>
        </w:rPr>
        <w:t>POGODBE</w:t>
      </w:r>
    </w:p>
    <w:p w14:paraId="27B1BF7D" w14:textId="77777777" w:rsidR="003D4961" w:rsidRPr="004C1F13" w:rsidRDefault="003D4961" w:rsidP="003D4961">
      <w:pPr>
        <w:pStyle w:val="Odstavekseznama"/>
        <w:keepNext/>
        <w:keepLines/>
        <w:ind w:left="426"/>
        <w:rPr>
          <w:rFonts w:ascii="Tahoma" w:eastAsia="Frutiger" w:hAnsi="Tahoma" w:cs="Tahoma"/>
          <w:b/>
          <w:lang w:eastAsia="en-US"/>
        </w:rPr>
      </w:pPr>
    </w:p>
    <w:p w14:paraId="690BF09B" w14:textId="77777777" w:rsidR="003D4961" w:rsidRPr="00C75C7F" w:rsidRDefault="003D4961" w:rsidP="00CF4F5E">
      <w:pPr>
        <w:keepNext/>
        <w:keepLines/>
        <w:numPr>
          <w:ilvl w:val="0"/>
          <w:numId w:val="20"/>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A1A4E1E" w14:textId="77777777" w:rsidR="003D4961" w:rsidRDefault="003D4961" w:rsidP="003D4961">
      <w:pPr>
        <w:keepNext/>
        <w:keepLines/>
        <w:jc w:val="both"/>
        <w:rPr>
          <w:rFonts w:ascii="Tahoma" w:eastAsia="Frutiger" w:hAnsi="Tahoma" w:cs="Tahoma"/>
          <w:lang w:eastAsia="en-US"/>
        </w:rPr>
      </w:pPr>
    </w:p>
    <w:p w14:paraId="2E338647" w14:textId="040BF1D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Vsaka</w:t>
      </w:r>
      <w:r>
        <w:rPr>
          <w:rFonts w:ascii="Tahoma" w:eastAsia="Frutiger" w:hAnsi="Tahoma" w:cs="Tahoma"/>
          <w:lang w:eastAsia="en-US"/>
        </w:rPr>
        <w:t xml:space="preserve"> </w:t>
      </w:r>
      <w:r w:rsidRPr="004C1F13">
        <w:rPr>
          <w:rFonts w:ascii="Tahoma" w:eastAsia="Frutiger" w:hAnsi="Tahoma" w:cs="Tahoma"/>
          <w:lang w:eastAsia="en-US"/>
        </w:rPr>
        <w:t>stranka</w:t>
      </w:r>
      <w:r>
        <w:rPr>
          <w:rFonts w:ascii="Tahoma" w:eastAsia="Frutiger" w:hAnsi="Tahoma" w:cs="Tahoma"/>
          <w:lang w:eastAsia="en-US"/>
        </w:rPr>
        <w:t xml:space="preserve"> </w:t>
      </w:r>
      <w:r w:rsidRPr="004C1F13">
        <w:rPr>
          <w:rFonts w:ascii="Tahoma" w:eastAsia="Frutiger" w:hAnsi="Tahoma" w:cs="Tahoma"/>
          <w:lang w:eastAsia="en-US"/>
        </w:rPr>
        <w:t>lahko</w:t>
      </w:r>
      <w:r>
        <w:rPr>
          <w:rFonts w:ascii="Tahoma" w:eastAsia="Frutiger" w:hAnsi="Tahoma" w:cs="Tahoma"/>
          <w:lang w:eastAsia="en-US"/>
        </w:rPr>
        <w:t xml:space="preserve"> </w:t>
      </w:r>
      <w:r w:rsidRPr="004C1F13">
        <w:rPr>
          <w:rFonts w:ascii="Tahoma" w:eastAsia="Frutiger" w:hAnsi="Tahoma" w:cs="Tahoma"/>
          <w:lang w:eastAsia="en-US"/>
        </w:rPr>
        <w:t>odpove</w:t>
      </w:r>
      <w:r>
        <w:rPr>
          <w:rFonts w:ascii="Tahoma" w:eastAsia="Frutiger" w:hAnsi="Tahoma" w:cs="Tahoma"/>
          <w:lang w:eastAsia="en-US"/>
        </w:rPr>
        <w:t xml:space="preserve"> </w:t>
      </w:r>
      <w:r w:rsidRPr="004C1F13">
        <w:rPr>
          <w:rFonts w:ascii="Tahoma" w:eastAsia="Frutiger" w:hAnsi="Tahoma" w:cs="Tahoma"/>
          <w:lang w:eastAsia="en-US"/>
        </w:rPr>
        <w:t>pogodbo,</w:t>
      </w:r>
      <w:r>
        <w:rPr>
          <w:rFonts w:ascii="Tahoma" w:eastAsia="Frutiger" w:hAnsi="Tahoma" w:cs="Tahoma"/>
          <w:lang w:eastAsia="en-US"/>
        </w:rPr>
        <w:t xml:space="preserve"> </w:t>
      </w:r>
      <w:r w:rsidRPr="004C1F13">
        <w:rPr>
          <w:rFonts w:ascii="Tahoma" w:eastAsia="Frutiger" w:hAnsi="Tahoma" w:cs="Tahoma"/>
          <w:lang w:eastAsia="en-US"/>
        </w:rPr>
        <w:t>če</w:t>
      </w:r>
      <w:r>
        <w:rPr>
          <w:rFonts w:ascii="Tahoma" w:eastAsia="Frutiger" w:hAnsi="Tahoma" w:cs="Tahoma"/>
          <w:lang w:eastAsia="en-US"/>
        </w:rPr>
        <w:t xml:space="preserve"> </w:t>
      </w:r>
      <w:r w:rsidRPr="004C1F13">
        <w:rPr>
          <w:rFonts w:ascii="Tahoma" w:eastAsia="Frutiger" w:hAnsi="Tahoma" w:cs="Tahoma"/>
          <w:lang w:eastAsia="en-US"/>
        </w:rPr>
        <w:t>se</w:t>
      </w:r>
      <w:r>
        <w:rPr>
          <w:rFonts w:ascii="Tahoma" w:eastAsia="Frutiger" w:hAnsi="Tahoma" w:cs="Tahoma"/>
          <w:lang w:eastAsia="en-US"/>
        </w:rPr>
        <w:t xml:space="preserve"> </w:t>
      </w:r>
      <w:r w:rsidRPr="004C1F13">
        <w:rPr>
          <w:rFonts w:ascii="Tahoma" w:eastAsia="Frutiger" w:hAnsi="Tahoma" w:cs="Tahoma"/>
          <w:lang w:eastAsia="en-US"/>
        </w:rPr>
        <w:t>okoliščine</w:t>
      </w:r>
      <w:r>
        <w:rPr>
          <w:rFonts w:ascii="Tahoma" w:eastAsia="Frutiger" w:hAnsi="Tahoma" w:cs="Tahoma"/>
          <w:lang w:eastAsia="en-US"/>
        </w:rPr>
        <w:t xml:space="preserve"> </w:t>
      </w:r>
      <w:r w:rsidRPr="004C1F13">
        <w:rPr>
          <w:rFonts w:ascii="Tahoma" w:eastAsia="Frutiger" w:hAnsi="Tahoma" w:cs="Tahoma"/>
          <w:lang w:eastAsia="en-US"/>
        </w:rPr>
        <w:t>po</w:t>
      </w:r>
      <w:r>
        <w:rPr>
          <w:rFonts w:ascii="Tahoma" w:eastAsia="Frutiger" w:hAnsi="Tahoma" w:cs="Tahoma"/>
          <w:lang w:eastAsia="en-US"/>
        </w:rPr>
        <w:t xml:space="preserve"> </w:t>
      </w:r>
      <w:r w:rsidRPr="004C1F13">
        <w:rPr>
          <w:rFonts w:ascii="Tahoma" w:eastAsia="Frutiger" w:hAnsi="Tahoma" w:cs="Tahoma"/>
          <w:lang w:eastAsia="en-US"/>
        </w:rPr>
        <w:t>sklenitvi</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spremenijo</w:t>
      </w:r>
      <w:r>
        <w:rPr>
          <w:rFonts w:ascii="Tahoma" w:eastAsia="Frutiger" w:hAnsi="Tahoma" w:cs="Tahoma"/>
          <w:lang w:eastAsia="en-US"/>
        </w:rPr>
        <w:t xml:space="preserve"> </w:t>
      </w:r>
      <w:r w:rsidRPr="004C1F13">
        <w:rPr>
          <w:rFonts w:ascii="Tahoma" w:eastAsia="Frutiger" w:hAnsi="Tahoma" w:cs="Tahoma"/>
          <w:lang w:eastAsia="en-US"/>
        </w:rPr>
        <w:t>tako,</w:t>
      </w:r>
      <w:r>
        <w:rPr>
          <w:rFonts w:ascii="Tahoma" w:eastAsia="Frutiger" w:hAnsi="Tahoma" w:cs="Tahoma"/>
          <w:lang w:eastAsia="en-US"/>
        </w:rPr>
        <w:t xml:space="preserve"> </w:t>
      </w:r>
      <w:r w:rsidRPr="004C1F13">
        <w:rPr>
          <w:rFonts w:ascii="Tahoma" w:eastAsia="Frutiger" w:hAnsi="Tahoma" w:cs="Tahoma"/>
          <w:lang w:eastAsia="en-US"/>
        </w:rPr>
        <w:t>da</w:t>
      </w:r>
      <w:r>
        <w:rPr>
          <w:rFonts w:ascii="Tahoma" w:eastAsia="Frutiger" w:hAnsi="Tahoma" w:cs="Tahoma"/>
          <w:lang w:eastAsia="en-US"/>
        </w:rPr>
        <w:t xml:space="preserve"> </w:t>
      </w:r>
      <w:r w:rsidRPr="004C1F13">
        <w:rPr>
          <w:rFonts w:ascii="Tahoma" w:eastAsia="Frutiger" w:hAnsi="Tahoma" w:cs="Tahoma"/>
          <w:lang w:eastAsia="en-US"/>
        </w:rPr>
        <w:t>sklenjena</w:t>
      </w:r>
      <w:r>
        <w:rPr>
          <w:rFonts w:ascii="Tahoma" w:eastAsia="Frutiger" w:hAnsi="Tahoma" w:cs="Tahoma"/>
          <w:lang w:eastAsia="en-US"/>
        </w:rPr>
        <w:t xml:space="preserve"> </w:t>
      </w:r>
      <w:r w:rsidRPr="004C1F13">
        <w:rPr>
          <w:rFonts w:ascii="Tahoma" w:eastAsia="Frutiger" w:hAnsi="Tahoma" w:cs="Tahoma"/>
          <w:lang w:eastAsia="en-US"/>
        </w:rPr>
        <w:t>pogodba</w:t>
      </w:r>
      <w:r>
        <w:rPr>
          <w:rFonts w:ascii="Tahoma" w:eastAsia="Frutiger" w:hAnsi="Tahoma" w:cs="Tahoma"/>
          <w:lang w:eastAsia="en-US"/>
        </w:rPr>
        <w:t xml:space="preserve"> </w:t>
      </w:r>
      <w:r w:rsidRPr="004C1F13">
        <w:rPr>
          <w:rFonts w:ascii="Tahoma" w:eastAsia="Frutiger" w:hAnsi="Tahoma" w:cs="Tahoma"/>
          <w:lang w:eastAsia="en-US"/>
        </w:rPr>
        <w:t>ne</w:t>
      </w:r>
      <w:r>
        <w:rPr>
          <w:rFonts w:ascii="Tahoma" w:eastAsia="Frutiger" w:hAnsi="Tahoma" w:cs="Tahoma"/>
          <w:lang w:eastAsia="en-US"/>
        </w:rPr>
        <w:t xml:space="preserve"> </w:t>
      </w:r>
      <w:r w:rsidRPr="004C1F13">
        <w:rPr>
          <w:rFonts w:ascii="Tahoma" w:eastAsia="Frutiger" w:hAnsi="Tahoma" w:cs="Tahoma"/>
          <w:lang w:eastAsia="en-US"/>
        </w:rPr>
        <w:t>izraža</w:t>
      </w:r>
      <w:r>
        <w:rPr>
          <w:rFonts w:ascii="Tahoma" w:eastAsia="Frutiger" w:hAnsi="Tahoma" w:cs="Tahoma"/>
          <w:lang w:eastAsia="en-US"/>
        </w:rPr>
        <w:t xml:space="preserve"> </w:t>
      </w:r>
      <w:r w:rsidRPr="004C1F13">
        <w:rPr>
          <w:rFonts w:ascii="Tahoma" w:eastAsia="Frutiger" w:hAnsi="Tahoma" w:cs="Tahoma"/>
          <w:lang w:eastAsia="en-US"/>
        </w:rPr>
        <w:t>več</w:t>
      </w:r>
      <w:r>
        <w:rPr>
          <w:rFonts w:ascii="Tahoma" w:eastAsia="Frutiger" w:hAnsi="Tahoma" w:cs="Tahoma"/>
          <w:lang w:eastAsia="en-US"/>
        </w:rPr>
        <w:t xml:space="preserve"> </w:t>
      </w:r>
      <w:r w:rsidRPr="004C1F13">
        <w:rPr>
          <w:rFonts w:ascii="Tahoma" w:eastAsia="Frutiger" w:hAnsi="Tahoma" w:cs="Tahoma"/>
          <w:lang w:eastAsia="en-US"/>
        </w:rPr>
        <w:t>prave</w:t>
      </w:r>
      <w:r>
        <w:rPr>
          <w:rFonts w:ascii="Tahoma" w:eastAsia="Frutiger" w:hAnsi="Tahoma" w:cs="Tahoma"/>
          <w:lang w:eastAsia="en-US"/>
        </w:rPr>
        <w:t xml:space="preserve"> </w:t>
      </w:r>
      <w:r w:rsidRPr="004C1F13">
        <w:rPr>
          <w:rFonts w:ascii="Tahoma" w:eastAsia="Frutiger" w:hAnsi="Tahoma" w:cs="Tahoma"/>
          <w:lang w:eastAsia="en-US"/>
        </w:rPr>
        <w:t>volje</w:t>
      </w:r>
      <w:r>
        <w:rPr>
          <w:rFonts w:ascii="Tahoma" w:eastAsia="Frutiger" w:hAnsi="Tahoma" w:cs="Tahoma"/>
          <w:lang w:eastAsia="en-US"/>
        </w:rPr>
        <w:t xml:space="preserve"> </w:t>
      </w:r>
      <w:r w:rsidRPr="004C1F13">
        <w:rPr>
          <w:rFonts w:ascii="Tahoma" w:eastAsia="Frutiger" w:hAnsi="Tahoma" w:cs="Tahoma"/>
          <w:lang w:eastAsia="en-US"/>
        </w:rPr>
        <w:t>pogodbene</w:t>
      </w:r>
      <w:r>
        <w:rPr>
          <w:rFonts w:ascii="Tahoma" w:eastAsia="Frutiger" w:hAnsi="Tahoma" w:cs="Tahoma"/>
          <w:lang w:eastAsia="en-US"/>
        </w:rPr>
        <w:t xml:space="preserve"> </w:t>
      </w:r>
      <w:r w:rsidRPr="004C1F13">
        <w:rPr>
          <w:rFonts w:ascii="Tahoma" w:eastAsia="Frutiger" w:hAnsi="Tahoma" w:cs="Tahoma"/>
          <w:lang w:eastAsia="en-US"/>
        </w:rPr>
        <w:t>stranke,</w:t>
      </w:r>
      <w:r>
        <w:rPr>
          <w:rFonts w:ascii="Tahoma" w:eastAsia="Frutiger" w:hAnsi="Tahoma" w:cs="Tahoma"/>
          <w:lang w:eastAsia="en-US"/>
        </w:rPr>
        <w:t xml:space="preserve"> </w:t>
      </w:r>
      <w:r w:rsidRPr="004C1F13">
        <w:rPr>
          <w:rFonts w:ascii="Tahoma" w:eastAsia="Frutiger" w:hAnsi="Tahoma" w:cs="Tahoma"/>
          <w:lang w:eastAsia="en-US"/>
        </w:rPr>
        <w:t>pod</w:t>
      </w:r>
      <w:r>
        <w:rPr>
          <w:rFonts w:ascii="Tahoma" w:eastAsia="Frutiger" w:hAnsi="Tahoma" w:cs="Tahoma"/>
          <w:lang w:eastAsia="en-US"/>
        </w:rPr>
        <w:t xml:space="preserve"> </w:t>
      </w:r>
      <w:r w:rsidRPr="004C1F13">
        <w:rPr>
          <w:rFonts w:ascii="Tahoma" w:eastAsia="Frutiger" w:hAnsi="Tahoma" w:cs="Tahoma"/>
          <w:lang w:eastAsia="en-US"/>
        </w:rPr>
        <w:t>pogojem</w:t>
      </w:r>
      <w:r>
        <w:rPr>
          <w:rFonts w:ascii="Tahoma" w:eastAsia="Frutiger" w:hAnsi="Tahoma" w:cs="Tahoma"/>
          <w:lang w:eastAsia="en-US"/>
        </w:rPr>
        <w:t xml:space="preserve">, </w:t>
      </w:r>
      <w:r w:rsidRPr="004C1F13">
        <w:rPr>
          <w:rFonts w:ascii="Tahoma" w:eastAsia="Frutiger" w:hAnsi="Tahoma" w:cs="Tahoma"/>
          <w:lang w:eastAsia="en-US"/>
        </w:rPr>
        <w:t>da</w:t>
      </w:r>
      <w:r>
        <w:rPr>
          <w:rFonts w:ascii="Tahoma" w:eastAsia="Frutiger" w:hAnsi="Tahoma" w:cs="Tahoma"/>
          <w:lang w:eastAsia="en-US"/>
        </w:rPr>
        <w:t xml:space="preserve"> </w:t>
      </w:r>
      <w:r w:rsidRPr="004C1F13">
        <w:rPr>
          <w:rFonts w:ascii="Tahoma" w:eastAsia="Frutiger" w:hAnsi="Tahoma" w:cs="Tahoma"/>
          <w:lang w:eastAsia="en-US"/>
        </w:rPr>
        <w:t>stranki</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00B35924">
        <w:rPr>
          <w:rFonts w:ascii="Tahoma" w:eastAsia="Frutiger" w:hAnsi="Tahoma" w:cs="Tahoma"/>
          <w:lang w:eastAsia="en-US"/>
        </w:rPr>
        <w:t xml:space="preserve">med seboj </w:t>
      </w:r>
      <w:r w:rsidRPr="004C1F13">
        <w:rPr>
          <w:rFonts w:ascii="Tahoma" w:eastAsia="Frutiger" w:hAnsi="Tahoma" w:cs="Tahoma"/>
          <w:lang w:eastAsia="en-US"/>
        </w:rPr>
        <w:t>poravnata</w:t>
      </w:r>
      <w:r>
        <w:rPr>
          <w:rFonts w:ascii="Tahoma" w:eastAsia="Frutiger" w:hAnsi="Tahoma" w:cs="Tahoma"/>
          <w:lang w:eastAsia="en-US"/>
        </w:rPr>
        <w:t xml:space="preserve"> </w:t>
      </w:r>
      <w:r w:rsidRPr="004C1F13">
        <w:rPr>
          <w:rFonts w:ascii="Tahoma" w:eastAsia="Frutiger" w:hAnsi="Tahoma" w:cs="Tahoma"/>
          <w:lang w:eastAsia="en-US"/>
        </w:rPr>
        <w:t>vse</w:t>
      </w:r>
      <w:r>
        <w:rPr>
          <w:rFonts w:ascii="Tahoma" w:eastAsia="Frutiger" w:hAnsi="Tahoma" w:cs="Tahoma"/>
          <w:lang w:eastAsia="en-US"/>
        </w:rPr>
        <w:t xml:space="preserve"> </w:t>
      </w:r>
      <w:r w:rsidR="00B35924">
        <w:rPr>
          <w:rFonts w:ascii="Tahoma" w:eastAsia="Frutiger" w:hAnsi="Tahoma" w:cs="Tahoma"/>
          <w:lang w:eastAsia="en-US"/>
        </w:rPr>
        <w:t xml:space="preserve">do tedaj izvršene </w:t>
      </w:r>
      <w:r w:rsidRPr="004C1F13">
        <w:rPr>
          <w:rFonts w:ascii="Tahoma" w:eastAsia="Frutiger" w:hAnsi="Tahoma" w:cs="Tahoma"/>
          <w:lang w:eastAsia="en-US"/>
        </w:rPr>
        <w:t>medsebojne</w:t>
      </w:r>
      <w:r>
        <w:rPr>
          <w:rFonts w:ascii="Tahoma" w:eastAsia="Frutiger" w:hAnsi="Tahoma" w:cs="Tahoma"/>
          <w:lang w:eastAsia="en-US"/>
        </w:rPr>
        <w:t xml:space="preserve"> </w:t>
      </w:r>
      <w:r w:rsidRPr="004C1F13">
        <w:rPr>
          <w:rFonts w:ascii="Tahoma" w:eastAsia="Frutiger" w:hAnsi="Tahoma" w:cs="Tahoma"/>
          <w:lang w:eastAsia="en-US"/>
        </w:rPr>
        <w:t>obveznosti.</w:t>
      </w:r>
      <w:r>
        <w:rPr>
          <w:rFonts w:ascii="Tahoma" w:eastAsia="Frutiger" w:hAnsi="Tahoma" w:cs="Tahoma"/>
          <w:lang w:eastAsia="en-US"/>
        </w:rPr>
        <w:t xml:space="preserve"> </w:t>
      </w:r>
    </w:p>
    <w:p w14:paraId="0A811FCD" w14:textId="71447042" w:rsidR="003D4961" w:rsidRPr="004C1F13" w:rsidRDefault="003D4961" w:rsidP="003D4961">
      <w:pPr>
        <w:keepNext/>
        <w:keepLines/>
        <w:jc w:val="both"/>
        <w:rPr>
          <w:rFonts w:ascii="Tahoma" w:eastAsia="Frutiger" w:hAnsi="Tahoma" w:cs="Tahoma"/>
          <w:b/>
          <w:lang w:eastAsia="en-US"/>
        </w:rPr>
      </w:pPr>
    </w:p>
    <w:p w14:paraId="16ADB6BE" w14:textId="77777777" w:rsidR="003D4961" w:rsidRDefault="003D4961" w:rsidP="00CF4F5E">
      <w:pPr>
        <w:pStyle w:val="Odstavekseznama"/>
        <w:keepNext/>
        <w:keepLines/>
        <w:numPr>
          <w:ilvl w:val="0"/>
          <w:numId w:val="21"/>
        </w:numPr>
        <w:ind w:left="426" w:hanging="426"/>
        <w:rPr>
          <w:rFonts w:ascii="Tahoma" w:eastAsia="Frutiger" w:hAnsi="Tahoma" w:cs="Tahoma"/>
          <w:b/>
          <w:lang w:eastAsia="en-US"/>
        </w:rPr>
      </w:pPr>
      <w:r w:rsidRPr="004C1F13">
        <w:rPr>
          <w:rFonts w:ascii="Tahoma" w:eastAsia="Frutiger" w:hAnsi="Tahoma" w:cs="Tahoma"/>
          <w:b/>
          <w:lang w:eastAsia="en-US"/>
        </w:rPr>
        <w:t>REŠEVANJE</w:t>
      </w:r>
      <w:r>
        <w:rPr>
          <w:rFonts w:ascii="Tahoma" w:eastAsia="Frutiger" w:hAnsi="Tahoma" w:cs="Tahoma"/>
          <w:b/>
          <w:lang w:eastAsia="en-US"/>
        </w:rPr>
        <w:t xml:space="preserve"> </w:t>
      </w:r>
      <w:r w:rsidRPr="004C1F13">
        <w:rPr>
          <w:rFonts w:ascii="Tahoma" w:eastAsia="Frutiger" w:hAnsi="Tahoma" w:cs="Tahoma"/>
          <w:b/>
          <w:lang w:eastAsia="en-US"/>
        </w:rPr>
        <w:t>SPOROV</w:t>
      </w:r>
    </w:p>
    <w:p w14:paraId="21486480" w14:textId="77777777" w:rsidR="003D4961" w:rsidRPr="004C1F13" w:rsidRDefault="003D4961" w:rsidP="003D4961">
      <w:pPr>
        <w:pStyle w:val="Odstavekseznama"/>
        <w:keepNext/>
        <w:keepLines/>
        <w:ind w:left="426"/>
        <w:rPr>
          <w:rFonts w:ascii="Tahoma" w:eastAsia="Frutiger" w:hAnsi="Tahoma" w:cs="Tahoma"/>
          <w:b/>
          <w:lang w:eastAsia="en-US"/>
        </w:rPr>
      </w:pPr>
    </w:p>
    <w:p w14:paraId="7144554B" w14:textId="77777777" w:rsidR="003D4961" w:rsidRPr="00C75C7F" w:rsidRDefault="003D4961" w:rsidP="00CF4F5E">
      <w:pPr>
        <w:keepNext/>
        <w:keepLines/>
        <w:numPr>
          <w:ilvl w:val="0"/>
          <w:numId w:val="20"/>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589136F" w14:textId="77777777" w:rsidR="003D4961" w:rsidRDefault="003D4961" w:rsidP="003D4961">
      <w:pPr>
        <w:keepNext/>
        <w:keepLines/>
        <w:jc w:val="both"/>
        <w:rPr>
          <w:rFonts w:ascii="Tahoma" w:eastAsia="Frutiger" w:hAnsi="Tahoma" w:cs="Tahoma"/>
          <w:lang w:eastAsia="en-US"/>
        </w:rPr>
      </w:pPr>
    </w:p>
    <w:p w14:paraId="56BB6676"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Vse</w:t>
      </w:r>
      <w:r>
        <w:rPr>
          <w:rFonts w:ascii="Tahoma" w:eastAsia="Frutiger" w:hAnsi="Tahoma" w:cs="Tahoma"/>
          <w:lang w:eastAsia="en-US"/>
        </w:rPr>
        <w:t xml:space="preserve"> </w:t>
      </w:r>
      <w:r w:rsidRPr="004C1F13">
        <w:rPr>
          <w:rFonts w:ascii="Tahoma" w:eastAsia="Frutiger" w:hAnsi="Tahoma" w:cs="Tahoma"/>
          <w:lang w:eastAsia="en-US"/>
        </w:rPr>
        <w:t>morebitne</w:t>
      </w:r>
      <w:r>
        <w:rPr>
          <w:rFonts w:ascii="Tahoma" w:eastAsia="Frutiger" w:hAnsi="Tahoma" w:cs="Tahoma"/>
          <w:lang w:eastAsia="en-US"/>
        </w:rPr>
        <w:t xml:space="preserve"> </w:t>
      </w:r>
      <w:r w:rsidRPr="004C1F13">
        <w:rPr>
          <w:rFonts w:ascii="Tahoma" w:eastAsia="Frutiger" w:hAnsi="Tahoma" w:cs="Tahoma"/>
          <w:lang w:eastAsia="en-US"/>
        </w:rPr>
        <w:t>spore</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w:t>
      </w:r>
      <w:r w:rsidRPr="004C1F13">
        <w:rPr>
          <w:rFonts w:ascii="Tahoma" w:eastAsia="Frutiger" w:hAnsi="Tahoma" w:cs="Tahoma"/>
          <w:lang w:eastAsia="en-US"/>
        </w:rPr>
        <w:t>te</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bo</w:t>
      </w:r>
      <w:r>
        <w:rPr>
          <w:rFonts w:ascii="Tahoma" w:eastAsia="Frutiger" w:hAnsi="Tahoma" w:cs="Tahoma"/>
          <w:lang w:eastAsia="en-US"/>
        </w:rPr>
        <w:t xml:space="preserve">sta </w:t>
      </w:r>
      <w:r w:rsidRPr="004C1F13">
        <w:rPr>
          <w:rFonts w:ascii="Tahoma" w:eastAsia="Frutiger" w:hAnsi="Tahoma" w:cs="Tahoma"/>
          <w:lang w:eastAsia="en-US"/>
        </w:rPr>
        <w:t>pogodben</w:t>
      </w:r>
      <w:r>
        <w:rPr>
          <w:rFonts w:ascii="Tahoma" w:eastAsia="Frutiger" w:hAnsi="Tahoma" w:cs="Tahoma"/>
          <w:lang w:eastAsia="en-US"/>
        </w:rPr>
        <w:t xml:space="preserve">i </w:t>
      </w:r>
      <w:r w:rsidRPr="004C1F13">
        <w:rPr>
          <w:rFonts w:ascii="Tahoma" w:eastAsia="Frutiger" w:hAnsi="Tahoma" w:cs="Tahoma"/>
          <w:lang w:eastAsia="en-US"/>
        </w:rPr>
        <w:t>strank</w:t>
      </w:r>
      <w:r>
        <w:rPr>
          <w:rFonts w:ascii="Tahoma" w:eastAsia="Frutiger" w:hAnsi="Tahoma" w:cs="Tahoma"/>
          <w:lang w:eastAsia="en-US"/>
        </w:rPr>
        <w:t xml:space="preserve">i </w:t>
      </w:r>
      <w:r w:rsidRPr="004C1F13">
        <w:rPr>
          <w:rFonts w:ascii="Tahoma" w:eastAsia="Frutiger" w:hAnsi="Tahoma" w:cs="Tahoma"/>
          <w:lang w:eastAsia="en-US"/>
        </w:rPr>
        <w:t>prvenstveno</w:t>
      </w:r>
      <w:r>
        <w:rPr>
          <w:rFonts w:ascii="Tahoma" w:eastAsia="Frutiger" w:hAnsi="Tahoma" w:cs="Tahoma"/>
          <w:lang w:eastAsia="en-US"/>
        </w:rPr>
        <w:t xml:space="preserve"> </w:t>
      </w:r>
      <w:r w:rsidRPr="004C1F13">
        <w:rPr>
          <w:rFonts w:ascii="Tahoma" w:eastAsia="Frutiger" w:hAnsi="Tahoma" w:cs="Tahoma"/>
          <w:lang w:eastAsia="en-US"/>
        </w:rPr>
        <w:t>reševal</w:t>
      </w:r>
      <w:r>
        <w:rPr>
          <w:rFonts w:ascii="Tahoma" w:eastAsia="Frutiger" w:hAnsi="Tahoma" w:cs="Tahoma"/>
          <w:lang w:eastAsia="en-US"/>
        </w:rPr>
        <w:t xml:space="preserve">i </w:t>
      </w:r>
      <w:r w:rsidRPr="004C1F13">
        <w:rPr>
          <w:rFonts w:ascii="Tahoma" w:eastAsia="Frutiger" w:hAnsi="Tahoma" w:cs="Tahoma"/>
          <w:lang w:eastAsia="en-US"/>
        </w:rPr>
        <w:t>sporazumno.</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nasprotnem</w:t>
      </w:r>
      <w:r>
        <w:rPr>
          <w:rFonts w:ascii="Tahoma" w:eastAsia="Frutiger" w:hAnsi="Tahoma" w:cs="Tahoma"/>
          <w:lang w:eastAsia="en-US"/>
        </w:rPr>
        <w:t xml:space="preserve"> </w:t>
      </w:r>
      <w:r w:rsidRPr="004C1F13">
        <w:rPr>
          <w:rFonts w:ascii="Tahoma" w:eastAsia="Frutiger" w:hAnsi="Tahoma" w:cs="Tahoma"/>
          <w:lang w:eastAsia="en-US"/>
        </w:rPr>
        <w:t>primeru</w:t>
      </w:r>
      <w:r>
        <w:rPr>
          <w:rFonts w:ascii="Tahoma" w:eastAsia="Frutiger" w:hAnsi="Tahoma" w:cs="Tahoma"/>
          <w:lang w:eastAsia="en-US"/>
        </w:rPr>
        <w:t xml:space="preserve"> </w:t>
      </w:r>
      <w:r w:rsidRPr="004C1F13">
        <w:rPr>
          <w:rFonts w:ascii="Tahoma" w:eastAsia="Frutiger" w:hAnsi="Tahoma" w:cs="Tahoma"/>
          <w:lang w:eastAsia="en-US"/>
        </w:rPr>
        <w:t>je</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reševanje</w:t>
      </w:r>
      <w:r>
        <w:rPr>
          <w:rFonts w:ascii="Tahoma" w:eastAsia="Frutiger" w:hAnsi="Tahoma" w:cs="Tahoma"/>
          <w:lang w:eastAsia="en-US"/>
        </w:rPr>
        <w:t xml:space="preserve"> </w:t>
      </w:r>
      <w:r w:rsidRPr="004C1F13">
        <w:rPr>
          <w:rFonts w:ascii="Tahoma" w:eastAsia="Frutiger" w:hAnsi="Tahoma" w:cs="Tahoma"/>
          <w:lang w:eastAsia="en-US"/>
        </w:rPr>
        <w:t>spora</w:t>
      </w:r>
      <w:r>
        <w:rPr>
          <w:rFonts w:ascii="Tahoma" w:eastAsia="Frutiger" w:hAnsi="Tahoma" w:cs="Tahoma"/>
          <w:lang w:eastAsia="en-US"/>
        </w:rPr>
        <w:t xml:space="preserve"> </w:t>
      </w:r>
      <w:r w:rsidRPr="004C1F13">
        <w:rPr>
          <w:rFonts w:ascii="Tahoma" w:eastAsia="Frutiger" w:hAnsi="Tahoma" w:cs="Tahoma"/>
          <w:lang w:eastAsia="en-US"/>
        </w:rPr>
        <w:t>pristojno</w:t>
      </w:r>
      <w:r>
        <w:rPr>
          <w:rFonts w:ascii="Tahoma" w:eastAsia="Frutiger" w:hAnsi="Tahoma" w:cs="Tahoma"/>
          <w:lang w:eastAsia="en-US"/>
        </w:rPr>
        <w:t xml:space="preserve"> </w:t>
      </w:r>
      <w:r w:rsidRPr="004C1F13">
        <w:rPr>
          <w:rFonts w:ascii="Tahoma" w:eastAsia="Frutiger" w:hAnsi="Tahoma" w:cs="Tahoma"/>
          <w:lang w:eastAsia="en-US"/>
        </w:rPr>
        <w:t>stvarno</w:t>
      </w:r>
      <w:r>
        <w:rPr>
          <w:rFonts w:ascii="Tahoma" w:eastAsia="Frutiger" w:hAnsi="Tahoma" w:cs="Tahoma"/>
          <w:lang w:eastAsia="en-US"/>
        </w:rPr>
        <w:t xml:space="preserve"> </w:t>
      </w:r>
      <w:r w:rsidRPr="004C1F13">
        <w:rPr>
          <w:rFonts w:ascii="Tahoma" w:eastAsia="Frutiger" w:hAnsi="Tahoma" w:cs="Tahoma"/>
          <w:lang w:eastAsia="en-US"/>
        </w:rPr>
        <w:t>pristojno</w:t>
      </w:r>
      <w:r>
        <w:rPr>
          <w:rFonts w:ascii="Tahoma" w:eastAsia="Frutiger" w:hAnsi="Tahoma" w:cs="Tahoma"/>
          <w:lang w:eastAsia="en-US"/>
        </w:rPr>
        <w:t xml:space="preserve"> </w:t>
      </w:r>
      <w:r w:rsidRPr="004C1F13">
        <w:rPr>
          <w:rFonts w:ascii="Tahoma" w:eastAsia="Frutiger" w:hAnsi="Tahoma" w:cs="Tahoma"/>
          <w:lang w:eastAsia="en-US"/>
        </w:rPr>
        <w:t>sodišče</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Ljubljani.</w:t>
      </w:r>
    </w:p>
    <w:p w14:paraId="6E568E3D" w14:textId="77777777" w:rsidR="003D4961" w:rsidRPr="004C1F13" w:rsidRDefault="003D4961" w:rsidP="003D4961">
      <w:pPr>
        <w:keepNext/>
        <w:keepLines/>
        <w:jc w:val="both"/>
        <w:rPr>
          <w:rFonts w:ascii="Tahoma" w:eastAsia="Frutiger" w:hAnsi="Tahoma" w:cs="Tahoma"/>
          <w:lang w:eastAsia="en-US"/>
        </w:rPr>
      </w:pPr>
    </w:p>
    <w:p w14:paraId="099B9E0B" w14:textId="77777777" w:rsidR="003D4961" w:rsidRDefault="003D4961" w:rsidP="00CF4F5E">
      <w:pPr>
        <w:pStyle w:val="Odstavekseznama"/>
        <w:keepNext/>
        <w:keepLines/>
        <w:numPr>
          <w:ilvl w:val="0"/>
          <w:numId w:val="21"/>
        </w:numPr>
        <w:ind w:left="426" w:hanging="426"/>
        <w:rPr>
          <w:rFonts w:ascii="Tahoma" w:eastAsia="Frutiger" w:hAnsi="Tahoma" w:cs="Tahoma"/>
          <w:b/>
          <w:lang w:eastAsia="en-US"/>
        </w:rPr>
      </w:pPr>
      <w:r w:rsidRPr="004C1F13">
        <w:rPr>
          <w:rFonts w:ascii="Tahoma" w:eastAsia="Frutiger" w:hAnsi="Tahoma" w:cs="Tahoma"/>
          <w:b/>
          <w:lang w:eastAsia="en-US"/>
        </w:rPr>
        <w:t>RAZVEZNI</w:t>
      </w:r>
      <w:r>
        <w:rPr>
          <w:rFonts w:ascii="Tahoma" w:eastAsia="Frutiger" w:hAnsi="Tahoma" w:cs="Tahoma"/>
          <w:b/>
          <w:lang w:eastAsia="en-US"/>
        </w:rPr>
        <w:t xml:space="preserve"> </w:t>
      </w:r>
      <w:r w:rsidRPr="004C1F13">
        <w:rPr>
          <w:rFonts w:ascii="Tahoma" w:eastAsia="Frutiger" w:hAnsi="Tahoma" w:cs="Tahoma"/>
          <w:b/>
          <w:lang w:eastAsia="en-US"/>
        </w:rPr>
        <w:t>POGOJ</w:t>
      </w:r>
    </w:p>
    <w:p w14:paraId="320AC46B" w14:textId="77777777" w:rsidR="003D4961" w:rsidRPr="004C1F13" w:rsidRDefault="003D4961" w:rsidP="003D4961">
      <w:pPr>
        <w:pStyle w:val="Odstavekseznama"/>
        <w:keepNext/>
        <w:keepLines/>
        <w:ind w:left="426"/>
        <w:rPr>
          <w:rFonts w:ascii="Tahoma" w:eastAsia="Frutiger" w:hAnsi="Tahoma" w:cs="Tahoma"/>
          <w:b/>
          <w:lang w:eastAsia="en-US"/>
        </w:rPr>
      </w:pPr>
    </w:p>
    <w:p w14:paraId="621E0E17" w14:textId="77777777" w:rsidR="003D4961" w:rsidRPr="00C75C7F" w:rsidRDefault="003D4961" w:rsidP="00CF4F5E">
      <w:pPr>
        <w:keepNext/>
        <w:keepLines/>
        <w:numPr>
          <w:ilvl w:val="0"/>
          <w:numId w:val="20"/>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60F84AA" w14:textId="77777777" w:rsidR="003D4961" w:rsidRDefault="003D4961" w:rsidP="003D4961">
      <w:pPr>
        <w:keepNext/>
        <w:keepLines/>
        <w:jc w:val="both"/>
        <w:rPr>
          <w:rFonts w:ascii="Tahoma" w:eastAsia="Frutiger" w:hAnsi="Tahoma" w:cs="Tahoma"/>
          <w:lang w:eastAsia="en-US"/>
        </w:rPr>
      </w:pPr>
    </w:p>
    <w:p w14:paraId="0C612E59" w14:textId="77777777" w:rsidR="003D4961" w:rsidRDefault="003D4961" w:rsidP="003D4961">
      <w:pPr>
        <w:keepNext/>
        <w:keepLines/>
        <w:jc w:val="both"/>
        <w:rPr>
          <w:rFonts w:ascii="Tahoma" w:hAnsi="Tahoma" w:cs="Tahoma"/>
        </w:rPr>
      </w:pPr>
      <w:r w:rsidRPr="00494D20">
        <w:rPr>
          <w:rFonts w:ascii="Tahoma" w:hAnsi="Tahoma" w:cs="Tahoma"/>
        </w:rPr>
        <w:t>Ta</w:t>
      </w:r>
      <w:r>
        <w:rPr>
          <w:rFonts w:ascii="Tahoma" w:hAnsi="Tahoma" w:cs="Tahoma"/>
        </w:rPr>
        <w:t xml:space="preserve"> </w:t>
      </w:r>
      <w:r w:rsidRPr="00494D20">
        <w:rPr>
          <w:rFonts w:ascii="Tahoma" w:hAnsi="Tahoma" w:cs="Tahoma"/>
        </w:rPr>
        <w:t>pogodba</w:t>
      </w:r>
      <w:r>
        <w:rPr>
          <w:rFonts w:ascii="Tahoma" w:hAnsi="Tahoma" w:cs="Tahoma"/>
        </w:rPr>
        <w:t xml:space="preserve"> </w:t>
      </w:r>
      <w:r w:rsidRPr="00494D20">
        <w:rPr>
          <w:rFonts w:ascii="Tahoma" w:hAnsi="Tahoma" w:cs="Tahoma"/>
        </w:rPr>
        <w:t>je</w:t>
      </w:r>
      <w:r>
        <w:rPr>
          <w:rFonts w:ascii="Tahoma" w:hAnsi="Tahoma" w:cs="Tahoma"/>
        </w:rPr>
        <w:t xml:space="preserve"> </w:t>
      </w:r>
      <w:r w:rsidRPr="00494D20">
        <w:rPr>
          <w:rFonts w:ascii="Tahoma" w:hAnsi="Tahoma" w:cs="Tahoma"/>
        </w:rPr>
        <w:t>sklenjena</w:t>
      </w:r>
      <w:r>
        <w:rPr>
          <w:rFonts w:ascii="Tahoma" w:hAnsi="Tahoma" w:cs="Tahoma"/>
        </w:rPr>
        <w:t xml:space="preserve"> </w:t>
      </w:r>
      <w:r w:rsidRPr="00494D20">
        <w:rPr>
          <w:rFonts w:ascii="Tahoma" w:hAnsi="Tahoma" w:cs="Tahoma"/>
        </w:rPr>
        <w:t>pod</w:t>
      </w:r>
      <w:r>
        <w:rPr>
          <w:rFonts w:ascii="Tahoma" w:hAnsi="Tahoma" w:cs="Tahoma"/>
        </w:rPr>
        <w:t xml:space="preserve"> </w:t>
      </w:r>
      <w:r w:rsidRPr="00494D20">
        <w:rPr>
          <w:rFonts w:ascii="Tahoma" w:hAnsi="Tahoma" w:cs="Tahoma"/>
        </w:rPr>
        <w:t>razveznim</w:t>
      </w:r>
      <w:r>
        <w:rPr>
          <w:rFonts w:ascii="Tahoma" w:hAnsi="Tahoma" w:cs="Tahoma"/>
        </w:rPr>
        <w:t xml:space="preserve"> </w:t>
      </w:r>
      <w:r w:rsidRPr="00494D20">
        <w:rPr>
          <w:rFonts w:ascii="Tahoma" w:hAnsi="Tahoma" w:cs="Tahoma"/>
        </w:rPr>
        <w:t>pogojem,</w:t>
      </w:r>
      <w:r>
        <w:rPr>
          <w:rFonts w:ascii="Tahoma" w:hAnsi="Tahoma" w:cs="Tahoma"/>
        </w:rPr>
        <w:t xml:space="preserve"> </w:t>
      </w:r>
      <w:r w:rsidRPr="00494D20">
        <w:rPr>
          <w:rFonts w:ascii="Tahoma" w:hAnsi="Tahoma" w:cs="Tahoma"/>
        </w:rPr>
        <w:t>ki</w:t>
      </w:r>
      <w:r>
        <w:rPr>
          <w:rFonts w:ascii="Tahoma" w:hAnsi="Tahoma" w:cs="Tahoma"/>
        </w:rPr>
        <w:t xml:space="preserve"> </w:t>
      </w:r>
      <w:r w:rsidRPr="00494D20">
        <w:rPr>
          <w:rFonts w:ascii="Tahoma" w:hAnsi="Tahoma" w:cs="Tahoma"/>
        </w:rPr>
        <w:t>se</w:t>
      </w:r>
      <w:r>
        <w:rPr>
          <w:rFonts w:ascii="Tahoma" w:hAnsi="Tahoma" w:cs="Tahoma"/>
        </w:rPr>
        <w:t xml:space="preserve"> </w:t>
      </w:r>
      <w:r w:rsidRPr="00494D20">
        <w:rPr>
          <w:rFonts w:ascii="Tahoma" w:hAnsi="Tahoma" w:cs="Tahoma"/>
        </w:rPr>
        <w:t>uresniči</w:t>
      </w:r>
      <w:r>
        <w:rPr>
          <w:rFonts w:ascii="Tahoma" w:hAnsi="Tahoma" w:cs="Tahoma"/>
        </w:rPr>
        <w:t xml:space="preserve"> </w:t>
      </w:r>
      <w:r w:rsidRPr="00494D20">
        <w:rPr>
          <w:rFonts w:ascii="Tahoma" w:hAnsi="Tahoma" w:cs="Tahoma"/>
        </w:rPr>
        <w:t>v</w:t>
      </w:r>
      <w:r>
        <w:rPr>
          <w:rFonts w:ascii="Tahoma" w:hAnsi="Tahoma" w:cs="Tahoma"/>
        </w:rPr>
        <w:t xml:space="preserve"> </w:t>
      </w:r>
      <w:r w:rsidRPr="00494D20">
        <w:rPr>
          <w:rFonts w:ascii="Tahoma" w:hAnsi="Tahoma" w:cs="Tahoma"/>
        </w:rPr>
        <w:t>primeru</w:t>
      </w:r>
      <w:r>
        <w:rPr>
          <w:rFonts w:ascii="Tahoma" w:hAnsi="Tahoma" w:cs="Tahoma"/>
        </w:rPr>
        <w:t xml:space="preserve"> </w:t>
      </w:r>
      <w:r w:rsidRPr="00494D20">
        <w:rPr>
          <w:rFonts w:ascii="Tahoma" w:hAnsi="Tahoma" w:cs="Tahoma"/>
        </w:rPr>
        <w:t>izpolnitve</w:t>
      </w:r>
      <w:r>
        <w:rPr>
          <w:rFonts w:ascii="Tahoma" w:hAnsi="Tahoma" w:cs="Tahoma"/>
        </w:rPr>
        <w:t xml:space="preserve"> </w:t>
      </w:r>
      <w:r w:rsidRPr="00494D20">
        <w:rPr>
          <w:rFonts w:ascii="Tahoma" w:hAnsi="Tahoma" w:cs="Tahoma"/>
        </w:rPr>
        <w:t>ene</w:t>
      </w:r>
      <w:r>
        <w:rPr>
          <w:rFonts w:ascii="Tahoma" w:hAnsi="Tahoma" w:cs="Tahoma"/>
        </w:rPr>
        <w:t xml:space="preserve"> </w:t>
      </w:r>
      <w:r w:rsidRPr="00494D20">
        <w:rPr>
          <w:rFonts w:ascii="Tahoma" w:hAnsi="Tahoma" w:cs="Tahoma"/>
        </w:rPr>
        <w:t>od</w:t>
      </w:r>
      <w:r>
        <w:rPr>
          <w:rFonts w:ascii="Tahoma" w:hAnsi="Tahoma" w:cs="Tahoma"/>
        </w:rPr>
        <w:t xml:space="preserve"> </w:t>
      </w:r>
      <w:r w:rsidRPr="00494D20">
        <w:rPr>
          <w:rFonts w:ascii="Tahoma" w:hAnsi="Tahoma" w:cs="Tahoma"/>
        </w:rPr>
        <w:t>naslednjih</w:t>
      </w:r>
      <w:r>
        <w:rPr>
          <w:rFonts w:ascii="Tahoma" w:hAnsi="Tahoma" w:cs="Tahoma"/>
        </w:rPr>
        <w:t xml:space="preserve"> </w:t>
      </w:r>
      <w:r w:rsidRPr="00494D20">
        <w:rPr>
          <w:rFonts w:ascii="Tahoma" w:hAnsi="Tahoma" w:cs="Tahoma"/>
        </w:rPr>
        <w:t>okoliščin:</w:t>
      </w:r>
    </w:p>
    <w:p w14:paraId="073BD5D7" w14:textId="77777777" w:rsidR="003D4961" w:rsidRDefault="003D4961" w:rsidP="003D4961">
      <w:pPr>
        <w:pStyle w:val="Odstavekseznama"/>
        <w:keepNext/>
        <w:keepLines/>
        <w:numPr>
          <w:ilvl w:val="0"/>
          <w:numId w:val="7"/>
        </w:numPr>
        <w:jc w:val="both"/>
        <w:rPr>
          <w:rFonts w:ascii="Tahoma" w:hAnsi="Tahoma" w:cs="Tahoma"/>
        </w:rPr>
      </w:pPr>
      <w:r w:rsidRPr="00F54A55">
        <w:rPr>
          <w:rFonts w:ascii="Tahoma" w:hAnsi="Tahoma" w:cs="Tahoma"/>
        </w:rPr>
        <w:lastRenderedPageBreak/>
        <w:t>če</w:t>
      </w:r>
      <w:r>
        <w:rPr>
          <w:rFonts w:ascii="Tahoma" w:hAnsi="Tahoma" w:cs="Tahoma"/>
        </w:rPr>
        <w:t xml:space="preserve"> </w:t>
      </w:r>
      <w:r w:rsidRPr="00F54A55">
        <w:rPr>
          <w:rFonts w:ascii="Tahoma" w:hAnsi="Tahoma" w:cs="Tahoma"/>
        </w:rPr>
        <w:t>je</w:t>
      </w:r>
      <w:r>
        <w:rPr>
          <w:rFonts w:ascii="Tahoma" w:hAnsi="Tahoma" w:cs="Tahoma"/>
        </w:rPr>
        <w:t xml:space="preserve"> </w:t>
      </w:r>
      <w:r w:rsidRPr="00F54A55">
        <w:rPr>
          <w:rFonts w:ascii="Tahoma" w:hAnsi="Tahoma" w:cs="Tahoma"/>
        </w:rPr>
        <w:t>naročnik</w:t>
      </w:r>
      <w:r>
        <w:rPr>
          <w:rFonts w:ascii="Tahoma" w:hAnsi="Tahoma" w:cs="Tahoma"/>
        </w:rPr>
        <w:t xml:space="preserve"> </w:t>
      </w:r>
      <w:r w:rsidRPr="00F54A55">
        <w:rPr>
          <w:rFonts w:ascii="Tahoma" w:hAnsi="Tahoma" w:cs="Tahoma"/>
        </w:rPr>
        <w:t>seznanjen,</w:t>
      </w:r>
      <w:r>
        <w:rPr>
          <w:rFonts w:ascii="Tahoma" w:hAnsi="Tahoma" w:cs="Tahoma"/>
        </w:rPr>
        <w:t xml:space="preserve"> </w:t>
      </w:r>
      <w:r w:rsidRPr="00F54A55">
        <w:rPr>
          <w:rFonts w:ascii="Tahoma" w:hAnsi="Tahoma" w:cs="Tahoma"/>
        </w:rPr>
        <w:t>da</w:t>
      </w:r>
      <w:r>
        <w:rPr>
          <w:rFonts w:ascii="Tahoma" w:hAnsi="Tahoma" w:cs="Tahoma"/>
        </w:rPr>
        <w:t xml:space="preserve"> </w:t>
      </w:r>
      <w:r w:rsidRPr="00F54A55">
        <w:rPr>
          <w:rFonts w:ascii="Tahoma" w:hAnsi="Tahoma" w:cs="Tahoma"/>
        </w:rPr>
        <w:t>je</w:t>
      </w:r>
      <w:r>
        <w:rPr>
          <w:rFonts w:ascii="Tahoma" w:hAnsi="Tahoma" w:cs="Tahoma"/>
        </w:rPr>
        <w:t xml:space="preserve"> </w:t>
      </w:r>
      <w:r w:rsidRPr="00F54A55">
        <w:rPr>
          <w:rFonts w:ascii="Tahoma" w:hAnsi="Tahoma" w:cs="Tahoma"/>
        </w:rPr>
        <w:t>sodišče</w:t>
      </w:r>
      <w:r>
        <w:rPr>
          <w:rFonts w:ascii="Tahoma" w:hAnsi="Tahoma" w:cs="Tahoma"/>
        </w:rPr>
        <w:t xml:space="preserve"> </w:t>
      </w:r>
      <w:r w:rsidRPr="00F54A55">
        <w:rPr>
          <w:rFonts w:ascii="Tahoma" w:hAnsi="Tahoma" w:cs="Tahoma"/>
        </w:rPr>
        <w:t>s</w:t>
      </w:r>
      <w:r>
        <w:rPr>
          <w:rFonts w:ascii="Tahoma" w:hAnsi="Tahoma" w:cs="Tahoma"/>
        </w:rPr>
        <w:t xml:space="preserve"> </w:t>
      </w:r>
      <w:r w:rsidRPr="00F54A55">
        <w:rPr>
          <w:rFonts w:ascii="Tahoma" w:hAnsi="Tahoma" w:cs="Tahoma"/>
        </w:rPr>
        <w:t>pravnomočno</w:t>
      </w:r>
      <w:r>
        <w:rPr>
          <w:rFonts w:ascii="Tahoma" w:hAnsi="Tahoma" w:cs="Tahoma"/>
        </w:rPr>
        <w:t xml:space="preserve"> </w:t>
      </w:r>
      <w:r w:rsidRPr="00F54A55">
        <w:rPr>
          <w:rFonts w:ascii="Tahoma" w:hAnsi="Tahoma" w:cs="Tahoma"/>
        </w:rPr>
        <w:t>odločitvijo</w:t>
      </w:r>
      <w:r>
        <w:rPr>
          <w:rFonts w:ascii="Tahoma" w:hAnsi="Tahoma" w:cs="Tahoma"/>
        </w:rPr>
        <w:t xml:space="preserve"> </w:t>
      </w:r>
      <w:r w:rsidRPr="00F54A55">
        <w:rPr>
          <w:rFonts w:ascii="Tahoma" w:hAnsi="Tahoma" w:cs="Tahoma"/>
        </w:rPr>
        <w:t>ugotovilo</w:t>
      </w:r>
      <w:r>
        <w:rPr>
          <w:rFonts w:ascii="Tahoma" w:hAnsi="Tahoma" w:cs="Tahoma"/>
        </w:rPr>
        <w:t xml:space="preserve"> </w:t>
      </w:r>
      <w:r w:rsidRPr="00F54A55">
        <w:rPr>
          <w:rFonts w:ascii="Tahoma" w:hAnsi="Tahoma" w:cs="Tahoma"/>
        </w:rPr>
        <w:t>kršitev</w:t>
      </w:r>
      <w:r>
        <w:rPr>
          <w:rFonts w:ascii="Tahoma" w:hAnsi="Tahoma" w:cs="Tahoma"/>
        </w:rPr>
        <w:t xml:space="preserve"> </w:t>
      </w:r>
      <w:r w:rsidRPr="00F54A55">
        <w:rPr>
          <w:rFonts w:ascii="Tahoma" w:hAnsi="Tahoma" w:cs="Tahoma"/>
        </w:rPr>
        <w:t>obveznosti</w:t>
      </w:r>
      <w:r>
        <w:rPr>
          <w:rFonts w:ascii="Tahoma" w:hAnsi="Tahoma" w:cs="Tahoma"/>
        </w:rPr>
        <w:t xml:space="preserve"> </w:t>
      </w:r>
      <w:r w:rsidRPr="00F54A55">
        <w:rPr>
          <w:rFonts w:ascii="Tahoma" w:hAnsi="Tahoma" w:cs="Tahoma"/>
        </w:rPr>
        <w:t>iz</w:t>
      </w:r>
      <w:r>
        <w:rPr>
          <w:rFonts w:ascii="Tahoma" w:hAnsi="Tahoma" w:cs="Tahoma"/>
        </w:rPr>
        <w:t xml:space="preserve"> </w:t>
      </w:r>
      <w:r w:rsidRPr="00F54A55">
        <w:rPr>
          <w:rFonts w:ascii="Tahoma" w:hAnsi="Tahoma" w:cs="Tahoma"/>
        </w:rPr>
        <w:t>drugega</w:t>
      </w:r>
      <w:r>
        <w:rPr>
          <w:rFonts w:ascii="Tahoma" w:hAnsi="Tahoma" w:cs="Tahoma"/>
        </w:rPr>
        <w:t xml:space="preserve"> </w:t>
      </w:r>
      <w:r w:rsidRPr="00F54A55">
        <w:rPr>
          <w:rFonts w:ascii="Tahoma" w:hAnsi="Tahoma" w:cs="Tahoma"/>
        </w:rPr>
        <w:t>odstavka</w:t>
      </w:r>
      <w:r>
        <w:rPr>
          <w:rFonts w:ascii="Tahoma" w:hAnsi="Tahoma" w:cs="Tahoma"/>
        </w:rPr>
        <w:t xml:space="preserve"> </w:t>
      </w:r>
      <w:r w:rsidRPr="00F54A55">
        <w:rPr>
          <w:rFonts w:ascii="Tahoma" w:hAnsi="Tahoma" w:cs="Tahoma"/>
        </w:rPr>
        <w:t>3.</w:t>
      </w:r>
      <w:r>
        <w:rPr>
          <w:rFonts w:ascii="Tahoma" w:hAnsi="Tahoma" w:cs="Tahoma"/>
        </w:rPr>
        <w:t xml:space="preserve"> </w:t>
      </w:r>
      <w:r w:rsidRPr="00F54A55">
        <w:rPr>
          <w:rFonts w:ascii="Tahoma" w:hAnsi="Tahoma" w:cs="Tahoma"/>
        </w:rPr>
        <w:t>člena</w:t>
      </w:r>
      <w:r>
        <w:rPr>
          <w:rFonts w:ascii="Tahoma" w:hAnsi="Tahoma" w:cs="Tahoma"/>
        </w:rPr>
        <w:t xml:space="preserve"> ZJN-3 </w:t>
      </w:r>
      <w:r w:rsidRPr="00F54A55">
        <w:rPr>
          <w:rFonts w:ascii="Tahoma" w:hAnsi="Tahoma" w:cs="Tahoma"/>
        </w:rPr>
        <w:t>s</w:t>
      </w:r>
      <w:r>
        <w:rPr>
          <w:rFonts w:ascii="Tahoma" w:hAnsi="Tahoma" w:cs="Tahoma"/>
        </w:rPr>
        <w:t xml:space="preserve"> </w:t>
      </w:r>
      <w:r w:rsidRPr="00F54A55">
        <w:rPr>
          <w:rFonts w:ascii="Tahoma" w:hAnsi="Tahoma" w:cs="Tahoma"/>
        </w:rPr>
        <w:t>strani</w:t>
      </w:r>
      <w:r>
        <w:rPr>
          <w:rFonts w:ascii="Tahoma" w:hAnsi="Tahoma" w:cs="Tahoma"/>
        </w:rPr>
        <w:t xml:space="preserve"> </w:t>
      </w:r>
      <w:r w:rsidRPr="00F54A55">
        <w:rPr>
          <w:rFonts w:ascii="Tahoma" w:hAnsi="Tahoma" w:cs="Tahoma"/>
        </w:rPr>
        <w:t>izvajalca</w:t>
      </w:r>
      <w:r>
        <w:rPr>
          <w:rFonts w:ascii="Tahoma" w:hAnsi="Tahoma" w:cs="Tahoma"/>
        </w:rPr>
        <w:t xml:space="preserve"> </w:t>
      </w:r>
      <w:r w:rsidRPr="00F54A55">
        <w:rPr>
          <w:rFonts w:ascii="Tahoma" w:hAnsi="Tahoma" w:cs="Tahoma"/>
        </w:rPr>
        <w:t>ali</w:t>
      </w:r>
      <w:r>
        <w:rPr>
          <w:rFonts w:ascii="Tahoma" w:hAnsi="Tahoma" w:cs="Tahoma"/>
        </w:rPr>
        <w:t xml:space="preserve"> </w:t>
      </w:r>
      <w:r w:rsidRPr="00F54A55">
        <w:rPr>
          <w:rFonts w:ascii="Tahoma" w:hAnsi="Tahoma" w:cs="Tahoma"/>
        </w:rPr>
        <w:t>njegovega</w:t>
      </w:r>
      <w:r>
        <w:rPr>
          <w:rFonts w:ascii="Tahoma" w:hAnsi="Tahoma" w:cs="Tahoma"/>
        </w:rPr>
        <w:t xml:space="preserve"> </w:t>
      </w:r>
      <w:r w:rsidRPr="00F54A55">
        <w:rPr>
          <w:rFonts w:ascii="Tahoma" w:hAnsi="Tahoma" w:cs="Tahoma"/>
        </w:rPr>
        <w:t>podizvajalca</w:t>
      </w:r>
      <w:r>
        <w:rPr>
          <w:rFonts w:ascii="Tahoma" w:hAnsi="Tahoma" w:cs="Tahoma"/>
        </w:rPr>
        <w:t xml:space="preserve"> </w:t>
      </w:r>
      <w:r w:rsidRPr="00F54A55">
        <w:rPr>
          <w:rFonts w:ascii="Tahoma" w:hAnsi="Tahoma" w:cs="Tahoma"/>
        </w:rPr>
        <w:t>ali</w:t>
      </w:r>
      <w:r>
        <w:rPr>
          <w:rFonts w:ascii="Tahoma" w:hAnsi="Tahoma" w:cs="Tahoma"/>
        </w:rPr>
        <w:t xml:space="preserve"> </w:t>
      </w:r>
    </w:p>
    <w:p w14:paraId="1D8753DA" w14:textId="77777777" w:rsidR="003D4961" w:rsidRDefault="003D4961" w:rsidP="003D4961">
      <w:pPr>
        <w:pStyle w:val="Odstavekseznama"/>
        <w:keepNext/>
        <w:keepLines/>
        <w:numPr>
          <w:ilvl w:val="0"/>
          <w:numId w:val="7"/>
        </w:numPr>
        <w:jc w:val="both"/>
        <w:rPr>
          <w:rFonts w:ascii="Tahoma" w:hAnsi="Tahoma" w:cs="Tahoma"/>
        </w:rPr>
      </w:pPr>
      <w:r w:rsidRPr="00F54A55">
        <w:rPr>
          <w:rFonts w:ascii="Tahoma" w:hAnsi="Tahoma" w:cs="Tahoma"/>
        </w:rPr>
        <w:t>če</w:t>
      </w:r>
      <w:r>
        <w:rPr>
          <w:rFonts w:ascii="Tahoma" w:hAnsi="Tahoma" w:cs="Tahoma"/>
        </w:rPr>
        <w:t xml:space="preserve"> </w:t>
      </w:r>
      <w:r w:rsidRPr="00F54A55">
        <w:rPr>
          <w:rFonts w:ascii="Tahoma" w:hAnsi="Tahoma" w:cs="Tahoma"/>
        </w:rPr>
        <w:t>je</w:t>
      </w:r>
      <w:r>
        <w:rPr>
          <w:rFonts w:ascii="Tahoma" w:hAnsi="Tahoma" w:cs="Tahoma"/>
        </w:rPr>
        <w:t xml:space="preserve"> </w:t>
      </w:r>
      <w:r w:rsidRPr="00F54A55">
        <w:rPr>
          <w:rFonts w:ascii="Tahoma" w:hAnsi="Tahoma" w:cs="Tahoma"/>
        </w:rPr>
        <w:t>naročnik</w:t>
      </w:r>
      <w:r>
        <w:rPr>
          <w:rFonts w:ascii="Tahoma" w:hAnsi="Tahoma" w:cs="Tahoma"/>
        </w:rPr>
        <w:t xml:space="preserve"> </w:t>
      </w:r>
      <w:r w:rsidRPr="00F54A55">
        <w:rPr>
          <w:rFonts w:ascii="Tahoma" w:hAnsi="Tahoma" w:cs="Tahoma"/>
        </w:rPr>
        <w:t>seznanjen,</w:t>
      </w:r>
      <w:r>
        <w:rPr>
          <w:rFonts w:ascii="Tahoma" w:hAnsi="Tahoma" w:cs="Tahoma"/>
        </w:rPr>
        <w:t xml:space="preserve"> </w:t>
      </w:r>
      <w:r w:rsidRPr="00F54A55">
        <w:rPr>
          <w:rFonts w:ascii="Tahoma" w:hAnsi="Tahoma" w:cs="Tahoma"/>
        </w:rPr>
        <w:t>da</w:t>
      </w:r>
      <w:r>
        <w:rPr>
          <w:rFonts w:ascii="Tahoma" w:hAnsi="Tahoma" w:cs="Tahoma"/>
        </w:rPr>
        <w:t xml:space="preserve"> </w:t>
      </w:r>
      <w:r w:rsidRPr="00F54A55">
        <w:rPr>
          <w:rFonts w:ascii="Tahoma" w:hAnsi="Tahoma" w:cs="Tahoma"/>
        </w:rPr>
        <w:t>je</w:t>
      </w:r>
      <w:r>
        <w:rPr>
          <w:rFonts w:ascii="Tahoma" w:hAnsi="Tahoma" w:cs="Tahoma"/>
        </w:rPr>
        <w:t xml:space="preserve"> </w:t>
      </w:r>
      <w:r w:rsidRPr="00F54A55">
        <w:rPr>
          <w:rFonts w:ascii="Tahoma" w:hAnsi="Tahoma" w:cs="Tahoma"/>
        </w:rPr>
        <w:t>pristojni</w:t>
      </w:r>
      <w:r>
        <w:rPr>
          <w:rFonts w:ascii="Tahoma" w:hAnsi="Tahoma" w:cs="Tahoma"/>
        </w:rPr>
        <w:t xml:space="preserve"> </w:t>
      </w:r>
      <w:r w:rsidRPr="00F54A55">
        <w:rPr>
          <w:rFonts w:ascii="Tahoma" w:hAnsi="Tahoma" w:cs="Tahoma"/>
        </w:rPr>
        <w:t>državni</w:t>
      </w:r>
      <w:r>
        <w:rPr>
          <w:rFonts w:ascii="Tahoma" w:hAnsi="Tahoma" w:cs="Tahoma"/>
        </w:rPr>
        <w:t xml:space="preserve"> </w:t>
      </w:r>
      <w:r w:rsidRPr="00F54A55">
        <w:rPr>
          <w:rFonts w:ascii="Tahoma" w:hAnsi="Tahoma" w:cs="Tahoma"/>
        </w:rPr>
        <w:t>organ</w:t>
      </w:r>
      <w:r>
        <w:rPr>
          <w:rFonts w:ascii="Tahoma" w:hAnsi="Tahoma" w:cs="Tahoma"/>
        </w:rPr>
        <w:t xml:space="preserve"> </w:t>
      </w:r>
      <w:r w:rsidRPr="00F54A55">
        <w:rPr>
          <w:rFonts w:ascii="Tahoma" w:hAnsi="Tahoma" w:cs="Tahoma"/>
        </w:rPr>
        <w:t>pri</w:t>
      </w:r>
      <w:r>
        <w:rPr>
          <w:rFonts w:ascii="Tahoma" w:hAnsi="Tahoma" w:cs="Tahoma"/>
        </w:rPr>
        <w:t xml:space="preserve"> </w:t>
      </w:r>
      <w:r w:rsidRPr="00F54A55">
        <w:rPr>
          <w:rFonts w:ascii="Tahoma" w:hAnsi="Tahoma" w:cs="Tahoma"/>
        </w:rPr>
        <w:t>izvajalcu</w:t>
      </w:r>
      <w:r>
        <w:rPr>
          <w:rFonts w:ascii="Tahoma" w:hAnsi="Tahoma" w:cs="Tahoma"/>
        </w:rPr>
        <w:t xml:space="preserve"> </w:t>
      </w:r>
      <w:r w:rsidRPr="00F54A55">
        <w:rPr>
          <w:rFonts w:ascii="Tahoma" w:hAnsi="Tahoma" w:cs="Tahoma"/>
        </w:rPr>
        <w:t>ali</w:t>
      </w:r>
      <w:r>
        <w:rPr>
          <w:rFonts w:ascii="Tahoma" w:hAnsi="Tahoma" w:cs="Tahoma"/>
        </w:rPr>
        <w:t xml:space="preserve"> </w:t>
      </w:r>
      <w:r w:rsidRPr="00F54A55">
        <w:rPr>
          <w:rFonts w:ascii="Tahoma" w:hAnsi="Tahoma" w:cs="Tahoma"/>
        </w:rPr>
        <w:t>njegovem</w:t>
      </w:r>
      <w:r>
        <w:rPr>
          <w:rFonts w:ascii="Tahoma" w:hAnsi="Tahoma" w:cs="Tahoma"/>
        </w:rPr>
        <w:t xml:space="preserve"> </w:t>
      </w:r>
      <w:r w:rsidRPr="00F54A55">
        <w:rPr>
          <w:rFonts w:ascii="Tahoma" w:hAnsi="Tahoma" w:cs="Tahoma"/>
        </w:rPr>
        <w:t>podizvajalcu</w:t>
      </w:r>
      <w:r>
        <w:rPr>
          <w:rFonts w:ascii="Tahoma" w:hAnsi="Tahoma" w:cs="Tahoma"/>
        </w:rPr>
        <w:t xml:space="preserve"> </w:t>
      </w:r>
      <w:r w:rsidRPr="00F54A55">
        <w:rPr>
          <w:rFonts w:ascii="Tahoma" w:hAnsi="Tahoma" w:cs="Tahoma"/>
        </w:rPr>
        <w:t>v</w:t>
      </w:r>
      <w:r>
        <w:rPr>
          <w:rFonts w:ascii="Tahoma" w:hAnsi="Tahoma" w:cs="Tahoma"/>
        </w:rPr>
        <w:t xml:space="preserve"> </w:t>
      </w:r>
      <w:r w:rsidRPr="00F54A55">
        <w:rPr>
          <w:rFonts w:ascii="Tahoma" w:hAnsi="Tahoma" w:cs="Tahoma"/>
        </w:rPr>
        <w:t>času</w:t>
      </w:r>
      <w:r>
        <w:rPr>
          <w:rFonts w:ascii="Tahoma" w:hAnsi="Tahoma" w:cs="Tahoma"/>
        </w:rPr>
        <w:t xml:space="preserve"> </w:t>
      </w:r>
      <w:r w:rsidRPr="00F54A55">
        <w:rPr>
          <w:rFonts w:ascii="Tahoma" w:hAnsi="Tahoma" w:cs="Tahoma"/>
        </w:rPr>
        <w:t>izvajanja</w:t>
      </w:r>
      <w:r>
        <w:rPr>
          <w:rFonts w:ascii="Tahoma" w:hAnsi="Tahoma" w:cs="Tahoma"/>
        </w:rPr>
        <w:t xml:space="preserve"> </w:t>
      </w:r>
      <w:r w:rsidRPr="00F54A55">
        <w:rPr>
          <w:rFonts w:ascii="Tahoma" w:hAnsi="Tahoma" w:cs="Tahoma"/>
        </w:rPr>
        <w:t>pogodbe</w:t>
      </w:r>
      <w:r>
        <w:rPr>
          <w:rFonts w:ascii="Tahoma" w:hAnsi="Tahoma" w:cs="Tahoma"/>
        </w:rPr>
        <w:t xml:space="preserve"> </w:t>
      </w:r>
      <w:r w:rsidRPr="00F54A55">
        <w:rPr>
          <w:rFonts w:ascii="Tahoma" w:hAnsi="Tahoma" w:cs="Tahoma"/>
        </w:rPr>
        <w:t>ugotovil</w:t>
      </w:r>
      <w:r>
        <w:rPr>
          <w:rFonts w:ascii="Tahoma" w:hAnsi="Tahoma" w:cs="Tahoma"/>
        </w:rPr>
        <w:t xml:space="preserve"> </w:t>
      </w:r>
      <w:r w:rsidRPr="00F54A55">
        <w:rPr>
          <w:rFonts w:ascii="Tahoma" w:hAnsi="Tahoma" w:cs="Tahoma"/>
        </w:rPr>
        <w:t>najmanj</w:t>
      </w:r>
      <w:r>
        <w:rPr>
          <w:rFonts w:ascii="Tahoma" w:hAnsi="Tahoma" w:cs="Tahoma"/>
        </w:rPr>
        <w:t xml:space="preserve"> </w:t>
      </w:r>
      <w:r w:rsidRPr="00F54A55">
        <w:rPr>
          <w:rFonts w:ascii="Tahoma" w:hAnsi="Tahoma" w:cs="Tahoma"/>
        </w:rPr>
        <w:t>dve</w:t>
      </w:r>
      <w:r>
        <w:rPr>
          <w:rFonts w:ascii="Tahoma" w:hAnsi="Tahoma" w:cs="Tahoma"/>
        </w:rPr>
        <w:t xml:space="preserve"> </w:t>
      </w:r>
      <w:r w:rsidRPr="00F54A55">
        <w:rPr>
          <w:rFonts w:ascii="Tahoma" w:hAnsi="Tahoma" w:cs="Tahoma"/>
        </w:rPr>
        <w:t>kršitvi</w:t>
      </w:r>
      <w:r>
        <w:rPr>
          <w:rFonts w:ascii="Tahoma" w:hAnsi="Tahoma" w:cs="Tahoma"/>
        </w:rPr>
        <w:t xml:space="preserve"> </w:t>
      </w:r>
      <w:r w:rsidRPr="00F54A55">
        <w:rPr>
          <w:rFonts w:ascii="Tahoma" w:hAnsi="Tahoma" w:cs="Tahoma"/>
        </w:rPr>
        <w:t>v</w:t>
      </w:r>
      <w:r>
        <w:rPr>
          <w:rFonts w:ascii="Tahoma" w:hAnsi="Tahoma" w:cs="Tahoma"/>
        </w:rPr>
        <w:t xml:space="preserve"> </w:t>
      </w:r>
      <w:r w:rsidRPr="00F54A55">
        <w:rPr>
          <w:rFonts w:ascii="Tahoma" w:hAnsi="Tahoma" w:cs="Tahoma"/>
        </w:rPr>
        <w:t>zvezi</w:t>
      </w:r>
      <w:r>
        <w:rPr>
          <w:rFonts w:ascii="Tahoma" w:hAnsi="Tahoma" w:cs="Tahoma"/>
        </w:rPr>
        <w:t xml:space="preserve"> </w:t>
      </w:r>
      <w:r w:rsidRPr="00F54A55">
        <w:rPr>
          <w:rFonts w:ascii="Tahoma" w:hAnsi="Tahoma" w:cs="Tahoma"/>
        </w:rPr>
        <w:t>s</w:t>
      </w:r>
      <w:r>
        <w:rPr>
          <w:rFonts w:ascii="Tahoma" w:hAnsi="Tahoma" w:cs="Tahoma"/>
        </w:rPr>
        <w:t xml:space="preserve"> </w:t>
      </w:r>
      <w:r w:rsidRPr="00F54A55">
        <w:rPr>
          <w:rFonts w:ascii="Tahoma" w:hAnsi="Tahoma" w:cs="Tahoma"/>
        </w:rPr>
        <w:t>plačilom</w:t>
      </w:r>
      <w:r>
        <w:rPr>
          <w:rFonts w:ascii="Tahoma" w:hAnsi="Tahoma" w:cs="Tahoma"/>
        </w:rPr>
        <w:t xml:space="preserve"> </w:t>
      </w:r>
      <w:r w:rsidRPr="00F54A55">
        <w:rPr>
          <w:rFonts w:ascii="Tahoma" w:hAnsi="Tahoma" w:cs="Tahoma"/>
        </w:rPr>
        <w:t>za</w:t>
      </w:r>
      <w:r>
        <w:rPr>
          <w:rFonts w:ascii="Tahoma" w:hAnsi="Tahoma" w:cs="Tahoma"/>
        </w:rPr>
        <w:t xml:space="preserve"> </w:t>
      </w:r>
      <w:r w:rsidRPr="00F54A55">
        <w:rPr>
          <w:rFonts w:ascii="Tahoma" w:hAnsi="Tahoma" w:cs="Tahoma"/>
        </w:rPr>
        <w:t>delo,</w:t>
      </w:r>
      <w:r>
        <w:rPr>
          <w:rFonts w:ascii="Tahoma" w:hAnsi="Tahoma" w:cs="Tahoma"/>
        </w:rPr>
        <w:t xml:space="preserve"> </w:t>
      </w:r>
      <w:r w:rsidRPr="00F54A55">
        <w:rPr>
          <w:rFonts w:ascii="Tahoma" w:hAnsi="Tahoma" w:cs="Tahoma"/>
        </w:rPr>
        <w:t>delovnim</w:t>
      </w:r>
      <w:r>
        <w:rPr>
          <w:rFonts w:ascii="Tahoma" w:hAnsi="Tahoma" w:cs="Tahoma"/>
        </w:rPr>
        <w:t xml:space="preserve"> </w:t>
      </w:r>
      <w:r w:rsidRPr="00F54A55">
        <w:rPr>
          <w:rFonts w:ascii="Tahoma" w:hAnsi="Tahoma" w:cs="Tahoma"/>
        </w:rPr>
        <w:t>časom,</w:t>
      </w:r>
      <w:r>
        <w:rPr>
          <w:rFonts w:ascii="Tahoma" w:hAnsi="Tahoma" w:cs="Tahoma"/>
        </w:rPr>
        <w:t xml:space="preserve"> </w:t>
      </w:r>
      <w:r w:rsidRPr="00F54A55">
        <w:rPr>
          <w:rFonts w:ascii="Tahoma" w:hAnsi="Tahoma" w:cs="Tahoma"/>
        </w:rPr>
        <w:t>počitki,</w:t>
      </w:r>
      <w:r>
        <w:rPr>
          <w:rFonts w:ascii="Tahoma" w:hAnsi="Tahoma" w:cs="Tahoma"/>
        </w:rPr>
        <w:t xml:space="preserve"> </w:t>
      </w:r>
      <w:r w:rsidRPr="00F54A55">
        <w:rPr>
          <w:rFonts w:ascii="Tahoma" w:hAnsi="Tahoma" w:cs="Tahoma"/>
        </w:rPr>
        <w:t>opravljanjem</w:t>
      </w:r>
      <w:r>
        <w:rPr>
          <w:rFonts w:ascii="Tahoma" w:hAnsi="Tahoma" w:cs="Tahoma"/>
        </w:rPr>
        <w:t xml:space="preserve"> </w:t>
      </w:r>
      <w:r w:rsidRPr="00F54A55">
        <w:rPr>
          <w:rFonts w:ascii="Tahoma" w:hAnsi="Tahoma" w:cs="Tahoma"/>
        </w:rPr>
        <w:t>dela</w:t>
      </w:r>
      <w:r>
        <w:rPr>
          <w:rFonts w:ascii="Tahoma" w:hAnsi="Tahoma" w:cs="Tahoma"/>
        </w:rPr>
        <w:t xml:space="preserve"> </w:t>
      </w:r>
      <w:r w:rsidRPr="00F54A55">
        <w:rPr>
          <w:rFonts w:ascii="Tahoma" w:hAnsi="Tahoma" w:cs="Tahoma"/>
        </w:rPr>
        <w:t>na</w:t>
      </w:r>
      <w:r>
        <w:rPr>
          <w:rFonts w:ascii="Tahoma" w:hAnsi="Tahoma" w:cs="Tahoma"/>
        </w:rPr>
        <w:t xml:space="preserve"> </w:t>
      </w:r>
      <w:r w:rsidRPr="00F54A55">
        <w:rPr>
          <w:rFonts w:ascii="Tahoma" w:hAnsi="Tahoma" w:cs="Tahoma"/>
        </w:rPr>
        <w:t>podlagi</w:t>
      </w:r>
      <w:r>
        <w:rPr>
          <w:rFonts w:ascii="Tahoma" w:hAnsi="Tahoma" w:cs="Tahoma"/>
        </w:rPr>
        <w:t xml:space="preserve"> </w:t>
      </w:r>
      <w:r w:rsidRPr="00F54A55">
        <w:rPr>
          <w:rFonts w:ascii="Tahoma" w:hAnsi="Tahoma" w:cs="Tahoma"/>
        </w:rPr>
        <w:t>pogodb</w:t>
      </w:r>
      <w:r>
        <w:rPr>
          <w:rFonts w:ascii="Tahoma" w:hAnsi="Tahoma" w:cs="Tahoma"/>
        </w:rPr>
        <w:t xml:space="preserve"> </w:t>
      </w:r>
      <w:r w:rsidRPr="00F54A55">
        <w:rPr>
          <w:rFonts w:ascii="Tahoma" w:hAnsi="Tahoma" w:cs="Tahoma"/>
        </w:rPr>
        <w:t>civilnega</w:t>
      </w:r>
      <w:r>
        <w:rPr>
          <w:rFonts w:ascii="Tahoma" w:hAnsi="Tahoma" w:cs="Tahoma"/>
        </w:rPr>
        <w:t xml:space="preserve"> </w:t>
      </w:r>
      <w:r w:rsidRPr="00F54A55">
        <w:rPr>
          <w:rFonts w:ascii="Tahoma" w:hAnsi="Tahoma" w:cs="Tahoma"/>
        </w:rPr>
        <w:t>prava</w:t>
      </w:r>
      <w:r>
        <w:rPr>
          <w:rFonts w:ascii="Tahoma" w:hAnsi="Tahoma" w:cs="Tahoma"/>
        </w:rPr>
        <w:t xml:space="preserve"> </w:t>
      </w:r>
      <w:r w:rsidRPr="00F54A55">
        <w:rPr>
          <w:rFonts w:ascii="Tahoma" w:hAnsi="Tahoma" w:cs="Tahoma"/>
        </w:rPr>
        <w:t>kljub</w:t>
      </w:r>
      <w:r>
        <w:rPr>
          <w:rFonts w:ascii="Tahoma" w:hAnsi="Tahoma" w:cs="Tahoma"/>
        </w:rPr>
        <w:t xml:space="preserve"> </w:t>
      </w:r>
      <w:r w:rsidRPr="00F54A55">
        <w:rPr>
          <w:rFonts w:ascii="Tahoma" w:hAnsi="Tahoma" w:cs="Tahoma"/>
        </w:rPr>
        <w:t>obstoju</w:t>
      </w:r>
      <w:r>
        <w:rPr>
          <w:rFonts w:ascii="Tahoma" w:hAnsi="Tahoma" w:cs="Tahoma"/>
        </w:rPr>
        <w:t xml:space="preserve"> </w:t>
      </w:r>
      <w:r w:rsidRPr="00F54A55">
        <w:rPr>
          <w:rFonts w:ascii="Tahoma" w:hAnsi="Tahoma" w:cs="Tahoma"/>
        </w:rPr>
        <w:t>elementov</w:t>
      </w:r>
      <w:r>
        <w:rPr>
          <w:rFonts w:ascii="Tahoma" w:hAnsi="Tahoma" w:cs="Tahoma"/>
        </w:rPr>
        <w:t xml:space="preserve"> </w:t>
      </w:r>
      <w:r w:rsidRPr="00F54A55">
        <w:rPr>
          <w:rFonts w:ascii="Tahoma" w:hAnsi="Tahoma" w:cs="Tahoma"/>
        </w:rPr>
        <w:t>delovnega</w:t>
      </w:r>
      <w:r>
        <w:rPr>
          <w:rFonts w:ascii="Tahoma" w:hAnsi="Tahoma" w:cs="Tahoma"/>
        </w:rPr>
        <w:t xml:space="preserve"> </w:t>
      </w:r>
      <w:r w:rsidRPr="00F54A55">
        <w:rPr>
          <w:rFonts w:ascii="Tahoma" w:hAnsi="Tahoma" w:cs="Tahoma"/>
        </w:rPr>
        <w:t>razmerja</w:t>
      </w:r>
      <w:r>
        <w:rPr>
          <w:rFonts w:ascii="Tahoma" w:hAnsi="Tahoma" w:cs="Tahoma"/>
        </w:rPr>
        <w:t xml:space="preserve"> </w:t>
      </w:r>
      <w:r w:rsidRPr="00F54A55">
        <w:rPr>
          <w:rFonts w:ascii="Tahoma" w:hAnsi="Tahoma" w:cs="Tahoma"/>
        </w:rPr>
        <w:t>ali</w:t>
      </w:r>
      <w:r>
        <w:rPr>
          <w:rFonts w:ascii="Tahoma" w:hAnsi="Tahoma" w:cs="Tahoma"/>
        </w:rPr>
        <w:t xml:space="preserve"> </w:t>
      </w:r>
      <w:r w:rsidRPr="00F54A55">
        <w:rPr>
          <w:rFonts w:ascii="Tahoma" w:hAnsi="Tahoma" w:cs="Tahoma"/>
        </w:rPr>
        <w:t>v</w:t>
      </w:r>
      <w:r>
        <w:rPr>
          <w:rFonts w:ascii="Tahoma" w:hAnsi="Tahoma" w:cs="Tahoma"/>
        </w:rPr>
        <w:t xml:space="preserve"> </w:t>
      </w:r>
      <w:r w:rsidRPr="00F54A55">
        <w:rPr>
          <w:rFonts w:ascii="Tahoma" w:hAnsi="Tahoma" w:cs="Tahoma"/>
        </w:rPr>
        <w:t>zvezi</w:t>
      </w:r>
      <w:r>
        <w:rPr>
          <w:rFonts w:ascii="Tahoma" w:hAnsi="Tahoma" w:cs="Tahoma"/>
        </w:rPr>
        <w:t xml:space="preserve"> </w:t>
      </w:r>
      <w:r w:rsidRPr="00F54A55">
        <w:rPr>
          <w:rFonts w:ascii="Tahoma" w:hAnsi="Tahoma" w:cs="Tahoma"/>
        </w:rPr>
        <w:t>z</w:t>
      </w:r>
      <w:r>
        <w:rPr>
          <w:rFonts w:ascii="Tahoma" w:hAnsi="Tahoma" w:cs="Tahoma"/>
        </w:rPr>
        <w:t xml:space="preserve"> </w:t>
      </w:r>
      <w:r w:rsidRPr="00F54A55">
        <w:rPr>
          <w:rFonts w:ascii="Tahoma" w:hAnsi="Tahoma" w:cs="Tahoma"/>
        </w:rPr>
        <w:t>zaposlovanjem</w:t>
      </w:r>
      <w:r>
        <w:rPr>
          <w:rFonts w:ascii="Tahoma" w:hAnsi="Tahoma" w:cs="Tahoma"/>
        </w:rPr>
        <w:t xml:space="preserve"> </w:t>
      </w:r>
      <w:r w:rsidRPr="00F54A55">
        <w:rPr>
          <w:rFonts w:ascii="Tahoma" w:hAnsi="Tahoma" w:cs="Tahoma"/>
        </w:rPr>
        <w:t>na</w:t>
      </w:r>
      <w:r>
        <w:rPr>
          <w:rFonts w:ascii="Tahoma" w:hAnsi="Tahoma" w:cs="Tahoma"/>
        </w:rPr>
        <w:t xml:space="preserve"> </w:t>
      </w:r>
      <w:r w:rsidRPr="00F54A55">
        <w:rPr>
          <w:rFonts w:ascii="Tahoma" w:hAnsi="Tahoma" w:cs="Tahoma"/>
        </w:rPr>
        <w:t>črno</w:t>
      </w:r>
      <w:r>
        <w:rPr>
          <w:rFonts w:ascii="Tahoma" w:hAnsi="Tahoma" w:cs="Tahoma"/>
        </w:rPr>
        <w:t xml:space="preserve"> </w:t>
      </w:r>
      <w:r w:rsidRPr="00F54A55">
        <w:rPr>
          <w:rFonts w:ascii="Tahoma" w:hAnsi="Tahoma" w:cs="Tahoma"/>
        </w:rPr>
        <w:t>in</w:t>
      </w:r>
      <w:r>
        <w:rPr>
          <w:rFonts w:ascii="Tahoma" w:hAnsi="Tahoma" w:cs="Tahoma"/>
        </w:rPr>
        <w:t xml:space="preserve"> </w:t>
      </w:r>
      <w:r w:rsidRPr="00F54A55">
        <w:rPr>
          <w:rFonts w:ascii="Tahoma" w:hAnsi="Tahoma" w:cs="Tahoma"/>
        </w:rPr>
        <w:t>za</w:t>
      </w:r>
      <w:r>
        <w:rPr>
          <w:rFonts w:ascii="Tahoma" w:hAnsi="Tahoma" w:cs="Tahoma"/>
        </w:rPr>
        <w:t xml:space="preserve"> </w:t>
      </w:r>
      <w:r w:rsidRPr="00F54A55">
        <w:rPr>
          <w:rFonts w:ascii="Tahoma" w:hAnsi="Tahoma" w:cs="Tahoma"/>
        </w:rPr>
        <w:t>kateri</w:t>
      </w:r>
      <w:r>
        <w:rPr>
          <w:rFonts w:ascii="Tahoma" w:hAnsi="Tahoma" w:cs="Tahoma"/>
        </w:rPr>
        <w:t xml:space="preserve"> </w:t>
      </w:r>
      <w:r w:rsidRPr="00F54A55">
        <w:rPr>
          <w:rFonts w:ascii="Tahoma" w:hAnsi="Tahoma" w:cs="Tahoma"/>
        </w:rPr>
        <w:t>mu</w:t>
      </w:r>
      <w:r>
        <w:rPr>
          <w:rFonts w:ascii="Tahoma" w:hAnsi="Tahoma" w:cs="Tahoma"/>
        </w:rPr>
        <w:t xml:space="preserve"> </w:t>
      </w:r>
      <w:r w:rsidRPr="00F54A55">
        <w:rPr>
          <w:rFonts w:ascii="Tahoma" w:hAnsi="Tahoma" w:cs="Tahoma"/>
        </w:rPr>
        <w:t>je</w:t>
      </w:r>
      <w:r>
        <w:rPr>
          <w:rFonts w:ascii="Tahoma" w:hAnsi="Tahoma" w:cs="Tahoma"/>
        </w:rPr>
        <w:t xml:space="preserve"> </w:t>
      </w:r>
      <w:r w:rsidRPr="00F54A55">
        <w:rPr>
          <w:rFonts w:ascii="Tahoma" w:hAnsi="Tahoma" w:cs="Tahoma"/>
        </w:rPr>
        <w:t>bila</w:t>
      </w:r>
      <w:r>
        <w:rPr>
          <w:rFonts w:ascii="Tahoma" w:hAnsi="Tahoma" w:cs="Tahoma"/>
        </w:rPr>
        <w:t xml:space="preserve"> </w:t>
      </w:r>
      <w:r w:rsidRPr="00F54A55">
        <w:rPr>
          <w:rFonts w:ascii="Tahoma" w:hAnsi="Tahoma" w:cs="Tahoma"/>
        </w:rPr>
        <w:t>s</w:t>
      </w:r>
      <w:r>
        <w:rPr>
          <w:rFonts w:ascii="Tahoma" w:hAnsi="Tahoma" w:cs="Tahoma"/>
        </w:rPr>
        <w:t xml:space="preserve"> </w:t>
      </w:r>
      <w:r w:rsidRPr="00F54A55">
        <w:rPr>
          <w:rFonts w:ascii="Tahoma" w:hAnsi="Tahoma" w:cs="Tahoma"/>
        </w:rPr>
        <w:t>pravnomočno</w:t>
      </w:r>
      <w:r>
        <w:rPr>
          <w:rFonts w:ascii="Tahoma" w:hAnsi="Tahoma" w:cs="Tahoma"/>
        </w:rPr>
        <w:t xml:space="preserve"> </w:t>
      </w:r>
      <w:r w:rsidRPr="00F54A55">
        <w:rPr>
          <w:rFonts w:ascii="Tahoma" w:hAnsi="Tahoma" w:cs="Tahoma"/>
        </w:rPr>
        <w:t>odločitvijo</w:t>
      </w:r>
      <w:r>
        <w:rPr>
          <w:rFonts w:ascii="Tahoma" w:hAnsi="Tahoma" w:cs="Tahoma"/>
        </w:rPr>
        <w:t xml:space="preserve"> </w:t>
      </w:r>
      <w:r w:rsidRPr="00F54A55">
        <w:rPr>
          <w:rFonts w:ascii="Tahoma" w:hAnsi="Tahoma" w:cs="Tahoma"/>
        </w:rPr>
        <w:t>ali</w:t>
      </w:r>
      <w:r>
        <w:rPr>
          <w:rFonts w:ascii="Tahoma" w:hAnsi="Tahoma" w:cs="Tahoma"/>
        </w:rPr>
        <w:t xml:space="preserve"> </w:t>
      </w:r>
      <w:r w:rsidRPr="00F54A55">
        <w:rPr>
          <w:rFonts w:ascii="Tahoma" w:hAnsi="Tahoma" w:cs="Tahoma"/>
        </w:rPr>
        <w:t>več</w:t>
      </w:r>
      <w:r>
        <w:rPr>
          <w:rFonts w:ascii="Tahoma" w:hAnsi="Tahoma" w:cs="Tahoma"/>
        </w:rPr>
        <w:t xml:space="preserve"> </w:t>
      </w:r>
      <w:r w:rsidRPr="00F54A55">
        <w:rPr>
          <w:rFonts w:ascii="Tahoma" w:hAnsi="Tahoma" w:cs="Tahoma"/>
        </w:rPr>
        <w:t>pravnomočnimi</w:t>
      </w:r>
      <w:r>
        <w:rPr>
          <w:rFonts w:ascii="Tahoma" w:hAnsi="Tahoma" w:cs="Tahoma"/>
        </w:rPr>
        <w:t xml:space="preserve"> </w:t>
      </w:r>
      <w:r w:rsidRPr="00F54A55">
        <w:rPr>
          <w:rFonts w:ascii="Tahoma" w:hAnsi="Tahoma" w:cs="Tahoma"/>
        </w:rPr>
        <w:t>odločitvami</w:t>
      </w:r>
      <w:r>
        <w:rPr>
          <w:rFonts w:ascii="Tahoma" w:hAnsi="Tahoma" w:cs="Tahoma"/>
        </w:rPr>
        <w:t xml:space="preserve"> </w:t>
      </w:r>
      <w:r w:rsidRPr="00F54A55">
        <w:rPr>
          <w:rFonts w:ascii="Tahoma" w:hAnsi="Tahoma" w:cs="Tahoma"/>
        </w:rPr>
        <w:t>izrečena</w:t>
      </w:r>
      <w:r>
        <w:rPr>
          <w:rFonts w:ascii="Tahoma" w:hAnsi="Tahoma" w:cs="Tahoma"/>
        </w:rPr>
        <w:t xml:space="preserve"> </w:t>
      </w:r>
      <w:r w:rsidRPr="00F54A55">
        <w:rPr>
          <w:rFonts w:ascii="Tahoma" w:hAnsi="Tahoma" w:cs="Tahoma"/>
        </w:rPr>
        <w:t>globa</w:t>
      </w:r>
      <w:r>
        <w:rPr>
          <w:rFonts w:ascii="Tahoma" w:hAnsi="Tahoma" w:cs="Tahoma"/>
        </w:rPr>
        <w:t xml:space="preserve"> </w:t>
      </w:r>
      <w:r w:rsidRPr="00F54A55">
        <w:rPr>
          <w:rFonts w:ascii="Tahoma" w:hAnsi="Tahoma" w:cs="Tahoma"/>
        </w:rPr>
        <w:t>za</w:t>
      </w:r>
      <w:r>
        <w:rPr>
          <w:rFonts w:ascii="Tahoma" w:hAnsi="Tahoma" w:cs="Tahoma"/>
        </w:rPr>
        <w:t xml:space="preserve"> </w:t>
      </w:r>
      <w:r w:rsidRPr="00F54A55">
        <w:rPr>
          <w:rFonts w:ascii="Tahoma" w:hAnsi="Tahoma" w:cs="Tahoma"/>
        </w:rPr>
        <w:t>prekršek.</w:t>
      </w:r>
      <w:r>
        <w:rPr>
          <w:rFonts w:ascii="Tahoma" w:hAnsi="Tahoma" w:cs="Tahoma"/>
        </w:rPr>
        <w:t xml:space="preserve"> </w:t>
      </w:r>
    </w:p>
    <w:p w14:paraId="3D72CE42" w14:textId="27EF60A7" w:rsidR="003D4961" w:rsidRDefault="003D4961" w:rsidP="003D4961">
      <w:pPr>
        <w:keepNext/>
        <w:keepLines/>
        <w:jc w:val="both"/>
        <w:rPr>
          <w:rFonts w:ascii="Tahoma" w:hAnsi="Tahoma" w:cs="Tahoma"/>
        </w:rPr>
      </w:pPr>
      <w:r w:rsidRPr="00F54A55">
        <w:rPr>
          <w:rFonts w:ascii="Tahoma" w:hAnsi="Tahoma" w:cs="Tahoma"/>
        </w:rPr>
        <w:t>V</w:t>
      </w:r>
      <w:r>
        <w:rPr>
          <w:rFonts w:ascii="Tahoma" w:hAnsi="Tahoma" w:cs="Tahoma"/>
        </w:rPr>
        <w:t xml:space="preserve"> </w:t>
      </w:r>
      <w:r w:rsidRPr="00F54A55">
        <w:rPr>
          <w:rFonts w:ascii="Tahoma" w:hAnsi="Tahoma" w:cs="Tahoma"/>
        </w:rPr>
        <w:t>primeru</w:t>
      </w:r>
      <w:r>
        <w:rPr>
          <w:rFonts w:ascii="Tahoma" w:hAnsi="Tahoma" w:cs="Tahoma"/>
        </w:rPr>
        <w:t xml:space="preserve"> </w:t>
      </w:r>
      <w:r w:rsidRPr="00F54A55">
        <w:rPr>
          <w:rFonts w:ascii="Tahoma" w:hAnsi="Tahoma" w:cs="Tahoma"/>
        </w:rPr>
        <w:t>seznanitve</w:t>
      </w:r>
      <w:r>
        <w:rPr>
          <w:rFonts w:ascii="Tahoma" w:hAnsi="Tahoma" w:cs="Tahoma"/>
        </w:rPr>
        <w:t xml:space="preserve"> </w:t>
      </w:r>
      <w:r w:rsidRPr="00F54A55">
        <w:rPr>
          <w:rFonts w:ascii="Tahoma" w:hAnsi="Tahoma" w:cs="Tahoma"/>
        </w:rPr>
        <w:t>naročnika</w:t>
      </w:r>
      <w:r>
        <w:rPr>
          <w:rFonts w:ascii="Tahoma" w:hAnsi="Tahoma" w:cs="Tahoma"/>
        </w:rPr>
        <w:t xml:space="preserve"> </w:t>
      </w:r>
      <w:r w:rsidRPr="00F54A55">
        <w:rPr>
          <w:rFonts w:ascii="Tahoma" w:hAnsi="Tahoma" w:cs="Tahoma"/>
        </w:rPr>
        <w:t>s</w:t>
      </w:r>
      <w:r>
        <w:rPr>
          <w:rFonts w:ascii="Tahoma" w:hAnsi="Tahoma" w:cs="Tahoma"/>
        </w:rPr>
        <w:t xml:space="preserve"> </w:t>
      </w:r>
      <w:r w:rsidRPr="00F54A55">
        <w:rPr>
          <w:rFonts w:ascii="Tahoma" w:hAnsi="Tahoma" w:cs="Tahoma"/>
        </w:rPr>
        <w:t>kršitvijo</w:t>
      </w:r>
      <w:r>
        <w:rPr>
          <w:rFonts w:ascii="Tahoma" w:hAnsi="Tahoma" w:cs="Tahoma"/>
        </w:rPr>
        <w:t xml:space="preserve"> </w:t>
      </w:r>
      <w:r w:rsidRPr="00F54A55">
        <w:rPr>
          <w:rFonts w:ascii="Tahoma" w:hAnsi="Tahoma" w:cs="Tahoma"/>
        </w:rPr>
        <w:t>mora</w:t>
      </w:r>
      <w:r>
        <w:rPr>
          <w:rFonts w:ascii="Tahoma" w:hAnsi="Tahoma" w:cs="Tahoma"/>
        </w:rPr>
        <w:t xml:space="preserve"> </w:t>
      </w:r>
      <w:r w:rsidRPr="00F54A55">
        <w:rPr>
          <w:rFonts w:ascii="Tahoma" w:hAnsi="Tahoma" w:cs="Tahoma"/>
        </w:rPr>
        <w:t>ta</w:t>
      </w:r>
      <w:r>
        <w:rPr>
          <w:rFonts w:ascii="Tahoma" w:hAnsi="Tahoma" w:cs="Tahoma"/>
        </w:rPr>
        <w:t xml:space="preserve"> </w:t>
      </w:r>
      <w:r w:rsidRPr="00F54A55">
        <w:rPr>
          <w:rFonts w:ascii="Tahoma" w:hAnsi="Tahoma" w:cs="Tahoma"/>
        </w:rPr>
        <w:t>o</w:t>
      </w:r>
      <w:r>
        <w:rPr>
          <w:rFonts w:ascii="Tahoma" w:hAnsi="Tahoma" w:cs="Tahoma"/>
        </w:rPr>
        <w:t xml:space="preserve"> </w:t>
      </w:r>
      <w:r w:rsidRPr="00F54A55">
        <w:rPr>
          <w:rFonts w:ascii="Tahoma" w:hAnsi="Tahoma" w:cs="Tahoma"/>
        </w:rPr>
        <w:t>tem</w:t>
      </w:r>
      <w:r>
        <w:rPr>
          <w:rFonts w:ascii="Tahoma" w:hAnsi="Tahoma" w:cs="Tahoma"/>
        </w:rPr>
        <w:t xml:space="preserve"> </w:t>
      </w:r>
      <w:r w:rsidRPr="00F54A55">
        <w:rPr>
          <w:rFonts w:ascii="Tahoma" w:hAnsi="Tahoma" w:cs="Tahoma"/>
        </w:rPr>
        <w:t>obvestiti</w:t>
      </w:r>
      <w:r>
        <w:rPr>
          <w:rFonts w:ascii="Tahoma" w:hAnsi="Tahoma" w:cs="Tahoma"/>
        </w:rPr>
        <w:t xml:space="preserve"> </w:t>
      </w:r>
      <w:r w:rsidRPr="00F54A55">
        <w:rPr>
          <w:rFonts w:ascii="Tahoma" w:hAnsi="Tahoma" w:cs="Tahoma"/>
        </w:rPr>
        <w:t>izvajalca</w:t>
      </w:r>
      <w:r>
        <w:rPr>
          <w:rFonts w:ascii="Tahoma" w:hAnsi="Tahoma" w:cs="Tahoma"/>
        </w:rPr>
        <w:t xml:space="preserve"> </w:t>
      </w:r>
      <w:r w:rsidRPr="00F54A55">
        <w:rPr>
          <w:rFonts w:ascii="Tahoma" w:hAnsi="Tahoma" w:cs="Tahoma"/>
        </w:rPr>
        <w:t>v</w:t>
      </w:r>
      <w:r>
        <w:rPr>
          <w:rFonts w:ascii="Tahoma" w:hAnsi="Tahoma" w:cs="Tahoma"/>
        </w:rPr>
        <w:t xml:space="preserve"> </w:t>
      </w:r>
      <w:r w:rsidRPr="00F54A55">
        <w:rPr>
          <w:rFonts w:ascii="Tahoma" w:hAnsi="Tahoma" w:cs="Tahoma"/>
        </w:rPr>
        <w:t>desetih</w:t>
      </w:r>
      <w:r>
        <w:rPr>
          <w:rFonts w:ascii="Tahoma" w:hAnsi="Tahoma" w:cs="Tahoma"/>
        </w:rPr>
        <w:t xml:space="preserve"> (10) </w:t>
      </w:r>
      <w:r w:rsidRPr="00F54A55">
        <w:rPr>
          <w:rFonts w:ascii="Tahoma" w:hAnsi="Tahoma" w:cs="Tahoma"/>
        </w:rPr>
        <w:t>dneh.</w:t>
      </w:r>
      <w:r>
        <w:rPr>
          <w:rFonts w:ascii="Tahoma" w:hAnsi="Tahoma" w:cs="Tahoma"/>
        </w:rPr>
        <w:t xml:space="preserve"> </w:t>
      </w:r>
    </w:p>
    <w:p w14:paraId="255BAEAD" w14:textId="77777777" w:rsidR="00CF4F5E" w:rsidRDefault="00CF4F5E" w:rsidP="003D4961">
      <w:pPr>
        <w:keepNext/>
        <w:keepLines/>
        <w:jc w:val="both"/>
        <w:rPr>
          <w:rFonts w:ascii="Tahoma" w:hAnsi="Tahoma" w:cs="Tahoma"/>
        </w:rPr>
      </w:pPr>
    </w:p>
    <w:p w14:paraId="03B121E1" w14:textId="77777777" w:rsidR="003D4961" w:rsidRDefault="003D4961" w:rsidP="003D4961">
      <w:pPr>
        <w:keepNext/>
        <w:keepLines/>
        <w:jc w:val="both"/>
        <w:rPr>
          <w:rFonts w:ascii="Tahoma" w:hAnsi="Tahoma" w:cs="Tahoma"/>
        </w:rPr>
      </w:pPr>
      <w:r w:rsidRPr="00F54A55">
        <w:rPr>
          <w:rFonts w:ascii="Tahoma" w:hAnsi="Tahoma" w:cs="Tahoma"/>
        </w:rPr>
        <w:t>Izvajalec</w:t>
      </w:r>
      <w:r>
        <w:rPr>
          <w:rFonts w:ascii="Tahoma" w:hAnsi="Tahoma" w:cs="Tahoma"/>
        </w:rPr>
        <w:t xml:space="preserve"> </w:t>
      </w:r>
      <w:r w:rsidRPr="00F54A55">
        <w:rPr>
          <w:rFonts w:ascii="Tahoma" w:hAnsi="Tahoma" w:cs="Tahoma"/>
        </w:rPr>
        <w:t>lahko</w:t>
      </w:r>
      <w:r>
        <w:rPr>
          <w:rFonts w:ascii="Tahoma" w:hAnsi="Tahoma" w:cs="Tahoma"/>
        </w:rPr>
        <w:t xml:space="preserve"> </w:t>
      </w:r>
      <w:r w:rsidRPr="00F54A55">
        <w:rPr>
          <w:rFonts w:ascii="Tahoma" w:hAnsi="Tahoma" w:cs="Tahoma"/>
        </w:rPr>
        <w:t>v</w:t>
      </w:r>
      <w:r>
        <w:rPr>
          <w:rFonts w:ascii="Tahoma" w:hAnsi="Tahoma" w:cs="Tahoma"/>
        </w:rPr>
        <w:t xml:space="preserve"> </w:t>
      </w:r>
      <w:r w:rsidRPr="00F54A55">
        <w:rPr>
          <w:rFonts w:ascii="Tahoma" w:hAnsi="Tahoma" w:cs="Tahoma"/>
        </w:rPr>
        <w:t>roku,</w:t>
      </w:r>
      <w:r>
        <w:rPr>
          <w:rFonts w:ascii="Tahoma" w:hAnsi="Tahoma" w:cs="Tahoma"/>
        </w:rPr>
        <w:t xml:space="preserve"> </w:t>
      </w:r>
      <w:r w:rsidRPr="00F54A55">
        <w:rPr>
          <w:rFonts w:ascii="Tahoma" w:hAnsi="Tahoma" w:cs="Tahoma"/>
        </w:rPr>
        <w:t>ki</w:t>
      </w:r>
      <w:r>
        <w:rPr>
          <w:rFonts w:ascii="Tahoma" w:hAnsi="Tahoma" w:cs="Tahoma"/>
        </w:rPr>
        <w:t xml:space="preserve"> </w:t>
      </w:r>
      <w:r w:rsidRPr="00F54A55">
        <w:rPr>
          <w:rFonts w:ascii="Tahoma" w:hAnsi="Tahoma" w:cs="Tahoma"/>
        </w:rPr>
        <w:t>ga</w:t>
      </w:r>
      <w:r>
        <w:rPr>
          <w:rFonts w:ascii="Tahoma" w:hAnsi="Tahoma" w:cs="Tahoma"/>
        </w:rPr>
        <w:t xml:space="preserve"> </w:t>
      </w:r>
      <w:r w:rsidRPr="00F54A55">
        <w:rPr>
          <w:rFonts w:ascii="Tahoma" w:hAnsi="Tahoma" w:cs="Tahoma"/>
        </w:rPr>
        <w:t>določi</w:t>
      </w:r>
      <w:r>
        <w:rPr>
          <w:rFonts w:ascii="Tahoma" w:hAnsi="Tahoma" w:cs="Tahoma"/>
        </w:rPr>
        <w:t xml:space="preserve"> </w:t>
      </w:r>
      <w:r w:rsidRPr="00F54A55">
        <w:rPr>
          <w:rFonts w:ascii="Tahoma" w:hAnsi="Tahoma" w:cs="Tahoma"/>
        </w:rPr>
        <w:t>naročnik,</w:t>
      </w:r>
      <w:r>
        <w:rPr>
          <w:rFonts w:ascii="Tahoma" w:hAnsi="Tahoma" w:cs="Tahoma"/>
        </w:rPr>
        <w:t xml:space="preserve"> </w:t>
      </w:r>
      <w:r w:rsidRPr="00F54A55">
        <w:rPr>
          <w:rFonts w:ascii="Tahoma" w:hAnsi="Tahoma" w:cs="Tahoma"/>
        </w:rPr>
        <w:t>ki</w:t>
      </w:r>
      <w:r>
        <w:rPr>
          <w:rFonts w:ascii="Tahoma" w:hAnsi="Tahoma" w:cs="Tahoma"/>
        </w:rPr>
        <w:t xml:space="preserve"> </w:t>
      </w:r>
      <w:r w:rsidRPr="00F54A55">
        <w:rPr>
          <w:rFonts w:ascii="Tahoma" w:hAnsi="Tahoma" w:cs="Tahoma"/>
        </w:rPr>
        <w:t>pa</w:t>
      </w:r>
      <w:r>
        <w:rPr>
          <w:rFonts w:ascii="Tahoma" w:hAnsi="Tahoma" w:cs="Tahoma"/>
        </w:rPr>
        <w:t xml:space="preserve"> </w:t>
      </w:r>
      <w:r w:rsidRPr="00F54A55">
        <w:rPr>
          <w:rFonts w:ascii="Tahoma" w:hAnsi="Tahoma" w:cs="Tahoma"/>
        </w:rPr>
        <w:t>ne</w:t>
      </w:r>
      <w:r>
        <w:rPr>
          <w:rFonts w:ascii="Tahoma" w:hAnsi="Tahoma" w:cs="Tahoma"/>
        </w:rPr>
        <w:t xml:space="preserve"> </w:t>
      </w:r>
      <w:r w:rsidRPr="00F54A55">
        <w:rPr>
          <w:rFonts w:ascii="Tahoma" w:hAnsi="Tahoma" w:cs="Tahoma"/>
        </w:rPr>
        <w:t>sme</w:t>
      </w:r>
      <w:r>
        <w:rPr>
          <w:rFonts w:ascii="Tahoma" w:hAnsi="Tahoma" w:cs="Tahoma"/>
        </w:rPr>
        <w:t xml:space="preserve"> </w:t>
      </w:r>
      <w:r w:rsidRPr="00F54A55">
        <w:rPr>
          <w:rFonts w:ascii="Tahoma" w:hAnsi="Tahoma" w:cs="Tahoma"/>
        </w:rPr>
        <w:t>biti</w:t>
      </w:r>
      <w:r>
        <w:rPr>
          <w:rFonts w:ascii="Tahoma" w:hAnsi="Tahoma" w:cs="Tahoma"/>
        </w:rPr>
        <w:t xml:space="preserve"> </w:t>
      </w:r>
      <w:r w:rsidRPr="00F54A55">
        <w:rPr>
          <w:rFonts w:ascii="Tahoma" w:hAnsi="Tahoma" w:cs="Tahoma"/>
        </w:rPr>
        <w:t>daljši</w:t>
      </w:r>
      <w:r>
        <w:rPr>
          <w:rFonts w:ascii="Tahoma" w:hAnsi="Tahoma" w:cs="Tahoma"/>
        </w:rPr>
        <w:t xml:space="preserve"> </w:t>
      </w:r>
      <w:r w:rsidRPr="00F54A55">
        <w:rPr>
          <w:rFonts w:ascii="Tahoma" w:hAnsi="Tahoma" w:cs="Tahoma"/>
        </w:rPr>
        <w:t>kot</w:t>
      </w:r>
      <w:r>
        <w:rPr>
          <w:rFonts w:ascii="Tahoma" w:hAnsi="Tahoma" w:cs="Tahoma"/>
        </w:rPr>
        <w:t xml:space="preserve"> petnajst (15) </w:t>
      </w:r>
      <w:r w:rsidRPr="00F54A55">
        <w:rPr>
          <w:rFonts w:ascii="Tahoma" w:hAnsi="Tahoma" w:cs="Tahoma"/>
        </w:rPr>
        <w:t>dni,</w:t>
      </w:r>
      <w:r>
        <w:rPr>
          <w:rFonts w:ascii="Tahoma" w:hAnsi="Tahoma" w:cs="Tahoma"/>
        </w:rPr>
        <w:t xml:space="preserve"> </w:t>
      </w:r>
      <w:r w:rsidRPr="00F54A55">
        <w:rPr>
          <w:rFonts w:ascii="Tahoma" w:hAnsi="Tahoma" w:cs="Tahoma"/>
        </w:rPr>
        <w:t>predloži</w:t>
      </w:r>
      <w:r>
        <w:rPr>
          <w:rFonts w:ascii="Tahoma" w:hAnsi="Tahoma" w:cs="Tahoma"/>
        </w:rPr>
        <w:t xml:space="preserve"> </w:t>
      </w:r>
      <w:r w:rsidRPr="00F54A55">
        <w:rPr>
          <w:rFonts w:ascii="Tahoma" w:hAnsi="Tahoma" w:cs="Tahoma"/>
        </w:rPr>
        <w:t>dokaze,</w:t>
      </w:r>
      <w:r>
        <w:rPr>
          <w:rFonts w:ascii="Tahoma" w:hAnsi="Tahoma" w:cs="Tahoma"/>
        </w:rPr>
        <w:t xml:space="preserve"> </w:t>
      </w:r>
      <w:r w:rsidRPr="00F54A55">
        <w:rPr>
          <w:rFonts w:ascii="Tahoma" w:hAnsi="Tahoma" w:cs="Tahoma"/>
        </w:rPr>
        <w:t>da</w:t>
      </w:r>
      <w:r>
        <w:rPr>
          <w:rFonts w:ascii="Tahoma" w:hAnsi="Tahoma" w:cs="Tahoma"/>
        </w:rPr>
        <w:t xml:space="preserve"> </w:t>
      </w:r>
      <w:r w:rsidRPr="00F54A55">
        <w:rPr>
          <w:rFonts w:ascii="Tahoma" w:hAnsi="Tahoma" w:cs="Tahoma"/>
        </w:rPr>
        <w:t>je</w:t>
      </w:r>
      <w:r>
        <w:rPr>
          <w:rFonts w:ascii="Tahoma" w:hAnsi="Tahoma" w:cs="Tahoma"/>
        </w:rPr>
        <w:t xml:space="preserve"> </w:t>
      </w:r>
      <w:r w:rsidRPr="00F54A55">
        <w:rPr>
          <w:rFonts w:ascii="Tahoma" w:hAnsi="Tahoma" w:cs="Tahoma"/>
        </w:rPr>
        <w:t>sprejel</w:t>
      </w:r>
      <w:r>
        <w:rPr>
          <w:rFonts w:ascii="Tahoma" w:hAnsi="Tahoma" w:cs="Tahoma"/>
        </w:rPr>
        <w:t xml:space="preserve"> </w:t>
      </w:r>
      <w:r w:rsidRPr="00F54A55">
        <w:rPr>
          <w:rFonts w:ascii="Tahoma" w:hAnsi="Tahoma" w:cs="Tahoma"/>
        </w:rPr>
        <w:t>zadostne</w:t>
      </w:r>
      <w:r>
        <w:rPr>
          <w:rFonts w:ascii="Tahoma" w:hAnsi="Tahoma" w:cs="Tahoma"/>
        </w:rPr>
        <w:t xml:space="preserve"> </w:t>
      </w:r>
      <w:r w:rsidRPr="00F54A55">
        <w:rPr>
          <w:rFonts w:ascii="Tahoma" w:hAnsi="Tahoma" w:cs="Tahoma"/>
        </w:rPr>
        <w:t>ukrepe,</w:t>
      </w:r>
      <w:r>
        <w:rPr>
          <w:rFonts w:ascii="Tahoma" w:hAnsi="Tahoma" w:cs="Tahoma"/>
        </w:rPr>
        <w:t xml:space="preserve"> </w:t>
      </w:r>
      <w:r w:rsidRPr="00F54A55">
        <w:rPr>
          <w:rFonts w:ascii="Tahoma" w:hAnsi="Tahoma" w:cs="Tahoma"/>
        </w:rPr>
        <w:t>s</w:t>
      </w:r>
      <w:r>
        <w:rPr>
          <w:rFonts w:ascii="Tahoma" w:hAnsi="Tahoma" w:cs="Tahoma"/>
        </w:rPr>
        <w:t xml:space="preserve"> </w:t>
      </w:r>
      <w:r w:rsidRPr="00F54A55">
        <w:rPr>
          <w:rFonts w:ascii="Tahoma" w:hAnsi="Tahoma" w:cs="Tahoma"/>
        </w:rPr>
        <w:t>katerimi</w:t>
      </w:r>
      <w:r>
        <w:rPr>
          <w:rFonts w:ascii="Tahoma" w:hAnsi="Tahoma" w:cs="Tahoma"/>
        </w:rPr>
        <w:t xml:space="preserve"> </w:t>
      </w:r>
      <w:r w:rsidRPr="00F54A55">
        <w:rPr>
          <w:rFonts w:ascii="Tahoma" w:hAnsi="Tahoma" w:cs="Tahoma"/>
        </w:rPr>
        <w:t>lahko</w:t>
      </w:r>
      <w:r>
        <w:rPr>
          <w:rFonts w:ascii="Tahoma" w:hAnsi="Tahoma" w:cs="Tahoma"/>
        </w:rPr>
        <w:t xml:space="preserve"> </w:t>
      </w:r>
      <w:r w:rsidRPr="00F54A55">
        <w:rPr>
          <w:rFonts w:ascii="Tahoma" w:hAnsi="Tahoma" w:cs="Tahoma"/>
        </w:rPr>
        <w:t>dokaže</w:t>
      </w:r>
      <w:r>
        <w:rPr>
          <w:rFonts w:ascii="Tahoma" w:hAnsi="Tahoma" w:cs="Tahoma"/>
        </w:rPr>
        <w:t xml:space="preserve"> </w:t>
      </w:r>
      <w:r w:rsidRPr="00F54A55">
        <w:rPr>
          <w:rFonts w:ascii="Tahoma" w:hAnsi="Tahoma" w:cs="Tahoma"/>
        </w:rPr>
        <w:t>svojo</w:t>
      </w:r>
      <w:r>
        <w:rPr>
          <w:rFonts w:ascii="Tahoma" w:hAnsi="Tahoma" w:cs="Tahoma"/>
        </w:rPr>
        <w:t xml:space="preserve"> </w:t>
      </w:r>
      <w:r w:rsidRPr="00F54A55">
        <w:rPr>
          <w:rFonts w:ascii="Tahoma" w:hAnsi="Tahoma" w:cs="Tahoma"/>
        </w:rPr>
        <w:t>zanesljivost</w:t>
      </w:r>
      <w:r>
        <w:rPr>
          <w:rFonts w:ascii="Tahoma" w:hAnsi="Tahoma" w:cs="Tahoma"/>
        </w:rPr>
        <w:t xml:space="preserve"> </w:t>
      </w:r>
      <w:r w:rsidRPr="00F54A55">
        <w:rPr>
          <w:rFonts w:ascii="Tahoma" w:hAnsi="Tahoma" w:cs="Tahoma"/>
        </w:rPr>
        <w:t>kljub</w:t>
      </w:r>
      <w:r>
        <w:rPr>
          <w:rFonts w:ascii="Tahoma" w:hAnsi="Tahoma" w:cs="Tahoma"/>
        </w:rPr>
        <w:t xml:space="preserve"> </w:t>
      </w:r>
      <w:r w:rsidRPr="00F54A55">
        <w:rPr>
          <w:rFonts w:ascii="Tahoma" w:hAnsi="Tahoma" w:cs="Tahoma"/>
        </w:rPr>
        <w:t>obstoju</w:t>
      </w:r>
      <w:r>
        <w:rPr>
          <w:rFonts w:ascii="Tahoma" w:hAnsi="Tahoma" w:cs="Tahoma"/>
        </w:rPr>
        <w:t xml:space="preserve"> </w:t>
      </w:r>
      <w:r w:rsidRPr="00F54A55">
        <w:rPr>
          <w:rFonts w:ascii="Tahoma" w:hAnsi="Tahoma" w:cs="Tahoma"/>
        </w:rPr>
        <w:t>kršitev.</w:t>
      </w:r>
      <w:r>
        <w:rPr>
          <w:rFonts w:ascii="Tahoma" w:hAnsi="Tahoma" w:cs="Tahoma"/>
        </w:rPr>
        <w:t xml:space="preserve"> </w:t>
      </w:r>
      <w:r w:rsidRPr="00F54A55">
        <w:rPr>
          <w:rFonts w:ascii="Tahoma" w:hAnsi="Tahoma" w:cs="Tahoma"/>
        </w:rPr>
        <w:t>Če</w:t>
      </w:r>
      <w:r>
        <w:rPr>
          <w:rFonts w:ascii="Tahoma" w:hAnsi="Tahoma" w:cs="Tahoma"/>
        </w:rPr>
        <w:t xml:space="preserve"> </w:t>
      </w:r>
      <w:r w:rsidRPr="00F54A55">
        <w:rPr>
          <w:rFonts w:ascii="Tahoma" w:hAnsi="Tahoma" w:cs="Tahoma"/>
        </w:rPr>
        <w:t>obstaja</w:t>
      </w:r>
      <w:r>
        <w:rPr>
          <w:rFonts w:ascii="Tahoma" w:hAnsi="Tahoma" w:cs="Tahoma"/>
        </w:rPr>
        <w:t xml:space="preserve"> </w:t>
      </w:r>
      <w:r w:rsidRPr="00F54A55">
        <w:rPr>
          <w:rFonts w:ascii="Tahoma" w:hAnsi="Tahoma" w:cs="Tahoma"/>
        </w:rPr>
        <w:t>kršitev</w:t>
      </w:r>
      <w:r>
        <w:rPr>
          <w:rFonts w:ascii="Tahoma" w:hAnsi="Tahoma" w:cs="Tahoma"/>
        </w:rPr>
        <w:t xml:space="preserve"> </w:t>
      </w:r>
      <w:r w:rsidRPr="00F54A55">
        <w:rPr>
          <w:rFonts w:ascii="Tahoma" w:hAnsi="Tahoma" w:cs="Tahoma"/>
        </w:rPr>
        <w:t>pri</w:t>
      </w:r>
      <w:r>
        <w:rPr>
          <w:rFonts w:ascii="Tahoma" w:hAnsi="Tahoma" w:cs="Tahoma"/>
        </w:rPr>
        <w:t xml:space="preserve"> </w:t>
      </w:r>
      <w:r w:rsidRPr="00F54A55">
        <w:rPr>
          <w:rFonts w:ascii="Tahoma" w:hAnsi="Tahoma" w:cs="Tahoma"/>
        </w:rPr>
        <w:t>podizvajalcu,</w:t>
      </w:r>
      <w:r>
        <w:rPr>
          <w:rFonts w:ascii="Tahoma" w:hAnsi="Tahoma" w:cs="Tahoma"/>
        </w:rPr>
        <w:t xml:space="preserve"> </w:t>
      </w:r>
      <w:r w:rsidRPr="00F54A55">
        <w:rPr>
          <w:rFonts w:ascii="Tahoma" w:hAnsi="Tahoma" w:cs="Tahoma"/>
        </w:rPr>
        <w:t>lahko</w:t>
      </w:r>
      <w:r>
        <w:rPr>
          <w:rFonts w:ascii="Tahoma" w:hAnsi="Tahoma" w:cs="Tahoma"/>
        </w:rPr>
        <w:t xml:space="preserve"> </w:t>
      </w:r>
      <w:r w:rsidRPr="00F54A55">
        <w:rPr>
          <w:rFonts w:ascii="Tahoma" w:hAnsi="Tahoma" w:cs="Tahoma"/>
        </w:rPr>
        <w:t>izvajalec</w:t>
      </w:r>
      <w:r>
        <w:rPr>
          <w:rFonts w:ascii="Tahoma" w:hAnsi="Tahoma" w:cs="Tahoma"/>
        </w:rPr>
        <w:t xml:space="preserve"> </w:t>
      </w:r>
      <w:r w:rsidRPr="00F54A55">
        <w:rPr>
          <w:rFonts w:ascii="Tahoma" w:hAnsi="Tahoma" w:cs="Tahoma"/>
        </w:rPr>
        <w:t>v</w:t>
      </w:r>
      <w:r>
        <w:rPr>
          <w:rFonts w:ascii="Tahoma" w:hAnsi="Tahoma" w:cs="Tahoma"/>
        </w:rPr>
        <w:t xml:space="preserve"> </w:t>
      </w:r>
      <w:r w:rsidRPr="00F54A55">
        <w:rPr>
          <w:rFonts w:ascii="Tahoma" w:hAnsi="Tahoma" w:cs="Tahoma"/>
        </w:rPr>
        <w:t>istem</w:t>
      </w:r>
      <w:r>
        <w:rPr>
          <w:rFonts w:ascii="Tahoma" w:hAnsi="Tahoma" w:cs="Tahoma"/>
        </w:rPr>
        <w:t xml:space="preserve"> </w:t>
      </w:r>
      <w:r w:rsidRPr="00F54A55">
        <w:rPr>
          <w:rFonts w:ascii="Tahoma" w:hAnsi="Tahoma" w:cs="Tahoma"/>
        </w:rPr>
        <w:t>roku</w:t>
      </w:r>
      <w:r>
        <w:rPr>
          <w:rFonts w:ascii="Tahoma" w:hAnsi="Tahoma" w:cs="Tahoma"/>
        </w:rPr>
        <w:t xml:space="preserve"> </w:t>
      </w:r>
      <w:r w:rsidRPr="00F54A55">
        <w:rPr>
          <w:rFonts w:ascii="Tahoma" w:hAnsi="Tahoma" w:cs="Tahoma"/>
        </w:rPr>
        <w:t>predloži</w:t>
      </w:r>
      <w:r>
        <w:rPr>
          <w:rFonts w:ascii="Tahoma" w:hAnsi="Tahoma" w:cs="Tahoma"/>
        </w:rPr>
        <w:t xml:space="preserve"> </w:t>
      </w:r>
      <w:r w:rsidRPr="00F54A55">
        <w:rPr>
          <w:rFonts w:ascii="Tahoma" w:hAnsi="Tahoma" w:cs="Tahoma"/>
        </w:rPr>
        <w:t>dokaze,</w:t>
      </w:r>
      <w:r>
        <w:rPr>
          <w:rFonts w:ascii="Tahoma" w:hAnsi="Tahoma" w:cs="Tahoma"/>
        </w:rPr>
        <w:t xml:space="preserve"> </w:t>
      </w:r>
      <w:r w:rsidRPr="00F54A55">
        <w:rPr>
          <w:rFonts w:ascii="Tahoma" w:hAnsi="Tahoma" w:cs="Tahoma"/>
        </w:rPr>
        <w:t>da</w:t>
      </w:r>
      <w:r>
        <w:rPr>
          <w:rFonts w:ascii="Tahoma" w:hAnsi="Tahoma" w:cs="Tahoma"/>
        </w:rPr>
        <w:t xml:space="preserve"> </w:t>
      </w:r>
      <w:r w:rsidRPr="00F54A55">
        <w:rPr>
          <w:rFonts w:ascii="Tahoma" w:hAnsi="Tahoma" w:cs="Tahoma"/>
        </w:rPr>
        <w:t>je</w:t>
      </w:r>
      <w:r>
        <w:rPr>
          <w:rFonts w:ascii="Tahoma" w:hAnsi="Tahoma" w:cs="Tahoma"/>
        </w:rPr>
        <w:t xml:space="preserve"> </w:t>
      </w:r>
      <w:r w:rsidRPr="00F54A55">
        <w:rPr>
          <w:rFonts w:ascii="Tahoma" w:hAnsi="Tahoma" w:cs="Tahoma"/>
        </w:rPr>
        <w:t>podizvajalec</w:t>
      </w:r>
      <w:r>
        <w:rPr>
          <w:rFonts w:ascii="Tahoma" w:hAnsi="Tahoma" w:cs="Tahoma"/>
        </w:rPr>
        <w:t xml:space="preserve"> </w:t>
      </w:r>
      <w:r w:rsidRPr="00F54A55">
        <w:rPr>
          <w:rFonts w:ascii="Tahoma" w:hAnsi="Tahoma" w:cs="Tahoma"/>
        </w:rPr>
        <w:t>sprejel</w:t>
      </w:r>
      <w:r>
        <w:rPr>
          <w:rFonts w:ascii="Tahoma" w:hAnsi="Tahoma" w:cs="Tahoma"/>
        </w:rPr>
        <w:t xml:space="preserve"> </w:t>
      </w:r>
      <w:r w:rsidRPr="00F54A55">
        <w:rPr>
          <w:rFonts w:ascii="Tahoma" w:hAnsi="Tahoma" w:cs="Tahoma"/>
        </w:rPr>
        <w:t>zadostne</w:t>
      </w:r>
      <w:r>
        <w:rPr>
          <w:rFonts w:ascii="Tahoma" w:hAnsi="Tahoma" w:cs="Tahoma"/>
        </w:rPr>
        <w:t xml:space="preserve"> </w:t>
      </w:r>
      <w:r w:rsidRPr="00F54A55">
        <w:rPr>
          <w:rFonts w:ascii="Tahoma" w:hAnsi="Tahoma" w:cs="Tahoma"/>
        </w:rPr>
        <w:t>ukrepe,</w:t>
      </w:r>
      <w:r>
        <w:rPr>
          <w:rFonts w:ascii="Tahoma" w:hAnsi="Tahoma" w:cs="Tahoma"/>
        </w:rPr>
        <w:t xml:space="preserve"> </w:t>
      </w:r>
      <w:r w:rsidRPr="00F54A55">
        <w:rPr>
          <w:rFonts w:ascii="Tahoma" w:hAnsi="Tahoma" w:cs="Tahoma"/>
        </w:rPr>
        <w:t>s</w:t>
      </w:r>
      <w:r>
        <w:rPr>
          <w:rFonts w:ascii="Tahoma" w:hAnsi="Tahoma" w:cs="Tahoma"/>
        </w:rPr>
        <w:t xml:space="preserve"> </w:t>
      </w:r>
      <w:r w:rsidRPr="00F54A55">
        <w:rPr>
          <w:rFonts w:ascii="Tahoma" w:hAnsi="Tahoma" w:cs="Tahoma"/>
        </w:rPr>
        <w:t>katerimi</w:t>
      </w:r>
      <w:r>
        <w:rPr>
          <w:rFonts w:ascii="Tahoma" w:hAnsi="Tahoma" w:cs="Tahoma"/>
        </w:rPr>
        <w:t xml:space="preserve"> </w:t>
      </w:r>
      <w:r w:rsidRPr="00F54A55">
        <w:rPr>
          <w:rFonts w:ascii="Tahoma" w:hAnsi="Tahoma" w:cs="Tahoma"/>
        </w:rPr>
        <w:t>lahko</w:t>
      </w:r>
      <w:r>
        <w:rPr>
          <w:rFonts w:ascii="Tahoma" w:hAnsi="Tahoma" w:cs="Tahoma"/>
        </w:rPr>
        <w:t xml:space="preserve"> </w:t>
      </w:r>
      <w:r w:rsidRPr="00F54A55">
        <w:rPr>
          <w:rFonts w:ascii="Tahoma" w:hAnsi="Tahoma" w:cs="Tahoma"/>
        </w:rPr>
        <w:t>dokaže</w:t>
      </w:r>
      <w:r>
        <w:rPr>
          <w:rFonts w:ascii="Tahoma" w:hAnsi="Tahoma" w:cs="Tahoma"/>
        </w:rPr>
        <w:t xml:space="preserve"> </w:t>
      </w:r>
      <w:r w:rsidRPr="00F54A55">
        <w:rPr>
          <w:rFonts w:ascii="Tahoma" w:hAnsi="Tahoma" w:cs="Tahoma"/>
        </w:rPr>
        <w:t>svojo</w:t>
      </w:r>
      <w:r>
        <w:rPr>
          <w:rFonts w:ascii="Tahoma" w:hAnsi="Tahoma" w:cs="Tahoma"/>
        </w:rPr>
        <w:t xml:space="preserve"> </w:t>
      </w:r>
      <w:r w:rsidRPr="00F54A55">
        <w:rPr>
          <w:rFonts w:ascii="Tahoma" w:hAnsi="Tahoma" w:cs="Tahoma"/>
        </w:rPr>
        <w:t>zanesljivost</w:t>
      </w:r>
      <w:r>
        <w:rPr>
          <w:rFonts w:ascii="Tahoma" w:hAnsi="Tahoma" w:cs="Tahoma"/>
        </w:rPr>
        <w:t xml:space="preserve"> </w:t>
      </w:r>
      <w:r w:rsidRPr="00F54A55">
        <w:rPr>
          <w:rFonts w:ascii="Tahoma" w:hAnsi="Tahoma" w:cs="Tahoma"/>
        </w:rPr>
        <w:t>kljub</w:t>
      </w:r>
      <w:r>
        <w:rPr>
          <w:rFonts w:ascii="Tahoma" w:hAnsi="Tahoma" w:cs="Tahoma"/>
        </w:rPr>
        <w:t xml:space="preserve"> </w:t>
      </w:r>
      <w:r w:rsidRPr="00F54A55">
        <w:rPr>
          <w:rFonts w:ascii="Tahoma" w:hAnsi="Tahoma" w:cs="Tahoma"/>
        </w:rPr>
        <w:t>obstoju</w:t>
      </w:r>
      <w:r>
        <w:rPr>
          <w:rFonts w:ascii="Tahoma" w:hAnsi="Tahoma" w:cs="Tahoma"/>
        </w:rPr>
        <w:t xml:space="preserve"> </w:t>
      </w:r>
      <w:r w:rsidRPr="00F54A55">
        <w:rPr>
          <w:rFonts w:ascii="Tahoma" w:hAnsi="Tahoma" w:cs="Tahoma"/>
        </w:rPr>
        <w:t>kršitev.</w:t>
      </w:r>
      <w:r>
        <w:rPr>
          <w:rFonts w:ascii="Tahoma" w:hAnsi="Tahoma" w:cs="Tahoma"/>
        </w:rPr>
        <w:t xml:space="preserve"> </w:t>
      </w:r>
    </w:p>
    <w:p w14:paraId="3D6D74CD" w14:textId="77777777" w:rsidR="003D4961" w:rsidRDefault="003D4961" w:rsidP="003D4961">
      <w:pPr>
        <w:keepNext/>
        <w:keepLines/>
        <w:jc w:val="both"/>
        <w:rPr>
          <w:rFonts w:ascii="Tahoma" w:hAnsi="Tahoma" w:cs="Tahoma"/>
        </w:rPr>
      </w:pPr>
    </w:p>
    <w:p w14:paraId="2B26C1ED" w14:textId="77777777" w:rsidR="003D4961" w:rsidRDefault="003D4961" w:rsidP="003D4961">
      <w:pPr>
        <w:keepNext/>
        <w:keepLines/>
        <w:jc w:val="both"/>
        <w:rPr>
          <w:rFonts w:ascii="Tahoma" w:hAnsi="Tahoma" w:cs="Tahoma"/>
        </w:rPr>
      </w:pPr>
      <w:r w:rsidRPr="00F54A55">
        <w:rPr>
          <w:rFonts w:ascii="Tahoma" w:hAnsi="Tahoma" w:cs="Tahoma"/>
        </w:rPr>
        <w:t>Če</w:t>
      </w:r>
      <w:r>
        <w:rPr>
          <w:rFonts w:ascii="Tahoma" w:hAnsi="Tahoma" w:cs="Tahoma"/>
        </w:rPr>
        <w:t xml:space="preserve"> </w:t>
      </w:r>
      <w:r w:rsidRPr="00F54A55">
        <w:rPr>
          <w:rFonts w:ascii="Tahoma" w:hAnsi="Tahoma" w:cs="Tahoma"/>
        </w:rPr>
        <w:t>izvajalec</w:t>
      </w:r>
      <w:r>
        <w:rPr>
          <w:rFonts w:ascii="Tahoma" w:hAnsi="Tahoma" w:cs="Tahoma"/>
        </w:rPr>
        <w:t xml:space="preserve"> </w:t>
      </w:r>
      <w:r w:rsidRPr="00F54A55">
        <w:rPr>
          <w:rFonts w:ascii="Tahoma" w:hAnsi="Tahoma" w:cs="Tahoma"/>
        </w:rPr>
        <w:t>ni</w:t>
      </w:r>
      <w:r>
        <w:rPr>
          <w:rFonts w:ascii="Tahoma" w:hAnsi="Tahoma" w:cs="Tahoma"/>
        </w:rPr>
        <w:t xml:space="preserve"> </w:t>
      </w:r>
      <w:r w:rsidRPr="00F54A55">
        <w:rPr>
          <w:rFonts w:ascii="Tahoma" w:hAnsi="Tahoma" w:cs="Tahoma"/>
        </w:rPr>
        <w:t>predložil</w:t>
      </w:r>
      <w:r>
        <w:rPr>
          <w:rFonts w:ascii="Tahoma" w:hAnsi="Tahoma" w:cs="Tahoma"/>
        </w:rPr>
        <w:t xml:space="preserve"> </w:t>
      </w:r>
      <w:r w:rsidRPr="00F54A55">
        <w:rPr>
          <w:rFonts w:ascii="Tahoma" w:hAnsi="Tahoma" w:cs="Tahoma"/>
        </w:rPr>
        <w:t>dokazov</w:t>
      </w:r>
      <w:r>
        <w:rPr>
          <w:rFonts w:ascii="Tahoma" w:hAnsi="Tahoma" w:cs="Tahoma"/>
        </w:rPr>
        <w:t xml:space="preserve"> </w:t>
      </w:r>
      <w:r w:rsidRPr="00F54A55">
        <w:rPr>
          <w:rFonts w:ascii="Tahoma" w:hAnsi="Tahoma" w:cs="Tahoma"/>
        </w:rPr>
        <w:t>za</w:t>
      </w:r>
      <w:r>
        <w:rPr>
          <w:rFonts w:ascii="Tahoma" w:hAnsi="Tahoma" w:cs="Tahoma"/>
        </w:rPr>
        <w:t xml:space="preserve"> </w:t>
      </w:r>
      <w:r w:rsidRPr="00F54A55">
        <w:rPr>
          <w:rFonts w:ascii="Tahoma" w:hAnsi="Tahoma" w:cs="Tahoma"/>
        </w:rPr>
        <w:t>podizvajalca</w:t>
      </w:r>
      <w:r>
        <w:rPr>
          <w:rFonts w:ascii="Tahoma" w:hAnsi="Tahoma" w:cs="Tahoma"/>
        </w:rPr>
        <w:t xml:space="preserve"> </w:t>
      </w:r>
      <w:r w:rsidRPr="00F54A55">
        <w:rPr>
          <w:rFonts w:ascii="Tahoma" w:hAnsi="Tahoma" w:cs="Tahoma"/>
        </w:rPr>
        <w:t>ali</w:t>
      </w:r>
      <w:r>
        <w:rPr>
          <w:rFonts w:ascii="Tahoma" w:hAnsi="Tahoma" w:cs="Tahoma"/>
        </w:rPr>
        <w:t xml:space="preserve"> </w:t>
      </w:r>
      <w:r w:rsidRPr="00F54A55">
        <w:rPr>
          <w:rFonts w:ascii="Tahoma" w:hAnsi="Tahoma" w:cs="Tahoma"/>
        </w:rPr>
        <w:t>če</w:t>
      </w:r>
      <w:r>
        <w:rPr>
          <w:rFonts w:ascii="Tahoma" w:hAnsi="Tahoma" w:cs="Tahoma"/>
        </w:rPr>
        <w:t xml:space="preserve"> </w:t>
      </w:r>
      <w:r w:rsidRPr="00F54A55">
        <w:rPr>
          <w:rFonts w:ascii="Tahoma" w:hAnsi="Tahoma" w:cs="Tahoma"/>
        </w:rPr>
        <w:t>jih</w:t>
      </w:r>
      <w:r>
        <w:rPr>
          <w:rFonts w:ascii="Tahoma" w:hAnsi="Tahoma" w:cs="Tahoma"/>
        </w:rPr>
        <w:t xml:space="preserve"> </w:t>
      </w:r>
      <w:r w:rsidRPr="00F54A55">
        <w:rPr>
          <w:rFonts w:ascii="Tahoma" w:hAnsi="Tahoma" w:cs="Tahoma"/>
        </w:rPr>
        <w:t>je,</w:t>
      </w:r>
      <w:r>
        <w:rPr>
          <w:rFonts w:ascii="Tahoma" w:hAnsi="Tahoma" w:cs="Tahoma"/>
        </w:rPr>
        <w:t xml:space="preserve"> </w:t>
      </w:r>
      <w:r w:rsidRPr="00F54A55">
        <w:rPr>
          <w:rFonts w:ascii="Tahoma" w:hAnsi="Tahoma" w:cs="Tahoma"/>
        </w:rPr>
        <w:t>pa</w:t>
      </w:r>
      <w:r>
        <w:rPr>
          <w:rFonts w:ascii="Tahoma" w:hAnsi="Tahoma" w:cs="Tahoma"/>
        </w:rPr>
        <w:t xml:space="preserve"> </w:t>
      </w:r>
      <w:r w:rsidRPr="00F54A55">
        <w:rPr>
          <w:rFonts w:ascii="Tahoma" w:hAnsi="Tahoma" w:cs="Tahoma"/>
        </w:rPr>
        <w:t>naročnik</w:t>
      </w:r>
      <w:r>
        <w:rPr>
          <w:rFonts w:ascii="Tahoma" w:hAnsi="Tahoma" w:cs="Tahoma"/>
        </w:rPr>
        <w:t xml:space="preserve"> </w:t>
      </w:r>
      <w:r w:rsidRPr="00F54A55">
        <w:rPr>
          <w:rFonts w:ascii="Tahoma" w:hAnsi="Tahoma" w:cs="Tahoma"/>
        </w:rPr>
        <w:t>oceni,</w:t>
      </w:r>
      <w:r>
        <w:rPr>
          <w:rFonts w:ascii="Tahoma" w:hAnsi="Tahoma" w:cs="Tahoma"/>
        </w:rPr>
        <w:t xml:space="preserve"> </w:t>
      </w:r>
      <w:r w:rsidRPr="00F54A55">
        <w:rPr>
          <w:rFonts w:ascii="Tahoma" w:hAnsi="Tahoma" w:cs="Tahoma"/>
        </w:rPr>
        <w:t>da</w:t>
      </w:r>
      <w:r>
        <w:rPr>
          <w:rFonts w:ascii="Tahoma" w:hAnsi="Tahoma" w:cs="Tahoma"/>
        </w:rPr>
        <w:t xml:space="preserve"> </w:t>
      </w:r>
      <w:r w:rsidRPr="00F54A55">
        <w:rPr>
          <w:rFonts w:ascii="Tahoma" w:hAnsi="Tahoma" w:cs="Tahoma"/>
        </w:rPr>
        <w:t>ti</w:t>
      </w:r>
      <w:r>
        <w:rPr>
          <w:rFonts w:ascii="Tahoma" w:hAnsi="Tahoma" w:cs="Tahoma"/>
        </w:rPr>
        <w:t xml:space="preserve"> </w:t>
      </w:r>
      <w:r w:rsidRPr="00F54A55">
        <w:rPr>
          <w:rFonts w:ascii="Tahoma" w:hAnsi="Tahoma" w:cs="Tahoma"/>
        </w:rPr>
        <w:t>ukrepi</w:t>
      </w:r>
      <w:r>
        <w:rPr>
          <w:rFonts w:ascii="Tahoma" w:hAnsi="Tahoma" w:cs="Tahoma"/>
        </w:rPr>
        <w:t xml:space="preserve"> </w:t>
      </w:r>
      <w:r w:rsidRPr="00F54A55">
        <w:rPr>
          <w:rFonts w:ascii="Tahoma" w:hAnsi="Tahoma" w:cs="Tahoma"/>
        </w:rPr>
        <w:t>ne</w:t>
      </w:r>
      <w:r>
        <w:rPr>
          <w:rFonts w:ascii="Tahoma" w:hAnsi="Tahoma" w:cs="Tahoma"/>
        </w:rPr>
        <w:t xml:space="preserve"> </w:t>
      </w:r>
      <w:r w:rsidRPr="00F54A55">
        <w:rPr>
          <w:rFonts w:ascii="Tahoma" w:hAnsi="Tahoma" w:cs="Tahoma"/>
        </w:rPr>
        <w:t>zadoščajo,</w:t>
      </w:r>
      <w:r>
        <w:rPr>
          <w:rFonts w:ascii="Tahoma" w:hAnsi="Tahoma" w:cs="Tahoma"/>
        </w:rPr>
        <w:t xml:space="preserve"> </w:t>
      </w:r>
      <w:r w:rsidRPr="00F54A55">
        <w:rPr>
          <w:rFonts w:ascii="Tahoma" w:hAnsi="Tahoma" w:cs="Tahoma"/>
        </w:rPr>
        <w:t>lahko</w:t>
      </w:r>
      <w:r>
        <w:rPr>
          <w:rFonts w:ascii="Tahoma" w:hAnsi="Tahoma" w:cs="Tahoma"/>
        </w:rPr>
        <w:t xml:space="preserve"> </w:t>
      </w:r>
      <w:r w:rsidRPr="00F54A55">
        <w:rPr>
          <w:rFonts w:ascii="Tahoma" w:hAnsi="Tahoma" w:cs="Tahoma"/>
        </w:rPr>
        <w:t>izvajalec</w:t>
      </w:r>
      <w:r>
        <w:rPr>
          <w:rFonts w:ascii="Tahoma" w:hAnsi="Tahoma" w:cs="Tahoma"/>
        </w:rPr>
        <w:t xml:space="preserve"> </w:t>
      </w:r>
      <w:r w:rsidRPr="00F54A55">
        <w:rPr>
          <w:rFonts w:ascii="Tahoma" w:hAnsi="Tahoma" w:cs="Tahoma"/>
        </w:rPr>
        <w:t>zamenja</w:t>
      </w:r>
      <w:r>
        <w:rPr>
          <w:rFonts w:ascii="Tahoma" w:hAnsi="Tahoma" w:cs="Tahoma"/>
        </w:rPr>
        <w:t xml:space="preserve"> </w:t>
      </w:r>
      <w:r w:rsidRPr="00F54A55">
        <w:rPr>
          <w:rFonts w:ascii="Tahoma" w:hAnsi="Tahoma" w:cs="Tahoma"/>
        </w:rPr>
        <w:t>podizvajalca</w:t>
      </w:r>
      <w:r>
        <w:rPr>
          <w:rFonts w:ascii="Tahoma" w:hAnsi="Tahoma" w:cs="Tahoma"/>
        </w:rPr>
        <w:t xml:space="preserve"> </w:t>
      </w:r>
      <w:r w:rsidRPr="00F54A55">
        <w:rPr>
          <w:rFonts w:ascii="Tahoma" w:hAnsi="Tahoma" w:cs="Tahoma"/>
        </w:rPr>
        <w:t>v</w:t>
      </w:r>
      <w:r>
        <w:rPr>
          <w:rFonts w:ascii="Tahoma" w:hAnsi="Tahoma" w:cs="Tahoma"/>
        </w:rPr>
        <w:t xml:space="preserve"> </w:t>
      </w:r>
      <w:r w:rsidRPr="00F54A55">
        <w:rPr>
          <w:rFonts w:ascii="Tahoma" w:hAnsi="Tahoma" w:cs="Tahoma"/>
        </w:rPr>
        <w:t>roku,</w:t>
      </w:r>
      <w:r>
        <w:rPr>
          <w:rFonts w:ascii="Tahoma" w:hAnsi="Tahoma" w:cs="Tahoma"/>
        </w:rPr>
        <w:t xml:space="preserve"> </w:t>
      </w:r>
      <w:r w:rsidRPr="00F54A55">
        <w:rPr>
          <w:rFonts w:ascii="Tahoma" w:hAnsi="Tahoma" w:cs="Tahoma"/>
        </w:rPr>
        <w:t>ki</w:t>
      </w:r>
      <w:r>
        <w:rPr>
          <w:rFonts w:ascii="Tahoma" w:hAnsi="Tahoma" w:cs="Tahoma"/>
        </w:rPr>
        <w:t xml:space="preserve"> </w:t>
      </w:r>
      <w:r w:rsidRPr="00F54A55">
        <w:rPr>
          <w:rFonts w:ascii="Tahoma" w:hAnsi="Tahoma" w:cs="Tahoma"/>
        </w:rPr>
        <w:t>ga</w:t>
      </w:r>
      <w:r>
        <w:rPr>
          <w:rFonts w:ascii="Tahoma" w:hAnsi="Tahoma" w:cs="Tahoma"/>
        </w:rPr>
        <w:t xml:space="preserve"> </w:t>
      </w:r>
      <w:r w:rsidRPr="00F54A55">
        <w:rPr>
          <w:rFonts w:ascii="Tahoma" w:hAnsi="Tahoma" w:cs="Tahoma"/>
        </w:rPr>
        <w:t>določi</w:t>
      </w:r>
      <w:r>
        <w:rPr>
          <w:rFonts w:ascii="Tahoma" w:hAnsi="Tahoma" w:cs="Tahoma"/>
        </w:rPr>
        <w:t xml:space="preserve"> </w:t>
      </w:r>
      <w:r w:rsidRPr="00F54A55">
        <w:rPr>
          <w:rFonts w:ascii="Tahoma" w:hAnsi="Tahoma" w:cs="Tahoma"/>
        </w:rPr>
        <w:t>naročnik</w:t>
      </w:r>
      <w:r>
        <w:rPr>
          <w:rFonts w:ascii="Tahoma" w:hAnsi="Tahoma" w:cs="Tahoma"/>
        </w:rPr>
        <w:t xml:space="preserve"> </w:t>
      </w:r>
      <w:r w:rsidRPr="00F54A55">
        <w:rPr>
          <w:rFonts w:ascii="Tahoma" w:hAnsi="Tahoma" w:cs="Tahoma"/>
        </w:rPr>
        <w:t>in</w:t>
      </w:r>
      <w:r>
        <w:rPr>
          <w:rFonts w:ascii="Tahoma" w:hAnsi="Tahoma" w:cs="Tahoma"/>
        </w:rPr>
        <w:t xml:space="preserve"> </w:t>
      </w:r>
      <w:r w:rsidRPr="00F54A55">
        <w:rPr>
          <w:rFonts w:ascii="Tahoma" w:hAnsi="Tahoma" w:cs="Tahoma"/>
        </w:rPr>
        <w:t>ne</w:t>
      </w:r>
      <w:r>
        <w:rPr>
          <w:rFonts w:ascii="Tahoma" w:hAnsi="Tahoma" w:cs="Tahoma"/>
        </w:rPr>
        <w:t xml:space="preserve"> </w:t>
      </w:r>
      <w:r w:rsidRPr="00F54A55">
        <w:rPr>
          <w:rFonts w:ascii="Tahoma" w:hAnsi="Tahoma" w:cs="Tahoma"/>
        </w:rPr>
        <w:t>sme</w:t>
      </w:r>
      <w:r>
        <w:rPr>
          <w:rFonts w:ascii="Tahoma" w:hAnsi="Tahoma" w:cs="Tahoma"/>
        </w:rPr>
        <w:t xml:space="preserve"> </w:t>
      </w:r>
      <w:r w:rsidRPr="00F54A55">
        <w:rPr>
          <w:rFonts w:ascii="Tahoma" w:hAnsi="Tahoma" w:cs="Tahoma"/>
        </w:rPr>
        <w:t>biti</w:t>
      </w:r>
      <w:r>
        <w:rPr>
          <w:rFonts w:ascii="Tahoma" w:hAnsi="Tahoma" w:cs="Tahoma"/>
        </w:rPr>
        <w:t xml:space="preserve"> </w:t>
      </w:r>
      <w:r w:rsidRPr="00F54A55">
        <w:rPr>
          <w:rFonts w:ascii="Tahoma" w:hAnsi="Tahoma" w:cs="Tahoma"/>
        </w:rPr>
        <w:t>daljši</w:t>
      </w:r>
      <w:r>
        <w:rPr>
          <w:rFonts w:ascii="Tahoma" w:hAnsi="Tahoma" w:cs="Tahoma"/>
        </w:rPr>
        <w:t xml:space="preserve"> </w:t>
      </w:r>
      <w:r w:rsidRPr="00F54A55">
        <w:rPr>
          <w:rFonts w:ascii="Tahoma" w:hAnsi="Tahoma" w:cs="Tahoma"/>
        </w:rPr>
        <w:t>od</w:t>
      </w:r>
      <w:r>
        <w:rPr>
          <w:rFonts w:ascii="Tahoma" w:hAnsi="Tahoma" w:cs="Tahoma"/>
        </w:rPr>
        <w:t xml:space="preserve"> petnajst (15) </w:t>
      </w:r>
      <w:r w:rsidRPr="00F54A55">
        <w:rPr>
          <w:rFonts w:ascii="Tahoma" w:hAnsi="Tahoma" w:cs="Tahoma"/>
        </w:rPr>
        <w:t>dni</w:t>
      </w:r>
      <w:r>
        <w:rPr>
          <w:rFonts w:ascii="Tahoma" w:hAnsi="Tahoma" w:cs="Tahoma"/>
        </w:rPr>
        <w:t xml:space="preserve"> </w:t>
      </w:r>
      <w:r w:rsidRPr="00F54A55">
        <w:rPr>
          <w:rFonts w:ascii="Tahoma" w:hAnsi="Tahoma" w:cs="Tahoma"/>
        </w:rPr>
        <w:t>v</w:t>
      </w:r>
      <w:r>
        <w:rPr>
          <w:rFonts w:ascii="Tahoma" w:hAnsi="Tahoma" w:cs="Tahoma"/>
        </w:rPr>
        <w:t xml:space="preserve"> </w:t>
      </w:r>
      <w:r w:rsidRPr="00F54A55">
        <w:rPr>
          <w:rFonts w:ascii="Tahoma" w:hAnsi="Tahoma" w:cs="Tahoma"/>
        </w:rPr>
        <w:t>skladu</w:t>
      </w:r>
      <w:r>
        <w:rPr>
          <w:rFonts w:ascii="Tahoma" w:hAnsi="Tahoma" w:cs="Tahoma"/>
        </w:rPr>
        <w:t xml:space="preserve"> </w:t>
      </w:r>
      <w:r w:rsidRPr="00F54A55">
        <w:rPr>
          <w:rFonts w:ascii="Tahoma" w:hAnsi="Tahoma" w:cs="Tahoma"/>
        </w:rPr>
        <w:t>s</w:t>
      </w:r>
      <w:r>
        <w:rPr>
          <w:rFonts w:ascii="Tahoma" w:hAnsi="Tahoma" w:cs="Tahoma"/>
        </w:rPr>
        <w:t xml:space="preserve"> </w:t>
      </w:r>
      <w:r w:rsidRPr="00F54A55">
        <w:rPr>
          <w:rFonts w:ascii="Tahoma" w:hAnsi="Tahoma" w:cs="Tahoma"/>
        </w:rPr>
        <w:t>94.</w:t>
      </w:r>
      <w:r>
        <w:rPr>
          <w:rFonts w:ascii="Tahoma" w:hAnsi="Tahoma" w:cs="Tahoma"/>
        </w:rPr>
        <w:t xml:space="preserve"> </w:t>
      </w:r>
      <w:r w:rsidRPr="00F54A55">
        <w:rPr>
          <w:rFonts w:ascii="Tahoma" w:hAnsi="Tahoma" w:cs="Tahoma"/>
        </w:rPr>
        <w:t>členom</w:t>
      </w:r>
      <w:r>
        <w:rPr>
          <w:rFonts w:ascii="Tahoma" w:hAnsi="Tahoma" w:cs="Tahoma"/>
        </w:rPr>
        <w:t xml:space="preserve"> ZJN-3</w:t>
      </w:r>
      <w:r w:rsidRPr="00F54A55">
        <w:rPr>
          <w:rFonts w:ascii="Tahoma" w:hAnsi="Tahoma" w:cs="Tahoma"/>
        </w:rPr>
        <w:t>,</w:t>
      </w:r>
      <w:r>
        <w:rPr>
          <w:rFonts w:ascii="Tahoma" w:hAnsi="Tahoma" w:cs="Tahoma"/>
        </w:rPr>
        <w:t xml:space="preserve"> </w:t>
      </w:r>
      <w:r w:rsidRPr="00F54A55">
        <w:rPr>
          <w:rFonts w:ascii="Tahoma" w:hAnsi="Tahoma" w:cs="Tahoma"/>
        </w:rPr>
        <w:t>ali</w:t>
      </w:r>
      <w:r>
        <w:rPr>
          <w:rFonts w:ascii="Tahoma" w:hAnsi="Tahoma" w:cs="Tahoma"/>
        </w:rPr>
        <w:t xml:space="preserve"> </w:t>
      </w:r>
      <w:r w:rsidRPr="00F54A55">
        <w:rPr>
          <w:rFonts w:ascii="Tahoma" w:hAnsi="Tahoma" w:cs="Tahoma"/>
        </w:rPr>
        <w:t>sam</w:t>
      </w:r>
      <w:r>
        <w:rPr>
          <w:rFonts w:ascii="Tahoma" w:hAnsi="Tahoma" w:cs="Tahoma"/>
        </w:rPr>
        <w:t xml:space="preserve"> </w:t>
      </w:r>
      <w:r w:rsidRPr="00F54A55">
        <w:rPr>
          <w:rFonts w:ascii="Tahoma" w:hAnsi="Tahoma" w:cs="Tahoma"/>
        </w:rPr>
        <w:t>prevzame</w:t>
      </w:r>
      <w:r>
        <w:rPr>
          <w:rFonts w:ascii="Tahoma" w:hAnsi="Tahoma" w:cs="Tahoma"/>
        </w:rPr>
        <w:t xml:space="preserve"> </w:t>
      </w:r>
      <w:r w:rsidRPr="00F54A55">
        <w:rPr>
          <w:rFonts w:ascii="Tahoma" w:hAnsi="Tahoma" w:cs="Tahoma"/>
        </w:rPr>
        <w:t>del,</w:t>
      </w:r>
      <w:r>
        <w:rPr>
          <w:rFonts w:ascii="Tahoma" w:hAnsi="Tahoma" w:cs="Tahoma"/>
        </w:rPr>
        <w:t xml:space="preserve"> </w:t>
      </w:r>
      <w:r w:rsidRPr="00F54A55">
        <w:rPr>
          <w:rFonts w:ascii="Tahoma" w:hAnsi="Tahoma" w:cs="Tahoma"/>
        </w:rPr>
        <w:t>ki</w:t>
      </w:r>
      <w:r>
        <w:rPr>
          <w:rFonts w:ascii="Tahoma" w:hAnsi="Tahoma" w:cs="Tahoma"/>
        </w:rPr>
        <w:t xml:space="preserve"> </w:t>
      </w:r>
      <w:r w:rsidRPr="00F54A55">
        <w:rPr>
          <w:rFonts w:ascii="Tahoma" w:hAnsi="Tahoma" w:cs="Tahoma"/>
        </w:rPr>
        <w:t>ga</w:t>
      </w:r>
      <w:r>
        <w:rPr>
          <w:rFonts w:ascii="Tahoma" w:hAnsi="Tahoma" w:cs="Tahoma"/>
        </w:rPr>
        <w:t xml:space="preserve"> </w:t>
      </w:r>
      <w:r w:rsidRPr="00F54A55">
        <w:rPr>
          <w:rFonts w:ascii="Tahoma" w:hAnsi="Tahoma" w:cs="Tahoma"/>
        </w:rPr>
        <w:t>je</w:t>
      </w:r>
      <w:r>
        <w:rPr>
          <w:rFonts w:ascii="Tahoma" w:hAnsi="Tahoma" w:cs="Tahoma"/>
        </w:rPr>
        <w:t xml:space="preserve"> </w:t>
      </w:r>
      <w:r w:rsidRPr="00F54A55">
        <w:rPr>
          <w:rFonts w:ascii="Tahoma" w:hAnsi="Tahoma" w:cs="Tahoma"/>
        </w:rPr>
        <w:t>oddal</w:t>
      </w:r>
      <w:r>
        <w:rPr>
          <w:rFonts w:ascii="Tahoma" w:hAnsi="Tahoma" w:cs="Tahoma"/>
        </w:rPr>
        <w:t xml:space="preserve"> </w:t>
      </w:r>
      <w:r w:rsidRPr="00F54A55">
        <w:rPr>
          <w:rFonts w:ascii="Tahoma" w:hAnsi="Tahoma" w:cs="Tahoma"/>
        </w:rPr>
        <w:t>v</w:t>
      </w:r>
      <w:r>
        <w:rPr>
          <w:rFonts w:ascii="Tahoma" w:hAnsi="Tahoma" w:cs="Tahoma"/>
        </w:rPr>
        <w:t xml:space="preserve"> </w:t>
      </w:r>
      <w:r w:rsidRPr="00F54A55">
        <w:rPr>
          <w:rFonts w:ascii="Tahoma" w:hAnsi="Tahoma" w:cs="Tahoma"/>
        </w:rPr>
        <w:t>podizvajanje</w:t>
      </w:r>
      <w:r>
        <w:rPr>
          <w:rFonts w:ascii="Tahoma" w:hAnsi="Tahoma" w:cs="Tahoma"/>
        </w:rPr>
        <w:t xml:space="preserve"> </w:t>
      </w:r>
      <w:r w:rsidRPr="00F54A55">
        <w:rPr>
          <w:rFonts w:ascii="Tahoma" w:hAnsi="Tahoma" w:cs="Tahoma"/>
        </w:rPr>
        <w:t>temu</w:t>
      </w:r>
      <w:r>
        <w:rPr>
          <w:rFonts w:ascii="Tahoma" w:hAnsi="Tahoma" w:cs="Tahoma"/>
        </w:rPr>
        <w:t xml:space="preserve"> </w:t>
      </w:r>
      <w:r w:rsidRPr="00F54A55">
        <w:rPr>
          <w:rFonts w:ascii="Tahoma" w:hAnsi="Tahoma" w:cs="Tahoma"/>
        </w:rPr>
        <w:t>podizvajalcu,</w:t>
      </w:r>
      <w:r>
        <w:rPr>
          <w:rFonts w:ascii="Tahoma" w:hAnsi="Tahoma" w:cs="Tahoma"/>
        </w:rPr>
        <w:t xml:space="preserve"> </w:t>
      </w:r>
      <w:r w:rsidRPr="00F54A55">
        <w:rPr>
          <w:rFonts w:ascii="Tahoma" w:hAnsi="Tahoma" w:cs="Tahoma"/>
        </w:rPr>
        <w:t>če</w:t>
      </w:r>
      <w:r>
        <w:rPr>
          <w:rFonts w:ascii="Tahoma" w:hAnsi="Tahoma" w:cs="Tahoma"/>
        </w:rPr>
        <w:t xml:space="preserve"> </w:t>
      </w:r>
      <w:r w:rsidRPr="00F54A55">
        <w:rPr>
          <w:rFonts w:ascii="Tahoma" w:hAnsi="Tahoma" w:cs="Tahoma"/>
        </w:rPr>
        <w:t>ta</w:t>
      </w:r>
      <w:r>
        <w:rPr>
          <w:rFonts w:ascii="Tahoma" w:hAnsi="Tahoma" w:cs="Tahoma"/>
        </w:rPr>
        <w:t xml:space="preserve"> </w:t>
      </w:r>
      <w:r w:rsidRPr="00F54A55">
        <w:rPr>
          <w:rFonts w:ascii="Tahoma" w:hAnsi="Tahoma" w:cs="Tahoma"/>
        </w:rPr>
        <w:t>zamenjava</w:t>
      </w:r>
      <w:r>
        <w:rPr>
          <w:rFonts w:ascii="Tahoma" w:hAnsi="Tahoma" w:cs="Tahoma"/>
        </w:rPr>
        <w:t xml:space="preserve"> </w:t>
      </w:r>
      <w:r w:rsidRPr="00F54A55">
        <w:rPr>
          <w:rFonts w:ascii="Tahoma" w:hAnsi="Tahoma" w:cs="Tahoma"/>
        </w:rPr>
        <w:t>ali</w:t>
      </w:r>
      <w:r>
        <w:rPr>
          <w:rFonts w:ascii="Tahoma" w:hAnsi="Tahoma" w:cs="Tahoma"/>
        </w:rPr>
        <w:t xml:space="preserve"> </w:t>
      </w:r>
      <w:r w:rsidRPr="00F54A55">
        <w:rPr>
          <w:rFonts w:ascii="Tahoma" w:hAnsi="Tahoma" w:cs="Tahoma"/>
        </w:rPr>
        <w:t>prevzem</w:t>
      </w:r>
      <w:r>
        <w:rPr>
          <w:rFonts w:ascii="Tahoma" w:hAnsi="Tahoma" w:cs="Tahoma"/>
        </w:rPr>
        <w:t xml:space="preserve"> </w:t>
      </w:r>
      <w:r w:rsidRPr="00F54A55">
        <w:rPr>
          <w:rFonts w:ascii="Tahoma" w:hAnsi="Tahoma" w:cs="Tahoma"/>
        </w:rPr>
        <w:t>ne</w:t>
      </w:r>
      <w:r>
        <w:rPr>
          <w:rFonts w:ascii="Tahoma" w:hAnsi="Tahoma" w:cs="Tahoma"/>
        </w:rPr>
        <w:t xml:space="preserve"> </w:t>
      </w:r>
      <w:r w:rsidRPr="00F54A55">
        <w:rPr>
          <w:rFonts w:ascii="Tahoma" w:hAnsi="Tahoma" w:cs="Tahoma"/>
        </w:rPr>
        <w:t>pomeni</w:t>
      </w:r>
      <w:r>
        <w:rPr>
          <w:rFonts w:ascii="Tahoma" w:hAnsi="Tahoma" w:cs="Tahoma"/>
        </w:rPr>
        <w:t xml:space="preserve"> </w:t>
      </w:r>
      <w:r w:rsidRPr="00F54A55">
        <w:rPr>
          <w:rFonts w:ascii="Tahoma" w:hAnsi="Tahoma" w:cs="Tahoma"/>
        </w:rPr>
        <w:t>bistvene</w:t>
      </w:r>
      <w:r>
        <w:rPr>
          <w:rFonts w:ascii="Tahoma" w:hAnsi="Tahoma" w:cs="Tahoma"/>
        </w:rPr>
        <w:t xml:space="preserve"> </w:t>
      </w:r>
      <w:r w:rsidRPr="00F54A55">
        <w:rPr>
          <w:rFonts w:ascii="Tahoma" w:hAnsi="Tahoma" w:cs="Tahoma"/>
        </w:rPr>
        <w:t>spremembe</w:t>
      </w:r>
      <w:r>
        <w:rPr>
          <w:rFonts w:ascii="Tahoma" w:hAnsi="Tahoma" w:cs="Tahoma"/>
        </w:rPr>
        <w:t xml:space="preserve"> </w:t>
      </w:r>
      <w:r w:rsidRPr="00F54A55">
        <w:rPr>
          <w:rFonts w:ascii="Tahoma" w:hAnsi="Tahoma" w:cs="Tahoma"/>
        </w:rPr>
        <w:t>pogodbe.</w:t>
      </w:r>
      <w:r>
        <w:rPr>
          <w:rFonts w:ascii="Tahoma" w:hAnsi="Tahoma" w:cs="Tahoma"/>
        </w:rPr>
        <w:t xml:space="preserve"> </w:t>
      </w:r>
    </w:p>
    <w:p w14:paraId="08EA78B1" w14:textId="77777777" w:rsidR="003D4961" w:rsidRDefault="003D4961" w:rsidP="003D4961">
      <w:pPr>
        <w:keepNext/>
        <w:keepLines/>
        <w:jc w:val="both"/>
        <w:rPr>
          <w:rFonts w:ascii="Tahoma" w:hAnsi="Tahoma" w:cs="Tahoma"/>
        </w:rPr>
      </w:pPr>
    </w:p>
    <w:p w14:paraId="2624DEBE" w14:textId="6E763579" w:rsidR="003D4961" w:rsidRDefault="003D4961" w:rsidP="003D4961">
      <w:pPr>
        <w:keepNext/>
        <w:keepLines/>
        <w:jc w:val="both"/>
        <w:rPr>
          <w:rFonts w:ascii="Tahoma" w:hAnsi="Tahoma" w:cs="Tahoma"/>
        </w:rPr>
      </w:pPr>
      <w:r w:rsidRPr="00F54A55">
        <w:rPr>
          <w:rFonts w:ascii="Tahoma" w:hAnsi="Tahoma" w:cs="Tahoma"/>
        </w:rPr>
        <w:t>Če</w:t>
      </w:r>
      <w:r>
        <w:rPr>
          <w:rFonts w:ascii="Tahoma" w:hAnsi="Tahoma" w:cs="Tahoma"/>
        </w:rPr>
        <w:t xml:space="preserve"> </w:t>
      </w:r>
      <w:r w:rsidRPr="00F54A55">
        <w:rPr>
          <w:rFonts w:ascii="Tahoma" w:hAnsi="Tahoma" w:cs="Tahoma"/>
        </w:rPr>
        <w:t>izvajalec</w:t>
      </w:r>
      <w:r>
        <w:rPr>
          <w:rFonts w:ascii="Tahoma" w:hAnsi="Tahoma" w:cs="Tahoma"/>
        </w:rPr>
        <w:t xml:space="preserve"> </w:t>
      </w:r>
      <w:r w:rsidRPr="00F54A55">
        <w:rPr>
          <w:rFonts w:ascii="Tahoma" w:hAnsi="Tahoma" w:cs="Tahoma"/>
        </w:rPr>
        <w:t>ni</w:t>
      </w:r>
      <w:r>
        <w:rPr>
          <w:rFonts w:ascii="Tahoma" w:hAnsi="Tahoma" w:cs="Tahoma"/>
        </w:rPr>
        <w:t xml:space="preserve"> </w:t>
      </w:r>
      <w:r w:rsidRPr="00F54A55">
        <w:rPr>
          <w:rFonts w:ascii="Tahoma" w:hAnsi="Tahoma" w:cs="Tahoma"/>
        </w:rPr>
        <w:t>predložil</w:t>
      </w:r>
      <w:r>
        <w:rPr>
          <w:rFonts w:ascii="Tahoma" w:hAnsi="Tahoma" w:cs="Tahoma"/>
        </w:rPr>
        <w:t xml:space="preserve"> </w:t>
      </w:r>
      <w:r w:rsidRPr="00F54A55">
        <w:rPr>
          <w:rFonts w:ascii="Tahoma" w:hAnsi="Tahoma" w:cs="Tahoma"/>
        </w:rPr>
        <w:t>dokazov</w:t>
      </w:r>
      <w:r>
        <w:rPr>
          <w:rFonts w:ascii="Tahoma" w:hAnsi="Tahoma" w:cs="Tahoma"/>
        </w:rPr>
        <w:t xml:space="preserve"> </w:t>
      </w:r>
      <w:r w:rsidRPr="00F54A55">
        <w:rPr>
          <w:rFonts w:ascii="Tahoma" w:hAnsi="Tahoma" w:cs="Tahoma"/>
        </w:rPr>
        <w:t>zase</w:t>
      </w:r>
      <w:r>
        <w:rPr>
          <w:rFonts w:ascii="Tahoma" w:hAnsi="Tahoma" w:cs="Tahoma"/>
        </w:rPr>
        <w:t xml:space="preserve"> </w:t>
      </w:r>
      <w:r w:rsidRPr="00F54A55">
        <w:rPr>
          <w:rFonts w:ascii="Tahoma" w:hAnsi="Tahoma" w:cs="Tahoma"/>
        </w:rPr>
        <w:t>ali</w:t>
      </w:r>
      <w:r>
        <w:rPr>
          <w:rFonts w:ascii="Tahoma" w:hAnsi="Tahoma" w:cs="Tahoma"/>
        </w:rPr>
        <w:t xml:space="preserve"> </w:t>
      </w:r>
      <w:r w:rsidRPr="00F54A55">
        <w:rPr>
          <w:rFonts w:ascii="Tahoma" w:hAnsi="Tahoma" w:cs="Tahoma"/>
        </w:rPr>
        <w:t>za</w:t>
      </w:r>
      <w:r>
        <w:rPr>
          <w:rFonts w:ascii="Tahoma" w:hAnsi="Tahoma" w:cs="Tahoma"/>
        </w:rPr>
        <w:t xml:space="preserve"> </w:t>
      </w:r>
      <w:r w:rsidRPr="00F54A55">
        <w:rPr>
          <w:rFonts w:ascii="Tahoma" w:hAnsi="Tahoma" w:cs="Tahoma"/>
        </w:rPr>
        <w:t>podizvajalca</w:t>
      </w:r>
      <w:r>
        <w:rPr>
          <w:rFonts w:ascii="Tahoma" w:hAnsi="Tahoma" w:cs="Tahoma"/>
        </w:rPr>
        <w:t xml:space="preserve"> </w:t>
      </w:r>
      <w:r w:rsidRPr="00F54A55">
        <w:rPr>
          <w:rFonts w:ascii="Tahoma" w:hAnsi="Tahoma" w:cs="Tahoma"/>
        </w:rPr>
        <w:t>ali</w:t>
      </w:r>
      <w:r>
        <w:rPr>
          <w:rFonts w:ascii="Tahoma" w:hAnsi="Tahoma" w:cs="Tahoma"/>
        </w:rPr>
        <w:t xml:space="preserve"> </w:t>
      </w:r>
      <w:r w:rsidRPr="00F54A55">
        <w:rPr>
          <w:rFonts w:ascii="Tahoma" w:hAnsi="Tahoma" w:cs="Tahoma"/>
        </w:rPr>
        <w:t>če</w:t>
      </w:r>
      <w:r>
        <w:rPr>
          <w:rFonts w:ascii="Tahoma" w:hAnsi="Tahoma" w:cs="Tahoma"/>
        </w:rPr>
        <w:t xml:space="preserve"> </w:t>
      </w:r>
      <w:r w:rsidRPr="00F54A55">
        <w:rPr>
          <w:rFonts w:ascii="Tahoma" w:hAnsi="Tahoma" w:cs="Tahoma"/>
        </w:rPr>
        <w:t>jih</w:t>
      </w:r>
      <w:r>
        <w:rPr>
          <w:rFonts w:ascii="Tahoma" w:hAnsi="Tahoma" w:cs="Tahoma"/>
        </w:rPr>
        <w:t xml:space="preserve"> </w:t>
      </w:r>
      <w:r w:rsidRPr="00F54A55">
        <w:rPr>
          <w:rFonts w:ascii="Tahoma" w:hAnsi="Tahoma" w:cs="Tahoma"/>
        </w:rPr>
        <w:t>je,</w:t>
      </w:r>
      <w:r>
        <w:rPr>
          <w:rFonts w:ascii="Tahoma" w:hAnsi="Tahoma" w:cs="Tahoma"/>
        </w:rPr>
        <w:t xml:space="preserve"> </w:t>
      </w:r>
      <w:r w:rsidRPr="00F54A55">
        <w:rPr>
          <w:rFonts w:ascii="Tahoma" w:hAnsi="Tahoma" w:cs="Tahoma"/>
        </w:rPr>
        <w:t>pa</w:t>
      </w:r>
      <w:r>
        <w:rPr>
          <w:rFonts w:ascii="Tahoma" w:hAnsi="Tahoma" w:cs="Tahoma"/>
        </w:rPr>
        <w:t xml:space="preserve"> </w:t>
      </w:r>
      <w:r w:rsidRPr="00F54A55">
        <w:rPr>
          <w:rFonts w:ascii="Tahoma" w:hAnsi="Tahoma" w:cs="Tahoma"/>
        </w:rPr>
        <w:t>naročnik</w:t>
      </w:r>
      <w:r>
        <w:rPr>
          <w:rFonts w:ascii="Tahoma" w:hAnsi="Tahoma" w:cs="Tahoma"/>
        </w:rPr>
        <w:t xml:space="preserve"> </w:t>
      </w:r>
      <w:r w:rsidRPr="00F54A55">
        <w:rPr>
          <w:rFonts w:ascii="Tahoma" w:hAnsi="Tahoma" w:cs="Tahoma"/>
        </w:rPr>
        <w:t>oceni,</w:t>
      </w:r>
      <w:r>
        <w:rPr>
          <w:rFonts w:ascii="Tahoma" w:hAnsi="Tahoma" w:cs="Tahoma"/>
        </w:rPr>
        <w:t xml:space="preserve"> </w:t>
      </w:r>
      <w:r w:rsidRPr="00F54A55">
        <w:rPr>
          <w:rFonts w:ascii="Tahoma" w:hAnsi="Tahoma" w:cs="Tahoma"/>
        </w:rPr>
        <w:t>da</w:t>
      </w:r>
      <w:r>
        <w:rPr>
          <w:rFonts w:ascii="Tahoma" w:hAnsi="Tahoma" w:cs="Tahoma"/>
        </w:rPr>
        <w:t xml:space="preserve"> </w:t>
      </w:r>
      <w:r w:rsidRPr="00F54A55">
        <w:rPr>
          <w:rFonts w:ascii="Tahoma" w:hAnsi="Tahoma" w:cs="Tahoma"/>
        </w:rPr>
        <w:t>ti</w:t>
      </w:r>
      <w:r>
        <w:rPr>
          <w:rFonts w:ascii="Tahoma" w:hAnsi="Tahoma" w:cs="Tahoma"/>
        </w:rPr>
        <w:t xml:space="preserve"> </w:t>
      </w:r>
      <w:r w:rsidRPr="00F54A55">
        <w:rPr>
          <w:rFonts w:ascii="Tahoma" w:hAnsi="Tahoma" w:cs="Tahoma"/>
        </w:rPr>
        <w:t>ukrepi</w:t>
      </w:r>
      <w:r>
        <w:rPr>
          <w:rFonts w:ascii="Tahoma" w:hAnsi="Tahoma" w:cs="Tahoma"/>
        </w:rPr>
        <w:t xml:space="preserve"> </w:t>
      </w:r>
      <w:r w:rsidRPr="00F54A55">
        <w:rPr>
          <w:rFonts w:ascii="Tahoma" w:hAnsi="Tahoma" w:cs="Tahoma"/>
        </w:rPr>
        <w:t>ne</w:t>
      </w:r>
      <w:r>
        <w:rPr>
          <w:rFonts w:ascii="Tahoma" w:hAnsi="Tahoma" w:cs="Tahoma"/>
        </w:rPr>
        <w:t xml:space="preserve"> </w:t>
      </w:r>
      <w:r w:rsidRPr="00F54A55">
        <w:rPr>
          <w:rFonts w:ascii="Tahoma" w:hAnsi="Tahoma" w:cs="Tahoma"/>
        </w:rPr>
        <w:t>zadoščajo,</w:t>
      </w:r>
      <w:r>
        <w:rPr>
          <w:rFonts w:ascii="Tahoma" w:hAnsi="Tahoma" w:cs="Tahoma"/>
        </w:rPr>
        <w:t xml:space="preserve"> </w:t>
      </w:r>
      <w:r w:rsidRPr="00F54A55">
        <w:rPr>
          <w:rFonts w:ascii="Tahoma" w:hAnsi="Tahoma" w:cs="Tahoma"/>
        </w:rPr>
        <w:t>ali</w:t>
      </w:r>
      <w:r>
        <w:rPr>
          <w:rFonts w:ascii="Tahoma" w:hAnsi="Tahoma" w:cs="Tahoma"/>
        </w:rPr>
        <w:t xml:space="preserve"> </w:t>
      </w:r>
      <w:r w:rsidRPr="00F54A55">
        <w:rPr>
          <w:rFonts w:ascii="Tahoma" w:hAnsi="Tahoma" w:cs="Tahoma"/>
        </w:rPr>
        <w:t>če</w:t>
      </w:r>
      <w:r>
        <w:rPr>
          <w:rFonts w:ascii="Tahoma" w:hAnsi="Tahoma" w:cs="Tahoma"/>
        </w:rPr>
        <w:t xml:space="preserve"> </w:t>
      </w:r>
      <w:r w:rsidRPr="00F54A55">
        <w:rPr>
          <w:rFonts w:ascii="Tahoma" w:hAnsi="Tahoma" w:cs="Tahoma"/>
        </w:rPr>
        <w:t>izvajalec</w:t>
      </w:r>
      <w:r>
        <w:rPr>
          <w:rFonts w:ascii="Tahoma" w:hAnsi="Tahoma" w:cs="Tahoma"/>
        </w:rPr>
        <w:t xml:space="preserve"> </w:t>
      </w:r>
      <w:r w:rsidRPr="00F54A55">
        <w:rPr>
          <w:rFonts w:ascii="Tahoma" w:hAnsi="Tahoma" w:cs="Tahoma"/>
        </w:rPr>
        <w:t>ne</w:t>
      </w:r>
      <w:r>
        <w:rPr>
          <w:rFonts w:ascii="Tahoma" w:hAnsi="Tahoma" w:cs="Tahoma"/>
        </w:rPr>
        <w:t xml:space="preserve"> </w:t>
      </w:r>
      <w:r w:rsidRPr="00F54A55">
        <w:rPr>
          <w:rFonts w:ascii="Tahoma" w:hAnsi="Tahoma" w:cs="Tahoma"/>
        </w:rPr>
        <w:t>prevzame</w:t>
      </w:r>
      <w:r>
        <w:rPr>
          <w:rFonts w:ascii="Tahoma" w:hAnsi="Tahoma" w:cs="Tahoma"/>
        </w:rPr>
        <w:t xml:space="preserve"> </w:t>
      </w:r>
      <w:r w:rsidRPr="00F54A55">
        <w:rPr>
          <w:rFonts w:ascii="Tahoma" w:hAnsi="Tahoma" w:cs="Tahoma"/>
        </w:rPr>
        <w:t>del</w:t>
      </w:r>
      <w:r>
        <w:rPr>
          <w:rFonts w:ascii="Tahoma" w:hAnsi="Tahoma" w:cs="Tahoma"/>
        </w:rPr>
        <w:t xml:space="preserve"> </w:t>
      </w:r>
      <w:r w:rsidRPr="00F54A55">
        <w:rPr>
          <w:rFonts w:ascii="Tahoma" w:hAnsi="Tahoma" w:cs="Tahoma"/>
        </w:rPr>
        <w:t>sam</w:t>
      </w:r>
      <w:r>
        <w:rPr>
          <w:rFonts w:ascii="Tahoma" w:hAnsi="Tahoma" w:cs="Tahoma"/>
        </w:rPr>
        <w:t xml:space="preserve"> </w:t>
      </w:r>
      <w:r w:rsidRPr="00F54A55">
        <w:rPr>
          <w:rFonts w:ascii="Tahoma" w:hAnsi="Tahoma" w:cs="Tahoma"/>
        </w:rPr>
        <w:t>ali</w:t>
      </w:r>
      <w:r>
        <w:rPr>
          <w:rFonts w:ascii="Tahoma" w:hAnsi="Tahoma" w:cs="Tahoma"/>
        </w:rPr>
        <w:t xml:space="preserve"> </w:t>
      </w:r>
      <w:r w:rsidRPr="00F54A55">
        <w:rPr>
          <w:rFonts w:ascii="Tahoma" w:hAnsi="Tahoma" w:cs="Tahoma"/>
        </w:rPr>
        <w:t>predlaga</w:t>
      </w:r>
      <w:r>
        <w:rPr>
          <w:rFonts w:ascii="Tahoma" w:hAnsi="Tahoma" w:cs="Tahoma"/>
        </w:rPr>
        <w:t xml:space="preserve"> </w:t>
      </w:r>
      <w:r w:rsidRPr="00F54A55">
        <w:rPr>
          <w:rFonts w:ascii="Tahoma" w:hAnsi="Tahoma" w:cs="Tahoma"/>
        </w:rPr>
        <w:t>novega</w:t>
      </w:r>
      <w:r>
        <w:rPr>
          <w:rFonts w:ascii="Tahoma" w:hAnsi="Tahoma" w:cs="Tahoma"/>
        </w:rPr>
        <w:t xml:space="preserve"> </w:t>
      </w:r>
      <w:r w:rsidRPr="00F54A55">
        <w:rPr>
          <w:rFonts w:ascii="Tahoma" w:hAnsi="Tahoma" w:cs="Tahoma"/>
        </w:rPr>
        <w:t>podizvajalca</w:t>
      </w:r>
      <w:r>
        <w:rPr>
          <w:rFonts w:ascii="Tahoma" w:hAnsi="Tahoma" w:cs="Tahoma"/>
        </w:rPr>
        <w:t xml:space="preserve"> </w:t>
      </w:r>
      <w:r w:rsidRPr="00F54A55">
        <w:rPr>
          <w:rFonts w:ascii="Tahoma" w:hAnsi="Tahoma" w:cs="Tahoma"/>
        </w:rPr>
        <w:t>ali</w:t>
      </w:r>
      <w:r>
        <w:rPr>
          <w:rFonts w:ascii="Tahoma" w:hAnsi="Tahoma" w:cs="Tahoma"/>
        </w:rPr>
        <w:t xml:space="preserve"> </w:t>
      </w:r>
      <w:r w:rsidRPr="00F54A55">
        <w:rPr>
          <w:rFonts w:ascii="Tahoma" w:hAnsi="Tahoma" w:cs="Tahoma"/>
        </w:rPr>
        <w:t>če</w:t>
      </w:r>
      <w:r>
        <w:rPr>
          <w:rFonts w:ascii="Tahoma" w:hAnsi="Tahoma" w:cs="Tahoma"/>
        </w:rPr>
        <w:t xml:space="preserve"> </w:t>
      </w:r>
      <w:r w:rsidRPr="00F54A55">
        <w:rPr>
          <w:rFonts w:ascii="Tahoma" w:hAnsi="Tahoma" w:cs="Tahoma"/>
        </w:rPr>
        <w:t>naročnik</w:t>
      </w:r>
      <w:r>
        <w:rPr>
          <w:rFonts w:ascii="Tahoma" w:hAnsi="Tahoma" w:cs="Tahoma"/>
        </w:rPr>
        <w:t xml:space="preserve"> </w:t>
      </w:r>
      <w:r w:rsidRPr="00F54A55">
        <w:rPr>
          <w:rFonts w:ascii="Tahoma" w:hAnsi="Tahoma" w:cs="Tahoma"/>
        </w:rPr>
        <w:t>v</w:t>
      </w:r>
      <w:r>
        <w:rPr>
          <w:rFonts w:ascii="Tahoma" w:hAnsi="Tahoma" w:cs="Tahoma"/>
        </w:rPr>
        <w:t xml:space="preserve"> </w:t>
      </w:r>
      <w:r w:rsidRPr="00F54A55">
        <w:rPr>
          <w:rFonts w:ascii="Tahoma" w:hAnsi="Tahoma" w:cs="Tahoma"/>
        </w:rPr>
        <w:t>skladu</w:t>
      </w:r>
      <w:r>
        <w:rPr>
          <w:rFonts w:ascii="Tahoma" w:hAnsi="Tahoma" w:cs="Tahoma"/>
        </w:rPr>
        <w:t xml:space="preserve"> </w:t>
      </w:r>
      <w:r w:rsidRPr="00F54A55">
        <w:rPr>
          <w:rFonts w:ascii="Tahoma" w:hAnsi="Tahoma" w:cs="Tahoma"/>
        </w:rPr>
        <w:t>s</w:t>
      </w:r>
      <w:r>
        <w:rPr>
          <w:rFonts w:ascii="Tahoma" w:hAnsi="Tahoma" w:cs="Tahoma"/>
        </w:rPr>
        <w:t xml:space="preserve"> </w:t>
      </w:r>
      <w:r w:rsidRPr="00F54A55">
        <w:rPr>
          <w:rFonts w:ascii="Tahoma" w:hAnsi="Tahoma" w:cs="Tahoma"/>
        </w:rPr>
        <w:t>94.</w:t>
      </w:r>
      <w:r>
        <w:rPr>
          <w:rFonts w:ascii="Tahoma" w:hAnsi="Tahoma" w:cs="Tahoma"/>
        </w:rPr>
        <w:t xml:space="preserve"> </w:t>
      </w:r>
      <w:r w:rsidRPr="00F54A55">
        <w:rPr>
          <w:rFonts w:ascii="Tahoma" w:hAnsi="Tahoma" w:cs="Tahoma"/>
        </w:rPr>
        <w:t>členom</w:t>
      </w:r>
      <w:r>
        <w:rPr>
          <w:rFonts w:ascii="Tahoma" w:hAnsi="Tahoma" w:cs="Tahoma"/>
        </w:rPr>
        <w:t xml:space="preserve"> ZJN-3 </w:t>
      </w:r>
      <w:r w:rsidRPr="00F54A55">
        <w:rPr>
          <w:rFonts w:ascii="Tahoma" w:hAnsi="Tahoma" w:cs="Tahoma"/>
        </w:rPr>
        <w:t>pravočasno</w:t>
      </w:r>
      <w:r>
        <w:rPr>
          <w:rFonts w:ascii="Tahoma" w:hAnsi="Tahoma" w:cs="Tahoma"/>
        </w:rPr>
        <w:t xml:space="preserve"> </w:t>
      </w:r>
      <w:r w:rsidRPr="00F54A55">
        <w:rPr>
          <w:rFonts w:ascii="Tahoma" w:hAnsi="Tahoma" w:cs="Tahoma"/>
        </w:rPr>
        <w:t>predlaganega</w:t>
      </w:r>
      <w:r>
        <w:rPr>
          <w:rFonts w:ascii="Tahoma" w:hAnsi="Tahoma" w:cs="Tahoma"/>
        </w:rPr>
        <w:t xml:space="preserve"> </w:t>
      </w:r>
      <w:r w:rsidRPr="00F54A55">
        <w:rPr>
          <w:rFonts w:ascii="Tahoma" w:hAnsi="Tahoma" w:cs="Tahoma"/>
        </w:rPr>
        <w:t>novega</w:t>
      </w:r>
      <w:r>
        <w:rPr>
          <w:rFonts w:ascii="Tahoma" w:hAnsi="Tahoma" w:cs="Tahoma"/>
        </w:rPr>
        <w:t xml:space="preserve"> </w:t>
      </w:r>
      <w:r w:rsidRPr="00F54A55">
        <w:rPr>
          <w:rFonts w:ascii="Tahoma" w:hAnsi="Tahoma" w:cs="Tahoma"/>
        </w:rPr>
        <w:t>podizvajalca</w:t>
      </w:r>
      <w:r>
        <w:rPr>
          <w:rFonts w:ascii="Tahoma" w:hAnsi="Tahoma" w:cs="Tahoma"/>
        </w:rPr>
        <w:t xml:space="preserve"> </w:t>
      </w:r>
      <w:r w:rsidRPr="00F54A55">
        <w:rPr>
          <w:rFonts w:ascii="Tahoma" w:hAnsi="Tahoma" w:cs="Tahoma"/>
        </w:rPr>
        <w:t>zavrne,</w:t>
      </w:r>
      <w:r>
        <w:rPr>
          <w:rFonts w:ascii="Tahoma" w:hAnsi="Tahoma" w:cs="Tahoma"/>
        </w:rPr>
        <w:t xml:space="preserve"> </w:t>
      </w:r>
      <w:r w:rsidRPr="00F54A55">
        <w:rPr>
          <w:rFonts w:ascii="Tahoma" w:hAnsi="Tahoma" w:cs="Tahoma"/>
        </w:rPr>
        <w:t>se</w:t>
      </w:r>
      <w:r>
        <w:rPr>
          <w:rFonts w:ascii="Tahoma" w:hAnsi="Tahoma" w:cs="Tahoma"/>
        </w:rPr>
        <w:t xml:space="preserve"> </w:t>
      </w:r>
      <w:r w:rsidRPr="00F54A55">
        <w:rPr>
          <w:rFonts w:ascii="Tahoma" w:hAnsi="Tahoma" w:cs="Tahoma"/>
        </w:rPr>
        <w:t>razvezni</w:t>
      </w:r>
      <w:r>
        <w:rPr>
          <w:rFonts w:ascii="Tahoma" w:hAnsi="Tahoma" w:cs="Tahoma"/>
        </w:rPr>
        <w:t xml:space="preserve"> </w:t>
      </w:r>
      <w:r w:rsidRPr="00F54A55">
        <w:rPr>
          <w:rFonts w:ascii="Tahoma" w:hAnsi="Tahoma" w:cs="Tahoma"/>
        </w:rPr>
        <w:t>pogoj</w:t>
      </w:r>
      <w:r>
        <w:rPr>
          <w:rFonts w:ascii="Tahoma" w:hAnsi="Tahoma" w:cs="Tahoma"/>
        </w:rPr>
        <w:t xml:space="preserve"> </w:t>
      </w:r>
      <w:r w:rsidRPr="00F54A55">
        <w:rPr>
          <w:rFonts w:ascii="Tahoma" w:hAnsi="Tahoma" w:cs="Tahoma"/>
        </w:rPr>
        <w:t>uresniči</w:t>
      </w:r>
      <w:r>
        <w:rPr>
          <w:rFonts w:ascii="Tahoma" w:hAnsi="Tahoma" w:cs="Tahoma"/>
        </w:rPr>
        <w:t xml:space="preserve"> </w:t>
      </w:r>
      <w:r w:rsidRPr="00F54A55">
        <w:rPr>
          <w:rFonts w:ascii="Tahoma" w:hAnsi="Tahoma" w:cs="Tahoma"/>
        </w:rPr>
        <w:t>pod</w:t>
      </w:r>
      <w:r>
        <w:rPr>
          <w:rFonts w:ascii="Tahoma" w:hAnsi="Tahoma" w:cs="Tahoma"/>
        </w:rPr>
        <w:t xml:space="preserve"> </w:t>
      </w:r>
      <w:r w:rsidRPr="00F54A55">
        <w:rPr>
          <w:rFonts w:ascii="Tahoma" w:hAnsi="Tahoma" w:cs="Tahoma"/>
        </w:rPr>
        <w:t>pogojem,</w:t>
      </w:r>
      <w:r>
        <w:rPr>
          <w:rFonts w:ascii="Tahoma" w:hAnsi="Tahoma" w:cs="Tahoma"/>
        </w:rPr>
        <w:t xml:space="preserve"> </w:t>
      </w:r>
      <w:r w:rsidRPr="00F54A55">
        <w:rPr>
          <w:rFonts w:ascii="Tahoma" w:hAnsi="Tahoma" w:cs="Tahoma"/>
        </w:rPr>
        <w:t>da</w:t>
      </w:r>
      <w:r>
        <w:rPr>
          <w:rFonts w:ascii="Tahoma" w:hAnsi="Tahoma" w:cs="Tahoma"/>
        </w:rPr>
        <w:t xml:space="preserve"> </w:t>
      </w:r>
      <w:r w:rsidRPr="00F54A55">
        <w:rPr>
          <w:rFonts w:ascii="Tahoma" w:hAnsi="Tahoma" w:cs="Tahoma"/>
        </w:rPr>
        <w:t>je</w:t>
      </w:r>
      <w:r>
        <w:rPr>
          <w:rFonts w:ascii="Tahoma" w:hAnsi="Tahoma" w:cs="Tahoma"/>
        </w:rPr>
        <w:t xml:space="preserve"> </w:t>
      </w:r>
      <w:r w:rsidRPr="00F54A55">
        <w:rPr>
          <w:rFonts w:ascii="Tahoma" w:hAnsi="Tahoma" w:cs="Tahoma"/>
        </w:rPr>
        <w:t>od</w:t>
      </w:r>
      <w:r>
        <w:rPr>
          <w:rFonts w:ascii="Tahoma" w:hAnsi="Tahoma" w:cs="Tahoma"/>
        </w:rPr>
        <w:t xml:space="preserve"> </w:t>
      </w:r>
      <w:r w:rsidRPr="00F54A55">
        <w:rPr>
          <w:rFonts w:ascii="Tahoma" w:hAnsi="Tahoma" w:cs="Tahoma"/>
        </w:rPr>
        <w:t>seznanitve</w:t>
      </w:r>
      <w:r>
        <w:rPr>
          <w:rFonts w:ascii="Tahoma" w:hAnsi="Tahoma" w:cs="Tahoma"/>
        </w:rPr>
        <w:t xml:space="preserve"> </w:t>
      </w:r>
      <w:r w:rsidRPr="00F54A55">
        <w:rPr>
          <w:rFonts w:ascii="Tahoma" w:hAnsi="Tahoma" w:cs="Tahoma"/>
        </w:rPr>
        <w:t>naročnika</w:t>
      </w:r>
      <w:r>
        <w:rPr>
          <w:rFonts w:ascii="Tahoma" w:hAnsi="Tahoma" w:cs="Tahoma"/>
        </w:rPr>
        <w:t xml:space="preserve"> </w:t>
      </w:r>
      <w:r w:rsidRPr="00F54A55">
        <w:rPr>
          <w:rFonts w:ascii="Tahoma" w:hAnsi="Tahoma" w:cs="Tahoma"/>
        </w:rPr>
        <w:t>s</w:t>
      </w:r>
      <w:r>
        <w:rPr>
          <w:rFonts w:ascii="Tahoma" w:hAnsi="Tahoma" w:cs="Tahoma"/>
        </w:rPr>
        <w:t xml:space="preserve"> </w:t>
      </w:r>
      <w:r w:rsidRPr="00F54A55">
        <w:rPr>
          <w:rFonts w:ascii="Tahoma" w:hAnsi="Tahoma" w:cs="Tahoma"/>
        </w:rPr>
        <w:t>kršitvijo</w:t>
      </w:r>
      <w:r>
        <w:rPr>
          <w:rFonts w:ascii="Tahoma" w:hAnsi="Tahoma" w:cs="Tahoma"/>
        </w:rPr>
        <w:t xml:space="preserve"> </w:t>
      </w:r>
      <w:r w:rsidRPr="00F54A55">
        <w:rPr>
          <w:rFonts w:ascii="Tahoma" w:hAnsi="Tahoma" w:cs="Tahoma"/>
        </w:rPr>
        <w:t>in</w:t>
      </w:r>
      <w:r>
        <w:rPr>
          <w:rFonts w:ascii="Tahoma" w:hAnsi="Tahoma" w:cs="Tahoma"/>
        </w:rPr>
        <w:t xml:space="preserve"> </w:t>
      </w:r>
      <w:r w:rsidRPr="00F54A55">
        <w:rPr>
          <w:rFonts w:ascii="Tahoma" w:hAnsi="Tahoma" w:cs="Tahoma"/>
        </w:rPr>
        <w:t>do</w:t>
      </w:r>
      <w:r>
        <w:rPr>
          <w:rFonts w:ascii="Tahoma" w:hAnsi="Tahoma" w:cs="Tahoma"/>
        </w:rPr>
        <w:t xml:space="preserve"> </w:t>
      </w:r>
      <w:r w:rsidRPr="00F54A55">
        <w:rPr>
          <w:rFonts w:ascii="Tahoma" w:hAnsi="Tahoma" w:cs="Tahoma"/>
        </w:rPr>
        <w:t>izteka</w:t>
      </w:r>
      <w:r>
        <w:rPr>
          <w:rFonts w:ascii="Tahoma" w:hAnsi="Tahoma" w:cs="Tahoma"/>
        </w:rPr>
        <w:t xml:space="preserve"> </w:t>
      </w:r>
      <w:r w:rsidRPr="00F54A55">
        <w:rPr>
          <w:rFonts w:ascii="Tahoma" w:hAnsi="Tahoma" w:cs="Tahoma"/>
        </w:rPr>
        <w:t>veljavnosti</w:t>
      </w:r>
      <w:r>
        <w:rPr>
          <w:rFonts w:ascii="Tahoma" w:hAnsi="Tahoma" w:cs="Tahoma"/>
        </w:rPr>
        <w:t xml:space="preserve"> </w:t>
      </w:r>
      <w:r w:rsidRPr="00F54A55">
        <w:rPr>
          <w:rFonts w:ascii="Tahoma" w:hAnsi="Tahoma" w:cs="Tahoma"/>
        </w:rPr>
        <w:t>p</w:t>
      </w:r>
      <w:r>
        <w:rPr>
          <w:rFonts w:ascii="Tahoma" w:hAnsi="Tahoma" w:cs="Tahoma"/>
        </w:rPr>
        <w:t>ogodbe še najmanj 6 (šest) mesecev.</w:t>
      </w:r>
    </w:p>
    <w:p w14:paraId="47EE64E2" w14:textId="77777777" w:rsidR="00CF4F5E" w:rsidRDefault="00CF4F5E" w:rsidP="003D4961">
      <w:pPr>
        <w:keepNext/>
        <w:keepLines/>
        <w:jc w:val="both"/>
        <w:rPr>
          <w:rFonts w:ascii="Tahoma" w:hAnsi="Tahoma" w:cs="Tahoma"/>
        </w:rPr>
      </w:pPr>
    </w:p>
    <w:p w14:paraId="6F81DA97" w14:textId="77777777" w:rsidR="003D4961" w:rsidRPr="004C1F13" w:rsidRDefault="003D4961" w:rsidP="003D4961">
      <w:pPr>
        <w:keepNext/>
        <w:keepLines/>
        <w:tabs>
          <w:tab w:val="left" w:pos="1418"/>
          <w:tab w:val="left" w:pos="1702"/>
        </w:tabs>
        <w:jc w:val="both"/>
        <w:rPr>
          <w:rFonts w:ascii="Tahoma" w:eastAsia="Frutiger" w:hAnsi="Tahoma" w:cs="Tahoma"/>
          <w:lang w:eastAsia="en-US"/>
        </w:rPr>
      </w:pPr>
      <w:r w:rsidRPr="00F54A55">
        <w:rPr>
          <w:rFonts w:ascii="Tahoma" w:hAnsi="Tahoma" w:cs="Tahoma"/>
        </w:rPr>
        <w:t>V</w:t>
      </w:r>
      <w:r>
        <w:rPr>
          <w:rFonts w:ascii="Tahoma" w:hAnsi="Tahoma" w:cs="Tahoma"/>
        </w:rPr>
        <w:t xml:space="preserve"> </w:t>
      </w:r>
      <w:r w:rsidRPr="00F54A55">
        <w:rPr>
          <w:rFonts w:ascii="Tahoma" w:hAnsi="Tahoma" w:cs="Tahoma"/>
        </w:rPr>
        <w:t>primeru</w:t>
      </w:r>
      <w:r>
        <w:rPr>
          <w:rFonts w:ascii="Tahoma" w:hAnsi="Tahoma" w:cs="Tahoma"/>
        </w:rPr>
        <w:t xml:space="preserve"> </w:t>
      </w:r>
      <w:r w:rsidRPr="00F54A55">
        <w:rPr>
          <w:rFonts w:ascii="Tahoma" w:hAnsi="Tahoma" w:cs="Tahoma"/>
        </w:rPr>
        <w:t>izpolnitve</w:t>
      </w:r>
      <w:r>
        <w:rPr>
          <w:rFonts w:ascii="Tahoma" w:hAnsi="Tahoma" w:cs="Tahoma"/>
        </w:rPr>
        <w:t xml:space="preserve"> </w:t>
      </w:r>
      <w:r w:rsidRPr="00F54A55">
        <w:rPr>
          <w:rFonts w:ascii="Tahoma" w:hAnsi="Tahoma" w:cs="Tahoma"/>
        </w:rPr>
        <w:t>razveznega</w:t>
      </w:r>
      <w:r>
        <w:rPr>
          <w:rFonts w:ascii="Tahoma" w:hAnsi="Tahoma" w:cs="Tahoma"/>
        </w:rPr>
        <w:t xml:space="preserve"> </w:t>
      </w:r>
      <w:r w:rsidRPr="00F54A55">
        <w:rPr>
          <w:rFonts w:ascii="Tahoma" w:hAnsi="Tahoma" w:cs="Tahoma"/>
        </w:rPr>
        <w:t>pogoja</w:t>
      </w:r>
      <w:r>
        <w:rPr>
          <w:rFonts w:ascii="Tahoma" w:hAnsi="Tahoma" w:cs="Tahoma"/>
        </w:rPr>
        <w:t xml:space="preserve"> </w:t>
      </w:r>
      <w:r w:rsidRPr="00F54A55">
        <w:rPr>
          <w:rFonts w:ascii="Tahoma" w:hAnsi="Tahoma" w:cs="Tahoma"/>
        </w:rPr>
        <w:t>se</w:t>
      </w:r>
      <w:r>
        <w:rPr>
          <w:rFonts w:ascii="Tahoma" w:hAnsi="Tahoma" w:cs="Tahoma"/>
        </w:rPr>
        <w:t xml:space="preserve"> </w:t>
      </w:r>
      <w:r w:rsidRPr="00F54A55">
        <w:rPr>
          <w:rFonts w:ascii="Tahoma" w:hAnsi="Tahoma" w:cs="Tahoma"/>
        </w:rPr>
        <w:t>šteje,</w:t>
      </w:r>
      <w:r>
        <w:rPr>
          <w:rFonts w:ascii="Tahoma" w:hAnsi="Tahoma" w:cs="Tahoma"/>
        </w:rPr>
        <w:t xml:space="preserve"> </w:t>
      </w:r>
      <w:r w:rsidRPr="00F54A55">
        <w:rPr>
          <w:rFonts w:ascii="Tahoma" w:hAnsi="Tahoma" w:cs="Tahoma"/>
        </w:rPr>
        <w:t>da</w:t>
      </w:r>
      <w:r>
        <w:rPr>
          <w:rFonts w:ascii="Tahoma" w:hAnsi="Tahoma" w:cs="Tahoma"/>
        </w:rPr>
        <w:t xml:space="preserve"> </w:t>
      </w:r>
      <w:r w:rsidRPr="00F54A55">
        <w:rPr>
          <w:rFonts w:ascii="Tahoma" w:hAnsi="Tahoma" w:cs="Tahoma"/>
        </w:rPr>
        <w:t>je</w:t>
      </w:r>
      <w:r>
        <w:rPr>
          <w:rFonts w:ascii="Tahoma" w:hAnsi="Tahoma" w:cs="Tahoma"/>
        </w:rPr>
        <w:t xml:space="preserve"> </w:t>
      </w:r>
      <w:r w:rsidRPr="00F54A55">
        <w:rPr>
          <w:rFonts w:ascii="Tahoma" w:hAnsi="Tahoma" w:cs="Tahoma"/>
        </w:rPr>
        <w:t>pogodba</w:t>
      </w:r>
      <w:r>
        <w:rPr>
          <w:rFonts w:ascii="Tahoma" w:hAnsi="Tahoma" w:cs="Tahoma"/>
        </w:rPr>
        <w:t xml:space="preserve"> </w:t>
      </w:r>
      <w:r w:rsidRPr="00F54A55">
        <w:rPr>
          <w:rFonts w:ascii="Tahoma" w:hAnsi="Tahoma" w:cs="Tahoma"/>
        </w:rPr>
        <w:t>razvezana</w:t>
      </w:r>
      <w:r>
        <w:rPr>
          <w:rFonts w:ascii="Tahoma" w:hAnsi="Tahoma" w:cs="Tahoma"/>
        </w:rPr>
        <w:t xml:space="preserve"> </w:t>
      </w:r>
      <w:r w:rsidRPr="00F54A55">
        <w:rPr>
          <w:rFonts w:ascii="Tahoma" w:hAnsi="Tahoma" w:cs="Tahoma"/>
        </w:rPr>
        <w:t>z</w:t>
      </w:r>
      <w:r>
        <w:rPr>
          <w:rFonts w:ascii="Tahoma" w:hAnsi="Tahoma" w:cs="Tahoma"/>
        </w:rPr>
        <w:t xml:space="preserve"> </w:t>
      </w:r>
      <w:r w:rsidRPr="00F54A55">
        <w:rPr>
          <w:rFonts w:ascii="Tahoma" w:hAnsi="Tahoma" w:cs="Tahoma"/>
        </w:rPr>
        <w:t>dnem</w:t>
      </w:r>
      <w:r>
        <w:rPr>
          <w:rFonts w:ascii="Tahoma" w:hAnsi="Tahoma" w:cs="Tahoma"/>
        </w:rPr>
        <w:t xml:space="preserve"> </w:t>
      </w:r>
      <w:r w:rsidRPr="00F54A55">
        <w:rPr>
          <w:rFonts w:ascii="Tahoma" w:hAnsi="Tahoma" w:cs="Tahoma"/>
        </w:rPr>
        <w:t>sklenitve</w:t>
      </w:r>
      <w:r>
        <w:rPr>
          <w:rFonts w:ascii="Tahoma" w:hAnsi="Tahoma" w:cs="Tahoma"/>
        </w:rPr>
        <w:t xml:space="preserve"> </w:t>
      </w:r>
      <w:r w:rsidRPr="00F54A55">
        <w:rPr>
          <w:rFonts w:ascii="Tahoma" w:hAnsi="Tahoma" w:cs="Tahoma"/>
        </w:rPr>
        <w:t>nove</w:t>
      </w:r>
      <w:r>
        <w:rPr>
          <w:rFonts w:ascii="Tahoma" w:hAnsi="Tahoma" w:cs="Tahoma"/>
        </w:rPr>
        <w:t xml:space="preserve"> </w:t>
      </w:r>
      <w:r w:rsidRPr="00F54A55">
        <w:rPr>
          <w:rFonts w:ascii="Tahoma" w:hAnsi="Tahoma" w:cs="Tahoma"/>
        </w:rPr>
        <w:t>pogodbe</w:t>
      </w:r>
      <w:r>
        <w:rPr>
          <w:rFonts w:ascii="Tahoma" w:hAnsi="Tahoma" w:cs="Tahoma"/>
        </w:rPr>
        <w:t xml:space="preserve"> </w:t>
      </w:r>
      <w:r w:rsidRPr="00F54A55">
        <w:rPr>
          <w:rFonts w:ascii="Tahoma" w:hAnsi="Tahoma" w:cs="Tahoma"/>
        </w:rPr>
        <w:t>o</w:t>
      </w:r>
      <w:r>
        <w:rPr>
          <w:rFonts w:ascii="Tahoma" w:hAnsi="Tahoma" w:cs="Tahoma"/>
        </w:rPr>
        <w:t xml:space="preserve"> </w:t>
      </w:r>
      <w:r w:rsidRPr="00F54A55">
        <w:rPr>
          <w:rFonts w:ascii="Tahoma" w:hAnsi="Tahoma" w:cs="Tahoma"/>
        </w:rPr>
        <w:t>izvedbi</w:t>
      </w:r>
      <w:r>
        <w:rPr>
          <w:rFonts w:ascii="Tahoma" w:hAnsi="Tahoma" w:cs="Tahoma"/>
        </w:rPr>
        <w:t xml:space="preserve"> </w:t>
      </w:r>
      <w:r w:rsidRPr="00F54A55">
        <w:rPr>
          <w:rFonts w:ascii="Tahoma" w:hAnsi="Tahoma" w:cs="Tahoma"/>
        </w:rPr>
        <w:t>javnega</w:t>
      </w:r>
      <w:r>
        <w:rPr>
          <w:rFonts w:ascii="Tahoma" w:hAnsi="Tahoma" w:cs="Tahoma"/>
        </w:rPr>
        <w:t xml:space="preserve"> </w:t>
      </w:r>
      <w:r w:rsidRPr="00F54A55">
        <w:rPr>
          <w:rFonts w:ascii="Tahoma" w:hAnsi="Tahoma" w:cs="Tahoma"/>
        </w:rPr>
        <w:t>naročila,</w:t>
      </w:r>
      <w:r>
        <w:rPr>
          <w:rFonts w:ascii="Tahoma" w:hAnsi="Tahoma" w:cs="Tahoma"/>
        </w:rPr>
        <w:t xml:space="preserve"> </w:t>
      </w:r>
      <w:r w:rsidRPr="00F54A55">
        <w:rPr>
          <w:rFonts w:ascii="Tahoma" w:hAnsi="Tahoma" w:cs="Tahoma"/>
        </w:rPr>
        <w:t>naročnik</w:t>
      </w:r>
      <w:r>
        <w:rPr>
          <w:rFonts w:ascii="Tahoma" w:hAnsi="Tahoma" w:cs="Tahoma"/>
        </w:rPr>
        <w:t xml:space="preserve"> </w:t>
      </w:r>
      <w:r w:rsidRPr="00F54A55">
        <w:rPr>
          <w:rFonts w:ascii="Tahoma" w:hAnsi="Tahoma" w:cs="Tahoma"/>
        </w:rPr>
        <w:t>pa</w:t>
      </w:r>
      <w:r>
        <w:rPr>
          <w:rFonts w:ascii="Tahoma" w:hAnsi="Tahoma" w:cs="Tahoma"/>
        </w:rPr>
        <w:t xml:space="preserve"> </w:t>
      </w:r>
      <w:r w:rsidRPr="00F54A55">
        <w:rPr>
          <w:rFonts w:ascii="Tahoma" w:hAnsi="Tahoma" w:cs="Tahoma"/>
        </w:rPr>
        <w:t>mora</w:t>
      </w:r>
      <w:r>
        <w:rPr>
          <w:rFonts w:ascii="Tahoma" w:hAnsi="Tahoma" w:cs="Tahoma"/>
        </w:rPr>
        <w:t xml:space="preserve"> </w:t>
      </w:r>
      <w:r w:rsidRPr="00F54A55">
        <w:rPr>
          <w:rFonts w:ascii="Tahoma" w:hAnsi="Tahoma" w:cs="Tahoma"/>
        </w:rPr>
        <w:t>nov</w:t>
      </w:r>
      <w:r>
        <w:rPr>
          <w:rFonts w:ascii="Tahoma" w:hAnsi="Tahoma" w:cs="Tahoma"/>
        </w:rPr>
        <w:t xml:space="preserve"> </w:t>
      </w:r>
      <w:r w:rsidRPr="00F54A55">
        <w:rPr>
          <w:rFonts w:ascii="Tahoma" w:hAnsi="Tahoma" w:cs="Tahoma"/>
        </w:rPr>
        <w:t>postopek</w:t>
      </w:r>
      <w:r>
        <w:rPr>
          <w:rFonts w:ascii="Tahoma" w:hAnsi="Tahoma" w:cs="Tahoma"/>
        </w:rPr>
        <w:t xml:space="preserve"> </w:t>
      </w:r>
      <w:r w:rsidRPr="00F54A55">
        <w:rPr>
          <w:rFonts w:ascii="Tahoma" w:hAnsi="Tahoma" w:cs="Tahoma"/>
        </w:rPr>
        <w:t>oddaje</w:t>
      </w:r>
      <w:r>
        <w:rPr>
          <w:rFonts w:ascii="Tahoma" w:hAnsi="Tahoma" w:cs="Tahoma"/>
        </w:rPr>
        <w:t xml:space="preserve"> </w:t>
      </w:r>
      <w:r w:rsidRPr="00F54A55">
        <w:rPr>
          <w:rFonts w:ascii="Tahoma" w:hAnsi="Tahoma" w:cs="Tahoma"/>
        </w:rPr>
        <w:t>javnega</w:t>
      </w:r>
      <w:r>
        <w:rPr>
          <w:rFonts w:ascii="Tahoma" w:hAnsi="Tahoma" w:cs="Tahoma"/>
        </w:rPr>
        <w:t xml:space="preserve"> </w:t>
      </w:r>
      <w:r w:rsidRPr="00F54A55">
        <w:rPr>
          <w:rFonts w:ascii="Tahoma" w:hAnsi="Tahoma" w:cs="Tahoma"/>
        </w:rPr>
        <w:t>naročila</w:t>
      </w:r>
      <w:r>
        <w:rPr>
          <w:rFonts w:ascii="Tahoma" w:hAnsi="Tahoma" w:cs="Tahoma"/>
        </w:rPr>
        <w:t xml:space="preserve"> </w:t>
      </w:r>
      <w:r w:rsidRPr="00F54A55">
        <w:rPr>
          <w:rFonts w:ascii="Tahoma" w:hAnsi="Tahoma" w:cs="Tahoma"/>
        </w:rPr>
        <w:t>začeti</w:t>
      </w:r>
      <w:r>
        <w:rPr>
          <w:rFonts w:ascii="Tahoma" w:hAnsi="Tahoma" w:cs="Tahoma"/>
        </w:rPr>
        <w:t xml:space="preserve"> </w:t>
      </w:r>
      <w:r w:rsidRPr="00F54A55">
        <w:rPr>
          <w:rFonts w:ascii="Tahoma" w:hAnsi="Tahoma" w:cs="Tahoma"/>
        </w:rPr>
        <w:t>nemudoma,</w:t>
      </w:r>
      <w:r>
        <w:rPr>
          <w:rFonts w:ascii="Tahoma" w:hAnsi="Tahoma" w:cs="Tahoma"/>
        </w:rPr>
        <w:t xml:space="preserve"> </w:t>
      </w:r>
      <w:r w:rsidRPr="00F54A55">
        <w:rPr>
          <w:rFonts w:ascii="Tahoma" w:hAnsi="Tahoma" w:cs="Tahoma"/>
        </w:rPr>
        <w:t>vendar</w:t>
      </w:r>
      <w:r>
        <w:rPr>
          <w:rFonts w:ascii="Tahoma" w:hAnsi="Tahoma" w:cs="Tahoma"/>
        </w:rPr>
        <w:t xml:space="preserve"> </w:t>
      </w:r>
      <w:r w:rsidRPr="00F54A55">
        <w:rPr>
          <w:rFonts w:ascii="Tahoma" w:hAnsi="Tahoma" w:cs="Tahoma"/>
        </w:rPr>
        <w:t>najkasneje</w:t>
      </w:r>
      <w:r>
        <w:rPr>
          <w:rFonts w:ascii="Tahoma" w:hAnsi="Tahoma" w:cs="Tahoma"/>
        </w:rPr>
        <w:t xml:space="preserve"> </w:t>
      </w:r>
      <w:r w:rsidRPr="00F54A55">
        <w:rPr>
          <w:rFonts w:ascii="Tahoma" w:hAnsi="Tahoma" w:cs="Tahoma"/>
        </w:rPr>
        <w:t>v</w:t>
      </w:r>
      <w:r>
        <w:rPr>
          <w:rFonts w:ascii="Tahoma" w:hAnsi="Tahoma" w:cs="Tahoma"/>
        </w:rPr>
        <w:t xml:space="preserve"> šestdesetih (60) </w:t>
      </w:r>
      <w:r w:rsidRPr="00F54A55">
        <w:rPr>
          <w:rFonts w:ascii="Tahoma" w:hAnsi="Tahoma" w:cs="Tahoma"/>
        </w:rPr>
        <w:t>dneh</w:t>
      </w:r>
      <w:r>
        <w:rPr>
          <w:rFonts w:ascii="Tahoma" w:hAnsi="Tahoma" w:cs="Tahoma"/>
        </w:rPr>
        <w:t xml:space="preserve"> </w:t>
      </w:r>
      <w:r w:rsidRPr="00F54A55">
        <w:rPr>
          <w:rFonts w:ascii="Tahoma" w:hAnsi="Tahoma" w:cs="Tahoma"/>
        </w:rPr>
        <w:t>od</w:t>
      </w:r>
      <w:r>
        <w:rPr>
          <w:rFonts w:ascii="Tahoma" w:hAnsi="Tahoma" w:cs="Tahoma"/>
        </w:rPr>
        <w:t xml:space="preserve"> </w:t>
      </w:r>
      <w:r w:rsidRPr="00F54A55">
        <w:rPr>
          <w:rFonts w:ascii="Tahoma" w:hAnsi="Tahoma" w:cs="Tahoma"/>
        </w:rPr>
        <w:t>seznanitve</w:t>
      </w:r>
      <w:r>
        <w:rPr>
          <w:rFonts w:ascii="Tahoma" w:hAnsi="Tahoma" w:cs="Tahoma"/>
        </w:rPr>
        <w:t xml:space="preserve"> </w:t>
      </w:r>
      <w:r w:rsidRPr="00F54A55">
        <w:rPr>
          <w:rFonts w:ascii="Tahoma" w:hAnsi="Tahoma" w:cs="Tahoma"/>
        </w:rPr>
        <w:t>s</w:t>
      </w:r>
      <w:r>
        <w:rPr>
          <w:rFonts w:ascii="Tahoma" w:hAnsi="Tahoma" w:cs="Tahoma"/>
        </w:rPr>
        <w:t xml:space="preserve"> </w:t>
      </w:r>
      <w:r w:rsidRPr="00F54A55">
        <w:rPr>
          <w:rFonts w:ascii="Tahoma" w:hAnsi="Tahoma" w:cs="Tahoma"/>
        </w:rPr>
        <w:t>kršitvijo.</w:t>
      </w:r>
      <w:r>
        <w:rPr>
          <w:rFonts w:ascii="Tahoma" w:hAnsi="Tahoma" w:cs="Tahoma"/>
        </w:rPr>
        <w:t xml:space="preserve"> </w:t>
      </w:r>
      <w:r w:rsidRPr="00F54A55">
        <w:rPr>
          <w:rFonts w:ascii="Tahoma" w:hAnsi="Tahoma" w:cs="Tahoma"/>
        </w:rPr>
        <w:t>Če</w:t>
      </w:r>
      <w:r>
        <w:rPr>
          <w:rFonts w:ascii="Tahoma" w:hAnsi="Tahoma" w:cs="Tahoma"/>
        </w:rPr>
        <w:t xml:space="preserve"> </w:t>
      </w:r>
      <w:r w:rsidRPr="00F54A55">
        <w:rPr>
          <w:rFonts w:ascii="Tahoma" w:hAnsi="Tahoma" w:cs="Tahoma"/>
        </w:rPr>
        <w:t>naročnik</w:t>
      </w:r>
      <w:r>
        <w:rPr>
          <w:rFonts w:ascii="Tahoma" w:hAnsi="Tahoma" w:cs="Tahoma"/>
        </w:rPr>
        <w:t xml:space="preserve"> </w:t>
      </w:r>
      <w:r w:rsidRPr="00F54A55">
        <w:rPr>
          <w:rFonts w:ascii="Tahoma" w:hAnsi="Tahoma" w:cs="Tahoma"/>
        </w:rPr>
        <w:t>v</w:t>
      </w:r>
      <w:r>
        <w:rPr>
          <w:rFonts w:ascii="Tahoma" w:hAnsi="Tahoma" w:cs="Tahoma"/>
        </w:rPr>
        <w:t xml:space="preserve"> </w:t>
      </w:r>
      <w:r w:rsidRPr="00F54A55">
        <w:rPr>
          <w:rFonts w:ascii="Tahoma" w:hAnsi="Tahoma" w:cs="Tahoma"/>
        </w:rPr>
        <w:t>tem</w:t>
      </w:r>
      <w:r>
        <w:rPr>
          <w:rFonts w:ascii="Tahoma" w:hAnsi="Tahoma" w:cs="Tahoma"/>
        </w:rPr>
        <w:t xml:space="preserve"> </w:t>
      </w:r>
      <w:r w:rsidRPr="00F54A55">
        <w:rPr>
          <w:rFonts w:ascii="Tahoma" w:hAnsi="Tahoma" w:cs="Tahoma"/>
        </w:rPr>
        <w:t>roku</w:t>
      </w:r>
      <w:r>
        <w:rPr>
          <w:rFonts w:ascii="Tahoma" w:hAnsi="Tahoma" w:cs="Tahoma"/>
        </w:rPr>
        <w:t xml:space="preserve"> </w:t>
      </w:r>
      <w:r w:rsidRPr="00F54A55">
        <w:rPr>
          <w:rFonts w:ascii="Tahoma" w:hAnsi="Tahoma" w:cs="Tahoma"/>
        </w:rPr>
        <w:t>ne</w:t>
      </w:r>
      <w:r>
        <w:rPr>
          <w:rFonts w:ascii="Tahoma" w:hAnsi="Tahoma" w:cs="Tahoma"/>
        </w:rPr>
        <w:t xml:space="preserve"> </w:t>
      </w:r>
      <w:r w:rsidRPr="00F54A55">
        <w:rPr>
          <w:rFonts w:ascii="Tahoma" w:hAnsi="Tahoma" w:cs="Tahoma"/>
        </w:rPr>
        <w:t>začne</w:t>
      </w:r>
      <w:r>
        <w:rPr>
          <w:rFonts w:ascii="Tahoma" w:hAnsi="Tahoma" w:cs="Tahoma"/>
        </w:rPr>
        <w:t xml:space="preserve"> </w:t>
      </w:r>
      <w:r w:rsidRPr="00F54A55">
        <w:rPr>
          <w:rFonts w:ascii="Tahoma" w:hAnsi="Tahoma" w:cs="Tahoma"/>
        </w:rPr>
        <w:t>novega</w:t>
      </w:r>
      <w:r>
        <w:rPr>
          <w:rFonts w:ascii="Tahoma" w:hAnsi="Tahoma" w:cs="Tahoma"/>
        </w:rPr>
        <w:t xml:space="preserve"> </w:t>
      </w:r>
      <w:r w:rsidRPr="00F54A55">
        <w:rPr>
          <w:rFonts w:ascii="Tahoma" w:hAnsi="Tahoma" w:cs="Tahoma"/>
        </w:rPr>
        <w:t>postopka</w:t>
      </w:r>
      <w:r>
        <w:rPr>
          <w:rFonts w:ascii="Tahoma" w:hAnsi="Tahoma" w:cs="Tahoma"/>
        </w:rPr>
        <w:t xml:space="preserve"> </w:t>
      </w:r>
      <w:r w:rsidRPr="00F54A55">
        <w:rPr>
          <w:rFonts w:ascii="Tahoma" w:hAnsi="Tahoma" w:cs="Tahoma"/>
        </w:rPr>
        <w:t>javnega</w:t>
      </w:r>
      <w:r>
        <w:rPr>
          <w:rFonts w:ascii="Tahoma" w:hAnsi="Tahoma" w:cs="Tahoma"/>
        </w:rPr>
        <w:t xml:space="preserve"> </w:t>
      </w:r>
      <w:r w:rsidRPr="00F54A55">
        <w:rPr>
          <w:rFonts w:ascii="Tahoma" w:hAnsi="Tahoma" w:cs="Tahoma"/>
        </w:rPr>
        <w:t>naročila,</w:t>
      </w:r>
      <w:r>
        <w:rPr>
          <w:rFonts w:ascii="Tahoma" w:hAnsi="Tahoma" w:cs="Tahoma"/>
        </w:rPr>
        <w:t xml:space="preserve"> </w:t>
      </w:r>
      <w:r w:rsidRPr="00F54A55">
        <w:rPr>
          <w:rFonts w:ascii="Tahoma" w:hAnsi="Tahoma" w:cs="Tahoma"/>
        </w:rPr>
        <w:t>se</w:t>
      </w:r>
      <w:r>
        <w:rPr>
          <w:rFonts w:ascii="Tahoma" w:hAnsi="Tahoma" w:cs="Tahoma"/>
        </w:rPr>
        <w:t xml:space="preserve"> </w:t>
      </w:r>
      <w:r w:rsidRPr="00F54A55">
        <w:rPr>
          <w:rFonts w:ascii="Tahoma" w:hAnsi="Tahoma" w:cs="Tahoma"/>
        </w:rPr>
        <w:t>šteje,</w:t>
      </w:r>
      <w:r>
        <w:rPr>
          <w:rFonts w:ascii="Tahoma" w:hAnsi="Tahoma" w:cs="Tahoma"/>
        </w:rPr>
        <w:t xml:space="preserve"> </w:t>
      </w:r>
      <w:r w:rsidRPr="00F54A55">
        <w:rPr>
          <w:rFonts w:ascii="Tahoma" w:hAnsi="Tahoma" w:cs="Tahoma"/>
        </w:rPr>
        <w:t>da</w:t>
      </w:r>
      <w:r>
        <w:rPr>
          <w:rFonts w:ascii="Tahoma" w:hAnsi="Tahoma" w:cs="Tahoma"/>
        </w:rPr>
        <w:t xml:space="preserve"> </w:t>
      </w:r>
      <w:r w:rsidRPr="00F54A55">
        <w:rPr>
          <w:rFonts w:ascii="Tahoma" w:hAnsi="Tahoma" w:cs="Tahoma"/>
        </w:rPr>
        <w:t>je</w:t>
      </w:r>
      <w:r>
        <w:rPr>
          <w:rFonts w:ascii="Tahoma" w:hAnsi="Tahoma" w:cs="Tahoma"/>
        </w:rPr>
        <w:t xml:space="preserve"> </w:t>
      </w:r>
      <w:r w:rsidRPr="00F54A55">
        <w:rPr>
          <w:rFonts w:ascii="Tahoma" w:hAnsi="Tahoma" w:cs="Tahoma"/>
        </w:rPr>
        <w:t>pogodba</w:t>
      </w:r>
      <w:r>
        <w:rPr>
          <w:rFonts w:ascii="Tahoma" w:hAnsi="Tahoma" w:cs="Tahoma"/>
        </w:rPr>
        <w:t xml:space="preserve"> </w:t>
      </w:r>
      <w:r w:rsidRPr="00F54A55">
        <w:rPr>
          <w:rFonts w:ascii="Tahoma" w:hAnsi="Tahoma" w:cs="Tahoma"/>
        </w:rPr>
        <w:t>razvezana</w:t>
      </w:r>
      <w:r>
        <w:rPr>
          <w:rFonts w:ascii="Tahoma" w:hAnsi="Tahoma" w:cs="Tahoma"/>
        </w:rPr>
        <w:t xml:space="preserve"> </w:t>
      </w:r>
      <w:r w:rsidRPr="00F54A55">
        <w:rPr>
          <w:rFonts w:ascii="Tahoma" w:hAnsi="Tahoma" w:cs="Tahoma"/>
        </w:rPr>
        <w:t>šestdeseti</w:t>
      </w:r>
      <w:r>
        <w:rPr>
          <w:rFonts w:ascii="Tahoma" w:hAnsi="Tahoma" w:cs="Tahoma"/>
        </w:rPr>
        <w:t xml:space="preserve"> (60.) </w:t>
      </w:r>
      <w:r w:rsidRPr="00F54A55">
        <w:rPr>
          <w:rFonts w:ascii="Tahoma" w:hAnsi="Tahoma" w:cs="Tahoma"/>
        </w:rPr>
        <w:t>dan</w:t>
      </w:r>
      <w:r>
        <w:rPr>
          <w:rFonts w:ascii="Tahoma" w:hAnsi="Tahoma" w:cs="Tahoma"/>
        </w:rPr>
        <w:t xml:space="preserve"> </w:t>
      </w:r>
      <w:r w:rsidRPr="00F54A55">
        <w:rPr>
          <w:rFonts w:ascii="Tahoma" w:hAnsi="Tahoma" w:cs="Tahoma"/>
        </w:rPr>
        <w:t>od</w:t>
      </w:r>
      <w:r>
        <w:rPr>
          <w:rFonts w:ascii="Tahoma" w:hAnsi="Tahoma" w:cs="Tahoma"/>
        </w:rPr>
        <w:t xml:space="preserve"> </w:t>
      </w:r>
      <w:r w:rsidRPr="00F54A55">
        <w:rPr>
          <w:rFonts w:ascii="Tahoma" w:hAnsi="Tahoma" w:cs="Tahoma"/>
        </w:rPr>
        <w:t>seznanitve</w:t>
      </w:r>
      <w:r>
        <w:rPr>
          <w:rFonts w:ascii="Tahoma" w:hAnsi="Tahoma" w:cs="Tahoma"/>
        </w:rPr>
        <w:t xml:space="preserve"> </w:t>
      </w:r>
      <w:r w:rsidRPr="00F54A55">
        <w:rPr>
          <w:rFonts w:ascii="Tahoma" w:hAnsi="Tahoma" w:cs="Tahoma"/>
        </w:rPr>
        <w:t>s</w:t>
      </w:r>
      <w:r>
        <w:rPr>
          <w:rFonts w:ascii="Tahoma" w:hAnsi="Tahoma" w:cs="Tahoma"/>
        </w:rPr>
        <w:t xml:space="preserve"> </w:t>
      </w:r>
      <w:r w:rsidRPr="00F54A55">
        <w:rPr>
          <w:rFonts w:ascii="Tahoma" w:hAnsi="Tahoma" w:cs="Tahoma"/>
        </w:rPr>
        <w:t>kršitvijo.</w:t>
      </w:r>
    </w:p>
    <w:p w14:paraId="63ABBC34" w14:textId="77777777" w:rsidR="003D4961" w:rsidRPr="004C1F13" w:rsidRDefault="003D4961" w:rsidP="003D4961">
      <w:pPr>
        <w:keepNext/>
        <w:keepLines/>
        <w:jc w:val="both"/>
        <w:rPr>
          <w:rFonts w:ascii="Tahoma" w:eastAsia="Frutiger" w:hAnsi="Tahoma" w:cs="Tahoma"/>
          <w:b/>
          <w:lang w:eastAsia="en-US"/>
        </w:rPr>
      </w:pPr>
    </w:p>
    <w:p w14:paraId="4E5FFFB7" w14:textId="77777777" w:rsidR="003D4961" w:rsidRDefault="003D4961" w:rsidP="00CF4F5E">
      <w:pPr>
        <w:pStyle w:val="Odstavekseznama"/>
        <w:keepNext/>
        <w:keepLines/>
        <w:numPr>
          <w:ilvl w:val="0"/>
          <w:numId w:val="21"/>
        </w:numPr>
        <w:ind w:left="426" w:hanging="426"/>
        <w:rPr>
          <w:rFonts w:ascii="Tahoma" w:eastAsia="Frutiger" w:hAnsi="Tahoma" w:cs="Tahoma"/>
          <w:b/>
          <w:lang w:eastAsia="en-US"/>
        </w:rPr>
      </w:pPr>
      <w:r w:rsidRPr="004C1F13">
        <w:rPr>
          <w:rFonts w:ascii="Tahoma" w:eastAsia="Frutiger" w:hAnsi="Tahoma" w:cs="Tahoma"/>
          <w:b/>
          <w:lang w:eastAsia="en-US"/>
        </w:rPr>
        <w:t>PROTIKORUPCIJSKA</w:t>
      </w:r>
      <w:r>
        <w:rPr>
          <w:rFonts w:ascii="Tahoma" w:eastAsia="Frutiger" w:hAnsi="Tahoma" w:cs="Tahoma"/>
          <w:b/>
          <w:lang w:eastAsia="en-US"/>
        </w:rPr>
        <w:t xml:space="preserve"> </w:t>
      </w:r>
      <w:r w:rsidRPr="004C1F13">
        <w:rPr>
          <w:rFonts w:ascii="Tahoma" w:eastAsia="Frutiger" w:hAnsi="Tahoma" w:cs="Tahoma"/>
          <w:b/>
          <w:lang w:eastAsia="en-US"/>
        </w:rPr>
        <w:t>KLAVZULA</w:t>
      </w:r>
      <w:r>
        <w:rPr>
          <w:rFonts w:ascii="Tahoma" w:eastAsia="Frutiger" w:hAnsi="Tahoma" w:cs="Tahoma"/>
          <w:b/>
          <w:lang w:eastAsia="en-US"/>
        </w:rPr>
        <w:t xml:space="preserve"> </w:t>
      </w:r>
    </w:p>
    <w:p w14:paraId="53E1EDBD" w14:textId="77777777" w:rsidR="003D4961" w:rsidRPr="008A1E65" w:rsidRDefault="003D4961" w:rsidP="003D4961">
      <w:pPr>
        <w:pStyle w:val="Odstavekseznama"/>
        <w:keepNext/>
        <w:keepLines/>
        <w:ind w:left="426"/>
        <w:rPr>
          <w:rFonts w:ascii="Tahoma" w:eastAsia="Frutiger" w:hAnsi="Tahoma" w:cs="Tahoma"/>
          <w:b/>
          <w:lang w:eastAsia="en-US"/>
        </w:rPr>
      </w:pPr>
    </w:p>
    <w:p w14:paraId="1D6A58D5" w14:textId="77777777" w:rsidR="003D4961" w:rsidRPr="00C75C7F" w:rsidRDefault="003D4961" w:rsidP="00CF4F5E">
      <w:pPr>
        <w:keepNext/>
        <w:keepLines/>
        <w:numPr>
          <w:ilvl w:val="0"/>
          <w:numId w:val="20"/>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r>
        <w:rPr>
          <w:rFonts w:ascii="Tahoma" w:eastAsia="Frutiger" w:hAnsi="Tahoma" w:cs="Tahoma"/>
          <w:lang w:eastAsia="en-US"/>
        </w:rPr>
        <w:t xml:space="preserve"> </w:t>
      </w:r>
    </w:p>
    <w:p w14:paraId="13DEAFCF" w14:textId="77777777" w:rsidR="003D4961" w:rsidRDefault="003D4961" w:rsidP="003D4961">
      <w:pPr>
        <w:keepNext/>
        <w:keepLines/>
        <w:jc w:val="both"/>
        <w:rPr>
          <w:rFonts w:ascii="Tahoma" w:eastAsia="Frutiger" w:hAnsi="Tahoma" w:cs="Tahoma"/>
          <w:lang w:eastAsia="en-US"/>
        </w:rPr>
      </w:pPr>
    </w:p>
    <w:p w14:paraId="610B562A"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primeru,</w:t>
      </w:r>
      <w:r>
        <w:rPr>
          <w:rFonts w:ascii="Tahoma" w:eastAsia="Frutiger" w:hAnsi="Tahoma" w:cs="Tahoma"/>
          <w:lang w:eastAsia="en-US"/>
        </w:rPr>
        <w:t xml:space="preserve"> </w:t>
      </w:r>
      <w:r w:rsidRPr="004C1F13">
        <w:rPr>
          <w:rFonts w:ascii="Tahoma" w:eastAsia="Frutiger" w:hAnsi="Tahoma" w:cs="Tahoma"/>
          <w:lang w:eastAsia="en-US"/>
        </w:rPr>
        <w:t>da</w:t>
      </w:r>
      <w:r>
        <w:rPr>
          <w:rFonts w:ascii="Tahoma" w:eastAsia="Frutiger" w:hAnsi="Tahoma" w:cs="Tahoma"/>
          <w:lang w:eastAsia="en-US"/>
        </w:rPr>
        <w:t xml:space="preserve"> </w:t>
      </w:r>
      <w:r w:rsidRPr="004C1F13">
        <w:rPr>
          <w:rFonts w:ascii="Tahoma" w:eastAsia="Frutiger" w:hAnsi="Tahoma" w:cs="Tahoma"/>
          <w:lang w:eastAsia="en-US"/>
        </w:rPr>
        <w:t>se</w:t>
      </w:r>
      <w:r>
        <w:rPr>
          <w:rFonts w:ascii="Tahoma" w:eastAsia="Frutiger" w:hAnsi="Tahoma" w:cs="Tahoma"/>
          <w:lang w:eastAsia="en-US"/>
        </w:rPr>
        <w:t xml:space="preserve"> </w:t>
      </w:r>
      <w:r w:rsidRPr="004C1F13">
        <w:rPr>
          <w:rFonts w:ascii="Tahoma" w:eastAsia="Frutiger" w:hAnsi="Tahoma" w:cs="Tahoma"/>
          <w:lang w:eastAsia="en-US"/>
        </w:rPr>
        <w:t>ugotovi,</w:t>
      </w:r>
      <w:r>
        <w:rPr>
          <w:rFonts w:ascii="Tahoma" w:eastAsia="Frutiger" w:hAnsi="Tahoma" w:cs="Tahoma"/>
          <w:lang w:eastAsia="en-US"/>
        </w:rPr>
        <w:t xml:space="preserve"> </w:t>
      </w:r>
      <w:r w:rsidRPr="004C1F13">
        <w:rPr>
          <w:rFonts w:ascii="Tahoma" w:eastAsia="Frutiger" w:hAnsi="Tahoma" w:cs="Tahoma"/>
          <w:lang w:eastAsia="en-US"/>
        </w:rPr>
        <w:t>da</w:t>
      </w:r>
      <w:r>
        <w:rPr>
          <w:rFonts w:ascii="Tahoma" w:eastAsia="Frutiger" w:hAnsi="Tahoma" w:cs="Tahoma"/>
          <w:lang w:eastAsia="en-US"/>
        </w:rPr>
        <w:t xml:space="preserve"> </w:t>
      </w:r>
      <w:r w:rsidRPr="004C1F13">
        <w:rPr>
          <w:rFonts w:ascii="Tahoma" w:eastAsia="Frutiger" w:hAnsi="Tahoma" w:cs="Tahoma"/>
          <w:lang w:eastAsia="en-US"/>
        </w:rPr>
        <w:t>je</w:t>
      </w:r>
      <w:r>
        <w:rPr>
          <w:rFonts w:ascii="Tahoma" w:eastAsia="Frutiger" w:hAnsi="Tahoma" w:cs="Tahoma"/>
          <w:lang w:eastAsia="en-US"/>
        </w:rPr>
        <w:t xml:space="preserve"> </w:t>
      </w:r>
      <w:r w:rsidRPr="004C1F13">
        <w:rPr>
          <w:rFonts w:ascii="Tahoma" w:eastAsia="Frutiger" w:hAnsi="Tahoma" w:cs="Tahoma"/>
          <w:lang w:eastAsia="en-US"/>
        </w:rPr>
        <w:t>pri</w:t>
      </w:r>
      <w:r>
        <w:rPr>
          <w:rFonts w:ascii="Tahoma" w:eastAsia="Frutiger" w:hAnsi="Tahoma" w:cs="Tahoma"/>
          <w:lang w:eastAsia="en-US"/>
        </w:rPr>
        <w:t xml:space="preserve"> </w:t>
      </w:r>
      <w:r w:rsidRPr="004C1F13">
        <w:rPr>
          <w:rFonts w:ascii="Tahoma" w:eastAsia="Frutiger" w:hAnsi="Tahoma" w:cs="Tahoma"/>
          <w:lang w:eastAsia="en-US"/>
        </w:rPr>
        <w:t>izvedbi</w:t>
      </w:r>
      <w:r>
        <w:rPr>
          <w:rFonts w:ascii="Tahoma" w:eastAsia="Frutiger" w:hAnsi="Tahoma" w:cs="Tahoma"/>
          <w:lang w:eastAsia="en-US"/>
        </w:rPr>
        <w:t xml:space="preserve"> </w:t>
      </w:r>
      <w:r w:rsidRPr="004C1F13">
        <w:rPr>
          <w:rFonts w:ascii="Tahoma" w:eastAsia="Frutiger" w:hAnsi="Tahoma" w:cs="Tahoma"/>
          <w:lang w:eastAsia="en-US"/>
        </w:rPr>
        <w:t>javnega</w:t>
      </w:r>
      <w:r>
        <w:rPr>
          <w:rFonts w:ascii="Tahoma" w:eastAsia="Frutiger" w:hAnsi="Tahoma" w:cs="Tahoma"/>
          <w:lang w:eastAsia="en-US"/>
        </w:rPr>
        <w:t xml:space="preserve"> </w:t>
      </w:r>
      <w:r w:rsidRPr="004C1F13">
        <w:rPr>
          <w:rFonts w:ascii="Tahoma" w:eastAsia="Frutiger" w:hAnsi="Tahoma" w:cs="Tahoma"/>
          <w:lang w:eastAsia="en-US"/>
        </w:rPr>
        <w:t>naročila,</w:t>
      </w:r>
      <w:r>
        <w:rPr>
          <w:rFonts w:ascii="Tahoma" w:eastAsia="Frutiger" w:hAnsi="Tahoma" w:cs="Tahoma"/>
          <w:lang w:eastAsia="en-US"/>
        </w:rPr>
        <w:t xml:space="preserve"> </w:t>
      </w:r>
      <w:r w:rsidRPr="004C1F13">
        <w:rPr>
          <w:rFonts w:ascii="Tahoma" w:eastAsia="Frutiger" w:hAnsi="Tahoma" w:cs="Tahoma"/>
          <w:lang w:eastAsia="en-US"/>
        </w:rPr>
        <w:t>na</w:t>
      </w:r>
      <w:r>
        <w:rPr>
          <w:rFonts w:ascii="Tahoma" w:eastAsia="Frutiger" w:hAnsi="Tahoma" w:cs="Tahoma"/>
          <w:lang w:eastAsia="en-US"/>
        </w:rPr>
        <w:t xml:space="preserve"> </w:t>
      </w:r>
      <w:r w:rsidRPr="004C1F13">
        <w:rPr>
          <w:rFonts w:ascii="Tahoma" w:eastAsia="Frutiger" w:hAnsi="Tahoma" w:cs="Tahoma"/>
          <w:lang w:eastAsia="en-US"/>
        </w:rPr>
        <w:t>podlagi</w:t>
      </w:r>
      <w:r>
        <w:rPr>
          <w:rFonts w:ascii="Tahoma" w:eastAsia="Frutiger" w:hAnsi="Tahoma" w:cs="Tahoma"/>
          <w:lang w:eastAsia="en-US"/>
        </w:rPr>
        <w:t xml:space="preserve"> </w:t>
      </w:r>
      <w:r w:rsidRPr="004C1F13">
        <w:rPr>
          <w:rFonts w:ascii="Tahoma" w:eastAsia="Frutiger" w:hAnsi="Tahoma" w:cs="Tahoma"/>
          <w:lang w:eastAsia="en-US"/>
        </w:rPr>
        <w:t>katerega</w:t>
      </w:r>
      <w:r>
        <w:rPr>
          <w:rFonts w:ascii="Tahoma" w:eastAsia="Frutiger" w:hAnsi="Tahoma" w:cs="Tahoma"/>
          <w:lang w:eastAsia="en-US"/>
        </w:rPr>
        <w:t xml:space="preserve"> </w:t>
      </w:r>
      <w:r w:rsidRPr="004C1F13">
        <w:rPr>
          <w:rFonts w:ascii="Tahoma" w:eastAsia="Frutiger" w:hAnsi="Tahoma" w:cs="Tahoma"/>
          <w:lang w:eastAsia="en-US"/>
        </w:rPr>
        <w:t>je</w:t>
      </w:r>
      <w:r>
        <w:rPr>
          <w:rFonts w:ascii="Tahoma" w:eastAsia="Frutiger" w:hAnsi="Tahoma" w:cs="Tahoma"/>
          <w:lang w:eastAsia="en-US"/>
        </w:rPr>
        <w:t xml:space="preserve"> </w:t>
      </w:r>
      <w:r w:rsidRPr="004C1F13">
        <w:rPr>
          <w:rFonts w:ascii="Tahoma" w:eastAsia="Frutiger" w:hAnsi="Tahoma" w:cs="Tahoma"/>
          <w:lang w:eastAsia="en-US"/>
        </w:rPr>
        <w:t>sklenjena</w:t>
      </w:r>
      <w:r>
        <w:rPr>
          <w:rFonts w:ascii="Tahoma" w:eastAsia="Frutiger" w:hAnsi="Tahoma" w:cs="Tahoma"/>
          <w:lang w:eastAsia="en-US"/>
        </w:rPr>
        <w:t xml:space="preserve"> </w:t>
      </w:r>
      <w:r w:rsidRPr="004C1F13">
        <w:rPr>
          <w:rFonts w:ascii="Tahoma" w:eastAsia="Frutiger" w:hAnsi="Tahoma" w:cs="Tahoma"/>
          <w:lang w:eastAsia="en-US"/>
        </w:rPr>
        <w:t>ta</w:t>
      </w:r>
      <w:r>
        <w:rPr>
          <w:rFonts w:ascii="Tahoma" w:eastAsia="Frutiger" w:hAnsi="Tahoma" w:cs="Tahoma"/>
          <w:lang w:eastAsia="en-US"/>
        </w:rPr>
        <w:t xml:space="preserve"> </w:t>
      </w:r>
      <w:r w:rsidRPr="004C1F13">
        <w:rPr>
          <w:rFonts w:ascii="Tahoma" w:eastAsia="Frutiger" w:hAnsi="Tahoma" w:cs="Tahoma"/>
          <w:lang w:eastAsia="en-US"/>
        </w:rPr>
        <w:t>pogodba</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pri</w:t>
      </w:r>
      <w:r>
        <w:rPr>
          <w:rFonts w:ascii="Tahoma" w:eastAsia="Frutiger" w:hAnsi="Tahoma" w:cs="Tahoma"/>
          <w:lang w:eastAsia="en-US"/>
        </w:rPr>
        <w:t xml:space="preserve"> </w:t>
      </w:r>
      <w:r w:rsidRPr="004C1F13">
        <w:rPr>
          <w:rFonts w:ascii="Tahoma" w:eastAsia="Frutiger" w:hAnsi="Tahoma" w:cs="Tahoma"/>
          <w:lang w:eastAsia="en-US"/>
        </w:rPr>
        <w:t>izvajanju</w:t>
      </w:r>
      <w:r>
        <w:rPr>
          <w:rFonts w:ascii="Tahoma" w:eastAsia="Frutiger" w:hAnsi="Tahoma" w:cs="Tahoma"/>
          <w:lang w:eastAsia="en-US"/>
        </w:rPr>
        <w:t xml:space="preserve"> </w:t>
      </w:r>
      <w:r w:rsidRPr="004C1F13">
        <w:rPr>
          <w:rFonts w:ascii="Tahoma" w:eastAsia="Frutiger" w:hAnsi="Tahoma" w:cs="Tahoma"/>
          <w:lang w:eastAsia="en-US"/>
        </w:rPr>
        <w:t>te</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kdo</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imenu</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na</w:t>
      </w:r>
      <w:r>
        <w:rPr>
          <w:rFonts w:ascii="Tahoma" w:eastAsia="Frutiger" w:hAnsi="Tahoma" w:cs="Tahoma"/>
          <w:lang w:eastAsia="en-US"/>
        </w:rPr>
        <w:t xml:space="preserve"> </w:t>
      </w:r>
      <w:r w:rsidRPr="004C1F13">
        <w:rPr>
          <w:rFonts w:ascii="Tahoma" w:eastAsia="Frutiger" w:hAnsi="Tahoma" w:cs="Tahoma"/>
          <w:lang w:eastAsia="en-US"/>
        </w:rPr>
        <w:t>račun</w:t>
      </w:r>
      <w:r>
        <w:rPr>
          <w:rFonts w:ascii="Tahoma" w:eastAsia="Frutiger" w:hAnsi="Tahoma" w:cs="Tahoma"/>
          <w:lang w:eastAsia="en-US"/>
        </w:rPr>
        <w:t xml:space="preserve"> </w:t>
      </w:r>
      <w:r w:rsidRPr="004C1F13">
        <w:rPr>
          <w:rFonts w:ascii="Tahoma" w:eastAsia="Frutiger" w:hAnsi="Tahoma" w:cs="Tahoma"/>
          <w:lang w:eastAsia="en-US"/>
        </w:rPr>
        <w:t>izvajalca,</w:t>
      </w:r>
      <w:r>
        <w:rPr>
          <w:rFonts w:ascii="Tahoma" w:eastAsia="Frutiger" w:hAnsi="Tahoma" w:cs="Tahoma"/>
          <w:lang w:eastAsia="en-US"/>
        </w:rPr>
        <w:t xml:space="preserve"> </w:t>
      </w:r>
      <w:r w:rsidRPr="004C1F13">
        <w:rPr>
          <w:rFonts w:ascii="Tahoma" w:eastAsia="Frutiger" w:hAnsi="Tahoma" w:cs="Tahoma"/>
          <w:lang w:eastAsia="en-US"/>
        </w:rPr>
        <w:t>predstavniku</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posredniku</w:t>
      </w:r>
      <w:r>
        <w:rPr>
          <w:rFonts w:ascii="Tahoma" w:eastAsia="Frutiger" w:hAnsi="Tahoma" w:cs="Tahoma"/>
          <w:lang w:eastAsia="en-US"/>
        </w:rPr>
        <w:t xml:space="preserve"> </w:t>
      </w:r>
      <w:r w:rsidRPr="004C1F13">
        <w:rPr>
          <w:rFonts w:ascii="Tahoma" w:eastAsia="Frutiger" w:hAnsi="Tahoma" w:cs="Tahoma"/>
          <w:lang w:eastAsia="en-US"/>
        </w:rPr>
        <w:t>naročnika</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drugega</w:t>
      </w:r>
      <w:r>
        <w:rPr>
          <w:rFonts w:ascii="Tahoma" w:eastAsia="Frutiger" w:hAnsi="Tahoma" w:cs="Tahoma"/>
          <w:lang w:eastAsia="en-US"/>
        </w:rPr>
        <w:t xml:space="preserve"> </w:t>
      </w:r>
      <w:r w:rsidRPr="004C1F13">
        <w:rPr>
          <w:rFonts w:ascii="Tahoma" w:eastAsia="Frutiger" w:hAnsi="Tahoma" w:cs="Tahoma"/>
          <w:lang w:eastAsia="en-US"/>
        </w:rPr>
        <w:t>organa</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organizacije</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w:t>
      </w:r>
      <w:r w:rsidRPr="004C1F13">
        <w:rPr>
          <w:rFonts w:ascii="Tahoma" w:eastAsia="Frutiger" w:hAnsi="Tahoma" w:cs="Tahoma"/>
          <w:lang w:eastAsia="en-US"/>
        </w:rPr>
        <w:t>javnega</w:t>
      </w:r>
      <w:r>
        <w:rPr>
          <w:rFonts w:ascii="Tahoma" w:eastAsia="Frutiger" w:hAnsi="Tahoma" w:cs="Tahoma"/>
          <w:lang w:eastAsia="en-US"/>
        </w:rPr>
        <w:t xml:space="preserve"> </w:t>
      </w:r>
      <w:r w:rsidRPr="004C1F13">
        <w:rPr>
          <w:rFonts w:ascii="Tahoma" w:eastAsia="Frutiger" w:hAnsi="Tahoma" w:cs="Tahoma"/>
          <w:lang w:eastAsia="en-US"/>
        </w:rPr>
        <w:t>sektorja</w:t>
      </w:r>
      <w:r>
        <w:rPr>
          <w:rFonts w:ascii="Tahoma" w:eastAsia="Frutiger" w:hAnsi="Tahoma" w:cs="Tahoma"/>
          <w:lang w:eastAsia="en-US"/>
        </w:rPr>
        <w:t xml:space="preserve"> </w:t>
      </w:r>
      <w:r w:rsidRPr="004C1F13">
        <w:rPr>
          <w:rFonts w:ascii="Tahoma" w:eastAsia="Frutiger" w:hAnsi="Tahoma" w:cs="Tahoma"/>
          <w:lang w:eastAsia="en-US"/>
        </w:rPr>
        <w:t>obljubil,</w:t>
      </w:r>
      <w:r>
        <w:rPr>
          <w:rFonts w:ascii="Tahoma" w:eastAsia="Frutiger" w:hAnsi="Tahoma" w:cs="Tahoma"/>
          <w:lang w:eastAsia="en-US"/>
        </w:rPr>
        <w:t xml:space="preserve"> </w:t>
      </w:r>
      <w:r w:rsidRPr="004C1F13">
        <w:rPr>
          <w:rFonts w:ascii="Tahoma" w:eastAsia="Frutiger" w:hAnsi="Tahoma" w:cs="Tahoma"/>
          <w:lang w:eastAsia="en-US"/>
        </w:rPr>
        <w:t>ponudil</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dal</w:t>
      </w:r>
      <w:r>
        <w:rPr>
          <w:rFonts w:ascii="Tahoma" w:eastAsia="Frutiger" w:hAnsi="Tahoma" w:cs="Tahoma"/>
          <w:lang w:eastAsia="en-US"/>
        </w:rPr>
        <w:t xml:space="preserve"> </w:t>
      </w:r>
      <w:r w:rsidRPr="004C1F13">
        <w:rPr>
          <w:rFonts w:ascii="Tahoma" w:eastAsia="Frutiger" w:hAnsi="Tahoma" w:cs="Tahoma"/>
          <w:lang w:eastAsia="en-US"/>
        </w:rPr>
        <w:t>kakšno</w:t>
      </w:r>
      <w:r>
        <w:rPr>
          <w:rFonts w:ascii="Tahoma" w:eastAsia="Frutiger" w:hAnsi="Tahoma" w:cs="Tahoma"/>
          <w:lang w:eastAsia="en-US"/>
        </w:rPr>
        <w:t xml:space="preserve"> </w:t>
      </w:r>
      <w:r w:rsidRPr="004C1F13">
        <w:rPr>
          <w:rFonts w:ascii="Tahoma" w:eastAsia="Frutiger" w:hAnsi="Tahoma" w:cs="Tahoma"/>
          <w:lang w:eastAsia="en-US"/>
        </w:rPr>
        <w:t>nedovoljeno</w:t>
      </w:r>
      <w:r>
        <w:rPr>
          <w:rFonts w:ascii="Tahoma" w:eastAsia="Frutiger" w:hAnsi="Tahoma" w:cs="Tahoma"/>
          <w:lang w:eastAsia="en-US"/>
        </w:rPr>
        <w:t xml:space="preserve"> </w:t>
      </w:r>
      <w:r w:rsidRPr="004C1F13">
        <w:rPr>
          <w:rFonts w:ascii="Tahoma" w:eastAsia="Frutiger" w:hAnsi="Tahoma" w:cs="Tahoma"/>
          <w:lang w:eastAsia="en-US"/>
        </w:rPr>
        <w:t>korist</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pridobitev</w:t>
      </w:r>
      <w:r>
        <w:rPr>
          <w:rFonts w:ascii="Tahoma" w:eastAsia="Frutiger" w:hAnsi="Tahoma" w:cs="Tahoma"/>
          <w:lang w:eastAsia="en-US"/>
        </w:rPr>
        <w:t xml:space="preserve"> </w:t>
      </w:r>
      <w:r w:rsidRPr="004C1F13">
        <w:rPr>
          <w:rFonts w:ascii="Tahoma" w:eastAsia="Frutiger" w:hAnsi="Tahoma" w:cs="Tahoma"/>
          <w:lang w:eastAsia="en-US"/>
        </w:rPr>
        <w:t>tega</w:t>
      </w:r>
      <w:r>
        <w:rPr>
          <w:rFonts w:ascii="Tahoma" w:eastAsia="Frutiger" w:hAnsi="Tahoma" w:cs="Tahoma"/>
          <w:lang w:eastAsia="en-US"/>
        </w:rPr>
        <w:t xml:space="preserve"> </w:t>
      </w:r>
      <w:r w:rsidRPr="004C1F13">
        <w:rPr>
          <w:rFonts w:ascii="Tahoma" w:eastAsia="Frutiger" w:hAnsi="Tahoma" w:cs="Tahoma"/>
          <w:lang w:eastAsia="en-US"/>
        </w:rPr>
        <w:t>posla</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sklenitev</w:t>
      </w:r>
      <w:r>
        <w:rPr>
          <w:rFonts w:ascii="Tahoma" w:eastAsia="Frutiger" w:hAnsi="Tahoma" w:cs="Tahoma"/>
          <w:lang w:eastAsia="en-US"/>
        </w:rPr>
        <w:t xml:space="preserve"> </w:t>
      </w:r>
      <w:r w:rsidRPr="004C1F13">
        <w:rPr>
          <w:rFonts w:ascii="Tahoma" w:eastAsia="Frutiger" w:hAnsi="Tahoma" w:cs="Tahoma"/>
          <w:lang w:eastAsia="en-US"/>
        </w:rPr>
        <w:t>tega</w:t>
      </w:r>
      <w:r>
        <w:rPr>
          <w:rFonts w:ascii="Tahoma" w:eastAsia="Frutiger" w:hAnsi="Tahoma" w:cs="Tahoma"/>
          <w:lang w:eastAsia="en-US"/>
        </w:rPr>
        <w:t xml:space="preserve"> </w:t>
      </w:r>
      <w:r w:rsidRPr="004C1F13">
        <w:rPr>
          <w:rFonts w:ascii="Tahoma" w:eastAsia="Frutiger" w:hAnsi="Tahoma" w:cs="Tahoma"/>
          <w:lang w:eastAsia="en-US"/>
        </w:rPr>
        <w:t>posla</w:t>
      </w:r>
      <w:r>
        <w:rPr>
          <w:rFonts w:ascii="Tahoma" w:eastAsia="Frutiger" w:hAnsi="Tahoma" w:cs="Tahoma"/>
          <w:lang w:eastAsia="en-US"/>
        </w:rPr>
        <w:t xml:space="preserve"> </w:t>
      </w:r>
      <w:r w:rsidRPr="004C1F13">
        <w:rPr>
          <w:rFonts w:ascii="Tahoma" w:eastAsia="Frutiger" w:hAnsi="Tahoma" w:cs="Tahoma"/>
          <w:lang w:eastAsia="en-US"/>
        </w:rPr>
        <w:t>pod</w:t>
      </w:r>
      <w:r>
        <w:rPr>
          <w:rFonts w:ascii="Tahoma" w:eastAsia="Frutiger" w:hAnsi="Tahoma" w:cs="Tahoma"/>
          <w:lang w:eastAsia="en-US"/>
        </w:rPr>
        <w:t xml:space="preserve"> </w:t>
      </w:r>
      <w:r w:rsidRPr="004C1F13">
        <w:rPr>
          <w:rFonts w:ascii="Tahoma" w:eastAsia="Frutiger" w:hAnsi="Tahoma" w:cs="Tahoma"/>
          <w:lang w:eastAsia="en-US"/>
        </w:rPr>
        <w:t>ugodnejšimi</w:t>
      </w:r>
      <w:r>
        <w:rPr>
          <w:rFonts w:ascii="Tahoma" w:eastAsia="Frutiger" w:hAnsi="Tahoma" w:cs="Tahoma"/>
          <w:lang w:eastAsia="en-US"/>
        </w:rPr>
        <w:t xml:space="preserve"> </w:t>
      </w:r>
      <w:r w:rsidRPr="004C1F13">
        <w:rPr>
          <w:rFonts w:ascii="Tahoma" w:eastAsia="Frutiger" w:hAnsi="Tahoma" w:cs="Tahoma"/>
          <w:lang w:eastAsia="en-US"/>
        </w:rPr>
        <w:t>pogoji</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opustitev</w:t>
      </w:r>
      <w:r>
        <w:rPr>
          <w:rFonts w:ascii="Tahoma" w:eastAsia="Frutiger" w:hAnsi="Tahoma" w:cs="Tahoma"/>
          <w:lang w:eastAsia="en-US"/>
        </w:rPr>
        <w:t xml:space="preserve"> </w:t>
      </w:r>
      <w:r w:rsidRPr="004C1F13">
        <w:rPr>
          <w:rFonts w:ascii="Tahoma" w:eastAsia="Frutiger" w:hAnsi="Tahoma" w:cs="Tahoma"/>
          <w:lang w:eastAsia="en-US"/>
        </w:rPr>
        <w:t>dolžnega</w:t>
      </w:r>
      <w:r>
        <w:rPr>
          <w:rFonts w:ascii="Tahoma" w:eastAsia="Frutiger" w:hAnsi="Tahoma" w:cs="Tahoma"/>
          <w:lang w:eastAsia="en-US"/>
        </w:rPr>
        <w:t xml:space="preserve"> </w:t>
      </w:r>
      <w:r w:rsidRPr="004C1F13">
        <w:rPr>
          <w:rFonts w:ascii="Tahoma" w:eastAsia="Frutiger" w:hAnsi="Tahoma" w:cs="Tahoma"/>
          <w:lang w:eastAsia="en-US"/>
        </w:rPr>
        <w:t>nadzora</w:t>
      </w:r>
      <w:r>
        <w:rPr>
          <w:rFonts w:ascii="Tahoma" w:eastAsia="Frutiger" w:hAnsi="Tahoma" w:cs="Tahoma"/>
          <w:lang w:eastAsia="en-US"/>
        </w:rPr>
        <w:t xml:space="preserve"> </w:t>
      </w:r>
      <w:r w:rsidRPr="004C1F13">
        <w:rPr>
          <w:rFonts w:ascii="Tahoma" w:eastAsia="Frutiger" w:hAnsi="Tahoma" w:cs="Tahoma"/>
          <w:lang w:eastAsia="en-US"/>
        </w:rPr>
        <w:t>nad</w:t>
      </w:r>
      <w:r>
        <w:rPr>
          <w:rFonts w:ascii="Tahoma" w:eastAsia="Frutiger" w:hAnsi="Tahoma" w:cs="Tahoma"/>
          <w:lang w:eastAsia="en-US"/>
        </w:rPr>
        <w:t xml:space="preserve"> </w:t>
      </w:r>
      <w:r w:rsidRPr="004C1F13">
        <w:rPr>
          <w:rFonts w:ascii="Tahoma" w:eastAsia="Frutiger" w:hAnsi="Tahoma" w:cs="Tahoma"/>
          <w:lang w:eastAsia="en-US"/>
        </w:rPr>
        <w:t>izvajanjem</w:t>
      </w:r>
      <w:r>
        <w:rPr>
          <w:rFonts w:ascii="Tahoma" w:eastAsia="Frutiger" w:hAnsi="Tahoma" w:cs="Tahoma"/>
          <w:lang w:eastAsia="en-US"/>
        </w:rPr>
        <w:t xml:space="preserve"> </w:t>
      </w:r>
      <w:r w:rsidRPr="004C1F13">
        <w:rPr>
          <w:rFonts w:ascii="Tahoma" w:eastAsia="Frutiger" w:hAnsi="Tahoma" w:cs="Tahoma"/>
          <w:lang w:eastAsia="en-US"/>
        </w:rPr>
        <w:t>obveznosti</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drugo</w:t>
      </w:r>
      <w:r>
        <w:rPr>
          <w:rFonts w:ascii="Tahoma" w:eastAsia="Frutiger" w:hAnsi="Tahoma" w:cs="Tahoma"/>
          <w:lang w:eastAsia="en-US"/>
        </w:rPr>
        <w:t xml:space="preserve"> </w:t>
      </w:r>
      <w:r w:rsidRPr="004C1F13">
        <w:rPr>
          <w:rFonts w:ascii="Tahoma" w:eastAsia="Frutiger" w:hAnsi="Tahoma" w:cs="Tahoma"/>
          <w:lang w:eastAsia="en-US"/>
        </w:rPr>
        <w:t>ravnanje</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opustitev,</w:t>
      </w:r>
      <w:r>
        <w:rPr>
          <w:rFonts w:ascii="Tahoma" w:eastAsia="Frutiger" w:hAnsi="Tahoma" w:cs="Tahoma"/>
          <w:lang w:eastAsia="en-US"/>
        </w:rPr>
        <w:t xml:space="preserve"> </w:t>
      </w:r>
      <w:r w:rsidRPr="004C1F13">
        <w:rPr>
          <w:rFonts w:ascii="Tahoma" w:eastAsia="Frutiger" w:hAnsi="Tahoma" w:cs="Tahoma"/>
          <w:lang w:eastAsia="en-US"/>
        </w:rPr>
        <w:t>s</w:t>
      </w:r>
      <w:r>
        <w:rPr>
          <w:rFonts w:ascii="Tahoma" w:eastAsia="Frutiger" w:hAnsi="Tahoma" w:cs="Tahoma"/>
          <w:lang w:eastAsia="en-US"/>
        </w:rPr>
        <w:t xml:space="preserve"> </w:t>
      </w:r>
      <w:r w:rsidRPr="004C1F13">
        <w:rPr>
          <w:rFonts w:ascii="Tahoma" w:eastAsia="Frutiger" w:hAnsi="Tahoma" w:cs="Tahoma"/>
          <w:lang w:eastAsia="en-US"/>
        </w:rPr>
        <w:t>katerim</w:t>
      </w:r>
      <w:r>
        <w:rPr>
          <w:rFonts w:ascii="Tahoma" w:eastAsia="Frutiger" w:hAnsi="Tahoma" w:cs="Tahoma"/>
          <w:lang w:eastAsia="en-US"/>
        </w:rPr>
        <w:t xml:space="preserve"> </w:t>
      </w:r>
      <w:r w:rsidRPr="004C1F13">
        <w:rPr>
          <w:rFonts w:ascii="Tahoma" w:eastAsia="Frutiger" w:hAnsi="Tahoma" w:cs="Tahoma"/>
          <w:lang w:eastAsia="en-US"/>
        </w:rPr>
        <w:t>je</w:t>
      </w:r>
      <w:r>
        <w:rPr>
          <w:rFonts w:ascii="Tahoma" w:eastAsia="Frutiger" w:hAnsi="Tahoma" w:cs="Tahoma"/>
          <w:lang w:eastAsia="en-US"/>
        </w:rPr>
        <w:t xml:space="preserve"> </w:t>
      </w:r>
      <w:r w:rsidRPr="004C1F13">
        <w:rPr>
          <w:rFonts w:ascii="Tahoma" w:eastAsia="Frutiger" w:hAnsi="Tahoma" w:cs="Tahoma"/>
          <w:lang w:eastAsia="en-US"/>
        </w:rPr>
        <w:t>naročniku</w:t>
      </w:r>
      <w:r>
        <w:rPr>
          <w:rFonts w:ascii="Tahoma" w:eastAsia="Frutiger" w:hAnsi="Tahoma" w:cs="Tahoma"/>
          <w:lang w:eastAsia="en-US"/>
        </w:rPr>
        <w:t xml:space="preserve"> </w:t>
      </w:r>
      <w:r w:rsidRPr="004C1F13">
        <w:rPr>
          <w:rFonts w:ascii="Tahoma" w:eastAsia="Frutiger" w:hAnsi="Tahoma" w:cs="Tahoma"/>
          <w:lang w:eastAsia="en-US"/>
        </w:rPr>
        <w:t>oziroma</w:t>
      </w:r>
      <w:r>
        <w:rPr>
          <w:rFonts w:ascii="Tahoma" w:eastAsia="Frutiger" w:hAnsi="Tahoma" w:cs="Tahoma"/>
          <w:lang w:eastAsia="en-US"/>
        </w:rPr>
        <w:t xml:space="preserve"> </w:t>
      </w:r>
      <w:r w:rsidRPr="004C1F13">
        <w:rPr>
          <w:rFonts w:ascii="Tahoma" w:eastAsia="Frutiger" w:hAnsi="Tahoma" w:cs="Tahoma"/>
          <w:lang w:eastAsia="en-US"/>
        </w:rPr>
        <w:t>organu</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organizaciji</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w:t>
      </w:r>
      <w:r w:rsidRPr="004C1F13">
        <w:rPr>
          <w:rFonts w:ascii="Tahoma" w:eastAsia="Frutiger" w:hAnsi="Tahoma" w:cs="Tahoma"/>
          <w:lang w:eastAsia="en-US"/>
        </w:rPr>
        <w:t>javnega</w:t>
      </w:r>
      <w:r>
        <w:rPr>
          <w:rFonts w:ascii="Tahoma" w:eastAsia="Frutiger" w:hAnsi="Tahoma" w:cs="Tahoma"/>
          <w:lang w:eastAsia="en-US"/>
        </w:rPr>
        <w:t xml:space="preserve"> </w:t>
      </w:r>
      <w:r w:rsidRPr="004C1F13">
        <w:rPr>
          <w:rFonts w:ascii="Tahoma" w:eastAsia="Frutiger" w:hAnsi="Tahoma" w:cs="Tahoma"/>
          <w:lang w:eastAsia="en-US"/>
        </w:rPr>
        <w:t>sektorja</w:t>
      </w:r>
      <w:r>
        <w:rPr>
          <w:rFonts w:ascii="Tahoma" w:eastAsia="Frutiger" w:hAnsi="Tahoma" w:cs="Tahoma"/>
          <w:lang w:eastAsia="en-US"/>
        </w:rPr>
        <w:t xml:space="preserve"> </w:t>
      </w:r>
      <w:r w:rsidRPr="004C1F13">
        <w:rPr>
          <w:rFonts w:ascii="Tahoma" w:eastAsia="Frutiger" w:hAnsi="Tahoma" w:cs="Tahoma"/>
          <w:lang w:eastAsia="en-US"/>
        </w:rPr>
        <w:t>povzročena</w:t>
      </w:r>
      <w:r>
        <w:rPr>
          <w:rFonts w:ascii="Tahoma" w:eastAsia="Frutiger" w:hAnsi="Tahoma" w:cs="Tahoma"/>
          <w:lang w:eastAsia="en-US"/>
        </w:rPr>
        <w:t xml:space="preserve"> </w:t>
      </w:r>
      <w:r w:rsidRPr="004C1F13">
        <w:rPr>
          <w:rFonts w:ascii="Tahoma" w:eastAsia="Frutiger" w:hAnsi="Tahoma" w:cs="Tahoma"/>
          <w:lang w:eastAsia="en-US"/>
        </w:rPr>
        <w:t>škoda</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je</w:t>
      </w:r>
      <w:r>
        <w:rPr>
          <w:rFonts w:ascii="Tahoma" w:eastAsia="Frutiger" w:hAnsi="Tahoma" w:cs="Tahoma"/>
          <w:lang w:eastAsia="en-US"/>
        </w:rPr>
        <w:t xml:space="preserve"> </w:t>
      </w:r>
      <w:r w:rsidRPr="004C1F13">
        <w:rPr>
          <w:rFonts w:ascii="Tahoma" w:eastAsia="Frutiger" w:hAnsi="Tahoma" w:cs="Tahoma"/>
          <w:lang w:eastAsia="en-US"/>
        </w:rPr>
        <w:t>omogočena</w:t>
      </w:r>
      <w:r>
        <w:rPr>
          <w:rFonts w:ascii="Tahoma" w:eastAsia="Frutiger" w:hAnsi="Tahoma" w:cs="Tahoma"/>
          <w:lang w:eastAsia="en-US"/>
        </w:rPr>
        <w:t xml:space="preserve"> </w:t>
      </w:r>
      <w:r w:rsidRPr="004C1F13">
        <w:rPr>
          <w:rFonts w:ascii="Tahoma" w:eastAsia="Frutiger" w:hAnsi="Tahoma" w:cs="Tahoma"/>
          <w:lang w:eastAsia="en-US"/>
        </w:rPr>
        <w:t>pridobitev</w:t>
      </w:r>
      <w:r>
        <w:rPr>
          <w:rFonts w:ascii="Tahoma" w:eastAsia="Frutiger" w:hAnsi="Tahoma" w:cs="Tahoma"/>
          <w:lang w:eastAsia="en-US"/>
        </w:rPr>
        <w:t xml:space="preserve"> </w:t>
      </w:r>
      <w:r w:rsidRPr="004C1F13">
        <w:rPr>
          <w:rFonts w:ascii="Tahoma" w:eastAsia="Frutiger" w:hAnsi="Tahoma" w:cs="Tahoma"/>
          <w:lang w:eastAsia="en-US"/>
        </w:rPr>
        <w:t>nedovoljene</w:t>
      </w:r>
      <w:r>
        <w:rPr>
          <w:rFonts w:ascii="Tahoma" w:eastAsia="Frutiger" w:hAnsi="Tahoma" w:cs="Tahoma"/>
          <w:lang w:eastAsia="en-US"/>
        </w:rPr>
        <w:t xml:space="preserve"> </w:t>
      </w:r>
      <w:r w:rsidRPr="004C1F13">
        <w:rPr>
          <w:rFonts w:ascii="Tahoma" w:eastAsia="Frutiger" w:hAnsi="Tahoma" w:cs="Tahoma"/>
          <w:lang w:eastAsia="en-US"/>
        </w:rPr>
        <w:t>koristi</w:t>
      </w:r>
      <w:r>
        <w:rPr>
          <w:rFonts w:ascii="Tahoma" w:eastAsia="Frutiger" w:hAnsi="Tahoma" w:cs="Tahoma"/>
          <w:lang w:eastAsia="en-US"/>
        </w:rPr>
        <w:t xml:space="preserve"> </w:t>
      </w:r>
      <w:r w:rsidRPr="004C1F13">
        <w:rPr>
          <w:rFonts w:ascii="Tahoma" w:eastAsia="Frutiger" w:hAnsi="Tahoma" w:cs="Tahoma"/>
          <w:lang w:eastAsia="en-US"/>
        </w:rPr>
        <w:t>predstavniku</w:t>
      </w:r>
      <w:r>
        <w:rPr>
          <w:rFonts w:ascii="Tahoma" w:eastAsia="Frutiger" w:hAnsi="Tahoma" w:cs="Tahoma"/>
          <w:lang w:eastAsia="en-US"/>
        </w:rPr>
        <w:t xml:space="preserve"> </w:t>
      </w:r>
      <w:r w:rsidRPr="004C1F13">
        <w:rPr>
          <w:rFonts w:ascii="Tahoma" w:eastAsia="Frutiger" w:hAnsi="Tahoma" w:cs="Tahoma"/>
          <w:lang w:eastAsia="en-US"/>
        </w:rPr>
        <w:t>naročnika,</w:t>
      </w:r>
      <w:r>
        <w:rPr>
          <w:rFonts w:ascii="Tahoma" w:eastAsia="Frutiger" w:hAnsi="Tahoma" w:cs="Tahoma"/>
          <w:lang w:eastAsia="en-US"/>
        </w:rPr>
        <w:t xml:space="preserve"> </w:t>
      </w:r>
      <w:r w:rsidRPr="004C1F13">
        <w:rPr>
          <w:rFonts w:ascii="Tahoma" w:eastAsia="Frutiger" w:hAnsi="Tahoma" w:cs="Tahoma"/>
          <w:lang w:eastAsia="en-US"/>
        </w:rPr>
        <w:t>organa,</w:t>
      </w:r>
      <w:r>
        <w:rPr>
          <w:rFonts w:ascii="Tahoma" w:eastAsia="Frutiger" w:hAnsi="Tahoma" w:cs="Tahoma"/>
          <w:lang w:eastAsia="en-US"/>
        </w:rPr>
        <w:t xml:space="preserve"> </w:t>
      </w:r>
      <w:r w:rsidRPr="004C1F13">
        <w:rPr>
          <w:rFonts w:ascii="Tahoma" w:eastAsia="Frutiger" w:hAnsi="Tahoma" w:cs="Tahoma"/>
          <w:lang w:eastAsia="en-US"/>
        </w:rPr>
        <w:t>posredniku</w:t>
      </w:r>
      <w:r>
        <w:rPr>
          <w:rFonts w:ascii="Tahoma" w:eastAsia="Frutiger" w:hAnsi="Tahoma" w:cs="Tahoma"/>
          <w:lang w:eastAsia="en-US"/>
        </w:rPr>
        <w:t xml:space="preserve"> </w:t>
      </w:r>
      <w:r w:rsidRPr="004C1F13">
        <w:rPr>
          <w:rFonts w:ascii="Tahoma" w:eastAsia="Frutiger" w:hAnsi="Tahoma" w:cs="Tahoma"/>
          <w:lang w:eastAsia="en-US"/>
        </w:rPr>
        <w:t>organa</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organizacije</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w:t>
      </w:r>
      <w:r w:rsidRPr="004C1F13">
        <w:rPr>
          <w:rFonts w:ascii="Tahoma" w:eastAsia="Frutiger" w:hAnsi="Tahoma" w:cs="Tahoma"/>
          <w:lang w:eastAsia="en-US"/>
        </w:rPr>
        <w:t>javnega</w:t>
      </w:r>
      <w:r>
        <w:rPr>
          <w:rFonts w:ascii="Tahoma" w:eastAsia="Frutiger" w:hAnsi="Tahoma" w:cs="Tahoma"/>
          <w:lang w:eastAsia="en-US"/>
        </w:rPr>
        <w:t xml:space="preserve"> </w:t>
      </w:r>
      <w:r w:rsidRPr="004C1F13">
        <w:rPr>
          <w:rFonts w:ascii="Tahoma" w:eastAsia="Frutiger" w:hAnsi="Tahoma" w:cs="Tahoma"/>
          <w:lang w:eastAsia="en-US"/>
        </w:rPr>
        <w:t>sektorja,</w:t>
      </w:r>
      <w:r>
        <w:rPr>
          <w:rFonts w:ascii="Tahoma" w:eastAsia="Frutiger" w:hAnsi="Tahoma" w:cs="Tahoma"/>
          <w:lang w:eastAsia="en-US"/>
        </w:rPr>
        <w:t xml:space="preserve"> </w:t>
      </w:r>
      <w:r w:rsidRPr="004C1F13">
        <w:rPr>
          <w:rFonts w:ascii="Tahoma" w:eastAsia="Frutiger" w:hAnsi="Tahoma" w:cs="Tahoma"/>
          <w:lang w:eastAsia="en-US"/>
        </w:rPr>
        <w:t>izvajalcu</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njegovemu</w:t>
      </w:r>
      <w:r>
        <w:rPr>
          <w:rFonts w:ascii="Tahoma" w:eastAsia="Frutiger" w:hAnsi="Tahoma" w:cs="Tahoma"/>
          <w:lang w:eastAsia="en-US"/>
        </w:rPr>
        <w:t xml:space="preserve"> </w:t>
      </w:r>
      <w:r w:rsidRPr="004C1F13">
        <w:rPr>
          <w:rFonts w:ascii="Tahoma" w:eastAsia="Frutiger" w:hAnsi="Tahoma" w:cs="Tahoma"/>
          <w:lang w:eastAsia="en-US"/>
        </w:rPr>
        <w:t>predstavniku,</w:t>
      </w:r>
      <w:r>
        <w:rPr>
          <w:rFonts w:ascii="Tahoma" w:eastAsia="Frutiger" w:hAnsi="Tahoma" w:cs="Tahoma"/>
          <w:lang w:eastAsia="en-US"/>
        </w:rPr>
        <w:t xml:space="preserve"> </w:t>
      </w:r>
      <w:r w:rsidRPr="004C1F13">
        <w:rPr>
          <w:rFonts w:ascii="Tahoma" w:eastAsia="Frutiger" w:hAnsi="Tahoma" w:cs="Tahoma"/>
          <w:lang w:eastAsia="en-US"/>
        </w:rPr>
        <w:t>zastopniku,</w:t>
      </w:r>
      <w:r>
        <w:rPr>
          <w:rFonts w:ascii="Tahoma" w:eastAsia="Frutiger" w:hAnsi="Tahoma" w:cs="Tahoma"/>
          <w:lang w:eastAsia="en-US"/>
        </w:rPr>
        <w:t xml:space="preserve"> </w:t>
      </w:r>
      <w:r w:rsidRPr="004C1F13">
        <w:rPr>
          <w:rFonts w:ascii="Tahoma" w:eastAsia="Frutiger" w:hAnsi="Tahoma" w:cs="Tahoma"/>
          <w:lang w:eastAsia="en-US"/>
        </w:rPr>
        <w:t>posredniku,</w:t>
      </w:r>
      <w:r>
        <w:rPr>
          <w:rFonts w:ascii="Tahoma" w:eastAsia="Frutiger" w:hAnsi="Tahoma" w:cs="Tahoma"/>
          <w:lang w:eastAsia="en-US"/>
        </w:rPr>
        <w:t xml:space="preserve"> </w:t>
      </w:r>
      <w:r w:rsidRPr="004C1F13">
        <w:rPr>
          <w:rFonts w:ascii="Tahoma" w:eastAsia="Frutiger" w:hAnsi="Tahoma" w:cs="Tahoma"/>
          <w:lang w:eastAsia="en-US"/>
        </w:rPr>
        <w:t>je</w:t>
      </w:r>
      <w:r>
        <w:rPr>
          <w:rFonts w:ascii="Tahoma" w:eastAsia="Frutiger" w:hAnsi="Tahoma" w:cs="Tahoma"/>
          <w:lang w:eastAsia="en-US"/>
        </w:rPr>
        <w:t xml:space="preserve"> </w:t>
      </w:r>
      <w:r w:rsidRPr="004C1F13">
        <w:rPr>
          <w:rFonts w:ascii="Tahoma" w:eastAsia="Frutiger" w:hAnsi="Tahoma" w:cs="Tahoma"/>
          <w:lang w:eastAsia="en-US"/>
        </w:rPr>
        <w:t>ta</w:t>
      </w:r>
      <w:r>
        <w:rPr>
          <w:rFonts w:ascii="Tahoma" w:eastAsia="Frutiger" w:hAnsi="Tahoma" w:cs="Tahoma"/>
          <w:lang w:eastAsia="en-US"/>
        </w:rPr>
        <w:t xml:space="preserve"> </w:t>
      </w:r>
      <w:r w:rsidRPr="004C1F13">
        <w:rPr>
          <w:rFonts w:ascii="Tahoma" w:eastAsia="Frutiger" w:hAnsi="Tahoma" w:cs="Tahoma"/>
          <w:lang w:eastAsia="en-US"/>
        </w:rPr>
        <w:t>pogodba</w:t>
      </w:r>
      <w:r>
        <w:rPr>
          <w:rFonts w:ascii="Tahoma" w:eastAsia="Frutiger" w:hAnsi="Tahoma" w:cs="Tahoma"/>
          <w:lang w:eastAsia="en-US"/>
        </w:rPr>
        <w:t xml:space="preserve"> </w:t>
      </w:r>
      <w:r w:rsidRPr="004C1F13">
        <w:rPr>
          <w:rFonts w:ascii="Tahoma" w:eastAsia="Frutiger" w:hAnsi="Tahoma" w:cs="Tahoma"/>
          <w:lang w:eastAsia="en-US"/>
        </w:rPr>
        <w:t>nična.</w:t>
      </w:r>
    </w:p>
    <w:p w14:paraId="0AF56B6B" w14:textId="77777777" w:rsidR="003D4961" w:rsidRPr="004C1F13" w:rsidRDefault="003D4961" w:rsidP="003D4961">
      <w:pPr>
        <w:keepNext/>
        <w:keepLines/>
        <w:jc w:val="both"/>
        <w:rPr>
          <w:rFonts w:ascii="Tahoma" w:eastAsia="Frutiger" w:hAnsi="Tahoma" w:cs="Tahoma"/>
          <w:lang w:eastAsia="en-US"/>
        </w:rPr>
      </w:pPr>
    </w:p>
    <w:p w14:paraId="04269967" w14:textId="77777777" w:rsidR="003D4961"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Naročnik</w:t>
      </w:r>
      <w:r>
        <w:rPr>
          <w:rFonts w:ascii="Tahoma" w:eastAsia="Frutiger" w:hAnsi="Tahoma" w:cs="Tahoma"/>
          <w:lang w:eastAsia="en-US"/>
        </w:rPr>
        <w:t xml:space="preserve"> </w:t>
      </w:r>
      <w:r w:rsidRPr="004C1F13">
        <w:rPr>
          <w:rFonts w:ascii="Tahoma" w:eastAsia="Frutiger" w:hAnsi="Tahoma" w:cs="Tahoma"/>
          <w:lang w:eastAsia="en-US"/>
        </w:rPr>
        <w:t>bo</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primeru</w:t>
      </w:r>
      <w:r>
        <w:rPr>
          <w:rFonts w:ascii="Tahoma" w:eastAsia="Frutiger" w:hAnsi="Tahoma" w:cs="Tahoma"/>
          <w:lang w:eastAsia="en-US"/>
        </w:rPr>
        <w:t xml:space="preserve"> </w:t>
      </w:r>
      <w:r w:rsidRPr="004C1F13">
        <w:rPr>
          <w:rFonts w:ascii="Tahoma" w:eastAsia="Frutiger" w:hAnsi="Tahoma" w:cs="Tahoma"/>
          <w:lang w:eastAsia="en-US"/>
        </w:rPr>
        <w:t>ugotovitve</w:t>
      </w:r>
      <w:r>
        <w:rPr>
          <w:rFonts w:ascii="Tahoma" w:eastAsia="Frutiger" w:hAnsi="Tahoma" w:cs="Tahoma"/>
          <w:lang w:eastAsia="en-US"/>
        </w:rPr>
        <w:t xml:space="preserve"> </w:t>
      </w:r>
      <w:r w:rsidRPr="004C1F13">
        <w:rPr>
          <w:rFonts w:ascii="Tahoma" w:eastAsia="Frutiger" w:hAnsi="Tahoma" w:cs="Tahoma"/>
          <w:lang w:eastAsia="en-US"/>
        </w:rPr>
        <w:t>o</w:t>
      </w:r>
      <w:r>
        <w:rPr>
          <w:rFonts w:ascii="Tahoma" w:eastAsia="Frutiger" w:hAnsi="Tahoma" w:cs="Tahoma"/>
          <w:lang w:eastAsia="en-US"/>
        </w:rPr>
        <w:t xml:space="preserve"> </w:t>
      </w:r>
      <w:r w:rsidRPr="004C1F13">
        <w:rPr>
          <w:rFonts w:ascii="Tahoma" w:eastAsia="Frutiger" w:hAnsi="Tahoma" w:cs="Tahoma"/>
          <w:lang w:eastAsia="en-US"/>
        </w:rPr>
        <w:t>domnevnem</w:t>
      </w:r>
      <w:r>
        <w:rPr>
          <w:rFonts w:ascii="Tahoma" w:eastAsia="Frutiger" w:hAnsi="Tahoma" w:cs="Tahoma"/>
          <w:lang w:eastAsia="en-US"/>
        </w:rPr>
        <w:t xml:space="preserve"> </w:t>
      </w:r>
      <w:r w:rsidRPr="004C1F13">
        <w:rPr>
          <w:rFonts w:ascii="Tahoma" w:eastAsia="Frutiger" w:hAnsi="Tahoma" w:cs="Tahoma"/>
          <w:lang w:eastAsia="en-US"/>
        </w:rPr>
        <w:t>obstoju</w:t>
      </w:r>
      <w:r>
        <w:rPr>
          <w:rFonts w:ascii="Tahoma" w:eastAsia="Frutiger" w:hAnsi="Tahoma" w:cs="Tahoma"/>
          <w:lang w:eastAsia="en-US"/>
        </w:rPr>
        <w:t xml:space="preserve"> </w:t>
      </w:r>
      <w:r w:rsidRPr="004C1F13">
        <w:rPr>
          <w:rFonts w:ascii="Tahoma" w:eastAsia="Frutiger" w:hAnsi="Tahoma" w:cs="Tahoma"/>
          <w:lang w:eastAsia="en-US"/>
        </w:rPr>
        <w:t>dejanskega</w:t>
      </w:r>
      <w:r>
        <w:rPr>
          <w:rFonts w:ascii="Tahoma" w:eastAsia="Frutiger" w:hAnsi="Tahoma" w:cs="Tahoma"/>
          <w:lang w:eastAsia="en-US"/>
        </w:rPr>
        <w:t xml:space="preserve"> </w:t>
      </w:r>
      <w:r w:rsidRPr="004C1F13">
        <w:rPr>
          <w:rFonts w:ascii="Tahoma" w:eastAsia="Frutiger" w:hAnsi="Tahoma" w:cs="Tahoma"/>
          <w:lang w:eastAsia="en-US"/>
        </w:rPr>
        <w:t>stanja</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w:t>
      </w:r>
      <w:r w:rsidRPr="004C1F13">
        <w:rPr>
          <w:rFonts w:ascii="Tahoma" w:eastAsia="Frutiger" w:hAnsi="Tahoma" w:cs="Tahoma"/>
          <w:lang w:eastAsia="en-US"/>
        </w:rPr>
        <w:t>prvega</w:t>
      </w:r>
      <w:r>
        <w:rPr>
          <w:rFonts w:ascii="Tahoma" w:eastAsia="Frutiger" w:hAnsi="Tahoma" w:cs="Tahoma"/>
          <w:lang w:eastAsia="en-US"/>
        </w:rPr>
        <w:t xml:space="preserve"> </w:t>
      </w:r>
      <w:r w:rsidRPr="004C1F13">
        <w:rPr>
          <w:rFonts w:ascii="Tahoma" w:eastAsia="Frutiger" w:hAnsi="Tahoma" w:cs="Tahoma"/>
          <w:lang w:eastAsia="en-US"/>
        </w:rPr>
        <w:t>odstavka</w:t>
      </w:r>
      <w:r>
        <w:rPr>
          <w:rFonts w:ascii="Tahoma" w:eastAsia="Frutiger" w:hAnsi="Tahoma" w:cs="Tahoma"/>
          <w:lang w:eastAsia="en-US"/>
        </w:rPr>
        <w:t xml:space="preserve"> </w:t>
      </w:r>
      <w:r w:rsidRPr="004C1F13">
        <w:rPr>
          <w:rFonts w:ascii="Tahoma" w:eastAsia="Frutiger" w:hAnsi="Tahoma" w:cs="Tahoma"/>
          <w:lang w:eastAsia="en-US"/>
        </w:rPr>
        <w:t>tega</w:t>
      </w:r>
      <w:r>
        <w:rPr>
          <w:rFonts w:ascii="Tahoma" w:eastAsia="Frutiger" w:hAnsi="Tahoma" w:cs="Tahoma"/>
          <w:lang w:eastAsia="en-US"/>
        </w:rPr>
        <w:t xml:space="preserve"> </w:t>
      </w:r>
      <w:r w:rsidRPr="004C1F13">
        <w:rPr>
          <w:rFonts w:ascii="Tahoma" w:eastAsia="Frutiger" w:hAnsi="Tahoma" w:cs="Tahoma"/>
          <w:lang w:eastAsia="en-US"/>
        </w:rPr>
        <w:t>člena</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obvestila</w:t>
      </w:r>
      <w:r>
        <w:rPr>
          <w:rFonts w:ascii="Tahoma" w:eastAsia="Frutiger" w:hAnsi="Tahoma" w:cs="Tahoma"/>
          <w:lang w:eastAsia="en-US"/>
        </w:rPr>
        <w:t xml:space="preserve"> </w:t>
      </w:r>
      <w:r w:rsidRPr="004C1F13">
        <w:rPr>
          <w:rFonts w:ascii="Tahoma" w:eastAsia="Frutiger" w:hAnsi="Tahoma" w:cs="Tahoma"/>
          <w:lang w:eastAsia="en-US"/>
        </w:rPr>
        <w:t>Komisije</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preprečevanje</w:t>
      </w:r>
      <w:r>
        <w:rPr>
          <w:rFonts w:ascii="Tahoma" w:eastAsia="Frutiger" w:hAnsi="Tahoma" w:cs="Tahoma"/>
          <w:lang w:eastAsia="en-US"/>
        </w:rPr>
        <w:t xml:space="preserve"> </w:t>
      </w:r>
      <w:r w:rsidRPr="004C1F13">
        <w:rPr>
          <w:rFonts w:ascii="Tahoma" w:eastAsia="Frutiger" w:hAnsi="Tahoma" w:cs="Tahoma"/>
          <w:lang w:eastAsia="en-US"/>
        </w:rPr>
        <w:t>korupcije</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drugih</w:t>
      </w:r>
      <w:r>
        <w:rPr>
          <w:rFonts w:ascii="Tahoma" w:eastAsia="Frutiger" w:hAnsi="Tahoma" w:cs="Tahoma"/>
          <w:lang w:eastAsia="en-US"/>
        </w:rPr>
        <w:t xml:space="preserve"> </w:t>
      </w:r>
      <w:r w:rsidRPr="004C1F13">
        <w:rPr>
          <w:rFonts w:ascii="Tahoma" w:eastAsia="Frutiger" w:hAnsi="Tahoma" w:cs="Tahoma"/>
          <w:lang w:eastAsia="en-US"/>
        </w:rPr>
        <w:t>organov,</w:t>
      </w:r>
      <w:r>
        <w:rPr>
          <w:rFonts w:ascii="Tahoma" w:eastAsia="Frutiger" w:hAnsi="Tahoma" w:cs="Tahoma"/>
          <w:lang w:eastAsia="en-US"/>
        </w:rPr>
        <w:t xml:space="preserve"> </w:t>
      </w:r>
      <w:r w:rsidRPr="004C1F13">
        <w:rPr>
          <w:rFonts w:ascii="Tahoma" w:eastAsia="Frutiger" w:hAnsi="Tahoma" w:cs="Tahoma"/>
          <w:lang w:eastAsia="en-US"/>
        </w:rPr>
        <w:t>glede</w:t>
      </w:r>
      <w:r>
        <w:rPr>
          <w:rFonts w:ascii="Tahoma" w:eastAsia="Frutiger" w:hAnsi="Tahoma" w:cs="Tahoma"/>
          <w:lang w:eastAsia="en-US"/>
        </w:rPr>
        <w:t xml:space="preserve"> </w:t>
      </w:r>
      <w:r w:rsidRPr="004C1F13">
        <w:rPr>
          <w:rFonts w:ascii="Tahoma" w:eastAsia="Frutiger" w:hAnsi="Tahoma" w:cs="Tahoma"/>
          <w:lang w:eastAsia="en-US"/>
        </w:rPr>
        <w:t>njegovega</w:t>
      </w:r>
      <w:r>
        <w:rPr>
          <w:rFonts w:ascii="Tahoma" w:eastAsia="Frutiger" w:hAnsi="Tahoma" w:cs="Tahoma"/>
          <w:lang w:eastAsia="en-US"/>
        </w:rPr>
        <w:t xml:space="preserve"> </w:t>
      </w:r>
      <w:r w:rsidRPr="004C1F13">
        <w:rPr>
          <w:rFonts w:ascii="Tahoma" w:eastAsia="Frutiger" w:hAnsi="Tahoma" w:cs="Tahoma"/>
          <w:lang w:eastAsia="en-US"/>
        </w:rPr>
        <w:t>domnevnega</w:t>
      </w:r>
      <w:r>
        <w:rPr>
          <w:rFonts w:ascii="Tahoma" w:eastAsia="Frutiger" w:hAnsi="Tahoma" w:cs="Tahoma"/>
          <w:lang w:eastAsia="en-US"/>
        </w:rPr>
        <w:t xml:space="preserve"> </w:t>
      </w:r>
      <w:r w:rsidRPr="004C1F13">
        <w:rPr>
          <w:rFonts w:ascii="Tahoma" w:eastAsia="Frutiger" w:hAnsi="Tahoma" w:cs="Tahoma"/>
          <w:lang w:eastAsia="en-US"/>
        </w:rPr>
        <w:t>nastanka,</w:t>
      </w:r>
      <w:r>
        <w:rPr>
          <w:rFonts w:ascii="Tahoma" w:eastAsia="Frutiger" w:hAnsi="Tahoma" w:cs="Tahoma"/>
          <w:lang w:eastAsia="en-US"/>
        </w:rPr>
        <w:t xml:space="preserve"> </w:t>
      </w:r>
      <w:r w:rsidRPr="004C1F13">
        <w:rPr>
          <w:rFonts w:ascii="Tahoma" w:eastAsia="Frutiger" w:hAnsi="Tahoma" w:cs="Tahoma"/>
          <w:lang w:eastAsia="en-US"/>
        </w:rPr>
        <w:t>pričel</w:t>
      </w:r>
      <w:r>
        <w:rPr>
          <w:rFonts w:ascii="Tahoma" w:eastAsia="Frutiger" w:hAnsi="Tahoma" w:cs="Tahoma"/>
          <w:lang w:eastAsia="en-US"/>
        </w:rPr>
        <w:t xml:space="preserve"> </w:t>
      </w:r>
      <w:r w:rsidRPr="004C1F13">
        <w:rPr>
          <w:rFonts w:ascii="Tahoma" w:eastAsia="Frutiger" w:hAnsi="Tahoma" w:cs="Tahoma"/>
          <w:lang w:eastAsia="en-US"/>
        </w:rPr>
        <w:t>z</w:t>
      </w:r>
      <w:r>
        <w:rPr>
          <w:rFonts w:ascii="Tahoma" w:eastAsia="Frutiger" w:hAnsi="Tahoma" w:cs="Tahoma"/>
          <w:lang w:eastAsia="en-US"/>
        </w:rPr>
        <w:t xml:space="preserve"> </w:t>
      </w:r>
      <w:r w:rsidRPr="004C1F13">
        <w:rPr>
          <w:rFonts w:ascii="Tahoma" w:eastAsia="Frutiger" w:hAnsi="Tahoma" w:cs="Tahoma"/>
          <w:lang w:eastAsia="en-US"/>
        </w:rPr>
        <w:t>ugotavljanjem</w:t>
      </w:r>
      <w:r>
        <w:rPr>
          <w:rFonts w:ascii="Tahoma" w:eastAsia="Frutiger" w:hAnsi="Tahoma" w:cs="Tahoma"/>
          <w:lang w:eastAsia="en-US"/>
        </w:rPr>
        <w:t xml:space="preserve"> </w:t>
      </w:r>
      <w:r w:rsidRPr="004C1F13">
        <w:rPr>
          <w:rFonts w:ascii="Tahoma" w:eastAsia="Frutiger" w:hAnsi="Tahoma" w:cs="Tahoma"/>
          <w:lang w:eastAsia="en-US"/>
        </w:rPr>
        <w:t>pogojev</w:t>
      </w:r>
      <w:r>
        <w:rPr>
          <w:rFonts w:ascii="Tahoma" w:eastAsia="Frutiger" w:hAnsi="Tahoma" w:cs="Tahoma"/>
          <w:lang w:eastAsia="en-US"/>
        </w:rPr>
        <w:t xml:space="preserve"> </w:t>
      </w:r>
      <w:r w:rsidRPr="004C1F13">
        <w:rPr>
          <w:rFonts w:ascii="Tahoma" w:eastAsia="Frutiger" w:hAnsi="Tahoma" w:cs="Tahoma"/>
          <w:lang w:eastAsia="en-US"/>
        </w:rPr>
        <w:t>ničnosti</w:t>
      </w:r>
      <w:r>
        <w:rPr>
          <w:rFonts w:ascii="Tahoma" w:eastAsia="Frutiger" w:hAnsi="Tahoma" w:cs="Tahoma"/>
          <w:lang w:eastAsia="en-US"/>
        </w:rPr>
        <w:t xml:space="preserve"> </w:t>
      </w:r>
      <w:r w:rsidRPr="004C1F13">
        <w:rPr>
          <w:rFonts w:ascii="Tahoma" w:eastAsia="Frutiger" w:hAnsi="Tahoma" w:cs="Tahoma"/>
          <w:lang w:eastAsia="en-US"/>
        </w:rPr>
        <w:t>te</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w:t>
      </w:r>
      <w:r w:rsidRPr="004C1F13">
        <w:rPr>
          <w:rFonts w:ascii="Tahoma" w:eastAsia="Frutiger" w:hAnsi="Tahoma" w:cs="Tahoma"/>
          <w:lang w:eastAsia="en-US"/>
        </w:rPr>
        <w:t>prejšnjega</w:t>
      </w:r>
      <w:r>
        <w:rPr>
          <w:rFonts w:ascii="Tahoma" w:eastAsia="Frutiger" w:hAnsi="Tahoma" w:cs="Tahoma"/>
          <w:lang w:eastAsia="en-US"/>
        </w:rPr>
        <w:t xml:space="preserve"> </w:t>
      </w:r>
      <w:r w:rsidRPr="004C1F13">
        <w:rPr>
          <w:rFonts w:ascii="Tahoma" w:eastAsia="Frutiger" w:hAnsi="Tahoma" w:cs="Tahoma"/>
          <w:lang w:eastAsia="en-US"/>
        </w:rPr>
        <w:t>odstavka</w:t>
      </w:r>
      <w:r>
        <w:rPr>
          <w:rFonts w:ascii="Tahoma" w:eastAsia="Frutiger" w:hAnsi="Tahoma" w:cs="Tahoma"/>
          <w:lang w:eastAsia="en-US"/>
        </w:rPr>
        <w:t xml:space="preserve"> </w:t>
      </w:r>
      <w:r w:rsidRPr="004C1F13">
        <w:rPr>
          <w:rFonts w:ascii="Tahoma" w:eastAsia="Frutiger" w:hAnsi="Tahoma" w:cs="Tahoma"/>
          <w:lang w:eastAsia="en-US"/>
        </w:rPr>
        <w:t>tega</w:t>
      </w:r>
      <w:r>
        <w:rPr>
          <w:rFonts w:ascii="Tahoma" w:eastAsia="Frutiger" w:hAnsi="Tahoma" w:cs="Tahoma"/>
          <w:lang w:eastAsia="en-US"/>
        </w:rPr>
        <w:t xml:space="preserve"> </w:t>
      </w:r>
      <w:r w:rsidRPr="004C1F13">
        <w:rPr>
          <w:rFonts w:ascii="Tahoma" w:eastAsia="Frutiger" w:hAnsi="Tahoma" w:cs="Tahoma"/>
          <w:lang w:eastAsia="en-US"/>
        </w:rPr>
        <w:t>člena</w:t>
      </w:r>
      <w:r>
        <w:rPr>
          <w:rFonts w:ascii="Tahoma" w:eastAsia="Frutiger" w:hAnsi="Tahoma" w:cs="Tahoma"/>
          <w:lang w:eastAsia="en-US"/>
        </w:rPr>
        <w:t xml:space="preserve"> </w:t>
      </w:r>
      <w:r w:rsidRPr="004C1F13">
        <w:rPr>
          <w:rFonts w:ascii="Tahoma" w:eastAsia="Frutiger" w:hAnsi="Tahoma" w:cs="Tahoma"/>
          <w:lang w:eastAsia="en-US"/>
        </w:rPr>
        <w:t>oziroma</w:t>
      </w:r>
      <w:r>
        <w:rPr>
          <w:rFonts w:ascii="Tahoma" w:eastAsia="Frutiger" w:hAnsi="Tahoma" w:cs="Tahoma"/>
          <w:lang w:eastAsia="en-US"/>
        </w:rPr>
        <w:t xml:space="preserve"> </w:t>
      </w:r>
      <w:r w:rsidRPr="004C1F13">
        <w:rPr>
          <w:rFonts w:ascii="Tahoma" w:eastAsia="Frutiger" w:hAnsi="Tahoma" w:cs="Tahoma"/>
          <w:lang w:eastAsia="en-US"/>
        </w:rPr>
        <w:t>z</w:t>
      </w:r>
      <w:r>
        <w:rPr>
          <w:rFonts w:ascii="Tahoma" w:eastAsia="Frutiger" w:hAnsi="Tahoma" w:cs="Tahoma"/>
          <w:lang w:eastAsia="en-US"/>
        </w:rPr>
        <w:t xml:space="preserve"> </w:t>
      </w:r>
      <w:r w:rsidRPr="004C1F13">
        <w:rPr>
          <w:rFonts w:ascii="Tahoma" w:eastAsia="Frutiger" w:hAnsi="Tahoma" w:cs="Tahoma"/>
          <w:lang w:eastAsia="en-US"/>
        </w:rPr>
        <w:t>drugimi</w:t>
      </w:r>
      <w:r>
        <w:rPr>
          <w:rFonts w:ascii="Tahoma" w:eastAsia="Frutiger" w:hAnsi="Tahoma" w:cs="Tahoma"/>
          <w:lang w:eastAsia="en-US"/>
        </w:rPr>
        <w:t xml:space="preserve"> </w:t>
      </w:r>
      <w:r w:rsidRPr="004C1F13">
        <w:rPr>
          <w:rFonts w:ascii="Tahoma" w:eastAsia="Frutiger" w:hAnsi="Tahoma" w:cs="Tahoma"/>
          <w:lang w:eastAsia="en-US"/>
        </w:rPr>
        <w:t>ukrepi</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skladu</w:t>
      </w:r>
      <w:r>
        <w:rPr>
          <w:rFonts w:ascii="Tahoma" w:eastAsia="Frutiger" w:hAnsi="Tahoma" w:cs="Tahoma"/>
          <w:lang w:eastAsia="en-US"/>
        </w:rPr>
        <w:t xml:space="preserve"> </w:t>
      </w:r>
      <w:r w:rsidRPr="004C1F13">
        <w:rPr>
          <w:rFonts w:ascii="Tahoma" w:eastAsia="Frutiger" w:hAnsi="Tahoma" w:cs="Tahoma"/>
          <w:lang w:eastAsia="en-US"/>
        </w:rPr>
        <w:t>s</w:t>
      </w:r>
      <w:r>
        <w:rPr>
          <w:rFonts w:ascii="Tahoma" w:eastAsia="Frutiger" w:hAnsi="Tahoma" w:cs="Tahoma"/>
          <w:lang w:eastAsia="en-US"/>
        </w:rPr>
        <w:t xml:space="preserve"> </w:t>
      </w:r>
      <w:r w:rsidRPr="004C1F13">
        <w:rPr>
          <w:rFonts w:ascii="Tahoma" w:eastAsia="Frutiger" w:hAnsi="Tahoma" w:cs="Tahoma"/>
          <w:lang w:eastAsia="en-US"/>
        </w:rPr>
        <w:t>predpisi</w:t>
      </w:r>
      <w:r>
        <w:rPr>
          <w:rFonts w:ascii="Tahoma" w:eastAsia="Frutiger" w:hAnsi="Tahoma" w:cs="Tahoma"/>
          <w:lang w:eastAsia="en-US"/>
        </w:rPr>
        <w:t xml:space="preserve"> </w:t>
      </w:r>
      <w:r w:rsidRPr="004C1F13">
        <w:rPr>
          <w:rFonts w:ascii="Tahoma" w:eastAsia="Frutiger" w:hAnsi="Tahoma" w:cs="Tahoma"/>
          <w:lang w:eastAsia="en-US"/>
        </w:rPr>
        <w:t>Republike</w:t>
      </w:r>
      <w:r>
        <w:rPr>
          <w:rFonts w:ascii="Tahoma" w:eastAsia="Frutiger" w:hAnsi="Tahoma" w:cs="Tahoma"/>
          <w:lang w:eastAsia="en-US"/>
        </w:rPr>
        <w:t xml:space="preserve"> </w:t>
      </w:r>
      <w:r w:rsidRPr="004C1F13">
        <w:rPr>
          <w:rFonts w:ascii="Tahoma" w:eastAsia="Frutiger" w:hAnsi="Tahoma" w:cs="Tahoma"/>
          <w:lang w:eastAsia="en-US"/>
        </w:rPr>
        <w:t>Slovenije.</w:t>
      </w:r>
    </w:p>
    <w:p w14:paraId="57D7BA5D" w14:textId="77777777" w:rsidR="003D4961" w:rsidRPr="004C1F13" w:rsidRDefault="003D4961" w:rsidP="003D4961">
      <w:pPr>
        <w:keepNext/>
        <w:keepLines/>
        <w:jc w:val="both"/>
        <w:rPr>
          <w:rFonts w:ascii="Tahoma" w:eastAsia="Frutiger" w:hAnsi="Tahoma" w:cs="Tahoma"/>
          <w:lang w:eastAsia="en-US"/>
        </w:rPr>
      </w:pPr>
    </w:p>
    <w:p w14:paraId="0A157999" w14:textId="77777777" w:rsidR="003D4961" w:rsidRDefault="003D4961" w:rsidP="00CF4F5E">
      <w:pPr>
        <w:pStyle w:val="Odstavekseznama"/>
        <w:keepNext/>
        <w:keepLines/>
        <w:numPr>
          <w:ilvl w:val="0"/>
          <w:numId w:val="21"/>
        </w:numPr>
        <w:ind w:left="426" w:hanging="426"/>
        <w:rPr>
          <w:rFonts w:ascii="Tahoma" w:eastAsia="Frutiger" w:hAnsi="Tahoma" w:cs="Tahoma"/>
          <w:b/>
          <w:lang w:eastAsia="en-US"/>
        </w:rPr>
      </w:pPr>
      <w:r w:rsidRPr="004C1F13">
        <w:rPr>
          <w:rFonts w:ascii="Tahoma" w:eastAsia="Frutiger" w:hAnsi="Tahoma" w:cs="Tahoma"/>
          <w:b/>
          <w:lang w:eastAsia="en-US"/>
        </w:rPr>
        <w:t>OSTALA</w:t>
      </w:r>
      <w:r>
        <w:rPr>
          <w:rFonts w:ascii="Tahoma" w:eastAsia="Frutiger" w:hAnsi="Tahoma" w:cs="Tahoma"/>
          <w:b/>
          <w:lang w:eastAsia="en-US"/>
        </w:rPr>
        <w:t xml:space="preserve"> </w:t>
      </w:r>
      <w:r w:rsidRPr="004C1F13">
        <w:rPr>
          <w:rFonts w:ascii="Tahoma" w:eastAsia="Frutiger" w:hAnsi="Tahoma" w:cs="Tahoma"/>
          <w:b/>
          <w:lang w:eastAsia="en-US"/>
        </w:rPr>
        <w:t>DOLOČILA</w:t>
      </w:r>
    </w:p>
    <w:p w14:paraId="74E6A710" w14:textId="77777777" w:rsidR="003D4961" w:rsidRPr="004C1F13" w:rsidRDefault="003D4961" w:rsidP="003D4961">
      <w:pPr>
        <w:pStyle w:val="Odstavekseznama"/>
        <w:keepNext/>
        <w:keepLines/>
        <w:ind w:left="426"/>
        <w:rPr>
          <w:rFonts w:ascii="Tahoma" w:eastAsia="Frutiger" w:hAnsi="Tahoma" w:cs="Tahoma"/>
          <w:b/>
          <w:lang w:eastAsia="en-US"/>
        </w:rPr>
      </w:pPr>
    </w:p>
    <w:p w14:paraId="4FA411C3" w14:textId="77777777" w:rsidR="003D4961" w:rsidRPr="00C75C7F" w:rsidRDefault="003D4961" w:rsidP="00CF4F5E">
      <w:pPr>
        <w:keepNext/>
        <w:keepLines/>
        <w:numPr>
          <w:ilvl w:val="0"/>
          <w:numId w:val="20"/>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44A56E8" w14:textId="77777777" w:rsidR="003D4961" w:rsidRDefault="003D4961" w:rsidP="003D4961">
      <w:pPr>
        <w:keepNext/>
        <w:keepLines/>
        <w:jc w:val="both"/>
        <w:rPr>
          <w:rFonts w:ascii="Tahoma" w:eastAsia="Frutiger" w:hAnsi="Tahoma" w:cs="Tahoma"/>
          <w:lang w:eastAsia="en-US"/>
        </w:rPr>
      </w:pPr>
    </w:p>
    <w:p w14:paraId="12F4DFCB"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lastRenderedPageBreak/>
        <w:t>Izvajalec</w:t>
      </w:r>
      <w:r>
        <w:rPr>
          <w:rFonts w:ascii="Tahoma" w:eastAsia="Frutiger" w:hAnsi="Tahoma" w:cs="Tahoma"/>
          <w:lang w:eastAsia="en-US"/>
        </w:rPr>
        <w:t xml:space="preserve"> </w:t>
      </w:r>
      <w:r w:rsidRPr="004C1F13">
        <w:rPr>
          <w:rFonts w:ascii="Tahoma" w:eastAsia="Frutiger" w:hAnsi="Tahoma" w:cs="Tahoma"/>
          <w:lang w:eastAsia="en-US"/>
        </w:rPr>
        <w:t>s</w:t>
      </w:r>
      <w:r>
        <w:rPr>
          <w:rFonts w:ascii="Tahoma" w:eastAsia="Frutiger" w:hAnsi="Tahoma" w:cs="Tahoma"/>
          <w:lang w:eastAsia="en-US"/>
        </w:rPr>
        <w:t xml:space="preserve"> </w:t>
      </w:r>
      <w:r w:rsidRPr="004C1F13">
        <w:rPr>
          <w:rFonts w:ascii="Tahoma" w:eastAsia="Frutiger" w:hAnsi="Tahoma" w:cs="Tahoma"/>
          <w:lang w:eastAsia="en-US"/>
        </w:rPr>
        <w:t>podpisom</w:t>
      </w:r>
      <w:r>
        <w:rPr>
          <w:rFonts w:ascii="Tahoma" w:eastAsia="Frutiger" w:hAnsi="Tahoma" w:cs="Tahoma"/>
          <w:lang w:eastAsia="en-US"/>
        </w:rPr>
        <w:t xml:space="preserve"> </w:t>
      </w:r>
      <w:r w:rsidRPr="004C1F13">
        <w:rPr>
          <w:rFonts w:ascii="Tahoma" w:eastAsia="Frutiger" w:hAnsi="Tahoma" w:cs="Tahoma"/>
          <w:lang w:eastAsia="en-US"/>
        </w:rPr>
        <w:t>te</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potrjuje,</w:t>
      </w:r>
      <w:r>
        <w:rPr>
          <w:rFonts w:ascii="Tahoma" w:eastAsia="Frutiger" w:hAnsi="Tahoma" w:cs="Tahoma"/>
          <w:lang w:eastAsia="en-US"/>
        </w:rPr>
        <w:t xml:space="preserve"> </w:t>
      </w:r>
      <w:r w:rsidRPr="004C1F13">
        <w:rPr>
          <w:rFonts w:ascii="Tahoma" w:eastAsia="Frutiger" w:hAnsi="Tahoma" w:cs="Tahoma"/>
          <w:lang w:eastAsia="en-US"/>
        </w:rPr>
        <w:t>da</w:t>
      </w:r>
      <w:r>
        <w:rPr>
          <w:rFonts w:ascii="Tahoma" w:eastAsia="Frutiger" w:hAnsi="Tahoma" w:cs="Tahoma"/>
          <w:lang w:eastAsia="en-US"/>
        </w:rPr>
        <w:t xml:space="preserve"> </w:t>
      </w:r>
      <w:r w:rsidRPr="004C1F13">
        <w:rPr>
          <w:rFonts w:ascii="Tahoma" w:eastAsia="Frutiger" w:hAnsi="Tahoma" w:cs="Tahoma"/>
          <w:lang w:eastAsia="en-US"/>
        </w:rPr>
        <w:t>mu</w:t>
      </w:r>
      <w:r>
        <w:rPr>
          <w:rFonts w:ascii="Tahoma" w:eastAsia="Frutiger" w:hAnsi="Tahoma" w:cs="Tahoma"/>
          <w:lang w:eastAsia="en-US"/>
        </w:rPr>
        <w:t xml:space="preserve"> </w:t>
      </w:r>
      <w:r w:rsidRPr="004C1F13">
        <w:rPr>
          <w:rFonts w:ascii="Tahoma" w:eastAsia="Frutiger" w:hAnsi="Tahoma" w:cs="Tahoma"/>
          <w:lang w:eastAsia="en-US"/>
        </w:rPr>
        <w:t>je</w:t>
      </w:r>
      <w:r>
        <w:rPr>
          <w:rFonts w:ascii="Tahoma" w:eastAsia="Frutiger" w:hAnsi="Tahoma" w:cs="Tahoma"/>
          <w:lang w:eastAsia="en-US"/>
        </w:rPr>
        <w:t xml:space="preserve"> </w:t>
      </w:r>
      <w:r w:rsidRPr="004C1F13">
        <w:rPr>
          <w:rFonts w:ascii="Tahoma" w:eastAsia="Frutiger" w:hAnsi="Tahoma" w:cs="Tahoma"/>
          <w:lang w:eastAsia="en-US"/>
        </w:rPr>
        <w:t>poznan</w:t>
      </w:r>
      <w:r>
        <w:rPr>
          <w:rFonts w:ascii="Tahoma" w:eastAsia="Frutiger" w:hAnsi="Tahoma" w:cs="Tahoma"/>
          <w:lang w:eastAsia="en-US"/>
        </w:rPr>
        <w:t xml:space="preserve"> </w:t>
      </w:r>
      <w:r w:rsidRPr="004C1F13">
        <w:rPr>
          <w:rFonts w:ascii="Tahoma" w:eastAsia="Frutiger" w:hAnsi="Tahoma" w:cs="Tahoma"/>
          <w:lang w:eastAsia="en-US"/>
        </w:rPr>
        <w:t>predmet</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da</w:t>
      </w:r>
      <w:r>
        <w:rPr>
          <w:rFonts w:ascii="Tahoma" w:eastAsia="Frutiger" w:hAnsi="Tahoma" w:cs="Tahoma"/>
          <w:lang w:eastAsia="en-US"/>
        </w:rPr>
        <w:t xml:space="preserve"> </w:t>
      </w:r>
      <w:r w:rsidRPr="004C1F13">
        <w:rPr>
          <w:rFonts w:ascii="Tahoma" w:eastAsia="Frutiger" w:hAnsi="Tahoma" w:cs="Tahoma"/>
          <w:lang w:eastAsia="en-US"/>
        </w:rPr>
        <w:t>je</w:t>
      </w:r>
      <w:r>
        <w:rPr>
          <w:rFonts w:ascii="Tahoma" w:eastAsia="Frutiger" w:hAnsi="Tahoma" w:cs="Tahoma"/>
          <w:lang w:eastAsia="en-US"/>
        </w:rPr>
        <w:t xml:space="preserve"> </w:t>
      </w:r>
      <w:r w:rsidRPr="004C1F13">
        <w:rPr>
          <w:rFonts w:ascii="Tahoma" w:eastAsia="Frutiger" w:hAnsi="Tahoma" w:cs="Tahoma"/>
          <w:lang w:eastAsia="en-US"/>
        </w:rPr>
        <w:t>seznanjen</w:t>
      </w:r>
      <w:r>
        <w:rPr>
          <w:rFonts w:ascii="Tahoma" w:eastAsia="Frutiger" w:hAnsi="Tahoma" w:cs="Tahoma"/>
          <w:lang w:eastAsia="en-US"/>
        </w:rPr>
        <w:t xml:space="preserve"> </w:t>
      </w:r>
      <w:r w:rsidRPr="004C1F13">
        <w:rPr>
          <w:rFonts w:ascii="Tahoma" w:eastAsia="Frutiger" w:hAnsi="Tahoma" w:cs="Tahoma"/>
          <w:lang w:eastAsia="en-US"/>
        </w:rPr>
        <w:t>z</w:t>
      </w:r>
      <w:r>
        <w:rPr>
          <w:rFonts w:ascii="Tahoma" w:eastAsia="Frutiger" w:hAnsi="Tahoma" w:cs="Tahoma"/>
          <w:lang w:eastAsia="en-US"/>
        </w:rPr>
        <w:t xml:space="preserve"> </w:t>
      </w:r>
      <w:r w:rsidRPr="004C1F13">
        <w:rPr>
          <w:rFonts w:ascii="Tahoma" w:eastAsia="Frutiger" w:hAnsi="Tahoma" w:cs="Tahoma"/>
          <w:lang w:eastAsia="en-US"/>
        </w:rPr>
        <w:t>razpisnimi</w:t>
      </w:r>
      <w:r>
        <w:rPr>
          <w:rFonts w:ascii="Tahoma" w:eastAsia="Frutiger" w:hAnsi="Tahoma" w:cs="Tahoma"/>
          <w:lang w:eastAsia="en-US"/>
        </w:rPr>
        <w:t xml:space="preserve"> </w:t>
      </w:r>
      <w:r w:rsidRPr="004C1F13">
        <w:rPr>
          <w:rFonts w:ascii="Tahoma" w:eastAsia="Frutiger" w:hAnsi="Tahoma" w:cs="Tahoma"/>
          <w:lang w:eastAsia="en-US"/>
        </w:rPr>
        <w:t>zahtevami</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s </w:t>
      </w:r>
      <w:r w:rsidRPr="004C1F13">
        <w:rPr>
          <w:rFonts w:ascii="Tahoma" w:eastAsia="Frutiger" w:hAnsi="Tahoma" w:cs="Tahoma"/>
          <w:lang w:eastAsia="en-US"/>
        </w:rPr>
        <w:t>tehnično</w:t>
      </w:r>
      <w:r>
        <w:rPr>
          <w:rFonts w:ascii="Tahoma" w:eastAsia="Frutiger" w:hAnsi="Tahoma" w:cs="Tahoma"/>
          <w:lang w:eastAsia="en-US"/>
        </w:rPr>
        <w:t xml:space="preserve"> </w:t>
      </w:r>
      <w:r w:rsidRPr="004C1F13">
        <w:rPr>
          <w:rFonts w:ascii="Tahoma" w:eastAsia="Frutiger" w:hAnsi="Tahoma" w:cs="Tahoma"/>
          <w:lang w:eastAsia="en-US"/>
        </w:rPr>
        <w:t>dokumentacijo,</w:t>
      </w:r>
      <w:r>
        <w:rPr>
          <w:rFonts w:ascii="Tahoma" w:eastAsia="Frutiger" w:hAnsi="Tahoma" w:cs="Tahoma"/>
          <w:lang w:eastAsia="en-US"/>
        </w:rPr>
        <w:t xml:space="preserve"> </w:t>
      </w:r>
      <w:r w:rsidRPr="004C1F13">
        <w:rPr>
          <w:rFonts w:ascii="Tahoma" w:eastAsia="Frutiger" w:hAnsi="Tahoma" w:cs="Tahoma"/>
          <w:lang w:eastAsia="en-US"/>
        </w:rPr>
        <w:t>ter</w:t>
      </w:r>
      <w:r>
        <w:rPr>
          <w:rFonts w:ascii="Tahoma" w:eastAsia="Frutiger" w:hAnsi="Tahoma" w:cs="Tahoma"/>
          <w:lang w:eastAsia="en-US"/>
        </w:rPr>
        <w:t xml:space="preserve"> </w:t>
      </w:r>
      <w:r w:rsidRPr="004C1F13">
        <w:rPr>
          <w:rFonts w:ascii="Tahoma" w:eastAsia="Frutiger" w:hAnsi="Tahoma" w:cs="Tahoma"/>
          <w:lang w:eastAsia="en-US"/>
        </w:rPr>
        <w:t>da</w:t>
      </w:r>
      <w:r>
        <w:rPr>
          <w:rFonts w:ascii="Tahoma" w:eastAsia="Frutiger" w:hAnsi="Tahoma" w:cs="Tahoma"/>
          <w:lang w:eastAsia="en-US"/>
        </w:rPr>
        <w:t xml:space="preserve"> </w:t>
      </w:r>
      <w:r w:rsidRPr="004C1F13">
        <w:rPr>
          <w:rFonts w:ascii="Tahoma" w:eastAsia="Frutiger" w:hAnsi="Tahoma" w:cs="Tahoma"/>
          <w:lang w:eastAsia="en-US"/>
        </w:rPr>
        <w:t>so</w:t>
      </w:r>
      <w:r>
        <w:rPr>
          <w:rFonts w:ascii="Tahoma" w:eastAsia="Frutiger" w:hAnsi="Tahoma" w:cs="Tahoma"/>
          <w:lang w:eastAsia="en-US"/>
        </w:rPr>
        <w:t xml:space="preserve"> </w:t>
      </w:r>
      <w:r w:rsidRPr="004C1F13">
        <w:rPr>
          <w:rFonts w:ascii="Tahoma" w:eastAsia="Frutiger" w:hAnsi="Tahoma" w:cs="Tahoma"/>
          <w:lang w:eastAsia="en-US"/>
        </w:rPr>
        <w:t>mu</w:t>
      </w:r>
      <w:r>
        <w:rPr>
          <w:rFonts w:ascii="Tahoma" w:eastAsia="Frutiger" w:hAnsi="Tahoma" w:cs="Tahoma"/>
          <w:lang w:eastAsia="en-US"/>
        </w:rPr>
        <w:t xml:space="preserve"> </w:t>
      </w:r>
      <w:r w:rsidRPr="004C1F13">
        <w:rPr>
          <w:rFonts w:ascii="Tahoma" w:eastAsia="Frutiger" w:hAnsi="Tahoma" w:cs="Tahoma"/>
          <w:lang w:eastAsia="en-US"/>
        </w:rPr>
        <w:t>razumljivi</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jasni</w:t>
      </w:r>
      <w:r>
        <w:rPr>
          <w:rFonts w:ascii="Tahoma" w:eastAsia="Frutiger" w:hAnsi="Tahoma" w:cs="Tahoma"/>
          <w:lang w:eastAsia="en-US"/>
        </w:rPr>
        <w:t xml:space="preserve"> </w:t>
      </w:r>
      <w:r w:rsidRPr="004C1F13">
        <w:rPr>
          <w:rFonts w:ascii="Tahoma" w:eastAsia="Frutiger" w:hAnsi="Tahoma" w:cs="Tahoma"/>
          <w:lang w:eastAsia="en-US"/>
        </w:rPr>
        <w:t>pogoji</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okoliščine</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pravilno</w:t>
      </w:r>
      <w:r>
        <w:rPr>
          <w:rFonts w:ascii="Tahoma" w:eastAsia="Frutiger" w:hAnsi="Tahoma" w:cs="Tahoma"/>
          <w:lang w:eastAsia="en-US"/>
        </w:rPr>
        <w:t xml:space="preserve"> </w:t>
      </w:r>
      <w:r w:rsidRPr="004C1F13">
        <w:rPr>
          <w:rFonts w:ascii="Tahoma" w:eastAsia="Frutiger" w:hAnsi="Tahoma" w:cs="Tahoma"/>
          <w:lang w:eastAsia="en-US"/>
        </w:rPr>
        <w:t>izvedbo</w:t>
      </w:r>
      <w:r>
        <w:rPr>
          <w:rFonts w:ascii="Tahoma" w:eastAsia="Frutiger" w:hAnsi="Tahoma" w:cs="Tahoma"/>
          <w:lang w:eastAsia="en-US"/>
        </w:rPr>
        <w:t xml:space="preserve"> </w:t>
      </w:r>
      <w:r w:rsidRPr="004C1F13">
        <w:rPr>
          <w:rFonts w:ascii="Tahoma" w:eastAsia="Frutiger" w:hAnsi="Tahoma" w:cs="Tahoma"/>
          <w:lang w:eastAsia="en-US"/>
        </w:rPr>
        <w:t>del.</w:t>
      </w:r>
      <w:r>
        <w:rPr>
          <w:rFonts w:ascii="Tahoma" w:eastAsia="Frutiger" w:hAnsi="Tahoma" w:cs="Tahoma"/>
          <w:lang w:eastAsia="en-US"/>
        </w:rPr>
        <w:t xml:space="preserve"> </w:t>
      </w:r>
      <w:r w:rsidRPr="004C1F13">
        <w:rPr>
          <w:rFonts w:ascii="Tahoma" w:eastAsia="Frutiger" w:hAnsi="Tahoma" w:cs="Tahoma"/>
          <w:lang w:eastAsia="en-US"/>
        </w:rPr>
        <w:t>Izvajalec</w:t>
      </w:r>
      <w:r>
        <w:rPr>
          <w:rFonts w:ascii="Tahoma" w:eastAsia="Frutiger" w:hAnsi="Tahoma" w:cs="Tahoma"/>
          <w:lang w:eastAsia="en-US"/>
        </w:rPr>
        <w:t xml:space="preserve"> </w:t>
      </w:r>
      <w:r w:rsidRPr="004C1F13">
        <w:rPr>
          <w:rFonts w:ascii="Tahoma" w:eastAsia="Frutiger" w:hAnsi="Tahoma" w:cs="Tahoma"/>
          <w:lang w:eastAsia="en-US"/>
        </w:rPr>
        <w:t>se</w:t>
      </w:r>
      <w:r>
        <w:rPr>
          <w:rFonts w:ascii="Tahoma" w:eastAsia="Frutiger" w:hAnsi="Tahoma" w:cs="Tahoma"/>
          <w:lang w:eastAsia="en-US"/>
        </w:rPr>
        <w:t xml:space="preserve"> </w:t>
      </w:r>
      <w:r w:rsidRPr="004C1F13">
        <w:rPr>
          <w:rFonts w:ascii="Tahoma" w:eastAsia="Frutiger" w:hAnsi="Tahoma" w:cs="Tahoma"/>
          <w:lang w:eastAsia="en-US"/>
        </w:rPr>
        <w:t>strinja,</w:t>
      </w:r>
      <w:r>
        <w:rPr>
          <w:rFonts w:ascii="Tahoma" w:eastAsia="Frutiger" w:hAnsi="Tahoma" w:cs="Tahoma"/>
          <w:lang w:eastAsia="en-US"/>
        </w:rPr>
        <w:t xml:space="preserve"> </w:t>
      </w:r>
      <w:r w:rsidRPr="004C1F13">
        <w:rPr>
          <w:rFonts w:ascii="Tahoma" w:eastAsia="Frutiger" w:hAnsi="Tahoma" w:cs="Tahoma"/>
          <w:lang w:eastAsia="en-US"/>
        </w:rPr>
        <w:t>da</w:t>
      </w:r>
      <w:r>
        <w:rPr>
          <w:rFonts w:ascii="Tahoma" w:eastAsia="Frutiger" w:hAnsi="Tahoma" w:cs="Tahoma"/>
          <w:lang w:eastAsia="en-US"/>
        </w:rPr>
        <w:t xml:space="preserve"> </w:t>
      </w:r>
      <w:r w:rsidRPr="004C1F13">
        <w:rPr>
          <w:rFonts w:ascii="Tahoma" w:eastAsia="Frutiger" w:hAnsi="Tahoma" w:cs="Tahoma"/>
          <w:lang w:eastAsia="en-US"/>
        </w:rPr>
        <w:t>lahko</w:t>
      </w:r>
      <w:r>
        <w:rPr>
          <w:rFonts w:ascii="Tahoma" w:eastAsia="Frutiger" w:hAnsi="Tahoma" w:cs="Tahoma"/>
          <w:lang w:eastAsia="en-US"/>
        </w:rPr>
        <w:t xml:space="preserve"> </w:t>
      </w:r>
      <w:r w:rsidRPr="004C1F13">
        <w:rPr>
          <w:rFonts w:ascii="Tahoma" w:eastAsia="Frutiger" w:hAnsi="Tahoma" w:cs="Tahoma"/>
          <w:lang w:eastAsia="en-US"/>
        </w:rPr>
        <w:t>naročnik</w:t>
      </w:r>
      <w:r>
        <w:rPr>
          <w:rFonts w:ascii="Tahoma" w:eastAsia="Frutiger" w:hAnsi="Tahoma" w:cs="Tahoma"/>
          <w:lang w:eastAsia="en-US"/>
        </w:rPr>
        <w:t xml:space="preserve"> </w:t>
      </w:r>
      <w:r w:rsidRPr="004C1F13">
        <w:rPr>
          <w:rFonts w:ascii="Tahoma" w:eastAsia="Frutiger" w:hAnsi="Tahoma" w:cs="Tahoma"/>
          <w:lang w:eastAsia="en-US"/>
        </w:rPr>
        <w:t>prekine</w:t>
      </w:r>
      <w:r>
        <w:rPr>
          <w:rFonts w:ascii="Tahoma" w:eastAsia="Frutiger" w:hAnsi="Tahoma" w:cs="Tahoma"/>
          <w:lang w:eastAsia="en-US"/>
        </w:rPr>
        <w:t xml:space="preserve"> </w:t>
      </w:r>
      <w:r w:rsidRPr="004C1F13">
        <w:rPr>
          <w:rFonts w:ascii="Tahoma" w:eastAsia="Frutiger" w:hAnsi="Tahoma" w:cs="Tahoma"/>
          <w:lang w:eastAsia="en-US"/>
        </w:rPr>
        <w:t>pogodbeno</w:t>
      </w:r>
      <w:r>
        <w:rPr>
          <w:rFonts w:ascii="Tahoma" w:eastAsia="Frutiger" w:hAnsi="Tahoma" w:cs="Tahoma"/>
          <w:lang w:eastAsia="en-US"/>
        </w:rPr>
        <w:t xml:space="preserve"> </w:t>
      </w:r>
      <w:r w:rsidRPr="004C1F13">
        <w:rPr>
          <w:rFonts w:ascii="Tahoma" w:eastAsia="Frutiger" w:hAnsi="Tahoma" w:cs="Tahoma"/>
          <w:lang w:eastAsia="en-US"/>
        </w:rPr>
        <w:t>razmerje</w:t>
      </w:r>
      <w:r>
        <w:rPr>
          <w:rFonts w:ascii="Tahoma" w:eastAsia="Frutiger" w:hAnsi="Tahoma" w:cs="Tahoma"/>
          <w:lang w:eastAsia="en-US"/>
        </w:rPr>
        <w:t xml:space="preserve"> (odstopi od pogodbe)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primeru</w:t>
      </w:r>
      <w:r>
        <w:rPr>
          <w:rFonts w:ascii="Tahoma" w:eastAsia="Frutiger" w:hAnsi="Tahoma" w:cs="Tahoma"/>
          <w:lang w:eastAsia="en-US"/>
        </w:rPr>
        <w:t xml:space="preserve"> </w:t>
      </w:r>
      <w:r w:rsidRPr="004C1F13">
        <w:rPr>
          <w:rFonts w:ascii="Tahoma" w:eastAsia="Frutiger" w:hAnsi="Tahoma" w:cs="Tahoma"/>
          <w:lang w:eastAsia="en-US"/>
        </w:rPr>
        <w:t>nespoštovanja</w:t>
      </w:r>
      <w:r>
        <w:rPr>
          <w:rFonts w:ascii="Tahoma" w:eastAsia="Frutiger" w:hAnsi="Tahoma" w:cs="Tahoma"/>
          <w:lang w:eastAsia="en-US"/>
        </w:rPr>
        <w:t xml:space="preserve"> </w:t>
      </w:r>
      <w:r w:rsidRPr="004C1F13">
        <w:rPr>
          <w:rFonts w:ascii="Tahoma" w:eastAsia="Frutiger" w:hAnsi="Tahoma" w:cs="Tahoma"/>
          <w:lang w:eastAsia="en-US"/>
        </w:rPr>
        <w:t>določil</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določil</w:t>
      </w:r>
      <w:r>
        <w:rPr>
          <w:rFonts w:ascii="Tahoma" w:eastAsia="Frutiger" w:hAnsi="Tahoma" w:cs="Tahoma"/>
          <w:lang w:eastAsia="en-US"/>
        </w:rPr>
        <w:t xml:space="preserve"> </w:t>
      </w:r>
      <w:r w:rsidRPr="004C1F13">
        <w:rPr>
          <w:rFonts w:ascii="Tahoma" w:eastAsia="Frutiger" w:hAnsi="Tahoma" w:cs="Tahoma"/>
          <w:lang w:eastAsia="en-US"/>
        </w:rPr>
        <w:t>javnega</w:t>
      </w:r>
      <w:r>
        <w:rPr>
          <w:rFonts w:ascii="Tahoma" w:eastAsia="Frutiger" w:hAnsi="Tahoma" w:cs="Tahoma"/>
          <w:lang w:eastAsia="en-US"/>
        </w:rPr>
        <w:t xml:space="preserve"> </w:t>
      </w:r>
      <w:r w:rsidRPr="004C1F13">
        <w:rPr>
          <w:rFonts w:ascii="Tahoma" w:eastAsia="Frutiger" w:hAnsi="Tahoma" w:cs="Tahoma"/>
          <w:lang w:eastAsia="en-US"/>
        </w:rPr>
        <w:t>naročanja,</w:t>
      </w:r>
      <w:r>
        <w:rPr>
          <w:rFonts w:ascii="Tahoma" w:eastAsia="Frutiger" w:hAnsi="Tahoma" w:cs="Tahoma"/>
          <w:lang w:eastAsia="en-US"/>
        </w:rPr>
        <w:t xml:space="preserve"> </w:t>
      </w:r>
      <w:r w:rsidRPr="004C1F13">
        <w:rPr>
          <w:rFonts w:ascii="Tahoma" w:eastAsia="Frutiger" w:hAnsi="Tahoma" w:cs="Tahoma"/>
          <w:lang w:eastAsia="en-US"/>
        </w:rPr>
        <w:t>brez</w:t>
      </w:r>
      <w:r>
        <w:rPr>
          <w:rFonts w:ascii="Tahoma" w:eastAsia="Frutiger" w:hAnsi="Tahoma" w:cs="Tahoma"/>
          <w:lang w:eastAsia="en-US"/>
        </w:rPr>
        <w:t xml:space="preserve"> </w:t>
      </w:r>
      <w:r w:rsidRPr="004C1F13">
        <w:rPr>
          <w:rFonts w:ascii="Tahoma" w:eastAsia="Frutiger" w:hAnsi="Tahoma" w:cs="Tahoma"/>
          <w:lang w:eastAsia="en-US"/>
        </w:rPr>
        <w:t>odškodninske</w:t>
      </w:r>
      <w:r>
        <w:rPr>
          <w:rFonts w:ascii="Tahoma" w:eastAsia="Frutiger" w:hAnsi="Tahoma" w:cs="Tahoma"/>
          <w:lang w:eastAsia="en-US"/>
        </w:rPr>
        <w:t xml:space="preserve"> </w:t>
      </w:r>
      <w:r w:rsidRPr="004C1F13">
        <w:rPr>
          <w:rFonts w:ascii="Tahoma" w:eastAsia="Frutiger" w:hAnsi="Tahoma" w:cs="Tahoma"/>
          <w:lang w:eastAsia="en-US"/>
        </w:rPr>
        <w:t>odgovornosti</w:t>
      </w:r>
      <w:r>
        <w:rPr>
          <w:rFonts w:ascii="Tahoma" w:eastAsia="Frutiger" w:hAnsi="Tahoma" w:cs="Tahoma"/>
          <w:lang w:eastAsia="en-US"/>
        </w:rPr>
        <w:t xml:space="preserve"> </w:t>
      </w:r>
      <w:r w:rsidRPr="004C1F13">
        <w:rPr>
          <w:rFonts w:ascii="Tahoma" w:eastAsia="Frutiger" w:hAnsi="Tahoma" w:cs="Tahoma"/>
          <w:lang w:eastAsia="en-US"/>
        </w:rPr>
        <w:t>do</w:t>
      </w:r>
      <w:r>
        <w:rPr>
          <w:rFonts w:ascii="Tahoma" w:eastAsia="Frutiger" w:hAnsi="Tahoma" w:cs="Tahoma"/>
          <w:lang w:eastAsia="en-US"/>
        </w:rPr>
        <w:t xml:space="preserve"> </w:t>
      </w:r>
      <w:r w:rsidRPr="004C1F13">
        <w:rPr>
          <w:rFonts w:ascii="Tahoma" w:eastAsia="Frutiger" w:hAnsi="Tahoma" w:cs="Tahoma"/>
          <w:lang w:eastAsia="en-US"/>
        </w:rPr>
        <w:t>izvajalca.</w:t>
      </w:r>
      <w:r>
        <w:rPr>
          <w:rFonts w:ascii="Tahoma" w:eastAsia="Frutiger" w:hAnsi="Tahoma" w:cs="Tahoma"/>
          <w:lang w:eastAsia="en-US"/>
        </w:rPr>
        <w:t xml:space="preserve"> </w:t>
      </w:r>
    </w:p>
    <w:p w14:paraId="573A3C98" w14:textId="77777777" w:rsidR="003D4961" w:rsidRDefault="003D4961" w:rsidP="003D4961">
      <w:pPr>
        <w:keepNext/>
        <w:keepLines/>
        <w:tabs>
          <w:tab w:val="num" w:pos="4605"/>
        </w:tabs>
        <w:ind w:left="454"/>
        <w:rPr>
          <w:rFonts w:ascii="Tahoma" w:eastAsia="Frutiger" w:hAnsi="Tahoma" w:cs="Tahoma"/>
          <w:b/>
          <w:lang w:eastAsia="en-US"/>
        </w:rPr>
      </w:pPr>
    </w:p>
    <w:p w14:paraId="703388DB" w14:textId="77777777" w:rsidR="003D4961" w:rsidRPr="00C75C7F" w:rsidRDefault="003D4961" w:rsidP="00CF4F5E">
      <w:pPr>
        <w:keepNext/>
        <w:keepLines/>
        <w:numPr>
          <w:ilvl w:val="0"/>
          <w:numId w:val="20"/>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r>
        <w:rPr>
          <w:rFonts w:ascii="Tahoma" w:eastAsia="Frutiger" w:hAnsi="Tahoma" w:cs="Tahoma"/>
          <w:lang w:eastAsia="en-US"/>
        </w:rPr>
        <w:t xml:space="preserve"> </w:t>
      </w:r>
    </w:p>
    <w:p w14:paraId="04161A25" w14:textId="77777777" w:rsidR="003D4961" w:rsidRDefault="003D4961" w:rsidP="003D4961">
      <w:pPr>
        <w:keepNext/>
        <w:keepLines/>
        <w:jc w:val="both"/>
        <w:rPr>
          <w:rFonts w:ascii="Tahoma" w:eastAsia="Frutiger" w:hAnsi="Tahoma" w:cs="Tahoma"/>
          <w:lang w:eastAsia="en-US"/>
        </w:rPr>
      </w:pPr>
    </w:p>
    <w:p w14:paraId="5EF5B629" w14:textId="77777777" w:rsidR="003D4961"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Pogodbeni</w:t>
      </w:r>
      <w:r>
        <w:rPr>
          <w:rFonts w:ascii="Tahoma" w:eastAsia="Frutiger" w:hAnsi="Tahoma" w:cs="Tahoma"/>
          <w:lang w:eastAsia="en-US"/>
        </w:rPr>
        <w:t xml:space="preserve"> </w:t>
      </w:r>
      <w:r w:rsidRPr="004C1F13">
        <w:rPr>
          <w:rFonts w:ascii="Tahoma" w:eastAsia="Frutiger" w:hAnsi="Tahoma" w:cs="Tahoma"/>
          <w:lang w:eastAsia="en-US"/>
        </w:rPr>
        <w:t>stranki</w:t>
      </w:r>
      <w:r>
        <w:rPr>
          <w:rFonts w:ascii="Tahoma" w:eastAsia="Frutiger" w:hAnsi="Tahoma" w:cs="Tahoma"/>
          <w:lang w:eastAsia="en-US"/>
        </w:rPr>
        <w:t xml:space="preserve"> </w:t>
      </w:r>
      <w:r w:rsidRPr="004C1F13">
        <w:rPr>
          <w:rFonts w:ascii="Tahoma" w:eastAsia="Frutiger" w:hAnsi="Tahoma" w:cs="Tahoma"/>
          <w:lang w:eastAsia="en-US"/>
        </w:rPr>
        <w:t>bo</w:t>
      </w:r>
      <w:r>
        <w:rPr>
          <w:rFonts w:ascii="Tahoma" w:eastAsia="Frutiger" w:hAnsi="Tahoma" w:cs="Tahoma"/>
          <w:lang w:eastAsia="en-US"/>
        </w:rPr>
        <w:t xml:space="preserve">sta </w:t>
      </w:r>
      <w:r w:rsidRPr="004C1F13">
        <w:rPr>
          <w:rFonts w:ascii="Tahoma" w:eastAsia="Frutiger" w:hAnsi="Tahoma" w:cs="Tahoma"/>
          <w:lang w:eastAsia="en-US"/>
        </w:rPr>
        <w:t>to</w:t>
      </w:r>
      <w:r>
        <w:rPr>
          <w:rFonts w:ascii="Tahoma" w:eastAsia="Frutiger" w:hAnsi="Tahoma" w:cs="Tahoma"/>
          <w:lang w:eastAsia="en-US"/>
        </w:rPr>
        <w:t xml:space="preserve"> </w:t>
      </w:r>
      <w:r w:rsidRPr="004C1F13">
        <w:rPr>
          <w:rFonts w:ascii="Tahoma" w:eastAsia="Frutiger" w:hAnsi="Tahoma" w:cs="Tahoma"/>
          <w:lang w:eastAsia="en-US"/>
        </w:rPr>
        <w:t>pogodbo</w:t>
      </w:r>
      <w:r>
        <w:rPr>
          <w:rFonts w:ascii="Tahoma" w:eastAsia="Frutiger" w:hAnsi="Tahoma" w:cs="Tahoma"/>
          <w:lang w:eastAsia="en-US"/>
        </w:rPr>
        <w:t xml:space="preserve"> </w:t>
      </w:r>
      <w:r w:rsidRPr="004C1F13">
        <w:rPr>
          <w:rFonts w:ascii="Tahoma" w:eastAsia="Frutiger" w:hAnsi="Tahoma" w:cs="Tahoma"/>
          <w:lang w:eastAsia="en-US"/>
        </w:rPr>
        <w:t>kot</w:t>
      </w:r>
      <w:r>
        <w:rPr>
          <w:rFonts w:ascii="Tahoma" w:eastAsia="Frutiger" w:hAnsi="Tahoma" w:cs="Tahoma"/>
          <w:lang w:eastAsia="en-US"/>
        </w:rPr>
        <w:t xml:space="preserve"> </w:t>
      </w:r>
      <w:r w:rsidRPr="004C1F13">
        <w:rPr>
          <w:rFonts w:ascii="Tahoma" w:eastAsia="Frutiger" w:hAnsi="Tahoma" w:cs="Tahoma"/>
          <w:lang w:eastAsia="en-US"/>
        </w:rPr>
        <w:t>tudi</w:t>
      </w:r>
      <w:r>
        <w:rPr>
          <w:rFonts w:ascii="Tahoma" w:eastAsia="Frutiger" w:hAnsi="Tahoma" w:cs="Tahoma"/>
          <w:lang w:eastAsia="en-US"/>
        </w:rPr>
        <w:t xml:space="preserve"> </w:t>
      </w:r>
      <w:r w:rsidRPr="004C1F13">
        <w:rPr>
          <w:rFonts w:ascii="Tahoma" w:eastAsia="Frutiger" w:hAnsi="Tahoma" w:cs="Tahoma"/>
          <w:lang w:eastAsia="en-US"/>
        </w:rPr>
        <w:t>vse</w:t>
      </w:r>
      <w:r>
        <w:rPr>
          <w:rFonts w:ascii="Tahoma" w:eastAsia="Frutiger" w:hAnsi="Tahoma" w:cs="Tahoma"/>
          <w:lang w:eastAsia="en-US"/>
        </w:rPr>
        <w:t xml:space="preserve"> </w:t>
      </w:r>
      <w:r w:rsidRPr="004C1F13">
        <w:rPr>
          <w:rFonts w:ascii="Tahoma" w:eastAsia="Frutiger" w:hAnsi="Tahoma" w:cs="Tahoma"/>
          <w:lang w:eastAsia="en-US"/>
        </w:rPr>
        <w:t>medsebojne</w:t>
      </w:r>
      <w:r>
        <w:rPr>
          <w:rFonts w:ascii="Tahoma" w:eastAsia="Frutiger" w:hAnsi="Tahoma" w:cs="Tahoma"/>
          <w:lang w:eastAsia="en-US"/>
        </w:rPr>
        <w:t xml:space="preserve"> </w:t>
      </w:r>
      <w:r w:rsidRPr="004C1F13">
        <w:rPr>
          <w:rFonts w:ascii="Tahoma" w:eastAsia="Frutiger" w:hAnsi="Tahoma" w:cs="Tahoma"/>
          <w:lang w:eastAsia="en-US"/>
        </w:rPr>
        <w:t>dogovore,</w:t>
      </w:r>
      <w:r>
        <w:rPr>
          <w:rFonts w:ascii="Tahoma" w:eastAsia="Frutiger" w:hAnsi="Tahoma" w:cs="Tahoma"/>
          <w:lang w:eastAsia="en-US"/>
        </w:rPr>
        <w:t xml:space="preserve"> </w:t>
      </w:r>
      <w:r w:rsidRPr="004C1F13">
        <w:rPr>
          <w:rFonts w:ascii="Tahoma" w:eastAsia="Frutiger" w:hAnsi="Tahoma" w:cs="Tahoma"/>
          <w:lang w:eastAsia="en-US"/>
        </w:rPr>
        <w:t>podatke</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dokumentacijo,</w:t>
      </w:r>
      <w:r>
        <w:rPr>
          <w:rFonts w:ascii="Tahoma" w:eastAsia="Frutiger" w:hAnsi="Tahoma" w:cs="Tahoma"/>
          <w:lang w:eastAsia="en-US"/>
        </w:rPr>
        <w:t xml:space="preserve"> </w:t>
      </w:r>
      <w:r w:rsidRPr="004C1F13">
        <w:rPr>
          <w:rFonts w:ascii="Tahoma" w:eastAsia="Frutiger" w:hAnsi="Tahoma" w:cs="Tahoma"/>
          <w:lang w:eastAsia="en-US"/>
        </w:rPr>
        <w:t>ki</w:t>
      </w:r>
      <w:r>
        <w:rPr>
          <w:rFonts w:ascii="Tahoma" w:eastAsia="Frutiger" w:hAnsi="Tahoma" w:cs="Tahoma"/>
          <w:lang w:eastAsia="en-US"/>
        </w:rPr>
        <w:t xml:space="preserve"> </w:t>
      </w:r>
      <w:r w:rsidRPr="004C1F13">
        <w:rPr>
          <w:rFonts w:ascii="Tahoma" w:eastAsia="Frutiger" w:hAnsi="Tahoma" w:cs="Tahoma"/>
          <w:lang w:eastAsia="en-US"/>
        </w:rPr>
        <w:t>je</w:t>
      </w:r>
      <w:r>
        <w:rPr>
          <w:rFonts w:ascii="Tahoma" w:eastAsia="Frutiger" w:hAnsi="Tahoma" w:cs="Tahoma"/>
          <w:lang w:eastAsia="en-US"/>
        </w:rPr>
        <w:t xml:space="preserve"> </w:t>
      </w:r>
      <w:r w:rsidRPr="004C1F13">
        <w:rPr>
          <w:rFonts w:ascii="Tahoma" w:eastAsia="Frutiger" w:hAnsi="Tahoma" w:cs="Tahoma"/>
          <w:lang w:eastAsia="en-US"/>
        </w:rPr>
        <w:t>predmet</w:t>
      </w:r>
      <w:r>
        <w:rPr>
          <w:rFonts w:ascii="Tahoma" w:eastAsia="Frutiger" w:hAnsi="Tahoma" w:cs="Tahoma"/>
          <w:lang w:eastAsia="en-US"/>
        </w:rPr>
        <w:t xml:space="preserve"> </w:t>
      </w:r>
      <w:r w:rsidRPr="004C1F13">
        <w:rPr>
          <w:rFonts w:ascii="Tahoma" w:eastAsia="Frutiger" w:hAnsi="Tahoma" w:cs="Tahoma"/>
          <w:lang w:eastAsia="en-US"/>
        </w:rPr>
        <w:t>te</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oz.</w:t>
      </w:r>
      <w:r>
        <w:rPr>
          <w:rFonts w:ascii="Tahoma" w:eastAsia="Frutiger" w:hAnsi="Tahoma" w:cs="Tahoma"/>
          <w:lang w:eastAsia="en-US"/>
        </w:rPr>
        <w:t xml:space="preserve"> </w:t>
      </w:r>
      <w:r w:rsidRPr="004C1F13">
        <w:rPr>
          <w:rFonts w:ascii="Tahoma" w:eastAsia="Frutiger" w:hAnsi="Tahoma" w:cs="Tahoma"/>
          <w:lang w:eastAsia="en-US"/>
        </w:rPr>
        <w:t>njenega</w:t>
      </w:r>
      <w:r>
        <w:rPr>
          <w:rFonts w:ascii="Tahoma" w:eastAsia="Frutiger" w:hAnsi="Tahoma" w:cs="Tahoma"/>
          <w:lang w:eastAsia="en-US"/>
        </w:rPr>
        <w:t xml:space="preserve"> </w:t>
      </w:r>
      <w:r w:rsidRPr="004C1F13">
        <w:rPr>
          <w:rFonts w:ascii="Tahoma" w:eastAsia="Frutiger" w:hAnsi="Tahoma" w:cs="Tahoma"/>
          <w:lang w:eastAsia="en-US"/>
        </w:rPr>
        <w:t>izvajanja,</w:t>
      </w:r>
      <w:r>
        <w:rPr>
          <w:rFonts w:ascii="Tahoma" w:eastAsia="Frutiger" w:hAnsi="Tahoma" w:cs="Tahoma"/>
          <w:lang w:eastAsia="en-US"/>
        </w:rPr>
        <w:t xml:space="preserve"> </w:t>
      </w:r>
      <w:r w:rsidRPr="004C1F13">
        <w:rPr>
          <w:rFonts w:ascii="Tahoma" w:eastAsia="Frutiger" w:hAnsi="Tahoma" w:cs="Tahoma"/>
          <w:lang w:eastAsia="en-US"/>
        </w:rPr>
        <w:t>varoval</w:t>
      </w:r>
      <w:r>
        <w:rPr>
          <w:rFonts w:ascii="Tahoma" w:eastAsia="Frutiger" w:hAnsi="Tahoma" w:cs="Tahoma"/>
          <w:lang w:eastAsia="en-US"/>
        </w:rPr>
        <w:t xml:space="preserve">i </w:t>
      </w:r>
      <w:r w:rsidRPr="004C1F13">
        <w:rPr>
          <w:rFonts w:ascii="Tahoma" w:eastAsia="Frutiger" w:hAnsi="Tahoma" w:cs="Tahoma"/>
          <w:lang w:eastAsia="en-US"/>
        </w:rPr>
        <w:t>kot</w:t>
      </w:r>
      <w:r>
        <w:rPr>
          <w:rFonts w:ascii="Tahoma" w:eastAsia="Frutiger" w:hAnsi="Tahoma" w:cs="Tahoma"/>
          <w:lang w:eastAsia="en-US"/>
        </w:rPr>
        <w:t xml:space="preserve"> </w:t>
      </w:r>
      <w:r w:rsidRPr="004C1F13">
        <w:rPr>
          <w:rFonts w:ascii="Tahoma" w:eastAsia="Frutiger" w:hAnsi="Tahoma" w:cs="Tahoma"/>
          <w:lang w:eastAsia="en-US"/>
        </w:rPr>
        <w:t>poslovno</w:t>
      </w:r>
      <w:r>
        <w:rPr>
          <w:rFonts w:ascii="Tahoma" w:eastAsia="Frutiger" w:hAnsi="Tahoma" w:cs="Tahoma"/>
          <w:lang w:eastAsia="en-US"/>
        </w:rPr>
        <w:t xml:space="preserve"> </w:t>
      </w:r>
      <w:r w:rsidRPr="004C1F13">
        <w:rPr>
          <w:rFonts w:ascii="Tahoma" w:eastAsia="Frutiger" w:hAnsi="Tahoma" w:cs="Tahoma"/>
          <w:lang w:eastAsia="en-US"/>
        </w:rPr>
        <w:t>skrivnost</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jih</w:t>
      </w:r>
      <w:r>
        <w:rPr>
          <w:rFonts w:ascii="Tahoma" w:eastAsia="Frutiger" w:hAnsi="Tahoma" w:cs="Tahoma"/>
          <w:lang w:eastAsia="en-US"/>
        </w:rPr>
        <w:t xml:space="preserve"> </w:t>
      </w:r>
      <w:r w:rsidRPr="004C1F13">
        <w:rPr>
          <w:rFonts w:ascii="Tahoma" w:eastAsia="Frutiger" w:hAnsi="Tahoma" w:cs="Tahoma"/>
          <w:lang w:eastAsia="en-US"/>
        </w:rPr>
        <w:t>ne</w:t>
      </w:r>
      <w:r>
        <w:rPr>
          <w:rFonts w:ascii="Tahoma" w:eastAsia="Frutiger" w:hAnsi="Tahoma" w:cs="Tahoma"/>
          <w:lang w:eastAsia="en-US"/>
        </w:rPr>
        <w:t xml:space="preserve"> </w:t>
      </w:r>
      <w:r w:rsidRPr="004C1F13">
        <w:rPr>
          <w:rFonts w:ascii="Tahoma" w:eastAsia="Frutiger" w:hAnsi="Tahoma" w:cs="Tahoma"/>
          <w:lang w:eastAsia="en-US"/>
        </w:rPr>
        <w:t>bo</w:t>
      </w:r>
      <w:r>
        <w:rPr>
          <w:rFonts w:ascii="Tahoma" w:eastAsia="Frutiger" w:hAnsi="Tahoma" w:cs="Tahoma"/>
          <w:lang w:eastAsia="en-US"/>
        </w:rPr>
        <w:t xml:space="preserve">sta </w:t>
      </w:r>
      <w:r w:rsidRPr="004C1F13">
        <w:rPr>
          <w:rFonts w:ascii="Tahoma" w:eastAsia="Frutiger" w:hAnsi="Tahoma" w:cs="Tahoma"/>
          <w:lang w:eastAsia="en-US"/>
        </w:rPr>
        <w:t>neupravičeno</w:t>
      </w:r>
      <w:r>
        <w:rPr>
          <w:rFonts w:ascii="Tahoma" w:eastAsia="Frutiger" w:hAnsi="Tahoma" w:cs="Tahoma"/>
          <w:lang w:eastAsia="en-US"/>
        </w:rPr>
        <w:t xml:space="preserve"> </w:t>
      </w:r>
      <w:r w:rsidRPr="004C1F13">
        <w:rPr>
          <w:rFonts w:ascii="Tahoma" w:eastAsia="Frutiger" w:hAnsi="Tahoma" w:cs="Tahoma"/>
          <w:lang w:eastAsia="en-US"/>
        </w:rPr>
        <w:t>uporabljal</w:t>
      </w:r>
      <w:r>
        <w:rPr>
          <w:rFonts w:ascii="Tahoma" w:eastAsia="Frutiger" w:hAnsi="Tahoma" w:cs="Tahoma"/>
          <w:lang w:eastAsia="en-US"/>
        </w:rPr>
        <w:t xml:space="preserve">i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svojo</w:t>
      </w:r>
      <w:r>
        <w:rPr>
          <w:rFonts w:ascii="Tahoma" w:eastAsia="Frutiger" w:hAnsi="Tahoma" w:cs="Tahoma"/>
          <w:lang w:eastAsia="en-US"/>
        </w:rPr>
        <w:t xml:space="preserve"> </w:t>
      </w:r>
      <w:r w:rsidRPr="004C1F13">
        <w:rPr>
          <w:rFonts w:ascii="Tahoma" w:eastAsia="Frutiger" w:hAnsi="Tahoma" w:cs="Tahoma"/>
          <w:lang w:eastAsia="en-US"/>
        </w:rPr>
        <w:t>korist</w:t>
      </w:r>
      <w:r>
        <w:rPr>
          <w:rFonts w:ascii="Tahoma" w:eastAsia="Frutiger" w:hAnsi="Tahoma" w:cs="Tahoma"/>
          <w:lang w:eastAsia="en-US"/>
        </w:rPr>
        <w:t xml:space="preserve"> </w:t>
      </w:r>
      <w:r w:rsidRPr="004C1F13">
        <w:rPr>
          <w:rFonts w:ascii="Tahoma" w:eastAsia="Frutiger" w:hAnsi="Tahoma" w:cs="Tahoma"/>
          <w:lang w:eastAsia="en-US"/>
        </w:rPr>
        <w:t>oziroma</w:t>
      </w:r>
      <w:r>
        <w:rPr>
          <w:rFonts w:ascii="Tahoma" w:eastAsia="Frutiger" w:hAnsi="Tahoma" w:cs="Tahoma"/>
          <w:lang w:eastAsia="en-US"/>
        </w:rPr>
        <w:t xml:space="preserve"> </w:t>
      </w:r>
      <w:r w:rsidRPr="004C1F13">
        <w:rPr>
          <w:rFonts w:ascii="Tahoma" w:eastAsia="Frutiger" w:hAnsi="Tahoma" w:cs="Tahoma"/>
          <w:lang w:eastAsia="en-US"/>
        </w:rPr>
        <w:t>komercialno</w:t>
      </w:r>
      <w:r>
        <w:rPr>
          <w:rFonts w:ascii="Tahoma" w:eastAsia="Frutiger" w:hAnsi="Tahoma" w:cs="Tahoma"/>
          <w:lang w:eastAsia="en-US"/>
        </w:rPr>
        <w:t xml:space="preserve"> </w:t>
      </w:r>
      <w:r w:rsidRPr="004C1F13">
        <w:rPr>
          <w:rFonts w:ascii="Tahoma" w:eastAsia="Frutiger" w:hAnsi="Tahoma" w:cs="Tahoma"/>
          <w:lang w:eastAsia="en-US"/>
        </w:rPr>
        <w:t>izkoriščal</w:t>
      </w:r>
      <w:r>
        <w:rPr>
          <w:rFonts w:ascii="Tahoma" w:eastAsia="Frutiger" w:hAnsi="Tahoma" w:cs="Tahoma"/>
          <w:lang w:eastAsia="en-US"/>
        </w:rPr>
        <w:t xml:space="preserve">i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posredoval</w:t>
      </w:r>
      <w:r>
        <w:rPr>
          <w:rFonts w:ascii="Tahoma" w:eastAsia="Frutiger" w:hAnsi="Tahoma" w:cs="Tahoma"/>
          <w:lang w:eastAsia="en-US"/>
        </w:rPr>
        <w:t xml:space="preserve">i </w:t>
      </w:r>
      <w:r w:rsidRPr="004C1F13">
        <w:rPr>
          <w:rFonts w:ascii="Tahoma" w:eastAsia="Frutiger" w:hAnsi="Tahoma" w:cs="Tahoma"/>
          <w:lang w:eastAsia="en-US"/>
        </w:rPr>
        <w:t>tretjim</w:t>
      </w:r>
      <w:r>
        <w:rPr>
          <w:rFonts w:ascii="Tahoma" w:eastAsia="Frutiger" w:hAnsi="Tahoma" w:cs="Tahoma"/>
          <w:lang w:eastAsia="en-US"/>
        </w:rPr>
        <w:t xml:space="preserve"> </w:t>
      </w:r>
      <w:r w:rsidRPr="004C1F13">
        <w:rPr>
          <w:rFonts w:ascii="Tahoma" w:eastAsia="Frutiger" w:hAnsi="Tahoma" w:cs="Tahoma"/>
          <w:lang w:eastAsia="en-US"/>
        </w:rPr>
        <w:t>osebam</w:t>
      </w:r>
      <w:r>
        <w:rPr>
          <w:rFonts w:ascii="Tahoma" w:eastAsia="Frutiger" w:hAnsi="Tahoma" w:cs="Tahoma"/>
          <w:lang w:eastAsia="en-US"/>
        </w:rPr>
        <w:t xml:space="preserve"> </w:t>
      </w:r>
      <w:r w:rsidRPr="004C1F13">
        <w:rPr>
          <w:rFonts w:ascii="Tahoma" w:eastAsia="Frutiger" w:hAnsi="Tahoma" w:cs="Tahoma"/>
          <w:lang w:eastAsia="en-US"/>
        </w:rPr>
        <w:t>izven</w:t>
      </w:r>
      <w:r>
        <w:rPr>
          <w:rFonts w:ascii="Tahoma" w:eastAsia="Frutiger" w:hAnsi="Tahoma" w:cs="Tahoma"/>
          <w:lang w:eastAsia="en-US"/>
        </w:rPr>
        <w:t xml:space="preserve"> </w:t>
      </w:r>
      <w:r w:rsidRPr="004C1F13">
        <w:rPr>
          <w:rFonts w:ascii="Tahoma" w:eastAsia="Frutiger" w:hAnsi="Tahoma" w:cs="Tahoma"/>
          <w:lang w:eastAsia="en-US"/>
        </w:rPr>
        <w:t>organizacij,</w:t>
      </w:r>
      <w:r>
        <w:rPr>
          <w:rFonts w:ascii="Tahoma" w:eastAsia="Frutiger" w:hAnsi="Tahoma" w:cs="Tahoma"/>
          <w:lang w:eastAsia="en-US"/>
        </w:rPr>
        <w:t xml:space="preserve"> </w:t>
      </w:r>
      <w:r w:rsidRPr="004C1F13">
        <w:rPr>
          <w:rFonts w:ascii="Tahoma" w:eastAsia="Frutiger" w:hAnsi="Tahoma" w:cs="Tahoma"/>
          <w:lang w:eastAsia="en-US"/>
        </w:rPr>
        <w:t>ki</w:t>
      </w:r>
      <w:r>
        <w:rPr>
          <w:rFonts w:ascii="Tahoma" w:eastAsia="Frutiger" w:hAnsi="Tahoma" w:cs="Tahoma"/>
          <w:lang w:eastAsia="en-US"/>
        </w:rPr>
        <w:t xml:space="preserve"> </w:t>
      </w:r>
      <w:r w:rsidRPr="004C1F13">
        <w:rPr>
          <w:rFonts w:ascii="Tahoma" w:eastAsia="Frutiger" w:hAnsi="Tahoma" w:cs="Tahoma"/>
          <w:lang w:eastAsia="en-US"/>
        </w:rPr>
        <w:t>niso</w:t>
      </w:r>
      <w:r>
        <w:rPr>
          <w:rFonts w:ascii="Tahoma" w:eastAsia="Frutiger" w:hAnsi="Tahoma" w:cs="Tahoma"/>
          <w:lang w:eastAsia="en-US"/>
        </w:rPr>
        <w:t xml:space="preserve"> </w:t>
      </w:r>
      <w:r w:rsidRPr="004C1F13">
        <w:rPr>
          <w:rFonts w:ascii="Tahoma" w:eastAsia="Frutiger" w:hAnsi="Tahoma" w:cs="Tahoma"/>
          <w:lang w:eastAsia="en-US"/>
        </w:rPr>
        <w:t>vključene</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izvajanje</w:t>
      </w:r>
      <w:r>
        <w:rPr>
          <w:rFonts w:ascii="Tahoma" w:eastAsia="Frutiger" w:hAnsi="Tahoma" w:cs="Tahoma"/>
          <w:lang w:eastAsia="en-US"/>
        </w:rPr>
        <w:t xml:space="preserve"> </w:t>
      </w:r>
      <w:r w:rsidRPr="004C1F13">
        <w:rPr>
          <w:rFonts w:ascii="Tahoma" w:eastAsia="Frutiger" w:hAnsi="Tahoma" w:cs="Tahoma"/>
          <w:lang w:eastAsia="en-US"/>
        </w:rPr>
        <w:t>nalog</w:t>
      </w:r>
      <w:r>
        <w:rPr>
          <w:rFonts w:ascii="Tahoma" w:eastAsia="Frutiger" w:hAnsi="Tahoma" w:cs="Tahoma"/>
          <w:lang w:eastAsia="en-US"/>
        </w:rPr>
        <w:t xml:space="preserve"> </w:t>
      </w:r>
      <w:r w:rsidRPr="004C1F13">
        <w:rPr>
          <w:rFonts w:ascii="Tahoma" w:eastAsia="Frutiger" w:hAnsi="Tahoma" w:cs="Tahoma"/>
          <w:lang w:eastAsia="en-US"/>
        </w:rPr>
        <w:t>predmeta</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razen</w:t>
      </w:r>
      <w:r>
        <w:rPr>
          <w:rFonts w:ascii="Tahoma" w:eastAsia="Frutiger" w:hAnsi="Tahoma" w:cs="Tahoma"/>
          <w:lang w:eastAsia="en-US"/>
        </w:rPr>
        <w:t xml:space="preserve"> </w:t>
      </w:r>
      <w:r w:rsidRPr="004C1F13">
        <w:rPr>
          <w:rFonts w:ascii="Tahoma" w:eastAsia="Frutiger" w:hAnsi="Tahoma" w:cs="Tahoma"/>
          <w:lang w:eastAsia="en-US"/>
        </w:rPr>
        <w:t>podatkov</w:t>
      </w:r>
      <w:r>
        <w:rPr>
          <w:rFonts w:ascii="Tahoma" w:eastAsia="Frutiger" w:hAnsi="Tahoma" w:cs="Tahoma"/>
          <w:lang w:eastAsia="en-US"/>
        </w:rPr>
        <w:t xml:space="preserve"> oz. informacij</w:t>
      </w:r>
      <w:r w:rsidRPr="004C1F13">
        <w:rPr>
          <w:rFonts w:ascii="Tahoma" w:eastAsia="Frutiger" w:hAnsi="Tahoma" w:cs="Tahoma"/>
          <w:lang w:eastAsia="en-US"/>
        </w:rPr>
        <w:t>,</w:t>
      </w:r>
      <w:r>
        <w:rPr>
          <w:rFonts w:ascii="Tahoma" w:eastAsia="Frutiger" w:hAnsi="Tahoma" w:cs="Tahoma"/>
          <w:lang w:eastAsia="en-US"/>
        </w:rPr>
        <w:t xml:space="preserve"> </w:t>
      </w:r>
      <w:r w:rsidRPr="004C1F13">
        <w:rPr>
          <w:rFonts w:ascii="Tahoma" w:eastAsia="Frutiger" w:hAnsi="Tahoma" w:cs="Tahoma"/>
          <w:lang w:eastAsia="en-US"/>
        </w:rPr>
        <w:t>ki</w:t>
      </w:r>
      <w:r>
        <w:rPr>
          <w:rFonts w:ascii="Tahoma" w:eastAsia="Frutiger" w:hAnsi="Tahoma" w:cs="Tahoma"/>
          <w:lang w:eastAsia="en-US"/>
        </w:rPr>
        <w:t xml:space="preserve"> </w:t>
      </w:r>
      <w:r w:rsidRPr="004C1F13">
        <w:rPr>
          <w:rFonts w:ascii="Tahoma" w:eastAsia="Frutiger" w:hAnsi="Tahoma" w:cs="Tahoma"/>
          <w:lang w:eastAsia="en-US"/>
        </w:rPr>
        <w:t>po</w:t>
      </w:r>
      <w:r>
        <w:rPr>
          <w:rFonts w:ascii="Tahoma" w:eastAsia="Frutiger" w:hAnsi="Tahoma" w:cs="Tahoma"/>
          <w:lang w:eastAsia="en-US"/>
        </w:rPr>
        <w:t xml:space="preserve"> </w:t>
      </w:r>
      <w:r w:rsidRPr="004C1F13">
        <w:rPr>
          <w:rFonts w:ascii="Tahoma" w:eastAsia="Frutiger" w:hAnsi="Tahoma" w:cs="Tahoma"/>
          <w:lang w:eastAsia="en-US"/>
        </w:rPr>
        <w:t>veljavnih</w:t>
      </w:r>
      <w:r>
        <w:rPr>
          <w:rFonts w:ascii="Tahoma" w:eastAsia="Frutiger" w:hAnsi="Tahoma" w:cs="Tahoma"/>
          <w:lang w:eastAsia="en-US"/>
        </w:rPr>
        <w:t xml:space="preserve"> </w:t>
      </w:r>
      <w:r w:rsidRPr="004C1F13">
        <w:rPr>
          <w:rFonts w:ascii="Tahoma" w:eastAsia="Frutiger" w:hAnsi="Tahoma" w:cs="Tahoma"/>
          <w:lang w:eastAsia="en-US"/>
        </w:rPr>
        <w:t>predpisih</w:t>
      </w:r>
      <w:r>
        <w:rPr>
          <w:rFonts w:ascii="Tahoma" w:eastAsia="Frutiger" w:hAnsi="Tahoma" w:cs="Tahoma"/>
          <w:lang w:eastAsia="en-US"/>
        </w:rPr>
        <w:t xml:space="preserve"> </w:t>
      </w:r>
      <w:r w:rsidRPr="004C1F13">
        <w:rPr>
          <w:rFonts w:ascii="Tahoma" w:eastAsia="Frutiger" w:hAnsi="Tahoma" w:cs="Tahoma"/>
          <w:lang w:eastAsia="en-US"/>
        </w:rPr>
        <w:t>štejejo</w:t>
      </w:r>
      <w:r>
        <w:rPr>
          <w:rFonts w:ascii="Tahoma" w:eastAsia="Frutiger" w:hAnsi="Tahoma" w:cs="Tahoma"/>
          <w:lang w:eastAsia="en-US"/>
        </w:rPr>
        <w:t xml:space="preserve"> </w:t>
      </w:r>
      <w:r w:rsidRPr="004C1F13">
        <w:rPr>
          <w:rFonts w:ascii="Tahoma" w:eastAsia="Frutiger" w:hAnsi="Tahoma" w:cs="Tahoma"/>
          <w:lang w:eastAsia="en-US"/>
        </w:rPr>
        <w:t>za</w:t>
      </w:r>
      <w:r>
        <w:rPr>
          <w:rFonts w:ascii="Tahoma" w:eastAsia="Frutiger" w:hAnsi="Tahoma" w:cs="Tahoma"/>
          <w:lang w:eastAsia="en-US"/>
        </w:rPr>
        <w:t xml:space="preserve"> </w:t>
      </w:r>
      <w:r w:rsidRPr="004C1F13">
        <w:rPr>
          <w:rFonts w:ascii="Tahoma" w:eastAsia="Frutiger" w:hAnsi="Tahoma" w:cs="Tahoma"/>
          <w:lang w:eastAsia="en-US"/>
        </w:rPr>
        <w:t>javne.</w:t>
      </w:r>
    </w:p>
    <w:p w14:paraId="135A2FFE" w14:textId="77777777" w:rsidR="003D4961" w:rsidRPr="004C1F13" w:rsidRDefault="003D4961" w:rsidP="003D4961">
      <w:pPr>
        <w:keepNext/>
        <w:keepLines/>
        <w:jc w:val="both"/>
        <w:rPr>
          <w:rFonts w:ascii="Tahoma" w:eastAsia="Frutiger" w:hAnsi="Tahoma" w:cs="Tahoma"/>
          <w:lang w:eastAsia="en-US"/>
        </w:rPr>
      </w:pPr>
    </w:p>
    <w:p w14:paraId="05EFE8BC" w14:textId="77777777" w:rsidR="003D4961" w:rsidRPr="00C75C7F" w:rsidRDefault="003D4961" w:rsidP="00CF4F5E">
      <w:pPr>
        <w:keepNext/>
        <w:keepLines/>
        <w:numPr>
          <w:ilvl w:val="0"/>
          <w:numId w:val="20"/>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5FC03662" w14:textId="77777777" w:rsidR="003D4961" w:rsidRDefault="003D4961" w:rsidP="003D4961">
      <w:pPr>
        <w:keepNext/>
        <w:keepLines/>
        <w:jc w:val="both"/>
        <w:rPr>
          <w:rFonts w:ascii="Tahoma" w:eastAsia="Frutiger" w:hAnsi="Tahoma" w:cs="Tahoma"/>
          <w:lang w:eastAsia="en-US"/>
        </w:rPr>
      </w:pPr>
    </w:p>
    <w:p w14:paraId="6BF32F61"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Pogodbeni</w:t>
      </w:r>
      <w:r>
        <w:rPr>
          <w:rFonts w:ascii="Tahoma" w:eastAsia="Frutiger" w:hAnsi="Tahoma" w:cs="Tahoma"/>
          <w:lang w:eastAsia="en-US"/>
        </w:rPr>
        <w:t xml:space="preserve"> </w:t>
      </w:r>
      <w:r w:rsidRPr="004C1F13">
        <w:rPr>
          <w:rFonts w:ascii="Tahoma" w:eastAsia="Frutiger" w:hAnsi="Tahoma" w:cs="Tahoma"/>
          <w:lang w:eastAsia="en-US"/>
        </w:rPr>
        <w:t>stranki</w:t>
      </w:r>
      <w:r>
        <w:rPr>
          <w:rFonts w:ascii="Tahoma" w:eastAsia="Frutiger" w:hAnsi="Tahoma" w:cs="Tahoma"/>
          <w:lang w:eastAsia="en-US"/>
        </w:rPr>
        <w:t xml:space="preserve"> </w:t>
      </w:r>
      <w:r w:rsidRPr="004C1F13">
        <w:rPr>
          <w:rFonts w:ascii="Tahoma" w:eastAsia="Frutiger" w:hAnsi="Tahoma" w:cs="Tahoma"/>
          <w:lang w:eastAsia="en-US"/>
        </w:rPr>
        <w:t>se</w:t>
      </w:r>
      <w:r>
        <w:rPr>
          <w:rFonts w:ascii="Tahoma" w:eastAsia="Frutiger" w:hAnsi="Tahoma" w:cs="Tahoma"/>
          <w:lang w:eastAsia="en-US"/>
        </w:rPr>
        <w:t xml:space="preserve"> </w:t>
      </w:r>
      <w:r w:rsidRPr="004C1F13">
        <w:rPr>
          <w:rFonts w:ascii="Tahoma" w:eastAsia="Frutiger" w:hAnsi="Tahoma" w:cs="Tahoma"/>
          <w:lang w:eastAsia="en-US"/>
        </w:rPr>
        <w:t>zavezuje</w:t>
      </w:r>
      <w:r>
        <w:rPr>
          <w:rFonts w:ascii="Tahoma" w:eastAsia="Frutiger" w:hAnsi="Tahoma" w:cs="Tahoma"/>
          <w:lang w:eastAsia="en-US"/>
        </w:rPr>
        <w:t>ta</w:t>
      </w:r>
      <w:r w:rsidRPr="004C1F13">
        <w:rPr>
          <w:rFonts w:ascii="Tahoma" w:eastAsia="Frutiger" w:hAnsi="Tahoma" w:cs="Tahoma"/>
          <w:lang w:eastAsia="en-US"/>
        </w:rPr>
        <w:t>,</w:t>
      </w:r>
      <w:r>
        <w:rPr>
          <w:rFonts w:ascii="Tahoma" w:eastAsia="Frutiger" w:hAnsi="Tahoma" w:cs="Tahoma"/>
          <w:lang w:eastAsia="en-US"/>
        </w:rPr>
        <w:t xml:space="preserve"> </w:t>
      </w:r>
      <w:r w:rsidRPr="004C1F13">
        <w:rPr>
          <w:rFonts w:ascii="Tahoma" w:eastAsia="Frutiger" w:hAnsi="Tahoma" w:cs="Tahoma"/>
          <w:lang w:eastAsia="en-US"/>
        </w:rPr>
        <w:t>da</w:t>
      </w:r>
      <w:r>
        <w:rPr>
          <w:rFonts w:ascii="Tahoma" w:eastAsia="Frutiger" w:hAnsi="Tahoma" w:cs="Tahoma"/>
          <w:lang w:eastAsia="en-US"/>
        </w:rPr>
        <w:t xml:space="preserve"> </w:t>
      </w:r>
      <w:r w:rsidRPr="004C1F13">
        <w:rPr>
          <w:rFonts w:ascii="Tahoma" w:eastAsia="Frutiger" w:hAnsi="Tahoma" w:cs="Tahoma"/>
          <w:lang w:eastAsia="en-US"/>
        </w:rPr>
        <w:t>velja</w:t>
      </w:r>
      <w:r>
        <w:rPr>
          <w:rFonts w:ascii="Tahoma" w:eastAsia="Frutiger" w:hAnsi="Tahoma" w:cs="Tahoma"/>
          <w:lang w:eastAsia="en-US"/>
        </w:rPr>
        <w:t xml:space="preserve"> </w:t>
      </w:r>
      <w:r w:rsidRPr="004C1F13">
        <w:rPr>
          <w:rFonts w:ascii="Tahoma" w:eastAsia="Frutiger" w:hAnsi="Tahoma" w:cs="Tahoma"/>
          <w:lang w:eastAsia="en-US"/>
        </w:rPr>
        <w:t>prepoved</w:t>
      </w:r>
      <w:r>
        <w:rPr>
          <w:rFonts w:ascii="Tahoma" w:eastAsia="Frutiger" w:hAnsi="Tahoma" w:cs="Tahoma"/>
          <w:lang w:eastAsia="en-US"/>
        </w:rPr>
        <w:t xml:space="preserve"> </w:t>
      </w:r>
      <w:r w:rsidRPr="004C1F13">
        <w:rPr>
          <w:rFonts w:ascii="Tahoma" w:eastAsia="Frutiger" w:hAnsi="Tahoma" w:cs="Tahoma"/>
          <w:lang w:eastAsia="en-US"/>
        </w:rPr>
        <w:t>odstopa</w:t>
      </w:r>
      <w:r>
        <w:rPr>
          <w:rFonts w:ascii="Tahoma" w:eastAsia="Frutiger" w:hAnsi="Tahoma" w:cs="Tahoma"/>
          <w:lang w:eastAsia="en-US"/>
        </w:rPr>
        <w:t xml:space="preserve"> </w:t>
      </w:r>
      <w:r w:rsidRPr="004C1F13">
        <w:rPr>
          <w:rFonts w:ascii="Tahoma" w:eastAsia="Frutiger" w:hAnsi="Tahoma" w:cs="Tahoma"/>
          <w:lang w:eastAsia="en-US"/>
        </w:rPr>
        <w:t>oziroma</w:t>
      </w:r>
      <w:r>
        <w:rPr>
          <w:rFonts w:ascii="Tahoma" w:eastAsia="Frutiger" w:hAnsi="Tahoma" w:cs="Tahoma"/>
          <w:lang w:eastAsia="en-US"/>
        </w:rPr>
        <w:t xml:space="preserve"> </w:t>
      </w:r>
      <w:r w:rsidRPr="004C1F13">
        <w:rPr>
          <w:rFonts w:ascii="Tahoma" w:eastAsia="Frutiger" w:hAnsi="Tahoma" w:cs="Tahoma"/>
          <w:lang w:eastAsia="en-US"/>
        </w:rPr>
        <w:t>cesije</w:t>
      </w:r>
      <w:r>
        <w:rPr>
          <w:rFonts w:ascii="Tahoma" w:eastAsia="Frutiger" w:hAnsi="Tahoma" w:cs="Tahoma"/>
          <w:lang w:eastAsia="en-US"/>
        </w:rPr>
        <w:t xml:space="preserve"> </w:t>
      </w:r>
      <w:r w:rsidRPr="004C1F13">
        <w:rPr>
          <w:rFonts w:ascii="Tahoma" w:eastAsia="Frutiger" w:hAnsi="Tahoma" w:cs="Tahoma"/>
          <w:lang w:eastAsia="en-US"/>
        </w:rPr>
        <w:t>denarnih</w:t>
      </w:r>
      <w:r>
        <w:rPr>
          <w:rFonts w:ascii="Tahoma" w:eastAsia="Frutiger" w:hAnsi="Tahoma" w:cs="Tahoma"/>
          <w:lang w:eastAsia="en-US"/>
        </w:rPr>
        <w:t xml:space="preserve"> </w:t>
      </w:r>
      <w:r w:rsidRPr="004C1F13">
        <w:rPr>
          <w:rFonts w:ascii="Tahoma" w:eastAsia="Frutiger" w:hAnsi="Tahoma" w:cs="Tahoma"/>
          <w:lang w:eastAsia="en-US"/>
        </w:rPr>
        <w:t>terjatev,</w:t>
      </w:r>
      <w:r>
        <w:rPr>
          <w:rFonts w:ascii="Tahoma" w:eastAsia="Frutiger" w:hAnsi="Tahoma" w:cs="Tahoma"/>
          <w:lang w:eastAsia="en-US"/>
        </w:rPr>
        <w:t xml:space="preserve"> </w:t>
      </w:r>
      <w:r w:rsidRPr="004C1F13">
        <w:rPr>
          <w:rFonts w:ascii="Tahoma" w:eastAsia="Frutiger" w:hAnsi="Tahoma" w:cs="Tahoma"/>
          <w:lang w:eastAsia="en-US"/>
        </w:rPr>
        <w:t>ki</w:t>
      </w:r>
      <w:r>
        <w:rPr>
          <w:rFonts w:ascii="Tahoma" w:eastAsia="Frutiger" w:hAnsi="Tahoma" w:cs="Tahoma"/>
          <w:lang w:eastAsia="en-US"/>
        </w:rPr>
        <w:t xml:space="preserve"> </w:t>
      </w:r>
      <w:r w:rsidRPr="004C1F13">
        <w:rPr>
          <w:rFonts w:ascii="Tahoma" w:eastAsia="Frutiger" w:hAnsi="Tahoma" w:cs="Tahoma"/>
          <w:lang w:eastAsia="en-US"/>
        </w:rPr>
        <w:t>izvirajo</w:t>
      </w:r>
      <w:r>
        <w:rPr>
          <w:rFonts w:ascii="Tahoma" w:eastAsia="Frutiger" w:hAnsi="Tahoma" w:cs="Tahoma"/>
          <w:lang w:eastAsia="en-US"/>
        </w:rPr>
        <w:t xml:space="preserve"> </w:t>
      </w:r>
      <w:r w:rsidRPr="004C1F13">
        <w:rPr>
          <w:rFonts w:ascii="Tahoma" w:eastAsia="Frutiger" w:hAnsi="Tahoma" w:cs="Tahoma"/>
          <w:lang w:eastAsia="en-US"/>
        </w:rPr>
        <w:t>iz</w:t>
      </w:r>
      <w:r>
        <w:rPr>
          <w:rFonts w:ascii="Tahoma" w:eastAsia="Frutiger" w:hAnsi="Tahoma" w:cs="Tahoma"/>
          <w:lang w:eastAsia="en-US"/>
        </w:rPr>
        <w:t xml:space="preserve"> </w:t>
      </w:r>
      <w:r w:rsidRPr="004C1F13">
        <w:rPr>
          <w:rFonts w:ascii="Tahoma" w:eastAsia="Frutiger" w:hAnsi="Tahoma" w:cs="Tahoma"/>
          <w:lang w:eastAsia="en-US"/>
        </w:rPr>
        <w:t>predmetne</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drugim</w:t>
      </w:r>
      <w:r>
        <w:rPr>
          <w:rFonts w:ascii="Tahoma" w:eastAsia="Frutiger" w:hAnsi="Tahoma" w:cs="Tahoma"/>
          <w:lang w:eastAsia="en-US"/>
        </w:rPr>
        <w:t xml:space="preserve"> </w:t>
      </w:r>
      <w:r w:rsidRPr="004C1F13">
        <w:rPr>
          <w:rFonts w:ascii="Tahoma" w:eastAsia="Frutiger" w:hAnsi="Tahoma" w:cs="Tahoma"/>
          <w:lang w:eastAsia="en-US"/>
        </w:rPr>
        <w:t>pravnim</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fizičnim</w:t>
      </w:r>
      <w:r>
        <w:rPr>
          <w:rFonts w:ascii="Tahoma" w:eastAsia="Frutiger" w:hAnsi="Tahoma" w:cs="Tahoma"/>
          <w:lang w:eastAsia="en-US"/>
        </w:rPr>
        <w:t xml:space="preserve"> </w:t>
      </w:r>
      <w:r w:rsidRPr="004C1F13">
        <w:rPr>
          <w:rFonts w:ascii="Tahoma" w:eastAsia="Frutiger" w:hAnsi="Tahoma" w:cs="Tahoma"/>
          <w:lang w:eastAsia="en-US"/>
        </w:rPr>
        <w:t>osebam,</w:t>
      </w:r>
      <w:r>
        <w:rPr>
          <w:rFonts w:ascii="Tahoma" w:eastAsia="Frutiger" w:hAnsi="Tahoma" w:cs="Tahoma"/>
          <w:lang w:eastAsia="en-US"/>
        </w:rPr>
        <w:t xml:space="preserve"> </w:t>
      </w:r>
      <w:r w:rsidRPr="004C1F13">
        <w:rPr>
          <w:rFonts w:ascii="Tahoma" w:eastAsia="Frutiger" w:hAnsi="Tahoma" w:cs="Tahoma"/>
          <w:lang w:eastAsia="en-US"/>
        </w:rPr>
        <w:t>razen</w:t>
      </w:r>
      <w:r>
        <w:rPr>
          <w:rFonts w:ascii="Tahoma" w:eastAsia="Frutiger" w:hAnsi="Tahoma" w:cs="Tahoma"/>
          <w:lang w:eastAsia="en-US"/>
        </w:rPr>
        <w:t xml:space="preserve"> </w:t>
      </w:r>
      <w:r w:rsidRPr="004C1F13">
        <w:rPr>
          <w:rFonts w:ascii="Tahoma" w:eastAsia="Frutiger" w:hAnsi="Tahoma" w:cs="Tahoma"/>
          <w:lang w:eastAsia="en-US"/>
        </w:rPr>
        <w:t>bankam.</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primeru</w:t>
      </w:r>
      <w:r>
        <w:rPr>
          <w:rFonts w:ascii="Tahoma" w:eastAsia="Frutiger" w:hAnsi="Tahoma" w:cs="Tahoma"/>
          <w:lang w:eastAsia="en-US"/>
        </w:rPr>
        <w:t xml:space="preserve"> </w:t>
      </w:r>
      <w:r w:rsidRPr="004C1F13">
        <w:rPr>
          <w:rFonts w:ascii="Tahoma" w:eastAsia="Frutiger" w:hAnsi="Tahoma" w:cs="Tahoma"/>
          <w:lang w:eastAsia="en-US"/>
        </w:rPr>
        <w:t>odstopa</w:t>
      </w:r>
      <w:r>
        <w:rPr>
          <w:rFonts w:ascii="Tahoma" w:eastAsia="Frutiger" w:hAnsi="Tahoma" w:cs="Tahoma"/>
          <w:lang w:eastAsia="en-US"/>
        </w:rPr>
        <w:t xml:space="preserve"> </w:t>
      </w:r>
      <w:r w:rsidRPr="004C1F13">
        <w:rPr>
          <w:rFonts w:ascii="Tahoma" w:eastAsia="Frutiger" w:hAnsi="Tahoma" w:cs="Tahoma"/>
          <w:lang w:eastAsia="en-US"/>
        </w:rPr>
        <w:t>denarne</w:t>
      </w:r>
      <w:r>
        <w:rPr>
          <w:rFonts w:ascii="Tahoma" w:eastAsia="Frutiger" w:hAnsi="Tahoma" w:cs="Tahoma"/>
          <w:lang w:eastAsia="en-US"/>
        </w:rPr>
        <w:t xml:space="preserve"> </w:t>
      </w:r>
      <w:r w:rsidRPr="004C1F13">
        <w:rPr>
          <w:rFonts w:ascii="Tahoma" w:eastAsia="Frutiger" w:hAnsi="Tahoma" w:cs="Tahoma"/>
          <w:lang w:eastAsia="en-US"/>
        </w:rPr>
        <w:t>terjatve</w:t>
      </w:r>
      <w:r>
        <w:rPr>
          <w:rFonts w:ascii="Tahoma" w:eastAsia="Frutiger" w:hAnsi="Tahoma" w:cs="Tahoma"/>
          <w:lang w:eastAsia="en-US"/>
        </w:rPr>
        <w:t xml:space="preserve"> </w:t>
      </w:r>
      <w:r w:rsidRPr="004C1F13">
        <w:rPr>
          <w:rFonts w:ascii="Tahoma" w:eastAsia="Frutiger" w:hAnsi="Tahoma" w:cs="Tahoma"/>
          <w:lang w:eastAsia="en-US"/>
        </w:rPr>
        <w:t>drugim</w:t>
      </w:r>
      <w:r>
        <w:rPr>
          <w:rFonts w:ascii="Tahoma" w:eastAsia="Frutiger" w:hAnsi="Tahoma" w:cs="Tahoma"/>
          <w:lang w:eastAsia="en-US"/>
        </w:rPr>
        <w:t xml:space="preserve"> </w:t>
      </w:r>
      <w:r w:rsidRPr="004C1F13">
        <w:rPr>
          <w:rFonts w:ascii="Tahoma" w:eastAsia="Frutiger" w:hAnsi="Tahoma" w:cs="Tahoma"/>
          <w:lang w:eastAsia="en-US"/>
        </w:rPr>
        <w:t>pravnim</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fizičnim</w:t>
      </w:r>
      <w:r>
        <w:rPr>
          <w:rFonts w:ascii="Tahoma" w:eastAsia="Frutiger" w:hAnsi="Tahoma" w:cs="Tahoma"/>
          <w:lang w:eastAsia="en-US"/>
        </w:rPr>
        <w:t xml:space="preserve"> </w:t>
      </w:r>
      <w:r w:rsidRPr="004C1F13">
        <w:rPr>
          <w:rFonts w:ascii="Tahoma" w:eastAsia="Frutiger" w:hAnsi="Tahoma" w:cs="Tahoma"/>
          <w:lang w:eastAsia="en-US"/>
        </w:rPr>
        <w:t>osebam,</w:t>
      </w:r>
      <w:r>
        <w:rPr>
          <w:rFonts w:ascii="Tahoma" w:eastAsia="Frutiger" w:hAnsi="Tahoma" w:cs="Tahoma"/>
          <w:lang w:eastAsia="en-US"/>
        </w:rPr>
        <w:t xml:space="preserve"> </w:t>
      </w:r>
      <w:r w:rsidRPr="004C1F13">
        <w:rPr>
          <w:rFonts w:ascii="Tahoma" w:eastAsia="Frutiger" w:hAnsi="Tahoma" w:cs="Tahoma"/>
          <w:lang w:eastAsia="en-US"/>
        </w:rPr>
        <w:t>razen</w:t>
      </w:r>
      <w:r>
        <w:rPr>
          <w:rFonts w:ascii="Tahoma" w:eastAsia="Frutiger" w:hAnsi="Tahoma" w:cs="Tahoma"/>
          <w:lang w:eastAsia="en-US"/>
        </w:rPr>
        <w:t xml:space="preserve"> </w:t>
      </w:r>
      <w:r w:rsidRPr="004C1F13">
        <w:rPr>
          <w:rFonts w:ascii="Tahoma" w:eastAsia="Frutiger" w:hAnsi="Tahoma" w:cs="Tahoma"/>
          <w:lang w:eastAsia="en-US"/>
        </w:rPr>
        <w:t>bankam,</w:t>
      </w:r>
      <w:r>
        <w:rPr>
          <w:rFonts w:ascii="Tahoma" w:eastAsia="Frutiger" w:hAnsi="Tahoma" w:cs="Tahoma"/>
          <w:lang w:eastAsia="en-US"/>
        </w:rPr>
        <w:t xml:space="preserve"> </w:t>
      </w:r>
      <w:r w:rsidRPr="004C1F13">
        <w:rPr>
          <w:rFonts w:ascii="Tahoma" w:eastAsia="Frutiger" w:hAnsi="Tahoma" w:cs="Tahoma"/>
          <w:lang w:eastAsia="en-US"/>
        </w:rPr>
        <w:t>odstop</w:t>
      </w:r>
      <w:r>
        <w:rPr>
          <w:rFonts w:ascii="Tahoma" w:eastAsia="Frutiger" w:hAnsi="Tahoma" w:cs="Tahoma"/>
          <w:lang w:eastAsia="en-US"/>
        </w:rPr>
        <w:t xml:space="preserve"> </w:t>
      </w:r>
      <w:r w:rsidRPr="004C1F13">
        <w:rPr>
          <w:rFonts w:ascii="Tahoma" w:eastAsia="Frutiger" w:hAnsi="Tahoma" w:cs="Tahoma"/>
          <w:lang w:eastAsia="en-US"/>
        </w:rPr>
        <w:t>nima</w:t>
      </w:r>
      <w:r>
        <w:rPr>
          <w:rFonts w:ascii="Tahoma" w:eastAsia="Frutiger" w:hAnsi="Tahoma" w:cs="Tahoma"/>
          <w:lang w:eastAsia="en-US"/>
        </w:rPr>
        <w:t xml:space="preserve"> </w:t>
      </w:r>
      <w:r w:rsidRPr="004C1F13">
        <w:rPr>
          <w:rFonts w:ascii="Tahoma" w:eastAsia="Frutiger" w:hAnsi="Tahoma" w:cs="Tahoma"/>
          <w:lang w:eastAsia="en-US"/>
        </w:rPr>
        <w:t>pravnega</w:t>
      </w:r>
      <w:r>
        <w:rPr>
          <w:rFonts w:ascii="Tahoma" w:eastAsia="Frutiger" w:hAnsi="Tahoma" w:cs="Tahoma"/>
          <w:lang w:eastAsia="en-US"/>
        </w:rPr>
        <w:t xml:space="preserve"> </w:t>
      </w:r>
      <w:r w:rsidRPr="004C1F13">
        <w:rPr>
          <w:rFonts w:ascii="Tahoma" w:eastAsia="Frutiger" w:hAnsi="Tahoma" w:cs="Tahoma"/>
          <w:lang w:eastAsia="en-US"/>
        </w:rPr>
        <w:t>učinka.</w:t>
      </w:r>
    </w:p>
    <w:p w14:paraId="6B6D9E03" w14:textId="77777777" w:rsidR="003D4961" w:rsidRPr="004C1F13" w:rsidRDefault="003D4961" w:rsidP="003D4961">
      <w:pPr>
        <w:keepNext/>
        <w:keepLines/>
        <w:jc w:val="both"/>
        <w:rPr>
          <w:rFonts w:ascii="Tahoma" w:eastAsia="Frutiger" w:hAnsi="Tahoma" w:cs="Tahoma"/>
          <w:lang w:eastAsia="en-US"/>
        </w:rPr>
      </w:pPr>
    </w:p>
    <w:p w14:paraId="6753CA01" w14:textId="77777777" w:rsidR="003D4961" w:rsidRPr="00C75C7F" w:rsidRDefault="003D4961" w:rsidP="00CF4F5E">
      <w:pPr>
        <w:keepNext/>
        <w:keepLines/>
        <w:numPr>
          <w:ilvl w:val="0"/>
          <w:numId w:val="20"/>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14797E61" w14:textId="77777777" w:rsidR="003D4961" w:rsidRDefault="003D4961" w:rsidP="003D4961">
      <w:pPr>
        <w:keepNext/>
        <w:keepLines/>
        <w:jc w:val="both"/>
        <w:rPr>
          <w:rFonts w:ascii="Tahoma" w:eastAsia="Frutiger" w:hAnsi="Tahoma" w:cs="Tahoma"/>
          <w:lang w:eastAsia="en-US"/>
        </w:rPr>
      </w:pPr>
    </w:p>
    <w:p w14:paraId="13F205F0" w14:textId="77777777" w:rsidR="003D4961"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Spremembe</w:t>
      </w:r>
      <w:r>
        <w:rPr>
          <w:rFonts w:ascii="Tahoma" w:eastAsia="Frutiger" w:hAnsi="Tahoma" w:cs="Tahoma"/>
          <w:lang w:eastAsia="en-US"/>
        </w:rPr>
        <w:t xml:space="preserve"> </w:t>
      </w:r>
      <w:r w:rsidRPr="004C1F13">
        <w:rPr>
          <w:rFonts w:ascii="Tahoma" w:eastAsia="Frutiger" w:hAnsi="Tahoma" w:cs="Tahoma"/>
          <w:lang w:eastAsia="en-US"/>
        </w:rPr>
        <w:t>ali</w:t>
      </w:r>
      <w:r>
        <w:rPr>
          <w:rFonts w:ascii="Tahoma" w:eastAsia="Frutiger" w:hAnsi="Tahoma" w:cs="Tahoma"/>
          <w:lang w:eastAsia="en-US"/>
        </w:rPr>
        <w:t xml:space="preserve"> </w:t>
      </w:r>
      <w:r w:rsidRPr="004C1F13">
        <w:rPr>
          <w:rFonts w:ascii="Tahoma" w:eastAsia="Frutiger" w:hAnsi="Tahoma" w:cs="Tahoma"/>
          <w:lang w:eastAsia="en-US"/>
        </w:rPr>
        <w:t>dopolnitve</w:t>
      </w:r>
      <w:r>
        <w:rPr>
          <w:rFonts w:ascii="Tahoma" w:eastAsia="Frutiger" w:hAnsi="Tahoma" w:cs="Tahoma"/>
          <w:lang w:eastAsia="en-US"/>
        </w:rPr>
        <w:t xml:space="preserve"> </w:t>
      </w:r>
      <w:r w:rsidRPr="004C1F13">
        <w:rPr>
          <w:rFonts w:ascii="Tahoma" w:eastAsia="Frutiger" w:hAnsi="Tahoma" w:cs="Tahoma"/>
          <w:lang w:eastAsia="en-US"/>
        </w:rPr>
        <w:t>te</w:t>
      </w:r>
      <w:r>
        <w:rPr>
          <w:rFonts w:ascii="Tahoma" w:eastAsia="Frutiger" w:hAnsi="Tahoma" w:cs="Tahoma"/>
          <w:lang w:eastAsia="en-US"/>
        </w:rPr>
        <w:t xml:space="preserve"> </w:t>
      </w:r>
      <w:r w:rsidRPr="004C1F13">
        <w:rPr>
          <w:rFonts w:ascii="Tahoma" w:eastAsia="Frutiger" w:hAnsi="Tahoma" w:cs="Tahoma"/>
          <w:lang w:eastAsia="en-US"/>
        </w:rPr>
        <w:t>pogodbe</w:t>
      </w:r>
      <w:r>
        <w:rPr>
          <w:rFonts w:ascii="Tahoma" w:eastAsia="Frutiger" w:hAnsi="Tahoma" w:cs="Tahoma"/>
          <w:lang w:eastAsia="en-US"/>
        </w:rPr>
        <w:t xml:space="preserve"> </w:t>
      </w:r>
      <w:r w:rsidRPr="004C1F13">
        <w:rPr>
          <w:rFonts w:ascii="Tahoma" w:eastAsia="Frutiger" w:hAnsi="Tahoma" w:cs="Tahoma"/>
          <w:lang w:eastAsia="en-US"/>
        </w:rPr>
        <w:t>veljajo</w:t>
      </w:r>
      <w:r>
        <w:rPr>
          <w:rFonts w:ascii="Tahoma" w:eastAsia="Frutiger" w:hAnsi="Tahoma" w:cs="Tahoma"/>
          <w:lang w:eastAsia="en-US"/>
        </w:rPr>
        <w:t xml:space="preserve"> </w:t>
      </w:r>
      <w:r w:rsidRPr="004C1F13">
        <w:rPr>
          <w:rFonts w:ascii="Tahoma" w:eastAsia="Frutiger" w:hAnsi="Tahoma" w:cs="Tahoma"/>
          <w:lang w:eastAsia="en-US"/>
        </w:rPr>
        <w:t>samo</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pisni</w:t>
      </w:r>
      <w:r>
        <w:rPr>
          <w:rFonts w:ascii="Tahoma" w:eastAsia="Frutiger" w:hAnsi="Tahoma" w:cs="Tahoma"/>
          <w:lang w:eastAsia="en-US"/>
        </w:rPr>
        <w:t xml:space="preserve"> </w:t>
      </w:r>
      <w:r w:rsidRPr="004C1F13">
        <w:rPr>
          <w:rFonts w:ascii="Tahoma" w:eastAsia="Frutiger" w:hAnsi="Tahoma" w:cs="Tahoma"/>
          <w:lang w:eastAsia="en-US"/>
        </w:rPr>
        <w:t>obliki</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primeru,</w:t>
      </w:r>
      <w:r>
        <w:rPr>
          <w:rFonts w:ascii="Tahoma" w:eastAsia="Frutiger" w:hAnsi="Tahoma" w:cs="Tahoma"/>
          <w:lang w:eastAsia="en-US"/>
        </w:rPr>
        <w:t xml:space="preserve"> </w:t>
      </w:r>
      <w:r w:rsidRPr="004C1F13">
        <w:rPr>
          <w:rFonts w:ascii="Tahoma" w:eastAsia="Frutiger" w:hAnsi="Tahoma" w:cs="Tahoma"/>
          <w:lang w:eastAsia="en-US"/>
        </w:rPr>
        <w:t>da</w:t>
      </w:r>
      <w:r>
        <w:rPr>
          <w:rFonts w:ascii="Tahoma" w:eastAsia="Frutiger" w:hAnsi="Tahoma" w:cs="Tahoma"/>
          <w:lang w:eastAsia="en-US"/>
        </w:rPr>
        <w:t xml:space="preserve"> </w:t>
      </w:r>
      <w:r w:rsidRPr="004C1F13">
        <w:rPr>
          <w:rFonts w:ascii="Tahoma" w:eastAsia="Frutiger" w:hAnsi="Tahoma" w:cs="Tahoma"/>
          <w:lang w:eastAsia="en-US"/>
        </w:rPr>
        <w:t>jih</w:t>
      </w:r>
      <w:r>
        <w:rPr>
          <w:rFonts w:ascii="Tahoma" w:eastAsia="Frutiger" w:hAnsi="Tahoma" w:cs="Tahoma"/>
          <w:lang w:eastAsia="en-US"/>
        </w:rPr>
        <w:t xml:space="preserve"> </w:t>
      </w:r>
      <w:r w:rsidRPr="004C1F13">
        <w:rPr>
          <w:rFonts w:ascii="Tahoma" w:eastAsia="Frutiger" w:hAnsi="Tahoma" w:cs="Tahoma"/>
          <w:lang w:eastAsia="en-US"/>
        </w:rPr>
        <w:t>podpišeta</w:t>
      </w:r>
      <w:r>
        <w:rPr>
          <w:rFonts w:ascii="Tahoma" w:eastAsia="Frutiger" w:hAnsi="Tahoma" w:cs="Tahoma"/>
          <w:lang w:eastAsia="en-US"/>
        </w:rPr>
        <w:t xml:space="preserve"> </w:t>
      </w:r>
      <w:r w:rsidRPr="004C1F13">
        <w:rPr>
          <w:rFonts w:ascii="Tahoma" w:eastAsia="Frutiger" w:hAnsi="Tahoma" w:cs="Tahoma"/>
          <w:lang w:eastAsia="en-US"/>
        </w:rPr>
        <w:t>obe</w:t>
      </w:r>
      <w:r>
        <w:rPr>
          <w:rFonts w:ascii="Tahoma" w:eastAsia="Frutiger" w:hAnsi="Tahoma" w:cs="Tahoma"/>
          <w:lang w:eastAsia="en-US"/>
        </w:rPr>
        <w:t xml:space="preserve"> </w:t>
      </w:r>
      <w:r w:rsidRPr="004C1F13">
        <w:rPr>
          <w:rFonts w:ascii="Tahoma" w:eastAsia="Frutiger" w:hAnsi="Tahoma" w:cs="Tahoma"/>
          <w:lang w:eastAsia="en-US"/>
        </w:rPr>
        <w:t>pogodbeni</w:t>
      </w:r>
      <w:r>
        <w:rPr>
          <w:rFonts w:ascii="Tahoma" w:eastAsia="Frutiger" w:hAnsi="Tahoma" w:cs="Tahoma"/>
          <w:lang w:eastAsia="en-US"/>
        </w:rPr>
        <w:t xml:space="preserve"> </w:t>
      </w:r>
      <w:r w:rsidRPr="004C1F13">
        <w:rPr>
          <w:rFonts w:ascii="Tahoma" w:eastAsia="Frutiger" w:hAnsi="Tahoma" w:cs="Tahoma"/>
          <w:lang w:eastAsia="en-US"/>
        </w:rPr>
        <w:t>stranki.</w:t>
      </w:r>
    </w:p>
    <w:p w14:paraId="46DA9297" w14:textId="77777777" w:rsidR="003D4961" w:rsidRDefault="003D4961" w:rsidP="003D4961">
      <w:pPr>
        <w:keepNext/>
        <w:keepLines/>
        <w:jc w:val="both"/>
        <w:rPr>
          <w:rFonts w:ascii="Tahoma" w:eastAsia="Frutiger" w:hAnsi="Tahoma" w:cs="Tahoma"/>
          <w:lang w:eastAsia="en-US"/>
        </w:rPr>
      </w:pPr>
    </w:p>
    <w:p w14:paraId="4A3692DB" w14:textId="77777777" w:rsidR="003D4961" w:rsidRDefault="003D4961" w:rsidP="003D4961">
      <w:pPr>
        <w:keepNext/>
        <w:keepLines/>
        <w:jc w:val="both"/>
        <w:rPr>
          <w:rFonts w:ascii="Tahoma" w:eastAsia="Frutiger" w:hAnsi="Tahoma" w:cs="Tahoma"/>
          <w:lang w:eastAsia="en-US"/>
        </w:rPr>
      </w:pPr>
      <w:r w:rsidRPr="00D75066">
        <w:rPr>
          <w:rFonts w:ascii="Tahoma" w:eastAsia="Frutiger" w:hAnsi="Tahoma" w:cs="Tahoma"/>
          <w:lang w:eastAsia="en-US"/>
        </w:rPr>
        <w:t>Če</w:t>
      </w:r>
      <w:r>
        <w:rPr>
          <w:rFonts w:ascii="Tahoma" w:eastAsia="Frutiger" w:hAnsi="Tahoma" w:cs="Tahoma"/>
          <w:lang w:eastAsia="en-US"/>
        </w:rPr>
        <w:t xml:space="preserve"> </w:t>
      </w:r>
      <w:r w:rsidRPr="00D75066">
        <w:rPr>
          <w:rFonts w:ascii="Tahoma" w:eastAsia="Frutiger" w:hAnsi="Tahoma" w:cs="Tahoma"/>
          <w:lang w:eastAsia="en-US"/>
        </w:rPr>
        <w:t>katerokoli</w:t>
      </w:r>
      <w:r>
        <w:rPr>
          <w:rFonts w:ascii="Tahoma" w:eastAsia="Frutiger" w:hAnsi="Tahoma" w:cs="Tahoma"/>
          <w:lang w:eastAsia="en-US"/>
        </w:rPr>
        <w:t xml:space="preserve"> </w:t>
      </w:r>
      <w:r w:rsidRPr="00D75066">
        <w:rPr>
          <w:rFonts w:ascii="Tahoma" w:eastAsia="Frutiger" w:hAnsi="Tahoma" w:cs="Tahoma"/>
          <w:lang w:eastAsia="en-US"/>
        </w:rPr>
        <w:t>od</w:t>
      </w:r>
      <w:r>
        <w:rPr>
          <w:rFonts w:ascii="Tahoma" w:eastAsia="Frutiger" w:hAnsi="Tahoma" w:cs="Tahoma"/>
          <w:lang w:eastAsia="en-US"/>
        </w:rPr>
        <w:t xml:space="preserve"> </w:t>
      </w:r>
      <w:r w:rsidRPr="00D75066">
        <w:rPr>
          <w:rFonts w:ascii="Tahoma" w:eastAsia="Frutiger" w:hAnsi="Tahoma" w:cs="Tahoma"/>
          <w:lang w:eastAsia="en-US"/>
        </w:rPr>
        <w:t>določil</w:t>
      </w:r>
      <w:r>
        <w:rPr>
          <w:rFonts w:ascii="Tahoma" w:eastAsia="Frutiger" w:hAnsi="Tahoma" w:cs="Tahoma"/>
          <w:lang w:eastAsia="en-US"/>
        </w:rPr>
        <w:t xml:space="preserve"> </w:t>
      </w:r>
      <w:r w:rsidRPr="00D75066">
        <w:rPr>
          <w:rFonts w:ascii="Tahoma" w:eastAsia="Frutiger" w:hAnsi="Tahoma" w:cs="Tahoma"/>
          <w:lang w:eastAsia="en-US"/>
        </w:rPr>
        <w:t>pogodbe</w:t>
      </w:r>
      <w:r>
        <w:rPr>
          <w:rFonts w:ascii="Tahoma" w:eastAsia="Frutiger" w:hAnsi="Tahoma" w:cs="Tahoma"/>
          <w:lang w:eastAsia="en-US"/>
        </w:rPr>
        <w:t xml:space="preserve"> </w:t>
      </w:r>
      <w:r w:rsidRPr="00D75066">
        <w:rPr>
          <w:rFonts w:ascii="Tahoma" w:eastAsia="Frutiger" w:hAnsi="Tahoma" w:cs="Tahoma"/>
          <w:lang w:eastAsia="en-US"/>
        </w:rPr>
        <w:t>je</w:t>
      </w:r>
      <w:r>
        <w:rPr>
          <w:rFonts w:ascii="Tahoma" w:eastAsia="Frutiger" w:hAnsi="Tahoma" w:cs="Tahoma"/>
          <w:lang w:eastAsia="en-US"/>
        </w:rPr>
        <w:t xml:space="preserve"> </w:t>
      </w:r>
      <w:r w:rsidRPr="00D75066">
        <w:rPr>
          <w:rFonts w:ascii="Tahoma" w:eastAsia="Frutiger" w:hAnsi="Tahoma" w:cs="Tahoma"/>
          <w:lang w:eastAsia="en-US"/>
        </w:rPr>
        <w:t>ali</w:t>
      </w:r>
      <w:r>
        <w:rPr>
          <w:rFonts w:ascii="Tahoma" w:eastAsia="Frutiger" w:hAnsi="Tahoma" w:cs="Tahoma"/>
          <w:lang w:eastAsia="en-US"/>
        </w:rPr>
        <w:t xml:space="preserve"> </w:t>
      </w:r>
      <w:r w:rsidRPr="00D75066">
        <w:rPr>
          <w:rFonts w:ascii="Tahoma" w:eastAsia="Frutiger" w:hAnsi="Tahoma" w:cs="Tahoma"/>
          <w:lang w:eastAsia="en-US"/>
        </w:rPr>
        <w:t>postane</w:t>
      </w:r>
      <w:r>
        <w:rPr>
          <w:rFonts w:ascii="Tahoma" w:eastAsia="Frutiger" w:hAnsi="Tahoma" w:cs="Tahoma"/>
          <w:lang w:eastAsia="en-US"/>
        </w:rPr>
        <w:t xml:space="preserve"> </w:t>
      </w:r>
      <w:r w:rsidRPr="00D75066">
        <w:rPr>
          <w:rFonts w:ascii="Tahoma" w:eastAsia="Frutiger" w:hAnsi="Tahoma" w:cs="Tahoma"/>
          <w:lang w:eastAsia="en-US"/>
        </w:rPr>
        <w:t>neveljavno,</w:t>
      </w:r>
      <w:r>
        <w:rPr>
          <w:rFonts w:ascii="Tahoma" w:eastAsia="Frutiger" w:hAnsi="Tahoma" w:cs="Tahoma"/>
          <w:lang w:eastAsia="en-US"/>
        </w:rPr>
        <w:t xml:space="preserve"> </w:t>
      </w:r>
      <w:r w:rsidRPr="00D75066">
        <w:rPr>
          <w:rFonts w:ascii="Tahoma" w:eastAsia="Frutiger" w:hAnsi="Tahoma" w:cs="Tahoma"/>
          <w:lang w:eastAsia="en-US"/>
        </w:rPr>
        <w:t>to</w:t>
      </w:r>
      <w:r>
        <w:rPr>
          <w:rFonts w:ascii="Tahoma" w:eastAsia="Frutiger" w:hAnsi="Tahoma" w:cs="Tahoma"/>
          <w:lang w:eastAsia="en-US"/>
        </w:rPr>
        <w:t xml:space="preserve"> </w:t>
      </w:r>
      <w:r w:rsidRPr="00D75066">
        <w:rPr>
          <w:rFonts w:ascii="Tahoma" w:eastAsia="Frutiger" w:hAnsi="Tahoma" w:cs="Tahoma"/>
          <w:lang w:eastAsia="en-US"/>
        </w:rPr>
        <w:t>ne</w:t>
      </w:r>
      <w:r>
        <w:rPr>
          <w:rFonts w:ascii="Tahoma" w:eastAsia="Frutiger" w:hAnsi="Tahoma" w:cs="Tahoma"/>
          <w:lang w:eastAsia="en-US"/>
        </w:rPr>
        <w:t xml:space="preserve"> </w:t>
      </w:r>
      <w:r w:rsidRPr="00D75066">
        <w:rPr>
          <w:rFonts w:ascii="Tahoma" w:eastAsia="Frutiger" w:hAnsi="Tahoma" w:cs="Tahoma"/>
          <w:lang w:eastAsia="en-US"/>
        </w:rPr>
        <w:t>vpliva</w:t>
      </w:r>
      <w:r>
        <w:rPr>
          <w:rFonts w:ascii="Tahoma" w:eastAsia="Frutiger" w:hAnsi="Tahoma" w:cs="Tahoma"/>
          <w:lang w:eastAsia="en-US"/>
        </w:rPr>
        <w:t xml:space="preserve"> </w:t>
      </w:r>
      <w:r w:rsidRPr="00D75066">
        <w:rPr>
          <w:rFonts w:ascii="Tahoma" w:eastAsia="Frutiger" w:hAnsi="Tahoma" w:cs="Tahoma"/>
          <w:lang w:eastAsia="en-US"/>
        </w:rPr>
        <w:t>na</w:t>
      </w:r>
      <w:r>
        <w:rPr>
          <w:rFonts w:ascii="Tahoma" w:eastAsia="Frutiger" w:hAnsi="Tahoma" w:cs="Tahoma"/>
          <w:lang w:eastAsia="en-US"/>
        </w:rPr>
        <w:t xml:space="preserve"> </w:t>
      </w:r>
      <w:r w:rsidRPr="00D75066">
        <w:rPr>
          <w:rFonts w:ascii="Tahoma" w:eastAsia="Frutiger" w:hAnsi="Tahoma" w:cs="Tahoma"/>
          <w:lang w:eastAsia="en-US"/>
        </w:rPr>
        <w:t>ostala</w:t>
      </w:r>
      <w:r>
        <w:rPr>
          <w:rFonts w:ascii="Tahoma" w:eastAsia="Frutiger" w:hAnsi="Tahoma" w:cs="Tahoma"/>
          <w:lang w:eastAsia="en-US"/>
        </w:rPr>
        <w:t xml:space="preserve"> </w:t>
      </w:r>
      <w:r w:rsidRPr="00D75066">
        <w:rPr>
          <w:rFonts w:ascii="Tahoma" w:eastAsia="Frutiger" w:hAnsi="Tahoma" w:cs="Tahoma"/>
          <w:lang w:eastAsia="en-US"/>
        </w:rPr>
        <w:t>določila</w:t>
      </w:r>
      <w:r>
        <w:rPr>
          <w:rFonts w:ascii="Tahoma" w:eastAsia="Frutiger" w:hAnsi="Tahoma" w:cs="Tahoma"/>
          <w:lang w:eastAsia="en-US"/>
        </w:rPr>
        <w:t xml:space="preserve"> </w:t>
      </w:r>
      <w:r w:rsidRPr="00D75066">
        <w:rPr>
          <w:rFonts w:ascii="Tahoma" w:eastAsia="Frutiger" w:hAnsi="Tahoma" w:cs="Tahoma"/>
          <w:lang w:eastAsia="en-US"/>
        </w:rPr>
        <w:t>pogodbe.</w:t>
      </w:r>
      <w:r>
        <w:rPr>
          <w:rFonts w:ascii="Tahoma" w:eastAsia="Frutiger" w:hAnsi="Tahoma" w:cs="Tahoma"/>
          <w:lang w:eastAsia="en-US"/>
        </w:rPr>
        <w:t xml:space="preserve"> </w:t>
      </w:r>
      <w:r w:rsidRPr="00D75066">
        <w:rPr>
          <w:rFonts w:ascii="Tahoma" w:eastAsia="Frutiger" w:hAnsi="Tahoma" w:cs="Tahoma"/>
          <w:lang w:eastAsia="en-US"/>
        </w:rPr>
        <w:t>Neveljavno</w:t>
      </w:r>
      <w:r>
        <w:rPr>
          <w:rFonts w:ascii="Tahoma" w:eastAsia="Frutiger" w:hAnsi="Tahoma" w:cs="Tahoma"/>
          <w:lang w:eastAsia="en-US"/>
        </w:rPr>
        <w:t xml:space="preserve"> </w:t>
      </w:r>
      <w:r w:rsidRPr="00D75066">
        <w:rPr>
          <w:rFonts w:ascii="Tahoma" w:eastAsia="Frutiger" w:hAnsi="Tahoma" w:cs="Tahoma"/>
          <w:lang w:eastAsia="en-US"/>
        </w:rPr>
        <w:t>določilo</w:t>
      </w:r>
      <w:r>
        <w:rPr>
          <w:rFonts w:ascii="Tahoma" w:eastAsia="Frutiger" w:hAnsi="Tahoma" w:cs="Tahoma"/>
          <w:lang w:eastAsia="en-US"/>
        </w:rPr>
        <w:t xml:space="preserve"> </w:t>
      </w:r>
      <w:r w:rsidRPr="00D75066">
        <w:rPr>
          <w:rFonts w:ascii="Tahoma" w:eastAsia="Frutiger" w:hAnsi="Tahoma" w:cs="Tahoma"/>
          <w:lang w:eastAsia="en-US"/>
        </w:rPr>
        <w:t>se</w:t>
      </w:r>
      <w:r>
        <w:rPr>
          <w:rFonts w:ascii="Tahoma" w:eastAsia="Frutiger" w:hAnsi="Tahoma" w:cs="Tahoma"/>
          <w:lang w:eastAsia="en-US"/>
        </w:rPr>
        <w:t xml:space="preserve"> </w:t>
      </w:r>
      <w:r w:rsidRPr="00D75066">
        <w:rPr>
          <w:rFonts w:ascii="Tahoma" w:eastAsia="Frutiger" w:hAnsi="Tahoma" w:cs="Tahoma"/>
          <w:lang w:eastAsia="en-US"/>
        </w:rPr>
        <w:t>nadomesti</w:t>
      </w:r>
      <w:r>
        <w:rPr>
          <w:rFonts w:ascii="Tahoma" w:eastAsia="Frutiger" w:hAnsi="Tahoma" w:cs="Tahoma"/>
          <w:lang w:eastAsia="en-US"/>
        </w:rPr>
        <w:t xml:space="preserve"> </w:t>
      </w:r>
      <w:r w:rsidRPr="00D75066">
        <w:rPr>
          <w:rFonts w:ascii="Tahoma" w:eastAsia="Frutiger" w:hAnsi="Tahoma" w:cs="Tahoma"/>
          <w:lang w:eastAsia="en-US"/>
        </w:rPr>
        <w:t>z</w:t>
      </w:r>
      <w:r>
        <w:rPr>
          <w:rFonts w:ascii="Tahoma" w:eastAsia="Frutiger" w:hAnsi="Tahoma" w:cs="Tahoma"/>
          <w:lang w:eastAsia="en-US"/>
        </w:rPr>
        <w:t xml:space="preserve"> </w:t>
      </w:r>
      <w:r w:rsidRPr="00D75066">
        <w:rPr>
          <w:rFonts w:ascii="Tahoma" w:eastAsia="Frutiger" w:hAnsi="Tahoma" w:cs="Tahoma"/>
          <w:lang w:eastAsia="en-US"/>
        </w:rPr>
        <w:t>veljavnim,</w:t>
      </w:r>
      <w:r>
        <w:rPr>
          <w:rFonts w:ascii="Tahoma" w:eastAsia="Frutiger" w:hAnsi="Tahoma" w:cs="Tahoma"/>
          <w:lang w:eastAsia="en-US"/>
        </w:rPr>
        <w:t xml:space="preserve"> </w:t>
      </w:r>
      <w:r w:rsidRPr="00D75066">
        <w:rPr>
          <w:rFonts w:ascii="Tahoma" w:eastAsia="Frutiger" w:hAnsi="Tahoma" w:cs="Tahoma"/>
          <w:lang w:eastAsia="en-US"/>
        </w:rPr>
        <w:t>ki</w:t>
      </w:r>
      <w:r>
        <w:rPr>
          <w:rFonts w:ascii="Tahoma" w:eastAsia="Frutiger" w:hAnsi="Tahoma" w:cs="Tahoma"/>
          <w:lang w:eastAsia="en-US"/>
        </w:rPr>
        <w:t xml:space="preserve"> </w:t>
      </w:r>
      <w:r w:rsidRPr="00D75066">
        <w:rPr>
          <w:rFonts w:ascii="Tahoma" w:eastAsia="Frutiger" w:hAnsi="Tahoma" w:cs="Tahoma"/>
          <w:lang w:eastAsia="en-US"/>
        </w:rPr>
        <w:t>mora</w:t>
      </w:r>
      <w:r>
        <w:rPr>
          <w:rFonts w:ascii="Tahoma" w:eastAsia="Frutiger" w:hAnsi="Tahoma" w:cs="Tahoma"/>
          <w:lang w:eastAsia="en-US"/>
        </w:rPr>
        <w:t xml:space="preserve"> </w:t>
      </w:r>
      <w:r w:rsidRPr="00D75066">
        <w:rPr>
          <w:rFonts w:ascii="Tahoma" w:eastAsia="Frutiger" w:hAnsi="Tahoma" w:cs="Tahoma"/>
          <w:lang w:eastAsia="en-US"/>
        </w:rPr>
        <w:t>čim</w:t>
      </w:r>
      <w:r>
        <w:rPr>
          <w:rFonts w:ascii="Tahoma" w:eastAsia="Frutiger" w:hAnsi="Tahoma" w:cs="Tahoma"/>
          <w:lang w:eastAsia="en-US"/>
        </w:rPr>
        <w:t xml:space="preserve"> </w:t>
      </w:r>
      <w:r w:rsidRPr="00D75066">
        <w:rPr>
          <w:rFonts w:ascii="Tahoma" w:eastAsia="Frutiger" w:hAnsi="Tahoma" w:cs="Tahoma"/>
          <w:lang w:eastAsia="en-US"/>
        </w:rPr>
        <w:t>bolj</w:t>
      </w:r>
      <w:r>
        <w:rPr>
          <w:rFonts w:ascii="Tahoma" w:eastAsia="Frutiger" w:hAnsi="Tahoma" w:cs="Tahoma"/>
          <w:lang w:eastAsia="en-US"/>
        </w:rPr>
        <w:t xml:space="preserve"> </w:t>
      </w:r>
      <w:r w:rsidRPr="00D75066">
        <w:rPr>
          <w:rFonts w:ascii="Tahoma" w:eastAsia="Frutiger" w:hAnsi="Tahoma" w:cs="Tahoma"/>
          <w:lang w:eastAsia="en-US"/>
        </w:rPr>
        <w:t>ustrezati</w:t>
      </w:r>
      <w:r>
        <w:rPr>
          <w:rFonts w:ascii="Tahoma" w:eastAsia="Frutiger" w:hAnsi="Tahoma" w:cs="Tahoma"/>
          <w:lang w:eastAsia="en-US"/>
        </w:rPr>
        <w:t xml:space="preserve"> </w:t>
      </w:r>
      <w:r w:rsidRPr="00D75066">
        <w:rPr>
          <w:rFonts w:ascii="Tahoma" w:eastAsia="Frutiger" w:hAnsi="Tahoma" w:cs="Tahoma"/>
          <w:lang w:eastAsia="en-US"/>
        </w:rPr>
        <w:t>namenu,</w:t>
      </w:r>
      <w:r>
        <w:rPr>
          <w:rFonts w:ascii="Tahoma" w:eastAsia="Frutiger" w:hAnsi="Tahoma" w:cs="Tahoma"/>
          <w:lang w:eastAsia="en-US"/>
        </w:rPr>
        <w:t xml:space="preserve"> </w:t>
      </w:r>
      <w:r w:rsidRPr="00D75066">
        <w:rPr>
          <w:rFonts w:ascii="Tahoma" w:eastAsia="Frutiger" w:hAnsi="Tahoma" w:cs="Tahoma"/>
          <w:lang w:eastAsia="en-US"/>
        </w:rPr>
        <w:t>ki</w:t>
      </w:r>
      <w:r>
        <w:rPr>
          <w:rFonts w:ascii="Tahoma" w:eastAsia="Frutiger" w:hAnsi="Tahoma" w:cs="Tahoma"/>
          <w:lang w:eastAsia="en-US"/>
        </w:rPr>
        <w:t xml:space="preserve"> </w:t>
      </w:r>
      <w:r w:rsidRPr="00D75066">
        <w:rPr>
          <w:rFonts w:ascii="Tahoma" w:eastAsia="Frutiger" w:hAnsi="Tahoma" w:cs="Tahoma"/>
          <w:lang w:eastAsia="en-US"/>
        </w:rPr>
        <w:t>sta</w:t>
      </w:r>
      <w:r>
        <w:rPr>
          <w:rFonts w:ascii="Tahoma" w:eastAsia="Frutiger" w:hAnsi="Tahoma" w:cs="Tahoma"/>
          <w:lang w:eastAsia="en-US"/>
        </w:rPr>
        <w:t xml:space="preserve"> </w:t>
      </w:r>
      <w:r w:rsidRPr="00D75066">
        <w:rPr>
          <w:rFonts w:ascii="Tahoma" w:eastAsia="Frutiger" w:hAnsi="Tahoma" w:cs="Tahoma"/>
          <w:lang w:eastAsia="en-US"/>
        </w:rPr>
        <w:t>ga</w:t>
      </w:r>
      <w:r>
        <w:rPr>
          <w:rFonts w:ascii="Tahoma" w:eastAsia="Frutiger" w:hAnsi="Tahoma" w:cs="Tahoma"/>
          <w:lang w:eastAsia="en-US"/>
        </w:rPr>
        <w:t xml:space="preserve"> </w:t>
      </w:r>
      <w:r w:rsidRPr="00D75066">
        <w:rPr>
          <w:rFonts w:ascii="Tahoma" w:eastAsia="Frutiger" w:hAnsi="Tahoma" w:cs="Tahoma"/>
          <w:lang w:eastAsia="en-US"/>
        </w:rPr>
        <w:t>želeli</w:t>
      </w:r>
      <w:r>
        <w:rPr>
          <w:rFonts w:ascii="Tahoma" w:eastAsia="Frutiger" w:hAnsi="Tahoma" w:cs="Tahoma"/>
          <w:lang w:eastAsia="en-US"/>
        </w:rPr>
        <w:t xml:space="preserve"> </w:t>
      </w:r>
      <w:r w:rsidRPr="00D75066">
        <w:rPr>
          <w:rFonts w:ascii="Tahoma" w:eastAsia="Frutiger" w:hAnsi="Tahoma" w:cs="Tahoma"/>
          <w:lang w:eastAsia="en-US"/>
        </w:rPr>
        <w:t>doseči</w:t>
      </w:r>
      <w:r>
        <w:rPr>
          <w:rFonts w:ascii="Tahoma" w:eastAsia="Frutiger" w:hAnsi="Tahoma" w:cs="Tahoma"/>
          <w:lang w:eastAsia="en-US"/>
        </w:rPr>
        <w:t xml:space="preserve"> </w:t>
      </w:r>
      <w:r w:rsidRPr="00D75066">
        <w:rPr>
          <w:rFonts w:ascii="Tahoma" w:eastAsia="Frutiger" w:hAnsi="Tahoma" w:cs="Tahoma"/>
          <w:lang w:eastAsia="en-US"/>
        </w:rPr>
        <w:t>stranki</w:t>
      </w:r>
      <w:r>
        <w:rPr>
          <w:rFonts w:ascii="Tahoma" w:eastAsia="Frutiger" w:hAnsi="Tahoma" w:cs="Tahoma"/>
          <w:lang w:eastAsia="en-US"/>
        </w:rPr>
        <w:t xml:space="preserve"> </w:t>
      </w:r>
      <w:r w:rsidRPr="00D75066">
        <w:rPr>
          <w:rFonts w:ascii="Tahoma" w:eastAsia="Frutiger" w:hAnsi="Tahoma" w:cs="Tahoma"/>
          <w:lang w:eastAsia="en-US"/>
        </w:rPr>
        <w:t>pogodbe</w:t>
      </w:r>
      <w:r>
        <w:rPr>
          <w:rFonts w:ascii="Tahoma" w:eastAsia="Frutiger" w:hAnsi="Tahoma" w:cs="Tahoma"/>
          <w:lang w:eastAsia="en-US"/>
        </w:rPr>
        <w:t xml:space="preserve"> </w:t>
      </w:r>
      <w:r w:rsidRPr="00D75066">
        <w:rPr>
          <w:rFonts w:ascii="Tahoma" w:eastAsia="Frutiger" w:hAnsi="Tahoma" w:cs="Tahoma"/>
          <w:lang w:eastAsia="en-US"/>
        </w:rPr>
        <w:t>z</w:t>
      </w:r>
      <w:r>
        <w:rPr>
          <w:rFonts w:ascii="Tahoma" w:eastAsia="Frutiger" w:hAnsi="Tahoma" w:cs="Tahoma"/>
          <w:lang w:eastAsia="en-US"/>
        </w:rPr>
        <w:t xml:space="preserve"> </w:t>
      </w:r>
      <w:r w:rsidRPr="00D75066">
        <w:rPr>
          <w:rFonts w:ascii="Tahoma" w:eastAsia="Frutiger" w:hAnsi="Tahoma" w:cs="Tahoma"/>
          <w:lang w:eastAsia="en-US"/>
        </w:rPr>
        <w:t>neveljavnim</w:t>
      </w:r>
      <w:r>
        <w:rPr>
          <w:rFonts w:ascii="Tahoma" w:eastAsia="Frutiger" w:hAnsi="Tahoma" w:cs="Tahoma"/>
          <w:lang w:eastAsia="en-US"/>
        </w:rPr>
        <w:t xml:space="preserve"> </w:t>
      </w:r>
      <w:r w:rsidRPr="00D75066">
        <w:rPr>
          <w:rFonts w:ascii="Tahoma" w:eastAsia="Frutiger" w:hAnsi="Tahoma" w:cs="Tahoma"/>
          <w:lang w:eastAsia="en-US"/>
        </w:rPr>
        <w:t>določilom.</w:t>
      </w:r>
    </w:p>
    <w:p w14:paraId="2AACB9E5" w14:textId="77777777" w:rsidR="003D4961" w:rsidRPr="004C1F13" w:rsidRDefault="003D4961" w:rsidP="003D4961">
      <w:pPr>
        <w:keepNext/>
        <w:keepLines/>
        <w:jc w:val="both"/>
        <w:rPr>
          <w:rFonts w:ascii="Tahoma" w:eastAsia="Frutiger" w:hAnsi="Tahoma" w:cs="Tahoma"/>
          <w:lang w:eastAsia="en-US"/>
        </w:rPr>
      </w:pPr>
    </w:p>
    <w:p w14:paraId="3F6453F8" w14:textId="77777777" w:rsidR="003D4961" w:rsidRPr="00C75C7F" w:rsidRDefault="003D4961" w:rsidP="00CF4F5E">
      <w:pPr>
        <w:keepNext/>
        <w:keepLines/>
        <w:numPr>
          <w:ilvl w:val="0"/>
          <w:numId w:val="20"/>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6F61967" w14:textId="77777777" w:rsidR="003D4961" w:rsidRDefault="003D4961" w:rsidP="003D4961">
      <w:pPr>
        <w:keepNext/>
        <w:keepLines/>
        <w:jc w:val="both"/>
        <w:rPr>
          <w:rFonts w:ascii="Tahoma" w:eastAsia="Frutiger" w:hAnsi="Tahoma" w:cs="Tahoma"/>
          <w:lang w:eastAsia="en-US"/>
        </w:rPr>
      </w:pPr>
    </w:p>
    <w:p w14:paraId="2A3942C3"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t>Pogodba</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celoti</w:t>
      </w:r>
      <w:r>
        <w:rPr>
          <w:rFonts w:ascii="Tahoma" w:eastAsia="Frutiger" w:hAnsi="Tahoma" w:cs="Tahoma"/>
          <w:lang w:eastAsia="en-US"/>
        </w:rPr>
        <w:t xml:space="preserve"> </w:t>
      </w:r>
      <w:r w:rsidRPr="004C1F13">
        <w:rPr>
          <w:rFonts w:ascii="Tahoma" w:eastAsia="Frutiger" w:hAnsi="Tahoma" w:cs="Tahoma"/>
          <w:lang w:eastAsia="en-US"/>
        </w:rPr>
        <w:t>zavezuje</w:t>
      </w:r>
      <w:r>
        <w:rPr>
          <w:rFonts w:ascii="Tahoma" w:eastAsia="Frutiger" w:hAnsi="Tahoma" w:cs="Tahoma"/>
          <w:lang w:eastAsia="en-US"/>
        </w:rPr>
        <w:t xml:space="preserve"> </w:t>
      </w:r>
      <w:r w:rsidRPr="004C1F13">
        <w:rPr>
          <w:rFonts w:ascii="Tahoma" w:eastAsia="Frutiger" w:hAnsi="Tahoma" w:cs="Tahoma"/>
          <w:lang w:eastAsia="en-US"/>
        </w:rPr>
        <w:t>tudi</w:t>
      </w:r>
      <w:r>
        <w:rPr>
          <w:rFonts w:ascii="Tahoma" w:eastAsia="Frutiger" w:hAnsi="Tahoma" w:cs="Tahoma"/>
          <w:lang w:eastAsia="en-US"/>
        </w:rPr>
        <w:t xml:space="preserve"> </w:t>
      </w:r>
      <w:r w:rsidRPr="004C1F13">
        <w:rPr>
          <w:rFonts w:ascii="Tahoma" w:eastAsia="Frutiger" w:hAnsi="Tahoma" w:cs="Tahoma"/>
          <w:lang w:eastAsia="en-US"/>
        </w:rPr>
        <w:t>morebitne</w:t>
      </w:r>
      <w:r>
        <w:rPr>
          <w:rFonts w:ascii="Tahoma" w:eastAsia="Frutiger" w:hAnsi="Tahoma" w:cs="Tahoma"/>
          <w:lang w:eastAsia="en-US"/>
        </w:rPr>
        <w:t xml:space="preserve"> </w:t>
      </w:r>
      <w:r w:rsidRPr="004C1F13">
        <w:rPr>
          <w:rFonts w:ascii="Tahoma" w:eastAsia="Frutiger" w:hAnsi="Tahoma" w:cs="Tahoma"/>
          <w:lang w:eastAsia="en-US"/>
        </w:rPr>
        <w:t>vsakokratne</w:t>
      </w:r>
      <w:r>
        <w:rPr>
          <w:rFonts w:ascii="Tahoma" w:eastAsia="Frutiger" w:hAnsi="Tahoma" w:cs="Tahoma"/>
          <w:lang w:eastAsia="en-US"/>
        </w:rPr>
        <w:t xml:space="preserve"> </w:t>
      </w:r>
      <w:r w:rsidRPr="004C1F13">
        <w:rPr>
          <w:rFonts w:ascii="Tahoma" w:eastAsia="Frutiger" w:hAnsi="Tahoma" w:cs="Tahoma"/>
          <w:lang w:eastAsia="en-US"/>
        </w:rPr>
        <w:t>pravne</w:t>
      </w:r>
      <w:r>
        <w:rPr>
          <w:rFonts w:ascii="Tahoma" w:eastAsia="Frutiger" w:hAnsi="Tahoma" w:cs="Tahoma"/>
          <w:lang w:eastAsia="en-US"/>
        </w:rPr>
        <w:t xml:space="preserve"> </w:t>
      </w:r>
      <w:r w:rsidRPr="004C1F13">
        <w:rPr>
          <w:rFonts w:ascii="Tahoma" w:eastAsia="Frutiger" w:hAnsi="Tahoma" w:cs="Tahoma"/>
          <w:lang w:eastAsia="en-US"/>
        </w:rPr>
        <w:t>naslednike</w:t>
      </w:r>
      <w:r>
        <w:rPr>
          <w:rFonts w:ascii="Tahoma" w:eastAsia="Frutiger" w:hAnsi="Tahoma" w:cs="Tahoma"/>
          <w:lang w:eastAsia="en-US"/>
        </w:rPr>
        <w:t xml:space="preserve"> </w:t>
      </w:r>
      <w:r w:rsidRPr="004C1F13">
        <w:rPr>
          <w:rFonts w:ascii="Tahoma" w:eastAsia="Frutiger" w:hAnsi="Tahoma" w:cs="Tahoma"/>
          <w:lang w:eastAsia="en-US"/>
        </w:rPr>
        <w:t>vsake</w:t>
      </w:r>
      <w:r>
        <w:rPr>
          <w:rFonts w:ascii="Tahoma" w:eastAsia="Frutiger" w:hAnsi="Tahoma" w:cs="Tahoma"/>
          <w:lang w:eastAsia="en-US"/>
        </w:rPr>
        <w:t xml:space="preserve"> </w:t>
      </w:r>
      <w:r w:rsidRPr="004C1F13">
        <w:rPr>
          <w:rFonts w:ascii="Tahoma" w:eastAsia="Frutiger" w:hAnsi="Tahoma" w:cs="Tahoma"/>
          <w:lang w:eastAsia="en-US"/>
        </w:rPr>
        <w:t>od</w:t>
      </w:r>
      <w:r>
        <w:rPr>
          <w:rFonts w:ascii="Tahoma" w:eastAsia="Frutiger" w:hAnsi="Tahoma" w:cs="Tahoma"/>
          <w:lang w:eastAsia="en-US"/>
        </w:rPr>
        <w:t xml:space="preserve"> </w:t>
      </w:r>
      <w:r w:rsidRPr="004C1F13">
        <w:rPr>
          <w:rFonts w:ascii="Tahoma" w:eastAsia="Frutiger" w:hAnsi="Tahoma" w:cs="Tahoma"/>
          <w:lang w:eastAsia="en-US"/>
        </w:rPr>
        <w:t>pogodbenih</w:t>
      </w:r>
      <w:r>
        <w:rPr>
          <w:rFonts w:ascii="Tahoma" w:eastAsia="Frutiger" w:hAnsi="Tahoma" w:cs="Tahoma"/>
          <w:lang w:eastAsia="en-US"/>
        </w:rPr>
        <w:t xml:space="preserve"> </w:t>
      </w:r>
      <w:r w:rsidRPr="004C1F13">
        <w:rPr>
          <w:rFonts w:ascii="Tahoma" w:eastAsia="Frutiger" w:hAnsi="Tahoma" w:cs="Tahoma"/>
          <w:lang w:eastAsia="en-US"/>
        </w:rPr>
        <w:t>strank,</w:t>
      </w:r>
      <w:r>
        <w:rPr>
          <w:rFonts w:ascii="Tahoma" w:eastAsia="Frutiger" w:hAnsi="Tahoma" w:cs="Tahoma"/>
          <w:lang w:eastAsia="en-US"/>
        </w:rPr>
        <w:t xml:space="preserve"> </w:t>
      </w:r>
      <w:r w:rsidRPr="004C1F13">
        <w:rPr>
          <w:rFonts w:ascii="Tahoma" w:eastAsia="Frutiger" w:hAnsi="Tahoma" w:cs="Tahoma"/>
          <w:lang w:eastAsia="en-US"/>
        </w:rPr>
        <w:t>kar</w:t>
      </w:r>
      <w:r>
        <w:rPr>
          <w:rFonts w:ascii="Tahoma" w:eastAsia="Frutiger" w:hAnsi="Tahoma" w:cs="Tahoma"/>
          <w:lang w:eastAsia="en-US"/>
        </w:rPr>
        <w:t xml:space="preserve"> </w:t>
      </w:r>
      <w:r w:rsidRPr="004C1F13">
        <w:rPr>
          <w:rFonts w:ascii="Tahoma" w:eastAsia="Frutiger" w:hAnsi="Tahoma" w:cs="Tahoma"/>
          <w:lang w:eastAsia="en-US"/>
        </w:rPr>
        <w:t>velja</w:t>
      </w:r>
      <w:r>
        <w:rPr>
          <w:rFonts w:ascii="Tahoma" w:eastAsia="Frutiger" w:hAnsi="Tahoma" w:cs="Tahoma"/>
          <w:lang w:eastAsia="en-US"/>
        </w:rPr>
        <w:t xml:space="preserve"> </w:t>
      </w:r>
      <w:r w:rsidRPr="004C1F13">
        <w:rPr>
          <w:rFonts w:ascii="Tahoma" w:eastAsia="Frutiger" w:hAnsi="Tahoma" w:cs="Tahoma"/>
          <w:lang w:eastAsia="en-US"/>
        </w:rPr>
        <w:t>tudi</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primeru</w:t>
      </w:r>
      <w:r>
        <w:rPr>
          <w:rFonts w:ascii="Tahoma" w:eastAsia="Frutiger" w:hAnsi="Tahoma" w:cs="Tahoma"/>
          <w:lang w:eastAsia="en-US"/>
        </w:rPr>
        <w:t xml:space="preserve"> </w:t>
      </w:r>
      <w:r w:rsidRPr="004C1F13">
        <w:rPr>
          <w:rFonts w:ascii="Tahoma" w:eastAsia="Frutiger" w:hAnsi="Tahoma" w:cs="Tahoma"/>
          <w:lang w:eastAsia="en-US"/>
        </w:rPr>
        <w:t>organizacijsko</w:t>
      </w:r>
      <w:r>
        <w:rPr>
          <w:rFonts w:ascii="Tahoma" w:eastAsia="Frutiger" w:hAnsi="Tahoma" w:cs="Tahoma"/>
          <w:lang w:eastAsia="en-US"/>
        </w:rPr>
        <w:t xml:space="preserve"> </w:t>
      </w:r>
      <w:r w:rsidRPr="004C1F13">
        <w:rPr>
          <w:rFonts w:ascii="Tahoma" w:eastAsia="Frutiger" w:hAnsi="Tahoma" w:cs="Tahoma"/>
          <w:lang w:eastAsia="en-US"/>
        </w:rPr>
        <w:t>–</w:t>
      </w:r>
      <w:r>
        <w:rPr>
          <w:rFonts w:ascii="Tahoma" w:eastAsia="Frutiger" w:hAnsi="Tahoma" w:cs="Tahoma"/>
          <w:lang w:eastAsia="en-US"/>
        </w:rPr>
        <w:t xml:space="preserve"> </w:t>
      </w:r>
      <w:r w:rsidRPr="004C1F13">
        <w:rPr>
          <w:rFonts w:ascii="Tahoma" w:eastAsia="Frutiger" w:hAnsi="Tahoma" w:cs="Tahoma"/>
          <w:lang w:eastAsia="en-US"/>
        </w:rPr>
        <w:t>statusnih</w:t>
      </w:r>
      <w:r>
        <w:rPr>
          <w:rFonts w:ascii="Tahoma" w:eastAsia="Frutiger" w:hAnsi="Tahoma" w:cs="Tahoma"/>
          <w:lang w:eastAsia="en-US"/>
        </w:rPr>
        <w:t xml:space="preserve"> </w:t>
      </w:r>
      <w:r w:rsidRPr="004C1F13">
        <w:rPr>
          <w:rFonts w:ascii="Tahoma" w:eastAsia="Frutiger" w:hAnsi="Tahoma" w:cs="Tahoma"/>
          <w:lang w:eastAsia="en-US"/>
        </w:rPr>
        <w:t>ter</w:t>
      </w:r>
      <w:r>
        <w:rPr>
          <w:rFonts w:ascii="Tahoma" w:eastAsia="Frutiger" w:hAnsi="Tahoma" w:cs="Tahoma"/>
          <w:lang w:eastAsia="en-US"/>
        </w:rPr>
        <w:t xml:space="preserve"> </w:t>
      </w:r>
      <w:r w:rsidRPr="004C1F13">
        <w:rPr>
          <w:rFonts w:ascii="Tahoma" w:eastAsia="Frutiger" w:hAnsi="Tahoma" w:cs="Tahoma"/>
          <w:lang w:eastAsia="en-US"/>
        </w:rPr>
        <w:t>lastninskih</w:t>
      </w:r>
      <w:r>
        <w:rPr>
          <w:rFonts w:ascii="Tahoma" w:eastAsia="Frutiger" w:hAnsi="Tahoma" w:cs="Tahoma"/>
          <w:lang w:eastAsia="en-US"/>
        </w:rPr>
        <w:t xml:space="preserve"> </w:t>
      </w:r>
      <w:r w:rsidRPr="004C1F13">
        <w:rPr>
          <w:rFonts w:ascii="Tahoma" w:eastAsia="Frutiger" w:hAnsi="Tahoma" w:cs="Tahoma"/>
          <w:lang w:eastAsia="en-US"/>
        </w:rPr>
        <w:t>sprememb.</w:t>
      </w:r>
    </w:p>
    <w:p w14:paraId="71C2EB1C" w14:textId="77777777" w:rsidR="003D4961" w:rsidRPr="004C1F13" w:rsidRDefault="003D4961" w:rsidP="003D4961">
      <w:pPr>
        <w:keepNext/>
        <w:keepLines/>
        <w:jc w:val="both"/>
        <w:rPr>
          <w:rFonts w:ascii="Tahoma" w:eastAsia="Frutiger" w:hAnsi="Tahoma" w:cs="Tahoma"/>
          <w:lang w:eastAsia="en-US"/>
        </w:rPr>
      </w:pPr>
    </w:p>
    <w:p w14:paraId="5DC27AD2" w14:textId="77777777" w:rsidR="003D4961" w:rsidRPr="00C75C7F" w:rsidRDefault="003D4961" w:rsidP="00CF4F5E">
      <w:pPr>
        <w:keepNext/>
        <w:keepLines/>
        <w:numPr>
          <w:ilvl w:val="0"/>
          <w:numId w:val="20"/>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r>
        <w:rPr>
          <w:rFonts w:ascii="Tahoma" w:eastAsia="Frutiger" w:hAnsi="Tahoma" w:cs="Tahoma"/>
          <w:lang w:eastAsia="en-US"/>
        </w:rPr>
        <w:t xml:space="preserve"> </w:t>
      </w:r>
    </w:p>
    <w:p w14:paraId="08EEA8A1" w14:textId="77777777" w:rsidR="003D4961" w:rsidRDefault="003D4961" w:rsidP="003D4961">
      <w:pPr>
        <w:keepNext/>
        <w:keepLines/>
        <w:jc w:val="both"/>
        <w:rPr>
          <w:rFonts w:ascii="Tahoma" w:eastAsia="Frutiger" w:hAnsi="Tahoma" w:cs="Tahoma"/>
          <w:lang w:eastAsia="en-US"/>
        </w:rPr>
      </w:pPr>
    </w:p>
    <w:p w14:paraId="46C7CFE7" w14:textId="7914EA6C" w:rsidR="003D4961" w:rsidRPr="00BB08FE" w:rsidRDefault="003D4961" w:rsidP="003D4961">
      <w:pPr>
        <w:keepNext/>
        <w:keepLines/>
        <w:jc w:val="both"/>
        <w:rPr>
          <w:rFonts w:ascii="Tahoma" w:eastAsia="Frutiger" w:hAnsi="Tahoma" w:cs="Tahoma"/>
        </w:rPr>
      </w:pPr>
      <w:r w:rsidRPr="00BB08FE">
        <w:rPr>
          <w:rFonts w:ascii="Tahoma" w:eastAsia="Frutiger" w:hAnsi="Tahoma" w:cs="Tahoma"/>
        </w:rPr>
        <w:t>Pogodba</w:t>
      </w:r>
      <w:r>
        <w:rPr>
          <w:rFonts w:ascii="Tahoma" w:eastAsia="Frutiger" w:hAnsi="Tahoma" w:cs="Tahoma"/>
        </w:rPr>
        <w:t xml:space="preserve"> </w:t>
      </w:r>
      <w:r w:rsidRPr="00BB08FE">
        <w:rPr>
          <w:rFonts w:ascii="Tahoma" w:eastAsia="Frutiger" w:hAnsi="Tahoma" w:cs="Tahoma"/>
        </w:rPr>
        <w:t>je</w:t>
      </w:r>
      <w:r>
        <w:rPr>
          <w:rFonts w:ascii="Tahoma" w:eastAsia="Frutiger" w:hAnsi="Tahoma" w:cs="Tahoma"/>
        </w:rPr>
        <w:t xml:space="preserve"> </w:t>
      </w:r>
      <w:r w:rsidRPr="00BB08FE">
        <w:rPr>
          <w:rFonts w:ascii="Tahoma" w:eastAsia="Frutiger" w:hAnsi="Tahoma" w:cs="Tahoma"/>
        </w:rPr>
        <w:t>sklenjena</w:t>
      </w:r>
      <w:r>
        <w:rPr>
          <w:rFonts w:ascii="Tahoma" w:eastAsia="Frutiger" w:hAnsi="Tahoma" w:cs="Tahoma"/>
        </w:rPr>
        <w:t xml:space="preserve"> </w:t>
      </w:r>
      <w:r w:rsidRPr="00BB08FE">
        <w:rPr>
          <w:rFonts w:ascii="Tahoma" w:eastAsia="Frutiger" w:hAnsi="Tahoma" w:cs="Tahoma"/>
        </w:rPr>
        <w:t>z</w:t>
      </w:r>
      <w:r>
        <w:rPr>
          <w:rFonts w:ascii="Tahoma" w:eastAsia="Frutiger" w:hAnsi="Tahoma" w:cs="Tahoma"/>
        </w:rPr>
        <w:t xml:space="preserve"> </w:t>
      </w:r>
      <w:r w:rsidRPr="00BB08FE">
        <w:rPr>
          <w:rFonts w:ascii="Tahoma" w:eastAsia="Frutiger" w:hAnsi="Tahoma" w:cs="Tahoma"/>
        </w:rPr>
        <w:t>dnem</w:t>
      </w:r>
      <w:r>
        <w:rPr>
          <w:rFonts w:ascii="Tahoma" w:eastAsia="Frutiger" w:hAnsi="Tahoma" w:cs="Tahoma"/>
        </w:rPr>
        <w:t xml:space="preserve"> </w:t>
      </w:r>
      <w:r w:rsidRPr="00BB08FE">
        <w:rPr>
          <w:rFonts w:ascii="Tahoma" w:eastAsia="Frutiger" w:hAnsi="Tahoma" w:cs="Tahoma"/>
        </w:rPr>
        <w:t>podpisa</w:t>
      </w:r>
      <w:r>
        <w:rPr>
          <w:rFonts w:ascii="Tahoma" w:eastAsia="Frutiger" w:hAnsi="Tahoma" w:cs="Tahoma"/>
        </w:rPr>
        <w:t xml:space="preserve"> </w:t>
      </w:r>
      <w:r w:rsidRPr="00BB08FE">
        <w:rPr>
          <w:rFonts w:ascii="Tahoma" w:eastAsia="Frutiger" w:hAnsi="Tahoma" w:cs="Tahoma"/>
        </w:rPr>
        <w:t>pogodbe</w:t>
      </w:r>
      <w:r>
        <w:rPr>
          <w:rFonts w:ascii="Tahoma" w:eastAsia="Frutiger" w:hAnsi="Tahoma" w:cs="Tahoma"/>
        </w:rPr>
        <w:t xml:space="preserve"> </w:t>
      </w:r>
      <w:r w:rsidRPr="00BB08FE">
        <w:rPr>
          <w:rFonts w:ascii="Tahoma" w:eastAsia="Frutiger" w:hAnsi="Tahoma" w:cs="Tahoma"/>
        </w:rPr>
        <w:t>s</w:t>
      </w:r>
      <w:r>
        <w:rPr>
          <w:rFonts w:ascii="Tahoma" w:eastAsia="Frutiger" w:hAnsi="Tahoma" w:cs="Tahoma"/>
        </w:rPr>
        <w:t xml:space="preserve"> </w:t>
      </w:r>
      <w:r w:rsidRPr="00BB08FE">
        <w:rPr>
          <w:rFonts w:ascii="Tahoma" w:eastAsia="Frutiger" w:hAnsi="Tahoma" w:cs="Tahoma"/>
        </w:rPr>
        <w:t>strani</w:t>
      </w:r>
      <w:r>
        <w:rPr>
          <w:rFonts w:ascii="Tahoma" w:eastAsia="Frutiger" w:hAnsi="Tahoma" w:cs="Tahoma"/>
        </w:rPr>
        <w:t xml:space="preserve"> </w:t>
      </w:r>
      <w:r w:rsidRPr="00BB08FE">
        <w:rPr>
          <w:rFonts w:ascii="Tahoma" w:eastAsia="Frutiger" w:hAnsi="Tahoma" w:cs="Tahoma"/>
        </w:rPr>
        <w:t>obeh</w:t>
      </w:r>
      <w:r>
        <w:rPr>
          <w:rFonts w:ascii="Tahoma" w:eastAsia="Frutiger" w:hAnsi="Tahoma" w:cs="Tahoma"/>
        </w:rPr>
        <w:t xml:space="preserve"> </w:t>
      </w:r>
      <w:r w:rsidRPr="00BB08FE">
        <w:rPr>
          <w:rFonts w:ascii="Tahoma" w:eastAsia="Frutiger" w:hAnsi="Tahoma" w:cs="Tahoma"/>
        </w:rPr>
        <w:t>pogodbenih</w:t>
      </w:r>
      <w:r>
        <w:rPr>
          <w:rFonts w:ascii="Tahoma" w:eastAsia="Frutiger" w:hAnsi="Tahoma" w:cs="Tahoma"/>
        </w:rPr>
        <w:t xml:space="preserve"> </w:t>
      </w:r>
      <w:r w:rsidRPr="00BB08FE">
        <w:rPr>
          <w:rFonts w:ascii="Tahoma" w:eastAsia="Frutiger" w:hAnsi="Tahoma" w:cs="Tahoma"/>
        </w:rPr>
        <w:t>strank</w:t>
      </w:r>
      <w:r>
        <w:rPr>
          <w:rFonts w:ascii="Tahoma" w:eastAsia="Frutiger" w:hAnsi="Tahoma" w:cs="Tahoma"/>
        </w:rPr>
        <w:t xml:space="preserve"> pod pogojem</w:t>
      </w:r>
      <w:r w:rsidR="00C935F7">
        <w:rPr>
          <w:rFonts w:ascii="Tahoma" w:eastAsia="Frutiger" w:hAnsi="Tahoma" w:cs="Tahoma"/>
        </w:rPr>
        <w:t xml:space="preserve"> </w:t>
      </w:r>
      <w:r>
        <w:rPr>
          <w:rFonts w:ascii="Tahoma" w:eastAsia="Frutiger" w:hAnsi="Tahoma" w:cs="Tahoma"/>
        </w:rPr>
        <w:t xml:space="preserve">ter velja </w:t>
      </w:r>
      <w:r w:rsidRPr="00D60DEE">
        <w:rPr>
          <w:rFonts w:ascii="Tahoma" w:eastAsia="Frutiger" w:hAnsi="Tahoma" w:cs="Tahoma"/>
        </w:rPr>
        <w:t>do</w:t>
      </w:r>
      <w:r>
        <w:rPr>
          <w:rFonts w:ascii="Tahoma" w:eastAsia="Frutiger" w:hAnsi="Tahoma" w:cs="Tahoma"/>
        </w:rPr>
        <w:t xml:space="preserve"> </w:t>
      </w:r>
      <w:r w:rsidRPr="00D60DEE">
        <w:rPr>
          <w:rFonts w:ascii="Tahoma" w:eastAsia="Frutiger" w:hAnsi="Tahoma" w:cs="Tahoma"/>
        </w:rPr>
        <w:t>izpolnitve</w:t>
      </w:r>
      <w:r>
        <w:rPr>
          <w:rFonts w:ascii="Tahoma" w:eastAsia="Frutiger" w:hAnsi="Tahoma" w:cs="Tahoma"/>
        </w:rPr>
        <w:t xml:space="preserve"> </w:t>
      </w:r>
      <w:r w:rsidRPr="00D60DEE">
        <w:rPr>
          <w:rFonts w:ascii="Tahoma" w:eastAsia="Frutiger" w:hAnsi="Tahoma" w:cs="Tahoma"/>
        </w:rPr>
        <w:t>vseh</w:t>
      </w:r>
      <w:r>
        <w:rPr>
          <w:rFonts w:ascii="Tahoma" w:eastAsia="Frutiger" w:hAnsi="Tahoma" w:cs="Tahoma"/>
        </w:rPr>
        <w:t xml:space="preserve"> </w:t>
      </w:r>
      <w:r w:rsidRPr="00D60DEE">
        <w:rPr>
          <w:rFonts w:ascii="Tahoma" w:eastAsia="Frutiger" w:hAnsi="Tahoma" w:cs="Tahoma"/>
        </w:rPr>
        <w:t>obveznosti</w:t>
      </w:r>
      <w:r>
        <w:rPr>
          <w:rFonts w:ascii="Tahoma" w:eastAsia="Frutiger" w:hAnsi="Tahoma" w:cs="Tahoma"/>
        </w:rPr>
        <w:t xml:space="preserve"> </w:t>
      </w:r>
      <w:r w:rsidRPr="00D60DEE">
        <w:rPr>
          <w:rFonts w:ascii="Tahoma" w:eastAsia="Frutiger" w:hAnsi="Tahoma" w:cs="Tahoma"/>
        </w:rPr>
        <w:t>iz</w:t>
      </w:r>
      <w:r>
        <w:rPr>
          <w:rFonts w:ascii="Tahoma" w:eastAsia="Frutiger" w:hAnsi="Tahoma" w:cs="Tahoma"/>
        </w:rPr>
        <w:t xml:space="preserve"> </w:t>
      </w:r>
      <w:r w:rsidRPr="00D60DEE">
        <w:rPr>
          <w:rFonts w:ascii="Tahoma" w:eastAsia="Frutiger" w:hAnsi="Tahoma" w:cs="Tahoma"/>
        </w:rPr>
        <w:t>pogodbe</w:t>
      </w:r>
      <w:r>
        <w:rPr>
          <w:rFonts w:ascii="Tahoma" w:eastAsia="Frutiger" w:hAnsi="Tahoma" w:cs="Tahoma"/>
        </w:rPr>
        <w:t xml:space="preserve">, </w:t>
      </w:r>
      <w:r w:rsidRPr="004B1A7D">
        <w:rPr>
          <w:rFonts w:ascii="Tahoma" w:hAnsi="Tahoma" w:cs="Tahoma"/>
          <w:color w:val="000000"/>
        </w:rPr>
        <w:t>pri</w:t>
      </w:r>
      <w:r>
        <w:rPr>
          <w:rFonts w:ascii="Tahoma" w:hAnsi="Tahoma" w:cs="Tahoma"/>
          <w:color w:val="000000"/>
        </w:rPr>
        <w:t xml:space="preserve"> </w:t>
      </w:r>
      <w:r w:rsidRPr="004B1A7D">
        <w:rPr>
          <w:rFonts w:ascii="Tahoma" w:hAnsi="Tahoma" w:cs="Tahoma"/>
          <w:color w:val="000000"/>
        </w:rPr>
        <w:t>čemer</w:t>
      </w:r>
      <w:r>
        <w:rPr>
          <w:rFonts w:ascii="Tahoma" w:hAnsi="Tahoma" w:cs="Tahoma"/>
          <w:color w:val="000000"/>
        </w:rPr>
        <w:t xml:space="preserve"> </w:t>
      </w:r>
      <w:r w:rsidRPr="004B1A7D">
        <w:rPr>
          <w:rFonts w:ascii="Tahoma" w:hAnsi="Tahoma" w:cs="Tahoma"/>
          <w:color w:val="000000"/>
        </w:rPr>
        <w:t>lahko</w:t>
      </w:r>
      <w:r>
        <w:rPr>
          <w:rFonts w:ascii="Tahoma" w:hAnsi="Tahoma" w:cs="Tahoma"/>
          <w:color w:val="000000"/>
        </w:rPr>
        <w:t xml:space="preserve"> </w:t>
      </w:r>
      <w:r w:rsidRPr="004B1A7D">
        <w:rPr>
          <w:rFonts w:ascii="Tahoma" w:hAnsi="Tahoma" w:cs="Tahoma"/>
          <w:color w:val="000000"/>
        </w:rPr>
        <w:t>naročnik,</w:t>
      </w:r>
      <w:r>
        <w:rPr>
          <w:rFonts w:ascii="Tahoma" w:hAnsi="Tahoma" w:cs="Tahoma"/>
          <w:color w:val="000000"/>
        </w:rPr>
        <w:t xml:space="preserve"> </w:t>
      </w:r>
      <w:r w:rsidRPr="004B1A7D">
        <w:rPr>
          <w:rFonts w:ascii="Tahoma" w:hAnsi="Tahoma" w:cs="Tahoma"/>
          <w:color w:val="000000"/>
        </w:rPr>
        <w:t>v</w:t>
      </w:r>
      <w:r>
        <w:rPr>
          <w:rFonts w:ascii="Tahoma" w:hAnsi="Tahoma" w:cs="Tahoma"/>
          <w:color w:val="000000"/>
        </w:rPr>
        <w:t xml:space="preserve"> </w:t>
      </w:r>
      <w:r w:rsidRPr="004B1A7D">
        <w:rPr>
          <w:rFonts w:ascii="Tahoma" w:hAnsi="Tahoma" w:cs="Tahoma"/>
          <w:color w:val="000000"/>
        </w:rPr>
        <w:t>skladu</w:t>
      </w:r>
      <w:r>
        <w:rPr>
          <w:rFonts w:ascii="Tahoma" w:hAnsi="Tahoma" w:cs="Tahoma"/>
          <w:color w:val="000000"/>
        </w:rPr>
        <w:t xml:space="preserve"> </w:t>
      </w:r>
      <w:r w:rsidRPr="004B1A7D">
        <w:rPr>
          <w:rFonts w:ascii="Tahoma" w:hAnsi="Tahoma" w:cs="Tahoma"/>
          <w:color w:val="000000"/>
        </w:rPr>
        <w:t>s</w:t>
      </w:r>
      <w:r>
        <w:rPr>
          <w:rFonts w:ascii="Tahoma" w:hAnsi="Tahoma" w:cs="Tahoma"/>
          <w:color w:val="000000"/>
        </w:rPr>
        <w:t xml:space="preserve"> </w:t>
      </w:r>
      <w:r w:rsidRPr="004B1A7D">
        <w:rPr>
          <w:rFonts w:ascii="Tahoma" w:hAnsi="Tahoma" w:cs="Tahoma"/>
          <w:color w:val="000000"/>
        </w:rPr>
        <w:t>četrtim</w:t>
      </w:r>
      <w:r>
        <w:rPr>
          <w:rFonts w:ascii="Tahoma" w:hAnsi="Tahoma" w:cs="Tahoma"/>
          <w:color w:val="000000"/>
        </w:rPr>
        <w:t xml:space="preserve"> </w:t>
      </w:r>
      <w:r w:rsidRPr="004B1A7D">
        <w:rPr>
          <w:rFonts w:ascii="Tahoma" w:hAnsi="Tahoma" w:cs="Tahoma"/>
          <w:color w:val="000000"/>
        </w:rPr>
        <w:t>odstavkom</w:t>
      </w:r>
      <w:r>
        <w:rPr>
          <w:rFonts w:ascii="Tahoma" w:hAnsi="Tahoma" w:cs="Tahoma"/>
          <w:color w:val="000000"/>
        </w:rPr>
        <w:t xml:space="preserve"> </w:t>
      </w:r>
      <w:r w:rsidRPr="004B1A7D">
        <w:rPr>
          <w:rFonts w:ascii="Tahoma" w:hAnsi="Tahoma" w:cs="Tahoma"/>
          <w:color w:val="000000"/>
        </w:rPr>
        <w:t>2.</w:t>
      </w:r>
      <w:r>
        <w:rPr>
          <w:rFonts w:ascii="Tahoma" w:hAnsi="Tahoma" w:cs="Tahoma"/>
          <w:color w:val="000000"/>
        </w:rPr>
        <w:t xml:space="preserve"> </w:t>
      </w:r>
      <w:r w:rsidRPr="004B1A7D">
        <w:rPr>
          <w:rFonts w:ascii="Tahoma" w:hAnsi="Tahoma" w:cs="Tahoma"/>
          <w:color w:val="000000"/>
        </w:rPr>
        <w:t>člena</w:t>
      </w:r>
      <w:r>
        <w:rPr>
          <w:rFonts w:ascii="Tahoma" w:hAnsi="Tahoma" w:cs="Tahoma"/>
          <w:color w:val="000000"/>
        </w:rPr>
        <w:t xml:space="preserve"> </w:t>
      </w:r>
      <w:r w:rsidRPr="004B1A7D">
        <w:rPr>
          <w:rFonts w:ascii="Tahoma" w:hAnsi="Tahoma" w:cs="Tahoma"/>
          <w:color w:val="000000"/>
        </w:rPr>
        <w:t>pogodbe,</w:t>
      </w:r>
      <w:r>
        <w:rPr>
          <w:rFonts w:ascii="Tahoma" w:hAnsi="Tahoma" w:cs="Tahoma"/>
          <w:color w:val="000000"/>
        </w:rPr>
        <w:t xml:space="preserve"> </w:t>
      </w:r>
      <w:r w:rsidRPr="004B1A7D">
        <w:rPr>
          <w:rFonts w:ascii="Tahoma" w:hAnsi="Tahoma" w:cs="Tahoma"/>
          <w:color w:val="000000"/>
        </w:rPr>
        <w:t>po</w:t>
      </w:r>
      <w:r>
        <w:rPr>
          <w:rFonts w:ascii="Tahoma" w:hAnsi="Tahoma" w:cs="Tahoma"/>
          <w:color w:val="000000"/>
        </w:rPr>
        <w:t xml:space="preserve"> </w:t>
      </w:r>
      <w:r w:rsidRPr="004B1A7D">
        <w:rPr>
          <w:rFonts w:ascii="Tahoma" w:hAnsi="Tahoma" w:cs="Tahoma"/>
          <w:color w:val="000000"/>
        </w:rPr>
        <w:t>zaključku</w:t>
      </w:r>
      <w:r>
        <w:rPr>
          <w:rFonts w:ascii="Tahoma" w:hAnsi="Tahoma" w:cs="Tahoma"/>
          <w:color w:val="000000"/>
        </w:rPr>
        <w:t xml:space="preserve"> </w:t>
      </w:r>
      <w:r w:rsidRPr="004B1A7D">
        <w:rPr>
          <w:rFonts w:ascii="Tahoma" w:hAnsi="Tahoma" w:cs="Tahoma"/>
          <w:color w:val="000000"/>
        </w:rPr>
        <w:t>in</w:t>
      </w:r>
      <w:r>
        <w:rPr>
          <w:rFonts w:ascii="Tahoma" w:hAnsi="Tahoma" w:cs="Tahoma"/>
          <w:color w:val="000000"/>
        </w:rPr>
        <w:t xml:space="preserve"> </w:t>
      </w:r>
      <w:r w:rsidRPr="004B1A7D">
        <w:rPr>
          <w:rFonts w:ascii="Tahoma" w:hAnsi="Tahoma" w:cs="Tahoma"/>
          <w:color w:val="000000"/>
        </w:rPr>
        <w:t>potrditvi</w:t>
      </w:r>
      <w:r>
        <w:rPr>
          <w:rFonts w:ascii="Tahoma" w:hAnsi="Tahoma" w:cs="Tahoma"/>
          <w:color w:val="000000"/>
        </w:rPr>
        <w:t xml:space="preserve"> </w:t>
      </w:r>
      <w:r w:rsidRPr="004B1A7D">
        <w:rPr>
          <w:rFonts w:ascii="Tahoma" w:hAnsi="Tahoma" w:cs="Tahoma"/>
        </w:rPr>
        <w:t>I.</w:t>
      </w:r>
      <w:r>
        <w:rPr>
          <w:rFonts w:ascii="Tahoma" w:hAnsi="Tahoma" w:cs="Tahoma"/>
        </w:rPr>
        <w:t xml:space="preserve"> </w:t>
      </w:r>
      <w:r w:rsidRPr="004B1A7D">
        <w:rPr>
          <w:rFonts w:ascii="Tahoma" w:hAnsi="Tahoma" w:cs="Tahoma"/>
        </w:rPr>
        <w:t>faze</w:t>
      </w:r>
      <w:r>
        <w:rPr>
          <w:rFonts w:ascii="Tahoma" w:hAnsi="Tahoma" w:cs="Tahoma"/>
        </w:rPr>
        <w:t xml:space="preserve"> </w:t>
      </w:r>
      <w:r w:rsidR="00815C9A">
        <w:rPr>
          <w:rFonts w:ascii="Tahoma" w:hAnsi="Tahoma" w:cs="Tahoma"/>
        </w:rPr>
        <w:t xml:space="preserve">pisno </w:t>
      </w:r>
      <w:r w:rsidRPr="004B1A7D">
        <w:rPr>
          <w:rFonts w:ascii="Tahoma" w:hAnsi="Tahoma" w:cs="Tahoma"/>
        </w:rPr>
        <w:t>obvesti</w:t>
      </w:r>
      <w:r>
        <w:rPr>
          <w:rFonts w:ascii="Tahoma" w:hAnsi="Tahoma" w:cs="Tahoma"/>
        </w:rPr>
        <w:t xml:space="preserve"> </w:t>
      </w:r>
      <w:r w:rsidRPr="004B1A7D">
        <w:rPr>
          <w:rFonts w:ascii="Tahoma" w:hAnsi="Tahoma" w:cs="Tahoma"/>
        </w:rPr>
        <w:t>izvajalca,</w:t>
      </w:r>
      <w:r>
        <w:rPr>
          <w:rFonts w:ascii="Tahoma" w:hAnsi="Tahoma" w:cs="Tahoma"/>
        </w:rPr>
        <w:t xml:space="preserve"> </w:t>
      </w:r>
      <w:r w:rsidRPr="004B1A7D">
        <w:rPr>
          <w:rFonts w:ascii="Tahoma" w:hAnsi="Tahoma" w:cs="Tahoma"/>
        </w:rPr>
        <w:t>da</w:t>
      </w:r>
      <w:r>
        <w:rPr>
          <w:rFonts w:ascii="Tahoma" w:hAnsi="Tahoma" w:cs="Tahoma"/>
        </w:rPr>
        <w:t xml:space="preserve"> </w:t>
      </w:r>
      <w:r w:rsidRPr="004B1A7D">
        <w:rPr>
          <w:rFonts w:ascii="Tahoma" w:hAnsi="Tahoma" w:cs="Tahoma"/>
        </w:rPr>
        <w:t>se</w:t>
      </w:r>
      <w:r>
        <w:rPr>
          <w:rFonts w:ascii="Tahoma" w:hAnsi="Tahoma" w:cs="Tahoma"/>
        </w:rPr>
        <w:t xml:space="preserve"> </w:t>
      </w:r>
      <w:r w:rsidRPr="004B1A7D">
        <w:rPr>
          <w:rFonts w:ascii="Tahoma" w:hAnsi="Tahoma" w:cs="Tahoma"/>
        </w:rPr>
        <w:t>projekt</w:t>
      </w:r>
      <w:r>
        <w:rPr>
          <w:rFonts w:ascii="Tahoma" w:hAnsi="Tahoma" w:cs="Tahoma"/>
        </w:rPr>
        <w:t xml:space="preserve"> </w:t>
      </w:r>
      <w:r w:rsidRPr="004B1A7D">
        <w:rPr>
          <w:rFonts w:ascii="Tahoma" w:hAnsi="Tahoma" w:cs="Tahoma"/>
        </w:rPr>
        <w:t>zaključi</w:t>
      </w:r>
      <w:r>
        <w:rPr>
          <w:rFonts w:ascii="Tahoma" w:hAnsi="Tahoma" w:cs="Tahoma"/>
        </w:rPr>
        <w:t xml:space="preserve"> </w:t>
      </w:r>
      <w:r w:rsidRPr="004B1A7D">
        <w:rPr>
          <w:rFonts w:ascii="Tahoma" w:hAnsi="Tahoma" w:cs="Tahoma"/>
        </w:rPr>
        <w:t>ter</w:t>
      </w:r>
      <w:r>
        <w:rPr>
          <w:rFonts w:ascii="Tahoma" w:hAnsi="Tahoma" w:cs="Tahoma"/>
        </w:rPr>
        <w:t xml:space="preserve"> </w:t>
      </w:r>
      <w:r w:rsidR="00815C9A">
        <w:rPr>
          <w:rFonts w:ascii="Tahoma" w:hAnsi="Tahoma" w:cs="Tahoma"/>
        </w:rPr>
        <w:t xml:space="preserve">s prejemom obvestila pri izvajalcu </w:t>
      </w:r>
      <w:r w:rsidRPr="004B1A7D">
        <w:rPr>
          <w:rFonts w:ascii="Tahoma" w:hAnsi="Tahoma" w:cs="Tahoma"/>
        </w:rPr>
        <w:t>pogodba</w:t>
      </w:r>
      <w:r>
        <w:rPr>
          <w:rFonts w:ascii="Tahoma" w:hAnsi="Tahoma" w:cs="Tahoma"/>
        </w:rPr>
        <w:t xml:space="preserve"> </w:t>
      </w:r>
      <w:r w:rsidRPr="004B1A7D">
        <w:rPr>
          <w:rFonts w:ascii="Tahoma" w:hAnsi="Tahoma" w:cs="Tahoma"/>
        </w:rPr>
        <w:t>preneha</w:t>
      </w:r>
      <w:r>
        <w:rPr>
          <w:rFonts w:ascii="Tahoma" w:hAnsi="Tahoma" w:cs="Tahoma"/>
        </w:rPr>
        <w:t xml:space="preserve"> </w:t>
      </w:r>
      <w:r w:rsidRPr="004B1A7D">
        <w:rPr>
          <w:rFonts w:ascii="Tahoma" w:hAnsi="Tahoma" w:cs="Tahoma"/>
        </w:rPr>
        <w:t>veljati</w:t>
      </w:r>
      <w:r w:rsidRPr="00BB08FE">
        <w:rPr>
          <w:rFonts w:ascii="Tahoma" w:eastAsia="Frutiger" w:hAnsi="Tahoma" w:cs="Tahoma"/>
        </w:rPr>
        <w:t>.</w:t>
      </w:r>
      <w:r>
        <w:rPr>
          <w:rFonts w:ascii="Tahoma" w:eastAsia="Frutiger" w:hAnsi="Tahoma" w:cs="Tahoma"/>
        </w:rPr>
        <w:t xml:space="preserve"> </w:t>
      </w:r>
    </w:p>
    <w:p w14:paraId="7A7F9938" w14:textId="77777777" w:rsidR="003D4961" w:rsidRDefault="003D4961" w:rsidP="003D4961">
      <w:pPr>
        <w:keepNext/>
        <w:keepLines/>
        <w:jc w:val="both"/>
        <w:rPr>
          <w:rFonts w:ascii="Tahoma" w:hAnsi="Tahoma" w:cs="Tahoma"/>
          <w:color w:val="000000"/>
        </w:rPr>
      </w:pPr>
    </w:p>
    <w:p w14:paraId="0C26046A" w14:textId="77777777" w:rsidR="003D4961" w:rsidRDefault="003D4961" w:rsidP="003D4961">
      <w:pPr>
        <w:keepNext/>
        <w:keepLines/>
        <w:ind w:right="56"/>
        <w:jc w:val="both"/>
        <w:rPr>
          <w:rFonts w:ascii="Tahoma" w:hAnsi="Tahoma" w:cs="Tahoma"/>
        </w:rPr>
      </w:pPr>
      <w:r>
        <w:rPr>
          <w:rFonts w:ascii="Tahoma" w:hAnsi="Tahoma" w:cs="Tahoma"/>
        </w:rPr>
        <w:t xml:space="preserve">Pogodba </w:t>
      </w:r>
      <w:r w:rsidRPr="00D40EA4">
        <w:rPr>
          <w:rFonts w:ascii="Tahoma" w:hAnsi="Tahoma" w:cs="Tahoma"/>
        </w:rPr>
        <w:t>se</w:t>
      </w:r>
      <w:r>
        <w:rPr>
          <w:rFonts w:ascii="Tahoma" w:hAnsi="Tahoma" w:cs="Tahoma"/>
        </w:rPr>
        <w:t xml:space="preserve"> </w:t>
      </w:r>
      <w:r w:rsidRPr="00D40EA4">
        <w:rPr>
          <w:rFonts w:ascii="Tahoma" w:hAnsi="Tahoma" w:cs="Tahoma"/>
        </w:rPr>
        <w:t>sklene</w:t>
      </w:r>
      <w:r>
        <w:rPr>
          <w:rFonts w:ascii="Tahoma" w:hAnsi="Tahoma" w:cs="Tahoma"/>
        </w:rPr>
        <w:t xml:space="preserve"> </w:t>
      </w:r>
      <w:r w:rsidRPr="00D40EA4">
        <w:rPr>
          <w:rFonts w:ascii="Tahoma" w:hAnsi="Tahoma" w:cs="Tahoma"/>
        </w:rPr>
        <w:t>in</w:t>
      </w:r>
      <w:r>
        <w:rPr>
          <w:rFonts w:ascii="Tahoma" w:hAnsi="Tahoma" w:cs="Tahoma"/>
        </w:rPr>
        <w:t xml:space="preserve"> </w:t>
      </w:r>
      <w:r w:rsidRPr="00D40EA4">
        <w:rPr>
          <w:rFonts w:ascii="Tahoma" w:hAnsi="Tahoma" w:cs="Tahoma"/>
        </w:rPr>
        <w:t>podpiše</w:t>
      </w:r>
      <w:r>
        <w:rPr>
          <w:rFonts w:ascii="Tahoma" w:hAnsi="Tahoma" w:cs="Tahoma"/>
        </w:rPr>
        <w:t xml:space="preserve"> </w:t>
      </w:r>
      <w:r w:rsidRPr="00D40EA4">
        <w:rPr>
          <w:rFonts w:ascii="Tahoma" w:hAnsi="Tahoma" w:cs="Tahoma"/>
        </w:rPr>
        <w:t>v</w:t>
      </w:r>
      <w:r>
        <w:rPr>
          <w:rFonts w:ascii="Tahoma" w:hAnsi="Tahoma" w:cs="Tahoma"/>
        </w:rPr>
        <w:t xml:space="preserve"> </w:t>
      </w:r>
      <w:r w:rsidRPr="00D40EA4">
        <w:rPr>
          <w:rFonts w:ascii="Tahoma" w:hAnsi="Tahoma" w:cs="Tahoma"/>
        </w:rPr>
        <w:t>slovenskem</w:t>
      </w:r>
      <w:r>
        <w:rPr>
          <w:rFonts w:ascii="Tahoma" w:hAnsi="Tahoma" w:cs="Tahoma"/>
        </w:rPr>
        <w:t xml:space="preserve"> </w:t>
      </w:r>
      <w:r w:rsidRPr="00D40EA4">
        <w:rPr>
          <w:rFonts w:ascii="Tahoma" w:hAnsi="Tahoma" w:cs="Tahoma"/>
        </w:rPr>
        <w:t>in</w:t>
      </w:r>
      <w:r>
        <w:rPr>
          <w:rFonts w:ascii="Tahoma" w:hAnsi="Tahoma" w:cs="Tahoma"/>
        </w:rPr>
        <w:t xml:space="preserve"> </w:t>
      </w:r>
      <w:r w:rsidRPr="00D40EA4">
        <w:rPr>
          <w:rFonts w:ascii="Tahoma" w:hAnsi="Tahoma" w:cs="Tahoma"/>
        </w:rPr>
        <w:t>angleškem</w:t>
      </w:r>
      <w:r>
        <w:rPr>
          <w:rFonts w:ascii="Tahoma" w:hAnsi="Tahoma" w:cs="Tahoma"/>
        </w:rPr>
        <w:t xml:space="preserve"> </w:t>
      </w:r>
      <w:r w:rsidRPr="00D40EA4">
        <w:rPr>
          <w:rFonts w:ascii="Tahoma" w:hAnsi="Tahoma" w:cs="Tahoma"/>
        </w:rPr>
        <w:t>jeziku.</w:t>
      </w:r>
      <w:r>
        <w:rPr>
          <w:rFonts w:ascii="Tahoma" w:hAnsi="Tahoma" w:cs="Tahoma"/>
        </w:rPr>
        <w:t xml:space="preserve"> </w:t>
      </w:r>
      <w:r w:rsidRPr="00D40EA4">
        <w:rPr>
          <w:rFonts w:ascii="Tahoma" w:hAnsi="Tahoma" w:cs="Tahoma"/>
        </w:rPr>
        <w:t>V</w:t>
      </w:r>
      <w:r>
        <w:rPr>
          <w:rFonts w:ascii="Tahoma" w:hAnsi="Tahoma" w:cs="Tahoma"/>
        </w:rPr>
        <w:t xml:space="preserve"> </w:t>
      </w:r>
      <w:r w:rsidRPr="00D40EA4">
        <w:rPr>
          <w:rFonts w:ascii="Tahoma" w:hAnsi="Tahoma" w:cs="Tahoma"/>
        </w:rPr>
        <w:t>primeru</w:t>
      </w:r>
      <w:r>
        <w:rPr>
          <w:rFonts w:ascii="Tahoma" w:hAnsi="Tahoma" w:cs="Tahoma"/>
        </w:rPr>
        <w:t xml:space="preserve"> </w:t>
      </w:r>
      <w:r w:rsidRPr="00D40EA4">
        <w:rPr>
          <w:rFonts w:ascii="Tahoma" w:hAnsi="Tahoma" w:cs="Tahoma"/>
        </w:rPr>
        <w:t>nejasnosti</w:t>
      </w:r>
      <w:r>
        <w:rPr>
          <w:rFonts w:ascii="Tahoma" w:hAnsi="Tahoma" w:cs="Tahoma"/>
        </w:rPr>
        <w:t xml:space="preserve"> </w:t>
      </w:r>
      <w:r w:rsidRPr="00D40EA4">
        <w:rPr>
          <w:rFonts w:ascii="Tahoma" w:hAnsi="Tahoma" w:cs="Tahoma"/>
        </w:rPr>
        <w:t>(neskladja)</w:t>
      </w:r>
      <w:r>
        <w:rPr>
          <w:rFonts w:ascii="Tahoma" w:hAnsi="Tahoma" w:cs="Tahoma"/>
        </w:rPr>
        <w:t xml:space="preserve"> </w:t>
      </w:r>
      <w:r w:rsidRPr="00D40EA4">
        <w:rPr>
          <w:rFonts w:ascii="Tahoma" w:hAnsi="Tahoma" w:cs="Tahoma"/>
        </w:rPr>
        <w:t>med</w:t>
      </w:r>
      <w:r>
        <w:rPr>
          <w:rFonts w:ascii="Tahoma" w:hAnsi="Tahoma" w:cs="Tahoma"/>
        </w:rPr>
        <w:t xml:space="preserve"> </w:t>
      </w:r>
      <w:r w:rsidRPr="00D40EA4">
        <w:rPr>
          <w:rFonts w:ascii="Tahoma" w:hAnsi="Tahoma" w:cs="Tahoma"/>
        </w:rPr>
        <w:t>obema</w:t>
      </w:r>
      <w:r>
        <w:rPr>
          <w:rFonts w:ascii="Tahoma" w:hAnsi="Tahoma" w:cs="Tahoma"/>
        </w:rPr>
        <w:t xml:space="preserve"> </w:t>
      </w:r>
      <w:r w:rsidRPr="00D40EA4">
        <w:rPr>
          <w:rFonts w:ascii="Tahoma" w:hAnsi="Tahoma" w:cs="Tahoma"/>
        </w:rPr>
        <w:t>jezikovnima</w:t>
      </w:r>
      <w:r>
        <w:rPr>
          <w:rFonts w:ascii="Tahoma" w:hAnsi="Tahoma" w:cs="Tahoma"/>
        </w:rPr>
        <w:t xml:space="preserve"> </w:t>
      </w:r>
      <w:r w:rsidRPr="00D40EA4">
        <w:rPr>
          <w:rFonts w:ascii="Tahoma" w:hAnsi="Tahoma" w:cs="Tahoma"/>
        </w:rPr>
        <w:t>verzijama</w:t>
      </w:r>
      <w:r>
        <w:rPr>
          <w:rFonts w:ascii="Tahoma" w:hAnsi="Tahoma" w:cs="Tahoma"/>
        </w:rPr>
        <w:t xml:space="preserve"> pogodbe, </w:t>
      </w:r>
      <w:r w:rsidRPr="00D40EA4">
        <w:rPr>
          <w:rFonts w:ascii="Tahoma" w:hAnsi="Tahoma" w:cs="Tahoma"/>
        </w:rPr>
        <w:t>se</w:t>
      </w:r>
      <w:r>
        <w:rPr>
          <w:rFonts w:ascii="Tahoma" w:hAnsi="Tahoma" w:cs="Tahoma"/>
        </w:rPr>
        <w:t xml:space="preserve"> </w:t>
      </w:r>
      <w:r w:rsidRPr="00D40EA4">
        <w:rPr>
          <w:rFonts w:ascii="Tahoma" w:hAnsi="Tahoma" w:cs="Tahoma"/>
        </w:rPr>
        <w:t>za</w:t>
      </w:r>
      <w:r>
        <w:rPr>
          <w:rFonts w:ascii="Tahoma" w:hAnsi="Tahoma" w:cs="Tahoma"/>
        </w:rPr>
        <w:t xml:space="preserve"> njeno </w:t>
      </w:r>
      <w:r w:rsidRPr="00D40EA4">
        <w:rPr>
          <w:rFonts w:ascii="Tahoma" w:hAnsi="Tahoma" w:cs="Tahoma"/>
        </w:rPr>
        <w:t>jezikovno</w:t>
      </w:r>
      <w:r>
        <w:rPr>
          <w:rFonts w:ascii="Tahoma" w:hAnsi="Tahoma" w:cs="Tahoma"/>
        </w:rPr>
        <w:t xml:space="preserve"> </w:t>
      </w:r>
      <w:r w:rsidRPr="00D40EA4">
        <w:rPr>
          <w:rFonts w:ascii="Tahoma" w:hAnsi="Tahoma" w:cs="Tahoma"/>
        </w:rPr>
        <w:t>razlago</w:t>
      </w:r>
      <w:r>
        <w:rPr>
          <w:rFonts w:ascii="Tahoma" w:hAnsi="Tahoma" w:cs="Tahoma"/>
        </w:rPr>
        <w:t xml:space="preserve"> </w:t>
      </w:r>
      <w:r w:rsidRPr="00D40EA4">
        <w:rPr>
          <w:rFonts w:ascii="Tahoma" w:hAnsi="Tahoma" w:cs="Tahoma"/>
        </w:rPr>
        <w:t>uporablja</w:t>
      </w:r>
      <w:r>
        <w:rPr>
          <w:rFonts w:ascii="Tahoma" w:hAnsi="Tahoma" w:cs="Tahoma"/>
        </w:rPr>
        <w:t xml:space="preserve"> </w:t>
      </w:r>
      <w:r w:rsidRPr="00D40EA4">
        <w:rPr>
          <w:rFonts w:ascii="Tahoma" w:hAnsi="Tahoma" w:cs="Tahoma"/>
        </w:rPr>
        <w:t>slovenski</w:t>
      </w:r>
      <w:r>
        <w:rPr>
          <w:rFonts w:ascii="Tahoma" w:hAnsi="Tahoma" w:cs="Tahoma"/>
        </w:rPr>
        <w:t xml:space="preserve"> </w:t>
      </w:r>
      <w:r w:rsidRPr="00D40EA4">
        <w:rPr>
          <w:rFonts w:ascii="Tahoma" w:hAnsi="Tahoma" w:cs="Tahoma"/>
        </w:rPr>
        <w:t>jezik.</w:t>
      </w:r>
      <w:r>
        <w:rPr>
          <w:rFonts w:ascii="Tahoma" w:hAnsi="Tahoma" w:cs="Tahoma"/>
        </w:rPr>
        <w:t xml:space="preserve"> </w:t>
      </w:r>
      <w:r w:rsidRPr="00D40EA4">
        <w:rPr>
          <w:rFonts w:ascii="Tahoma" w:hAnsi="Tahoma" w:cs="Tahoma"/>
        </w:rPr>
        <w:t>V</w:t>
      </w:r>
      <w:r>
        <w:rPr>
          <w:rFonts w:ascii="Tahoma" w:hAnsi="Tahoma" w:cs="Tahoma"/>
        </w:rPr>
        <w:t xml:space="preserve"> </w:t>
      </w:r>
      <w:r w:rsidRPr="00D40EA4">
        <w:rPr>
          <w:rFonts w:ascii="Tahoma" w:hAnsi="Tahoma" w:cs="Tahoma"/>
        </w:rPr>
        <w:t>primeru</w:t>
      </w:r>
      <w:r>
        <w:rPr>
          <w:rFonts w:ascii="Tahoma" w:hAnsi="Tahoma" w:cs="Tahoma"/>
        </w:rPr>
        <w:t xml:space="preserve"> prilog k pogodbi, </w:t>
      </w:r>
      <w:r w:rsidRPr="00D40EA4">
        <w:rPr>
          <w:rFonts w:ascii="Tahoma" w:hAnsi="Tahoma" w:cs="Tahoma"/>
        </w:rPr>
        <w:t>se</w:t>
      </w:r>
      <w:r>
        <w:rPr>
          <w:rFonts w:ascii="Tahoma" w:hAnsi="Tahoma" w:cs="Tahoma"/>
        </w:rPr>
        <w:t xml:space="preserve"> </w:t>
      </w:r>
      <w:r w:rsidRPr="00D40EA4">
        <w:rPr>
          <w:rFonts w:ascii="Tahoma" w:hAnsi="Tahoma" w:cs="Tahoma"/>
        </w:rPr>
        <w:t>za</w:t>
      </w:r>
      <w:r>
        <w:rPr>
          <w:rFonts w:ascii="Tahoma" w:hAnsi="Tahoma" w:cs="Tahoma"/>
        </w:rPr>
        <w:t xml:space="preserve"> njihovo </w:t>
      </w:r>
      <w:r w:rsidRPr="00D40EA4">
        <w:rPr>
          <w:rFonts w:ascii="Tahoma" w:hAnsi="Tahoma" w:cs="Tahoma"/>
        </w:rPr>
        <w:t>jezikovno</w:t>
      </w:r>
      <w:r>
        <w:rPr>
          <w:rFonts w:ascii="Tahoma" w:hAnsi="Tahoma" w:cs="Tahoma"/>
        </w:rPr>
        <w:t xml:space="preserve"> </w:t>
      </w:r>
      <w:r w:rsidRPr="00D40EA4">
        <w:rPr>
          <w:rFonts w:ascii="Tahoma" w:hAnsi="Tahoma" w:cs="Tahoma"/>
        </w:rPr>
        <w:t>razlago</w:t>
      </w:r>
      <w:r>
        <w:rPr>
          <w:rFonts w:ascii="Tahoma" w:hAnsi="Tahoma" w:cs="Tahoma"/>
        </w:rPr>
        <w:t xml:space="preserve"> </w:t>
      </w:r>
      <w:r w:rsidRPr="00D40EA4">
        <w:rPr>
          <w:rFonts w:ascii="Tahoma" w:hAnsi="Tahoma" w:cs="Tahoma"/>
        </w:rPr>
        <w:t>uporablja</w:t>
      </w:r>
      <w:r>
        <w:rPr>
          <w:rFonts w:ascii="Tahoma" w:hAnsi="Tahoma" w:cs="Tahoma"/>
        </w:rPr>
        <w:t xml:space="preserve"> </w:t>
      </w:r>
      <w:r w:rsidRPr="00D40EA4">
        <w:rPr>
          <w:rFonts w:ascii="Tahoma" w:hAnsi="Tahoma" w:cs="Tahoma"/>
        </w:rPr>
        <w:t>jezik</w:t>
      </w:r>
      <w:r>
        <w:rPr>
          <w:rFonts w:ascii="Tahoma" w:hAnsi="Tahoma" w:cs="Tahoma"/>
        </w:rPr>
        <w:t>, v katerem je priloga</w:t>
      </w:r>
      <w:r w:rsidRPr="00D40EA4">
        <w:rPr>
          <w:rFonts w:ascii="Tahoma" w:hAnsi="Tahoma" w:cs="Tahoma"/>
        </w:rPr>
        <w:t>.</w:t>
      </w:r>
      <w:r>
        <w:rPr>
          <w:rFonts w:ascii="Tahoma" w:hAnsi="Tahoma" w:cs="Tahoma"/>
        </w:rPr>
        <w:t xml:space="preserve"> V kolikor je naročnik zahteval </w:t>
      </w:r>
      <w:r w:rsidRPr="00CA74A5">
        <w:rPr>
          <w:rFonts w:ascii="Tahoma" w:hAnsi="Tahoma" w:cs="Tahoma"/>
        </w:rPr>
        <w:t>prevod</w:t>
      </w:r>
      <w:r>
        <w:rPr>
          <w:rFonts w:ascii="Tahoma" w:hAnsi="Tahoma" w:cs="Tahoma"/>
        </w:rPr>
        <w:t xml:space="preserve"> dokumenta ponudbe, </w:t>
      </w:r>
      <w:r w:rsidRPr="00CA74A5">
        <w:rPr>
          <w:rFonts w:ascii="Tahoma" w:hAnsi="Tahoma" w:cs="Tahoma"/>
        </w:rPr>
        <w:t>pripravljen</w:t>
      </w:r>
      <w:r>
        <w:rPr>
          <w:rFonts w:ascii="Tahoma" w:hAnsi="Tahoma" w:cs="Tahoma"/>
        </w:rPr>
        <w:t xml:space="preserve"> </w:t>
      </w:r>
      <w:r w:rsidRPr="00CA74A5">
        <w:rPr>
          <w:rFonts w:ascii="Tahoma" w:hAnsi="Tahoma" w:cs="Tahoma"/>
        </w:rPr>
        <w:t>s</w:t>
      </w:r>
      <w:r>
        <w:rPr>
          <w:rFonts w:ascii="Tahoma" w:hAnsi="Tahoma" w:cs="Tahoma"/>
        </w:rPr>
        <w:t xml:space="preserve"> </w:t>
      </w:r>
      <w:r w:rsidRPr="00CA74A5">
        <w:rPr>
          <w:rFonts w:ascii="Tahoma" w:hAnsi="Tahoma" w:cs="Tahoma"/>
        </w:rPr>
        <w:t>strani</w:t>
      </w:r>
      <w:r>
        <w:rPr>
          <w:rFonts w:ascii="Tahoma" w:hAnsi="Tahoma" w:cs="Tahoma"/>
        </w:rPr>
        <w:t xml:space="preserve"> </w:t>
      </w:r>
      <w:r w:rsidRPr="00CA74A5">
        <w:rPr>
          <w:rFonts w:ascii="Tahoma" w:hAnsi="Tahoma" w:cs="Tahoma"/>
        </w:rPr>
        <w:t>sodn</w:t>
      </w:r>
      <w:r>
        <w:rPr>
          <w:rFonts w:ascii="Tahoma" w:hAnsi="Tahoma" w:cs="Tahoma"/>
        </w:rPr>
        <w:t xml:space="preserve">ega </w:t>
      </w:r>
      <w:r w:rsidRPr="00CA74A5">
        <w:rPr>
          <w:rFonts w:ascii="Tahoma" w:hAnsi="Tahoma" w:cs="Tahoma"/>
        </w:rPr>
        <w:t>tolmača</w:t>
      </w:r>
      <w:r>
        <w:rPr>
          <w:rFonts w:ascii="Tahoma" w:hAnsi="Tahoma" w:cs="Tahoma"/>
        </w:rPr>
        <w:t xml:space="preserve"> </w:t>
      </w:r>
      <w:r w:rsidRPr="00CA74A5">
        <w:rPr>
          <w:rFonts w:ascii="Tahoma" w:hAnsi="Tahoma" w:cs="Tahoma"/>
        </w:rPr>
        <w:t>za</w:t>
      </w:r>
      <w:r>
        <w:rPr>
          <w:rFonts w:ascii="Tahoma" w:hAnsi="Tahoma" w:cs="Tahoma"/>
        </w:rPr>
        <w:t xml:space="preserve"> </w:t>
      </w:r>
      <w:r w:rsidRPr="00CA74A5">
        <w:rPr>
          <w:rFonts w:ascii="Tahoma" w:hAnsi="Tahoma" w:cs="Tahoma"/>
        </w:rPr>
        <w:t>slovenski</w:t>
      </w:r>
      <w:r>
        <w:rPr>
          <w:rFonts w:ascii="Tahoma" w:hAnsi="Tahoma" w:cs="Tahoma"/>
        </w:rPr>
        <w:t xml:space="preserve"> </w:t>
      </w:r>
      <w:r w:rsidRPr="00CA74A5">
        <w:rPr>
          <w:rFonts w:ascii="Tahoma" w:hAnsi="Tahoma" w:cs="Tahoma"/>
        </w:rPr>
        <w:t>jezik</w:t>
      </w:r>
      <w:r>
        <w:rPr>
          <w:rFonts w:ascii="Tahoma" w:hAnsi="Tahoma" w:cs="Tahoma"/>
        </w:rPr>
        <w:t xml:space="preserve">, se v primeru nejasnosti (neskladja) </w:t>
      </w:r>
      <w:r w:rsidRPr="00D40EA4">
        <w:rPr>
          <w:rFonts w:ascii="Tahoma" w:hAnsi="Tahoma" w:cs="Tahoma"/>
        </w:rPr>
        <w:t>med</w:t>
      </w:r>
      <w:r>
        <w:rPr>
          <w:rFonts w:ascii="Tahoma" w:hAnsi="Tahoma" w:cs="Tahoma"/>
        </w:rPr>
        <w:t xml:space="preserve"> </w:t>
      </w:r>
      <w:r w:rsidRPr="00D40EA4">
        <w:rPr>
          <w:rFonts w:ascii="Tahoma" w:hAnsi="Tahoma" w:cs="Tahoma"/>
        </w:rPr>
        <w:t>obema</w:t>
      </w:r>
      <w:r>
        <w:rPr>
          <w:rFonts w:ascii="Tahoma" w:hAnsi="Tahoma" w:cs="Tahoma"/>
        </w:rPr>
        <w:t xml:space="preserve"> </w:t>
      </w:r>
      <w:r w:rsidRPr="00D40EA4">
        <w:rPr>
          <w:rFonts w:ascii="Tahoma" w:hAnsi="Tahoma" w:cs="Tahoma"/>
        </w:rPr>
        <w:t>jezikovnima</w:t>
      </w:r>
      <w:r>
        <w:rPr>
          <w:rFonts w:ascii="Tahoma" w:hAnsi="Tahoma" w:cs="Tahoma"/>
        </w:rPr>
        <w:t xml:space="preserve"> </w:t>
      </w:r>
      <w:r w:rsidRPr="00D40EA4">
        <w:rPr>
          <w:rFonts w:ascii="Tahoma" w:hAnsi="Tahoma" w:cs="Tahoma"/>
        </w:rPr>
        <w:t>verzijama</w:t>
      </w:r>
      <w:r>
        <w:rPr>
          <w:rFonts w:ascii="Tahoma" w:hAnsi="Tahoma" w:cs="Tahoma"/>
        </w:rPr>
        <w:t xml:space="preserve"> dokumenta, za njegovo razlago uporablja slovenski jezik.</w:t>
      </w:r>
    </w:p>
    <w:p w14:paraId="29840EC8" w14:textId="77777777" w:rsidR="00815C9A" w:rsidRDefault="00815C9A" w:rsidP="003D4961">
      <w:pPr>
        <w:keepNext/>
        <w:keepLines/>
        <w:ind w:right="56"/>
        <w:jc w:val="both"/>
        <w:rPr>
          <w:rFonts w:ascii="Tahoma" w:hAnsi="Tahoma" w:cs="Tahoma"/>
        </w:rPr>
      </w:pPr>
    </w:p>
    <w:p w14:paraId="4A37D1F1" w14:textId="29FEA0B7" w:rsidR="00815C9A" w:rsidRDefault="00815C9A" w:rsidP="003D4961">
      <w:pPr>
        <w:keepNext/>
        <w:keepLines/>
        <w:ind w:right="56"/>
        <w:jc w:val="both"/>
        <w:rPr>
          <w:rFonts w:ascii="Tahoma" w:hAnsi="Tahoma" w:cs="Tahoma"/>
        </w:rPr>
      </w:pPr>
      <w:r>
        <w:rPr>
          <w:rFonts w:ascii="Tahoma" w:hAnsi="Tahoma" w:cs="Tahoma"/>
        </w:rPr>
        <w:t xml:space="preserve">Za razmerja med strankama, ki izhajajo iz pogodbe in za razlago pogodbe se uporablja pravo Republike Slovenije. </w:t>
      </w:r>
    </w:p>
    <w:p w14:paraId="5A7DE8BC" w14:textId="77777777" w:rsidR="00815C9A" w:rsidRDefault="00815C9A" w:rsidP="003D4961">
      <w:pPr>
        <w:keepNext/>
        <w:keepLines/>
        <w:ind w:right="56"/>
        <w:jc w:val="both"/>
        <w:rPr>
          <w:rFonts w:ascii="Tahoma" w:hAnsi="Tahoma" w:cs="Tahoma"/>
        </w:rPr>
      </w:pPr>
    </w:p>
    <w:p w14:paraId="2ADAB10D" w14:textId="10F67F31" w:rsidR="003D4961" w:rsidRDefault="00815C9A" w:rsidP="00C935F7">
      <w:pPr>
        <w:keepNext/>
        <w:keepLines/>
        <w:ind w:right="56"/>
        <w:jc w:val="both"/>
        <w:rPr>
          <w:rFonts w:ascii="Tahoma" w:eastAsia="Frutiger" w:hAnsi="Tahoma" w:cs="Tahoma"/>
          <w:lang w:eastAsia="en-US"/>
        </w:rPr>
      </w:pPr>
      <w:r>
        <w:rPr>
          <w:rFonts w:ascii="Tahoma" w:hAnsi="Tahoma" w:cs="Tahoma"/>
        </w:rPr>
        <w:t>Stranki bosta spore reševali sporazumno, če to ni mogoče, določata pristojnost sodišča v Ljubljani.</w:t>
      </w:r>
    </w:p>
    <w:p w14:paraId="22C6FD51" w14:textId="77777777" w:rsidR="00815C9A" w:rsidRDefault="00815C9A" w:rsidP="003D4961">
      <w:pPr>
        <w:keepNext/>
        <w:keepLines/>
        <w:jc w:val="both"/>
        <w:rPr>
          <w:rFonts w:ascii="Tahoma" w:eastAsia="Frutiger" w:hAnsi="Tahoma" w:cs="Tahoma"/>
          <w:lang w:eastAsia="en-US"/>
        </w:rPr>
      </w:pPr>
    </w:p>
    <w:p w14:paraId="46F0CBBD" w14:textId="77777777" w:rsidR="003D4961" w:rsidRPr="00C75C7F" w:rsidRDefault="003D4961" w:rsidP="00CF4F5E">
      <w:pPr>
        <w:keepNext/>
        <w:keepLines/>
        <w:numPr>
          <w:ilvl w:val="0"/>
          <w:numId w:val="20"/>
        </w:numPr>
        <w:tabs>
          <w:tab w:val="num" w:pos="4605"/>
        </w:tabs>
        <w:jc w:val="center"/>
        <w:rPr>
          <w:rFonts w:ascii="Tahoma" w:eastAsia="Frutiger" w:hAnsi="Tahoma" w:cs="Tahoma"/>
          <w:lang w:eastAsia="en-US"/>
        </w:rPr>
      </w:pPr>
      <w:r>
        <w:rPr>
          <w:rFonts w:ascii="Tahoma" w:eastAsia="Frutiger" w:hAnsi="Tahoma" w:cs="Tahoma"/>
          <w:lang w:eastAsia="en-US"/>
        </w:rPr>
        <w:t>č</w:t>
      </w:r>
      <w:r w:rsidRPr="00C75C7F">
        <w:rPr>
          <w:rFonts w:ascii="Tahoma" w:eastAsia="Frutiger" w:hAnsi="Tahoma" w:cs="Tahoma"/>
          <w:lang w:eastAsia="en-US"/>
        </w:rPr>
        <w:t>len</w:t>
      </w:r>
    </w:p>
    <w:p w14:paraId="1EC4FE29" w14:textId="77777777" w:rsidR="003D4961" w:rsidRDefault="003D4961" w:rsidP="003D4961">
      <w:pPr>
        <w:keepNext/>
        <w:keepLines/>
        <w:jc w:val="both"/>
        <w:rPr>
          <w:rFonts w:ascii="Tahoma" w:eastAsia="Frutiger" w:hAnsi="Tahoma" w:cs="Tahoma"/>
          <w:lang w:eastAsia="en-US"/>
        </w:rPr>
      </w:pPr>
    </w:p>
    <w:p w14:paraId="06571EF9" w14:textId="77777777" w:rsidR="003D4961" w:rsidRPr="004C1F13" w:rsidRDefault="003D4961" w:rsidP="003D4961">
      <w:pPr>
        <w:keepNext/>
        <w:keepLines/>
        <w:jc w:val="both"/>
        <w:rPr>
          <w:rFonts w:ascii="Tahoma" w:eastAsia="Frutiger" w:hAnsi="Tahoma" w:cs="Tahoma"/>
          <w:lang w:eastAsia="en-US"/>
        </w:rPr>
      </w:pPr>
      <w:r w:rsidRPr="004C1F13">
        <w:rPr>
          <w:rFonts w:ascii="Tahoma" w:eastAsia="Frutiger" w:hAnsi="Tahoma" w:cs="Tahoma"/>
          <w:lang w:eastAsia="en-US"/>
        </w:rPr>
        <w:lastRenderedPageBreak/>
        <w:t>Pogodba</w:t>
      </w:r>
      <w:r>
        <w:rPr>
          <w:rFonts w:ascii="Tahoma" w:eastAsia="Frutiger" w:hAnsi="Tahoma" w:cs="Tahoma"/>
          <w:lang w:eastAsia="en-US"/>
        </w:rPr>
        <w:t xml:space="preserve"> </w:t>
      </w:r>
      <w:r w:rsidRPr="004C1F13">
        <w:rPr>
          <w:rFonts w:ascii="Tahoma" w:eastAsia="Frutiger" w:hAnsi="Tahoma" w:cs="Tahoma"/>
          <w:lang w:eastAsia="en-US"/>
        </w:rPr>
        <w:t>je</w:t>
      </w:r>
      <w:r>
        <w:rPr>
          <w:rFonts w:ascii="Tahoma" w:eastAsia="Frutiger" w:hAnsi="Tahoma" w:cs="Tahoma"/>
          <w:lang w:eastAsia="en-US"/>
        </w:rPr>
        <w:t xml:space="preserve"> </w:t>
      </w:r>
      <w:r w:rsidRPr="004C1F13">
        <w:rPr>
          <w:rFonts w:ascii="Tahoma" w:eastAsia="Frutiger" w:hAnsi="Tahoma" w:cs="Tahoma"/>
          <w:lang w:eastAsia="en-US"/>
        </w:rPr>
        <w:t>sestavljena</w:t>
      </w:r>
      <w:r>
        <w:rPr>
          <w:rFonts w:ascii="Tahoma" w:eastAsia="Frutiger" w:hAnsi="Tahoma" w:cs="Tahoma"/>
          <w:lang w:eastAsia="en-US"/>
        </w:rPr>
        <w:t xml:space="preserve"> </w:t>
      </w:r>
      <w:r w:rsidRPr="004C1F13">
        <w:rPr>
          <w:rFonts w:ascii="Tahoma" w:eastAsia="Frutiger" w:hAnsi="Tahoma" w:cs="Tahoma"/>
          <w:lang w:eastAsia="en-US"/>
        </w:rPr>
        <w:t>in</w:t>
      </w:r>
      <w:r>
        <w:rPr>
          <w:rFonts w:ascii="Tahoma" w:eastAsia="Frutiger" w:hAnsi="Tahoma" w:cs="Tahoma"/>
          <w:lang w:eastAsia="en-US"/>
        </w:rPr>
        <w:t xml:space="preserve"> </w:t>
      </w:r>
      <w:r w:rsidRPr="004C1F13">
        <w:rPr>
          <w:rFonts w:ascii="Tahoma" w:eastAsia="Frutiger" w:hAnsi="Tahoma" w:cs="Tahoma"/>
          <w:lang w:eastAsia="en-US"/>
        </w:rPr>
        <w:t>podpisana</w:t>
      </w:r>
      <w:r>
        <w:rPr>
          <w:rFonts w:ascii="Tahoma" w:eastAsia="Frutiger" w:hAnsi="Tahoma" w:cs="Tahoma"/>
          <w:lang w:eastAsia="en-US"/>
        </w:rPr>
        <w:t xml:space="preserve"> </w:t>
      </w:r>
      <w:r w:rsidRPr="004C1F13">
        <w:rPr>
          <w:rFonts w:ascii="Tahoma" w:eastAsia="Frutiger" w:hAnsi="Tahoma" w:cs="Tahoma"/>
          <w:lang w:eastAsia="en-US"/>
        </w:rPr>
        <w:t>v</w:t>
      </w:r>
      <w:r>
        <w:rPr>
          <w:rFonts w:ascii="Tahoma" w:eastAsia="Frutiger" w:hAnsi="Tahoma" w:cs="Tahoma"/>
          <w:lang w:eastAsia="en-US"/>
        </w:rPr>
        <w:t xml:space="preserve"> </w:t>
      </w:r>
      <w:r w:rsidRPr="004C1F13">
        <w:rPr>
          <w:rFonts w:ascii="Tahoma" w:eastAsia="Frutiger" w:hAnsi="Tahoma" w:cs="Tahoma"/>
          <w:lang w:eastAsia="en-US"/>
        </w:rPr>
        <w:t>štirih</w:t>
      </w:r>
      <w:r>
        <w:rPr>
          <w:rFonts w:ascii="Tahoma" w:eastAsia="Frutiger" w:hAnsi="Tahoma" w:cs="Tahoma"/>
          <w:lang w:eastAsia="en-US"/>
        </w:rPr>
        <w:t xml:space="preserve"> </w:t>
      </w:r>
      <w:r w:rsidRPr="004C1F13">
        <w:rPr>
          <w:rFonts w:ascii="Tahoma" w:eastAsia="Frutiger" w:hAnsi="Tahoma" w:cs="Tahoma"/>
          <w:lang w:eastAsia="en-US"/>
        </w:rPr>
        <w:t>(4)</w:t>
      </w:r>
      <w:r>
        <w:rPr>
          <w:rFonts w:ascii="Tahoma" w:eastAsia="Frutiger" w:hAnsi="Tahoma" w:cs="Tahoma"/>
          <w:lang w:eastAsia="en-US"/>
        </w:rPr>
        <w:t xml:space="preserve"> </w:t>
      </w:r>
      <w:r w:rsidRPr="004C1F13">
        <w:rPr>
          <w:rFonts w:ascii="Tahoma" w:eastAsia="Frutiger" w:hAnsi="Tahoma" w:cs="Tahoma"/>
          <w:lang w:eastAsia="en-US"/>
        </w:rPr>
        <w:t>enakih</w:t>
      </w:r>
      <w:r>
        <w:rPr>
          <w:rFonts w:ascii="Tahoma" w:eastAsia="Frutiger" w:hAnsi="Tahoma" w:cs="Tahoma"/>
          <w:lang w:eastAsia="en-US"/>
        </w:rPr>
        <w:t xml:space="preserve"> </w:t>
      </w:r>
      <w:r w:rsidRPr="004C1F13">
        <w:rPr>
          <w:rFonts w:ascii="Tahoma" w:eastAsia="Frutiger" w:hAnsi="Tahoma" w:cs="Tahoma"/>
          <w:lang w:eastAsia="en-US"/>
        </w:rPr>
        <w:t>izvodih,</w:t>
      </w:r>
      <w:r>
        <w:rPr>
          <w:rFonts w:ascii="Tahoma" w:eastAsia="Frutiger" w:hAnsi="Tahoma" w:cs="Tahoma"/>
          <w:lang w:eastAsia="en-US"/>
        </w:rPr>
        <w:t xml:space="preserve"> </w:t>
      </w:r>
      <w:r w:rsidRPr="004C1F13">
        <w:rPr>
          <w:rFonts w:ascii="Tahoma" w:eastAsia="Frutiger" w:hAnsi="Tahoma" w:cs="Tahoma"/>
          <w:lang w:eastAsia="en-US"/>
        </w:rPr>
        <w:t>od</w:t>
      </w:r>
      <w:r>
        <w:rPr>
          <w:rFonts w:ascii="Tahoma" w:eastAsia="Frutiger" w:hAnsi="Tahoma" w:cs="Tahoma"/>
          <w:lang w:eastAsia="en-US"/>
        </w:rPr>
        <w:t xml:space="preserve"> </w:t>
      </w:r>
      <w:r w:rsidRPr="004C1F13">
        <w:rPr>
          <w:rFonts w:ascii="Tahoma" w:eastAsia="Frutiger" w:hAnsi="Tahoma" w:cs="Tahoma"/>
          <w:lang w:eastAsia="en-US"/>
        </w:rPr>
        <w:t>katerih</w:t>
      </w:r>
      <w:r>
        <w:rPr>
          <w:rFonts w:ascii="Tahoma" w:eastAsia="Frutiger" w:hAnsi="Tahoma" w:cs="Tahoma"/>
          <w:lang w:eastAsia="en-US"/>
        </w:rPr>
        <w:t xml:space="preserve"> </w:t>
      </w:r>
      <w:r w:rsidRPr="004C1F13">
        <w:rPr>
          <w:rFonts w:ascii="Tahoma" w:eastAsia="Frutiger" w:hAnsi="Tahoma" w:cs="Tahoma"/>
          <w:lang w:eastAsia="en-US"/>
        </w:rPr>
        <w:t>prejme</w:t>
      </w:r>
      <w:r>
        <w:rPr>
          <w:rFonts w:ascii="Tahoma" w:eastAsia="Frutiger" w:hAnsi="Tahoma" w:cs="Tahoma"/>
          <w:lang w:eastAsia="en-US"/>
        </w:rPr>
        <w:t xml:space="preserve"> vsaka pogodbena </w:t>
      </w:r>
      <w:r w:rsidRPr="004C1F13">
        <w:rPr>
          <w:rFonts w:ascii="Tahoma" w:eastAsia="Frutiger" w:hAnsi="Tahoma" w:cs="Tahoma"/>
          <w:lang w:eastAsia="en-US"/>
        </w:rPr>
        <w:t>strank</w:t>
      </w:r>
      <w:r>
        <w:rPr>
          <w:rFonts w:ascii="Tahoma" w:eastAsia="Frutiger" w:hAnsi="Tahoma" w:cs="Tahoma"/>
          <w:lang w:eastAsia="en-US"/>
        </w:rPr>
        <w:t xml:space="preserve">a dva </w:t>
      </w:r>
      <w:r w:rsidRPr="004C1F13">
        <w:rPr>
          <w:rFonts w:ascii="Tahoma" w:eastAsia="Frutiger" w:hAnsi="Tahoma" w:cs="Tahoma"/>
          <w:lang w:eastAsia="en-US"/>
        </w:rPr>
        <w:t>(2)</w:t>
      </w:r>
      <w:r>
        <w:rPr>
          <w:rFonts w:ascii="Tahoma" w:eastAsia="Frutiger" w:hAnsi="Tahoma" w:cs="Tahoma"/>
          <w:lang w:eastAsia="en-US"/>
        </w:rPr>
        <w:t xml:space="preserve"> </w:t>
      </w:r>
      <w:r w:rsidRPr="004C1F13">
        <w:rPr>
          <w:rFonts w:ascii="Tahoma" w:eastAsia="Frutiger" w:hAnsi="Tahoma" w:cs="Tahoma"/>
          <w:lang w:eastAsia="en-US"/>
        </w:rPr>
        <w:t>izvoda.</w:t>
      </w:r>
    </w:p>
    <w:p w14:paraId="574BF326" w14:textId="77777777" w:rsidR="003D4961" w:rsidRDefault="003D4961" w:rsidP="003D4961">
      <w:pPr>
        <w:keepNext/>
        <w:keepLines/>
        <w:jc w:val="both"/>
        <w:rPr>
          <w:rFonts w:ascii="Tahoma" w:hAnsi="Tahoma" w:cs="Tahoma"/>
          <w:b/>
        </w:rPr>
      </w:pPr>
    </w:p>
    <w:tbl>
      <w:tblPr>
        <w:tblW w:w="9290" w:type="dxa"/>
        <w:tblLayout w:type="fixed"/>
        <w:tblCellMar>
          <w:left w:w="70" w:type="dxa"/>
          <w:right w:w="70" w:type="dxa"/>
        </w:tblCellMar>
        <w:tblLook w:val="04A0" w:firstRow="1" w:lastRow="0" w:firstColumn="1" w:lastColumn="0" w:noHBand="0" w:noVBand="1"/>
      </w:tblPr>
      <w:tblGrid>
        <w:gridCol w:w="4820"/>
        <w:gridCol w:w="4470"/>
      </w:tblGrid>
      <w:tr w:rsidR="003D4961" w:rsidRPr="004C1F13" w14:paraId="73130E35" w14:textId="77777777" w:rsidTr="00960237">
        <w:trPr>
          <w:trHeight w:val="737"/>
        </w:trPr>
        <w:tc>
          <w:tcPr>
            <w:tcW w:w="4820" w:type="dxa"/>
          </w:tcPr>
          <w:p w14:paraId="17BBD797" w14:textId="77777777" w:rsidR="003D4961" w:rsidRPr="004C1F13" w:rsidRDefault="003D4961" w:rsidP="00960237">
            <w:pPr>
              <w:keepNext/>
              <w:keepLines/>
              <w:rPr>
                <w:rFonts w:ascii="Tahoma" w:eastAsia="Frutiger" w:hAnsi="Tahoma" w:cs="Tahoma"/>
                <w:lang w:eastAsia="en-US"/>
              </w:rPr>
            </w:pPr>
            <w:r>
              <w:rPr>
                <w:rFonts w:ascii="Tahoma" w:eastAsia="Frutiger" w:hAnsi="Tahoma" w:cs="Tahoma"/>
                <w:lang w:eastAsia="en-US"/>
              </w:rPr>
              <w:t>……………….</w:t>
            </w:r>
            <w:r w:rsidRPr="004C1F13">
              <w:rPr>
                <w:rFonts w:ascii="Tahoma" w:eastAsia="Frutiger" w:hAnsi="Tahoma" w:cs="Tahoma"/>
                <w:lang w:eastAsia="en-US"/>
              </w:rPr>
              <w:t>,</w:t>
            </w:r>
            <w:r>
              <w:rPr>
                <w:rFonts w:ascii="Tahoma" w:eastAsia="Frutiger" w:hAnsi="Tahoma" w:cs="Tahoma"/>
                <w:lang w:eastAsia="en-US"/>
              </w:rPr>
              <w:t xml:space="preserve"> </w:t>
            </w:r>
            <w:r w:rsidRPr="004C1F13">
              <w:rPr>
                <w:rFonts w:ascii="Tahoma" w:eastAsia="Frutiger" w:hAnsi="Tahoma" w:cs="Tahoma"/>
                <w:lang w:eastAsia="en-US"/>
              </w:rPr>
              <w:t>dne</w:t>
            </w:r>
            <w:r>
              <w:rPr>
                <w:rFonts w:ascii="Tahoma" w:eastAsia="Frutiger" w:hAnsi="Tahoma" w:cs="Tahoma"/>
                <w:lang w:eastAsia="en-US"/>
              </w:rPr>
              <w:t xml:space="preserve"> </w:t>
            </w:r>
            <w:r w:rsidRPr="004C1F13">
              <w:rPr>
                <w:rFonts w:ascii="Tahoma" w:eastAsia="Frutiger" w:hAnsi="Tahoma" w:cs="Tahoma"/>
                <w:lang w:eastAsia="en-US"/>
              </w:rPr>
              <w:t>…………………</w:t>
            </w:r>
            <w:r>
              <w:rPr>
                <w:rFonts w:ascii="Tahoma" w:eastAsia="Frutiger" w:hAnsi="Tahoma" w:cs="Tahoma"/>
                <w:lang w:eastAsia="en-US"/>
              </w:rPr>
              <w:t xml:space="preserve"> </w:t>
            </w:r>
          </w:p>
        </w:tc>
        <w:tc>
          <w:tcPr>
            <w:tcW w:w="4470" w:type="dxa"/>
          </w:tcPr>
          <w:p w14:paraId="1C4A8D15" w14:textId="77777777" w:rsidR="003D4961" w:rsidRPr="004C1F13" w:rsidRDefault="003D4961" w:rsidP="00960237">
            <w:pPr>
              <w:keepNext/>
              <w:keepLines/>
              <w:rPr>
                <w:rFonts w:ascii="Tahoma" w:eastAsia="Frutiger" w:hAnsi="Tahoma" w:cs="Tahoma"/>
                <w:lang w:eastAsia="en-US"/>
              </w:rPr>
            </w:pPr>
            <w:r w:rsidRPr="004C1F13">
              <w:rPr>
                <w:rFonts w:ascii="Tahoma" w:eastAsia="Frutiger" w:hAnsi="Tahoma" w:cs="Tahoma"/>
                <w:lang w:eastAsia="en-US"/>
              </w:rPr>
              <w:t>Ljubljana,</w:t>
            </w:r>
            <w:r>
              <w:rPr>
                <w:rFonts w:ascii="Tahoma" w:eastAsia="Frutiger" w:hAnsi="Tahoma" w:cs="Tahoma"/>
                <w:lang w:eastAsia="en-US"/>
              </w:rPr>
              <w:t xml:space="preserve"> </w:t>
            </w:r>
            <w:r w:rsidRPr="004C1F13">
              <w:rPr>
                <w:rFonts w:ascii="Tahoma" w:eastAsia="Frutiger" w:hAnsi="Tahoma" w:cs="Tahoma"/>
                <w:lang w:eastAsia="en-US"/>
              </w:rPr>
              <w:t>dne</w:t>
            </w:r>
            <w:r>
              <w:rPr>
                <w:rFonts w:ascii="Tahoma" w:eastAsia="Frutiger" w:hAnsi="Tahoma" w:cs="Tahoma"/>
                <w:lang w:eastAsia="en-US"/>
              </w:rPr>
              <w:t xml:space="preserve"> </w:t>
            </w:r>
            <w:r w:rsidRPr="004C1F13">
              <w:rPr>
                <w:rFonts w:ascii="Tahoma" w:eastAsia="Frutiger" w:hAnsi="Tahoma" w:cs="Tahoma"/>
                <w:lang w:eastAsia="en-US"/>
              </w:rPr>
              <w:t>…………………</w:t>
            </w:r>
            <w:r>
              <w:rPr>
                <w:rFonts w:ascii="Tahoma" w:eastAsia="Frutiger" w:hAnsi="Tahoma" w:cs="Tahoma"/>
                <w:lang w:eastAsia="en-US"/>
              </w:rPr>
              <w:t xml:space="preserve"> </w:t>
            </w:r>
          </w:p>
        </w:tc>
      </w:tr>
      <w:tr w:rsidR="003D4961" w:rsidRPr="004C1F13" w14:paraId="4EB8800C" w14:textId="77777777" w:rsidTr="00960237">
        <w:trPr>
          <w:trHeight w:val="2016"/>
        </w:trPr>
        <w:tc>
          <w:tcPr>
            <w:tcW w:w="4820" w:type="dxa"/>
          </w:tcPr>
          <w:p w14:paraId="3D14EE35" w14:textId="77777777" w:rsidR="003D4961" w:rsidRPr="004C1F13" w:rsidRDefault="003D4961" w:rsidP="00960237">
            <w:pPr>
              <w:keepNext/>
              <w:keepLines/>
              <w:jc w:val="both"/>
              <w:rPr>
                <w:rFonts w:ascii="Tahoma" w:eastAsia="Frutiger" w:hAnsi="Tahoma" w:cs="Tahoma"/>
                <w:lang w:eastAsia="en-US"/>
              </w:rPr>
            </w:pPr>
            <w:r w:rsidRPr="004C1F13">
              <w:rPr>
                <w:rFonts w:ascii="Tahoma" w:eastAsia="Frutiger" w:hAnsi="Tahoma" w:cs="Tahoma"/>
                <w:lang w:eastAsia="en-US"/>
              </w:rPr>
              <w:t>IZVAJALEC:</w:t>
            </w:r>
            <w:r>
              <w:rPr>
                <w:rFonts w:ascii="Tahoma" w:eastAsia="Frutiger" w:hAnsi="Tahoma" w:cs="Tahoma"/>
                <w:lang w:eastAsia="en-US"/>
              </w:rPr>
              <w:t xml:space="preserve"> </w:t>
            </w:r>
          </w:p>
          <w:p w14:paraId="670330E8" w14:textId="77777777" w:rsidR="003D4961" w:rsidRDefault="003D4961" w:rsidP="00960237">
            <w:pPr>
              <w:keepNext/>
              <w:keepLines/>
              <w:ind w:right="351"/>
              <w:jc w:val="both"/>
              <w:rPr>
                <w:rFonts w:ascii="Tahoma" w:eastAsia="Calibri" w:hAnsi="Tahoma"/>
                <w:b/>
                <w:bCs/>
                <w:iCs/>
                <w:lang w:eastAsia="en-US"/>
              </w:rPr>
            </w:pPr>
          </w:p>
          <w:p w14:paraId="00782354" w14:textId="77777777" w:rsidR="003D4961" w:rsidRPr="004C1F13" w:rsidRDefault="003D4961" w:rsidP="00960237">
            <w:pPr>
              <w:keepNext/>
              <w:keepLines/>
              <w:jc w:val="both"/>
              <w:rPr>
                <w:rFonts w:ascii="Tahoma" w:eastAsia="Frutiger" w:hAnsi="Tahoma" w:cs="Tahoma"/>
                <w:lang w:eastAsia="en-US"/>
              </w:rPr>
            </w:pPr>
          </w:p>
          <w:p w14:paraId="1BF00856" w14:textId="77777777" w:rsidR="003D4961" w:rsidRDefault="003D4961" w:rsidP="00960237">
            <w:pPr>
              <w:keepNext/>
              <w:keepLines/>
              <w:jc w:val="both"/>
              <w:rPr>
                <w:rFonts w:ascii="Tahoma" w:eastAsia="Frutiger" w:hAnsi="Tahoma" w:cs="Tahoma"/>
                <w:lang w:eastAsia="en-US"/>
              </w:rPr>
            </w:pPr>
          </w:p>
          <w:p w14:paraId="627C9545" w14:textId="77777777" w:rsidR="003D4961" w:rsidRPr="004C1F13" w:rsidRDefault="003D4961" w:rsidP="00960237">
            <w:pPr>
              <w:keepNext/>
              <w:keepLines/>
              <w:jc w:val="both"/>
              <w:rPr>
                <w:rFonts w:ascii="Tahoma" w:eastAsia="Frutiger" w:hAnsi="Tahoma" w:cs="Tahoma"/>
                <w:lang w:eastAsia="en-US"/>
              </w:rPr>
            </w:pPr>
            <w:r>
              <w:rPr>
                <w:rFonts w:ascii="Tahoma" w:eastAsia="Frutiger" w:hAnsi="Tahoma" w:cs="Tahoma"/>
                <w:lang w:eastAsia="en-US"/>
              </w:rPr>
              <w:t>Direktor</w:t>
            </w:r>
            <w:r w:rsidRPr="004C1F13">
              <w:rPr>
                <w:rFonts w:ascii="Tahoma" w:eastAsia="Frutiger" w:hAnsi="Tahoma" w:cs="Tahoma"/>
                <w:lang w:eastAsia="en-US"/>
              </w:rPr>
              <w:t>:</w:t>
            </w:r>
            <w:r>
              <w:rPr>
                <w:rFonts w:ascii="Tahoma" w:eastAsia="Frutiger" w:hAnsi="Tahoma" w:cs="Tahoma"/>
                <w:lang w:eastAsia="en-US"/>
              </w:rPr>
              <w:t xml:space="preserve"> </w:t>
            </w:r>
          </w:p>
          <w:p w14:paraId="60776F17" w14:textId="77777777" w:rsidR="003D4961" w:rsidRPr="00DC0F73" w:rsidRDefault="003D4961" w:rsidP="00960237">
            <w:pPr>
              <w:keepNext/>
              <w:keepLines/>
              <w:jc w:val="both"/>
              <w:rPr>
                <w:rFonts w:ascii="Tahoma" w:eastAsia="Frutiger" w:hAnsi="Tahoma" w:cs="Tahoma"/>
                <w:lang w:eastAsia="en-US"/>
              </w:rPr>
            </w:pPr>
          </w:p>
        </w:tc>
        <w:tc>
          <w:tcPr>
            <w:tcW w:w="4470" w:type="dxa"/>
          </w:tcPr>
          <w:p w14:paraId="60EDA09E" w14:textId="77777777" w:rsidR="003D4961" w:rsidRPr="004C1F13" w:rsidRDefault="003D4961" w:rsidP="00960237">
            <w:pPr>
              <w:keepNext/>
              <w:keepLines/>
              <w:jc w:val="both"/>
              <w:rPr>
                <w:rFonts w:ascii="Tahoma" w:eastAsia="Frutiger" w:hAnsi="Tahoma" w:cs="Tahoma"/>
                <w:lang w:eastAsia="en-US"/>
              </w:rPr>
            </w:pPr>
            <w:r w:rsidRPr="004C1F13">
              <w:rPr>
                <w:rFonts w:ascii="Tahoma" w:eastAsia="Frutiger" w:hAnsi="Tahoma" w:cs="Tahoma"/>
                <w:lang w:eastAsia="en-US"/>
              </w:rPr>
              <w:t>NAROČNIK:</w:t>
            </w:r>
          </w:p>
          <w:p w14:paraId="1737B062" w14:textId="77777777" w:rsidR="003D4961" w:rsidRDefault="003D4961" w:rsidP="00960237">
            <w:pPr>
              <w:keepNext/>
              <w:keepLines/>
              <w:jc w:val="both"/>
              <w:rPr>
                <w:rFonts w:ascii="Tahoma" w:eastAsia="Frutiger" w:hAnsi="Tahoma" w:cs="Tahoma"/>
                <w:b/>
                <w:lang w:eastAsia="en-US"/>
              </w:rPr>
            </w:pPr>
          </w:p>
          <w:p w14:paraId="4E76510E" w14:textId="77777777" w:rsidR="003D4961" w:rsidRPr="004C1F13" w:rsidRDefault="003D4961" w:rsidP="00960237">
            <w:pPr>
              <w:keepNext/>
              <w:keepLines/>
              <w:jc w:val="both"/>
              <w:rPr>
                <w:rFonts w:ascii="Tahoma" w:eastAsia="Frutiger" w:hAnsi="Tahoma" w:cs="Tahoma"/>
                <w:b/>
                <w:lang w:eastAsia="en-US"/>
              </w:rPr>
            </w:pPr>
            <w:r w:rsidRPr="004C1F13">
              <w:rPr>
                <w:rFonts w:ascii="Tahoma" w:eastAsia="Frutiger" w:hAnsi="Tahoma" w:cs="Tahoma"/>
                <w:b/>
                <w:lang w:eastAsia="en-US"/>
              </w:rPr>
              <w:t>JAVNO</w:t>
            </w:r>
            <w:r>
              <w:rPr>
                <w:rFonts w:ascii="Tahoma" w:eastAsia="Frutiger" w:hAnsi="Tahoma" w:cs="Tahoma"/>
                <w:b/>
                <w:lang w:eastAsia="en-US"/>
              </w:rPr>
              <w:t xml:space="preserve"> </w:t>
            </w:r>
            <w:r w:rsidRPr="004C1F13">
              <w:rPr>
                <w:rFonts w:ascii="Tahoma" w:eastAsia="Frutiger" w:hAnsi="Tahoma" w:cs="Tahoma"/>
                <w:b/>
                <w:lang w:eastAsia="en-US"/>
              </w:rPr>
              <w:t>PODJETJE</w:t>
            </w:r>
            <w:r>
              <w:rPr>
                <w:rFonts w:ascii="Tahoma" w:eastAsia="Frutiger" w:hAnsi="Tahoma" w:cs="Tahoma"/>
                <w:b/>
                <w:lang w:eastAsia="en-US"/>
              </w:rPr>
              <w:t xml:space="preserve"> </w:t>
            </w:r>
          </w:p>
          <w:p w14:paraId="2C105B6E" w14:textId="77777777" w:rsidR="003D4961" w:rsidRPr="004C1F13" w:rsidRDefault="003D4961" w:rsidP="00960237">
            <w:pPr>
              <w:keepNext/>
              <w:keepLines/>
              <w:jc w:val="both"/>
              <w:rPr>
                <w:rFonts w:ascii="Tahoma" w:eastAsia="Frutiger" w:hAnsi="Tahoma" w:cs="Tahoma"/>
                <w:lang w:eastAsia="en-US"/>
              </w:rPr>
            </w:pPr>
            <w:r>
              <w:rPr>
                <w:rFonts w:ascii="Tahoma" w:eastAsia="Frutiger" w:hAnsi="Tahoma" w:cs="Tahoma"/>
                <w:b/>
                <w:lang w:eastAsia="en-US"/>
              </w:rPr>
              <w:t>ENERGETIKA LJUBLJANA</w:t>
            </w:r>
            <w:r>
              <w:rPr>
                <w:rFonts w:ascii="Tahoma" w:eastAsia="Frutiger" w:hAnsi="Tahoma" w:cs="Tahoma"/>
                <w:lang w:eastAsia="en-US"/>
              </w:rPr>
              <w:t xml:space="preserve"> </w:t>
            </w:r>
            <w:r w:rsidRPr="004C1F13">
              <w:rPr>
                <w:rFonts w:ascii="Tahoma" w:eastAsia="Frutiger" w:hAnsi="Tahoma" w:cs="Tahoma"/>
                <w:b/>
                <w:lang w:eastAsia="en-US"/>
              </w:rPr>
              <w:t>d.o.o</w:t>
            </w:r>
            <w:r w:rsidRPr="004C1F13">
              <w:rPr>
                <w:rFonts w:ascii="Tahoma" w:eastAsia="Frutiger" w:hAnsi="Tahoma" w:cs="Tahoma"/>
                <w:lang w:eastAsia="en-US"/>
              </w:rPr>
              <w:t>.</w:t>
            </w:r>
            <w:r>
              <w:rPr>
                <w:rFonts w:ascii="Tahoma" w:eastAsia="Frutiger" w:hAnsi="Tahoma" w:cs="Tahoma"/>
                <w:lang w:eastAsia="en-US"/>
              </w:rPr>
              <w:t xml:space="preserve"> </w:t>
            </w:r>
          </w:p>
          <w:p w14:paraId="0A906088" w14:textId="77777777" w:rsidR="003D4961" w:rsidRDefault="003D4961" w:rsidP="00960237">
            <w:pPr>
              <w:keepNext/>
              <w:keepLines/>
              <w:jc w:val="both"/>
              <w:rPr>
                <w:rFonts w:ascii="Tahoma" w:eastAsia="Frutiger" w:hAnsi="Tahoma" w:cs="Tahoma"/>
                <w:lang w:eastAsia="en-US"/>
              </w:rPr>
            </w:pPr>
          </w:p>
          <w:p w14:paraId="5FD40584" w14:textId="77777777" w:rsidR="003D4961" w:rsidRPr="004C1F13" w:rsidRDefault="003D4961" w:rsidP="00960237">
            <w:pPr>
              <w:keepNext/>
              <w:keepLines/>
              <w:jc w:val="both"/>
              <w:rPr>
                <w:rFonts w:ascii="Tahoma" w:eastAsia="Frutiger" w:hAnsi="Tahoma" w:cs="Tahoma"/>
                <w:lang w:eastAsia="en-US"/>
              </w:rPr>
            </w:pPr>
            <w:r w:rsidRPr="004C1F13">
              <w:rPr>
                <w:rFonts w:ascii="Tahoma" w:eastAsia="Frutiger" w:hAnsi="Tahoma" w:cs="Tahoma"/>
                <w:lang w:eastAsia="en-US"/>
              </w:rPr>
              <w:t>Direktor:</w:t>
            </w:r>
          </w:p>
          <w:p w14:paraId="63E47710" w14:textId="77777777" w:rsidR="003D4961" w:rsidRPr="00AE0EC4" w:rsidRDefault="003D4961" w:rsidP="00960237">
            <w:pPr>
              <w:keepNext/>
              <w:keepLines/>
              <w:jc w:val="both"/>
              <w:rPr>
                <w:rFonts w:ascii="Tahoma" w:eastAsia="Frutiger" w:hAnsi="Tahoma" w:cs="Tahoma"/>
                <w:b/>
                <w:lang w:eastAsia="en-US"/>
              </w:rPr>
            </w:pPr>
            <w:r>
              <w:rPr>
                <w:rFonts w:ascii="Tahoma" w:eastAsia="Frutiger" w:hAnsi="Tahoma" w:cs="Tahoma"/>
                <w:b/>
                <w:lang w:eastAsia="en-US"/>
              </w:rPr>
              <w:t>Samo Lozej</w:t>
            </w:r>
          </w:p>
        </w:tc>
      </w:tr>
    </w:tbl>
    <w:p w14:paraId="17152108" w14:textId="77777777" w:rsidR="003D4961" w:rsidRDefault="003D4961" w:rsidP="003D4961">
      <w:pPr>
        <w:keepNext/>
        <w:keepLines/>
        <w:jc w:val="both"/>
        <w:rPr>
          <w:rFonts w:ascii="Tahoma" w:hAnsi="Tahoma" w:cs="Tahoma"/>
          <w:b/>
        </w:rPr>
      </w:pPr>
    </w:p>
    <w:p w14:paraId="20A0ED20" w14:textId="77777777" w:rsidR="003D4961" w:rsidRDefault="003D4961" w:rsidP="003D4961">
      <w:pPr>
        <w:keepNext/>
        <w:keepLines/>
        <w:rPr>
          <w:rFonts w:ascii="Tahoma" w:hAnsi="Tahoma" w:cs="Tahoma"/>
          <w:b/>
        </w:rPr>
      </w:pPr>
    </w:p>
    <w:p w14:paraId="58B5A776" w14:textId="77777777" w:rsidR="003D4961" w:rsidRDefault="003D4961" w:rsidP="003D4961">
      <w:pPr>
        <w:keepNext/>
        <w:keepLines/>
        <w:rPr>
          <w:rFonts w:ascii="Tahoma" w:hAnsi="Tahoma" w:cs="Tahoma"/>
          <w:b/>
        </w:rPr>
      </w:pPr>
    </w:p>
    <w:p w14:paraId="4BE6349B" w14:textId="77777777" w:rsidR="003D4961" w:rsidRDefault="003D4961" w:rsidP="003D4961">
      <w:pPr>
        <w:keepNext/>
        <w:keepLines/>
        <w:rPr>
          <w:rFonts w:ascii="Tahoma" w:hAnsi="Tahoma" w:cs="Tahoma"/>
          <w:b/>
        </w:rPr>
      </w:pPr>
    </w:p>
    <w:p w14:paraId="597CF6DF" w14:textId="77777777" w:rsidR="003D4961" w:rsidRDefault="003D4961" w:rsidP="003D4961">
      <w:pPr>
        <w:keepNext/>
        <w:keepLines/>
        <w:rPr>
          <w:rFonts w:ascii="Tahoma" w:hAnsi="Tahoma" w:cs="Tahoma"/>
          <w:b/>
        </w:rPr>
      </w:pPr>
    </w:p>
    <w:p w14:paraId="2A17BDAD" w14:textId="77777777" w:rsidR="003D4961" w:rsidRDefault="003D4961" w:rsidP="003D4961">
      <w:pPr>
        <w:keepNext/>
        <w:keepLines/>
        <w:rPr>
          <w:rFonts w:ascii="Tahoma" w:hAnsi="Tahoma" w:cs="Tahoma"/>
          <w:b/>
        </w:rPr>
      </w:pPr>
    </w:p>
    <w:p w14:paraId="6BD46891" w14:textId="77777777" w:rsidR="003D4961" w:rsidRDefault="003D4961" w:rsidP="003D4961">
      <w:pPr>
        <w:keepNext/>
        <w:keepLines/>
        <w:rPr>
          <w:rFonts w:ascii="Tahoma" w:hAnsi="Tahoma" w:cs="Tahoma"/>
          <w:b/>
        </w:rPr>
      </w:pPr>
    </w:p>
    <w:p w14:paraId="4EBC70E5" w14:textId="77777777" w:rsidR="003D4961" w:rsidRDefault="003D4961" w:rsidP="003D4961">
      <w:pPr>
        <w:keepNext/>
        <w:keepLines/>
        <w:rPr>
          <w:rFonts w:ascii="Tahoma" w:hAnsi="Tahoma" w:cs="Tahoma"/>
          <w:b/>
        </w:rPr>
      </w:pPr>
    </w:p>
    <w:p w14:paraId="2E43E286" w14:textId="77777777" w:rsidR="003D4961" w:rsidRDefault="003D4961" w:rsidP="003D4961">
      <w:pPr>
        <w:keepNext/>
        <w:keepLines/>
        <w:rPr>
          <w:rFonts w:ascii="Tahoma" w:hAnsi="Tahoma" w:cs="Tahoma"/>
          <w:b/>
        </w:rPr>
      </w:pPr>
    </w:p>
    <w:p w14:paraId="7D5606A4" w14:textId="77777777" w:rsidR="003D4961" w:rsidRDefault="003D4961" w:rsidP="003D4961">
      <w:pPr>
        <w:keepNext/>
        <w:keepLines/>
        <w:rPr>
          <w:rFonts w:ascii="Tahoma" w:hAnsi="Tahoma" w:cs="Tahoma"/>
          <w:b/>
        </w:rPr>
      </w:pPr>
    </w:p>
    <w:p w14:paraId="6849CB38" w14:textId="77777777" w:rsidR="003D4961" w:rsidRDefault="003D4961" w:rsidP="003D4961">
      <w:pPr>
        <w:keepNext/>
        <w:keepLines/>
        <w:rPr>
          <w:rFonts w:ascii="Tahoma" w:hAnsi="Tahoma" w:cs="Tahoma"/>
          <w:b/>
        </w:rPr>
      </w:pPr>
    </w:p>
    <w:p w14:paraId="7206171B" w14:textId="77777777" w:rsidR="003D4961" w:rsidRDefault="003D4961" w:rsidP="003D4961">
      <w:pPr>
        <w:keepNext/>
        <w:keepLines/>
        <w:rPr>
          <w:rFonts w:ascii="Tahoma" w:hAnsi="Tahoma" w:cs="Tahoma"/>
          <w:b/>
        </w:rPr>
      </w:pPr>
    </w:p>
    <w:p w14:paraId="6EB158FF" w14:textId="77777777" w:rsidR="009B5504" w:rsidRDefault="009B5504" w:rsidP="003D4961">
      <w:pPr>
        <w:keepNext/>
        <w:keepLines/>
        <w:rPr>
          <w:rFonts w:ascii="Tahoma" w:hAnsi="Tahoma" w:cs="Tahoma"/>
          <w:b/>
        </w:rPr>
      </w:pPr>
    </w:p>
    <w:p w14:paraId="24B027F3" w14:textId="77777777" w:rsidR="009B5504" w:rsidRDefault="009B5504" w:rsidP="003D4961">
      <w:pPr>
        <w:keepNext/>
        <w:keepLines/>
        <w:rPr>
          <w:rFonts w:ascii="Tahoma" w:hAnsi="Tahoma" w:cs="Tahoma"/>
          <w:b/>
        </w:rPr>
      </w:pPr>
    </w:p>
    <w:p w14:paraId="14F94BC1" w14:textId="77777777" w:rsidR="009B5504" w:rsidRDefault="009B5504" w:rsidP="003D4961">
      <w:pPr>
        <w:keepNext/>
        <w:keepLines/>
        <w:rPr>
          <w:rFonts w:ascii="Tahoma" w:hAnsi="Tahoma" w:cs="Tahoma"/>
          <w:b/>
        </w:rPr>
      </w:pPr>
    </w:p>
    <w:p w14:paraId="3ADBE09D" w14:textId="77777777" w:rsidR="009B5504" w:rsidRDefault="009B5504" w:rsidP="003D4961">
      <w:pPr>
        <w:keepNext/>
        <w:keepLines/>
        <w:rPr>
          <w:rFonts w:ascii="Tahoma" w:hAnsi="Tahoma" w:cs="Tahoma"/>
          <w:b/>
        </w:rPr>
      </w:pPr>
    </w:p>
    <w:p w14:paraId="2044B50A" w14:textId="77777777" w:rsidR="009B5504" w:rsidRDefault="009B5504" w:rsidP="003D4961">
      <w:pPr>
        <w:keepNext/>
        <w:keepLines/>
        <w:rPr>
          <w:rFonts w:ascii="Tahoma" w:hAnsi="Tahoma" w:cs="Tahoma"/>
          <w:b/>
        </w:rPr>
      </w:pPr>
    </w:p>
    <w:p w14:paraId="06E1F77C" w14:textId="77777777" w:rsidR="009B5504" w:rsidRDefault="009B5504" w:rsidP="003D4961">
      <w:pPr>
        <w:keepNext/>
        <w:keepLines/>
        <w:rPr>
          <w:rFonts w:ascii="Tahoma" w:hAnsi="Tahoma" w:cs="Tahoma"/>
          <w:b/>
        </w:rPr>
      </w:pPr>
    </w:p>
    <w:p w14:paraId="25E00207" w14:textId="77777777" w:rsidR="009B5504" w:rsidRDefault="009B5504" w:rsidP="003D4961">
      <w:pPr>
        <w:keepNext/>
        <w:keepLines/>
        <w:rPr>
          <w:rFonts w:ascii="Tahoma" w:hAnsi="Tahoma" w:cs="Tahoma"/>
          <w:b/>
        </w:rPr>
      </w:pPr>
    </w:p>
    <w:p w14:paraId="1DBA7FF1" w14:textId="77777777" w:rsidR="009B5504" w:rsidRDefault="009B5504" w:rsidP="003D4961">
      <w:pPr>
        <w:keepNext/>
        <w:keepLines/>
        <w:rPr>
          <w:rFonts w:ascii="Tahoma" w:hAnsi="Tahoma" w:cs="Tahoma"/>
          <w:b/>
        </w:rPr>
      </w:pPr>
    </w:p>
    <w:p w14:paraId="16CAF946" w14:textId="77777777" w:rsidR="009B5504" w:rsidRDefault="009B5504" w:rsidP="003D4961">
      <w:pPr>
        <w:keepNext/>
        <w:keepLines/>
        <w:rPr>
          <w:rFonts w:ascii="Tahoma" w:hAnsi="Tahoma" w:cs="Tahoma"/>
          <w:b/>
        </w:rPr>
      </w:pPr>
    </w:p>
    <w:p w14:paraId="03C9B92A" w14:textId="77777777" w:rsidR="009B5504" w:rsidRDefault="009B5504" w:rsidP="003D4961">
      <w:pPr>
        <w:keepNext/>
        <w:keepLines/>
        <w:rPr>
          <w:rFonts w:ascii="Tahoma" w:hAnsi="Tahoma" w:cs="Tahoma"/>
          <w:b/>
        </w:rPr>
      </w:pPr>
    </w:p>
    <w:p w14:paraId="6CD145B7" w14:textId="77777777" w:rsidR="009B5504" w:rsidRDefault="009B5504" w:rsidP="003D4961">
      <w:pPr>
        <w:keepNext/>
        <w:keepLines/>
        <w:rPr>
          <w:rFonts w:ascii="Tahoma" w:hAnsi="Tahoma" w:cs="Tahoma"/>
          <w:b/>
        </w:rPr>
      </w:pPr>
    </w:p>
    <w:p w14:paraId="336C65EE" w14:textId="77777777" w:rsidR="009B5504" w:rsidRDefault="009B5504" w:rsidP="003D4961">
      <w:pPr>
        <w:keepNext/>
        <w:keepLines/>
        <w:rPr>
          <w:rFonts w:ascii="Tahoma" w:hAnsi="Tahoma" w:cs="Tahoma"/>
          <w:b/>
        </w:rPr>
      </w:pPr>
    </w:p>
    <w:p w14:paraId="608F3D64" w14:textId="77777777" w:rsidR="009B5504" w:rsidRDefault="009B5504" w:rsidP="003D4961">
      <w:pPr>
        <w:keepNext/>
        <w:keepLines/>
        <w:rPr>
          <w:rFonts w:ascii="Tahoma" w:hAnsi="Tahoma" w:cs="Tahoma"/>
          <w:b/>
        </w:rPr>
      </w:pPr>
    </w:p>
    <w:p w14:paraId="72330EAD" w14:textId="77777777" w:rsidR="009B5504" w:rsidRDefault="009B5504" w:rsidP="003D4961">
      <w:pPr>
        <w:keepNext/>
        <w:keepLines/>
        <w:rPr>
          <w:rFonts w:ascii="Tahoma" w:hAnsi="Tahoma" w:cs="Tahoma"/>
          <w:b/>
        </w:rPr>
      </w:pPr>
    </w:p>
    <w:p w14:paraId="2BC6EB86" w14:textId="77777777" w:rsidR="009B5504" w:rsidRDefault="009B5504" w:rsidP="003D4961">
      <w:pPr>
        <w:keepNext/>
        <w:keepLines/>
        <w:rPr>
          <w:rFonts w:ascii="Tahoma" w:hAnsi="Tahoma" w:cs="Tahoma"/>
          <w:b/>
        </w:rPr>
      </w:pPr>
    </w:p>
    <w:p w14:paraId="09464415" w14:textId="77777777" w:rsidR="009B5504" w:rsidRDefault="009B5504" w:rsidP="003D4961">
      <w:pPr>
        <w:keepNext/>
        <w:keepLines/>
        <w:rPr>
          <w:rFonts w:ascii="Tahoma" w:hAnsi="Tahoma" w:cs="Tahoma"/>
          <w:b/>
        </w:rPr>
      </w:pPr>
    </w:p>
    <w:p w14:paraId="67AE8948" w14:textId="77777777" w:rsidR="009B5504" w:rsidRDefault="009B5504" w:rsidP="003D4961">
      <w:pPr>
        <w:keepNext/>
        <w:keepLines/>
        <w:rPr>
          <w:rFonts w:ascii="Tahoma" w:hAnsi="Tahoma" w:cs="Tahoma"/>
          <w:b/>
        </w:rPr>
      </w:pPr>
    </w:p>
    <w:p w14:paraId="2DD57D14" w14:textId="77777777" w:rsidR="009B5504" w:rsidRDefault="009B5504" w:rsidP="003D4961">
      <w:pPr>
        <w:keepNext/>
        <w:keepLines/>
        <w:rPr>
          <w:rFonts w:ascii="Tahoma" w:hAnsi="Tahoma" w:cs="Tahoma"/>
          <w:b/>
        </w:rPr>
      </w:pPr>
    </w:p>
    <w:p w14:paraId="722C2DA6" w14:textId="77777777" w:rsidR="009B5504" w:rsidRDefault="009B5504" w:rsidP="003D4961">
      <w:pPr>
        <w:keepNext/>
        <w:keepLines/>
        <w:rPr>
          <w:rFonts w:ascii="Tahoma" w:hAnsi="Tahoma" w:cs="Tahoma"/>
          <w:b/>
        </w:rPr>
      </w:pPr>
    </w:p>
    <w:p w14:paraId="23E01ACA" w14:textId="77777777" w:rsidR="009B5504" w:rsidRDefault="009B5504" w:rsidP="003D4961">
      <w:pPr>
        <w:keepNext/>
        <w:keepLines/>
        <w:rPr>
          <w:rFonts w:ascii="Tahoma" w:hAnsi="Tahoma" w:cs="Tahoma"/>
          <w:b/>
        </w:rPr>
      </w:pPr>
    </w:p>
    <w:p w14:paraId="677076FF" w14:textId="77777777" w:rsidR="009B5504" w:rsidRDefault="009B5504" w:rsidP="003D4961">
      <w:pPr>
        <w:keepNext/>
        <w:keepLines/>
        <w:rPr>
          <w:rFonts w:ascii="Tahoma" w:hAnsi="Tahoma" w:cs="Tahoma"/>
          <w:b/>
        </w:rPr>
      </w:pPr>
    </w:p>
    <w:p w14:paraId="6091F6A4" w14:textId="77777777" w:rsidR="009B5504" w:rsidRDefault="009B5504" w:rsidP="003D4961">
      <w:pPr>
        <w:keepNext/>
        <w:keepLines/>
        <w:rPr>
          <w:rFonts w:ascii="Tahoma" w:hAnsi="Tahoma" w:cs="Tahoma"/>
          <w:b/>
        </w:rPr>
      </w:pPr>
    </w:p>
    <w:p w14:paraId="5AAFE1E5" w14:textId="77777777" w:rsidR="009B5504" w:rsidRDefault="009B5504" w:rsidP="003D4961">
      <w:pPr>
        <w:keepNext/>
        <w:keepLines/>
        <w:rPr>
          <w:rFonts w:ascii="Tahoma" w:hAnsi="Tahoma" w:cs="Tahoma"/>
          <w:b/>
        </w:rPr>
      </w:pPr>
    </w:p>
    <w:p w14:paraId="2879F2BF" w14:textId="77777777" w:rsidR="009B5504" w:rsidRDefault="009B5504" w:rsidP="003D4961">
      <w:pPr>
        <w:keepNext/>
        <w:keepLines/>
        <w:rPr>
          <w:rFonts w:ascii="Tahoma" w:hAnsi="Tahoma" w:cs="Tahoma"/>
          <w:b/>
        </w:rPr>
      </w:pPr>
    </w:p>
    <w:p w14:paraId="69625A15" w14:textId="77777777" w:rsidR="009B5504" w:rsidRDefault="009B5504" w:rsidP="003D4961">
      <w:pPr>
        <w:keepNext/>
        <w:keepLines/>
        <w:rPr>
          <w:rFonts w:ascii="Tahoma" w:hAnsi="Tahoma" w:cs="Tahoma"/>
          <w:b/>
        </w:rPr>
      </w:pPr>
    </w:p>
    <w:p w14:paraId="7D26C984" w14:textId="77777777" w:rsidR="009B5504" w:rsidRDefault="009B5504" w:rsidP="003D4961">
      <w:pPr>
        <w:keepNext/>
        <w:keepLines/>
        <w:rPr>
          <w:rFonts w:ascii="Tahoma" w:hAnsi="Tahoma" w:cs="Tahoma"/>
          <w:b/>
        </w:rPr>
      </w:pPr>
    </w:p>
    <w:p w14:paraId="540DD0C0" w14:textId="77777777" w:rsidR="009B5504" w:rsidRDefault="009B5504" w:rsidP="003D4961">
      <w:pPr>
        <w:keepNext/>
        <w:keepLines/>
        <w:rPr>
          <w:rFonts w:ascii="Tahoma" w:hAnsi="Tahoma" w:cs="Tahoma"/>
          <w:b/>
        </w:rPr>
      </w:pPr>
    </w:p>
    <w:p w14:paraId="310E4312" w14:textId="77777777" w:rsidR="009B5504" w:rsidRDefault="009B5504" w:rsidP="003D4961">
      <w:pPr>
        <w:keepNext/>
        <w:keepLines/>
        <w:rPr>
          <w:rFonts w:ascii="Tahoma" w:hAnsi="Tahoma" w:cs="Tahoma"/>
          <w:b/>
        </w:rPr>
      </w:pPr>
    </w:p>
    <w:p w14:paraId="0B2FE3E8" w14:textId="77777777" w:rsidR="009B5504" w:rsidRDefault="009B5504" w:rsidP="003D4961">
      <w:pPr>
        <w:keepNext/>
        <w:keepLines/>
        <w:rPr>
          <w:rFonts w:ascii="Tahoma" w:hAnsi="Tahoma" w:cs="Tahoma"/>
          <w:b/>
        </w:rPr>
      </w:pPr>
    </w:p>
    <w:p w14:paraId="4746F101" w14:textId="77777777" w:rsidR="009B5504" w:rsidRDefault="009B5504" w:rsidP="003D4961">
      <w:pPr>
        <w:keepNext/>
        <w:keepLines/>
        <w:rPr>
          <w:rFonts w:ascii="Tahoma" w:hAnsi="Tahoma" w:cs="Tahoma"/>
          <w:b/>
        </w:rPr>
        <w:sectPr w:rsidR="009B5504" w:rsidSect="00AE29E8">
          <w:headerReference w:type="default" r:id="rId21"/>
          <w:headerReference w:type="first" r:id="rId22"/>
          <w:footerReference w:type="first" r:id="rId23"/>
          <w:pgSz w:w="11906" w:h="16838" w:code="9"/>
          <w:pgMar w:top="709" w:right="1276" w:bottom="1474" w:left="1276" w:header="567" w:footer="397" w:gutter="0"/>
          <w:cols w:space="708"/>
        </w:sect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850"/>
        <w:gridCol w:w="567"/>
      </w:tblGrid>
      <w:tr w:rsidR="009B5504" w:rsidRPr="00285804" w14:paraId="0B668627" w14:textId="77777777" w:rsidTr="009B5504">
        <w:tc>
          <w:tcPr>
            <w:tcW w:w="8217" w:type="dxa"/>
            <w:tcBorders>
              <w:top w:val="single" w:sz="4" w:space="0" w:color="auto"/>
              <w:left w:val="single" w:sz="4" w:space="0" w:color="auto"/>
              <w:bottom w:val="single" w:sz="4" w:space="0" w:color="auto"/>
              <w:right w:val="single" w:sz="4" w:space="0" w:color="808080"/>
            </w:tcBorders>
          </w:tcPr>
          <w:p w14:paraId="07989646" w14:textId="77777777" w:rsidR="009B5504" w:rsidRPr="00285804" w:rsidRDefault="009B5504" w:rsidP="009B5504">
            <w:pPr>
              <w:keepNext/>
              <w:keepLines/>
              <w:contextualSpacing/>
              <w:rPr>
                <w:rFonts w:ascii="Tahoma" w:hAnsi="Tahoma" w:cs="Tahoma"/>
              </w:rPr>
            </w:pPr>
            <w:r w:rsidRPr="00285804">
              <w:lastRenderedPageBreak/>
              <w:br w:type="page"/>
            </w:r>
            <w:r w:rsidRPr="00285804">
              <w:br w:type="page"/>
            </w:r>
            <w:r w:rsidRPr="00285804">
              <w:rPr>
                <w:rFonts w:ascii="Tahoma" w:hAnsi="Tahoma" w:cs="Tahoma"/>
                <w:b/>
              </w:rPr>
              <w:br w:type="page"/>
            </w:r>
            <w:r>
              <w:rPr>
                <w:rFonts w:ascii="Tahoma" w:hAnsi="Tahoma" w:cs="Tahoma"/>
                <w:b/>
              </w:rPr>
              <w:t xml:space="preserve">MERILO – </w:t>
            </w:r>
            <w:r w:rsidRPr="00285804">
              <w:rPr>
                <w:rFonts w:ascii="Tahoma" w:hAnsi="Tahoma" w:cs="Tahoma"/>
              </w:rPr>
              <w:t>SEZNAM</w:t>
            </w:r>
            <w:r>
              <w:rPr>
                <w:rFonts w:ascii="Tahoma" w:hAnsi="Tahoma" w:cs="Tahoma"/>
              </w:rPr>
              <w:t xml:space="preserve"> </w:t>
            </w:r>
            <w:r w:rsidRPr="00285804">
              <w:rPr>
                <w:rFonts w:ascii="Tahoma" w:hAnsi="Tahoma" w:cs="Tahoma"/>
              </w:rPr>
              <w:t>REFERENC</w:t>
            </w:r>
            <w:r>
              <w:rPr>
                <w:rFonts w:ascii="Tahoma" w:hAnsi="Tahoma" w:cs="Tahoma"/>
              </w:rPr>
              <w:t xml:space="preserve"> – Ponudnik</w:t>
            </w:r>
          </w:p>
        </w:tc>
        <w:tc>
          <w:tcPr>
            <w:tcW w:w="850" w:type="dxa"/>
            <w:tcBorders>
              <w:top w:val="single" w:sz="4" w:space="0" w:color="auto"/>
              <w:left w:val="single" w:sz="4" w:space="0" w:color="808080"/>
              <w:bottom w:val="single" w:sz="4" w:space="0" w:color="auto"/>
              <w:right w:val="nil"/>
            </w:tcBorders>
            <w:hideMark/>
          </w:tcPr>
          <w:p w14:paraId="03C9A5EB" w14:textId="77777777" w:rsidR="009B5504" w:rsidRPr="00285804" w:rsidRDefault="009B5504" w:rsidP="009B5504">
            <w:pPr>
              <w:keepNext/>
              <w:keepLines/>
              <w:contextualSpacing/>
              <w:jc w:val="right"/>
              <w:rPr>
                <w:rFonts w:ascii="Tahoma" w:hAnsi="Tahoma" w:cs="Tahoma"/>
                <w:b/>
              </w:rPr>
            </w:pPr>
            <w:r w:rsidRPr="00285804">
              <w:rPr>
                <w:rFonts w:ascii="Tahoma" w:hAnsi="Tahoma" w:cs="Tahoma"/>
                <w:b/>
                <w:i/>
              </w:rPr>
              <w:t>Priloga</w:t>
            </w:r>
            <w:r>
              <w:rPr>
                <w:rFonts w:ascii="Tahoma" w:hAnsi="Tahoma" w:cs="Tahoma"/>
                <w:b/>
                <w:i/>
              </w:rPr>
              <w:t xml:space="preserve"> </w:t>
            </w:r>
          </w:p>
        </w:tc>
        <w:tc>
          <w:tcPr>
            <w:tcW w:w="567" w:type="dxa"/>
            <w:tcBorders>
              <w:top w:val="single" w:sz="4" w:space="0" w:color="auto"/>
              <w:left w:val="nil"/>
              <w:bottom w:val="single" w:sz="4" w:space="0" w:color="auto"/>
              <w:right w:val="single" w:sz="4" w:space="0" w:color="auto"/>
            </w:tcBorders>
            <w:hideMark/>
          </w:tcPr>
          <w:p w14:paraId="69EEDB78" w14:textId="77777777" w:rsidR="009B5504" w:rsidRPr="00285804" w:rsidRDefault="009B5504" w:rsidP="009B5504">
            <w:pPr>
              <w:keepNext/>
              <w:keepLines/>
              <w:contextualSpacing/>
              <w:rPr>
                <w:rFonts w:ascii="Tahoma" w:hAnsi="Tahoma" w:cs="Tahoma"/>
                <w:b/>
                <w:i/>
              </w:rPr>
            </w:pPr>
            <w:r>
              <w:rPr>
                <w:rFonts w:ascii="Tahoma" w:hAnsi="Tahoma" w:cs="Tahoma"/>
                <w:b/>
                <w:i/>
              </w:rPr>
              <w:t>9/1</w:t>
            </w:r>
          </w:p>
        </w:tc>
      </w:tr>
    </w:tbl>
    <w:p w14:paraId="77354DCC" w14:textId="2866B73B" w:rsidR="009B5504" w:rsidRDefault="009B5504" w:rsidP="009B5504">
      <w:pPr>
        <w:keepNext/>
        <w:keepLines/>
        <w:jc w:val="both"/>
        <w:rPr>
          <w:rFonts w:ascii="Tahoma" w:hAnsi="Tahoma" w:cs="Tahoma"/>
          <w:b/>
          <w:color w:val="000000"/>
        </w:rPr>
      </w:pPr>
      <w:r>
        <w:rPr>
          <w:rFonts w:ascii="Tahoma" w:hAnsi="Tahoma" w:cs="Tahoma"/>
          <w:b/>
        </w:rPr>
        <w:t xml:space="preserve">JPE-VOD-231/24 </w:t>
      </w:r>
      <w:r w:rsidR="004862EE">
        <w:rPr>
          <w:rFonts w:ascii="Tahoma" w:hAnsi="Tahoma" w:cs="Tahoma"/>
          <w:b/>
          <w:color w:val="000000"/>
        </w:rPr>
        <w:t>Idejna študija za energijsko izrabo komunalnih odpadkov in sežig komunalnega blata v TEO Ljubljana na lokacijah TE-TOL in RCERO Ljubljana</w:t>
      </w:r>
    </w:p>
    <w:p w14:paraId="52F67DD3" w14:textId="77777777" w:rsidR="009B5504" w:rsidRDefault="009B5504" w:rsidP="009B5504">
      <w:pPr>
        <w:keepNext/>
        <w:keepLines/>
        <w:jc w:val="both"/>
        <w:rPr>
          <w:rFonts w:ascii="Tahoma" w:hAnsi="Tahoma" w:cs="Tahoma"/>
          <w:bCs/>
          <w:i/>
          <w:noProof/>
          <w:sz w:val="18"/>
          <w:szCs w:val="18"/>
        </w:rPr>
      </w:pPr>
    </w:p>
    <w:p w14:paraId="5545E516" w14:textId="77777777" w:rsidR="009B5504" w:rsidRPr="00285804" w:rsidRDefault="009B5504" w:rsidP="009B5504">
      <w:pPr>
        <w:keepNext/>
        <w:keepLines/>
        <w:tabs>
          <w:tab w:val="left" w:pos="0"/>
        </w:tabs>
        <w:jc w:val="center"/>
        <w:rPr>
          <w:rFonts w:ascii="Tahoma" w:hAnsi="Tahoma" w:cs="Tahoma"/>
          <w:b/>
          <w:sz w:val="22"/>
        </w:rPr>
      </w:pPr>
      <w:r w:rsidRPr="00285804">
        <w:rPr>
          <w:rFonts w:ascii="Tahoma" w:hAnsi="Tahoma" w:cs="Tahoma"/>
          <w:b/>
          <w:sz w:val="22"/>
        </w:rPr>
        <w:t>Seznam</w:t>
      </w:r>
      <w:r>
        <w:rPr>
          <w:rFonts w:ascii="Tahoma" w:hAnsi="Tahoma" w:cs="Tahoma"/>
          <w:b/>
          <w:sz w:val="22"/>
        </w:rPr>
        <w:t xml:space="preserve"> DODATNIH </w:t>
      </w:r>
      <w:r w:rsidRPr="00285804">
        <w:rPr>
          <w:rFonts w:ascii="Tahoma" w:hAnsi="Tahoma" w:cs="Tahoma"/>
          <w:b/>
          <w:sz w:val="22"/>
        </w:rPr>
        <w:t>referenčnih</w:t>
      </w:r>
      <w:r>
        <w:rPr>
          <w:rFonts w:ascii="Tahoma" w:hAnsi="Tahoma" w:cs="Tahoma"/>
          <w:b/>
          <w:sz w:val="22"/>
        </w:rPr>
        <w:t xml:space="preserve"> </w:t>
      </w:r>
      <w:r w:rsidRPr="00285804">
        <w:rPr>
          <w:rFonts w:ascii="Tahoma" w:hAnsi="Tahoma" w:cs="Tahoma"/>
          <w:b/>
          <w:sz w:val="22"/>
        </w:rPr>
        <w:t>del</w:t>
      </w:r>
      <w:r>
        <w:rPr>
          <w:rFonts w:ascii="Tahoma" w:hAnsi="Tahoma" w:cs="Tahoma"/>
          <w:b/>
          <w:sz w:val="22"/>
        </w:rPr>
        <w:t xml:space="preserve"> </w:t>
      </w:r>
      <w:r w:rsidRPr="00285804">
        <w:rPr>
          <w:rFonts w:ascii="Tahoma" w:hAnsi="Tahoma" w:cs="Tahoma"/>
          <w:b/>
          <w:sz w:val="22"/>
        </w:rPr>
        <w:t>oziroma</w:t>
      </w:r>
      <w:r>
        <w:rPr>
          <w:rFonts w:ascii="Tahoma" w:hAnsi="Tahoma" w:cs="Tahoma"/>
          <w:b/>
          <w:sz w:val="22"/>
        </w:rPr>
        <w:t xml:space="preserve"> </w:t>
      </w:r>
      <w:r w:rsidRPr="00285804">
        <w:rPr>
          <w:rFonts w:ascii="Tahoma" w:hAnsi="Tahoma" w:cs="Tahoma"/>
          <w:b/>
          <w:sz w:val="22"/>
        </w:rPr>
        <w:t>uspešno</w:t>
      </w:r>
      <w:r>
        <w:rPr>
          <w:rFonts w:ascii="Tahoma" w:hAnsi="Tahoma" w:cs="Tahoma"/>
          <w:b/>
          <w:sz w:val="22"/>
        </w:rPr>
        <w:t xml:space="preserve"> </w:t>
      </w:r>
      <w:r w:rsidRPr="00285804">
        <w:rPr>
          <w:rFonts w:ascii="Tahoma" w:hAnsi="Tahoma" w:cs="Tahoma"/>
          <w:b/>
          <w:sz w:val="22"/>
        </w:rPr>
        <w:t>izvedenih</w:t>
      </w:r>
      <w:r>
        <w:rPr>
          <w:rFonts w:ascii="Tahoma" w:hAnsi="Tahoma" w:cs="Tahoma"/>
          <w:b/>
          <w:sz w:val="22"/>
        </w:rPr>
        <w:t xml:space="preserve"> </w:t>
      </w:r>
      <w:r w:rsidRPr="00285804">
        <w:rPr>
          <w:rFonts w:ascii="Tahoma" w:hAnsi="Tahoma" w:cs="Tahoma"/>
          <w:b/>
          <w:sz w:val="22"/>
        </w:rPr>
        <w:t>poslov</w:t>
      </w:r>
      <w:r>
        <w:rPr>
          <w:rFonts w:ascii="Tahoma" w:hAnsi="Tahoma" w:cs="Tahoma"/>
          <w:b/>
          <w:sz w:val="22"/>
        </w:rPr>
        <w:t xml:space="preserve"> </w:t>
      </w:r>
      <w:r w:rsidRPr="00285804">
        <w:rPr>
          <w:rFonts w:ascii="Tahoma" w:hAnsi="Tahoma" w:cs="Tahoma"/>
          <w:b/>
          <w:sz w:val="22"/>
        </w:rPr>
        <w:t>ponudnika</w:t>
      </w:r>
      <w:r>
        <w:rPr>
          <w:rFonts w:ascii="Tahoma" w:hAnsi="Tahoma" w:cs="Tahoma"/>
          <w:b/>
          <w:sz w:val="22"/>
        </w:rPr>
        <w:t xml:space="preserve"> na področju </w:t>
      </w:r>
      <w:r w:rsidRPr="006C4498">
        <w:rPr>
          <w:rFonts w:ascii="Tahoma" w:hAnsi="Tahoma" w:cs="Tahoma"/>
          <w:b/>
          <w:sz w:val="22"/>
          <w:u w:val="single"/>
        </w:rPr>
        <w:t>energijske izrabe odpadkov</w:t>
      </w:r>
    </w:p>
    <w:p w14:paraId="75726A3C" w14:textId="77777777" w:rsidR="009B5504" w:rsidRPr="00285804" w:rsidRDefault="009B5504" w:rsidP="009B5504">
      <w:pPr>
        <w:keepNext/>
        <w:keepLines/>
        <w:tabs>
          <w:tab w:val="left" w:pos="567"/>
          <w:tab w:val="num" w:pos="851"/>
          <w:tab w:val="left" w:pos="993"/>
        </w:tabs>
        <w:rPr>
          <w:rFonts w:ascii="Tahoma" w:hAnsi="Tahoma" w:cs="Tahoma"/>
          <w:sz w:val="22"/>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798"/>
        <w:gridCol w:w="6003"/>
        <w:gridCol w:w="1834"/>
        <w:gridCol w:w="1834"/>
      </w:tblGrid>
      <w:tr w:rsidR="009B5504" w:rsidRPr="00285804" w14:paraId="6FD2D26B" w14:textId="77777777" w:rsidTr="009B5504">
        <w:trPr>
          <w:trHeight w:val="482"/>
        </w:trPr>
        <w:tc>
          <w:tcPr>
            <w:tcW w:w="706" w:type="dxa"/>
            <w:tcBorders>
              <w:top w:val="single" w:sz="2" w:space="0" w:color="auto"/>
              <w:left w:val="single" w:sz="2" w:space="0" w:color="auto"/>
              <w:bottom w:val="single" w:sz="12" w:space="0" w:color="auto"/>
              <w:right w:val="single" w:sz="2" w:space="0" w:color="auto"/>
            </w:tcBorders>
            <w:hideMark/>
          </w:tcPr>
          <w:p w14:paraId="4162798E" w14:textId="77777777" w:rsidR="009B5504" w:rsidRPr="00285804" w:rsidRDefault="009B5504" w:rsidP="009B5504">
            <w:pPr>
              <w:keepNext/>
              <w:keepLines/>
              <w:tabs>
                <w:tab w:val="left" w:pos="567"/>
                <w:tab w:val="num" w:pos="851"/>
                <w:tab w:val="left" w:pos="993"/>
              </w:tabs>
              <w:jc w:val="center"/>
              <w:rPr>
                <w:rFonts w:ascii="Tahoma" w:hAnsi="Tahoma" w:cs="Tahoma"/>
                <w:sz w:val="18"/>
              </w:rPr>
            </w:pPr>
            <w:r w:rsidRPr="00285804">
              <w:rPr>
                <w:rFonts w:ascii="Tahoma" w:hAnsi="Tahoma" w:cs="Tahoma"/>
                <w:sz w:val="18"/>
              </w:rPr>
              <w:t>Zap.</w:t>
            </w:r>
            <w:r>
              <w:rPr>
                <w:rFonts w:ascii="Tahoma" w:hAnsi="Tahoma" w:cs="Tahoma"/>
                <w:sz w:val="18"/>
              </w:rPr>
              <w:t xml:space="preserve"> </w:t>
            </w:r>
            <w:r w:rsidRPr="00285804">
              <w:rPr>
                <w:rFonts w:ascii="Tahoma" w:hAnsi="Tahoma" w:cs="Tahoma"/>
                <w:sz w:val="18"/>
              </w:rPr>
              <w:t>št.</w:t>
            </w:r>
          </w:p>
        </w:tc>
        <w:tc>
          <w:tcPr>
            <w:tcW w:w="3798" w:type="dxa"/>
            <w:tcBorders>
              <w:top w:val="single" w:sz="2" w:space="0" w:color="auto"/>
              <w:left w:val="single" w:sz="2" w:space="0" w:color="auto"/>
              <w:bottom w:val="single" w:sz="12" w:space="0" w:color="auto"/>
              <w:right w:val="single" w:sz="2" w:space="0" w:color="auto"/>
            </w:tcBorders>
            <w:vAlign w:val="center"/>
            <w:hideMark/>
          </w:tcPr>
          <w:p w14:paraId="79DE1CDE" w14:textId="77777777" w:rsidR="009B5504" w:rsidRPr="00285804" w:rsidRDefault="009B5504" w:rsidP="009B5504">
            <w:pPr>
              <w:keepNext/>
              <w:keepLines/>
              <w:tabs>
                <w:tab w:val="left" w:pos="567"/>
                <w:tab w:val="num" w:pos="851"/>
                <w:tab w:val="left" w:pos="993"/>
              </w:tabs>
              <w:jc w:val="center"/>
              <w:rPr>
                <w:rFonts w:ascii="Tahoma" w:hAnsi="Tahoma" w:cs="Tahoma"/>
                <w:sz w:val="18"/>
              </w:rPr>
            </w:pPr>
            <w:r w:rsidRPr="00285804">
              <w:rPr>
                <w:rFonts w:ascii="Tahoma" w:hAnsi="Tahoma" w:cs="Tahoma"/>
                <w:sz w:val="18"/>
              </w:rPr>
              <w:t>Naziv</w:t>
            </w:r>
            <w:r>
              <w:rPr>
                <w:rFonts w:ascii="Tahoma" w:hAnsi="Tahoma" w:cs="Tahoma"/>
                <w:sz w:val="18"/>
              </w:rPr>
              <w:t xml:space="preserve"> </w:t>
            </w:r>
            <w:r w:rsidRPr="00285804">
              <w:rPr>
                <w:rFonts w:ascii="Tahoma" w:hAnsi="Tahoma" w:cs="Tahoma"/>
                <w:sz w:val="18"/>
              </w:rPr>
              <w:t>naročnika</w:t>
            </w:r>
          </w:p>
        </w:tc>
        <w:tc>
          <w:tcPr>
            <w:tcW w:w="6003" w:type="dxa"/>
            <w:tcBorders>
              <w:top w:val="single" w:sz="2" w:space="0" w:color="auto"/>
              <w:left w:val="single" w:sz="2" w:space="0" w:color="auto"/>
              <w:bottom w:val="single" w:sz="12" w:space="0" w:color="auto"/>
              <w:right w:val="single" w:sz="2" w:space="0" w:color="auto"/>
            </w:tcBorders>
            <w:vAlign w:val="center"/>
            <w:hideMark/>
          </w:tcPr>
          <w:p w14:paraId="59065A25" w14:textId="77777777" w:rsidR="009B5504" w:rsidRPr="00285804" w:rsidRDefault="009B5504" w:rsidP="009B5504">
            <w:pPr>
              <w:keepNext/>
              <w:keepLines/>
              <w:tabs>
                <w:tab w:val="left" w:pos="567"/>
                <w:tab w:val="num" w:pos="851"/>
                <w:tab w:val="left" w:pos="993"/>
              </w:tabs>
              <w:jc w:val="center"/>
              <w:rPr>
                <w:rFonts w:ascii="Tahoma" w:hAnsi="Tahoma" w:cs="Tahoma"/>
                <w:sz w:val="18"/>
              </w:rPr>
            </w:pPr>
            <w:r w:rsidRPr="00285804">
              <w:rPr>
                <w:rFonts w:ascii="Tahoma" w:hAnsi="Tahoma" w:cs="Tahoma"/>
                <w:sz w:val="18"/>
              </w:rPr>
              <w:t>Predmet</w:t>
            </w:r>
            <w:r>
              <w:rPr>
                <w:rFonts w:ascii="Tahoma" w:hAnsi="Tahoma" w:cs="Tahoma"/>
                <w:sz w:val="18"/>
              </w:rPr>
              <w:t xml:space="preserve"> </w:t>
            </w:r>
            <w:r w:rsidRPr="00285804">
              <w:rPr>
                <w:rFonts w:ascii="Tahoma" w:hAnsi="Tahoma" w:cs="Tahoma"/>
                <w:sz w:val="18"/>
              </w:rPr>
              <w:t>reference</w:t>
            </w:r>
          </w:p>
        </w:tc>
        <w:tc>
          <w:tcPr>
            <w:tcW w:w="1834" w:type="dxa"/>
            <w:tcBorders>
              <w:top w:val="single" w:sz="2" w:space="0" w:color="auto"/>
              <w:left w:val="single" w:sz="2" w:space="0" w:color="auto"/>
              <w:bottom w:val="single" w:sz="12" w:space="0" w:color="auto"/>
              <w:right w:val="single" w:sz="2" w:space="0" w:color="auto"/>
            </w:tcBorders>
          </w:tcPr>
          <w:p w14:paraId="63BD340D" w14:textId="77777777" w:rsidR="009B5504" w:rsidRPr="00285804" w:rsidRDefault="009B5504" w:rsidP="009B5504">
            <w:pPr>
              <w:keepNext/>
              <w:keepLines/>
              <w:tabs>
                <w:tab w:val="left" w:pos="567"/>
                <w:tab w:val="num" w:pos="851"/>
                <w:tab w:val="left" w:pos="993"/>
              </w:tabs>
              <w:jc w:val="center"/>
              <w:rPr>
                <w:rFonts w:ascii="Tahoma" w:hAnsi="Tahoma" w:cs="Tahoma"/>
                <w:sz w:val="18"/>
              </w:rPr>
            </w:pPr>
            <w:r>
              <w:rPr>
                <w:rFonts w:ascii="Tahoma" w:hAnsi="Tahoma" w:cs="Tahoma"/>
                <w:sz w:val="18"/>
              </w:rPr>
              <w:t>Leto izdelave študije / dokumentacije</w:t>
            </w:r>
          </w:p>
        </w:tc>
        <w:tc>
          <w:tcPr>
            <w:tcW w:w="1834" w:type="dxa"/>
            <w:tcBorders>
              <w:top w:val="single" w:sz="2" w:space="0" w:color="auto"/>
              <w:left w:val="single" w:sz="2" w:space="0" w:color="auto"/>
              <w:bottom w:val="single" w:sz="12" w:space="0" w:color="auto"/>
              <w:right w:val="single" w:sz="2" w:space="0" w:color="auto"/>
            </w:tcBorders>
          </w:tcPr>
          <w:p w14:paraId="6C82C52A" w14:textId="77777777" w:rsidR="009B5504" w:rsidRDefault="009B5504" w:rsidP="009B5504">
            <w:pPr>
              <w:keepNext/>
              <w:keepLines/>
              <w:tabs>
                <w:tab w:val="left" w:pos="567"/>
                <w:tab w:val="num" w:pos="851"/>
                <w:tab w:val="left" w:pos="993"/>
              </w:tabs>
              <w:jc w:val="center"/>
              <w:rPr>
                <w:rFonts w:ascii="Tahoma" w:hAnsi="Tahoma" w:cs="Tahoma"/>
                <w:sz w:val="18"/>
              </w:rPr>
            </w:pPr>
            <w:r>
              <w:rPr>
                <w:rFonts w:ascii="Tahoma" w:hAnsi="Tahoma" w:cs="Tahoma"/>
                <w:sz w:val="18"/>
              </w:rPr>
              <w:t>Leto zagona objekta</w:t>
            </w:r>
          </w:p>
        </w:tc>
      </w:tr>
      <w:tr w:rsidR="009B5504" w:rsidRPr="00285804" w14:paraId="20351ECE" w14:textId="77777777" w:rsidTr="009B5504">
        <w:trPr>
          <w:trHeight w:val="780"/>
        </w:trPr>
        <w:tc>
          <w:tcPr>
            <w:tcW w:w="706" w:type="dxa"/>
            <w:tcBorders>
              <w:top w:val="nil"/>
              <w:left w:val="single" w:sz="4" w:space="0" w:color="auto"/>
              <w:bottom w:val="single" w:sz="4" w:space="0" w:color="auto"/>
              <w:right w:val="single" w:sz="4" w:space="0" w:color="auto"/>
            </w:tcBorders>
            <w:vAlign w:val="center"/>
            <w:hideMark/>
          </w:tcPr>
          <w:p w14:paraId="05DF3DF3" w14:textId="77777777" w:rsidR="009B5504" w:rsidRPr="00285804" w:rsidRDefault="009B5504" w:rsidP="009B5504">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1.</w:t>
            </w:r>
          </w:p>
        </w:tc>
        <w:tc>
          <w:tcPr>
            <w:tcW w:w="3798" w:type="dxa"/>
            <w:tcBorders>
              <w:top w:val="nil"/>
              <w:left w:val="single" w:sz="4" w:space="0" w:color="auto"/>
              <w:bottom w:val="single" w:sz="4" w:space="0" w:color="auto"/>
              <w:right w:val="single" w:sz="4" w:space="0" w:color="auto"/>
            </w:tcBorders>
          </w:tcPr>
          <w:p w14:paraId="6058361E" w14:textId="77777777" w:rsidR="009B5504" w:rsidRPr="00285804" w:rsidRDefault="009B5504" w:rsidP="009B5504">
            <w:pPr>
              <w:keepNext/>
              <w:keepLines/>
              <w:tabs>
                <w:tab w:val="left" w:pos="567"/>
                <w:tab w:val="num" w:pos="851"/>
                <w:tab w:val="left" w:pos="993"/>
              </w:tabs>
              <w:rPr>
                <w:rFonts w:ascii="Tahoma" w:hAnsi="Tahoma" w:cs="Tahoma"/>
              </w:rPr>
            </w:pPr>
          </w:p>
          <w:p w14:paraId="3321087F" w14:textId="77777777" w:rsidR="009B5504" w:rsidRPr="00285804" w:rsidRDefault="009B5504" w:rsidP="009B5504">
            <w:pPr>
              <w:keepNext/>
              <w:keepLines/>
              <w:tabs>
                <w:tab w:val="left" w:pos="567"/>
                <w:tab w:val="num" w:pos="851"/>
                <w:tab w:val="left" w:pos="993"/>
              </w:tabs>
              <w:rPr>
                <w:rFonts w:ascii="Tahoma" w:hAnsi="Tahoma" w:cs="Tahoma"/>
              </w:rPr>
            </w:pPr>
          </w:p>
          <w:p w14:paraId="154FC3AF" w14:textId="77777777" w:rsidR="009B5504" w:rsidRPr="00285804" w:rsidRDefault="009B5504" w:rsidP="009B5504">
            <w:pPr>
              <w:keepNext/>
              <w:keepLines/>
              <w:tabs>
                <w:tab w:val="left" w:pos="567"/>
                <w:tab w:val="num" w:pos="851"/>
                <w:tab w:val="left" w:pos="993"/>
              </w:tabs>
              <w:rPr>
                <w:rFonts w:ascii="Tahoma" w:hAnsi="Tahoma" w:cs="Tahoma"/>
              </w:rPr>
            </w:pPr>
          </w:p>
        </w:tc>
        <w:tc>
          <w:tcPr>
            <w:tcW w:w="6003" w:type="dxa"/>
            <w:tcBorders>
              <w:top w:val="nil"/>
              <w:left w:val="single" w:sz="4" w:space="0" w:color="auto"/>
              <w:bottom w:val="single" w:sz="4" w:space="0" w:color="auto"/>
              <w:right w:val="single" w:sz="4" w:space="0" w:color="auto"/>
            </w:tcBorders>
          </w:tcPr>
          <w:p w14:paraId="3012D85B" w14:textId="77777777" w:rsidR="009B5504" w:rsidRPr="00285804" w:rsidRDefault="009B5504" w:rsidP="009B5504">
            <w:pPr>
              <w:keepNext/>
              <w:keepLines/>
              <w:tabs>
                <w:tab w:val="left" w:pos="567"/>
                <w:tab w:val="num" w:pos="851"/>
                <w:tab w:val="left" w:pos="993"/>
              </w:tabs>
              <w:rPr>
                <w:rFonts w:ascii="Tahoma" w:hAnsi="Tahoma" w:cs="Tahoma"/>
              </w:rPr>
            </w:pPr>
          </w:p>
        </w:tc>
        <w:tc>
          <w:tcPr>
            <w:tcW w:w="1834" w:type="dxa"/>
            <w:tcBorders>
              <w:top w:val="nil"/>
              <w:left w:val="single" w:sz="4" w:space="0" w:color="auto"/>
              <w:bottom w:val="single" w:sz="4" w:space="0" w:color="auto"/>
              <w:right w:val="single" w:sz="4" w:space="0" w:color="auto"/>
            </w:tcBorders>
          </w:tcPr>
          <w:p w14:paraId="5E02F558" w14:textId="77777777" w:rsidR="009B5504" w:rsidRPr="00285804" w:rsidRDefault="009B5504" w:rsidP="009B5504">
            <w:pPr>
              <w:keepNext/>
              <w:keepLines/>
              <w:tabs>
                <w:tab w:val="left" w:pos="567"/>
                <w:tab w:val="num" w:pos="851"/>
                <w:tab w:val="left" w:pos="993"/>
              </w:tabs>
              <w:jc w:val="center"/>
              <w:rPr>
                <w:rFonts w:ascii="Tahoma" w:hAnsi="Tahoma" w:cs="Tahoma"/>
              </w:rPr>
            </w:pPr>
          </w:p>
        </w:tc>
        <w:tc>
          <w:tcPr>
            <w:tcW w:w="1834" w:type="dxa"/>
            <w:tcBorders>
              <w:top w:val="nil"/>
              <w:left w:val="single" w:sz="4" w:space="0" w:color="auto"/>
              <w:bottom w:val="single" w:sz="4" w:space="0" w:color="auto"/>
              <w:right w:val="single" w:sz="4" w:space="0" w:color="auto"/>
            </w:tcBorders>
          </w:tcPr>
          <w:p w14:paraId="328B2C74" w14:textId="77777777" w:rsidR="009B5504" w:rsidRPr="00285804" w:rsidRDefault="009B5504" w:rsidP="009B5504">
            <w:pPr>
              <w:keepNext/>
              <w:keepLines/>
              <w:tabs>
                <w:tab w:val="left" w:pos="567"/>
                <w:tab w:val="num" w:pos="851"/>
                <w:tab w:val="left" w:pos="993"/>
              </w:tabs>
              <w:jc w:val="center"/>
              <w:rPr>
                <w:rFonts w:ascii="Tahoma" w:hAnsi="Tahoma" w:cs="Tahoma"/>
              </w:rPr>
            </w:pPr>
          </w:p>
        </w:tc>
      </w:tr>
      <w:tr w:rsidR="009B5504" w:rsidRPr="00285804" w14:paraId="78142535" w14:textId="77777777" w:rsidTr="009B5504">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30EB954F" w14:textId="77777777" w:rsidR="009B5504" w:rsidRPr="00285804" w:rsidRDefault="009B5504" w:rsidP="009B5504">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2.</w:t>
            </w:r>
          </w:p>
        </w:tc>
        <w:tc>
          <w:tcPr>
            <w:tcW w:w="3798" w:type="dxa"/>
            <w:tcBorders>
              <w:top w:val="single" w:sz="4" w:space="0" w:color="auto"/>
              <w:left w:val="single" w:sz="4" w:space="0" w:color="auto"/>
              <w:bottom w:val="single" w:sz="4" w:space="0" w:color="auto"/>
              <w:right w:val="single" w:sz="4" w:space="0" w:color="auto"/>
            </w:tcBorders>
          </w:tcPr>
          <w:p w14:paraId="58CBD4AF" w14:textId="77777777" w:rsidR="009B5504" w:rsidRPr="00285804" w:rsidRDefault="009B5504" w:rsidP="009B5504">
            <w:pPr>
              <w:keepNext/>
              <w:keepLines/>
              <w:tabs>
                <w:tab w:val="left" w:pos="567"/>
                <w:tab w:val="num" w:pos="851"/>
                <w:tab w:val="left" w:pos="993"/>
              </w:tabs>
              <w:rPr>
                <w:rFonts w:ascii="Tahoma" w:hAnsi="Tahoma" w:cs="Tahoma"/>
              </w:rPr>
            </w:pPr>
          </w:p>
          <w:p w14:paraId="1EAB2760" w14:textId="77777777" w:rsidR="009B5504" w:rsidRPr="00285804" w:rsidRDefault="009B5504" w:rsidP="009B5504">
            <w:pPr>
              <w:keepNext/>
              <w:keepLines/>
              <w:tabs>
                <w:tab w:val="left" w:pos="567"/>
                <w:tab w:val="num" w:pos="851"/>
                <w:tab w:val="left" w:pos="993"/>
              </w:tabs>
              <w:rPr>
                <w:rFonts w:ascii="Tahoma" w:hAnsi="Tahoma" w:cs="Tahoma"/>
              </w:rPr>
            </w:pPr>
          </w:p>
          <w:p w14:paraId="271253A3" w14:textId="77777777" w:rsidR="009B5504" w:rsidRPr="00285804" w:rsidRDefault="009B5504" w:rsidP="009B5504">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051F4BD1" w14:textId="77777777" w:rsidR="009B5504" w:rsidRPr="00285804" w:rsidRDefault="009B5504" w:rsidP="009B5504">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1CAC3BDD" w14:textId="77777777" w:rsidR="009B5504" w:rsidRPr="00285804" w:rsidRDefault="009B5504" w:rsidP="009B5504">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168143D6" w14:textId="77777777" w:rsidR="009B5504" w:rsidRPr="00285804" w:rsidRDefault="009B5504" w:rsidP="009B5504">
            <w:pPr>
              <w:keepNext/>
              <w:keepLines/>
              <w:tabs>
                <w:tab w:val="left" w:pos="567"/>
                <w:tab w:val="num" w:pos="851"/>
                <w:tab w:val="left" w:pos="993"/>
              </w:tabs>
              <w:jc w:val="center"/>
              <w:rPr>
                <w:rFonts w:ascii="Tahoma" w:hAnsi="Tahoma" w:cs="Tahoma"/>
              </w:rPr>
            </w:pPr>
          </w:p>
        </w:tc>
      </w:tr>
      <w:tr w:rsidR="009B5504" w:rsidRPr="00285804" w14:paraId="63ACFBB1" w14:textId="77777777" w:rsidTr="009B5504">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37E4527F" w14:textId="77777777" w:rsidR="009B5504" w:rsidRPr="00285804" w:rsidRDefault="009B5504" w:rsidP="009B5504">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3.</w:t>
            </w:r>
          </w:p>
        </w:tc>
        <w:tc>
          <w:tcPr>
            <w:tcW w:w="3798" w:type="dxa"/>
            <w:tcBorders>
              <w:top w:val="single" w:sz="4" w:space="0" w:color="auto"/>
              <w:left w:val="single" w:sz="4" w:space="0" w:color="auto"/>
              <w:bottom w:val="single" w:sz="4" w:space="0" w:color="auto"/>
              <w:right w:val="single" w:sz="4" w:space="0" w:color="auto"/>
            </w:tcBorders>
          </w:tcPr>
          <w:p w14:paraId="4D3DAFDF" w14:textId="77777777" w:rsidR="009B5504" w:rsidRPr="00285804" w:rsidRDefault="009B5504" w:rsidP="009B5504">
            <w:pPr>
              <w:keepNext/>
              <w:keepLines/>
              <w:tabs>
                <w:tab w:val="left" w:pos="567"/>
                <w:tab w:val="num" w:pos="851"/>
                <w:tab w:val="left" w:pos="993"/>
              </w:tabs>
              <w:rPr>
                <w:rFonts w:ascii="Tahoma" w:hAnsi="Tahoma" w:cs="Tahoma"/>
              </w:rPr>
            </w:pPr>
          </w:p>
          <w:p w14:paraId="5290E0C4" w14:textId="77777777" w:rsidR="009B5504" w:rsidRPr="00285804" w:rsidRDefault="009B5504" w:rsidP="009B5504">
            <w:pPr>
              <w:keepNext/>
              <w:keepLines/>
              <w:tabs>
                <w:tab w:val="left" w:pos="567"/>
                <w:tab w:val="num" w:pos="851"/>
                <w:tab w:val="left" w:pos="993"/>
              </w:tabs>
              <w:rPr>
                <w:rFonts w:ascii="Tahoma" w:hAnsi="Tahoma" w:cs="Tahoma"/>
              </w:rPr>
            </w:pPr>
          </w:p>
          <w:p w14:paraId="1B0BA87B" w14:textId="77777777" w:rsidR="009B5504" w:rsidRPr="00285804" w:rsidRDefault="009B5504" w:rsidP="009B5504">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294B3207" w14:textId="77777777" w:rsidR="009B5504" w:rsidRPr="00285804" w:rsidRDefault="009B5504" w:rsidP="009B5504">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44CB0AFD" w14:textId="77777777" w:rsidR="009B5504" w:rsidRPr="00285804" w:rsidRDefault="009B5504" w:rsidP="009B5504">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3C715A96" w14:textId="77777777" w:rsidR="009B5504" w:rsidRPr="00285804" w:rsidRDefault="009B5504" w:rsidP="009B5504">
            <w:pPr>
              <w:keepNext/>
              <w:keepLines/>
              <w:tabs>
                <w:tab w:val="left" w:pos="567"/>
                <w:tab w:val="num" w:pos="851"/>
                <w:tab w:val="left" w:pos="993"/>
              </w:tabs>
              <w:jc w:val="center"/>
              <w:rPr>
                <w:rFonts w:ascii="Tahoma" w:hAnsi="Tahoma" w:cs="Tahoma"/>
              </w:rPr>
            </w:pPr>
          </w:p>
        </w:tc>
      </w:tr>
      <w:tr w:rsidR="009B5504" w:rsidRPr="00285804" w14:paraId="5E9F437F" w14:textId="77777777" w:rsidTr="009B5504">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7E408EE9" w14:textId="77777777" w:rsidR="009B5504" w:rsidRPr="00285804" w:rsidRDefault="009B5504" w:rsidP="009B5504">
            <w:pPr>
              <w:keepNext/>
              <w:keepLines/>
              <w:tabs>
                <w:tab w:val="left" w:pos="567"/>
                <w:tab w:val="num" w:pos="851"/>
                <w:tab w:val="left" w:pos="993"/>
              </w:tabs>
              <w:jc w:val="center"/>
              <w:rPr>
                <w:rFonts w:ascii="Tahoma" w:hAnsi="Tahoma" w:cs="Tahoma"/>
                <w:sz w:val="18"/>
                <w:szCs w:val="18"/>
              </w:rPr>
            </w:pPr>
            <w:r>
              <w:rPr>
                <w:rFonts w:ascii="Tahoma" w:hAnsi="Tahoma" w:cs="Tahoma"/>
                <w:sz w:val="18"/>
                <w:szCs w:val="18"/>
              </w:rPr>
              <w:t>…</w:t>
            </w:r>
          </w:p>
        </w:tc>
        <w:tc>
          <w:tcPr>
            <w:tcW w:w="3798" w:type="dxa"/>
            <w:tcBorders>
              <w:top w:val="single" w:sz="4" w:space="0" w:color="auto"/>
              <w:left w:val="single" w:sz="4" w:space="0" w:color="auto"/>
              <w:bottom w:val="single" w:sz="4" w:space="0" w:color="auto"/>
              <w:right w:val="single" w:sz="4" w:space="0" w:color="auto"/>
            </w:tcBorders>
          </w:tcPr>
          <w:p w14:paraId="0DB78A24" w14:textId="77777777" w:rsidR="009B5504" w:rsidRPr="00285804" w:rsidRDefault="009B5504" w:rsidP="009B5504">
            <w:pPr>
              <w:keepNext/>
              <w:keepLines/>
              <w:tabs>
                <w:tab w:val="left" w:pos="567"/>
                <w:tab w:val="num" w:pos="851"/>
                <w:tab w:val="left" w:pos="993"/>
              </w:tabs>
              <w:rPr>
                <w:rFonts w:ascii="Tahoma" w:hAnsi="Tahoma" w:cs="Tahoma"/>
              </w:rPr>
            </w:pPr>
          </w:p>
          <w:p w14:paraId="553B468B" w14:textId="77777777" w:rsidR="009B5504" w:rsidRPr="00285804" w:rsidRDefault="009B5504" w:rsidP="009B5504">
            <w:pPr>
              <w:keepNext/>
              <w:keepLines/>
              <w:tabs>
                <w:tab w:val="left" w:pos="567"/>
                <w:tab w:val="num" w:pos="851"/>
                <w:tab w:val="left" w:pos="993"/>
              </w:tabs>
              <w:rPr>
                <w:rFonts w:ascii="Tahoma" w:hAnsi="Tahoma" w:cs="Tahoma"/>
              </w:rPr>
            </w:pPr>
          </w:p>
          <w:p w14:paraId="5E0E1690" w14:textId="77777777" w:rsidR="009B5504" w:rsidRPr="00285804" w:rsidRDefault="009B5504" w:rsidP="009B5504">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5D848ADF" w14:textId="77777777" w:rsidR="009B5504" w:rsidRPr="00285804" w:rsidRDefault="009B5504" w:rsidP="009B5504">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40D070D1" w14:textId="77777777" w:rsidR="009B5504" w:rsidRPr="00285804" w:rsidRDefault="009B5504" w:rsidP="009B5504">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1784D9AB" w14:textId="77777777" w:rsidR="009B5504" w:rsidRPr="00285804" w:rsidRDefault="009B5504" w:rsidP="009B5504">
            <w:pPr>
              <w:keepNext/>
              <w:keepLines/>
              <w:tabs>
                <w:tab w:val="left" w:pos="567"/>
                <w:tab w:val="num" w:pos="851"/>
                <w:tab w:val="left" w:pos="993"/>
              </w:tabs>
              <w:jc w:val="center"/>
              <w:rPr>
                <w:rFonts w:ascii="Tahoma" w:hAnsi="Tahoma" w:cs="Tahoma"/>
              </w:rPr>
            </w:pPr>
          </w:p>
        </w:tc>
      </w:tr>
    </w:tbl>
    <w:p w14:paraId="1EED38D4" w14:textId="77777777" w:rsidR="009B5504" w:rsidRPr="00285804" w:rsidRDefault="009B5504" w:rsidP="009B5504">
      <w:pPr>
        <w:keepNext/>
        <w:keepLines/>
        <w:jc w:val="both"/>
        <w:rPr>
          <w:rFonts w:ascii="Tahoma" w:hAnsi="Tahoma" w:cs="Tahoma"/>
          <w:sz w:val="18"/>
          <w:szCs w:val="18"/>
        </w:rPr>
      </w:pPr>
    </w:p>
    <w:p w14:paraId="0DA9E0C1" w14:textId="77777777" w:rsidR="009B5504" w:rsidRPr="00285804" w:rsidRDefault="009B5504" w:rsidP="009B5504">
      <w:pPr>
        <w:keepNext/>
        <w:keepLines/>
        <w:jc w:val="both"/>
        <w:rPr>
          <w:rFonts w:ascii="Tahoma" w:hAnsi="Tahoma" w:cs="Tahoma"/>
          <w:sz w:val="18"/>
          <w:szCs w:val="18"/>
        </w:rPr>
      </w:pPr>
      <w:r w:rsidRPr="00285804">
        <w:rPr>
          <w:rFonts w:ascii="Tahoma" w:hAnsi="Tahoma" w:cs="Tahoma"/>
          <w:sz w:val="18"/>
          <w:szCs w:val="18"/>
        </w:rPr>
        <w:t>Opomba:</w:t>
      </w:r>
      <w:r>
        <w:rPr>
          <w:rFonts w:ascii="Tahoma" w:hAnsi="Tahoma" w:cs="Tahoma"/>
          <w:sz w:val="18"/>
          <w:szCs w:val="18"/>
        </w:rPr>
        <w:t xml:space="preserve"> </w:t>
      </w:r>
      <w:r w:rsidRPr="00285804">
        <w:rPr>
          <w:rFonts w:ascii="Tahoma" w:hAnsi="Tahoma" w:cs="Tahoma"/>
          <w:sz w:val="18"/>
          <w:szCs w:val="18"/>
        </w:rPr>
        <w:t>Ponudniki</w:t>
      </w:r>
      <w:r>
        <w:rPr>
          <w:rFonts w:ascii="Tahoma" w:hAnsi="Tahoma" w:cs="Tahoma"/>
          <w:sz w:val="18"/>
          <w:szCs w:val="18"/>
        </w:rPr>
        <w:t xml:space="preserve"> </w:t>
      </w:r>
      <w:r w:rsidRPr="00285804">
        <w:rPr>
          <w:rFonts w:ascii="Tahoma" w:hAnsi="Tahoma" w:cs="Tahoma"/>
          <w:sz w:val="18"/>
          <w:szCs w:val="18"/>
        </w:rPr>
        <w:t>naj</w:t>
      </w:r>
      <w:r>
        <w:rPr>
          <w:rFonts w:ascii="Tahoma" w:hAnsi="Tahoma" w:cs="Tahoma"/>
          <w:sz w:val="18"/>
          <w:szCs w:val="18"/>
        </w:rPr>
        <w:t xml:space="preserve"> </w:t>
      </w:r>
      <w:r w:rsidRPr="00285804">
        <w:rPr>
          <w:rFonts w:ascii="Tahoma" w:hAnsi="Tahoma" w:cs="Tahoma"/>
          <w:sz w:val="18"/>
          <w:szCs w:val="18"/>
        </w:rPr>
        <w:t>navedejo</w:t>
      </w:r>
      <w:r>
        <w:rPr>
          <w:rFonts w:ascii="Tahoma" w:hAnsi="Tahoma" w:cs="Tahoma"/>
          <w:sz w:val="18"/>
          <w:szCs w:val="18"/>
        </w:rPr>
        <w:t xml:space="preserve"> </w:t>
      </w:r>
      <w:r w:rsidRPr="00285804">
        <w:rPr>
          <w:rFonts w:ascii="Tahoma" w:hAnsi="Tahoma" w:cs="Tahoma"/>
          <w:sz w:val="18"/>
          <w:szCs w:val="18"/>
        </w:rPr>
        <w:t>samo</w:t>
      </w:r>
      <w:r>
        <w:rPr>
          <w:rFonts w:ascii="Tahoma" w:hAnsi="Tahoma" w:cs="Tahoma"/>
          <w:sz w:val="18"/>
          <w:szCs w:val="18"/>
        </w:rPr>
        <w:t xml:space="preserve"> </w:t>
      </w:r>
      <w:r w:rsidRPr="00285804">
        <w:rPr>
          <w:rFonts w:ascii="Tahoma" w:hAnsi="Tahoma" w:cs="Tahoma"/>
          <w:sz w:val="18"/>
          <w:szCs w:val="18"/>
        </w:rPr>
        <w:t>dela,</w:t>
      </w:r>
      <w:r>
        <w:rPr>
          <w:rFonts w:ascii="Tahoma" w:hAnsi="Tahoma" w:cs="Tahoma"/>
          <w:sz w:val="18"/>
          <w:szCs w:val="18"/>
        </w:rPr>
        <w:t xml:space="preserve"> </w:t>
      </w:r>
      <w:r w:rsidRPr="00285804">
        <w:rPr>
          <w:rFonts w:ascii="Tahoma" w:hAnsi="Tahoma" w:cs="Tahoma"/>
          <w:sz w:val="18"/>
          <w:szCs w:val="18"/>
        </w:rPr>
        <w:t>s</w:t>
      </w:r>
      <w:r>
        <w:rPr>
          <w:rFonts w:ascii="Tahoma" w:hAnsi="Tahoma" w:cs="Tahoma"/>
          <w:sz w:val="18"/>
          <w:szCs w:val="18"/>
        </w:rPr>
        <w:t xml:space="preserve"> </w:t>
      </w:r>
      <w:r w:rsidRPr="00285804">
        <w:rPr>
          <w:rFonts w:ascii="Tahoma" w:hAnsi="Tahoma" w:cs="Tahoma"/>
          <w:sz w:val="18"/>
          <w:szCs w:val="18"/>
        </w:rPr>
        <w:t>katerimi</w:t>
      </w:r>
      <w:r>
        <w:rPr>
          <w:rFonts w:ascii="Tahoma" w:hAnsi="Tahoma" w:cs="Tahoma"/>
          <w:sz w:val="18"/>
          <w:szCs w:val="18"/>
        </w:rPr>
        <w:t xml:space="preserve"> </w:t>
      </w:r>
      <w:r w:rsidRPr="00285804">
        <w:rPr>
          <w:rFonts w:ascii="Tahoma" w:hAnsi="Tahoma" w:cs="Tahoma"/>
          <w:sz w:val="18"/>
          <w:szCs w:val="18"/>
        </w:rPr>
        <w:t>dokazujejo</w:t>
      </w:r>
      <w:r>
        <w:rPr>
          <w:rFonts w:ascii="Tahoma" w:hAnsi="Tahoma" w:cs="Tahoma"/>
          <w:sz w:val="18"/>
          <w:szCs w:val="18"/>
        </w:rPr>
        <w:t xml:space="preserve"> DODATNE </w:t>
      </w:r>
      <w:r w:rsidRPr="00285804">
        <w:rPr>
          <w:rFonts w:ascii="Tahoma" w:hAnsi="Tahoma" w:cs="Tahoma"/>
          <w:sz w:val="18"/>
          <w:szCs w:val="18"/>
        </w:rPr>
        <w:t>reference.</w:t>
      </w:r>
    </w:p>
    <w:p w14:paraId="49200762" w14:textId="77777777" w:rsidR="009B5504" w:rsidRPr="00285804" w:rsidRDefault="009B5504" w:rsidP="009B5504">
      <w:pPr>
        <w:keepNext/>
        <w:keepLines/>
        <w:contextualSpacing/>
        <w:rPr>
          <w:rFonts w:ascii="Tahoma" w:hAnsi="Tahoma" w:cs="Tahoma"/>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9B5504" w:rsidRPr="005D5727" w14:paraId="4B041839" w14:textId="77777777" w:rsidTr="009B5504">
        <w:trPr>
          <w:trHeight w:val="235"/>
        </w:trPr>
        <w:tc>
          <w:tcPr>
            <w:tcW w:w="3430" w:type="dxa"/>
            <w:tcBorders>
              <w:bottom w:val="single" w:sz="4" w:space="0" w:color="auto"/>
            </w:tcBorders>
          </w:tcPr>
          <w:p w14:paraId="6CC80813" w14:textId="77777777" w:rsidR="009B5504" w:rsidRPr="00CE1BAD" w:rsidRDefault="009B5504" w:rsidP="009B5504">
            <w:pPr>
              <w:keepNext/>
              <w:keepLines/>
              <w:ind w:left="-30"/>
              <w:jc w:val="both"/>
              <w:rPr>
                <w:rFonts w:ascii="Tahoma" w:hAnsi="Tahoma" w:cs="Tahoma"/>
                <w:snapToGrid w:val="0"/>
                <w:color w:val="000000"/>
              </w:rPr>
            </w:pPr>
          </w:p>
        </w:tc>
        <w:tc>
          <w:tcPr>
            <w:tcW w:w="2574" w:type="dxa"/>
          </w:tcPr>
          <w:p w14:paraId="50EABA10" w14:textId="77777777" w:rsidR="009B5504" w:rsidRPr="00CE1BAD" w:rsidRDefault="009B5504" w:rsidP="009B5504">
            <w:pPr>
              <w:keepNext/>
              <w:keepLines/>
              <w:jc w:val="center"/>
              <w:rPr>
                <w:rFonts w:ascii="Tahoma" w:hAnsi="Tahoma" w:cs="Tahoma"/>
                <w:snapToGrid w:val="0"/>
                <w:color w:val="000000"/>
              </w:rPr>
            </w:pPr>
          </w:p>
        </w:tc>
        <w:tc>
          <w:tcPr>
            <w:tcW w:w="3148" w:type="dxa"/>
            <w:tcBorders>
              <w:bottom w:val="single" w:sz="4" w:space="0" w:color="auto"/>
            </w:tcBorders>
          </w:tcPr>
          <w:p w14:paraId="57F0C6B6" w14:textId="77777777" w:rsidR="009B5504" w:rsidRPr="005D5727" w:rsidRDefault="009B5504" w:rsidP="009B5504">
            <w:pPr>
              <w:keepNext/>
              <w:keepLines/>
              <w:tabs>
                <w:tab w:val="left" w:pos="567"/>
                <w:tab w:val="num" w:pos="851"/>
                <w:tab w:val="left" w:pos="993"/>
              </w:tabs>
              <w:jc w:val="both"/>
              <w:rPr>
                <w:rFonts w:ascii="Tahoma" w:hAnsi="Tahoma" w:cs="Tahoma"/>
                <w:snapToGrid w:val="0"/>
                <w:color w:val="000000"/>
              </w:rPr>
            </w:pPr>
          </w:p>
        </w:tc>
      </w:tr>
      <w:tr w:rsidR="009B5504" w:rsidRPr="00CE1BAD" w14:paraId="3D7A4816" w14:textId="77777777" w:rsidTr="009B5504">
        <w:trPr>
          <w:trHeight w:val="235"/>
        </w:trPr>
        <w:tc>
          <w:tcPr>
            <w:tcW w:w="3430" w:type="dxa"/>
            <w:tcBorders>
              <w:top w:val="single" w:sz="4" w:space="0" w:color="auto"/>
            </w:tcBorders>
          </w:tcPr>
          <w:p w14:paraId="77220FF4" w14:textId="77777777" w:rsidR="009B5504" w:rsidRPr="00CE1BAD" w:rsidRDefault="009B5504" w:rsidP="009B5504">
            <w:pPr>
              <w:keepNext/>
              <w:keepLines/>
              <w:jc w:val="center"/>
              <w:rPr>
                <w:rFonts w:ascii="Tahoma" w:hAnsi="Tahoma" w:cs="Tahoma"/>
                <w:snapToGrid w:val="0"/>
                <w:color w:val="000000"/>
              </w:rPr>
            </w:pPr>
            <w:r w:rsidRPr="00CE1BAD">
              <w:rPr>
                <w:rFonts w:ascii="Tahoma" w:hAnsi="Tahoma" w:cs="Tahoma"/>
                <w:snapToGrid w:val="0"/>
                <w:color w:val="000000"/>
              </w:rPr>
              <w:t>(kraj,</w:t>
            </w:r>
            <w:r>
              <w:rPr>
                <w:rFonts w:ascii="Tahoma" w:hAnsi="Tahoma" w:cs="Tahoma"/>
                <w:snapToGrid w:val="0"/>
                <w:color w:val="000000"/>
              </w:rPr>
              <w:t xml:space="preserve"> </w:t>
            </w:r>
            <w:r w:rsidRPr="00CE1BAD">
              <w:rPr>
                <w:rFonts w:ascii="Tahoma" w:hAnsi="Tahoma" w:cs="Tahoma"/>
                <w:snapToGrid w:val="0"/>
                <w:color w:val="000000"/>
              </w:rPr>
              <w:t>datum)</w:t>
            </w:r>
          </w:p>
        </w:tc>
        <w:tc>
          <w:tcPr>
            <w:tcW w:w="2574" w:type="dxa"/>
          </w:tcPr>
          <w:p w14:paraId="70CB0E41" w14:textId="77777777" w:rsidR="009B5504" w:rsidRPr="00CE1BAD" w:rsidRDefault="009B5504" w:rsidP="009B5504">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38EED551" w14:textId="77777777" w:rsidR="009B5504" w:rsidRPr="00CE1BAD" w:rsidRDefault="009B5504" w:rsidP="009B5504">
            <w:pPr>
              <w:keepNext/>
              <w:keepLines/>
              <w:jc w:val="both"/>
              <w:rPr>
                <w:rFonts w:ascii="Tahoma" w:hAnsi="Tahoma" w:cs="Tahoma"/>
                <w:snapToGrid w:val="0"/>
                <w:color w:val="000000"/>
              </w:rPr>
            </w:pPr>
            <w:r>
              <w:rPr>
                <w:rFonts w:ascii="Tahoma" w:hAnsi="Tahoma" w:cs="Tahoma"/>
                <w:snapToGrid w:val="0"/>
                <w:color w:val="000000"/>
              </w:rPr>
              <w:t xml:space="preserve">(Ime in priimek ter </w:t>
            </w:r>
            <w:r w:rsidRPr="003D15DD">
              <w:rPr>
                <w:rFonts w:ascii="Tahoma" w:hAnsi="Tahoma" w:cs="Tahoma"/>
                <w:snapToGrid w:val="0"/>
                <w:color w:val="000000"/>
              </w:rPr>
              <w:t>podpis</w:t>
            </w:r>
            <w:r>
              <w:rPr>
                <w:rFonts w:ascii="Tahoma" w:hAnsi="Tahoma" w:cs="Tahoma"/>
                <w:snapToGrid w:val="0"/>
                <w:color w:val="000000"/>
              </w:rPr>
              <w:t xml:space="preserve"> gospodarskega subjekta</w:t>
            </w:r>
            <w:r w:rsidRPr="00CE1BAD">
              <w:rPr>
                <w:rFonts w:ascii="Tahoma" w:hAnsi="Tahoma" w:cs="Tahoma"/>
                <w:snapToGrid w:val="0"/>
                <w:color w:val="000000"/>
              </w:rPr>
              <w:t>)</w:t>
            </w:r>
          </w:p>
        </w:tc>
      </w:tr>
    </w:tbl>
    <w:p w14:paraId="172C4EA9" w14:textId="77777777" w:rsidR="009B5504" w:rsidRPr="00285804" w:rsidRDefault="009B5504" w:rsidP="009B5504">
      <w:pPr>
        <w:keepNext/>
        <w:keepLines/>
        <w:contextualSpacing/>
        <w:rPr>
          <w:rFonts w:ascii="Tahoma" w:hAnsi="Tahoma" w:cs="Tahoma"/>
        </w:rPr>
      </w:pPr>
    </w:p>
    <w:p w14:paraId="19D254A1" w14:textId="77777777" w:rsidR="009B5504" w:rsidRPr="00285804" w:rsidRDefault="009B5504" w:rsidP="009B5504">
      <w:pPr>
        <w:keepNext/>
        <w:keepLines/>
        <w:contextualSpacing/>
        <w:rPr>
          <w:rFonts w:ascii="Tahoma" w:hAnsi="Tahoma" w:cs="Tahoma"/>
          <w:sz w:val="24"/>
        </w:rPr>
      </w:pPr>
    </w:p>
    <w:p w14:paraId="350576E9" w14:textId="77777777" w:rsidR="009B5504" w:rsidRPr="00285804" w:rsidRDefault="009B5504" w:rsidP="009B5504">
      <w:pPr>
        <w:keepNext/>
        <w:keepLines/>
        <w:contextualSpacing/>
        <w:jc w:val="both"/>
        <w:rPr>
          <w:rFonts w:ascii="Tahoma" w:hAnsi="Tahoma" w:cs="Tahoma"/>
          <w:i/>
          <w:sz w:val="18"/>
          <w:szCs w:val="18"/>
        </w:rPr>
      </w:pPr>
      <w:r w:rsidRPr="00285804">
        <w:rPr>
          <w:rFonts w:ascii="Tahoma" w:hAnsi="Tahoma" w:cs="Tahoma"/>
          <w:b/>
          <w:i/>
          <w:sz w:val="18"/>
          <w:szCs w:val="18"/>
        </w:rPr>
        <w:t>Opomba:</w:t>
      </w:r>
      <w:r>
        <w:rPr>
          <w:rFonts w:ascii="Tahoma" w:hAnsi="Tahoma" w:cs="Tahoma"/>
          <w:i/>
          <w:sz w:val="18"/>
          <w:szCs w:val="18"/>
        </w:rPr>
        <w:t xml:space="preserve"> </w:t>
      </w:r>
      <w:r w:rsidRPr="00285804">
        <w:rPr>
          <w:rFonts w:ascii="Tahoma" w:hAnsi="Tahoma" w:cs="Tahoma"/>
          <w:i/>
          <w:sz w:val="18"/>
          <w:szCs w:val="18"/>
        </w:rPr>
        <w:t>Ponudnik</w:t>
      </w:r>
      <w:r>
        <w:rPr>
          <w:rFonts w:ascii="Tahoma" w:hAnsi="Tahoma" w:cs="Tahoma"/>
          <w:i/>
          <w:sz w:val="18"/>
          <w:szCs w:val="18"/>
        </w:rPr>
        <w:t xml:space="preserve"> tabelo </w:t>
      </w:r>
      <w:r w:rsidRPr="00285804">
        <w:rPr>
          <w:rFonts w:ascii="Tahoma" w:hAnsi="Tahoma" w:cs="Tahoma"/>
          <w:i/>
          <w:sz w:val="18"/>
          <w:szCs w:val="18"/>
        </w:rPr>
        <w:t>obrazc</w:t>
      </w:r>
      <w:r>
        <w:rPr>
          <w:rFonts w:ascii="Tahoma" w:hAnsi="Tahoma" w:cs="Tahoma"/>
          <w:i/>
          <w:sz w:val="18"/>
          <w:szCs w:val="18"/>
        </w:rPr>
        <w:t xml:space="preserve">a </w:t>
      </w:r>
      <w:r w:rsidRPr="00285804">
        <w:rPr>
          <w:rFonts w:ascii="Tahoma" w:hAnsi="Tahoma" w:cs="Tahoma"/>
          <w:i/>
          <w:sz w:val="18"/>
          <w:szCs w:val="18"/>
        </w:rPr>
        <w:t>raz</w:t>
      </w:r>
      <w:r>
        <w:rPr>
          <w:rFonts w:ascii="Tahoma" w:hAnsi="Tahoma" w:cs="Tahoma"/>
          <w:i/>
          <w:sz w:val="18"/>
          <w:szCs w:val="18"/>
        </w:rPr>
        <w:t xml:space="preserve">širi </w:t>
      </w:r>
      <w:r w:rsidRPr="00285804">
        <w:rPr>
          <w:rFonts w:ascii="Tahoma" w:hAnsi="Tahoma" w:cs="Tahoma"/>
          <w:i/>
          <w:sz w:val="18"/>
          <w:szCs w:val="18"/>
        </w:rPr>
        <w:t>v</w:t>
      </w:r>
      <w:r>
        <w:rPr>
          <w:rFonts w:ascii="Tahoma" w:hAnsi="Tahoma" w:cs="Tahoma"/>
          <w:i/>
          <w:sz w:val="18"/>
          <w:szCs w:val="18"/>
        </w:rPr>
        <w:t xml:space="preserve"> </w:t>
      </w:r>
      <w:r w:rsidRPr="00285804">
        <w:rPr>
          <w:rFonts w:ascii="Tahoma" w:hAnsi="Tahoma" w:cs="Tahoma"/>
          <w:i/>
          <w:sz w:val="18"/>
          <w:szCs w:val="18"/>
        </w:rPr>
        <w:t>potrebnem</w:t>
      </w:r>
      <w:r>
        <w:rPr>
          <w:rFonts w:ascii="Tahoma" w:hAnsi="Tahoma" w:cs="Tahoma"/>
          <w:i/>
          <w:sz w:val="18"/>
          <w:szCs w:val="18"/>
        </w:rPr>
        <w:t xml:space="preserve"> </w:t>
      </w:r>
      <w:r w:rsidRPr="00285804">
        <w:rPr>
          <w:rFonts w:ascii="Tahoma" w:hAnsi="Tahoma" w:cs="Tahoma"/>
          <w:i/>
          <w:sz w:val="18"/>
          <w:szCs w:val="18"/>
        </w:rPr>
        <w:t>številu.</w:t>
      </w:r>
    </w:p>
    <w:p w14:paraId="2DAF9AFE" w14:textId="77777777" w:rsidR="009B5504" w:rsidRPr="00A05E61" w:rsidRDefault="009B5504" w:rsidP="009B5504">
      <w:pPr>
        <w:keepNext/>
        <w:keepLines/>
        <w:contextualSpacing/>
        <w:rPr>
          <w:rFonts w:ascii="Tahoma" w:hAnsi="Tahoma" w:cs="Tahoma"/>
        </w:rPr>
      </w:pPr>
      <w:r w:rsidRPr="00285804">
        <w:rPr>
          <w:rFonts w:ascii="Tahoma" w:hAnsi="Tahoma" w:cs="Tahoma"/>
          <w:b/>
          <w:i/>
          <w:sz w:val="18"/>
          <w:szCs w:val="18"/>
        </w:rPr>
        <w:t>Navodilo:</w:t>
      </w:r>
      <w:r>
        <w:rPr>
          <w:rFonts w:ascii="Tahoma" w:hAnsi="Tahoma" w:cs="Tahoma"/>
          <w:b/>
          <w:i/>
          <w:sz w:val="18"/>
          <w:szCs w:val="18"/>
        </w:rPr>
        <w:t xml:space="preserve"> </w:t>
      </w:r>
      <w:r w:rsidRPr="00285804">
        <w:rPr>
          <w:rFonts w:ascii="Tahoma" w:hAnsi="Tahoma" w:cs="Tahoma"/>
          <w:i/>
          <w:sz w:val="18"/>
          <w:szCs w:val="18"/>
        </w:rPr>
        <w:t>Ponudnik</w:t>
      </w:r>
      <w:r>
        <w:rPr>
          <w:rFonts w:ascii="Tahoma" w:hAnsi="Tahoma" w:cs="Tahoma"/>
          <w:i/>
          <w:sz w:val="18"/>
          <w:szCs w:val="18"/>
        </w:rPr>
        <w:t xml:space="preserve"> </w:t>
      </w:r>
      <w:r w:rsidRPr="00285804">
        <w:rPr>
          <w:rFonts w:ascii="Tahoma" w:hAnsi="Tahoma" w:cs="Tahoma"/>
          <w:i/>
          <w:sz w:val="18"/>
          <w:szCs w:val="18"/>
          <w:u w:val="single"/>
        </w:rPr>
        <w:t>obrazec</w:t>
      </w:r>
      <w:r>
        <w:rPr>
          <w:rFonts w:ascii="Tahoma" w:hAnsi="Tahoma" w:cs="Tahoma"/>
          <w:b/>
          <w:i/>
          <w:sz w:val="18"/>
          <w:szCs w:val="18"/>
        </w:rPr>
        <w:t xml:space="preserve"> </w:t>
      </w:r>
      <w:r w:rsidRPr="00285804">
        <w:rPr>
          <w:rFonts w:ascii="Tahoma" w:hAnsi="Tahoma" w:cs="Tahoma"/>
          <w:i/>
          <w:sz w:val="18"/>
          <w:szCs w:val="18"/>
        </w:rPr>
        <w:t>v</w:t>
      </w:r>
      <w:r>
        <w:rPr>
          <w:rFonts w:ascii="Tahoma" w:hAnsi="Tahoma" w:cs="Tahoma"/>
          <w:i/>
          <w:sz w:val="18"/>
          <w:szCs w:val="18"/>
        </w:rPr>
        <w:t xml:space="preserve"> </w:t>
      </w:r>
      <w:r w:rsidRPr="00285804">
        <w:rPr>
          <w:rFonts w:ascii="Tahoma" w:hAnsi="Tahoma" w:cs="Tahoma"/>
          <w:i/>
          <w:sz w:val="18"/>
          <w:szCs w:val="18"/>
        </w:rPr>
        <w:t>okviru</w:t>
      </w:r>
      <w:r>
        <w:rPr>
          <w:rFonts w:ascii="Tahoma" w:hAnsi="Tahoma" w:cs="Tahoma"/>
          <w:i/>
          <w:sz w:val="18"/>
          <w:szCs w:val="18"/>
        </w:rPr>
        <w:t xml:space="preserve"> </w:t>
      </w:r>
      <w:r w:rsidRPr="00285804">
        <w:rPr>
          <w:rFonts w:ascii="Tahoma" w:hAnsi="Tahoma" w:cs="Tahoma"/>
          <w:i/>
          <w:sz w:val="18"/>
          <w:szCs w:val="18"/>
        </w:rPr>
        <w:t>sistema</w:t>
      </w:r>
      <w:r>
        <w:rPr>
          <w:rFonts w:ascii="Tahoma" w:hAnsi="Tahoma" w:cs="Tahoma"/>
          <w:i/>
          <w:sz w:val="18"/>
          <w:szCs w:val="18"/>
        </w:rPr>
        <w:t xml:space="preserve"> </w:t>
      </w:r>
      <w:r w:rsidRPr="00285804">
        <w:rPr>
          <w:rFonts w:ascii="Tahoma" w:hAnsi="Tahoma" w:cs="Tahoma"/>
          <w:i/>
          <w:sz w:val="18"/>
          <w:szCs w:val="18"/>
        </w:rPr>
        <w:t>e-JN</w:t>
      </w:r>
      <w:r>
        <w:rPr>
          <w:rFonts w:ascii="Tahoma" w:hAnsi="Tahoma" w:cs="Tahoma"/>
          <w:b/>
          <w:i/>
          <w:sz w:val="18"/>
          <w:szCs w:val="18"/>
        </w:rPr>
        <w:t xml:space="preserve"> </w:t>
      </w:r>
      <w:r w:rsidRPr="00285804">
        <w:rPr>
          <w:rFonts w:ascii="Tahoma" w:hAnsi="Tahoma" w:cs="Tahoma"/>
          <w:b/>
          <w:i/>
          <w:sz w:val="18"/>
          <w:szCs w:val="18"/>
          <w:u w:val="single"/>
        </w:rPr>
        <w:t>naloži</w:t>
      </w:r>
      <w:r>
        <w:rPr>
          <w:rFonts w:ascii="Tahoma" w:hAnsi="Tahoma" w:cs="Tahoma"/>
          <w:b/>
          <w:i/>
          <w:sz w:val="18"/>
          <w:szCs w:val="18"/>
          <w:u w:val="single"/>
        </w:rPr>
        <w:t xml:space="preserve"> </w:t>
      </w:r>
      <w:r w:rsidRPr="00285804">
        <w:rPr>
          <w:rFonts w:ascii="Tahoma" w:hAnsi="Tahoma" w:cs="Tahoma"/>
          <w:b/>
          <w:i/>
          <w:sz w:val="18"/>
          <w:szCs w:val="18"/>
          <w:u w:val="single"/>
        </w:rPr>
        <w:t>v</w:t>
      </w:r>
      <w:r>
        <w:rPr>
          <w:rFonts w:ascii="Tahoma" w:hAnsi="Tahoma" w:cs="Tahoma"/>
          <w:b/>
          <w:i/>
          <w:sz w:val="18"/>
          <w:szCs w:val="18"/>
          <w:u w:val="single"/>
        </w:rPr>
        <w:t xml:space="preserve"> </w:t>
      </w:r>
      <w:r w:rsidRPr="00285804">
        <w:rPr>
          <w:rFonts w:ascii="Tahoma" w:hAnsi="Tahoma" w:cs="Tahoma"/>
          <w:b/>
          <w:i/>
          <w:sz w:val="18"/>
          <w:szCs w:val="18"/>
          <w:u w:val="single"/>
        </w:rPr>
        <w:t>Razdelek</w:t>
      </w:r>
      <w:r>
        <w:rPr>
          <w:rFonts w:ascii="Tahoma" w:hAnsi="Tahoma" w:cs="Tahoma"/>
          <w:b/>
          <w:i/>
          <w:sz w:val="18"/>
          <w:szCs w:val="18"/>
          <w:u w:val="single"/>
        </w:rPr>
        <w:t xml:space="preserve"> </w:t>
      </w:r>
      <w:r w:rsidRPr="00285804">
        <w:rPr>
          <w:rFonts w:ascii="Tahoma" w:hAnsi="Tahoma" w:cs="Tahoma"/>
          <w:b/>
          <w:i/>
          <w:sz w:val="18"/>
          <w:szCs w:val="18"/>
          <w:u w:val="single"/>
        </w:rPr>
        <w:t>»DOKUMENTI«,</w:t>
      </w:r>
      <w:r>
        <w:rPr>
          <w:rFonts w:ascii="Tahoma" w:hAnsi="Tahoma" w:cs="Tahoma"/>
          <w:b/>
          <w:i/>
          <w:sz w:val="18"/>
          <w:szCs w:val="18"/>
          <w:u w:val="single"/>
        </w:rPr>
        <w:t xml:space="preserve"> </w:t>
      </w:r>
      <w:r w:rsidRPr="00285804">
        <w:rPr>
          <w:rFonts w:ascii="Tahoma" w:hAnsi="Tahoma" w:cs="Tahoma"/>
          <w:b/>
          <w:i/>
          <w:sz w:val="18"/>
          <w:szCs w:val="18"/>
          <w:u w:val="single"/>
        </w:rPr>
        <w:t>del</w:t>
      </w:r>
      <w:r>
        <w:rPr>
          <w:rFonts w:ascii="Tahoma" w:hAnsi="Tahoma" w:cs="Tahoma"/>
          <w:b/>
          <w:i/>
          <w:sz w:val="18"/>
          <w:szCs w:val="18"/>
          <w:u w:val="single"/>
        </w:rPr>
        <w:t xml:space="preserve"> </w:t>
      </w:r>
      <w:r w:rsidRPr="00285804">
        <w:rPr>
          <w:rFonts w:ascii="Tahoma" w:hAnsi="Tahoma" w:cs="Tahoma"/>
          <w:b/>
          <w:i/>
          <w:sz w:val="18"/>
          <w:szCs w:val="18"/>
          <w:u w:val="single"/>
        </w:rPr>
        <w:t>»Ostale</w:t>
      </w:r>
      <w:r>
        <w:rPr>
          <w:rFonts w:ascii="Tahoma" w:hAnsi="Tahoma" w:cs="Tahoma"/>
          <w:b/>
          <w:i/>
          <w:sz w:val="18"/>
          <w:szCs w:val="18"/>
          <w:u w:val="single"/>
        </w:rPr>
        <w:t xml:space="preserve"> </w:t>
      </w:r>
      <w:r w:rsidRPr="00285804">
        <w:rPr>
          <w:rFonts w:ascii="Tahoma" w:hAnsi="Tahoma" w:cs="Tahoma"/>
          <w:b/>
          <w:i/>
          <w:sz w:val="18"/>
          <w:szCs w:val="18"/>
          <w:u w:val="single"/>
        </w:rPr>
        <w:t>priloge«!!!</w:t>
      </w:r>
      <w:r>
        <w:rPr>
          <w:rFonts w:ascii="Tahoma" w:hAnsi="Tahoma" w:cs="Tahoma"/>
          <w:b/>
          <w:i/>
          <w:sz w:val="18"/>
          <w:szCs w:val="18"/>
          <w:u w:val="single"/>
        </w:rPr>
        <w:t xml:space="preserve"> </w:t>
      </w:r>
      <w:r w:rsidRPr="00112425">
        <w:rPr>
          <w:rFonts w:ascii="Tahoma" w:hAnsi="Tahoma" w:cs="Tahoma"/>
        </w:rPr>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850"/>
        <w:gridCol w:w="567"/>
      </w:tblGrid>
      <w:tr w:rsidR="009B5504" w:rsidRPr="00285804" w14:paraId="2DC3B909" w14:textId="77777777" w:rsidTr="009B5504">
        <w:tc>
          <w:tcPr>
            <w:tcW w:w="8217" w:type="dxa"/>
            <w:tcBorders>
              <w:top w:val="single" w:sz="4" w:space="0" w:color="auto"/>
              <w:left w:val="single" w:sz="4" w:space="0" w:color="auto"/>
              <w:bottom w:val="single" w:sz="4" w:space="0" w:color="auto"/>
              <w:right w:val="single" w:sz="4" w:space="0" w:color="808080"/>
            </w:tcBorders>
          </w:tcPr>
          <w:p w14:paraId="44D9CDA7" w14:textId="77777777" w:rsidR="009B5504" w:rsidRPr="00285804" w:rsidRDefault="009B5504" w:rsidP="009B5504">
            <w:pPr>
              <w:keepNext/>
              <w:keepLines/>
              <w:contextualSpacing/>
              <w:rPr>
                <w:rFonts w:ascii="Tahoma" w:hAnsi="Tahoma" w:cs="Tahoma"/>
              </w:rPr>
            </w:pPr>
            <w:r w:rsidRPr="00285804">
              <w:lastRenderedPageBreak/>
              <w:br w:type="page"/>
            </w:r>
            <w:r w:rsidRPr="00285804">
              <w:br w:type="page"/>
            </w:r>
            <w:r w:rsidRPr="00285804">
              <w:rPr>
                <w:rFonts w:ascii="Tahoma" w:hAnsi="Tahoma" w:cs="Tahoma"/>
                <w:b/>
              </w:rPr>
              <w:br w:type="page"/>
            </w:r>
            <w:r>
              <w:rPr>
                <w:rFonts w:ascii="Tahoma" w:hAnsi="Tahoma" w:cs="Tahoma"/>
                <w:b/>
              </w:rPr>
              <w:t xml:space="preserve">MERILO – </w:t>
            </w:r>
            <w:r w:rsidRPr="00285804">
              <w:rPr>
                <w:rFonts w:ascii="Tahoma" w:hAnsi="Tahoma" w:cs="Tahoma"/>
              </w:rPr>
              <w:t>SEZNAM</w:t>
            </w:r>
            <w:r>
              <w:rPr>
                <w:rFonts w:ascii="Tahoma" w:hAnsi="Tahoma" w:cs="Tahoma"/>
              </w:rPr>
              <w:t xml:space="preserve"> </w:t>
            </w:r>
            <w:r w:rsidRPr="00285804">
              <w:rPr>
                <w:rFonts w:ascii="Tahoma" w:hAnsi="Tahoma" w:cs="Tahoma"/>
              </w:rPr>
              <w:t>REFERENC</w:t>
            </w:r>
            <w:r>
              <w:rPr>
                <w:rFonts w:ascii="Tahoma" w:hAnsi="Tahoma" w:cs="Tahoma"/>
              </w:rPr>
              <w:t xml:space="preserve"> – Ponudnik</w:t>
            </w:r>
          </w:p>
        </w:tc>
        <w:tc>
          <w:tcPr>
            <w:tcW w:w="850" w:type="dxa"/>
            <w:tcBorders>
              <w:top w:val="single" w:sz="4" w:space="0" w:color="auto"/>
              <w:left w:val="single" w:sz="4" w:space="0" w:color="808080"/>
              <w:bottom w:val="single" w:sz="4" w:space="0" w:color="auto"/>
              <w:right w:val="nil"/>
            </w:tcBorders>
            <w:hideMark/>
          </w:tcPr>
          <w:p w14:paraId="72B34F2A" w14:textId="77777777" w:rsidR="009B5504" w:rsidRPr="00285804" w:rsidRDefault="009B5504" w:rsidP="009B5504">
            <w:pPr>
              <w:keepNext/>
              <w:keepLines/>
              <w:contextualSpacing/>
              <w:jc w:val="right"/>
              <w:rPr>
                <w:rFonts w:ascii="Tahoma" w:hAnsi="Tahoma" w:cs="Tahoma"/>
                <w:b/>
              </w:rPr>
            </w:pPr>
            <w:r w:rsidRPr="00285804">
              <w:rPr>
                <w:rFonts w:ascii="Tahoma" w:hAnsi="Tahoma" w:cs="Tahoma"/>
                <w:b/>
                <w:i/>
              </w:rPr>
              <w:t>Priloga</w:t>
            </w:r>
            <w:r>
              <w:rPr>
                <w:rFonts w:ascii="Tahoma" w:hAnsi="Tahoma" w:cs="Tahoma"/>
                <w:b/>
                <w:i/>
              </w:rPr>
              <w:t xml:space="preserve"> </w:t>
            </w:r>
          </w:p>
        </w:tc>
        <w:tc>
          <w:tcPr>
            <w:tcW w:w="567" w:type="dxa"/>
            <w:tcBorders>
              <w:top w:val="single" w:sz="4" w:space="0" w:color="auto"/>
              <w:left w:val="nil"/>
              <w:bottom w:val="single" w:sz="4" w:space="0" w:color="auto"/>
              <w:right w:val="single" w:sz="4" w:space="0" w:color="auto"/>
            </w:tcBorders>
            <w:hideMark/>
          </w:tcPr>
          <w:p w14:paraId="63F0F3BE" w14:textId="77777777" w:rsidR="009B5504" w:rsidRPr="00285804" w:rsidRDefault="009B5504" w:rsidP="009B5504">
            <w:pPr>
              <w:keepNext/>
              <w:keepLines/>
              <w:contextualSpacing/>
              <w:rPr>
                <w:rFonts w:ascii="Tahoma" w:hAnsi="Tahoma" w:cs="Tahoma"/>
                <w:b/>
                <w:i/>
              </w:rPr>
            </w:pPr>
            <w:r>
              <w:rPr>
                <w:rFonts w:ascii="Tahoma" w:hAnsi="Tahoma" w:cs="Tahoma"/>
                <w:b/>
                <w:i/>
              </w:rPr>
              <w:t>9/2</w:t>
            </w:r>
          </w:p>
        </w:tc>
      </w:tr>
    </w:tbl>
    <w:p w14:paraId="489E4F28" w14:textId="3EF422A4" w:rsidR="009B5504" w:rsidRDefault="009B5504" w:rsidP="009B5504">
      <w:pPr>
        <w:keepNext/>
        <w:keepLines/>
        <w:jc w:val="both"/>
        <w:rPr>
          <w:rFonts w:ascii="Tahoma" w:hAnsi="Tahoma" w:cs="Tahoma"/>
          <w:b/>
          <w:color w:val="000000"/>
        </w:rPr>
      </w:pPr>
      <w:r>
        <w:rPr>
          <w:rFonts w:ascii="Tahoma" w:hAnsi="Tahoma" w:cs="Tahoma"/>
          <w:b/>
        </w:rPr>
        <w:t xml:space="preserve">JPE-VOD-231/24 </w:t>
      </w:r>
      <w:r w:rsidR="004862EE">
        <w:rPr>
          <w:rFonts w:ascii="Tahoma" w:hAnsi="Tahoma" w:cs="Tahoma"/>
          <w:b/>
          <w:color w:val="000000"/>
        </w:rPr>
        <w:t>Idejna študija za energijsko izrabo komunalnih odpadkov in sežig komunalnega blata v TEO Ljubljana na lokacijah TE-TOL in RCERO Ljubljana</w:t>
      </w:r>
    </w:p>
    <w:p w14:paraId="7C4F96E8" w14:textId="77777777" w:rsidR="009B5504" w:rsidRDefault="009B5504" w:rsidP="009B5504">
      <w:pPr>
        <w:keepNext/>
        <w:keepLines/>
        <w:jc w:val="both"/>
        <w:rPr>
          <w:rFonts w:ascii="Tahoma" w:hAnsi="Tahoma" w:cs="Tahoma"/>
          <w:bCs/>
          <w:i/>
          <w:noProof/>
          <w:sz w:val="18"/>
          <w:szCs w:val="18"/>
        </w:rPr>
      </w:pPr>
    </w:p>
    <w:p w14:paraId="145D3945" w14:textId="77777777" w:rsidR="009B5504" w:rsidRPr="00285804" w:rsidRDefault="009B5504" w:rsidP="009B5504">
      <w:pPr>
        <w:keepNext/>
        <w:keepLines/>
        <w:tabs>
          <w:tab w:val="left" w:pos="0"/>
        </w:tabs>
        <w:jc w:val="center"/>
        <w:rPr>
          <w:rFonts w:ascii="Tahoma" w:hAnsi="Tahoma" w:cs="Tahoma"/>
          <w:b/>
          <w:sz w:val="22"/>
        </w:rPr>
      </w:pPr>
      <w:r w:rsidRPr="00285804">
        <w:rPr>
          <w:rFonts w:ascii="Tahoma" w:hAnsi="Tahoma" w:cs="Tahoma"/>
          <w:b/>
          <w:sz w:val="22"/>
        </w:rPr>
        <w:t>Seznam</w:t>
      </w:r>
      <w:r>
        <w:rPr>
          <w:rFonts w:ascii="Tahoma" w:hAnsi="Tahoma" w:cs="Tahoma"/>
          <w:b/>
          <w:sz w:val="22"/>
        </w:rPr>
        <w:t xml:space="preserve"> DODATNIH </w:t>
      </w:r>
      <w:r w:rsidRPr="00285804">
        <w:rPr>
          <w:rFonts w:ascii="Tahoma" w:hAnsi="Tahoma" w:cs="Tahoma"/>
          <w:b/>
          <w:sz w:val="22"/>
        </w:rPr>
        <w:t>referenčnih</w:t>
      </w:r>
      <w:r>
        <w:rPr>
          <w:rFonts w:ascii="Tahoma" w:hAnsi="Tahoma" w:cs="Tahoma"/>
          <w:b/>
          <w:sz w:val="22"/>
        </w:rPr>
        <w:t xml:space="preserve"> </w:t>
      </w:r>
      <w:r w:rsidRPr="00285804">
        <w:rPr>
          <w:rFonts w:ascii="Tahoma" w:hAnsi="Tahoma" w:cs="Tahoma"/>
          <w:b/>
          <w:sz w:val="22"/>
        </w:rPr>
        <w:t>del</w:t>
      </w:r>
      <w:r>
        <w:rPr>
          <w:rFonts w:ascii="Tahoma" w:hAnsi="Tahoma" w:cs="Tahoma"/>
          <w:b/>
          <w:sz w:val="22"/>
        </w:rPr>
        <w:t xml:space="preserve"> </w:t>
      </w:r>
      <w:r w:rsidRPr="00285804">
        <w:rPr>
          <w:rFonts w:ascii="Tahoma" w:hAnsi="Tahoma" w:cs="Tahoma"/>
          <w:b/>
          <w:sz w:val="22"/>
        </w:rPr>
        <w:t>oziroma</w:t>
      </w:r>
      <w:r>
        <w:rPr>
          <w:rFonts w:ascii="Tahoma" w:hAnsi="Tahoma" w:cs="Tahoma"/>
          <w:b/>
          <w:sz w:val="22"/>
        </w:rPr>
        <w:t xml:space="preserve"> </w:t>
      </w:r>
      <w:r w:rsidRPr="00285804">
        <w:rPr>
          <w:rFonts w:ascii="Tahoma" w:hAnsi="Tahoma" w:cs="Tahoma"/>
          <w:b/>
          <w:sz w:val="22"/>
        </w:rPr>
        <w:t>uspešno</w:t>
      </w:r>
      <w:r>
        <w:rPr>
          <w:rFonts w:ascii="Tahoma" w:hAnsi="Tahoma" w:cs="Tahoma"/>
          <w:b/>
          <w:sz w:val="22"/>
        </w:rPr>
        <w:t xml:space="preserve"> </w:t>
      </w:r>
      <w:r w:rsidRPr="00285804">
        <w:rPr>
          <w:rFonts w:ascii="Tahoma" w:hAnsi="Tahoma" w:cs="Tahoma"/>
          <w:b/>
          <w:sz w:val="22"/>
        </w:rPr>
        <w:t>izvedenih</w:t>
      </w:r>
      <w:r>
        <w:rPr>
          <w:rFonts w:ascii="Tahoma" w:hAnsi="Tahoma" w:cs="Tahoma"/>
          <w:b/>
          <w:sz w:val="22"/>
        </w:rPr>
        <w:t xml:space="preserve"> </w:t>
      </w:r>
      <w:r w:rsidRPr="00285804">
        <w:rPr>
          <w:rFonts w:ascii="Tahoma" w:hAnsi="Tahoma" w:cs="Tahoma"/>
          <w:b/>
          <w:sz w:val="22"/>
        </w:rPr>
        <w:t>poslov</w:t>
      </w:r>
      <w:r>
        <w:rPr>
          <w:rFonts w:ascii="Tahoma" w:hAnsi="Tahoma" w:cs="Tahoma"/>
          <w:b/>
          <w:sz w:val="22"/>
        </w:rPr>
        <w:t xml:space="preserve"> </w:t>
      </w:r>
      <w:r w:rsidRPr="00285804">
        <w:rPr>
          <w:rFonts w:ascii="Tahoma" w:hAnsi="Tahoma" w:cs="Tahoma"/>
          <w:b/>
          <w:sz w:val="22"/>
        </w:rPr>
        <w:t>ponudnika</w:t>
      </w:r>
      <w:r>
        <w:rPr>
          <w:rFonts w:ascii="Tahoma" w:hAnsi="Tahoma" w:cs="Tahoma"/>
          <w:b/>
          <w:sz w:val="22"/>
        </w:rPr>
        <w:t xml:space="preserve"> na področju </w:t>
      </w:r>
      <w:r>
        <w:rPr>
          <w:rFonts w:ascii="Tahoma" w:hAnsi="Tahoma" w:cs="Tahoma"/>
          <w:b/>
          <w:sz w:val="22"/>
          <w:u w:val="single"/>
        </w:rPr>
        <w:t>mono-sežiga blata iz komunalnih čistilnih naprav</w:t>
      </w:r>
    </w:p>
    <w:p w14:paraId="576AD0A0" w14:textId="77777777" w:rsidR="009B5504" w:rsidRPr="00285804" w:rsidRDefault="009B5504" w:rsidP="009B5504">
      <w:pPr>
        <w:keepNext/>
        <w:keepLines/>
        <w:tabs>
          <w:tab w:val="left" w:pos="567"/>
          <w:tab w:val="num" w:pos="851"/>
          <w:tab w:val="left" w:pos="993"/>
        </w:tabs>
        <w:rPr>
          <w:rFonts w:ascii="Tahoma" w:hAnsi="Tahoma" w:cs="Tahoma"/>
          <w:sz w:val="22"/>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798"/>
        <w:gridCol w:w="6003"/>
        <w:gridCol w:w="1834"/>
        <w:gridCol w:w="1834"/>
      </w:tblGrid>
      <w:tr w:rsidR="009B5504" w:rsidRPr="00285804" w14:paraId="5692D009" w14:textId="77777777" w:rsidTr="009B5504">
        <w:trPr>
          <w:trHeight w:val="482"/>
        </w:trPr>
        <w:tc>
          <w:tcPr>
            <w:tcW w:w="706" w:type="dxa"/>
            <w:tcBorders>
              <w:top w:val="single" w:sz="2" w:space="0" w:color="auto"/>
              <w:left w:val="single" w:sz="2" w:space="0" w:color="auto"/>
              <w:bottom w:val="single" w:sz="12" w:space="0" w:color="auto"/>
              <w:right w:val="single" w:sz="2" w:space="0" w:color="auto"/>
            </w:tcBorders>
            <w:hideMark/>
          </w:tcPr>
          <w:p w14:paraId="37D26BAF" w14:textId="77777777" w:rsidR="009B5504" w:rsidRPr="00285804" w:rsidRDefault="009B5504" w:rsidP="009B5504">
            <w:pPr>
              <w:keepNext/>
              <w:keepLines/>
              <w:tabs>
                <w:tab w:val="left" w:pos="567"/>
                <w:tab w:val="num" w:pos="851"/>
                <w:tab w:val="left" w:pos="993"/>
              </w:tabs>
              <w:jc w:val="center"/>
              <w:rPr>
                <w:rFonts w:ascii="Tahoma" w:hAnsi="Tahoma" w:cs="Tahoma"/>
                <w:sz w:val="18"/>
              </w:rPr>
            </w:pPr>
            <w:r w:rsidRPr="00285804">
              <w:rPr>
                <w:rFonts w:ascii="Tahoma" w:hAnsi="Tahoma" w:cs="Tahoma"/>
                <w:sz w:val="18"/>
              </w:rPr>
              <w:t>Zap.</w:t>
            </w:r>
            <w:r>
              <w:rPr>
                <w:rFonts w:ascii="Tahoma" w:hAnsi="Tahoma" w:cs="Tahoma"/>
                <w:sz w:val="18"/>
              </w:rPr>
              <w:t xml:space="preserve"> </w:t>
            </w:r>
            <w:r w:rsidRPr="00285804">
              <w:rPr>
                <w:rFonts w:ascii="Tahoma" w:hAnsi="Tahoma" w:cs="Tahoma"/>
                <w:sz w:val="18"/>
              </w:rPr>
              <w:t>št.</w:t>
            </w:r>
          </w:p>
        </w:tc>
        <w:tc>
          <w:tcPr>
            <w:tcW w:w="3798" w:type="dxa"/>
            <w:tcBorders>
              <w:top w:val="single" w:sz="2" w:space="0" w:color="auto"/>
              <w:left w:val="single" w:sz="2" w:space="0" w:color="auto"/>
              <w:bottom w:val="single" w:sz="12" w:space="0" w:color="auto"/>
              <w:right w:val="single" w:sz="2" w:space="0" w:color="auto"/>
            </w:tcBorders>
            <w:vAlign w:val="center"/>
            <w:hideMark/>
          </w:tcPr>
          <w:p w14:paraId="1E79DF16" w14:textId="77777777" w:rsidR="009B5504" w:rsidRPr="00285804" w:rsidRDefault="009B5504" w:rsidP="009B5504">
            <w:pPr>
              <w:keepNext/>
              <w:keepLines/>
              <w:tabs>
                <w:tab w:val="left" w:pos="567"/>
                <w:tab w:val="num" w:pos="851"/>
                <w:tab w:val="left" w:pos="993"/>
              </w:tabs>
              <w:jc w:val="center"/>
              <w:rPr>
                <w:rFonts w:ascii="Tahoma" w:hAnsi="Tahoma" w:cs="Tahoma"/>
                <w:sz w:val="18"/>
              </w:rPr>
            </w:pPr>
            <w:r w:rsidRPr="00285804">
              <w:rPr>
                <w:rFonts w:ascii="Tahoma" w:hAnsi="Tahoma" w:cs="Tahoma"/>
                <w:sz w:val="18"/>
              </w:rPr>
              <w:t>Naziv</w:t>
            </w:r>
            <w:r>
              <w:rPr>
                <w:rFonts w:ascii="Tahoma" w:hAnsi="Tahoma" w:cs="Tahoma"/>
                <w:sz w:val="18"/>
              </w:rPr>
              <w:t xml:space="preserve"> </w:t>
            </w:r>
            <w:r w:rsidRPr="00285804">
              <w:rPr>
                <w:rFonts w:ascii="Tahoma" w:hAnsi="Tahoma" w:cs="Tahoma"/>
                <w:sz w:val="18"/>
              </w:rPr>
              <w:t>naročnika</w:t>
            </w:r>
          </w:p>
        </w:tc>
        <w:tc>
          <w:tcPr>
            <w:tcW w:w="6003" w:type="dxa"/>
            <w:tcBorders>
              <w:top w:val="single" w:sz="2" w:space="0" w:color="auto"/>
              <w:left w:val="single" w:sz="2" w:space="0" w:color="auto"/>
              <w:bottom w:val="single" w:sz="12" w:space="0" w:color="auto"/>
              <w:right w:val="single" w:sz="2" w:space="0" w:color="auto"/>
            </w:tcBorders>
            <w:vAlign w:val="center"/>
            <w:hideMark/>
          </w:tcPr>
          <w:p w14:paraId="446FFF8C" w14:textId="77777777" w:rsidR="009B5504" w:rsidRPr="00285804" w:rsidRDefault="009B5504" w:rsidP="009B5504">
            <w:pPr>
              <w:keepNext/>
              <w:keepLines/>
              <w:tabs>
                <w:tab w:val="left" w:pos="567"/>
                <w:tab w:val="num" w:pos="851"/>
                <w:tab w:val="left" w:pos="993"/>
              </w:tabs>
              <w:jc w:val="center"/>
              <w:rPr>
                <w:rFonts w:ascii="Tahoma" w:hAnsi="Tahoma" w:cs="Tahoma"/>
                <w:sz w:val="18"/>
              </w:rPr>
            </w:pPr>
            <w:r w:rsidRPr="00285804">
              <w:rPr>
                <w:rFonts w:ascii="Tahoma" w:hAnsi="Tahoma" w:cs="Tahoma"/>
                <w:sz w:val="18"/>
              </w:rPr>
              <w:t>Predmet</w:t>
            </w:r>
            <w:r>
              <w:rPr>
                <w:rFonts w:ascii="Tahoma" w:hAnsi="Tahoma" w:cs="Tahoma"/>
                <w:sz w:val="18"/>
              </w:rPr>
              <w:t xml:space="preserve"> </w:t>
            </w:r>
            <w:r w:rsidRPr="00285804">
              <w:rPr>
                <w:rFonts w:ascii="Tahoma" w:hAnsi="Tahoma" w:cs="Tahoma"/>
                <w:sz w:val="18"/>
              </w:rPr>
              <w:t>reference</w:t>
            </w:r>
          </w:p>
        </w:tc>
        <w:tc>
          <w:tcPr>
            <w:tcW w:w="1834" w:type="dxa"/>
            <w:tcBorders>
              <w:top w:val="single" w:sz="2" w:space="0" w:color="auto"/>
              <w:left w:val="single" w:sz="2" w:space="0" w:color="auto"/>
              <w:bottom w:val="single" w:sz="12" w:space="0" w:color="auto"/>
              <w:right w:val="single" w:sz="2" w:space="0" w:color="auto"/>
            </w:tcBorders>
          </w:tcPr>
          <w:p w14:paraId="17AB6C50" w14:textId="77777777" w:rsidR="009B5504" w:rsidRPr="00285804" w:rsidRDefault="009B5504" w:rsidP="009B5504">
            <w:pPr>
              <w:keepNext/>
              <w:keepLines/>
              <w:tabs>
                <w:tab w:val="left" w:pos="567"/>
                <w:tab w:val="num" w:pos="851"/>
                <w:tab w:val="left" w:pos="993"/>
              </w:tabs>
              <w:jc w:val="center"/>
              <w:rPr>
                <w:rFonts w:ascii="Tahoma" w:hAnsi="Tahoma" w:cs="Tahoma"/>
                <w:sz w:val="18"/>
              </w:rPr>
            </w:pPr>
            <w:r>
              <w:rPr>
                <w:rFonts w:ascii="Tahoma" w:hAnsi="Tahoma" w:cs="Tahoma"/>
                <w:sz w:val="18"/>
              </w:rPr>
              <w:t>Leto izdelave študije / dokumentacije</w:t>
            </w:r>
          </w:p>
        </w:tc>
        <w:tc>
          <w:tcPr>
            <w:tcW w:w="1834" w:type="dxa"/>
            <w:tcBorders>
              <w:top w:val="single" w:sz="2" w:space="0" w:color="auto"/>
              <w:left w:val="single" w:sz="2" w:space="0" w:color="auto"/>
              <w:bottom w:val="single" w:sz="12" w:space="0" w:color="auto"/>
              <w:right w:val="single" w:sz="2" w:space="0" w:color="auto"/>
            </w:tcBorders>
          </w:tcPr>
          <w:p w14:paraId="2666F35C" w14:textId="77777777" w:rsidR="009B5504" w:rsidRDefault="009B5504" w:rsidP="009B5504">
            <w:pPr>
              <w:keepNext/>
              <w:keepLines/>
              <w:tabs>
                <w:tab w:val="left" w:pos="567"/>
                <w:tab w:val="num" w:pos="851"/>
                <w:tab w:val="left" w:pos="993"/>
              </w:tabs>
              <w:jc w:val="center"/>
              <w:rPr>
                <w:rFonts w:ascii="Tahoma" w:hAnsi="Tahoma" w:cs="Tahoma"/>
                <w:sz w:val="18"/>
              </w:rPr>
            </w:pPr>
            <w:r>
              <w:rPr>
                <w:rFonts w:ascii="Tahoma" w:hAnsi="Tahoma" w:cs="Tahoma"/>
                <w:sz w:val="18"/>
              </w:rPr>
              <w:t>Leto zagona objekta</w:t>
            </w:r>
          </w:p>
        </w:tc>
      </w:tr>
      <w:tr w:rsidR="009B5504" w:rsidRPr="00285804" w14:paraId="15617353" w14:textId="77777777" w:rsidTr="009B5504">
        <w:trPr>
          <w:trHeight w:val="780"/>
        </w:trPr>
        <w:tc>
          <w:tcPr>
            <w:tcW w:w="706" w:type="dxa"/>
            <w:tcBorders>
              <w:top w:val="nil"/>
              <w:left w:val="single" w:sz="4" w:space="0" w:color="auto"/>
              <w:bottom w:val="single" w:sz="4" w:space="0" w:color="auto"/>
              <w:right w:val="single" w:sz="4" w:space="0" w:color="auto"/>
            </w:tcBorders>
            <w:vAlign w:val="center"/>
            <w:hideMark/>
          </w:tcPr>
          <w:p w14:paraId="5943CB46" w14:textId="77777777" w:rsidR="009B5504" w:rsidRPr="00285804" w:rsidRDefault="009B5504" w:rsidP="009B5504">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1.</w:t>
            </w:r>
          </w:p>
        </w:tc>
        <w:tc>
          <w:tcPr>
            <w:tcW w:w="3798" w:type="dxa"/>
            <w:tcBorders>
              <w:top w:val="nil"/>
              <w:left w:val="single" w:sz="4" w:space="0" w:color="auto"/>
              <w:bottom w:val="single" w:sz="4" w:space="0" w:color="auto"/>
              <w:right w:val="single" w:sz="4" w:space="0" w:color="auto"/>
            </w:tcBorders>
          </w:tcPr>
          <w:p w14:paraId="18DA2CC0" w14:textId="77777777" w:rsidR="009B5504" w:rsidRPr="00285804" w:rsidRDefault="009B5504" w:rsidP="009B5504">
            <w:pPr>
              <w:keepNext/>
              <w:keepLines/>
              <w:tabs>
                <w:tab w:val="left" w:pos="567"/>
                <w:tab w:val="num" w:pos="851"/>
                <w:tab w:val="left" w:pos="993"/>
              </w:tabs>
              <w:rPr>
                <w:rFonts w:ascii="Tahoma" w:hAnsi="Tahoma" w:cs="Tahoma"/>
              </w:rPr>
            </w:pPr>
          </w:p>
          <w:p w14:paraId="04F37FF2" w14:textId="77777777" w:rsidR="009B5504" w:rsidRPr="00285804" w:rsidRDefault="009B5504" w:rsidP="009B5504">
            <w:pPr>
              <w:keepNext/>
              <w:keepLines/>
              <w:tabs>
                <w:tab w:val="left" w:pos="567"/>
                <w:tab w:val="num" w:pos="851"/>
                <w:tab w:val="left" w:pos="993"/>
              </w:tabs>
              <w:rPr>
                <w:rFonts w:ascii="Tahoma" w:hAnsi="Tahoma" w:cs="Tahoma"/>
              </w:rPr>
            </w:pPr>
          </w:p>
          <w:p w14:paraId="0C801141" w14:textId="77777777" w:rsidR="009B5504" w:rsidRPr="00285804" w:rsidRDefault="009B5504" w:rsidP="009B5504">
            <w:pPr>
              <w:keepNext/>
              <w:keepLines/>
              <w:tabs>
                <w:tab w:val="left" w:pos="567"/>
                <w:tab w:val="num" w:pos="851"/>
                <w:tab w:val="left" w:pos="993"/>
              </w:tabs>
              <w:rPr>
                <w:rFonts w:ascii="Tahoma" w:hAnsi="Tahoma" w:cs="Tahoma"/>
              </w:rPr>
            </w:pPr>
          </w:p>
        </w:tc>
        <w:tc>
          <w:tcPr>
            <w:tcW w:w="6003" w:type="dxa"/>
            <w:tcBorders>
              <w:top w:val="nil"/>
              <w:left w:val="single" w:sz="4" w:space="0" w:color="auto"/>
              <w:bottom w:val="single" w:sz="4" w:space="0" w:color="auto"/>
              <w:right w:val="single" w:sz="4" w:space="0" w:color="auto"/>
            </w:tcBorders>
          </w:tcPr>
          <w:p w14:paraId="28228FC8" w14:textId="77777777" w:rsidR="009B5504" w:rsidRPr="00285804" w:rsidRDefault="009B5504" w:rsidP="009B5504">
            <w:pPr>
              <w:keepNext/>
              <w:keepLines/>
              <w:tabs>
                <w:tab w:val="left" w:pos="567"/>
                <w:tab w:val="num" w:pos="851"/>
                <w:tab w:val="left" w:pos="993"/>
              </w:tabs>
              <w:rPr>
                <w:rFonts w:ascii="Tahoma" w:hAnsi="Tahoma" w:cs="Tahoma"/>
              </w:rPr>
            </w:pPr>
          </w:p>
        </w:tc>
        <w:tc>
          <w:tcPr>
            <w:tcW w:w="1834" w:type="dxa"/>
            <w:tcBorders>
              <w:top w:val="nil"/>
              <w:left w:val="single" w:sz="4" w:space="0" w:color="auto"/>
              <w:bottom w:val="single" w:sz="4" w:space="0" w:color="auto"/>
              <w:right w:val="single" w:sz="4" w:space="0" w:color="auto"/>
            </w:tcBorders>
          </w:tcPr>
          <w:p w14:paraId="50F2A2BA" w14:textId="77777777" w:rsidR="009B5504" w:rsidRPr="00285804" w:rsidRDefault="009B5504" w:rsidP="009B5504">
            <w:pPr>
              <w:keepNext/>
              <w:keepLines/>
              <w:tabs>
                <w:tab w:val="left" w:pos="567"/>
                <w:tab w:val="num" w:pos="851"/>
                <w:tab w:val="left" w:pos="993"/>
              </w:tabs>
              <w:jc w:val="center"/>
              <w:rPr>
                <w:rFonts w:ascii="Tahoma" w:hAnsi="Tahoma" w:cs="Tahoma"/>
              </w:rPr>
            </w:pPr>
          </w:p>
        </w:tc>
        <w:tc>
          <w:tcPr>
            <w:tcW w:w="1834" w:type="dxa"/>
            <w:tcBorders>
              <w:top w:val="nil"/>
              <w:left w:val="single" w:sz="4" w:space="0" w:color="auto"/>
              <w:bottom w:val="single" w:sz="4" w:space="0" w:color="auto"/>
              <w:right w:val="single" w:sz="4" w:space="0" w:color="auto"/>
            </w:tcBorders>
          </w:tcPr>
          <w:p w14:paraId="0759A6D2" w14:textId="77777777" w:rsidR="009B5504" w:rsidRPr="00285804" w:rsidRDefault="009B5504" w:rsidP="009B5504">
            <w:pPr>
              <w:keepNext/>
              <w:keepLines/>
              <w:tabs>
                <w:tab w:val="left" w:pos="567"/>
                <w:tab w:val="num" w:pos="851"/>
                <w:tab w:val="left" w:pos="993"/>
              </w:tabs>
              <w:jc w:val="center"/>
              <w:rPr>
                <w:rFonts w:ascii="Tahoma" w:hAnsi="Tahoma" w:cs="Tahoma"/>
              </w:rPr>
            </w:pPr>
          </w:p>
        </w:tc>
      </w:tr>
      <w:tr w:rsidR="009B5504" w:rsidRPr="00285804" w14:paraId="010765F4" w14:textId="77777777" w:rsidTr="009B5504">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5691F0FF" w14:textId="77777777" w:rsidR="009B5504" w:rsidRPr="00285804" w:rsidRDefault="009B5504" w:rsidP="009B5504">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2.</w:t>
            </w:r>
          </w:p>
        </w:tc>
        <w:tc>
          <w:tcPr>
            <w:tcW w:w="3798" w:type="dxa"/>
            <w:tcBorders>
              <w:top w:val="single" w:sz="4" w:space="0" w:color="auto"/>
              <w:left w:val="single" w:sz="4" w:space="0" w:color="auto"/>
              <w:bottom w:val="single" w:sz="4" w:space="0" w:color="auto"/>
              <w:right w:val="single" w:sz="4" w:space="0" w:color="auto"/>
            </w:tcBorders>
          </w:tcPr>
          <w:p w14:paraId="37D7492B" w14:textId="77777777" w:rsidR="009B5504" w:rsidRPr="00285804" w:rsidRDefault="009B5504" w:rsidP="009B5504">
            <w:pPr>
              <w:keepNext/>
              <w:keepLines/>
              <w:tabs>
                <w:tab w:val="left" w:pos="567"/>
                <w:tab w:val="num" w:pos="851"/>
                <w:tab w:val="left" w:pos="993"/>
              </w:tabs>
              <w:rPr>
                <w:rFonts w:ascii="Tahoma" w:hAnsi="Tahoma" w:cs="Tahoma"/>
              </w:rPr>
            </w:pPr>
          </w:p>
          <w:p w14:paraId="591ECAFD" w14:textId="77777777" w:rsidR="009B5504" w:rsidRPr="00285804" w:rsidRDefault="009B5504" w:rsidP="009B5504">
            <w:pPr>
              <w:keepNext/>
              <w:keepLines/>
              <w:tabs>
                <w:tab w:val="left" w:pos="567"/>
                <w:tab w:val="num" w:pos="851"/>
                <w:tab w:val="left" w:pos="993"/>
              </w:tabs>
              <w:rPr>
                <w:rFonts w:ascii="Tahoma" w:hAnsi="Tahoma" w:cs="Tahoma"/>
              </w:rPr>
            </w:pPr>
          </w:p>
          <w:p w14:paraId="0D5E39FC" w14:textId="77777777" w:rsidR="009B5504" w:rsidRPr="00285804" w:rsidRDefault="009B5504" w:rsidP="009B5504">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72E32580" w14:textId="77777777" w:rsidR="009B5504" w:rsidRPr="00285804" w:rsidRDefault="009B5504" w:rsidP="009B5504">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0F229F1B" w14:textId="77777777" w:rsidR="009B5504" w:rsidRPr="00285804" w:rsidRDefault="009B5504" w:rsidP="009B5504">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3E3E8F2C" w14:textId="77777777" w:rsidR="009B5504" w:rsidRPr="00285804" w:rsidRDefault="009B5504" w:rsidP="009B5504">
            <w:pPr>
              <w:keepNext/>
              <w:keepLines/>
              <w:tabs>
                <w:tab w:val="left" w:pos="567"/>
                <w:tab w:val="num" w:pos="851"/>
                <w:tab w:val="left" w:pos="993"/>
              </w:tabs>
              <w:jc w:val="center"/>
              <w:rPr>
                <w:rFonts w:ascii="Tahoma" w:hAnsi="Tahoma" w:cs="Tahoma"/>
              </w:rPr>
            </w:pPr>
          </w:p>
        </w:tc>
      </w:tr>
      <w:tr w:rsidR="009B5504" w:rsidRPr="00285804" w14:paraId="453135FD" w14:textId="77777777" w:rsidTr="009B5504">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13DEE263" w14:textId="77777777" w:rsidR="009B5504" w:rsidRPr="00285804" w:rsidRDefault="009B5504" w:rsidP="009B5504">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3.</w:t>
            </w:r>
          </w:p>
        </w:tc>
        <w:tc>
          <w:tcPr>
            <w:tcW w:w="3798" w:type="dxa"/>
            <w:tcBorders>
              <w:top w:val="single" w:sz="4" w:space="0" w:color="auto"/>
              <w:left w:val="single" w:sz="4" w:space="0" w:color="auto"/>
              <w:bottom w:val="single" w:sz="4" w:space="0" w:color="auto"/>
              <w:right w:val="single" w:sz="4" w:space="0" w:color="auto"/>
            </w:tcBorders>
          </w:tcPr>
          <w:p w14:paraId="689FB1E7" w14:textId="77777777" w:rsidR="009B5504" w:rsidRPr="00285804" w:rsidRDefault="009B5504" w:rsidP="009B5504">
            <w:pPr>
              <w:keepNext/>
              <w:keepLines/>
              <w:tabs>
                <w:tab w:val="left" w:pos="567"/>
                <w:tab w:val="num" w:pos="851"/>
                <w:tab w:val="left" w:pos="993"/>
              </w:tabs>
              <w:rPr>
                <w:rFonts w:ascii="Tahoma" w:hAnsi="Tahoma" w:cs="Tahoma"/>
              </w:rPr>
            </w:pPr>
          </w:p>
          <w:p w14:paraId="5178CA43" w14:textId="77777777" w:rsidR="009B5504" w:rsidRPr="00285804" w:rsidRDefault="009B5504" w:rsidP="009B5504">
            <w:pPr>
              <w:keepNext/>
              <w:keepLines/>
              <w:tabs>
                <w:tab w:val="left" w:pos="567"/>
                <w:tab w:val="num" w:pos="851"/>
                <w:tab w:val="left" w:pos="993"/>
              </w:tabs>
              <w:rPr>
                <w:rFonts w:ascii="Tahoma" w:hAnsi="Tahoma" w:cs="Tahoma"/>
              </w:rPr>
            </w:pPr>
          </w:p>
          <w:p w14:paraId="21F45EAF" w14:textId="77777777" w:rsidR="009B5504" w:rsidRPr="00285804" w:rsidRDefault="009B5504" w:rsidP="009B5504">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36E11A18" w14:textId="77777777" w:rsidR="009B5504" w:rsidRPr="00285804" w:rsidRDefault="009B5504" w:rsidP="009B5504">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74B2DF3C" w14:textId="77777777" w:rsidR="009B5504" w:rsidRPr="00285804" w:rsidRDefault="009B5504" w:rsidP="009B5504">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0D2AFCCE" w14:textId="77777777" w:rsidR="009B5504" w:rsidRPr="00285804" w:rsidRDefault="009B5504" w:rsidP="009B5504">
            <w:pPr>
              <w:keepNext/>
              <w:keepLines/>
              <w:tabs>
                <w:tab w:val="left" w:pos="567"/>
                <w:tab w:val="num" w:pos="851"/>
                <w:tab w:val="left" w:pos="993"/>
              </w:tabs>
              <w:jc w:val="center"/>
              <w:rPr>
                <w:rFonts w:ascii="Tahoma" w:hAnsi="Tahoma" w:cs="Tahoma"/>
              </w:rPr>
            </w:pPr>
          </w:p>
        </w:tc>
      </w:tr>
      <w:tr w:rsidR="009B5504" w:rsidRPr="00285804" w14:paraId="436D2EDE" w14:textId="77777777" w:rsidTr="009B5504">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0BF10BDF" w14:textId="77777777" w:rsidR="009B5504" w:rsidRPr="00285804" w:rsidRDefault="009B5504" w:rsidP="009B5504">
            <w:pPr>
              <w:keepNext/>
              <w:keepLines/>
              <w:tabs>
                <w:tab w:val="left" w:pos="567"/>
                <w:tab w:val="num" w:pos="851"/>
                <w:tab w:val="left" w:pos="993"/>
              </w:tabs>
              <w:jc w:val="center"/>
              <w:rPr>
                <w:rFonts w:ascii="Tahoma" w:hAnsi="Tahoma" w:cs="Tahoma"/>
                <w:sz w:val="18"/>
                <w:szCs w:val="18"/>
              </w:rPr>
            </w:pPr>
            <w:r>
              <w:rPr>
                <w:rFonts w:ascii="Tahoma" w:hAnsi="Tahoma" w:cs="Tahoma"/>
                <w:sz w:val="18"/>
                <w:szCs w:val="18"/>
              </w:rPr>
              <w:t>…</w:t>
            </w:r>
            <w:r w:rsidRPr="00285804">
              <w:rPr>
                <w:rFonts w:ascii="Tahoma" w:hAnsi="Tahoma" w:cs="Tahoma"/>
                <w:sz w:val="18"/>
                <w:szCs w:val="18"/>
              </w:rPr>
              <w:t>.</w:t>
            </w:r>
          </w:p>
        </w:tc>
        <w:tc>
          <w:tcPr>
            <w:tcW w:w="3798" w:type="dxa"/>
            <w:tcBorders>
              <w:top w:val="single" w:sz="4" w:space="0" w:color="auto"/>
              <w:left w:val="single" w:sz="4" w:space="0" w:color="auto"/>
              <w:bottom w:val="single" w:sz="4" w:space="0" w:color="auto"/>
              <w:right w:val="single" w:sz="4" w:space="0" w:color="auto"/>
            </w:tcBorders>
          </w:tcPr>
          <w:p w14:paraId="39611F23" w14:textId="77777777" w:rsidR="009B5504" w:rsidRPr="00285804" w:rsidRDefault="009B5504" w:rsidP="009B5504">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5DF4533C" w14:textId="77777777" w:rsidR="009B5504" w:rsidRPr="00285804" w:rsidRDefault="009B5504" w:rsidP="009B5504">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012A169E" w14:textId="77777777" w:rsidR="009B5504" w:rsidRPr="00285804" w:rsidRDefault="009B5504" w:rsidP="009B5504">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46B25B81" w14:textId="77777777" w:rsidR="009B5504" w:rsidRPr="00285804" w:rsidRDefault="009B5504" w:rsidP="009B5504">
            <w:pPr>
              <w:keepNext/>
              <w:keepLines/>
              <w:tabs>
                <w:tab w:val="left" w:pos="567"/>
                <w:tab w:val="num" w:pos="851"/>
                <w:tab w:val="left" w:pos="993"/>
              </w:tabs>
              <w:jc w:val="center"/>
              <w:rPr>
                <w:rFonts w:ascii="Tahoma" w:hAnsi="Tahoma" w:cs="Tahoma"/>
              </w:rPr>
            </w:pPr>
          </w:p>
        </w:tc>
      </w:tr>
    </w:tbl>
    <w:p w14:paraId="4EABD922" w14:textId="77777777" w:rsidR="009B5504" w:rsidRPr="00285804" w:rsidRDefault="009B5504" w:rsidP="009B5504">
      <w:pPr>
        <w:keepNext/>
        <w:keepLines/>
        <w:jc w:val="both"/>
        <w:rPr>
          <w:rFonts w:ascii="Tahoma" w:hAnsi="Tahoma" w:cs="Tahoma"/>
          <w:sz w:val="18"/>
          <w:szCs w:val="18"/>
        </w:rPr>
      </w:pPr>
    </w:p>
    <w:p w14:paraId="31B5C911" w14:textId="77777777" w:rsidR="009B5504" w:rsidRPr="00285804" w:rsidRDefault="009B5504" w:rsidP="009B5504">
      <w:pPr>
        <w:keepNext/>
        <w:keepLines/>
        <w:jc w:val="both"/>
        <w:rPr>
          <w:rFonts w:ascii="Tahoma" w:hAnsi="Tahoma" w:cs="Tahoma"/>
          <w:sz w:val="18"/>
          <w:szCs w:val="18"/>
        </w:rPr>
      </w:pPr>
      <w:r w:rsidRPr="00285804">
        <w:rPr>
          <w:rFonts w:ascii="Tahoma" w:hAnsi="Tahoma" w:cs="Tahoma"/>
          <w:sz w:val="18"/>
          <w:szCs w:val="18"/>
        </w:rPr>
        <w:t>Opomba:</w:t>
      </w:r>
      <w:r>
        <w:rPr>
          <w:rFonts w:ascii="Tahoma" w:hAnsi="Tahoma" w:cs="Tahoma"/>
          <w:sz w:val="18"/>
          <w:szCs w:val="18"/>
        </w:rPr>
        <w:t xml:space="preserve"> </w:t>
      </w:r>
      <w:r w:rsidRPr="00285804">
        <w:rPr>
          <w:rFonts w:ascii="Tahoma" w:hAnsi="Tahoma" w:cs="Tahoma"/>
          <w:sz w:val="18"/>
          <w:szCs w:val="18"/>
        </w:rPr>
        <w:t>Ponudniki</w:t>
      </w:r>
      <w:r>
        <w:rPr>
          <w:rFonts w:ascii="Tahoma" w:hAnsi="Tahoma" w:cs="Tahoma"/>
          <w:sz w:val="18"/>
          <w:szCs w:val="18"/>
        </w:rPr>
        <w:t xml:space="preserve"> </w:t>
      </w:r>
      <w:r w:rsidRPr="00285804">
        <w:rPr>
          <w:rFonts w:ascii="Tahoma" w:hAnsi="Tahoma" w:cs="Tahoma"/>
          <w:sz w:val="18"/>
          <w:szCs w:val="18"/>
        </w:rPr>
        <w:t>naj</w:t>
      </w:r>
      <w:r>
        <w:rPr>
          <w:rFonts w:ascii="Tahoma" w:hAnsi="Tahoma" w:cs="Tahoma"/>
          <w:sz w:val="18"/>
          <w:szCs w:val="18"/>
        </w:rPr>
        <w:t xml:space="preserve"> </w:t>
      </w:r>
      <w:r w:rsidRPr="00285804">
        <w:rPr>
          <w:rFonts w:ascii="Tahoma" w:hAnsi="Tahoma" w:cs="Tahoma"/>
          <w:sz w:val="18"/>
          <w:szCs w:val="18"/>
        </w:rPr>
        <w:t>navedejo</w:t>
      </w:r>
      <w:r>
        <w:rPr>
          <w:rFonts w:ascii="Tahoma" w:hAnsi="Tahoma" w:cs="Tahoma"/>
          <w:sz w:val="18"/>
          <w:szCs w:val="18"/>
        </w:rPr>
        <w:t xml:space="preserve"> </w:t>
      </w:r>
      <w:r w:rsidRPr="00285804">
        <w:rPr>
          <w:rFonts w:ascii="Tahoma" w:hAnsi="Tahoma" w:cs="Tahoma"/>
          <w:sz w:val="18"/>
          <w:szCs w:val="18"/>
        </w:rPr>
        <w:t>samo</w:t>
      </w:r>
      <w:r>
        <w:rPr>
          <w:rFonts w:ascii="Tahoma" w:hAnsi="Tahoma" w:cs="Tahoma"/>
          <w:sz w:val="18"/>
          <w:szCs w:val="18"/>
        </w:rPr>
        <w:t xml:space="preserve"> </w:t>
      </w:r>
      <w:r w:rsidRPr="00285804">
        <w:rPr>
          <w:rFonts w:ascii="Tahoma" w:hAnsi="Tahoma" w:cs="Tahoma"/>
          <w:sz w:val="18"/>
          <w:szCs w:val="18"/>
        </w:rPr>
        <w:t>dela,</w:t>
      </w:r>
      <w:r>
        <w:rPr>
          <w:rFonts w:ascii="Tahoma" w:hAnsi="Tahoma" w:cs="Tahoma"/>
          <w:sz w:val="18"/>
          <w:szCs w:val="18"/>
        </w:rPr>
        <w:t xml:space="preserve"> </w:t>
      </w:r>
      <w:r w:rsidRPr="00285804">
        <w:rPr>
          <w:rFonts w:ascii="Tahoma" w:hAnsi="Tahoma" w:cs="Tahoma"/>
          <w:sz w:val="18"/>
          <w:szCs w:val="18"/>
        </w:rPr>
        <w:t>s</w:t>
      </w:r>
      <w:r>
        <w:rPr>
          <w:rFonts w:ascii="Tahoma" w:hAnsi="Tahoma" w:cs="Tahoma"/>
          <w:sz w:val="18"/>
          <w:szCs w:val="18"/>
        </w:rPr>
        <w:t xml:space="preserve"> </w:t>
      </w:r>
      <w:r w:rsidRPr="00285804">
        <w:rPr>
          <w:rFonts w:ascii="Tahoma" w:hAnsi="Tahoma" w:cs="Tahoma"/>
          <w:sz w:val="18"/>
          <w:szCs w:val="18"/>
        </w:rPr>
        <w:t>katerimi</w:t>
      </w:r>
      <w:r>
        <w:rPr>
          <w:rFonts w:ascii="Tahoma" w:hAnsi="Tahoma" w:cs="Tahoma"/>
          <w:sz w:val="18"/>
          <w:szCs w:val="18"/>
        </w:rPr>
        <w:t xml:space="preserve"> </w:t>
      </w:r>
      <w:r w:rsidRPr="00285804">
        <w:rPr>
          <w:rFonts w:ascii="Tahoma" w:hAnsi="Tahoma" w:cs="Tahoma"/>
          <w:sz w:val="18"/>
          <w:szCs w:val="18"/>
        </w:rPr>
        <w:t>dokazujejo</w:t>
      </w:r>
      <w:r>
        <w:rPr>
          <w:rFonts w:ascii="Tahoma" w:hAnsi="Tahoma" w:cs="Tahoma"/>
          <w:sz w:val="18"/>
          <w:szCs w:val="18"/>
        </w:rPr>
        <w:t xml:space="preserve"> DODATNE </w:t>
      </w:r>
      <w:r w:rsidRPr="00285804">
        <w:rPr>
          <w:rFonts w:ascii="Tahoma" w:hAnsi="Tahoma" w:cs="Tahoma"/>
          <w:sz w:val="18"/>
          <w:szCs w:val="18"/>
        </w:rPr>
        <w:t>reference.</w:t>
      </w:r>
    </w:p>
    <w:p w14:paraId="25EF513E" w14:textId="77777777" w:rsidR="009B5504" w:rsidRPr="00285804" w:rsidRDefault="009B5504" w:rsidP="009B5504">
      <w:pPr>
        <w:keepNext/>
        <w:keepLines/>
        <w:contextualSpacing/>
        <w:rPr>
          <w:rFonts w:ascii="Tahoma" w:hAnsi="Tahoma" w:cs="Tahoma"/>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9B5504" w:rsidRPr="005D5727" w14:paraId="4737E207" w14:textId="77777777" w:rsidTr="009B5504">
        <w:trPr>
          <w:trHeight w:val="235"/>
        </w:trPr>
        <w:tc>
          <w:tcPr>
            <w:tcW w:w="3430" w:type="dxa"/>
            <w:tcBorders>
              <w:bottom w:val="single" w:sz="4" w:space="0" w:color="auto"/>
            </w:tcBorders>
          </w:tcPr>
          <w:p w14:paraId="690C769C" w14:textId="77777777" w:rsidR="009B5504" w:rsidRPr="00CE1BAD" w:rsidRDefault="009B5504" w:rsidP="009B5504">
            <w:pPr>
              <w:keepNext/>
              <w:keepLines/>
              <w:ind w:left="-30"/>
              <w:jc w:val="both"/>
              <w:rPr>
                <w:rFonts w:ascii="Tahoma" w:hAnsi="Tahoma" w:cs="Tahoma"/>
                <w:snapToGrid w:val="0"/>
                <w:color w:val="000000"/>
              </w:rPr>
            </w:pPr>
          </w:p>
        </w:tc>
        <w:tc>
          <w:tcPr>
            <w:tcW w:w="2574" w:type="dxa"/>
          </w:tcPr>
          <w:p w14:paraId="1E2F3CA1" w14:textId="77777777" w:rsidR="009B5504" w:rsidRPr="00CE1BAD" w:rsidRDefault="009B5504" w:rsidP="009B5504">
            <w:pPr>
              <w:keepNext/>
              <w:keepLines/>
              <w:jc w:val="center"/>
              <w:rPr>
                <w:rFonts w:ascii="Tahoma" w:hAnsi="Tahoma" w:cs="Tahoma"/>
                <w:snapToGrid w:val="0"/>
                <w:color w:val="000000"/>
              </w:rPr>
            </w:pPr>
          </w:p>
        </w:tc>
        <w:tc>
          <w:tcPr>
            <w:tcW w:w="3148" w:type="dxa"/>
            <w:tcBorders>
              <w:bottom w:val="single" w:sz="4" w:space="0" w:color="auto"/>
            </w:tcBorders>
          </w:tcPr>
          <w:p w14:paraId="1535ACEE" w14:textId="77777777" w:rsidR="009B5504" w:rsidRPr="005D5727" w:rsidRDefault="009B5504" w:rsidP="009B5504">
            <w:pPr>
              <w:keepNext/>
              <w:keepLines/>
              <w:tabs>
                <w:tab w:val="left" w:pos="567"/>
                <w:tab w:val="num" w:pos="851"/>
                <w:tab w:val="left" w:pos="993"/>
              </w:tabs>
              <w:jc w:val="both"/>
              <w:rPr>
                <w:rFonts w:ascii="Tahoma" w:hAnsi="Tahoma" w:cs="Tahoma"/>
                <w:snapToGrid w:val="0"/>
                <w:color w:val="000000"/>
              </w:rPr>
            </w:pPr>
          </w:p>
        </w:tc>
      </w:tr>
      <w:tr w:rsidR="009B5504" w:rsidRPr="00CE1BAD" w14:paraId="3F77A77D" w14:textId="77777777" w:rsidTr="009B5504">
        <w:trPr>
          <w:trHeight w:val="235"/>
        </w:trPr>
        <w:tc>
          <w:tcPr>
            <w:tcW w:w="3430" w:type="dxa"/>
            <w:tcBorders>
              <w:top w:val="single" w:sz="4" w:space="0" w:color="auto"/>
            </w:tcBorders>
          </w:tcPr>
          <w:p w14:paraId="45E70FE4" w14:textId="77777777" w:rsidR="009B5504" w:rsidRPr="00CE1BAD" w:rsidRDefault="009B5504" w:rsidP="009B5504">
            <w:pPr>
              <w:keepNext/>
              <w:keepLines/>
              <w:jc w:val="center"/>
              <w:rPr>
                <w:rFonts w:ascii="Tahoma" w:hAnsi="Tahoma" w:cs="Tahoma"/>
                <w:snapToGrid w:val="0"/>
                <w:color w:val="000000"/>
              </w:rPr>
            </w:pPr>
            <w:r w:rsidRPr="00CE1BAD">
              <w:rPr>
                <w:rFonts w:ascii="Tahoma" w:hAnsi="Tahoma" w:cs="Tahoma"/>
                <w:snapToGrid w:val="0"/>
                <w:color w:val="000000"/>
              </w:rPr>
              <w:t>(kraj,</w:t>
            </w:r>
            <w:r>
              <w:rPr>
                <w:rFonts w:ascii="Tahoma" w:hAnsi="Tahoma" w:cs="Tahoma"/>
                <w:snapToGrid w:val="0"/>
                <w:color w:val="000000"/>
              </w:rPr>
              <w:t xml:space="preserve"> </w:t>
            </w:r>
            <w:r w:rsidRPr="00CE1BAD">
              <w:rPr>
                <w:rFonts w:ascii="Tahoma" w:hAnsi="Tahoma" w:cs="Tahoma"/>
                <w:snapToGrid w:val="0"/>
                <w:color w:val="000000"/>
              </w:rPr>
              <w:t>datum)</w:t>
            </w:r>
          </w:p>
        </w:tc>
        <w:tc>
          <w:tcPr>
            <w:tcW w:w="2574" w:type="dxa"/>
          </w:tcPr>
          <w:p w14:paraId="4C598681" w14:textId="77777777" w:rsidR="009B5504" w:rsidRPr="00CE1BAD" w:rsidRDefault="009B5504" w:rsidP="009B5504">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2189D330" w14:textId="77777777" w:rsidR="009B5504" w:rsidRPr="00CE1BAD" w:rsidRDefault="009B5504" w:rsidP="009B5504">
            <w:pPr>
              <w:keepNext/>
              <w:keepLines/>
              <w:jc w:val="both"/>
              <w:rPr>
                <w:rFonts w:ascii="Tahoma" w:hAnsi="Tahoma" w:cs="Tahoma"/>
                <w:snapToGrid w:val="0"/>
                <w:color w:val="000000"/>
              </w:rPr>
            </w:pPr>
            <w:r>
              <w:rPr>
                <w:rFonts w:ascii="Tahoma" w:hAnsi="Tahoma" w:cs="Tahoma"/>
                <w:snapToGrid w:val="0"/>
                <w:color w:val="000000"/>
              </w:rPr>
              <w:t xml:space="preserve">(Ime in priimek ter </w:t>
            </w:r>
            <w:r w:rsidRPr="003D15DD">
              <w:rPr>
                <w:rFonts w:ascii="Tahoma" w:hAnsi="Tahoma" w:cs="Tahoma"/>
                <w:snapToGrid w:val="0"/>
                <w:color w:val="000000"/>
              </w:rPr>
              <w:t>podpis</w:t>
            </w:r>
            <w:r>
              <w:rPr>
                <w:rFonts w:ascii="Tahoma" w:hAnsi="Tahoma" w:cs="Tahoma"/>
                <w:snapToGrid w:val="0"/>
                <w:color w:val="000000"/>
              </w:rPr>
              <w:t xml:space="preserve"> gospodarskega subjekta</w:t>
            </w:r>
            <w:r w:rsidRPr="00CE1BAD">
              <w:rPr>
                <w:rFonts w:ascii="Tahoma" w:hAnsi="Tahoma" w:cs="Tahoma"/>
                <w:snapToGrid w:val="0"/>
                <w:color w:val="000000"/>
              </w:rPr>
              <w:t>)</w:t>
            </w:r>
          </w:p>
        </w:tc>
      </w:tr>
    </w:tbl>
    <w:p w14:paraId="6C613216" w14:textId="77777777" w:rsidR="009B5504" w:rsidRPr="00285804" w:rsidRDefault="009B5504" w:rsidP="009B5504">
      <w:pPr>
        <w:keepNext/>
        <w:keepLines/>
        <w:contextualSpacing/>
        <w:rPr>
          <w:rFonts w:ascii="Tahoma" w:hAnsi="Tahoma" w:cs="Tahoma"/>
        </w:rPr>
      </w:pPr>
    </w:p>
    <w:p w14:paraId="67CB615D" w14:textId="77777777" w:rsidR="009B5504" w:rsidRPr="00285804" w:rsidRDefault="009B5504" w:rsidP="009B5504">
      <w:pPr>
        <w:keepNext/>
        <w:keepLines/>
        <w:contextualSpacing/>
        <w:rPr>
          <w:rFonts w:ascii="Tahoma" w:hAnsi="Tahoma" w:cs="Tahoma"/>
          <w:sz w:val="24"/>
        </w:rPr>
      </w:pPr>
    </w:p>
    <w:p w14:paraId="006311DE" w14:textId="77777777" w:rsidR="009B5504" w:rsidRPr="00285804" w:rsidRDefault="009B5504" w:rsidP="009B5504">
      <w:pPr>
        <w:keepNext/>
        <w:keepLines/>
        <w:contextualSpacing/>
        <w:jc w:val="both"/>
        <w:rPr>
          <w:rFonts w:ascii="Tahoma" w:hAnsi="Tahoma" w:cs="Tahoma"/>
          <w:i/>
          <w:sz w:val="18"/>
          <w:szCs w:val="18"/>
        </w:rPr>
      </w:pPr>
      <w:r w:rsidRPr="00285804">
        <w:rPr>
          <w:rFonts w:ascii="Tahoma" w:hAnsi="Tahoma" w:cs="Tahoma"/>
          <w:b/>
          <w:i/>
          <w:sz w:val="18"/>
          <w:szCs w:val="18"/>
        </w:rPr>
        <w:t>Opomba:</w:t>
      </w:r>
      <w:r>
        <w:rPr>
          <w:rFonts w:ascii="Tahoma" w:hAnsi="Tahoma" w:cs="Tahoma"/>
          <w:i/>
          <w:sz w:val="18"/>
          <w:szCs w:val="18"/>
        </w:rPr>
        <w:t xml:space="preserve"> </w:t>
      </w:r>
      <w:r w:rsidRPr="00285804">
        <w:rPr>
          <w:rFonts w:ascii="Tahoma" w:hAnsi="Tahoma" w:cs="Tahoma"/>
          <w:i/>
          <w:sz w:val="18"/>
          <w:szCs w:val="18"/>
        </w:rPr>
        <w:t>Ponudnik</w:t>
      </w:r>
      <w:r>
        <w:rPr>
          <w:rFonts w:ascii="Tahoma" w:hAnsi="Tahoma" w:cs="Tahoma"/>
          <w:i/>
          <w:sz w:val="18"/>
          <w:szCs w:val="18"/>
        </w:rPr>
        <w:t xml:space="preserve"> tabelo </w:t>
      </w:r>
      <w:r w:rsidRPr="00285804">
        <w:rPr>
          <w:rFonts w:ascii="Tahoma" w:hAnsi="Tahoma" w:cs="Tahoma"/>
          <w:i/>
          <w:sz w:val="18"/>
          <w:szCs w:val="18"/>
        </w:rPr>
        <w:t>obrazc</w:t>
      </w:r>
      <w:r>
        <w:rPr>
          <w:rFonts w:ascii="Tahoma" w:hAnsi="Tahoma" w:cs="Tahoma"/>
          <w:i/>
          <w:sz w:val="18"/>
          <w:szCs w:val="18"/>
        </w:rPr>
        <w:t xml:space="preserve">a </w:t>
      </w:r>
      <w:r w:rsidRPr="00285804">
        <w:rPr>
          <w:rFonts w:ascii="Tahoma" w:hAnsi="Tahoma" w:cs="Tahoma"/>
          <w:i/>
          <w:sz w:val="18"/>
          <w:szCs w:val="18"/>
        </w:rPr>
        <w:t>raz</w:t>
      </w:r>
      <w:r>
        <w:rPr>
          <w:rFonts w:ascii="Tahoma" w:hAnsi="Tahoma" w:cs="Tahoma"/>
          <w:i/>
          <w:sz w:val="18"/>
          <w:szCs w:val="18"/>
        </w:rPr>
        <w:t xml:space="preserve">širi </w:t>
      </w:r>
      <w:r w:rsidRPr="00285804">
        <w:rPr>
          <w:rFonts w:ascii="Tahoma" w:hAnsi="Tahoma" w:cs="Tahoma"/>
          <w:i/>
          <w:sz w:val="18"/>
          <w:szCs w:val="18"/>
        </w:rPr>
        <w:t>v</w:t>
      </w:r>
      <w:r>
        <w:rPr>
          <w:rFonts w:ascii="Tahoma" w:hAnsi="Tahoma" w:cs="Tahoma"/>
          <w:i/>
          <w:sz w:val="18"/>
          <w:szCs w:val="18"/>
        </w:rPr>
        <w:t xml:space="preserve"> </w:t>
      </w:r>
      <w:r w:rsidRPr="00285804">
        <w:rPr>
          <w:rFonts w:ascii="Tahoma" w:hAnsi="Tahoma" w:cs="Tahoma"/>
          <w:i/>
          <w:sz w:val="18"/>
          <w:szCs w:val="18"/>
        </w:rPr>
        <w:t>potrebnem</w:t>
      </w:r>
      <w:r>
        <w:rPr>
          <w:rFonts w:ascii="Tahoma" w:hAnsi="Tahoma" w:cs="Tahoma"/>
          <w:i/>
          <w:sz w:val="18"/>
          <w:szCs w:val="18"/>
        </w:rPr>
        <w:t xml:space="preserve"> </w:t>
      </w:r>
      <w:r w:rsidRPr="00285804">
        <w:rPr>
          <w:rFonts w:ascii="Tahoma" w:hAnsi="Tahoma" w:cs="Tahoma"/>
          <w:i/>
          <w:sz w:val="18"/>
          <w:szCs w:val="18"/>
        </w:rPr>
        <w:t>številu.</w:t>
      </w:r>
    </w:p>
    <w:p w14:paraId="73B12665" w14:textId="77777777" w:rsidR="009B5504" w:rsidRPr="00A05E61" w:rsidRDefault="009B5504" w:rsidP="009B5504">
      <w:pPr>
        <w:keepNext/>
        <w:keepLines/>
        <w:contextualSpacing/>
        <w:rPr>
          <w:rFonts w:ascii="Tahoma" w:hAnsi="Tahoma" w:cs="Tahoma"/>
        </w:rPr>
      </w:pPr>
      <w:r w:rsidRPr="00285804">
        <w:rPr>
          <w:rFonts w:ascii="Tahoma" w:hAnsi="Tahoma" w:cs="Tahoma"/>
          <w:b/>
          <w:i/>
          <w:sz w:val="18"/>
          <w:szCs w:val="18"/>
        </w:rPr>
        <w:t>Navodilo:</w:t>
      </w:r>
      <w:r>
        <w:rPr>
          <w:rFonts w:ascii="Tahoma" w:hAnsi="Tahoma" w:cs="Tahoma"/>
          <w:b/>
          <w:i/>
          <w:sz w:val="18"/>
          <w:szCs w:val="18"/>
        </w:rPr>
        <w:t xml:space="preserve"> </w:t>
      </w:r>
      <w:r w:rsidRPr="00285804">
        <w:rPr>
          <w:rFonts w:ascii="Tahoma" w:hAnsi="Tahoma" w:cs="Tahoma"/>
          <w:i/>
          <w:sz w:val="18"/>
          <w:szCs w:val="18"/>
        </w:rPr>
        <w:t>Ponudnik</w:t>
      </w:r>
      <w:r>
        <w:rPr>
          <w:rFonts w:ascii="Tahoma" w:hAnsi="Tahoma" w:cs="Tahoma"/>
          <w:i/>
          <w:sz w:val="18"/>
          <w:szCs w:val="18"/>
        </w:rPr>
        <w:t xml:space="preserve"> </w:t>
      </w:r>
      <w:r w:rsidRPr="00285804">
        <w:rPr>
          <w:rFonts w:ascii="Tahoma" w:hAnsi="Tahoma" w:cs="Tahoma"/>
          <w:i/>
          <w:sz w:val="18"/>
          <w:szCs w:val="18"/>
          <w:u w:val="single"/>
        </w:rPr>
        <w:t>obrazec</w:t>
      </w:r>
      <w:r>
        <w:rPr>
          <w:rFonts w:ascii="Tahoma" w:hAnsi="Tahoma" w:cs="Tahoma"/>
          <w:b/>
          <w:i/>
          <w:sz w:val="18"/>
          <w:szCs w:val="18"/>
        </w:rPr>
        <w:t xml:space="preserve"> </w:t>
      </w:r>
      <w:r w:rsidRPr="00285804">
        <w:rPr>
          <w:rFonts w:ascii="Tahoma" w:hAnsi="Tahoma" w:cs="Tahoma"/>
          <w:i/>
          <w:sz w:val="18"/>
          <w:szCs w:val="18"/>
        </w:rPr>
        <w:t>v</w:t>
      </w:r>
      <w:r>
        <w:rPr>
          <w:rFonts w:ascii="Tahoma" w:hAnsi="Tahoma" w:cs="Tahoma"/>
          <w:i/>
          <w:sz w:val="18"/>
          <w:szCs w:val="18"/>
        </w:rPr>
        <w:t xml:space="preserve"> </w:t>
      </w:r>
      <w:r w:rsidRPr="00285804">
        <w:rPr>
          <w:rFonts w:ascii="Tahoma" w:hAnsi="Tahoma" w:cs="Tahoma"/>
          <w:i/>
          <w:sz w:val="18"/>
          <w:szCs w:val="18"/>
        </w:rPr>
        <w:t>okviru</w:t>
      </w:r>
      <w:r>
        <w:rPr>
          <w:rFonts w:ascii="Tahoma" w:hAnsi="Tahoma" w:cs="Tahoma"/>
          <w:i/>
          <w:sz w:val="18"/>
          <w:szCs w:val="18"/>
        </w:rPr>
        <w:t xml:space="preserve"> </w:t>
      </w:r>
      <w:r w:rsidRPr="00285804">
        <w:rPr>
          <w:rFonts w:ascii="Tahoma" w:hAnsi="Tahoma" w:cs="Tahoma"/>
          <w:i/>
          <w:sz w:val="18"/>
          <w:szCs w:val="18"/>
        </w:rPr>
        <w:t>sistema</w:t>
      </w:r>
      <w:r>
        <w:rPr>
          <w:rFonts w:ascii="Tahoma" w:hAnsi="Tahoma" w:cs="Tahoma"/>
          <w:i/>
          <w:sz w:val="18"/>
          <w:szCs w:val="18"/>
        </w:rPr>
        <w:t xml:space="preserve"> </w:t>
      </w:r>
      <w:r w:rsidRPr="00285804">
        <w:rPr>
          <w:rFonts w:ascii="Tahoma" w:hAnsi="Tahoma" w:cs="Tahoma"/>
          <w:i/>
          <w:sz w:val="18"/>
          <w:szCs w:val="18"/>
        </w:rPr>
        <w:t>e-JN</w:t>
      </w:r>
      <w:r>
        <w:rPr>
          <w:rFonts w:ascii="Tahoma" w:hAnsi="Tahoma" w:cs="Tahoma"/>
          <w:b/>
          <w:i/>
          <w:sz w:val="18"/>
          <w:szCs w:val="18"/>
        </w:rPr>
        <w:t xml:space="preserve"> </w:t>
      </w:r>
      <w:r w:rsidRPr="00285804">
        <w:rPr>
          <w:rFonts w:ascii="Tahoma" w:hAnsi="Tahoma" w:cs="Tahoma"/>
          <w:b/>
          <w:i/>
          <w:sz w:val="18"/>
          <w:szCs w:val="18"/>
          <w:u w:val="single"/>
        </w:rPr>
        <w:t>naloži</w:t>
      </w:r>
      <w:r>
        <w:rPr>
          <w:rFonts w:ascii="Tahoma" w:hAnsi="Tahoma" w:cs="Tahoma"/>
          <w:b/>
          <w:i/>
          <w:sz w:val="18"/>
          <w:szCs w:val="18"/>
          <w:u w:val="single"/>
        </w:rPr>
        <w:t xml:space="preserve"> </w:t>
      </w:r>
      <w:r w:rsidRPr="00285804">
        <w:rPr>
          <w:rFonts w:ascii="Tahoma" w:hAnsi="Tahoma" w:cs="Tahoma"/>
          <w:b/>
          <w:i/>
          <w:sz w:val="18"/>
          <w:szCs w:val="18"/>
          <w:u w:val="single"/>
        </w:rPr>
        <w:t>v</w:t>
      </w:r>
      <w:r>
        <w:rPr>
          <w:rFonts w:ascii="Tahoma" w:hAnsi="Tahoma" w:cs="Tahoma"/>
          <w:b/>
          <w:i/>
          <w:sz w:val="18"/>
          <w:szCs w:val="18"/>
          <w:u w:val="single"/>
        </w:rPr>
        <w:t xml:space="preserve"> </w:t>
      </w:r>
      <w:r w:rsidRPr="00285804">
        <w:rPr>
          <w:rFonts w:ascii="Tahoma" w:hAnsi="Tahoma" w:cs="Tahoma"/>
          <w:b/>
          <w:i/>
          <w:sz w:val="18"/>
          <w:szCs w:val="18"/>
          <w:u w:val="single"/>
        </w:rPr>
        <w:t>Razdelek</w:t>
      </w:r>
      <w:r>
        <w:rPr>
          <w:rFonts w:ascii="Tahoma" w:hAnsi="Tahoma" w:cs="Tahoma"/>
          <w:b/>
          <w:i/>
          <w:sz w:val="18"/>
          <w:szCs w:val="18"/>
          <w:u w:val="single"/>
        </w:rPr>
        <w:t xml:space="preserve"> </w:t>
      </w:r>
      <w:r w:rsidRPr="00285804">
        <w:rPr>
          <w:rFonts w:ascii="Tahoma" w:hAnsi="Tahoma" w:cs="Tahoma"/>
          <w:b/>
          <w:i/>
          <w:sz w:val="18"/>
          <w:szCs w:val="18"/>
          <w:u w:val="single"/>
        </w:rPr>
        <w:t>»DOKUMENTI«,</w:t>
      </w:r>
      <w:r>
        <w:rPr>
          <w:rFonts w:ascii="Tahoma" w:hAnsi="Tahoma" w:cs="Tahoma"/>
          <w:b/>
          <w:i/>
          <w:sz w:val="18"/>
          <w:szCs w:val="18"/>
          <w:u w:val="single"/>
        </w:rPr>
        <w:t xml:space="preserve"> </w:t>
      </w:r>
      <w:r w:rsidRPr="00285804">
        <w:rPr>
          <w:rFonts w:ascii="Tahoma" w:hAnsi="Tahoma" w:cs="Tahoma"/>
          <w:b/>
          <w:i/>
          <w:sz w:val="18"/>
          <w:szCs w:val="18"/>
          <w:u w:val="single"/>
        </w:rPr>
        <w:t>del</w:t>
      </w:r>
      <w:r>
        <w:rPr>
          <w:rFonts w:ascii="Tahoma" w:hAnsi="Tahoma" w:cs="Tahoma"/>
          <w:b/>
          <w:i/>
          <w:sz w:val="18"/>
          <w:szCs w:val="18"/>
          <w:u w:val="single"/>
        </w:rPr>
        <w:t xml:space="preserve"> </w:t>
      </w:r>
      <w:r w:rsidRPr="00285804">
        <w:rPr>
          <w:rFonts w:ascii="Tahoma" w:hAnsi="Tahoma" w:cs="Tahoma"/>
          <w:b/>
          <w:i/>
          <w:sz w:val="18"/>
          <w:szCs w:val="18"/>
          <w:u w:val="single"/>
        </w:rPr>
        <w:t>»Ostale</w:t>
      </w:r>
      <w:r>
        <w:rPr>
          <w:rFonts w:ascii="Tahoma" w:hAnsi="Tahoma" w:cs="Tahoma"/>
          <w:b/>
          <w:i/>
          <w:sz w:val="18"/>
          <w:szCs w:val="18"/>
          <w:u w:val="single"/>
        </w:rPr>
        <w:t xml:space="preserve"> </w:t>
      </w:r>
      <w:r w:rsidRPr="00285804">
        <w:rPr>
          <w:rFonts w:ascii="Tahoma" w:hAnsi="Tahoma" w:cs="Tahoma"/>
          <w:b/>
          <w:i/>
          <w:sz w:val="18"/>
          <w:szCs w:val="18"/>
          <w:u w:val="single"/>
        </w:rPr>
        <w:t>priloge«!!!</w:t>
      </w:r>
      <w:r w:rsidRPr="00112425">
        <w:rPr>
          <w:rFonts w:ascii="Tahoma" w:hAnsi="Tahoma" w:cs="Tahoma"/>
        </w:rPr>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850"/>
        <w:gridCol w:w="567"/>
      </w:tblGrid>
      <w:tr w:rsidR="009B5504" w:rsidRPr="00285804" w14:paraId="21AA7FDE" w14:textId="77777777" w:rsidTr="009B5504">
        <w:tc>
          <w:tcPr>
            <w:tcW w:w="8217" w:type="dxa"/>
            <w:tcBorders>
              <w:top w:val="single" w:sz="4" w:space="0" w:color="auto"/>
              <w:left w:val="single" w:sz="4" w:space="0" w:color="auto"/>
              <w:bottom w:val="single" w:sz="4" w:space="0" w:color="auto"/>
              <w:right w:val="single" w:sz="4" w:space="0" w:color="808080"/>
            </w:tcBorders>
          </w:tcPr>
          <w:p w14:paraId="6E1AEC19" w14:textId="77777777" w:rsidR="009B5504" w:rsidRPr="00285804" w:rsidRDefault="009B5504" w:rsidP="009B5504">
            <w:pPr>
              <w:keepNext/>
              <w:keepLines/>
              <w:contextualSpacing/>
              <w:rPr>
                <w:rFonts w:ascii="Tahoma" w:hAnsi="Tahoma" w:cs="Tahoma"/>
              </w:rPr>
            </w:pPr>
            <w:r w:rsidRPr="00285804">
              <w:lastRenderedPageBreak/>
              <w:br w:type="page"/>
            </w:r>
            <w:r w:rsidRPr="00285804">
              <w:br w:type="page"/>
            </w:r>
            <w:r w:rsidRPr="00285804">
              <w:rPr>
                <w:rFonts w:ascii="Tahoma" w:hAnsi="Tahoma" w:cs="Tahoma"/>
                <w:b/>
              </w:rPr>
              <w:br w:type="page"/>
            </w:r>
            <w:r>
              <w:rPr>
                <w:rFonts w:ascii="Tahoma" w:hAnsi="Tahoma" w:cs="Tahoma"/>
                <w:b/>
              </w:rPr>
              <w:t xml:space="preserve">MERILO – </w:t>
            </w:r>
            <w:r w:rsidRPr="00285804">
              <w:rPr>
                <w:rFonts w:ascii="Tahoma" w:hAnsi="Tahoma" w:cs="Tahoma"/>
              </w:rPr>
              <w:t>SEZNAM</w:t>
            </w:r>
            <w:r>
              <w:rPr>
                <w:rFonts w:ascii="Tahoma" w:hAnsi="Tahoma" w:cs="Tahoma"/>
              </w:rPr>
              <w:t xml:space="preserve"> </w:t>
            </w:r>
            <w:r w:rsidRPr="00285804">
              <w:rPr>
                <w:rFonts w:ascii="Tahoma" w:hAnsi="Tahoma" w:cs="Tahoma"/>
              </w:rPr>
              <w:t>REFERENC</w:t>
            </w:r>
            <w:r>
              <w:rPr>
                <w:rFonts w:ascii="Tahoma" w:hAnsi="Tahoma" w:cs="Tahoma"/>
              </w:rPr>
              <w:t xml:space="preserve"> – Ponudnik</w:t>
            </w:r>
          </w:p>
        </w:tc>
        <w:tc>
          <w:tcPr>
            <w:tcW w:w="850" w:type="dxa"/>
            <w:tcBorders>
              <w:top w:val="single" w:sz="4" w:space="0" w:color="auto"/>
              <w:left w:val="single" w:sz="4" w:space="0" w:color="808080"/>
              <w:bottom w:val="single" w:sz="4" w:space="0" w:color="auto"/>
              <w:right w:val="nil"/>
            </w:tcBorders>
            <w:hideMark/>
          </w:tcPr>
          <w:p w14:paraId="19E0699B" w14:textId="77777777" w:rsidR="009B5504" w:rsidRPr="00285804" w:rsidRDefault="009B5504" w:rsidP="009B5504">
            <w:pPr>
              <w:keepNext/>
              <w:keepLines/>
              <w:contextualSpacing/>
              <w:jc w:val="right"/>
              <w:rPr>
                <w:rFonts w:ascii="Tahoma" w:hAnsi="Tahoma" w:cs="Tahoma"/>
                <w:b/>
              </w:rPr>
            </w:pPr>
            <w:r w:rsidRPr="00285804">
              <w:rPr>
                <w:rFonts w:ascii="Tahoma" w:hAnsi="Tahoma" w:cs="Tahoma"/>
                <w:b/>
                <w:i/>
              </w:rPr>
              <w:t>Priloga</w:t>
            </w:r>
            <w:r>
              <w:rPr>
                <w:rFonts w:ascii="Tahoma" w:hAnsi="Tahoma" w:cs="Tahoma"/>
                <w:b/>
                <w:i/>
              </w:rPr>
              <w:t xml:space="preserve"> </w:t>
            </w:r>
          </w:p>
        </w:tc>
        <w:tc>
          <w:tcPr>
            <w:tcW w:w="567" w:type="dxa"/>
            <w:tcBorders>
              <w:top w:val="single" w:sz="4" w:space="0" w:color="auto"/>
              <w:left w:val="nil"/>
              <w:bottom w:val="single" w:sz="4" w:space="0" w:color="auto"/>
              <w:right w:val="single" w:sz="4" w:space="0" w:color="auto"/>
            </w:tcBorders>
            <w:hideMark/>
          </w:tcPr>
          <w:p w14:paraId="51400FC9" w14:textId="77777777" w:rsidR="009B5504" w:rsidRPr="00285804" w:rsidRDefault="009B5504" w:rsidP="009B5504">
            <w:pPr>
              <w:keepNext/>
              <w:keepLines/>
              <w:contextualSpacing/>
              <w:rPr>
                <w:rFonts w:ascii="Tahoma" w:hAnsi="Tahoma" w:cs="Tahoma"/>
                <w:b/>
                <w:i/>
              </w:rPr>
            </w:pPr>
            <w:r>
              <w:rPr>
                <w:rFonts w:ascii="Tahoma" w:hAnsi="Tahoma" w:cs="Tahoma"/>
                <w:b/>
                <w:i/>
              </w:rPr>
              <w:t>9/3</w:t>
            </w:r>
          </w:p>
        </w:tc>
      </w:tr>
    </w:tbl>
    <w:p w14:paraId="24F82611" w14:textId="0C05C411" w:rsidR="009B5504" w:rsidRDefault="009B5504" w:rsidP="009B5504">
      <w:pPr>
        <w:keepNext/>
        <w:keepLines/>
        <w:jc w:val="both"/>
        <w:rPr>
          <w:rFonts w:ascii="Tahoma" w:hAnsi="Tahoma" w:cs="Tahoma"/>
          <w:b/>
          <w:color w:val="000000"/>
        </w:rPr>
      </w:pPr>
      <w:r>
        <w:rPr>
          <w:rFonts w:ascii="Tahoma" w:hAnsi="Tahoma" w:cs="Tahoma"/>
          <w:b/>
        </w:rPr>
        <w:t xml:space="preserve">JPE-VOD-231/24 </w:t>
      </w:r>
      <w:r w:rsidR="004862EE">
        <w:rPr>
          <w:rFonts w:ascii="Tahoma" w:hAnsi="Tahoma" w:cs="Tahoma"/>
          <w:b/>
          <w:color w:val="000000"/>
        </w:rPr>
        <w:t>Idejna študija za energijsko izrabo komunalnih odpadkov in sežig komunalnega blata v TEO Ljubljana na lokacijah TE-TOL in RCERO Ljubljana</w:t>
      </w:r>
    </w:p>
    <w:p w14:paraId="5ED9196A" w14:textId="77777777" w:rsidR="009B5504" w:rsidRDefault="009B5504" w:rsidP="009B5504">
      <w:pPr>
        <w:keepNext/>
        <w:keepLines/>
        <w:jc w:val="both"/>
        <w:rPr>
          <w:rFonts w:ascii="Tahoma" w:hAnsi="Tahoma" w:cs="Tahoma"/>
          <w:bCs/>
          <w:i/>
          <w:noProof/>
          <w:sz w:val="18"/>
          <w:szCs w:val="18"/>
        </w:rPr>
      </w:pPr>
    </w:p>
    <w:p w14:paraId="49B0DD09" w14:textId="77777777" w:rsidR="009B5504" w:rsidRPr="00285804" w:rsidRDefault="009B5504" w:rsidP="009B5504">
      <w:pPr>
        <w:keepNext/>
        <w:keepLines/>
        <w:tabs>
          <w:tab w:val="left" w:pos="0"/>
        </w:tabs>
        <w:jc w:val="center"/>
        <w:rPr>
          <w:rFonts w:ascii="Tahoma" w:hAnsi="Tahoma" w:cs="Tahoma"/>
          <w:b/>
          <w:sz w:val="22"/>
        </w:rPr>
      </w:pPr>
      <w:r w:rsidRPr="00285804">
        <w:rPr>
          <w:rFonts w:ascii="Tahoma" w:hAnsi="Tahoma" w:cs="Tahoma"/>
          <w:b/>
          <w:sz w:val="22"/>
        </w:rPr>
        <w:t>Seznam</w:t>
      </w:r>
      <w:r>
        <w:rPr>
          <w:rFonts w:ascii="Tahoma" w:hAnsi="Tahoma" w:cs="Tahoma"/>
          <w:b/>
          <w:sz w:val="22"/>
        </w:rPr>
        <w:t xml:space="preserve"> DODATNIH </w:t>
      </w:r>
      <w:r w:rsidRPr="00285804">
        <w:rPr>
          <w:rFonts w:ascii="Tahoma" w:hAnsi="Tahoma" w:cs="Tahoma"/>
          <w:b/>
          <w:sz w:val="22"/>
        </w:rPr>
        <w:t>referenčnih</w:t>
      </w:r>
      <w:r>
        <w:rPr>
          <w:rFonts w:ascii="Tahoma" w:hAnsi="Tahoma" w:cs="Tahoma"/>
          <w:b/>
          <w:sz w:val="22"/>
        </w:rPr>
        <w:t xml:space="preserve"> </w:t>
      </w:r>
      <w:r w:rsidRPr="00285804">
        <w:rPr>
          <w:rFonts w:ascii="Tahoma" w:hAnsi="Tahoma" w:cs="Tahoma"/>
          <w:b/>
          <w:sz w:val="22"/>
        </w:rPr>
        <w:t>del</w:t>
      </w:r>
      <w:r>
        <w:rPr>
          <w:rFonts w:ascii="Tahoma" w:hAnsi="Tahoma" w:cs="Tahoma"/>
          <w:b/>
          <w:sz w:val="22"/>
        </w:rPr>
        <w:t xml:space="preserve"> </w:t>
      </w:r>
      <w:r w:rsidRPr="00285804">
        <w:rPr>
          <w:rFonts w:ascii="Tahoma" w:hAnsi="Tahoma" w:cs="Tahoma"/>
          <w:b/>
          <w:sz w:val="22"/>
        </w:rPr>
        <w:t>oziroma</w:t>
      </w:r>
      <w:r>
        <w:rPr>
          <w:rFonts w:ascii="Tahoma" w:hAnsi="Tahoma" w:cs="Tahoma"/>
          <w:b/>
          <w:sz w:val="22"/>
        </w:rPr>
        <w:t xml:space="preserve"> </w:t>
      </w:r>
      <w:r w:rsidRPr="00285804">
        <w:rPr>
          <w:rFonts w:ascii="Tahoma" w:hAnsi="Tahoma" w:cs="Tahoma"/>
          <w:b/>
          <w:sz w:val="22"/>
        </w:rPr>
        <w:t>uspešno</w:t>
      </w:r>
      <w:r>
        <w:rPr>
          <w:rFonts w:ascii="Tahoma" w:hAnsi="Tahoma" w:cs="Tahoma"/>
          <w:b/>
          <w:sz w:val="22"/>
        </w:rPr>
        <w:t xml:space="preserve"> </w:t>
      </w:r>
      <w:r w:rsidRPr="00285804">
        <w:rPr>
          <w:rFonts w:ascii="Tahoma" w:hAnsi="Tahoma" w:cs="Tahoma"/>
          <w:b/>
          <w:sz w:val="22"/>
        </w:rPr>
        <w:t>izvedenih</w:t>
      </w:r>
      <w:r>
        <w:rPr>
          <w:rFonts w:ascii="Tahoma" w:hAnsi="Tahoma" w:cs="Tahoma"/>
          <w:b/>
          <w:sz w:val="22"/>
        </w:rPr>
        <w:t xml:space="preserve"> </w:t>
      </w:r>
      <w:r w:rsidRPr="00285804">
        <w:rPr>
          <w:rFonts w:ascii="Tahoma" w:hAnsi="Tahoma" w:cs="Tahoma"/>
          <w:b/>
          <w:sz w:val="22"/>
        </w:rPr>
        <w:t>poslov</w:t>
      </w:r>
      <w:r>
        <w:rPr>
          <w:rFonts w:ascii="Tahoma" w:hAnsi="Tahoma" w:cs="Tahoma"/>
          <w:b/>
          <w:sz w:val="22"/>
        </w:rPr>
        <w:t xml:space="preserve"> </w:t>
      </w:r>
      <w:r w:rsidRPr="00285804">
        <w:rPr>
          <w:rFonts w:ascii="Tahoma" w:hAnsi="Tahoma" w:cs="Tahoma"/>
          <w:b/>
          <w:sz w:val="22"/>
        </w:rPr>
        <w:t>ponudnika</w:t>
      </w:r>
      <w:r>
        <w:rPr>
          <w:rFonts w:ascii="Tahoma" w:hAnsi="Tahoma" w:cs="Tahoma"/>
          <w:b/>
          <w:sz w:val="22"/>
        </w:rPr>
        <w:t xml:space="preserve"> na področju </w:t>
      </w:r>
      <w:r>
        <w:rPr>
          <w:rFonts w:ascii="Tahoma" w:hAnsi="Tahoma" w:cs="Tahoma"/>
          <w:b/>
          <w:sz w:val="22"/>
          <w:u w:val="single"/>
        </w:rPr>
        <w:t xml:space="preserve">mehanske predelave komunalnih </w:t>
      </w:r>
      <w:r w:rsidRPr="006C4498">
        <w:rPr>
          <w:rFonts w:ascii="Tahoma" w:hAnsi="Tahoma" w:cs="Tahoma"/>
          <w:b/>
          <w:sz w:val="22"/>
          <w:u w:val="single"/>
        </w:rPr>
        <w:t>odpadkov</w:t>
      </w:r>
    </w:p>
    <w:p w14:paraId="211C80D5" w14:textId="77777777" w:rsidR="009B5504" w:rsidRPr="00285804" w:rsidRDefault="009B5504" w:rsidP="009B5504">
      <w:pPr>
        <w:keepNext/>
        <w:keepLines/>
        <w:tabs>
          <w:tab w:val="left" w:pos="567"/>
          <w:tab w:val="num" w:pos="851"/>
          <w:tab w:val="left" w:pos="993"/>
        </w:tabs>
        <w:rPr>
          <w:rFonts w:ascii="Tahoma" w:hAnsi="Tahoma" w:cs="Tahoma"/>
          <w:sz w:val="22"/>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798"/>
        <w:gridCol w:w="6003"/>
        <w:gridCol w:w="1834"/>
        <w:gridCol w:w="1834"/>
      </w:tblGrid>
      <w:tr w:rsidR="009B5504" w:rsidRPr="00285804" w14:paraId="211930CA" w14:textId="77777777" w:rsidTr="009B5504">
        <w:trPr>
          <w:trHeight w:val="482"/>
        </w:trPr>
        <w:tc>
          <w:tcPr>
            <w:tcW w:w="706" w:type="dxa"/>
            <w:tcBorders>
              <w:top w:val="single" w:sz="2" w:space="0" w:color="auto"/>
              <w:left w:val="single" w:sz="2" w:space="0" w:color="auto"/>
              <w:bottom w:val="single" w:sz="12" w:space="0" w:color="auto"/>
              <w:right w:val="single" w:sz="2" w:space="0" w:color="auto"/>
            </w:tcBorders>
            <w:hideMark/>
          </w:tcPr>
          <w:p w14:paraId="5D8727B2" w14:textId="77777777" w:rsidR="009B5504" w:rsidRPr="00285804" w:rsidRDefault="009B5504" w:rsidP="009B5504">
            <w:pPr>
              <w:keepNext/>
              <w:keepLines/>
              <w:tabs>
                <w:tab w:val="left" w:pos="567"/>
                <w:tab w:val="num" w:pos="851"/>
                <w:tab w:val="left" w:pos="993"/>
              </w:tabs>
              <w:jc w:val="center"/>
              <w:rPr>
                <w:rFonts w:ascii="Tahoma" w:hAnsi="Tahoma" w:cs="Tahoma"/>
                <w:sz w:val="18"/>
              </w:rPr>
            </w:pPr>
            <w:r w:rsidRPr="00285804">
              <w:rPr>
                <w:rFonts w:ascii="Tahoma" w:hAnsi="Tahoma" w:cs="Tahoma"/>
                <w:sz w:val="18"/>
              </w:rPr>
              <w:t>Zap.</w:t>
            </w:r>
            <w:r>
              <w:rPr>
                <w:rFonts w:ascii="Tahoma" w:hAnsi="Tahoma" w:cs="Tahoma"/>
                <w:sz w:val="18"/>
              </w:rPr>
              <w:t xml:space="preserve"> </w:t>
            </w:r>
            <w:r w:rsidRPr="00285804">
              <w:rPr>
                <w:rFonts w:ascii="Tahoma" w:hAnsi="Tahoma" w:cs="Tahoma"/>
                <w:sz w:val="18"/>
              </w:rPr>
              <w:t>št.</w:t>
            </w:r>
          </w:p>
        </w:tc>
        <w:tc>
          <w:tcPr>
            <w:tcW w:w="3798" w:type="dxa"/>
            <w:tcBorders>
              <w:top w:val="single" w:sz="2" w:space="0" w:color="auto"/>
              <w:left w:val="single" w:sz="2" w:space="0" w:color="auto"/>
              <w:bottom w:val="single" w:sz="12" w:space="0" w:color="auto"/>
              <w:right w:val="single" w:sz="2" w:space="0" w:color="auto"/>
            </w:tcBorders>
            <w:vAlign w:val="center"/>
            <w:hideMark/>
          </w:tcPr>
          <w:p w14:paraId="250AB9F9" w14:textId="77777777" w:rsidR="009B5504" w:rsidRPr="00285804" w:rsidRDefault="009B5504" w:rsidP="009B5504">
            <w:pPr>
              <w:keepNext/>
              <w:keepLines/>
              <w:tabs>
                <w:tab w:val="left" w:pos="567"/>
                <w:tab w:val="num" w:pos="851"/>
                <w:tab w:val="left" w:pos="993"/>
              </w:tabs>
              <w:jc w:val="center"/>
              <w:rPr>
                <w:rFonts w:ascii="Tahoma" w:hAnsi="Tahoma" w:cs="Tahoma"/>
                <w:sz w:val="18"/>
              </w:rPr>
            </w:pPr>
            <w:r w:rsidRPr="00285804">
              <w:rPr>
                <w:rFonts w:ascii="Tahoma" w:hAnsi="Tahoma" w:cs="Tahoma"/>
                <w:sz w:val="18"/>
              </w:rPr>
              <w:t>Naziv</w:t>
            </w:r>
            <w:r>
              <w:rPr>
                <w:rFonts w:ascii="Tahoma" w:hAnsi="Tahoma" w:cs="Tahoma"/>
                <w:sz w:val="18"/>
              </w:rPr>
              <w:t xml:space="preserve"> </w:t>
            </w:r>
            <w:r w:rsidRPr="00285804">
              <w:rPr>
                <w:rFonts w:ascii="Tahoma" w:hAnsi="Tahoma" w:cs="Tahoma"/>
                <w:sz w:val="18"/>
              </w:rPr>
              <w:t>naročnika</w:t>
            </w:r>
          </w:p>
        </w:tc>
        <w:tc>
          <w:tcPr>
            <w:tcW w:w="6003" w:type="dxa"/>
            <w:tcBorders>
              <w:top w:val="single" w:sz="2" w:space="0" w:color="auto"/>
              <w:left w:val="single" w:sz="2" w:space="0" w:color="auto"/>
              <w:bottom w:val="single" w:sz="12" w:space="0" w:color="auto"/>
              <w:right w:val="single" w:sz="2" w:space="0" w:color="auto"/>
            </w:tcBorders>
            <w:vAlign w:val="center"/>
            <w:hideMark/>
          </w:tcPr>
          <w:p w14:paraId="278D44EC" w14:textId="77777777" w:rsidR="009B5504" w:rsidRPr="00285804" w:rsidRDefault="009B5504" w:rsidP="009B5504">
            <w:pPr>
              <w:keepNext/>
              <w:keepLines/>
              <w:tabs>
                <w:tab w:val="left" w:pos="567"/>
                <w:tab w:val="num" w:pos="851"/>
                <w:tab w:val="left" w:pos="993"/>
              </w:tabs>
              <w:jc w:val="center"/>
              <w:rPr>
                <w:rFonts w:ascii="Tahoma" w:hAnsi="Tahoma" w:cs="Tahoma"/>
                <w:sz w:val="18"/>
              </w:rPr>
            </w:pPr>
            <w:r w:rsidRPr="00285804">
              <w:rPr>
                <w:rFonts w:ascii="Tahoma" w:hAnsi="Tahoma" w:cs="Tahoma"/>
                <w:sz w:val="18"/>
              </w:rPr>
              <w:t>Predmet</w:t>
            </w:r>
            <w:r>
              <w:rPr>
                <w:rFonts w:ascii="Tahoma" w:hAnsi="Tahoma" w:cs="Tahoma"/>
                <w:sz w:val="18"/>
              </w:rPr>
              <w:t xml:space="preserve"> </w:t>
            </w:r>
            <w:r w:rsidRPr="00285804">
              <w:rPr>
                <w:rFonts w:ascii="Tahoma" w:hAnsi="Tahoma" w:cs="Tahoma"/>
                <w:sz w:val="18"/>
              </w:rPr>
              <w:t>reference</w:t>
            </w:r>
          </w:p>
        </w:tc>
        <w:tc>
          <w:tcPr>
            <w:tcW w:w="1834" w:type="dxa"/>
            <w:tcBorders>
              <w:top w:val="single" w:sz="2" w:space="0" w:color="auto"/>
              <w:left w:val="single" w:sz="2" w:space="0" w:color="auto"/>
              <w:bottom w:val="single" w:sz="12" w:space="0" w:color="auto"/>
              <w:right w:val="single" w:sz="2" w:space="0" w:color="auto"/>
            </w:tcBorders>
          </w:tcPr>
          <w:p w14:paraId="7199E5CD" w14:textId="77777777" w:rsidR="009B5504" w:rsidRPr="00285804" w:rsidRDefault="009B5504" w:rsidP="009B5504">
            <w:pPr>
              <w:keepNext/>
              <w:keepLines/>
              <w:tabs>
                <w:tab w:val="left" w:pos="567"/>
                <w:tab w:val="num" w:pos="851"/>
                <w:tab w:val="left" w:pos="993"/>
              </w:tabs>
              <w:jc w:val="center"/>
              <w:rPr>
                <w:rFonts w:ascii="Tahoma" w:hAnsi="Tahoma" w:cs="Tahoma"/>
                <w:sz w:val="18"/>
              </w:rPr>
            </w:pPr>
            <w:r>
              <w:rPr>
                <w:rFonts w:ascii="Tahoma" w:hAnsi="Tahoma" w:cs="Tahoma"/>
                <w:sz w:val="18"/>
              </w:rPr>
              <w:t>Leto izdelave dokumentacije</w:t>
            </w:r>
          </w:p>
        </w:tc>
        <w:tc>
          <w:tcPr>
            <w:tcW w:w="1834" w:type="dxa"/>
            <w:tcBorders>
              <w:top w:val="single" w:sz="2" w:space="0" w:color="auto"/>
              <w:left w:val="single" w:sz="2" w:space="0" w:color="auto"/>
              <w:bottom w:val="single" w:sz="12" w:space="0" w:color="auto"/>
              <w:right w:val="single" w:sz="2" w:space="0" w:color="auto"/>
            </w:tcBorders>
          </w:tcPr>
          <w:p w14:paraId="3811E208" w14:textId="77777777" w:rsidR="009B5504" w:rsidRDefault="009B5504" w:rsidP="009B5504">
            <w:pPr>
              <w:keepNext/>
              <w:keepLines/>
              <w:tabs>
                <w:tab w:val="left" w:pos="567"/>
                <w:tab w:val="num" w:pos="851"/>
                <w:tab w:val="left" w:pos="993"/>
              </w:tabs>
              <w:jc w:val="center"/>
              <w:rPr>
                <w:rFonts w:ascii="Tahoma" w:hAnsi="Tahoma" w:cs="Tahoma"/>
                <w:sz w:val="18"/>
              </w:rPr>
            </w:pPr>
            <w:r>
              <w:rPr>
                <w:rFonts w:ascii="Tahoma" w:hAnsi="Tahoma" w:cs="Tahoma"/>
                <w:sz w:val="18"/>
              </w:rPr>
              <w:t>Leto zagona objekta</w:t>
            </w:r>
          </w:p>
        </w:tc>
      </w:tr>
      <w:tr w:rsidR="009B5504" w:rsidRPr="00285804" w14:paraId="51949374" w14:textId="77777777" w:rsidTr="009B5504">
        <w:trPr>
          <w:trHeight w:val="780"/>
        </w:trPr>
        <w:tc>
          <w:tcPr>
            <w:tcW w:w="706" w:type="dxa"/>
            <w:tcBorders>
              <w:top w:val="nil"/>
              <w:left w:val="single" w:sz="4" w:space="0" w:color="auto"/>
              <w:bottom w:val="single" w:sz="4" w:space="0" w:color="auto"/>
              <w:right w:val="single" w:sz="4" w:space="0" w:color="auto"/>
            </w:tcBorders>
            <w:vAlign w:val="center"/>
            <w:hideMark/>
          </w:tcPr>
          <w:p w14:paraId="5E716DBA" w14:textId="77777777" w:rsidR="009B5504" w:rsidRPr="00285804" w:rsidRDefault="009B5504" w:rsidP="009B5504">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1.</w:t>
            </w:r>
          </w:p>
        </w:tc>
        <w:tc>
          <w:tcPr>
            <w:tcW w:w="3798" w:type="dxa"/>
            <w:tcBorders>
              <w:top w:val="nil"/>
              <w:left w:val="single" w:sz="4" w:space="0" w:color="auto"/>
              <w:bottom w:val="single" w:sz="4" w:space="0" w:color="auto"/>
              <w:right w:val="single" w:sz="4" w:space="0" w:color="auto"/>
            </w:tcBorders>
          </w:tcPr>
          <w:p w14:paraId="408B6930" w14:textId="77777777" w:rsidR="009B5504" w:rsidRPr="00285804" w:rsidRDefault="009B5504" w:rsidP="009B5504">
            <w:pPr>
              <w:keepNext/>
              <w:keepLines/>
              <w:tabs>
                <w:tab w:val="left" w:pos="567"/>
                <w:tab w:val="num" w:pos="851"/>
                <w:tab w:val="left" w:pos="993"/>
              </w:tabs>
              <w:rPr>
                <w:rFonts w:ascii="Tahoma" w:hAnsi="Tahoma" w:cs="Tahoma"/>
              </w:rPr>
            </w:pPr>
          </w:p>
          <w:p w14:paraId="3F4F3080" w14:textId="77777777" w:rsidR="009B5504" w:rsidRPr="00285804" w:rsidRDefault="009B5504" w:rsidP="009B5504">
            <w:pPr>
              <w:keepNext/>
              <w:keepLines/>
              <w:tabs>
                <w:tab w:val="left" w:pos="567"/>
                <w:tab w:val="num" w:pos="851"/>
                <w:tab w:val="left" w:pos="993"/>
              </w:tabs>
              <w:rPr>
                <w:rFonts w:ascii="Tahoma" w:hAnsi="Tahoma" w:cs="Tahoma"/>
              </w:rPr>
            </w:pPr>
          </w:p>
          <w:p w14:paraId="5C048513" w14:textId="77777777" w:rsidR="009B5504" w:rsidRPr="00285804" w:rsidRDefault="009B5504" w:rsidP="009B5504">
            <w:pPr>
              <w:keepNext/>
              <w:keepLines/>
              <w:tabs>
                <w:tab w:val="left" w:pos="567"/>
                <w:tab w:val="num" w:pos="851"/>
                <w:tab w:val="left" w:pos="993"/>
              </w:tabs>
              <w:rPr>
                <w:rFonts w:ascii="Tahoma" w:hAnsi="Tahoma" w:cs="Tahoma"/>
              </w:rPr>
            </w:pPr>
          </w:p>
        </w:tc>
        <w:tc>
          <w:tcPr>
            <w:tcW w:w="6003" w:type="dxa"/>
            <w:tcBorders>
              <w:top w:val="nil"/>
              <w:left w:val="single" w:sz="4" w:space="0" w:color="auto"/>
              <w:bottom w:val="single" w:sz="4" w:space="0" w:color="auto"/>
              <w:right w:val="single" w:sz="4" w:space="0" w:color="auto"/>
            </w:tcBorders>
          </w:tcPr>
          <w:p w14:paraId="34721D4B" w14:textId="77777777" w:rsidR="009B5504" w:rsidRPr="00285804" w:rsidRDefault="009B5504" w:rsidP="009B5504">
            <w:pPr>
              <w:keepNext/>
              <w:keepLines/>
              <w:tabs>
                <w:tab w:val="left" w:pos="567"/>
                <w:tab w:val="num" w:pos="851"/>
                <w:tab w:val="left" w:pos="993"/>
              </w:tabs>
              <w:rPr>
                <w:rFonts w:ascii="Tahoma" w:hAnsi="Tahoma" w:cs="Tahoma"/>
              </w:rPr>
            </w:pPr>
          </w:p>
        </w:tc>
        <w:tc>
          <w:tcPr>
            <w:tcW w:w="1834" w:type="dxa"/>
            <w:tcBorders>
              <w:top w:val="nil"/>
              <w:left w:val="single" w:sz="4" w:space="0" w:color="auto"/>
              <w:bottom w:val="single" w:sz="4" w:space="0" w:color="auto"/>
              <w:right w:val="single" w:sz="4" w:space="0" w:color="auto"/>
            </w:tcBorders>
          </w:tcPr>
          <w:p w14:paraId="18DA9599" w14:textId="77777777" w:rsidR="009B5504" w:rsidRPr="00285804" w:rsidRDefault="009B5504" w:rsidP="009B5504">
            <w:pPr>
              <w:keepNext/>
              <w:keepLines/>
              <w:tabs>
                <w:tab w:val="left" w:pos="567"/>
                <w:tab w:val="num" w:pos="851"/>
                <w:tab w:val="left" w:pos="993"/>
              </w:tabs>
              <w:jc w:val="center"/>
              <w:rPr>
                <w:rFonts w:ascii="Tahoma" w:hAnsi="Tahoma" w:cs="Tahoma"/>
              </w:rPr>
            </w:pPr>
          </w:p>
        </w:tc>
        <w:tc>
          <w:tcPr>
            <w:tcW w:w="1834" w:type="dxa"/>
            <w:tcBorders>
              <w:top w:val="nil"/>
              <w:left w:val="single" w:sz="4" w:space="0" w:color="auto"/>
              <w:bottom w:val="single" w:sz="4" w:space="0" w:color="auto"/>
              <w:right w:val="single" w:sz="4" w:space="0" w:color="auto"/>
            </w:tcBorders>
          </w:tcPr>
          <w:p w14:paraId="14A9CFC6" w14:textId="77777777" w:rsidR="009B5504" w:rsidRPr="00285804" w:rsidRDefault="009B5504" w:rsidP="009B5504">
            <w:pPr>
              <w:keepNext/>
              <w:keepLines/>
              <w:tabs>
                <w:tab w:val="left" w:pos="567"/>
                <w:tab w:val="num" w:pos="851"/>
                <w:tab w:val="left" w:pos="993"/>
              </w:tabs>
              <w:jc w:val="center"/>
              <w:rPr>
                <w:rFonts w:ascii="Tahoma" w:hAnsi="Tahoma" w:cs="Tahoma"/>
              </w:rPr>
            </w:pPr>
          </w:p>
        </w:tc>
      </w:tr>
      <w:tr w:rsidR="009B5504" w:rsidRPr="00285804" w14:paraId="6B3F28FF" w14:textId="77777777" w:rsidTr="009B5504">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4BE9AFA4" w14:textId="77777777" w:rsidR="009B5504" w:rsidRPr="00285804" w:rsidRDefault="009B5504" w:rsidP="009B5504">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2.</w:t>
            </w:r>
          </w:p>
        </w:tc>
        <w:tc>
          <w:tcPr>
            <w:tcW w:w="3798" w:type="dxa"/>
            <w:tcBorders>
              <w:top w:val="single" w:sz="4" w:space="0" w:color="auto"/>
              <w:left w:val="single" w:sz="4" w:space="0" w:color="auto"/>
              <w:bottom w:val="single" w:sz="4" w:space="0" w:color="auto"/>
              <w:right w:val="single" w:sz="4" w:space="0" w:color="auto"/>
            </w:tcBorders>
          </w:tcPr>
          <w:p w14:paraId="5F0412FF" w14:textId="77777777" w:rsidR="009B5504" w:rsidRPr="00285804" w:rsidRDefault="009B5504" w:rsidP="009B5504">
            <w:pPr>
              <w:keepNext/>
              <w:keepLines/>
              <w:tabs>
                <w:tab w:val="left" w:pos="567"/>
                <w:tab w:val="num" w:pos="851"/>
                <w:tab w:val="left" w:pos="993"/>
              </w:tabs>
              <w:rPr>
                <w:rFonts w:ascii="Tahoma" w:hAnsi="Tahoma" w:cs="Tahoma"/>
              </w:rPr>
            </w:pPr>
          </w:p>
          <w:p w14:paraId="3A59BA79" w14:textId="77777777" w:rsidR="009B5504" w:rsidRPr="00285804" w:rsidRDefault="009B5504" w:rsidP="009B5504">
            <w:pPr>
              <w:keepNext/>
              <w:keepLines/>
              <w:tabs>
                <w:tab w:val="left" w:pos="567"/>
                <w:tab w:val="num" w:pos="851"/>
                <w:tab w:val="left" w:pos="993"/>
              </w:tabs>
              <w:rPr>
                <w:rFonts w:ascii="Tahoma" w:hAnsi="Tahoma" w:cs="Tahoma"/>
              </w:rPr>
            </w:pPr>
          </w:p>
          <w:p w14:paraId="1F5374C6" w14:textId="77777777" w:rsidR="009B5504" w:rsidRPr="00285804" w:rsidRDefault="009B5504" w:rsidP="009B5504">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5FB387F9" w14:textId="77777777" w:rsidR="009B5504" w:rsidRPr="00285804" w:rsidRDefault="009B5504" w:rsidP="009B5504">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05745691" w14:textId="77777777" w:rsidR="009B5504" w:rsidRPr="00285804" w:rsidRDefault="009B5504" w:rsidP="009B5504">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5B29BCDC" w14:textId="77777777" w:rsidR="009B5504" w:rsidRPr="00285804" w:rsidRDefault="009B5504" w:rsidP="009B5504">
            <w:pPr>
              <w:keepNext/>
              <w:keepLines/>
              <w:tabs>
                <w:tab w:val="left" w:pos="567"/>
                <w:tab w:val="num" w:pos="851"/>
                <w:tab w:val="left" w:pos="993"/>
              </w:tabs>
              <w:jc w:val="center"/>
              <w:rPr>
                <w:rFonts w:ascii="Tahoma" w:hAnsi="Tahoma" w:cs="Tahoma"/>
              </w:rPr>
            </w:pPr>
          </w:p>
        </w:tc>
      </w:tr>
      <w:tr w:rsidR="009B5504" w:rsidRPr="00285804" w14:paraId="2678ECA5" w14:textId="77777777" w:rsidTr="009B5504">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7114C01C" w14:textId="77777777" w:rsidR="009B5504" w:rsidRPr="00285804" w:rsidRDefault="009B5504" w:rsidP="009B5504">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3.</w:t>
            </w:r>
          </w:p>
        </w:tc>
        <w:tc>
          <w:tcPr>
            <w:tcW w:w="3798" w:type="dxa"/>
            <w:tcBorders>
              <w:top w:val="single" w:sz="4" w:space="0" w:color="auto"/>
              <w:left w:val="single" w:sz="4" w:space="0" w:color="auto"/>
              <w:bottom w:val="single" w:sz="4" w:space="0" w:color="auto"/>
              <w:right w:val="single" w:sz="4" w:space="0" w:color="auto"/>
            </w:tcBorders>
          </w:tcPr>
          <w:p w14:paraId="441AED94" w14:textId="77777777" w:rsidR="009B5504" w:rsidRPr="00285804" w:rsidRDefault="009B5504" w:rsidP="009B5504">
            <w:pPr>
              <w:keepNext/>
              <w:keepLines/>
              <w:tabs>
                <w:tab w:val="left" w:pos="567"/>
                <w:tab w:val="num" w:pos="851"/>
                <w:tab w:val="left" w:pos="993"/>
              </w:tabs>
              <w:rPr>
                <w:rFonts w:ascii="Tahoma" w:hAnsi="Tahoma" w:cs="Tahoma"/>
              </w:rPr>
            </w:pPr>
          </w:p>
          <w:p w14:paraId="581926E6" w14:textId="77777777" w:rsidR="009B5504" w:rsidRPr="00285804" w:rsidRDefault="009B5504" w:rsidP="009B5504">
            <w:pPr>
              <w:keepNext/>
              <w:keepLines/>
              <w:tabs>
                <w:tab w:val="left" w:pos="567"/>
                <w:tab w:val="num" w:pos="851"/>
                <w:tab w:val="left" w:pos="993"/>
              </w:tabs>
              <w:rPr>
                <w:rFonts w:ascii="Tahoma" w:hAnsi="Tahoma" w:cs="Tahoma"/>
              </w:rPr>
            </w:pPr>
          </w:p>
          <w:p w14:paraId="57F6211E" w14:textId="77777777" w:rsidR="009B5504" w:rsidRPr="00285804" w:rsidRDefault="009B5504" w:rsidP="009B5504">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18615464" w14:textId="77777777" w:rsidR="009B5504" w:rsidRPr="00285804" w:rsidRDefault="009B5504" w:rsidP="009B5504">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68EF47A8" w14:textId="77777777" w:rsidR="009B5504" w:rsidRPr="00285804" w:rsidRDefault="009B5504" w:rsidP="009B5504">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3E9CF53D" w14:textId="77777777" w:rsidR="009B5504" w:rsidRPr="00285804" w:rsidRDefault="009B5504" w:rsidP="009B5504">
            <w:pPr>
              <w:keepNext/>
              <w:keepLines/>
              <w:tabs>
                <w:tab w:val="left" w:pos="567"/>
                <w:tab w:val="num" w:pos="851"/>
                <w:tab w:val="left" w:pos="993"/>
              </w:tabs>
              <w:jc w:val="center"/>
              <w:rPr>
                <w:rFonts w:ascii="Tahoma" w:hAnsi="Tahoma" w:cs="Tahoma"/>
              </w:rPr>
            </w:pPr>
          </w:p>
        </w:tc>
      </w:tr>
      <w:tr w:rsidR="009B5504" w:rsidRPr="00285804" w14:paraId="6CF80967" w14:textId="77777777" w:rsidTr="009B5504">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081B345C" w14:textId="77777777" w:rsidR="009B5504" w:rsidRPr="00285804" w:rsidRDefault="009B5504" w:rsidP="009B5504">
            <w:pPr>
              <w:keepNext/>
              <w:keepLines/>
              <w:tabs>
                <w:tab w:val="left" w:pos="567"/>
                <w:tab w:val="num" w:pos="851"/>
                <w:tab w:val="left" w:pos="993"/>
              </w:tabs>
              <w:jc w:val="center"/>
              <w:rPr>
                <w:rFonts w:ascii="Tahoma" w:hAnsi="Tahoma" w:cs="Tahoma"/>
                <w:sz w:val="18"/>
                <w:szCs w:val="18"/>
              </w:rPr>
            </w:pPr>
            <w:r>
              <w:rPr>
                <w:rFonts w:ascii="Tahoma" w:hAnsi="Tahoma" w:cs="Tahoma"/>
                <w:sz w:val="18"/>
                <w:szCs w:val="18"/>
              </w:rPr>
              <w:t>…</w:t>
            </w:r>
            <w:r w:rsidRPr="00285804">
              <w:rPr>
                <w:rFonts w:ascii="Tahoma" w:hAnsi="Tahoma" w:cs="Tahoma"/>
                <w:sz w:val="18"/>
                <w:szCs w:val="18"/>
              </w:rPr>
              <w:t>.</w:t>
            </w:r>
          </w:p>
        </w:tc>
        <w:tc>
          <w:tcPr>
            <w:tcW w:w="3798" w:type="dxa"/>
            <w:tcBorders>
              <w:top w:val="single" w:sz="4" w:space="0" w:color="auto"/>
              <w:left w:val="single" w:sz="4" w:space="0" w:color="auto"/>
              <w:bottom w:val="single" w:sz="4" w:space="0" w:color="auto"/>
              <w:right w:val="single" w:sz="4" w:space="0" w:color="auto"/>
            </w:tcBorders>
          </w:tcPr>
          <w:p w14:paraId="16B46CAA" w14:textId="77777777" w:rsidR="009B5504" w:rsidRPr="00285804" w:rsidRDefault="009B5504" w:rsidP="009B5504">
            <w:pPr>
              <w:keepNext/>
              <w:keepLines/>
              <w:tabs>
                <w:tab w:val="left" w:pos="567"/>
                <w:tab w:val="num" w:pos="851"/>
                <w:tab w:val="left" w:pos="993"/>
              </w:tabs>
              <w:rPr>
                <w:rFonts w:ascii="Tahoma" w:hAnsi="Tahoma" w:cs="Tahoma"/>
              </w:rPr>
            </w:pPr>
          </w:p>
        </w:tc>
        <w:tc>
          <w:tcPr>
            <w:tcW w:w="6003" w:type="dxa"/>
            <w:tcBorders>
              <w:top w:val="single" w:sz="4" w:space="0" w:color="auto"/>
              <w:left w:val="single" w:sz="4" w:space="0" w:color="auto"/>
              <w:bottom w:val="single" w:sz="4" w:space="0" w:color="auto"/>
              <w:right w:val="single" w:sz="4" w:space="0" w:color="auto"/>
            </w:tcBorders>
          </w:tcPr>
          <w:p w14:paraId="22B974ED" w14:textId="77777777" w:rsidR="009B5504" w:rsidRPr="00285804" w:rsidRDefault="009B5504" w:rsidP="009B5504">
            <w:pPr>
              <w:keepNext/>
              <w:keepLines/>
              <w:tabs>
                <w:tab w:val="left" w:pos="567"/>
                <w:tab w:val="num" w:pos="851"/>
                <w:tab w:val="left" w:pos="993"/>
              </w:tabs>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3FC7604B" w14:textId="77777777" w:rsidR="009B5504" w:rsidRPr="00285804" w:rsidRDefault="009B5504" w:rsidP="009B5504">
            <w:pPr>
              <w:keepNext/>
              <w:keepLines/>
              <w:tabs>
                <w:tab w:val="left" w:pos="567"/>
                <w:tab w:val="num" w:pos="851"/>
                <w:tab w:val="left" w:pos="993"/>
              </w:tabs>
              <w:jc w:val="center"/>
              <w:rPr>
                <w:rFonts w:ascii="Tahoma" w:hAnsi="Tahoma" w:cs="Tahoma"/>
              </w:rPr>
            </w:pPr>
          </w:p>
        </w:tc>
        <w:tc>
          <w:tcPr>
            <w:tcW w:w="1834" w:type="dxa"/>
            <w:tcBorders>
              <w:top w:val="single" w:sz="4" w:space="0" w:color="auto"/>
              <w:left w:val="single" w:sz="4" w:space="0" w:color="auto"/>
              <w:bottom w:val="single" w:sz="4" w:space="0" w:color="auto"/>
              <w:right w:val="single" w:sz="4" w:space="0" w:color="auto"/>
            </w:tcBorders>
          </w:tcPr>
          <w:p w14:paraId="5EC5FFED" w14:textId="77777777" w:rsidR="009B5504" w:rsidRPr="00285804" w:rsidRDefault="009B5504" w:rsidP="009B5504">
            <w:pPr>
              <w:keepNext/>
              <w:keepLines/>
              <w:tabs>
                <w:tab w:val="left" w:pos="567"/>
                <w:tab w:val="num" w:pos="851"/>
                <w:tab w:val="left" w:pos="993"/>
              </w:tabs>
              <w:jc w:val="center"/>
              <w:rPr>
                <w:rFonts w:ascii="Tahoma" w:hAnsi="Tahoma" w:cs="Tahoma"/>
              </w:rPr>
            </w:pPr>
          </w:p>
        </w:tc>
      </w:tr>
    </w:tbl>
    <w:p w14:paraId="028D9A40" w14:textId="77777777" w:rsidR="009B5504" w:rsidRPr="00285804" w:rsidRDefault="009B5504" w:rsidP="009B5504">
      <w:pPr>
        <w:keepNext/>
        <w:keepLines/>
        <w:jc w:val="both"/>
        <w:rPr>
          <w:rFonts w:ascii="Tahoma" w:hAnsi="Tahoma" w:cs="Tahoma"/>
          <w:sz w:val="18"/>
          <w:szCs w:val="18"/>
        </w:rPr>
      </w:pPr>
    </w:p>
    <w:p w14:paraId="0D633709" w14:textId="77777777" w:rsidR="009B5504" w:rsidRPr="00285804" w:rsidRDefault="009B5504" w:rsidP="009B5504">
      <w:pPr>
        <w:keepNext/>
        <w:keepLines/>
        <w:jc w:val="both"/>
        <w:rPr>
          <w:rFonts w:ascii="Tahoma" w:hAnsi="Tahoma" w:cs="Tahoma"/>
          <w:sz w:val="18"/>
          <w:szCs w:val="18"/>
        </w:rPr>
      </w:pPr>
      <w:r w:rsidRPr="00285804">
        <w:rPr>
          <w:rFonts w:ascii="Tahoma" w:hAnsi="Tahoma" w:cs="Tahoma"/>
          <w:sz w:val="18"/>
          <w:szCs w:val="18"/>
        </w:rPr>
        <w:t>Opomba:</w:t>
      </w:r>
      <w:r>
        <w:rPr>
          <w:rFonts w:ascii="Tahoma" w:hAnsi="Tahoma" w:cs="Tahoma"/>
          <w:sz w:val="18"/>
          <w:szCs w:val="18"/>
        </w:rPr>
        <w:t xml:space="preserve"> </w:t>
      </w:r>
      <w:r w:rsidRPr="00285804">
        <w:rPr>
          <w:rFonts w:ascii="Tahoma" w:hAnsi="Tahoma" w:cs="Tahoma"/>
          <w:sz w:val="18"/>
          <w:szCs w:val="18"/>
        </w:rPr>
        <w:t>Ponudniki</w:t>
      </w:r>
      <w:r>
        <w:rPr>
          <w:rFonts w:ascii="Tahoma" w:hAnsi="Tahoma" w:cs="Tahoma"/>
          <w:sz w:val="18"/>
          <w:szCs w:val="18"/>
        </w:rPr>
        <w:t xml:space="preserve"> </w:t>
      </w:r>
      <w:r w:rsidRPr="00285804">
        <w:rPr>
          <w:rFonts w:ascii="Tahoma" w:hAnsi="Tahoma" w:cs="Tahoma"/>
          <w:sz w:val="18"/>
          <w:szCs w:val="18"/>
        </w:rPr>
        <w:t>naj</w:t>
      </w:r>
      <w:r>
        <w:rPr>
          <w:rFonts w:ascii="Tahoma" w:hAnsi="Tahoma" w:cs="Tahoma"/>
          <w:sz w:val="18"/>
          <w:szCs w:val="18"/>
        </w:rPr>
        <w:t xml:space="preserve"> </w:t>
      </w:r>
      <w:r w:rsidRPr="00285804">
        <w:rPr>
          <w:rFonts w:ascii="Tahoma" w:hAnsi="Tahoma" w:cs="Tahoma"/>
          <w:sz w:val="18"/>
          <w:szCs w:val="18"/>
        </w:rPr>
        <w:t>navedejo</w:t>
      </w:r>
      <w:r>
        <w:rPr>
          <w:rFonts w:ascii="Tahoma" w:hAnsi="Tahoma" w:cs="Tahoma"/>
          <w:sz w:val="18"/>
          <w:szCs w:val="18"/>
        </w:rPr>
        <w:t xml:space="preserve"> </w:t>
      </w:r>
      <w:r w:rsidRPr="00285804">
        <w:rPr>
          <w:rFonts w:ascii="Tahoma" w:hAnsi="Tahoma" w:cs="Tahoma"/>
          <w:sz w:val="18"/>
          <w:szCs w:val="18"/>
        </w:rPr>
        <w:t>samo</w:t>
      </w:r>
      <w:r>
        <w:rPr>
          <w:rFonts w:ascii="Tahoma" w:hAnsi="Tahoma" w:cs="Tahoma"/>
          <w:sz w:val="18"/>
          <w:szCs w:val="18"/>
        </w:rPr>
        <w:t xml:space="preserve"> </w:t>
      </w:r>
      <w:r w:rsidRPr="00285804">
        <w:rPr>
          <w:rFonts w:ascii="Tahoma" w:hAnsi="Tahoma" w:cs="Tahoma"/>
          <w:sz w:val="18"/>
          <w:szCs w:val="18"/>
        </w:rPr>
        <w:t>dela,</w:t>
      </w:r>
      <w:r>
        <w:rPr>
          <w:rFonts w:ascii="Tahoma" w:hAnsi="Tahoma" w:cs="Tahoma"/>
          <w:sz w:val="18"/>
          <w:szCs w:val="18"/>
        </w:rPr>
        <w:t xml:space="preserve"> </w:t>
      </w:r>
      <w:r w:rsidRPr="00285804">
        <w:rPr>
          <w:rFonts w:ascii="Tahoma" w:hAnsi="Tahoma" w:cs="Tahoma"/>
          <w:sz w:val="18"/>
          <w:szCs w:val="18"/>
        </w:rPr>
        <w:t>s</w:t>
      </w:r>
      <w:r>
        <w:rPr>
          <w:rFonts w:ascii="Tahoma" w:hAnsi="Tahoma" w:cs="Tahoma"/>
          <w:sz w:val="18"/>
          <w:szCs w:val="18"/>
        </w:rPr>
        <w:t xml:space="preserve"> </w:t>
      </w:r>
      <w:r w:rsidRPr="00285804">
        <w:rPr>
          <w:rFonts w:ascii="Tahoma" w:hAnsi="Tahoma" w:cs="Tahoma"/>
          <w:sz w:val="18"/>
          <w:szCs w:val="18"/>
        </w:rPr>
        <w:t>katerimi</w:t>
      </w:r>
      <w:r>
        <w:rPr>
          <w:rFonts w:ascii="Tahoma" w:hAnsi="Tahoma" w:cs="Tahoma"/>
          <w:sz w:val="18"/>
          <w:szCs w:val="18"/>
        </w:rPr>
        <w:t xml:space="preserve"> </w:t>
      </w:r>
      <w:r w:rsidRPr="00285804">
        <w:rPr>
          <w:rFonts w:ascii="Tahoma" w:hAnsi="Tahoma" w:cs="Tahoma"/>
          <w:sz w:val="18"/>
          <w:szCs w:val="18"/>
        </w:rPr>
        <w:t>dokazujejo</w:t>
      </w:r>
      <w:r>
        <w:rPr>
          <w:rFonts w:ascii="Tahoma" w:hAnsi="Tahoma" w:cs="Tahoma"/>
          <w:sz w:val="18"/>
          <w:szCs w:val="18"/>
        </w:rPr>
        <w:t xml:space="preserve"> </w:t>
      </w:r>
      <w:r w:rsidRPr="00285804">
        <w:rPr>
          <w:rFonts w:ascii="Tahoma" w:hAnsi="Tahoma" w:cs="Tahoma"/>
          <w:sz w:val="18"/>
          <w:szCs w:val="18"/>
        </w:rPr>
        <w:t>reference.</w:t>
      </w:r>
    </w:p>
    <w:p w14:paraId="5073343A" w14:textId="77777777" w:rsidR="009B5504" w:rsidRPr="00285804" w:rsidRDefault="009B5504" w:rsidP="009B5504">
      <w:pPr>
        <w:keepNext/>
        <w:keepLines/>
        <w:contextualSpacing/>
        <w:rPr>
          <w:rFonts w:ascii="Tahoma" w:hAnsi="Tahoma" w:cs="Tahoma"/>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9B5504" w:rsidRPr="005D5727" w14:paraId="493C10B2" w14:textId="77777777" w:rsidTr="009B5504">
        <w:trPr>
          <w:trHeight w:val="235"/>
        </w:trPr>
        <w:tc>
          <w:tcPr>
            <w:tcW w:w="3430" w:type="dxa"/>
            <w:tcBorders>
              <w:bottom w:val="single" w:sz="4" w:space="0" w:color="auto"/>
            </w:tcBorders>
          </w:tcPr>
          <w:p w14:paraId="6EA7641E" w14:textId="77777777" w:rsidR="009B5504" w:rsidRPr="00CE1BAD" w:rsidRDefault="009B5504" w:rsidP="009B5504">
            <w:pPr>
              <w:keepNext/>
              <w:keepLines/>
              <w:ind w:left="-30"/>
              <w:jc w:val="both"/>
              <w:rPr>
                <w:rFonts w:ascii="Tahoma" w:hAnsi="Tahoma" w:cs="Tahoma"/>
                <w:snapToGrid w:val="0"/>
                <w:color w:val="000000"/>
              </w:rPr>
            </w:pPr>
          </w:p>
        </w:tc>
        <w:tc>
          <w:tcPr>
            <w:tcW w:w="2574" w:type="dxa"/>
          </w:tcPr>
          <w:p w14:paraId="26B8C4F1" w14:textId="77777777" w:rsidR="009B5504" w:rsidRPr="00CE1BAD" w:rsidRDefault="009B5504" w:rsidP="009B5504">
            <w:pPr>
              <w:keepNext/>
              <w:keepLines/>
              <w:jc w:val="center"/>
              <w:rPr>
                <w:rFonts w:ascii="Tahoma" w:hAnsi="Tahoma" w:cs="Tahoma"/>
                <w:snapToGrid w:val="0"/>
                <w:color w:val="000000"/>
              </w:rPr>
            </w:pPr>
          </w:p>
        </w:tc>
        <w:tc>
          <w:tcPr>
            <w:tcW w:w="3148" w:type="dxa"/>
            <w:tcBorders>
              <w:bottom w:val="single" w:sz="4" w:space="0" w:color="auto"/>
            </w:tcBorders>
          </w:tcPr>
          <w:p w14:paraId="196816B6" w14:textId="77777777" w:rsidR="009B5504" w:rsidRPr="005D5727" w:rsidRDefault="009B5504" w:rsidP="009B5504">
            <w:pPr>
              <w:keepNext/>
              <w:keepLines/>
              <w:tabs>
                <w:tab w:val="left" w:pos="567"/>
                <w:tab w:val="num" w:pos="851"/>
                <w:tab w:val="left" w:pos="993"/>
              </w:tabs>
              <w:jc w:val="both"/>
              <w:rPr>
                <w:rFonts w:ascii="Tahoma" w:hAnsi="Tahoma" w:cs="Tahoma"/>
                <w:snapToGrid w:val="0"/>
                <w:color w:val="000000"/>
              </w:rPr>
            </w:pPr>
          </w:p>
        </w:tc>
      </w:tr>
      <w:tr w:rsidR="009B5504" w:rsidRPr="00CE1BAD" w14:paraId="36616E68" w14:textId="77777777" w:rsidTr="009B5504">
        <w:trPr>
          <w:trHeight w:val="235"/>
        </w:trPr>
        <w:tc>
          <w:tcPr>
            <w:tcW w:w="3430" w:type="dxa"/>
            <w:tcBorders>
              <w:top w:val="single" w:sz="4" w:space="0" w:color="auto"/>
            </w:tcBorders>
          </w:tcPr>
          <w:p w14:paraId="20594892" w14:textId="77777777" w:rsidR="009B5504" w:rsidRPr="00CE1BAD" w:rsidRDefault="009B5504" w:rsidP="009B5504">
            <w:pPr>
              <w:keepNext/>
              <w:keepLines/>
              <w:jc w:val="center"/>
              <w:rPr>
                <w:rFonts w:ascii="Tahoma" w:hAnsi="Tahoma" w:cs="Tahoma"/>
                <w:snapToGrid w:val="0"/>
                <w:color w:val="000000"/>
              </w:rPr>
            </w:pPr>
            <w:r w:rsidRPr="00CE1BAD">
              <w:rPr>
                <w:rFonts w:ascii="Tahoma" w:hAnsi="Tahoma" w:cs="Tahoma"/>
                <w:snapToGrid w:val="0"/>
                <w:color w:val="000000"/>
              </w:rPr>
              <w:t>(kraj,</w:t>
            </w:r>
            <w:r>
              <w:rPr>
                <w:rFonts w:ascii="Tahoma" w:hAnsi="Tahoma" w:cs="Tahoma"/>
                <w:snapToGrid w:val="0"/>
                <w:color w:val="000000"/>
              </w:rPr>
              <w:t xml:space="preserve"> </w:t>
            </w:r>
            <w:r w:rsidRPr="00CE1BAD">
              <w:rPr>
                <w:rFonts w:ascii="Tahoma" w:hAnsi="Tahoma" w:cs="Tahoma"/>
                <w:snapToGrid w:val="0"/>
                <w:color w:val="000000"/>
              </w:rPr>
              <w:t>datum)</w:t>
            </w:r>
          </w:p>
        </w:tc>
        <w:tc>
          <w:tcPr>
            <w:tcW w:w="2574" w:type="dxa"/>
          </w:tcPr>
          <w:p w14:paraId="1C41BC98" w14:textId="77777777" w:rsidR="009B5504" w:rsidRPr="00CE1BAD" w:rsidRDefault="009B5504" w:rsidP="009B5504">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20ECC57F" w14:textId="77777777" w:rsidR="009B5504" w:rsidRPr="00CE1BAD" w:rsidRDefault="009B5504" w:rsidP="009B5504">
            <w:pPr>
              <w:keepNext/>
              <w:keepLines/>
              <w:jc w:val="both"/>
              <w:rPr>
                <w:rFonts w:ascii="Tahoma" w:hAnsi="Tahoma" w:cs="Tahoma"/>
                <w:snapToGrid w:val="0"/>
                <w:color w:val="000000"/>
              </w:rPr>
            </w:pPr>
            <w:r>
              <w:rPr>
                <w:rFonts w:ascii="Tahoma" w:hAnsi="Tahoma" w:cs="Tahoma"/>
                <w:snapToGrid w:val="0"/>
                <w:color w:val="000000"/>
              </w:rPr>
              <w:t xml:space="preserve">(Ime in priimek ter </w:t>
            </w:r>
            <w:r w:rsidRPr="003D15DD">
              <w:rPr>
                <w:rFonts w:ascii="Tahoma" w:hAnsi="Tahoma" w:cs="Tahoma"/>
                <w:snapToGrid w:val="0"/>
                <w:color w:val="000000"/>
              </w:rPr>
              <w:t>podpis</w:t>
            </w:r>
            <w:r>
              <w:rPr>
                <w:rFonts w:ascii="Tahoma" w:hAnsi="Tahoma" w:cs="Tahoma"/>
                <w:snapToGrid w:val="0"/>
                <w:color w:val="000000"/>
              </w:rPr>
              <w:t xml:space="preserve"> gospodarskega subjekta</w:t>
            </w:r>
            <w:r w:rsidRPr="00CE1BAD">
              <w:rPr>
                <w:rFonts w:ascii="Tahoma" w:hAnsi="Tahoma" w:cs="Tahoma"/>
                <w:snapToGrid w:val="0"/>
                <w:color w:val="000000"/>
              </w:rPr>
              <w:t>)</w:t>
            </w:r>
          </w:p>
        </w:tc>
      </w:tr>
    </w:tbl>
    <w:p w14:paraId="52D55A61" w14:textId="77777777" w:rsidR="009B5504" w:rsidRPr="00285804" w:rsidRDefault="009B5504" w:rsidP="009B5504">
      <w:pPr>
        <w:keepNext/>
        <w:keepLines/>
        <w:contextualSpacing/>
        <w:rPr>
          <w:rFonts w:ascii="Tahoma" w:hAnsi="Tahoma" w:cs="Tahoma"/>
        </w:rPr>
      </w:pPr>
    </w:p>
    <w:p w14:paraId="5DF929D5" w14:textId="77777777" w:rsidR="009B5504" w:rsidRPr="00285804" w:rsidRDefault="009B5504" w:rsidP="009B5504">
      <w:pPr>
        <w:keepNext/>
        <w:keepLines/>
        <w:contextualSpacing/>
        <w:rPr>
          <w:rFonts w:ascii="Tahoma" w:hAnsi="Tahoma" w:cs="Tahoma"/>
          <w:sz w:val="24"/>
        </w:rPr>
      </w:pPr>
    </w:p>
    <w:p w14:paraId="3AC6AE1D" w14:textId="77777777" w:rsidR="009B5504" w:rsidRPr="00285804" w:rsidRDefault="009B5504" w:rsidP="009B5504">
      <w:pPr>
        <w:keepNext/>
        <w:keepLines/>
        <w:contextualSpacing/>
        <w:jc w:val="both"/>
        <w:rPr>
          <w:rFonts w:ascii="Tahoma" w:hAnsi="Tahoma" w:cs="Tahoma"/>
          <w:i/>
          <w:sz w:val="18"/>
          <w:szCs w:val="18"/>
        </w:rPr>
      </w:pPr>
      <w:r w:rsidRPr="00285804">
        <w:rPr>
          <w:rFonts w:ascii="Tahoma" w:hAnsi="Tahoma" w:cs="Tahoma"/>
          <w:b/>
          <w:i/>
          <w:sz w:val="18"/>
          <w:szCs w:val="18"/>
        </w:rPr>
        <w:t>Opomba:</w:t>
      </w:r>
      <w:r>
        <w:rPr>
          <w:rFonts w:ascii="Tahoma" w:hAnsi="Tahoma" w:cs="Tahoma"/>
          <w:i/>
          <w:sz w:val="18"/>
          <w:szCs w:val="18"/>
        </w:rPr>
        <w:t xml:space="preserve"> </w:t>
      </w:r>
      <w:r w:rsidRPr="00285804">
        <w:rPr>
          <w:rFonts w:ascii="Tahoma" w:hAnsi="Tahoma" w:cs="Tahoma"/>
          <w:i/>
          <w:sz w:val="18"/>
          <w:szCs w:val="18"/>
        </w:rPr>
        <w:t>Ponudnik</w:t>
      </w:r>
      <w:r>
        <w:rPr>
          <w:rFonts w:ascii="Tahoma" w:hAnsi="Tahoma" w:cs="Tahoma"/>
          <w:i/>
          <w:sz w:val="18"/>
          <w:szCs w:val="18"/>
        </w:rPr>
        <w:t xml:space="preserve"> tabelo </w:t>
      </w:r>
      <w:r w:rsidRPr="00285804">
        <w:rPr>
          <w:rFonts w:ascii="Tahoma" w:hAnsi="Tahoma" w:cs="Tahoma"/>
          <w:i/>
          <w:sz w:val="18"/>
          <w:szCs w:val="18"/>
        </w:rPr>
        <w:t>obrazc</w:t>
      </w:r>
      <w:r>
        <w:rPr>
          <w:rFonts w:ascii="Tahoma" w:hAnsi="Tahoma" w:cs="Tahoma"/>
          <w:i/>
          <w:sz w:val="18"/>
          <w:szCs w:val="18"/>
        </w:rPr>
        <w:t xml:space="preserve">a </w:t>
      </w:r>
      <w:r w:rsidRPr="00285804">
        <w:rPr>
          <w:rFonts w:ascii="Tahoma" w:hAnsi="Tahoma" w:cs="Tahoma"/>
          <w:i/>
          <w:sz w:val="18"/>
          <w:szCs w:val="18"/>
        </w:rPr>
        <w:t>raz</w:t>
      </w:r>
      <w:r>
        <w:rPr>
          <w:rFonts w:ascii="Tahoma" w:hAnsi="Tahoma" w:cs="Tahoma"/>
          <w:i/>
          <w:sz w:val="18"/>
          <w:szCs w:val="18"/>
        </w:rPr>
        <w:t xml:space="preserve">širi </w:t>
      </w:r>
      <w:r w:rsidRPr="00285804">
        <w:rPr>
          <w:rFonts w:ascii="Tahoma" w:hAnsi="Tahoma" w:cs="Tahoma"/>
          <w:i/>
          <w:sz w:val="18"/>
          <w:szCs w:val="18"/>
        </w:rPr>
        <w:t>v</w:t>
      </w:r>
      <w:r>
        <w:rPr>
          <w:rFonts w:ascii="Tahoma" w:hAnsi="Tahoma" w:cs="Tahoma"/>
          <w:i/>
          <w:sz w:val="18"/>
          <w:szCs w:val="18"/>
        </w:rPr>
        <w:t xml:space="preserve"> </w:t>
      </w:r>
      <w:r w:rsidRPr="00285804">
        <w:rPr>
          <w:rFonts w:ascii="Tahoma" w:hAnsi="Tahoma" w:cs="Tahoma"/>
          <w:i/>
          <w:sz w:val="18"/>
          <w:szCs w:val="18"/>
        </w:rPr>
        <w:t>potrebnem</w:t>
      </w:r>
      <w:r>
        <w:rPr>
          <w:rFonts w:ascii="Tahoma" w:hAnsi="Tahoma" w:cs="Tahoma"/>
          <w:i/>
          <w:sz w:val="18"/>
          <w:szCs w:val="18"/>
        </w:rPr>
        <w:t xml:space="preserve"> </w:t>
      </w:r>
      <w:r w:rsidRPr="00285804">
        <w:rPr>
          <w:rFonts w:ascii="Tahoma" w:hAnsi="Tahoma" w:cs="Tahoma"/>
          <w:i/>
          <w:sz w:val="18"/>
          <w:szCs w:val="18"/>
        </w:rPr>
        <w:t>številu.</w:t>
      </w:r>
    </w:p>
    <w:p w14:paraId="7312714A" w14:textId="6D3CE423" w:rsidR="009B5504" w:rsidRDefault="009B5504" w:rsidP="009B5504">
      <w:pPr>
        <w:keepNext/>
        <w:keepLines/>
        <w:contextualSpacing/>
        <w:rPr>
          <w:rFonts w:ascii="Tahoma" w:hAnsi="Tahoma" w:cs="Tahoma"/>
          <w:i/>
          <w:sz w:val="18"/>
          <w:szCs w:val="18"/>
        </w:rPr>
        <w:sectPr w:rsidR="009B5504" w:rsidSect="00960237">
          <w:pgSz w:w="16838" w:h="11906" w:orient="landscape" w:code="9"/>
          <w:pgMar w:top="1276" w:right="709" w:bottom="1276" w:left="1474" w:header="567" w:footer="397" w:gutter="0"/>
          <w:cols w:space="708"/>
          <w:docGrid w:linePitch="272"/>
        </w:sectPr>
      </w:pPr>
      <w:r w:rsidRPr="00285804">
        <w:rPr>
          <w:rFonts w:ascii="Tahoma" w:hAnsi="Tahoma" w:cs="Tahoma"/>
          <w:b/>
          <w:i/>
          <w:sz w:val="18"/>
          <w:szCs w:val="18"/>
        </w:rPr>
        <w:t>Navodilo:</w:t>
      </w:r>
      <w:r>
        <w:rPr>
          <w:rFonts w:ascii="Tahoma" w:hAnsi="Tahoma" w:cs="Tahoma"/>
          <w:b/>
          <w:i/>
          <w:sz w:val="18"/>
          <w:szCs w:val="18"/>
        </w:rPr>
        <w:t xml:space="preserve"> </w:t>
      </w:r>
      <w:r w:rsidRPr="00285804">
        <w:rPr>
          <w:rFonts w:ascii="Tahoma" w:hAnsi="Tahoma" w:cs="Tahoma"/>
          <w:i/>
          <w:sz w:val="18"/>
          <w:szCs w:val="18"/>
        </w:rPr>
        <w:t>Ponudnik</w:t>
      </w:r>
      <w:r>
        <w:rPr>
          <w:rFonts w:ascii="Tahoma" w:hAnsi="Tahoma" w:cs="Tahoma"/>
          <w:i/>
          <w:sz w:val="18"/>
          <w:szCs w:val="18"/>
        </w:rPr>
        <w:t xml:space="preserve"> </w:t>
      </w:r>
      <w:r w:rsidRPr="00285804">
        <w:rPr>
          <w:rFonts w:ascii="Tahoma" w:hAnsi="Tahoma" w:cs="Tahoma"/>
          <w:i/>
          <w:sz w:val="18"/>
          <w:szCs w:val="18"/>
          <w:u w:val="single"/>
        </w:rPr>
        <w:t>obrazec</w:t>
      </w:r>
      <w:r>
        <w:rPr>
          <w:rFonts w:ascii="Tahoma" w:hAnsi="Tahoma" w:cs="Tahoma"/>
          <w:b/>
          <w:i/>
          <w:sz w:val="18"/>
          <w:szCs w:val="18"/>
        </w:rPr>
        <w:t xml:space="preserve"> </w:t>
      </w:r>
      <w:r w:rsidRPr="00285804">
        <w:rPr>
          <w:rFonts w:ascii="Tahoma" w:hAnsi="Tahoma" w:cs="Tahoma"/>
          <w:i/>
          <w:sz w:val="18"/>
          <w:szCs w:val="18"/>
        </w:rPr>
        <w:t>v</w:t>
      </w:r>
      <w:r>
        <w:rPr>
          <w:rFonts w:ascii="Tahoma" w:hAnsi="Tahoma" w:cs="Tahoma"/>
          <w:i/>
          <w:sz w:val="18"/>
          <w:szCs w:val="18"/>
        </w:rPr>
        <w:t xml:space="preserve"> </w:t>
      </w:r>
      <w:r w:rsidRPr="00285804">
        <w:rPr>
          <w:rFonts w:ascii="Tahoma" w:hAnsi="Tahoma" w:cs="Tahoma"/>
          <w:i/>
          <w:sz w:val="18"/>
          <w:szCs w:val="18"/>
        </w:rPr>
        <w:t>okviru</w:t>
      </w:r>
      <w:r>
        <w:rPr>
          <w:rFonts w:ascii="Tahoma" w:hAnsi="Tahoma" w:cs="Tahoma"/>
          <w:i/>
          <w:sz w:val="18"/>
          <w:szCs w:val="18"/>
        </w:rPr>
        <w:t xml:space="preserve"> </w:t>
      </w:r>
      <w:r w:rsidRPr="00285804">
        <w:rPr>
          <w:rFonts w:ascii="Tahoma" w:hAnsi="Tahoma" w:cs="Tahoma"/>
          <w:i/>
          <w:sz w:val="18"/>
          <w:szCs w:val="18"/>
        </w:rPr>
        <w:t>sistema</w:t>
      </w:r>
      <w:r>
        <w:rPr>
          <w:rFonts w:ascii="Tahoma" w:hAnsi="Tahoma" w:cs="Tahoma"/>
          <w:i/>
          <w:sz w:val="18"/>
          <w:szCs w:val="18"/>
        </w:rPr>
        <w:t xml:space="preserve"> </w:t>
      </w:r>
      <w:r w:rsidRPr="00285804">
        <w:rPr>
          <w:rFonts w:ascii="Tahoma" w:hAnsi="Tahoma" w:cs="Tahoma"/>
          <w:i/>
          <w:sz w:val="18"/>
          <w:szCs w:val="18"/>
        </w:rPr>
        <w:t>e-JN</w:t>
      </w:r>
      <w:r>
        <w:rPr>
          <w:rFonts w:ascii="Tahoma" w:hAnsi="Tahoma" w:cs="Tahoma"/>
          <w:b/>
          <w:i/>
          <w:sz w:val="18"/>
          <w:szCs w:val="18"/>
        </w:rPr>
        <w:t xml:space="preserve"> </w:t>
      </w:r>
      <w:r w:rsidRPr="00285804">
        <w:rPr>
          <w:rFonts w:ascii="Tahoma" w:hAnsi="Tahoma" w:cs="Tahoma"/>
          <w:b/>
          <w:i/>
          <w:sz w:val="18"/>
          <w:szCs w:val="18"/>
          <w:u w:val="single"/>
        </w:rPr>
        <w:t>naloži</w:t>
      </w:r>
      <w:r>
        <w:rPr>
          <w:rFonts w:ascii="Tahoma" w:hAnsi="Tahoma" w:cs="Tahoma"/>
          <w:b/>
          <w:i/>
          <w:sz w:val="18"/>
          <w:szCs w:val="18"/>
          <w:u w:val="single"/>
        </w:rPr>
        <w:t xml:space="preserve"> </w:t>
      </w:r>
      <w:r w:rsidRPr="00285804">
        <w:rPr>
          <w:rFonts w:ascii="Tahoma" w:hAnsi="Tahoma" w:cs="Tahoma"/>
          <w:b/>
          <w:i/>
          <w:sz w:val="18"/>
          <w:szCs w:val="18"/>
          <w:u w:val="single"/>
        </w:rPr>
        <w:t>v</w:t>
      </w:r>
      <w:r>
        <w:rPr>
          <w:rFonts w:ascii="Tahoma" w:hAnsi="Tahoma" w:cs="Tahoma"/>
          <w:b/>
          <w:i/>
          <w:sz w:val="18"/>
          <w:szCs w:val="18"/>
          <w:u w:val="single"/>
        </w:rPr>
        <w:t xml:space="preserve"> </w:t>
      </w:r>
      <w:r w:rsidRPr="00285804">
        <w:rPr>
          <w:rFonts w:ascii="Tahoma" w:hAnsi="Tahoma" w:cs="Tahoma"/>
          <w:b/>
          <w:i/>
          <w:sz w:val="18"/>
          <w:szCs w:val="18"/>
          <w:u w:val="single"/>
        </w:rPr>
        <w:t>Razdelek</w:t>
      </w:r>
      <w:r>
        <w:rPr>
          <w:rFonts w:ascii="Tahoma" w:hAnsi="Tahoma" w:cs="Tahoma"/>
          <w:b/>
          <w:i/>
          <w:sz w:val="18"/>
          <w:szCs w:val="18"/>
          <w:u w:val="single"/>
        </w:rPr>
        <w:t xml:space="preserve"> </w:t>
      </w:r>
      <w:r w:rsidRPr="00285804">
        <w:rPr>
          <w:rFonts w:ascii="Tahoma" w:hAnsi="Tahoma" w:cs="Tahoma"/>
          <w:b/>
          <w:i/>
          <w:sz w:val="18"/>
          <w:szCs w:val="18"/>
          <w:u w:val="single"/>
        </w:rPr>
        <w:t>»DOKUMENTI«,</w:t>
      </w:r>
      <w:r>
        <w:rPr>
          <w:rFonts w:ascii="Tahoma" w:hAnsi="Tahoma" w:cs="Tahoma"/>
          <w:b/>
          <w:i/>
          <w:sz w:val="18"/>
          <w:szCs w:val="18"/>
          <w:u w:val="single"/>
        </w:rPr>
        <w:t xml:space="preserve"> </w:t>
      </w:r>
      <w:r w:rsidRPr="00285804">
        <w:rPr>
          <w:rFonts w:ascii="Tahoma" w:hAnsi="Tahoma" w:cs="Tahoma"/>
          <w:b/>
          <w:i/>
          <w:sz w:val="18"/>
          <w:szCs w:val="18"/>
          <w:u w:val="single"/>
        </w:rPr>
        <w:t>del</w:t>
      </w:r>
      <w:r>
        <w:rPr>
          <w:rFonts w:ascii="Tahoma" w:hAnsi="Tahoma" w:cs="Tahoma"/>
          <w:b/>
          <w:i/>
          <w:sz w:val="18"/>
          <w:szCs w:val="18"/>
          <w:u w:val="single"/>
        </w:rPr>
        <w:t xml:space="preserve"> </w:t>
      </w:r>
      <w:r w:rsidRPr="00285804">
        <w:rPr>
          <w:rFonts w:ascii="Tahoma" w:hAnsi="Tahoma" w:cs="Tahoma"/>
          <w:b/>
          <w:i/>
          <w:sz w:val="18"/>
          <w:szCs w:val="18"/>
          <w:u w:val="single"/>
        </w:rPr>
        <w:t>»Ostale</w:t>
      </w:r>
      <w:r>
        <w:rPr>
          <w:rFonts w:ascii="Tahoma" w:hAnsi="Tahoma" w:cs="Tahoma"/>
          <w:b/>
          <w:i/>
          <w:sz w:val="18"/>
          <w:szCs w:val="18"/>
          <w:u w:val="single"/>
        </w:rPr>
        <w:t xml:space="preserve"> </w:t>
      </w:r>
      <w:r w:rsidR="005F1760">
        <w:rPr>
          <w:rFonts w:ascii="Tahoma" w:hAnsi="Tahoma" w:cs="Tahoma"/>
          <w:b/>
          <w:i/>
          <w:sz w:val="18"/>
          <w:szCs w:val="18"/>
          <w:u w:val="single"/>
        </w:rPr>
        <w:t>priloge«!</w:t>
      </w:r>
    </w:p>
    <w:p w14:paraId="25910D29" w14:textId="77777777" w:rsidR="009B5504" w:rsidRDefault="009B5504" w:rsidP="003D4961">
      <w:pPr>
        <w:keepNext/>
        <w:keepLines/>
        <w:rPr>
          <w:rFonts w:ascii="Tahoma" w:hAnsi="Tahoma" w:cs="Tahoma"/>
          <w:b/>
        </w:rPr>
      </w:pPr>
    </w:p>
    <w:p w14:paraId="48B29950" w14:textId="77777777" w:rsidR="009B5504" w:rsidRDefault="009B5504" w:rsidP="003D4961">
      <w:pPr>
        <w:keepNext/>
        <w:keepLines/>
        <w:rPr>
          <w:rFonts w:ascii="Tahoma" w:hAnsi="Tahoma" w:cs="Tahoma"/>
          <w:b/>
        </w:rPr>
      </w:pPr>
    </w:p>
    <w:p w14:paraId="06B06D7B" w14:textId="77777777" w:rsidR="009B5504" w:rsidRDefault="009B5504" w:rsidP="003D4961">
      <w:pPr>
        <w:keepNext/>
        <w:keepLines/>
        <w:rPr>
          <w:rFonts w:ascii="Tahoma" w:hAnsi="Tahoma" w:cs="Tahoma"/>
          <w:b/>
        </w:rPr>
      </w:pPr>
    </w:p>
    <w:p w14:paraId="3964ABE0" w14:textId="77777777" w:rsidR="009B5504" w:rsidRDefault="009B5504" w:rsidP="003D4961">
      <w:pPr>
        <w:keepNext/>
        <w:keepLines/>
        <w:rPr>
          <w:rFonts w:ascii="Tahoma" w:hAnsi="Tahoma" w:cs="Tahoma"/>
          <w:b/>
        </w:rPr>
      </w:pPr>
    </w:p>
    <w:p w14:paraId="66227FF2" w14:textId="77777777" w:rsidR="009B5504" w:rsidRDefault="009B5504" w:rsidP="003D4961">
      <w:pPr>
        <w:keepNext/>
        <w:keepLines/>
        <w:rPr>
          <w:rFonts w:ascii="Tahoma" w:hAnsi="Tahoma" w:cs="Tahoma"/>
          <w:b/>
        </w:rPr>
      </w:pPr>
    </w:p>
    <w:p w14:paraId="5493635E" w14:textId="77777777" w:rsidR="009B5504" w:rsidRDefault="009B5504" w:rsidP="003D4961">
      <w:pPr>
        <w:keepNext/>
        <w:keepLines/>
        <w:rPr>
          <w:rFonts w:ascii="Tahoma" w:hAnsi="Tahoma" w:cs="Tahoma"/>
          <w:b/>
        </w:rPr>
      </w:pPr>
    </w:p>
    <w:p w14:paraId="3558020A" w14:textId="77777777" w:rsidR="009B5504" w:rsidRDefault="009B5504" w:rsidP="003D4961">
      <w:pPr>
        <w:keepNext/>
        <w:keepLines/>
        <w:rPr>
          <w:rFonts w:ascii="Tahoma" w:hAnsi="Tahoma" w:cs="Tahoma"/>
          <w:b/>
        </w:rPr>
      </w:pPr>
    </w:p>
    <w:p w14:paraId="0C52FAE6" w14:textId="77777777" w:rsidR="009B5504" w:rsidRDefault="009B5504" w:rsidP="003D4961">
      <w:pPr>
        <w:keepNext/>
        <w:keepLines/>
        <w:rPr>
          <w:rFonts w:ascii="Tahoma" w:hAnsi="Tahoma" w:cs="Tahoma"/>
          <w:b/>
        </w:rPr>
      </w:pPr>
    </w:p>
    <w:p w14:paraId="6670050C" w14:textId="77777777" w:rsidR="009B5504" w:rsidRDefault="009B5504" w:rsidP="003D4961">
      <w:pPr>
        <w:keepNext/>
        <w:keepLines/>
        <w:rPr>
          <w:rFonts w:ascii="Tahoma" w:hAnsi="Tahoma" w:cs="Tahoma"/>
          <w:b/>
        </w:rPr>
      </w:pPr>
    </w:p>
    <w:p w14:paraId="727E7FBD" w14:textId="77777777" w:rsidR="009B5504" w:rsidRDefault="009B5504" w:rsidP="003D4961">
      <w:pPr>
        <w:keepNext/>
        <w:keepLines/>
        <w:rPr>
          <w:rFonts w:ascii="Tahoma" w:hAnsi="Tahoma" w:cs="Tahoma"/>
          <w:b/>
        </w:rPr>
      </w:pPr>
    </w:p>
    <w:p w14:paraId="79F76274" w14:textId="77777777" w:rsidR="009B5504" w:rsidRDefault="009B5504" w:rsidP="003D4961">
      <w:pPr>
        <w:keepNext/>
        <w:keepLines/>
        <w:rPr>
          <w:rFonts w:ascii="Tahoma" w:hAnsi="Tahoma" w:cs="Tahoma"/>
          <w:b/>
        </w:rPr>
      </w:pPr>
    </w:p>
    <w:p w14:paraId="2288F274" w14:textId="77777777" w:rsidR="009B5504" w:rsidRDefault="009B5504" w:rsidP="003D4961">
      <w:pPr>
        <w:keepNext/>
        <w:keepLines/>
        <w:rPr>
          <w:rFonts w:ascii="Tahoma" w:hAnsi="Tahoma" w:cs="Tahoma"/>
          <w:b/>
        </w:rPr>
      </w:pPr>
    </w:p>
    <w:p w14:paraId="7ACA1EC9" w14:textId="77777777" w:rsidR="009B5504" w:rsidRDefault="009B5504" w:rsidP="003D4961">
      <w:pPr>
        <w:keepNext/>
        <w:keepLines/>
        <w:rPr>
          <w:rFonts w:ascii="Tahoma" w:hAnsi="Tahoma" w:cs="Tahoma"/>
          <w:b/>
        </w:rPr>
      </w:pPr>
    </w:p>
    <w:p w14:paraId="370BEC46" w14:textId="77777777" w:rsidR="009B5504" w:rsidRDefault="009B5504" w:rsidP="003D4961">
      <w:pPr>
        <w:keepNext/>
        <w:keepLines/>
        <w:rPr>
          <w:rFonts w:ascii="Tahoma" w:hAnsi="Tahoma" w:cs="Tahoma"/>
          <w:b/>
        </w:rPr>
      </w:pPr>
    </w:p>
    <w:p w14:paraId="5F73F898" w14:textId="77777777" w:rsidR="009B5504" w:rsidRDefault="009B5504" w:rsidP="003D4961">
      <w:pPr>
        <w:keepNext/>
        <w:keepLines/>
        <w:rPr>
          <w:rFonts w:ascii="Tahoma" w:hAnsi="Tahoma" w:cs="Tahoma"/>
          <w:b/>
        </w:rPr>
      </w:pPr>
    </w:p>
    <w:p w14:paraId="7F14BDC6" w14:textId="77777777" w:rsidR="009B5504" w:rsidRDefault="009B5504" w:rsidP="003D4961">
      <w:pPr>
        <w:keepNext/>
        <w:keepLines/>
        <w:rPr>
          <w:rFonts w:ascii="Tahoma" w:hAnsi="Tahoma" w:cs="Tahoma"/>
          <w:b/>
        </w:rPr>
      </w:pPr>
    </w:p>
    <w:p w14:paraId="59C15DF9" w14:textId="77777777" w:rsidR="009B5504" w:rsidRDefault="009B5504" w:rsidP="003D4961">
      <w:pPr>
        <w:keepNext/>
        <w:keepLines/>
        <w:rPr>
          <w:rFonts w:ascii="Tahoma" w:hAnsi="Tahoma" w:cs="Tahoma"/>
          <w:b/>
        </w:rPr>
      </w:pPr>
    </w:p>
    <w:p w14:paraId="6A3EFBD6" w14:textId="77777777" w:rsidR="009B5504" w:rsidRDefault="009B5504" w:rsidP="003D4961">
      <w:pPr>
        <w:keepNext/>
        <w:keepLines/>
        <w:rPr>
          <w:rFonts w:ascii="Tahoma" w:hAnsi="Tahoma" w:cs="Tahoma"/>
          <w:b/>
        </w:rPr>
      </w:pPr>
    </w:p>
    <w:p w14:paraId="0D502D8B" w14:textId="77777777" w:rsidR="009B5504" w:rsidRDefault="009B5504" w:rsidP="003D4961">
      <w:pPr>
        <w:keepNext/>
        <w:keepLines/>
        <w:rPr>
          <w:rFonts w:ascii="Tahoma" w:hAnsi="Tahoma" w:cs="Tahoma"/>
          <w:b/>
        </w:rPr>
      </w:pPr>
    </w:p>
    <w:p w14:paraId="57EFD715" w14:textId="77777777" w:rsidR="009B5504" w:rsidRDefault="009B5504" w:rsidP="003D4961">
      <w:pPr>
        <w:keepNext/>
        <w:keepLines/>
        <w:rPr>
          <w:rFonts w:ascii="Tahoma" w:hAnsi="Tahoma" w:cs="Tahoma"/>
          <w:b/>
        </w:rPr>
      </w:pPr>
    </w:p>
    <w:p w14:paraId="271B1334" w14:textId="77777777" w:rsidR="009B5504" w:rsidRDefault="009B5504" w:rsidP="003D4961">
      <w:pPr>
        <w:keepNext/>
        <w:keepLines/>
        <w:rPr>
          <w:rFonts w:ascii="Tahoma" w:hAnsi="Tahoma" w:cs="Tahoma"/>
          <w:b/>
        </w:rPr>
      </w:pPr>
    </w:p>
    <w:p w14:paraId="54BC6BCF" w14:textId="77777777" w:rsidR="003D4961" w:rsidRDefault="003D4961" w:rsidP="00C14F99">
      <w:pPr>
        <w:keepNext/>
        <w:keepLines/>
        <w:rPr>
          <w:rFonts w:ascii="Tahoma" w:hAnsi="Tahoma" w:cs="Tahoma"/>
          <w:i/>
          <w:sz w:val="16"/>
          <w:szCs w:val="18"/>
        </w:rPr>
      </w:pPr>
    </w:p>
    <w:p w14:paraId="5B80CDB2" w14:textId="77777777" w:rsidR="009B5504" w:rsidRDefault="009B5504" w:rsidP="00C14F99">
      <w:pPr>
        <w:keepNext/>
        <w:keepLines/>
        <w:rPr>
          <w:rFonts w:ascii="Tahoma" w:hAnsi="Tahoma" w:cs="Tahoma"/>
          <w:i/>
          <w:sz w:val="16"/>
          <w:szCs w:val="18"/>
        </w:rPr>
      </w:pPr>
    </w:p>
    <w:p w14:paraId="77601C46" w14:textId="77777777" w:rsidR="009B5504" w:rsidRDefault="009B5504" w:rsidP="00C14F99">
      <w:pPr>
        <w:keepNext/>
        <w:keepLines/>
        <w:rPr>
          <w:rFonts w:ascii="Tahoma" w:hAnsi="Tahoma" w:cs="Tahoma"/>
          <w:i/>
          <w:sz w:val="16"/>
          <w:szCs w:val="18"/>
        </w:rPr>
      </w:pPr>
    </w:p>
    <w:p w14:paraId="3D2997E0" w14:textId="77777777" w:rsidR="009B5504" w:rsidRDefault="009B5504" w:rsidP="00C14F99">
      <w:pPr>
        <w:keepNext/>
        <w:keepLines/>
        <w:rPr>
          <w:rFonts w:ascii="Tahoma" w:hAnsi="Tahoma" w:cs="Tahoma"/>
          <w:i/>
          <w:sz w:val="16"/>
          <w:szCs w:val="18"/>
        </w:rPr>
      </w:pPr>
    </w:p>
    <w:p w14:paraId="7FB43C52" w14:textId="77777777" w:rsidR="009B5504" w:rsidRDefault="009B5504" w:rsidP="00C14F99">
      <w:pPr>
        <w:keepNext/>
        <w:keepLines/>
        <w:rPr>
          <w:rFonts w:ascii="Tahoma" w:hAnsi="Tahoma" w:cs="Tahoma"/>
          <w:i/>
          <w:sz w:val="16"/>
          <w:szCs w:val="18"/>
        </w:rPr>
      </w:pPr>
    </w:p>
    <w:p w14:paraId="407B0EB9" w14:textId="77777777" w:rsidR="009B5504" w:rsidRDefault="009B5504" w:rsidP="00C14F99">
      <w:pPr>
        <w:keepNext/>
        <w:keepLines/>
        <w:rPr>
          <w:rFonts w:ascii="Tahoma" w:hAnsi="Tahoma" w:cs="Tahoma"/>
          <w:i/>
          <w:sz w:val="16"/>
          <w:szCs w:val="18"/>
        </w:rPr>
      </w:pPr>
    </w:p>
    <w:p w14:paraId="4BF0AFA4" w14:textId="77777777" w:rsidR="009B5504" w:rsidRDefault="009B5504" w:rsidP="00C14F99">
      <w:pPr>
        <w:keepNext/>
        <w:keepLines/>
        <w:rPr>
          <w:rFonts w:ascii="Tahoma" w:hAnsi="Tahoma" w:cs="Tahoma"/>
          <w:i/>
          <w:sz w:val="16"/>
          <w:szCs w:val="18"/>
        </w:rPr>
      </w:pPr>
    </w:p>
    <w:p w14:paraId="6B8EF7A6" w14:textId="77777777" w:rsidR="009B5504" w:rsidRDefault="009B5504" w:rsidP="00C14F99">
      <w:pPr>
        <w:keepNext/>
        <w:keepLines/>
        <w:rPr>
          <w:rFonts w:ascii="Tahoma" w:hAnsi="Tahoma" w:cs="Tahoma"/>
          <w:i/>
          <w:sz w:val="16"/>
          <w:szCs w:val="18"/>
        </w:rPr>
      </w:pPr>
    </w:p>
    <w:p w14:paraId="66BF89AC" w14:textId="77777777" w:rsidR="009B5504" w:rsidRDefault="009B5504" w:rsidP="00C14F99">
      <w:pPr>
        <w:keepNext/>
        <w:keepLines/>
        <w:rPr>
          <w:rFonts w:ascii="Tahoma" w:hAnsi="Tahoma" w:cs="Tahoma"/>
          <w:i/>
          <w:sz w:val="16"/>
          <w:szCs w:val="18"/>
        </w:rPr>
      </w:pPr>
    </w:p>
    <w:p w14:paraId="5D117AC0" w14:textId="77777777" w:rsidR="009B5504" w:rsidRDefault="009B5504" w:rsidP="00C14F99">
      <w:pPr>
        <w:keepNext/>
        <w:keepLines/>
        <w:rPr>
          <w:rFonts w:ascii="Tahoma" w:hAnsi="Tahoma" w:cs="Tahoma"/>
          <w:i/>
          <w:sz w:val="16"/>
          <w:szCs w:val="18"/>
        </w:rPr>
      </w:pPr>
    </w:p>
    <w:p w14:paraId="029F0DD7" w14:textId="77777777" w:rsidR="009B5504" w:rsidRDefault="009B5504" w:rsidP="00C14F99">
      <w:pPr>
        <w:keepNext/>
        <w:keepLines/>
        <w:rPr>
          <w:rFonts w:ascii="Tahoma" w:hAnsi="Tahoma" w:cs="Tahoma"/>
          <w:i/>
          <w:sz w:val="16"/>
          <w:szCs w:val="18"/>
        </w:rPr>
      </w:pPr>
    </w:p>
    <w:p w14:paraId="2AE2AEC6" w14:textId="77777777" w:rsidR="009B5504" w:rsidRDefault="009B5504" w:rsidP="00C14F99">
      <w:pPr>
        <w:keepNext/>
        <w:keepLines/>
        <w:rPr>
          <w:rFonts w:ascii="Tahoma" w:hAnsi="Tahoma" w:cs="Tahoma"/>
          <w:i/>
          <w:sz w:val="16"/>
          <w:szCs w:val="18"/>
        </w:rPr>
      </w:pPr>
    </w:p>
    <w:p w14:paraId="5557A837" w14:textId="77777777" w:rsidR="009B5504" w:rsidRDefault="009B5504" w:rsidP="00C14F99">
      <w:pPr>
        <w:keepNext/>
        <w:keepLines/>
        <w:rPr>
          <w:rFonts w:ascii="Tahoma" w:hAnsi="Tahoma" w:cs="Tahoma"/>
          <w:i/>
          <w:sz w:val="16"/>
          <w:szCs w:val="18"/>
        </w:rPr>
      </w:pPr>
    </w:p>
    <w:p w14:paraId="1EDD1EFF" w14:textId="77777777" w:rsidR="009B5504" w:rsidRDefault="009B5504" w:rsidP="00C14F99">
      <w:pPr>
        <w:keepNext/>
        <w:keepLines/>
        <w:rPr>
          <w:rFonts w:ascii="Tahoma" w:hAnsi="Tahoma" w:cs="Tahoma"/>
          <w:i/>
          <w:sz w:val="16"/>
          <w:szCs w:val="18"/>
        </w:rPr>
      </w:pPr>
    </w:p>
    <w:p w14:paraId="23FAEE63" w14:textId="77777777" w:rsidR="009B5504" w:rsidRDefault="009B5504" w:rsidP="00C14F99">
      <w:pPr>
        <w:keepNext/>
        <w:keepLines/>
        <w:rPr>
          <w:rFonts w:ascii="Tahoma" w:hAnsi="Tahoma" w:cs="Tahoma"/>
          <w:i/>
          <w:sz w:val="16"/>
          <w:szCs w:val="18"/>
        </w:rPr>
      </w:pPr>
    </w:p>
    <w:p w14:paraId="6C9805F5" w14:textId="77777777" w:rsidR="009B5504" w:rsidRDefault="009B5504" w:rsidP="00C14F99">
      <w:pPr>
        <w:keepNext/>
        <w:keepLines/>
        <w:rPr>
          <w:rFonts w:ascii="Tahoma" w:hAnsi="Tahoma" w:cs="Tahoma"/>
          <w:i/>
          <w:sz w:val="16"/>
          <w:szCs w:val="18"/>
        </w:rPr>
      </w:pPr>
    </w:p>
    <w:p w14:paraId="1F297879" w14:textId="77777777" w:rsidR="009B5504" w:rsidRDefault="009B5504" w:rsidP="00C14F99">
      <w:pPr>
        <w:keepNext/>
        <w:keepLines/>
        <w:rPr>
          <w:rFonts w:ascii="Tahoma" w:hAnsi="Tahoma" w:cs="Tahoma"/>
          <w:i/>
          <w:sz w:val="16"/>
          <w:szCs w:val="18"/>
        </w:rPr>
      </w:pPr>
    </w:p>
    <w:p w14:paraId="14FF8629" w14:textId="77777777" w:rsidR="009B5504" w:rsidRDefault="009B5504" w:rsidP="00C14F99">
      <w:pPr>
        <w:keepNext/>
        <w:keepLines/>
        <w:rPr>
          <w:rFonts w:ascii="Tahoma" w:hAnsi="Tahoma" w:cs="Tahoma"/>
          <w:i/>
          <w:sz w:val="16"/>
          <w:szCs w:val="18"/>
        </w:rPr>
      </w:pPr>
    </w:p>
    <w:p w14:paraId="29CAA252" w14:textId="77777777" w:rsidR="009B5504" w:rsidRDefault="009B5504" w:rsidP="00C14F99">
      <w:pPr>
        <w:keepNext/>
        <w:keepLines/>
        <w:rPr>
          <w:rFonts w:ascii="Tahoma" w:hAnsi="Tahoma" w:cs="Tahoma"/>
          <w:i/>
          <w:sz w:val="16"/>
          <w:szCs w:val="18"/>
        </w:rPr>
      </w:pPr>
    </w:p>
    <w:p w14:paraId="5DC1EBF2" w14:textId="77777777" w:rsidR="009B5504" w:rsidRDefault="009B5504" w:rsidP="00C14F99">
      <w:pPr>
        <w:keepNext/>
        <w:keepLines/>
        <w:rPr>
          <w:rFonts w:ascii="Tahoma" w:hAnsi="Tahoma" w:cs="Tahoma"/>
          <w:i/>
          <w:sz w:val="16"/>
          <w:szCs w:val="18"/>
        </w:rPr>
      </w:pPr>
    </w:p>
    <w:p w14:paraId="738579AE" w14:textId="77777777" w:rsidR="009B5504" w:rsidRDefault="009B5504" w:rsidP="00C14F99">
      <w:pPr>
        <w:keepNext/>
        <w:keepLines/>
        <w:rPr>
          <w:rFonts w:ascii="Tahoma" w:hAnsi="Tahoma" w:cs="Tahoma"/>
          <w:i/>
          <w:sz w:val="16"/>
          <w:szCs w:val="18"/>
        </w:rPr>
      </w:pPr>
    </w:p>
    <w:p w14:paraId="6299EF16" w14:textId="77777777" w:rsidR="009B5504" w:rsidRDefault="009B5504" w:rsidP="00C14F99">
      <w:pPr>
        <w:keepNext/>
        <w:keepLines/>
        <w:rPr>
          <w:rFonts w:ascii="Tahoma" w:hAnsi="Tahoma" w:cs="Tahoma"/>
          <w:i/>
          <w:sz w:val="16"/>
          <w:szCs w:val="18"/>
        </w:rPr>
      </w:pPr>
    </w:p>
    <w:p w14:paraId="467607F7" w14:textId="77777777" w:rsidR="009B5504" w:rsidRDefault="009B5504" w:rsidP="00C14F99">
      <w:pPr>
        <w:keepNext/>
        <w:keepLines/>
        <w:rPr>
          <w:rFonts w:ascii="Tahoma" w:hAnsi="Tahoma" w:cs="Tahoma"/>
          <w:i/>
          <w:sz w:val="16"/>
          <w:szCs w:val="18"/>
        </w:rPr>
      </w:pPr>
    </w:p>
    <w:p w14:paraId="391C7AED" w14:textId="77777777" w:rsidR="009B5504" w:rsidRDefault="009B5504" w:rsidP="00C14F99">
      <w:pPr>
        <w:keepNext/>
        <w:keepLines/>
        <w:rPr>
          <w:rFonts w:ascii="Tahoma" w:hAnsi="Tahoma" w:cs="Tahoma"/>
          <w:i/>
          <w:sz w:val="16"/>
          <w:szCs w:val="18"/>
        </w:rPr>
      </w:pPr>
    </w:p>
    <w:p w14:paraId="14A4BB07" w14:textId="77777777" w:rsidR="009B5504" w:rsidRDefault="009B5504" w:rsidP="00C14F99">
      <w:pPr>
        <w:keepNext/>
        <w:keepLines/>
        <w:rPr>
          <w:rFonts w:ascii="Tahoma" w:hAnsi="Tahoma" w:cs="Tahoma"/>
          <w:i/>
          <w:sz w:val="16"/>
          <w:szCs w:val="18"/>
        </w:rPr>
      </w:pPr>
    </w:p>
    <w:p w14:paraId="0EA7C8B9" w14:textId="77777777" w:rsidR="009B5504" w:rsidRDefault="009B5504" w:rsidP="00C14F99">
      <w:pPr>
        <w:keepNext/>
        <w:keepLines/>
        <w:rPr>
          <w:rFonts w:ascii="Tahoma" w:hAnsi="Tahoma" w:cs="Tahoma"/>
          <w:i/>
          <w:sz w:val="16"/>
          <w:szCs w:val="18"/>
        </w:rPr>
      </w:pPr>
    </w:p>
    <w:p w14:paraId="55CC1821" w14:textId="77777777" w:rsidR="009B5504" w:rsidRDefault="009B5504" w:rsidP="00C14F99">
      <w:pPr>
        <w:keepNext/>
        <w:keepLines/>
        <w:rPr>
          <w:rFonts w:ascii="Tahoma" w:hAnsi="Tahoma" w:cs="Tahoma"/>
          <w:i/>
          <w:sz w:val="16"/>
          <w:szCs w:val="18"/>
        </w:rPr>
      </w:pPr>
    </w:p>
    <w:p w14:paraId="11C6894D" w14:textId="77777777" w:rsidR="009B5504" w:rsidRDefault="009B5504" w:rsidP="00C14F99">
      <w:pPr>
        <w:keepNext/>
        <w:keepLines/>
        <w:rPr>
          <w:rFonts w:ascii="Tahoma" w:hAnsi="Tahoma" w:cs="Tahoma"/>
          <w:i/>
          <w:sz w:val="16"/>
          <w:szCs w:val="18"/>
        </w:rPr>
      </w:pPr>
    </w:p>
    <w:p w14:paraId="088E0440" w14:textId="77777777" w:rsidR="009B5504" w:rsidRDefault="009B5504" w:rsidP="00C14F99">
      <w:pPr>
        <w:keepNext/>
        <w:keepLines/>
        <w:rPr>
          <w:rFonts w:ascii="Tahoma" w:hAnsi="Tahoma" w:cs="Tahoma"/>
          <w:i/>
          <w:sz w:val="16"/>
          <w:szCs w:val="18"/>
        </w:rPr>
      </w:pPr>
    </w:p>
    <w:p w14:paraId="4B45C458" w14:textId="77777777" w:rsidR="009B5504" w:rsidRDefault="009B5504" w:rsidP="00C14F99">
      <w:pPr>
        <w:keepNext/>
        <w:keepLines/>
        <w:rPr>
          <w:rFonts w:ascii="Tahoma" w:hAnsi="Tahoma" w:cs="Tahoma"/>
          <w:i/>
          <w:sz w:val="16"/>
          <w:szCs w:val="18"/>
        </w:rPr>
      </w:pPr>
    </w:p>
    <w:p w14:paraId="4E8A4D8B" w14:textId="77777777" w:rsidR="009B5504" w:rsidRDefault="009B5504" w:rsidP="00C14F99">
      <w:pPr>
        <w:keepNext/>
        <w:keepLines/>
        <w:rPr>
          <w:rFonts w:ascii="Tahoma" w:hAnsi="Tahoma" w:cs="Tahoma"/>
          <w:i/>
          <w:sz w:val="16"/>
          <w:szCs w:val="18"/>
        </w:rPr>
      </w:pPr>
    </w:p>
    <w:p w14:paraId="4D9FB595" w14:textId="6E826B50" w:rsidR="009B5504" w:rsidRDefault="009B5504" w:rsidP="00C14F99">
      <w:pPr>
        <w:keepNext/>
        <w:keepLines/>
        <w:rPr>
          <w:rFonts w:ascii="Tahoma" w:hAnsi="Tahoma" w:cs="Tahoma"/>
          <w:i/>
          <w:sz w:val="16"/>
          <w:szCs w:val="18"/>
        </w:rPr>
      </w:pPr>
    </w:p>
    <w:p w14:paraId="0305E60E" w14:textId="77777777" w:rsidR="009B5504" w:rsidRDefault="009B5504" w:rsidP="00C14F99">
      <w:pPr>
        <w:keepNext/>
        <w:keepLines/>
        <w:rPr>
          <w:rFonts w:ascii="Tahoma" w:hAnsi="Tahoma" w:cs="Tahoma"/>
          <w:i/>
          <w:sz w:val="16"/>
          <w:szCs w:val="18"/>
        </w:rPr>
      </w:pPr>
    </w:p>
    <w:p w14:paraId="14576129" w14:textId="77777777" w:rsidR="009B5504" w:rsidRPr="00C8579C" w:rsidRDefault="009B5504" w:rsidP="00C14F99">
      <w:pPr>
        <w:keepNext/>
        <w:keepLines/>
        <w:rPr>
          <w:rFonts w:ascii="Tahoma" w:hAnsi="Tahoma" w:cs="Tahoma"/>
          <w:i/>
          <w:sz w:val="16"/>
          <w:szCs w:val="18"/>
        </w:rPr>
      </w:pPr>
    </w:p>
    <w:sectPr w:rsidR="009B5504" w:rsidRPr="00C8579C" w:rsidSect="00AE29E8">
      <w:pgSz w:w="11906" w:h="16838" w:code="9"/>
      <w:pgMar w:top="709" w:right="1276" w:bottom="1474" w:left="1276" w:header="567" w:footer="397"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4F2DCCB" w16cex:dateUtc="2023-11-24T16:06:00Z"/>
  <w16cex:commentExtensible w16cex:durableId="12501B35" w16cex:dateUtc="2023-11-24T16:05:00Z"/>
  <w16cex:commentExtensible w16cex:durableId="28AB8536" w16cex:dateUtc="2023-11-24T16:06:00Z"/>
  <w16cex:commentExtensible w16cex:durableId="32966BBA" w16cex:dateUtc="2023-11-24T16: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0351A6" w16cid:durableId="14F2DCCB"/>
  <w16cid:commentId w16cid:paraId="188F50A3" w16cid:durableId="12501B35"/>
  <w16cid:commentId w16cid:paraId="256D4BBA" w16cid:durableId="28AB8536"/>
  <w16cid:commentId w16cid:paraId="0FA67D50" w16cid:durableId="32966BB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AD2A1" w14:textId="77777777" w:rsidR="00A301FD" w:rsidRDefault="00A301FD">
      <w:r>
        <w:separator/>
      </w:r>
    </w:p>
  </w:endnote>
  <w:endnote w:type="continuationSeparator" w:id="0">
    <w:p w14:paraId="7A8A4277" w14:textId="77777777" w:rsidR="00A301FD" w:rsidRDefault="00A30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Frutiger">
    <w:altName w:val="Courier New"/>
    <w:charset w:val="EE"/>
    <w:family w:val="swiss"/>
    <w:pitch w:val="variable"/>
    <w:sig w:usb0="20007A87" w:usb1="80000000" w:usb2="00000008"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79A6D" w14:textId="77777777" w:rsidR="00A301FD" w:rsidRDefault="00A301FD" w:rsidP="002303FA">
    <w:pPr>
      <w:pStyle w:val="Noga"/>
      <w:tabs>
        <w:tab w:val="clear" w:pos="4536"/>
        <w:tab w:val="clear" w:pos="9072"/>
      </w:tabs>
      <w:ind w:right="-1276"/>
      <w:jc w:val="right"/>
      <w:rPr>
        <w:sz w:val="16"/>
        <w:szCs w:val="16"/>
      </w:rPr>
    </w:pPr>
    <w:r>
      <w:rPr>
        <w:noProof/>
        <w:lang w:val="sl-SI"/>
      </w:rPr>
      <w:drawing>
        <wp:inline distT="0" distB="0" distL="0" distR="0" wp14:anchorId="4BFC0CCD" wp14:editId="1F83E10D">
          <wp:extent cx="3423285" cy="635635"/>
          <wp:effectExtent l="0" t="0" r="5715" b="0"/>
          <wp:docPr id="2" name="Slika 2"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531C4301" w14:textId="0ECB1F11" w:rsidR="00A301FD" w:rsidRPr="00AE29E8" w:rsidRDefault="00A301FD" w:rsidP="00AE29E8">
    <w:pPr>
      <w:pStyle w:val="Noga"/>
      <w:tabs>
        <w:tab w:val="clear" w:pos="4536"/>
        <w:tab w:val="clear" w:pos="9072"/>
      </w:tabs>
      <w:spacing w:before="120"/>
      <w:ind w:right="-1276"/>
      <w:jc w:val="center"/>
      <w:rPr>
        <w:sz w:val="16"/>
        <w:szCs w:val="16"/>
        <w:lang w:val="sl-SI"/>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1D4391">
      <w:rPr>
        <w:noProof/>
        <w:sz w:val="16"/>
        <w:szCs w:val="16"/>
      </w:rPr>
      <w:t>2</w:t>
    </w:r>
    <w:r w:rsidRPr="00394716">
      <w:rPr>
        <w:sz w:val="16"/>
        <w:szCs w:val="16"/>
      </w:rPr>
      <w:fldChar w:fldCharType="end"/>
    </w:r>
    <w:r>
      <w:rPr>
        <w:sz w:val="16"/>
        <w:szCs w:val="16"/>
        <w:lang w:val="sl-SI"/>
      </w:rPr>
      <w:t xml:space="preserve"> / </w:t>
    </w:r>
    <w:r>
      <w:rPr>
        <w:sz w:val="16"/>
        <w:szCs w:val="16"/>
      </w:rPr>
      <w:fldChar w:fldCharType="begin"/>
    </w:r>
    <w:r>
      <w:rPr>
        <w:sz w:val="16"/>
        <w:szCs w:val="16"/>
      </w:rPr>
      <w:instrText xml:space="preserve"> NUMPAGES   \* MERGEFORMAT </w:instrText>
    </w:r>
    <w:r>
      <w:rPr>
        <w:sz w:val="16"/>
        <w:szCs w:val="16"/>
      </w:rPr>
      <w:fldChar w:fldCharType="separate"/>
    </w:r>
    <w:r w:rsidR="001D4391">
      <w:rPr>
        <w:noProof/>
        <w:sz w:val="16"/>
        <w:szCs w:val="16"/>
      </w:rPr>
      <w:t>64</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3898A" w14:textId="77777777" w:rsidR="00A301FD" w:rsidRPr="00CF4AE1" w:rsidRDefault="00A301FD" w:rsidP="00A32DAD">
    <w:pPr>
      <w:tabs>
        <w:tab w:val="center" w:pos="4536"/>
        <w:tab w:val="right" w:pos="9072"/>
      </w:tabs>
      <w:ind w:right="-1134"/>
      <w:jc w:val="right"/>
    </w:pPr>
    <w:r>
      <w:rPr>
        <w:sz w:val="16"/>
        <w:szCs w:val="16"/>
      </w:rPr>
      <w:t xml:space="preserve">                                                                                           </w:t>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6A1BEF45" wp14:editId="4CB725B3">
          <wp:extent cx="3434715" cy="624205"/>
          <wp:effectExtent l="0" t="0" r="0" b="4445"/>
          <wp:docPr id="5"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F0B28" w14:textId="77777777" w:rsidR="00A301FD" w:rsidRDefault="00A301FD" w:rsidP="00960237">
    <w:pPr>
      <w:pStyle w:val="Noga"/>
      <w:ind w:right="-1134"/>
      <w:jc w:val="right"/>
    </w:pPr>
    <w:r>
      <w:rPr>
        <w:noProof/>
        <w:lang w:val="sl-SI"/>
      </w:rPr>
      <w:drawing>
        <wp:inline distT="0" distB="0" distL="0" distR="0" wp14:anchorId="6580D197" wp14:editId="19F56F91">
          <wp:extent cx="3791585" cy="33655"/>
          <wp:effectExtent l="0" t="0" r="0" b="4445"/>
          <wp:docPr id="10" name="Slika 10"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2DBBF053" w14:textId="77777777" w:rsidR="00A301FD" w:rsidRDefault="00A301FD" w:rsidP="00960237">
    <w:pPr>
      <w:pStyle w:val="Noga"/>
      <w:jc w:val="center"/>
      <w:rPr>
        <w:sz w:val="16"/>
        <w:szCs w:val="16"/>
      </w:rPr>
    </w:pPr>
  </w:p>
  <w:p w14:paraId="1DFF5E1F" w14:textId="77777777" w:rsidR="00A301FD" w:rsidRDefault="00A301FD" w:rsidP="00960237">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68CA870D" w14:textId="77777777" w:rsidR="00A301FD" w:rsidRDefault="00A301FD" w:rsidP="00960237">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767EF" w14:textId="77777777" w:rsidR="00A301FD" w:rsidRDefault="00A301FD" w:rsidP="0073769E">
    <w:pPr>
      <w:pStyle w:val="Noga"/>
      <w:ind w:right="-1134"/>
      <w:jc w:val="right"/>
    </w:pPr>
    <w:r>
      <w:rPr>
        <w:noProof/>
        <w:lang w:val="sl-SI"/>
      </w:rPr>
      <w:drawing>
        <wp:inline distT="0" distB="0" distL="0" distR="0" wp14:anchorId="5930D19F" wp14:editId="40E6A325">
          <wp:extent cx="3791585" cy="33655"/>
          <wp:effectExtent l="0" t="0" r="0" b="444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6F1B1C67" w14:textId="77777777" w:rsidR="00A301FD" w:rsidRDefault="00A301FD" w:rsidP="0073769E">
    <w:pPr>
      <w:pStyle w:val="Noga"/>
      <w:jc w:val="center"/>
      <w:rPr>
        <w:sz w:val="16"/>
        <w:szCs w:val="16"/>
      </w:rPr>
    </w:pPr>
  </w:p>
  <w:p w14:paraId="7E1DA0C9" w14:textId="77777777" w:rsidR="00A301FD" w:rsidRDefault="00A301FD"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51AE4B82" w14:textId="77777777" w:rsidR="00A301FD" w:rsidRDefault="00A301FD"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BC8FD" w14:textId="77777777" w:rsidR="00A301FD" w:rsidRDefault="00A301FD">
      <w:r>
        <w:separator/>
      </w:r>
    </w:p>
  </w:footnote>
  <w:footnote w:type="continuationSeparator" w:id="0">
    <w:p w14:paraId="4069FA1A" w14:textId="77777777" w:rsidR="00A301FD" w:rsidRDefault="00A301FD">
      <w:r>
        <w:continuationSeparator/>
      </w:r>
    </w:p>
  </w:footnote>
  <w:footnote w:id="1">
    <w:p w14:paraId="6B0D88DF" w14:textId="77777777" w:rsidR="00A301FD" w:rsidRDefault="00A301FD" w:rsidP="003D4961">
      <w:pPr>
        <w:pStyle w:val="Sprotnaopomba-besedilo"/>
      </w:pPr>
      <w:r>
        <w:rPr>
          <w:rStyle w:val="Sprotnaopomba-sklic"/>
        </w:rPr>
        <w:footnoteRef/>
      </w:r>
      <w:r>
        <w:t xml:space="preserve"> </w:t>
      </w:r>
      <w:r w:rsidRPr="00771925">
        <w:rPr>
          <w:rFonts w:ascii="Tahoma" w:hAnsi="Tahoma" w:cs="Tahoma"/>
        </w:rPr>
        <w:t>Ponudnik, partner v primeru skupne ponudbe, podizvajalec.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A754D" w14:textId="77777777" w:rsidR="00A301FD" w:rsidRDefault="00A301FD" w:rsidP="009670F5">
    <w:pPr>
      <w:pStyle w:val="Glava"/>
      <w:jc w:val="center"/>
    </w:pPr>
  </w:p>
  <w:p w14:paraId="3972BDED" w14:textId="77777777" w:rsidR="00A301FD" w:rsidRDefault="00A301FD" w:rsidP="002303FA">
    <w:pPr>
      <w:pStyle w:val="Glava"/>
      <w:tabs>
        <w:tab w:val="clear" w:pos="4536"/>
        <w:tab w:val="clear" w:pos="9072"/>
      </w:tabs>
      <w:ind w:right="-1276"/>
      <w:jc w:val="right"/>
    </w:pPr>
    <w:r>
      <w:rPr>
        <w:noProof/>
        <w:lang w:val="sl-SI"/>
      </w:rPr>
      <w:drawing>
        <wp:inline distT="0" distB="0" distL="0" distR="0" wp14:anchorId="631DCADB" wp14:editId="08FC23F4">
          <wp:extent cx="4048125" cy="2018665"/>
          <wp:effectExtent l="0" t="0" r="9525" b="635"/>
          <wp:docPr id="1" name="Slika 1"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p w14:paraId="01ECF45C" w14:textId="77777777" w:rsidR="00A301FD" w:rsidRPr="009670F5" w:rsidRDefault="00A301FD"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3CCD3" w14:textId="77777777" w:rsidR="00A301FD" w:rsidRDefault="00A301FD" w:rsidP="00722C27">
    <w:pPr>
      <w:pStyle w:val="Glava"/>
      <w:tabs>
        <w:tab w:val="clear" w:pos="4536"/>
        <w:tab w:val="clear" w:pos="9072"/>
      </w:tabs>
      <w:ind w:right="-1276"/>
      <w:jc w:val="right"/>
    </w:pPr>
    <w:r>
      <w:rPr>
        <w:noProof/>
        <w:lang w:val="sl-SI"/>
      </w:rPr>
      <w:drawing>
        <wp:inline distT="0" distB="0" distL="0" distR="0" wp14:anchorId="215D7BA1" wp14:editId="1A5C830B">
          <wp:extent cx="3438525" cy="1823085"/>
          <wp:effectExtent l="0" t="0" r="9525"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4B5BDB5" w14:textId="77777777" w:rsidR="00A301FD" w:rsidRDefault="00A301FD"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C40B7" w14:textId="77777777" w:rsidR="00A301FD" w:rsidRDefault="00A301FD" w:rsidP="00960237">
    <w:pPr>
      <w:pStyle w:val="Glava"/>
      <w:jc w:val="center"/>
    </w:pPr>
    <w:r>
      <w:rPr>
        <w:noProof/>
        <w:lang w:val="sl-SI"/>
      </w:rPr>
      <w:drawing>
        <wp:inline distT="0" distB="0" distL="0" distR="0" wp14:anchorId="292E12A1" wp14:editId="678D72B8">
          <wp:extent cx="825500" cy="613410"/>
          <wp:effectExtent l="0" t="0" r="0" b="0"/>
          <wp:docPr id="6" name="Slika 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107B8B91" w14:textId="77777777" w:rsidR="00A301FD" w:rsidRPr="00667509" w:rsidRDefault="00A301FD" w:rsidP="00960237">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A819A" w14:textId="77777777" w:rsidR="00A301FD" w:rsidRDefault="00A301FD" w:rsidP="00960237">
    <w:pPr>
      <w:pStyle w:val="Glava"/>
      <w:jc w:val="center"/>
    </w:pPr>
    <w:r>
      <w:rPr>
        <w:noProof/>
        <w:lang w:val="sl-SI"/>
      </w:rPr>
      <w:drawing>
        <wp:inline distT="0" distB="0" distL="0" distR="0" wp14:anchorId="3876DA94" wp14:editId="42AC4285">
          <wp:extent cx="825500" cy="613410"/>
          <wp:effectExtent l="0" t="0" r="0" b="0"/>
          <wp:docPr id="7" name="Slika 7"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1DFAD979" w14:textId="77777777" w:rsidR="00A301FD" w:rsidRDefault="00A301FD" w:rsidP="00960237">
    <w:pPr>
      <w:pStyle w:val="Glava"/>
      <w:spacing w:after="120"/>
      <w:jc w:val="center"/>
    </w:pPr>
  </w:p>
  <w:p w14:paraId="3B75B96B" w14:textId="77777777" w:rsidR="00A301FD" w:rsidRPr="00001A3E" w:rsidRDefault="00A301FD" w:rsidP="00960237">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E8222" w14:textId="77777777" w:rsidR="00A301FD" w:rsidRDefault="00A301FD" w:rsidP="009670F5">
    <w:pPr>
      <w:pStyle w:val="Glava"/>
      <w:jc w:val="center"/>
    </w:pPr>
    <w:r>
      <w:rPr>
        <w:noProof/>
        <w:lang w:val="sl-SI"/>
      </w:rPr>
      <w:drawing>
        <wp:inline distT="0" distB="0" distL="0" distR="0" wp14:anchorId="77C5BBC1" wp14:editId="77C0D026">
          <wp:extent cx="825500" cy="613410"/>
          <wp:effectExtent l="0" t="0" r="0"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550323CC" w14:textId="77777777" w:rsidR="00A301FD" w:rsidRPr="00667509" w:rsidRDefault="00A301FD" w:rsidP="009670F5">
    <w:pPr>
      <w:pStyle w:val="Glava"/>
      <w:jc w:val="center"/>
      <w:rPr>
        <w:rFonts w:ascii="Tahoma" w:hAnsi="Tahoma" w:cs="Tahoma"/>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31898" w14:textId="77777777" w:rsidR="00A301FD" w:rsidRDefault="00A301FD" w:rsidP="000C1E30">
    <w:pPr>
      <w:pStyle w:val="Glava"/>
      <w:jc w:val="center"/>
    </w:pPr>
    <w:r>
      <w:rPr>
        <w:noProof/>
        <w:lang w:val="sl-SI"/>
      </w:rPr>
      <w:drawing>
        <wp:inline distT="0" distB="0" distL="0" distR="0" wp14:anchorId="3AFE3785" wp14:editId="45A4AA94">
          <wp:extent cx="825500" cy="613410"/>
          <wp:effectExtent l="0" t="0" r="0" b="0"/>
          <wp:docPr id="12" name="Slika 1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40C349EC" w14:textId="77777777" w:rsidR="00A301FD" w:rsidRDefault="00A301FD" w:rsidP="009670F5">
    <w:pPr>
      <w:pStyle w:val="Glava"/>
      <w:spacing w:after="120"/>
      <w:jc w:val="center"/>
    </w:pPr>
  </w:p>
  <w:p w14:paraId="1EF7C03F" w14:textId="77777777" w:rsidR="00A301FD" w:rsidRPr="00001A3E" w:rsidRDefault="00A301FD"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6DB3211"/>
    <w:multiLevelType w:val="hybridMultilevel"/>
    <w:tmpl w:val="CF5EFBF2"/>
    <w:lvl w:ilvl="0" w:tplc="FFFFFFFF">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9096173"/>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CD5033A"/>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7206C90"/>
    <w:multiLevelType w:val="hybridMultilevel"/>
    <w:tmpl w:val="FF0C0EAC"/>
    <w:lvl w:ilvl="0" w:tplc="EC505C8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9CA0BD8"/>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BC766B6"/>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1C1579CE"/>
    <w:multiLevelType w:val="hybridMultilevel"/>
    <w:tmpl w:val="5EFA1792"/>
    <w:lvl w:ilvl="0" w:tplc="AAD8B7B8">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0116F4F"/>
    <w:multiLevelType w:val="multilevel"/>
    <w:tmpl w:val="1966B67C"/>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val="0"/>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24A2413"/>
    <w:multiLevelType w:val="hybridMultilevel"/>
    <w:tmpl w:val="4CD62DF6"/>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18" w15:restartNumberingAfterBreak="0">
    <w:nsid w:val="25D505BA"/>
    <w:multiLevelType w:val="hybridMultilevel"/>
    <w:tmpl w:val="8BB41AB4"/>
    <w:lvl w:ilvl="0" w:tplc="61B8312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56115BB"/>
    <w:multiLevelType w:val="hybridMultilevel"/>
    <w:tmpl w:val="3E0CAF9E"/>
    <w:lvl w:ilvl="0" w:tplc="492A572A">
      <w:start w:val="2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544C20FE"/>
    <w:multiLevelType w:val="hybridMultilevel"/>
    <w:tmpl w:val="5EFA1792"/>
    <w:lvl w:ilvl="0" w:tplc="AAD8B7B8">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7F474E3"/>
    <w:multiLevelType w:val="singleLevel"/>
    <w:tmpl w:val="D340D2A4"/>
    <w:lvl w:ilvl="0">
      <w:start w:val="1"/>
      <w:numFmt w:val="decimal"/>
      <w:lvlText w:val="%1."/>
      <w:lvlJc w:val="left"/>
      <w:pPr>
        <w:tabs>
          <w:tab w:val="num" w:pos="360"/>
        </w:tabs>
        <w:ind w:left="454" w:hanging="454"/>
      </w:pPr>
      <w:rPr>
        <w:rFonts w:hint="default"/>
      </w:rPr>
    </w:lvl>
  </w:abstractNum>
  <w:abstractNum w:abstractNumId="28"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82707E"/>
    <w:multiLevelType w:val="hybridMultilevel"/>
    <w:tmpl w:val="B38ECE6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1"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B303B3"/>
    <w:multiLevelType w:val="hybridMultilevel"/>
    <w:tmpl w:val="0CA6886A"/>
    <w:lvl w:ilvl="0" w:tplc="EF22856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DC85503"/>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5" w15:restartNumberingAfterBreak="0">
    <w:nsid w:val="7373517A"/>
    <w:multiLevelType w:val="hybridMultilevel"/>
    <w:tmpl w:val="F0CA07B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7"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B426ED6"/>
    <w:multiLevelType w:val="hybridMultilevel"/>
    <w:tmpl w:val="B624F9D6"/>
    <w:lvl w:ilvl="0" w:tplc="04240001">
      <w:start w:val="1"/>
      <w:numFmt w:val="bullet"/>
      <w:lvlText w:val=""/>
      <w:lvlJc w:val="left"/>
      <w:pPr>
        <w:ind w:left="783" w:hanging="360"/>
      </w:pPr>
      <w:rPr>
        <w:rFonts w:ascii="Symbol" w:hAnsi="Symbol" w:hint="default"/>
      </w:rPr>
    </w:lvl>
    <w:lvl w:ilvl="1" w:tplc="04240003" w:tentative="1">
      <w:start w:val="1"/>
      <w:numFmt w:val="bullet"/>
      <w:lvlText w:val="o"/>
      <w:lvlJc w:val="left"/>
      <w:pPr>
        <w:ind w:left="1503" w:hanging="360"/>
      </w:pPr>
      <w:rPr>
        <w:rFonts w:ascii="Courier New" w:hAnsi="Courier New" w:cs="Courier New" w:hint="default"/>
      </w:rPr>
    </w:lvl>
    <w:lvl w:ilvl="2" w:tplc="04240005" w:tentative="1">
      <w:start w:val="1"/>
      <w:numFmt w:val="bullet"/>
      <w:lvlText w:val=""/>
      <w:lvlJc w:val="left"/>
      <w:pPr>
        <w:ind w:left="2223" w:hanging="360"/>
      </w:pPr>
      <w:rPr>
        <w:rFonts w:ascii="Wingdings" w:hAnsi="Wingdings" w:hint="default"/>
      </w:rPr>
    </w:lvl>
    <w:lvl w:ilvl="3" w:tplc="04240001" w:tentative="1">
      <w:start w:val="1"/>
      <w:numFmt w:val="bullet"/>
      <w:lvlText w:val=""/>
      <w:lvlJc w:val="left"/>
      <w:pPr>
        <w:ind w:left="2943" w:hanging="360"/>
      </w:pPr>
      <w:rPr>
        <w:rFonts w:ascii="Symbol" w:hAnsi="Symbol" w:hint="default"/>
      </w:rPr>
    </w:lvl>
    <w:lvl w:ilvl="4" w:tplc="04240003" w:tentative="1">
      <w:start w:val="1"/>
      <w:numFmt w:val="bullet"/>
      <w:lvlText w:val="o"/>
      <w:lvlJc w:val="left"/>
      <w:pPr>
        <w:ind w:left="3663" w:hanging="360"/>
      </w:pPr>
      <w:rPr>
        <w:rFonts w:ascii="Courier New" w:hAnsi="Courier New" w:cs="Courier New" w:hint="default"/>
      </w:rPr>
    </w:lvl>
    <w:lvl w:ilvl="5" w:tplc="04240005" w:tentative="1">
      <w:start w:val="1"/>
      <w:numFmt w:val="bullet"/>
      <w:lvlText w:val=""/>
      <w:lvlJc w:val="left"/>
      <w:pPr>
        <w:ind w:left="4383" w:hanging="360"/>
      </w:pPr>
      <w:rPr>
        <w:rFonts w:ascii="Wingdings" w:hAnsi="Wingdings" w:hint="default"/>
      </w:rPr>
    </w:lvl>
    <w:lvl w:ilvl="6" w:tplc="04240001" w:tentative="1">
      <w:start w:val="1"/>
      <w:numFmt w:val="bullet"/>
      <w:lvlText w:val=""/>
      <w:lvlJc w:val="left"/>
      <w:pPr>
        <w:ind w:left="5103" w:hanging="360"/>
      </w:pPr>
      <w:rPr>
        <w:rFonts w:ascii="Symbol" w:hAnsi="Symbol" w:hint="default"/>
      </w:rPr>
    </w:lvl>
    <w:lvl w:ilvl="7" w:tplc="04240003" w:tentative="1">
      <w:start w:val="1"/>
      <w:numFmt w:val="bullet"/>
      <w:lvlText w:val="o"/>
      <w:lvlJc w:val="left"/>
      <w:pPr>
        <w:ind w:left="5823" w:hanging="360"/>
      </w:pPr>
      <w:rPr>
        <w:rFonts w:ascii="Courier New" w:hAnsi="Courier New" w:cs="Courier New" w:hint="default"/>
      </w:rPr>
    </w:lvl>
    <w:lvl w:ilvl="8" w:tplc="04240005" w:tentative="1">
      <w:start w:val="1"/>
      <w:numFmt w:val="bullet"/>
      <w:lvlText w:val=""/>
      <w:lvlJc w:val="left"/>
      <w:pPr>
        <w:ind w:left="6543" w:hanging="360"/>
      </w:pPr>
      <w:rPr>
        <w:rFonts w:ascii="Wingdings" w:hAnsi="Wingdings" w:hint="default"/>
      </w:rPr>
    </w:lvl>
  </w:abstractNum>
  <w:abstractNum w:abstractNumId="39"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8"/>
  </w:num>
  <w:num w:numId="2">
    <w:abstractNumId w:val="16"/>
  </w:num>
  <w:num w:numId="3">
    <w:abstractNumId w:val="24"/>
  </w:num>
  <w:num w:numId="4">
    <w:abstractNumId w:val="22"/>
  </w:num>
  <w:num w:numId="5">
    <w:abstractNumId w:val="23"/>
  </w:num>
  <w:num w:numId="6">
    <w:abstractNumId w:val="20"/>
  </w:num>
  <w:num w:numId="7">
    <w:abstractNumId w:val="11"/>
  </w:num>
  <w:num w:numId="8">
    <w:abstractNumId w:val="37"/>
  </w:num>
  <w:num w:numId="9">
    <w:abstractNumId w:val="36"/>
  </w:num>
  <w:num w:numId="10">
    <w:abstractNumId w:val="39"/>
  </w:num>
  <w:num w:numId="11">
    <w:abstractNumId w:val="7"/>
  </w:num>
  <w:num w:numId="12">
    <w:abstractNumId w:val="14"/>
  </w:num>
  <w:num w:numId="13">
    <w:abstractNumId w:val="19"/>
  </w:num>
  <w:num w:numId="14">
    <w:abstractNumId w:val="6"/>
  </w:num>
  <w:num w:numId="15">
    <w:abstractNumId w:val="28"/>
  </w:num>
  <w:num w:numId="16">
    <w:abstractNumId w:val="18"/>
  </w:num>
  <w:num w:numId="17">
    <w:abstractNumId w:val="26"/>
  </w:num>
  <w:num w:numId="18">
    <w:abstractNumId w:val="31"/>
  </w:num>
  <w:num w:numId="19">
    <w:abstractNumId w:val="29"/>
  </w:num>
  <w:num w:numId="20">
    <w:abstractNumId w:val="27"/>
  </w:num>
  <w:num w:numId="21">
    <w:abstractNumId w:val="10"/>
  </w:num>
  <w:num w:numId="22">
    <w:abstractNumId w:val="12"/>
  </w:num>
  <w:num w:numId="23">
    <w:abstractNumId w:val="13"/>
  </w:num>
  <w:num w:numId="24">
    <w:abstractNumId w:val="34"/>
  </w:num>
  <w:num w:numId="25">
    <w:abstractNumId w:val="9"/>
  </w:num>
  <w:num w:numId="26">
    <w:abstractNumId w:val="33"/>
  </w:num>
  <w:num w:numId="27">
    <w:abstractNumId w:val="17"/>
  </w:num>
  <w:num w:numId="28">
    <w:abstractNumId w:val="5"/>
  </w:num>
  <w:num w:numId="29">
    <w:abstractNumId w:val="32"/>
  </w:num>
  <w:num w:numId="30">
    <w:abstractNumId w:val="25"/>
  </w:num>
  <w:num w:numId="31">
    <w:abstractNumId w:val="35"/>
  </w:num>
  <w:num w:numId="32">
    <w:abstractNumId w:val="30"/>
  </w:num>
  <w:num w:numId="33">
    <w:abstractNumId w:val="15"/>
  </w:num>
  <w:num w:numId="34">
    <w:abstractNumId w:val="38"/>
  </w:num>
  <w:num w:numId="35">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GrammaticalErrors/>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171"/>
    <w:rsid w:val="00000429"/>
    <w:rsid w:val="00000933"/>
    <w:rsid w:val="00000A76"/>
    <w:rsid w:val="00000C8A"/>
    <w:rsid w:val="000010EE"/>
    <w:rsid w:val="000016A3"/>
    <w:rsid w:val="000018E7"/>
    <w:rsid w:val="00001A3E"/>
    <w:rsid w:val="0000206B"/>
    <w:rsid w:val="00002128"/>
    <w:rsid w:val="0000257F"/>
    <w:rsid w:val="00002F77"/>
    <w:rsid w:val="00003E1B"/>
    <w:rsid w:val="000043F8"/>
    <w:rsid w:val="0000473B"/>
    <w:rsid w:val="00004988"/>
    <w:rsid w:val="000049DE"/>
    <w:rsid w:val="00004E9E"/>
    <w:rsid w:val="00005026"/>
    <w:rsid w:val="0000504A"/>
    <w:rsid w:val="0000525A"/>
    <w:rsid w:val="0000613B"/>
    <w:rsid w:val="0000632E"/>
    <w:rsid w:val="0000689D"/>
    <w:rsid w:val="00007700"/>
    <w:rsid w:val="000104C0"/>
    <w:rsid w:val="00010A68"/>
    <w:rsid w:val="00011059"/>
    <w:rsid w:val="00011089"/>
    <w:rsid w:val="00011B83"/>
    <w:rsid w:val="000128D6"/>
    <w:rsid w:val="000128FF"/>
    <w:rsid w:val="00012CF8"/>
    <w:rsid w:val="000132DD"/>
    <w:rsid w:val="000145A5"/>
    <w:rsid w:val="000156DB"/>
    <w:rsid w:val="00016B2B"/>
    <w:rsid w:val="00016B4D"/>
    <w:rsid w:val="00016C1F"/>
    <w:rsid w:val="00016CA4"/>
    <w:rsid w:val="00016F7F"/>
    <w:rsid w:val="0001756F"/>
    <w:rsid w:val="0001763F"/>
    <w:rsid w:val="0001786E"/>
    <w:rsid w:val="00017E33"/>
    <w:rsid w:val="0002040F"/>
    <w:rsid w:val="00020B2D"/>
    <w:rsid w:val="0002142C"/>
    <w:rsid w:val="00021A15"/>
    <w:rsid w:val="000225B9"/>
    <w:rsid w:val="0002284B"/>
    <w:rsid w:val="00022F38"/>
    <w:rsid w:val="00023203"/>
    <w:rsid w:val="00023D23"/>
    <w:rsid w:val="0002451C"/>
    <w:rsid w:val="00024685"/>
    <w:rsid w:val="00024E58"/>
    <w:rsid w:val="00025064"/>
    <w:rsid w:val="0002511B"/>
    <w:rsid w:val="00025464"/>
    <w:rsid w:val="00025755"/>
    <w:rsid w:val="00026CAA"/>
    <w:rsid w:val="0002764C"/>
    <w:rsid w:val="00027695"/>
    <w:rsid w:val="0003244D"/>
    <w:rsid w:val="00032754"/>
    <w:rsid w:val="00033F69"/>
    <w:rsid w:val="00034339"/>
    <w:rsid w:val="00034403"/>
    <w:rsid w:val="00035153"/>
    <w:rsid w:val="000355D0"/>
    <w:rsid w:val="0003687F"/>
    <w:rsid w:val="00037051"/>
    <w:rsid w:val="000378AD"/>
    <w:rsid w:val="00037AB0"/>
    <w:rsid w:val="0004092A"/>
    <w:rsid w:val="00041C5E"/>
    <w:rsid w:val="00041DD6"/>
    <w:rsid w:val="0004447D"/>
    <w:rsid w:val="000453C1"/>
    <w:rsid w:val="0004599E"/>
    <w:rsid w:val="00045E2C"/>
    <w:rsid w:val="00047537"/>
    <w:rsid w:val="00047732"/>
    <w:rsid w:val="000478FE"/>
    <w:rsid w:val="00047A04"/>
    <w:rsid w:val="00047A4C"/>
    <w:rsid w:val="00047F19"/>
    <w:rsid w:val="00051141"/>
    <w:rsid w:val="000514D8"/>
    <w:rsid w:val="0005162B"/>
    <w:rsid w:val="00051A0F"/>
    <w:rsid w:val="00051E9C"/>
    <w:rsid w:val="000524C5"/>
    <w:rsid w:val="0005290E"/>
    <w:rsid w:val="000538C0"/>
    <w:rsid w:val="00053B0A"/>
    <w:rsid w:val="00053CA8"/>
    <w:rsid w:val="00053E2F"/>
    <w:rsid w:val="00056AA2"/>
    <w:rsid w:val="0005747C"/>
    <w:rsid w:val="00060B3A"/>
    <w:rsid w:val="000611F7"/>
    <w:rsid w:val="00062286"/>
    <w:rsid w:val="00062317"/>
    <w:rsid w:val="00062896"/>
    <w:rsid w:val="00063039"/>
    <w:rsid w:val="00063A9D"/>
    <w:rsid w:val="0006446C"/>
    <w:rsid w:val="00065F10"/>
    <w:rsid w:val="00066178"/>
    <w:rsid w:val="00066C8F"/>
    <w:rsid w:val="00070790"/>
    <w:rsid w:val="000708EC"/>
    <w:rsid w:val="000709F5"/>
    <w:rsid w:val="000710B3"/>
    <w:rsid w:val="000716E5"/>
    <w:rsid w:val="00071F40"/>
    <w:rsid w:val="00072391"/>
    <w:rsid w:val="00072448"/>
    <w:rsid w:val="0007251E"/>
    <w:rsid w:val="00072BA4"/>
    <w:rsid w:val="00072CCA"/>
    <w:rsid w:val="00073172"/>
    <w:rsid w:val="000731D2"/>
    <w:rsid w:val="00073387"/>
    <w:rsid w:val="00073561"/>
    <w:rsid w:val="000736D6"/>
    <w:rsid w:val="0007392D"/>
    <w:rsid w:val="00073B9B"/>
    <w:rsid w:val="0007407D"/>
    <w:rsid w:val="0007502E"/>
    <w:rsid w:val="0007574B"/>
    <w:rsid w:val="00076A62"/>
    <w:rsid w:val="00076AC9"/>
    <w:rsid w:val="00076DDE"/>
    <w:rsid w:val="000770E8"/>
    <w:rsid w:val="00077760"/>
    <w:rsid w:val="00077899"/>
    <w:rsid w:val="000778AC"/>
    <w:rsid w:val="00077C1A"/>
    <w:rsid w:val="000808BD"/>
    <w:rsid w:val="00080ABE"/>
    <w:rsid w:val="00081916"/>
    <w:rsid w:val="000822AE"/>
    <w:rsid w:val="0008284A"/>
    <w:rsid w:val="00082DA4"/>
    <w:rsid w:val="00083AE8"/>
    <w:rsid w:val="00084441"/>
    <w:rsid w:val="00086D96"/>
    <w:rsid w:val="00086FBF"/>
    <w:rsid w:val="00087C1C"/>
    <w:rsid w:val="00087D1D"/>
    <w:rsid w:val="0009013F"/>
    <w:rsid w:val="0009108D"/>
    <w:rsid w:val="00091F5D"/>
    <w:rsid w:val="00093B83"/>
    <w:rsid w:val="0009543C"/>
    <w:rsid w:val="0009631F"/>
    <w:rsid w:val="000963B1"/>
    <w:rsid w:val="00096C88"/>
    <w:rsid w:val="000975D4"/>
    <w:rsid w:val="000A076D"/>
    <w:rsid w:val="000A104F"/>
    <w:rsid w:val="000A1B77"/>
    <w:rsid w:val="000A22D9"/>
    <w:rsid w:val="000A22E0"/>
    <w:rsid w:val="000A2723"/>
    <w:rsid w:val="000A33DA"/>
    <w:rsid w:val="000A35E1"/>
    <w:rsid w:val="000A4A0A"/>
    <w:rsid w:val="000A4C1C"/>
    <w:rsid w:val="000A57D6"/>
    <w:rsid w:val="000A589F"/>
    <w:rsid w:val="000A6530"/>
    <w:rsid w:val="000A6E22"/>
    <w:rsid w:val="000A6F22"/>
    <w:rsid w:val="000A777D"/>
    <w:rsid w:val="000A7EC5"/>
    <w:rsid w:val="000B00D1"/>
    <w:rsid w:val="000B012B"/>
    <w:rsid w:val="000B23F0"/>
    <w:rsid w:val="000B3212"/>
    <w:rsid w:val="000B3585"/>
    <w:rsid w:val="000B456C"/>
    <w:rsid w:val="000B474F"/>
    <w:rsid w:val="000B4901"/>
    <w:rsid w:val="000B52BE"/>
    <w:rsid w:val="000B70E6"/>
    <w:rsid w:val="000B7531"/>
    <w:rsid w:val="000C051B"/>
    <w:rsid w:val="000C0F80"/>
    <w:rsid w:val="000C1023"/>
    <w:rsid w:val="000C1295"/>
    <w:rsid w:val="000C1E30"/>
    <w:rsid w:val="000C23C6"/>
    <w:rsid w:val="000C28FF"/>
    <w:rsid w:val="000C3267"/>
    <w:rsid w:val="000C36A2"/>
    <w:rsid w:val="000C424C"/>
    <w:rsid w:val="000C4341"/>
    <w:rsid w:val="000C4BF7"/>
    <w:rsid w:val="000C52F6"/>
    <w:rsid w:val="000C58D2"/>
    <w:rsid w:val="000C5BDF"/>
    <w:rsid w:val="000C6502"/>
    <w:rsid w:val="000C77F8"/>
    <w:rsid w:val="000D11D5"/>
    <w:rsid w:val="000D1340"/>
    <w:rsid w:val="000D1988"/>
    <w:rsid w:val="000D3507"/>
    <w:rsid w:val="000D3E47"/>
    <w:rsid w:val="000D402C"/>
    <w:rsid w:val="000D5042"/>
    <w:rsid w:val="000D55CA"/>
    <w:rsid w:val="000D565B"/>
    <w:rsid w:val="000D5DDC"/>
    <w:rsid w:val="000D6F21"/>
    <w:rsid w:val="000D748B"/>
    <w:rsid w:val="000D79BC"/>
    <w:rsid w:val="000D7E09"/>
    <w:rsid w:val="000D7F61"/>
    <w:rsid w:val="000E0371"/>
    <w:rsid w:val="000E0D70"/>
    <w:rsid w:val="000E1583"/>
    <w:rsid w:val="000E1BF4"/>
    <w:rsid w:val="000E1C4B"/>
    <w:rsid w:val="000E2191"/>
    <w:rsid w:val="000E2293"/>
    <w:rsid w:val="000E2B07"/>
    <w:rsid w:val="000E3AB8"/>
    <w:rsid w:val="000E450B"/>
    <w:rsid w:val="000E4A63"/>
    <w:rsid w:val="000E4D70"/>
    <w:rsid w:val="000E5D53"/>
    <w:rsid w:val="000E5FD5"/>
    <w:rsid w:val="000E683E"/>
    <w:rsid w:val="000F0360"/>
    <w:rsid w:val="000F12A7"/>
    <w:rsid w:val="000F12C2"/>
    <w:rsid w:val="000F2296"/>
    <w:rsid w:val="000F2ACA"/>
    <w:rsid w:val="000F3CFA"/>
    <w:rsid w:val="000F48DB"/>
    <w:rsid w:val="000F49B5"/>
    <w:rsid w:val="000F4A51"/>
    <w:rsid w:val="000F4A74"/>
    <w:rsid w:val="000F5089"/>
    <w:rsid w:val="000F5416"/>
    <w:rsid w:val="000F5939"/>
    <w:rsid w:val="000F5AE8"/>
    <w:rsid w:val="000F5D5A"/>
    <w:rsid w:val="000F6570"/>
    <w:rsid w:val="000F695C"/>
    <w:rsid w:val="000F6CA3"/>
    <w:rsid w:val="00100668"/>
    <w:rsid w:val="00100A01"/>
    <w:rsid w:val="001010B1"/>
    <w:rsid w:val="001015DC"/>
    <w:rsid w:val="00102BE1"/>
    <w:rsid w:val="00103980"/>
    <w:rsid w:val="00103CBD"/>
    <w:rsid w:val="001041EB"/>
    <w:rsid w:val="00104E2A"/>
    <w:rsid w:val="00105856"/>
    <w:rsid w:val="001060E9"/>
    <w:rsid w:val="00106233"/>
    <w:rsid w:val="0010683B"/>
    <w:rsid w:val="001070B0"/>
    <w:rsid w:val="001071F2"/>
    <w:rsid w:val="0010720B"/>
    <w:rsid w:val="001073E7"/>
    <w:rsid w:val="001101EB"/>
    <w:rsid w:val="00110BE2"/>
    <w:rsid w:val="00111D7A"/>
    <w:rsid w:val="00111F91"/>
    <w:rsid w:val="00112425"/>
    <w:rsid w:val="001124A5"/>
    <w:rsid w:val="00113530"/>
    <w:rsid w:val="00114554"/>
    <w:rsid w:val="0011505E"/>
    <w:rsid w:val="001159B2"/>
    <w:rsid w:val="0011669D"/>
    <w:rsid w:val="00116838"/>
    <w:rsid w:val="00116877"/>
    <w:rsid w:val="00116B46"/>
    <w:rsid w:val="00120195"/>
    <w:rsid w:val="00120B84"/>
    <w:rsid w:val="001212B7"/>
    <w:rsid w:val="00121926"/>
    <w:rsid w:val="00121CF3"/>
    <w:rsid w:val="00121EF8"/>
    <w:rsid w:val="00122398"/>
    <w:rsid w:val="00122441"/>
    <w:rsid w:val="0012294E"/>
    <w:rsid w:val="001239D5"/>
    <w:rsid w:val="00123B12"/>
    <w:rsid w:val="00123C11"/>
    <w:rsid w:val="00125875"/>
    <w:rsid w:val="00125C43"/>
    <w:rsid w:val="00125EAA"/>
    <w:rsid w:val="00126036"/>
    <w:rsid w:val="001266D6"/>
    <w:rsid w:val="00127B2B"/>
    <w:rsid w:val="00127B82"/>
    <w:rsid w:val="0013034E"/>
    <w:rsid w:val="0013056B"/>
    <w:rsid w:val="00131C69"/>
    <w:rsid w:val="001322E7"/>
    <w:rsid w:val="001324DC"/>
    <w:rsid w:val="00132FD8"/>
    <w:rsid w:val="0013381C"/>
    <w:rsid w:val="00134107"/>
    <w:rsid w:val="0013461E"/>
    <w:rsid w:val="00135152"/>
    <w:rsid w:val="00135163"/>
    <w:rsid w:val="00136DA0"/>
    <w:rsid w:val="001372AD"/>
    <w:rsid w:val="00137BF1"/>
    <w:rsid w:val="001403D5"/>
    <w:rsid w:val="001417B7"/>
    <w:rsid w:val="00141D57"/>
    <w:rsid w:val="0014292D"/>
    <w:rsid w:val="00143913"/>
    <w:rsid w:val="00143AA2"/>
    <w:rsid w:val="00143AEF"/>
    <w:rsid w:val="001441BA"/>
    <w:rsid w:val="0014486A"/>
    <w:rsid w:val="00144AEB"/>
    <w:rsid w:val="00144B04"/>
    <w:rsid w:val="00145AB9"/>
    <w:rsid w:val="00145BEC"/>
    <w:rsid w:val="00145F0E"/>
    <w:rsid w:val="001468EB"/>
    <w:rsid w:val="00146A30"/>
    <w:rsid w:val="00146BBA"/>
    <w:rsid w:val="00146E76"/>
    <w:rsid w:val="0014775B"/>
    <w:rsid w:val="001479A4"/>
    <w:rsid w:val="001514B7"/>
    <w:rsid w:val="0015217E"/>
    <w:rsid w:val="00152C07"/>
    <w:rsid w:val="00153208"/>
    <w:rsid w:val="0015365F"/>
    <w:rsid w:val="001547CA"/>
    <w:rsid w:val="00154859"/>
    <w:rsid w:val="00154CC5"/>
    <w:rsid w:val="0015537A"/>
    <w:rsid w:val="001554E4"/>
    <w:rsid w:val="0015615A"/>
    <w:rsid w:val="00156AC3"/>
    <w:rsid w:val="0015756F"/>
    <w:rsid w:val="0015781A"/>
    <w:rsid w:val="001579DE"/>
    <w:rsid w:val="00157A3B"/>
    <w:rsid w:val="00157C20"/>
    <w:rsid w:val="001602BD"/>
    <w:rsid w:val="0016069E"/>
    <w:rsid w:val="0016514D"/>
    <w:rsid w:val="0016578F"/>
    <w:rsid w:val="00165C5E"/>
    <w:rsid w:val="00165E0E"/>
    <w:rsid w:val="001660D4"/>
    <w:rsid w:val="00167029"/>
    <w:rsid w:val="00167CDD"/>
    <w:rsid w:val="00171476"/>
    <w:rsid w:val="001720EF"/>
    <w:rsid w:val="001736C4"/>
    <w:rsid w:val="00173DE8"/>
    <w:rsid w:val="00175156"/>
    <w:rsid w:val="001769DE"/>
    <w:rsid w:val="00177058"/>
    <w:rsid w:val="00177EED"/>
    <w:rsid w:val="001802A4"/>
    <w:rsid w:val="00180C5C"/>
    <w:rsid w:val="001810E8"/>
    <w:rsid w:val="00181CFB"/>
    <w:rsid w:val="00182A9D"/>
    <w:rsid w:val="0018369E"/>
    <w:rsid w:val="00183A19"/>
    <w:rsid w:val="00184478"/>
    <w:rsid w:val="00185B2B"/>
    <w:rsid w:val="00185F8A"/>
    <w:rsid w:val="0018624B"/>
    <w:rsid w:val="001872DC"/>
    <w:rsid w:val="00187759"/>
    <w:rsid w:val="001906CF"/>
    <w:rsid w:val="001929B7"/>
    <w:rsid w:val="00193548"/>
    <w:rsid w:val="00193E0E"/>
    <w:rsid w:val="00194C32"/>
    <w:rsid w:val="001953EE"/>
    <w:rsid w:val="00195E67"/>
    <w:rsid w:val="001966E8"/>
    <w:rsid w:val="001967B1"/>
    <w:rsid w:val="00197D54"/>
    <w:rsid w:val="001A0819"/>
    <w:rsid w:val="001A230D"/>
    <w:rsid w:val="001A2465"/>
    <w:rsid w:val="001A2C12"/>
    <w:rsid w:val="001A2E11"/>
    <w:rsid w:val="001A3264"/>
    <w:rsid w:val="001A3F49"/>
    <w:rsid w:val="001A4502"/>
    <w:rsid w:val="001A4C49"/>
    <w:rsid w:val="001A4DCC"/>
    <w:rsid w:val="001A558C"/>
    <w:rsid w:val="001A58AB"/>
    <w:rsid w:val="001A6C1F"/>
    <w:rsid w:val="001A6D49"/>
    <w:rsid w:val="001B0125"/>
    <w:rsid w:val="001B10C8"/>
    <w:rsid w:val="001B1358"/>
    <w:rsid w:val="001B23F1"/>
    <w:rsid w:val="001B4792"/>
    <w:rsid w:val="001B4909"/>
    <w:rsid w:val="001B4C04"/>
    <w:rsid w:val="001B626E"/>
    <w:rsid w:val="001B6B7C"/>
    <w:rsid w:val="001B73BD"/>
    <w:rsid w:val="001B7B78"/>
    <w:rsid w:val="001C014E"/>
    <w:rsid w:val="001C0FAC"/>
    <w:rsid w:val="001C10A1"/>
    <w:rsid w:val="001C24AB"/>
    <w:rsid w:val="001C258C"/>
    <w:rsid w:val="001C29A6"/>
    <w:rsid w:val="001C2CC6"/>
    <w:rsid w:val="001C3380"/>
    <w:rsid w:val="001C46A4"/>
    <w:rsid w:val="001C48A2"/>
    <w:rsid w:val="001C4B03"/>
    <w:rsid w:val="001C4D5E"/>
    <w:rsid w:val="001C5517"/>
    <w:rsid w:val="001C5613"/>
    <w:rsid w:val="001C5BC7"/>
    <w:rsid w:val="001C5E30"/>
    <w:rsid w:val="001C619A"/>
    <w:rsid w:val="001C6336"/>
    <w:rsid w:val="001C6509"/>
    <w:rsid w:val="001C7160"/>
    <w:rsid w:val="001C7C6B"/>
    <w:rsid w:val="001D1728"/>
    <w:rsid w:val="001D2276"/>
    <w:rsid w:val="001D263F"/>
    <w:rsid w:val="001D26CD"/>
    <w:rsid w:val="001D27BC"/>
    <w:rsid w:val="001D2FDD"/>
    <w:rsid w:val="001D42EF"/>
    <w:rsid w:val="001D4391"/>
    <w:rsid w:val="001D45B9"/>
    <w:rsid w:val="001D4BF8"/>
    <w:rsid w:val="001D5105"/>
    <w:rsid w:val="001D7147"/>
    <w:rsid w:val="001D7455"/>
    <w:rsid w:val="001D7DAB"/>
    <w:rsid w:val="001E0530"/>
    <w:rsid w:val="001E0589"/>
    <w:rsid w:val="001E083D"/>
    <w:rsid w:val="001E0C30"/>
    <w:rsid w:val="001E2814"/>
    <w:rsid w:val="001E282E"/>
    <w:rsid w:val="001E2B42"/>
    <w:rsid w:val="001E382F"/>
    <w:rsid w:val="001E5236"/>
    <w:rsid w:val="001E5626"/>
    <w:rsid w:val="001E5CA5"/>
    <w:rsid w:val="001E6327"/>
    <w:rsid w:val="001E6702"/>
    <w:rsid w:val="001E7C3E"/>
    <w:rsid w:val="001F014D"/>
    <w:rsid w:val="001F049F"/>
    <w:rsid w:val="001F1157"/>
    <w:rsid w:val="001F157C"/>
    <w:rsid w:val="001F195B"/>
    <w:rsid w:val="001F2ECF"/>
    <w:rsid w:val="001F2F26"/>
    <w:rsid w:val="001F383D"/>
    <w:rsid w:val="001F39E8"/>
    <w:rsid w:val="001F4055"/>
    <w:rsid w:val="001F4DA5"/>
    <w:rsid w:val="001F4DA9"/>
    <w:rsid w:val="001F50EE"/>
    <w:rsid w:val="001F68AB"/>
    <w:rsid w:val="001F6EA2"/>
    <w:rsid w:val="001F7D65"/>
    <w:rsid w:val="0020005E"/>
    <w:rsid w:val="0020034D"/>
    <w:rsid w:val="002007CA"/>
    <w:rsid w:val="00200B18"/>
    <w:rsid w:val="00200B1B"/>
    <w:rsid w:val="00200C77"/>
    <w:rsid w:val="0020162A"/>
    <w:rsid w:val="00201C6F"/>
    <w:rsid w:val="002025A5"/>
    <w:rsid w:val="0020279D"/>
    <w:rsid w:val="00202AE5"/>
    <w:rsid w:val="00202D6F"/>
    <w:rsid w:val="00203567"/>
    <w:rsid w:val="002038A0"/>
    <w:rsid w:val="00203C40"/>
    <w:rsid w:val="00203D01"/>
    <w:rsid w:val="00203ED6"/>
    <w:rsid w:val="002048B2"/>
    <w:rsid w:val="00204F4A"/>
    <w:rsid w:val="00205841"/>
    <w:rsid w:val="00205BB5"/>
    <w:rsid w:val="00206554"/>
    <w:rsid w:val="00207925"/>
    <w:rsid w:val="00207CF5"/>
    <w:rsid w:val="002103C6"/>
    <w:rsid w:val="00210613"/>
    <w:rsid w:val="0021122B"/>
    <w:rsid w:val="00211345"/>
    <w:rsid w:val="00212690"/>
    <w:rsid w:val="002134D1"/>
    <w:rsid w:val="00213E93"/>
    <w:rsid w:val="00214449"/>
    <w:rsid w:val="00214578"/>
    <w:rsid w:val="002150F8"/>
    <w:rsid w:val="002156D6"/>
    <w:rsid w:val="0021668E"/>
    <w:rsid w:val="00216F53"/>
    <w:rsid w:val="00217EC0"/>
    <w:rsid w:val="00220217"/>
    <w:rsid w:val="00220BDC"/>
    <w:rsid w:val="00220F7D"/>
    <w:rsid w:val="002216FE"/>
    <w:rsid w:val="002217F6"/>
    <w:rsid w:val="00223656"/>
    <w:rsid w:val="002242F4"/>
    <w:rsid w:val="002249BC"/>
    <w:rsid w:val="00224B82"/>
    <w:rsid w:val="00225583"/>
    <w:rsid w:val="00225B84"/>
    <w:rsid w:val="00225C74"/>
    <w:rsid w:val="002260D2"/>
    <w:rsid w:val="00226500"/>
    <w:rsid w:val="002278F1"/>
    <w:rsid w:val="00227B41"/>
    <w:rsid w:val="00227C5C"/>
    <w:rsid w:val="00227EFF"/>
    <w:rsid w:val="002303FA"/>
    <w:rsid w:val="00230C90"/>
    <w:rsid w:val="00231756"/>
    <w:rsid w:val="00231ED8"/>
    <w:rsid w:val="00232ED7"/>
    <w:rsid w:val="002339A4"/>
    <w:rsid w:val="00233E61"/>
    <w:rsid w:val="002342E8"/>
    <w:rsid w:val="00234CD6"/>
    <w:rsid w:val="00234D38"/>
    <w:rsid w:val="002353E4"/>
    <w:rsid w:val="00235DFA"/>
    <w:rsid w:val="0023623C"/>
    <w:rsid w:val="002370CD"/>
    <w:rsid w:val="0023782F"/>
    <w:rsid w:val="00237975"/>
    <w:rsid w:val="002408D8"/>
    <w:rsid w:val="002410D4"/>
    <w:rsid w:val="002419A3"/>
    <w:rsid w:val="00242434"/>
    <w:rsid w:val="00243F99"/>
    <w:rsid w:val="0024473D"/>
    <w:rsid w:val="00244A28"/>
    <w:rsid w:val="0024588D"/>
    <w:rsid w:val="00245CB8"/>
    <w:rsid w:val="00246082"/>
    <w:rsid w:val="002465E8"/>
    <w:rsid w:val="0024670B"/>
    <w:rsid w:val="00246CC6"/>
    <w:rsid w:val="00246CFE"/>
    <w:rsid w:val="0025055F"/>
    <w:rsid w:val="002505DE"/>
    <w:rsid w:val="00250832"/>
    <w:rsid w:val="00251FEA"/>
    <w:rsid w:val="002538F4"/>
    <w:rsid w:val="00253AB2"/>
    <w:rsid w:val="00254ECA"/>
    <w:rsid w:val="00256812"/>
    <w:rsid w:val="0025697F"/>
    <w:rsid w:val="002569F7"/>
    <w:rsid w:val="00256CA6"/>
    <w:rsid w:val="00256D56"/>
    <w:rsid w:val="0025712B"/>
    <w:rsid w:val="00260574"/>
    <w:rsid w:val="0026110C"/>
    <w:rsid w:val="00261B43"/>
    <w:rsid w:val="00261B4D"/>
    <w:rsid w:val="00261DC6"/>
    <w:rsid w:val="002623C4"/>
    <w:rsid w:val="00263156"/>
    <w:rsid w:val="002632AE"/>
    <w:rsid w:val="002657B7"/>
    <w:rsid w:val="00265B46"/>
    <w:rsid w:val="00266155"/>
    <w:rsid w:val="002672BA"/>
    <w:rsid w:val="0026746C"/>
    <w:rsid w:val="00267BA6"/>
    <w:rsid w:val="00267C71"/>
    <w:rsid w:val="00267F19"/>
    <w:rsid w:val="0027040F"/>
    <w:rsid w:val="00271894"/>
    <w:rsid w:val="002719ED"/>
    <w:rsid w:val="00271C81"/>
    <w:rsid w:val="00272513"/>
    <w:rsid w:val="00273CD4"/>
    <w:rsid w:val="00273DFF"/>
    <w:rsid w:val="00274C47"/>
    <w:rsid w:val="002750C1"/>
    <w:rsid w:val="002753AA"/>
    <w:rsid w:val="0027636D"/>
    <w:rsid w:val="002768C9"/>
    <w:rsid w:val="00277BDE"/>
    <w:rsid w:val="00277D7D"/>
    <w:rsid w:val="00277E1B"/>
    <w:rsid w:val="002801D5"/>
    <w:rsid w:val="00280A2F"/>
    <w:rsid w:val="00281417"/>
    <w:rsid w:val="00281C09"/>
    <w:rsid w:val="00282B8D"/>
    <w:rsid w:val="00283781"/>
    <w:rsid w:val="0028458E"/>
    <w:rsid w:val="00284CE2"/>
    <w:rsid w:val="00285197"/>
    <w:rsid w:val="00285F18"/>
    <w:rsid w:val="00286AA3"/>
    <w:rsid w:val="00286C9E"/>
    <w:rsid w:val="00286FEB"/>
    <w:rsid w:val="00287DE1"/>
    <w:rsid w:val="0029058B"/>
    <w:rsid w:val="002908E8"/>
    <w:rsid w:val="00290F3E"/>
    <w:rsid w:val="00291B3D"/>
    <w:rsid w:val="00291BCA"/>
    <w:rsid w:val="00292D87"/>
    <w:rsid w:val="002933E2"/>
    <w:rsid w:val="002933FD"/>
    <w:rsid w:val="0029348C"/>
    <w:rsid w:val="00293950"/>
    <w:rsid w:val="00293B48"/>
    <w:rsid w:val="00294A03"/>
    <w:rsid w:val="00294F86"/>
    <w:rsid w:val="0029557A"/>
    <w:rsid w:val="00295A10"/>
    <w:rsid w:val="0029692E"/>
    <w:rsid w:val="002A0520"/>
    <w:rsid w:val="002A07BE"/>
    <w:rsid w:val="002A0C54"/>
    <w:rsid w:val="002A27AA"/>
    <w:rsid w:val="002A4640"/>
    <w:rsid w:val="002A482E"/>
    <w:rsid w:val="002A4DF3"/>
    <w:rsid w:val="002A4ECB"/>
    <w:rsid w:val="002A550C"/>
    <w:rsid w:val="002A5D90"/>
    <w:rsid w:val="002A5D9A"/>
    <w:rsid w:val="002A687B"/>
    <w:rsid w:val="002A6BE2"/>
    <w:rsid w:val="002B1399"/>
    <w:rsid w:val="002B1523"/>
    <w:rsid w:val="002B2389"/>
    <w:rsid w:val="002B24F6"/>
    <w:rsid w:val="002B2B3A"/>
    <w:rsid w:val="002B2D0F"/>
    <w:rsid w:val="002B3693"/>
    <w:rsid w:val="002B3E04"/>
    <w:rsid w:val="002B5329"/>
    <w:rsid w:val="002B54C0"/>
    <w:rsid w:val="002B5C42"/>
    <w:rsid w:val="002B689E"/>
    <w:rsid w:val="002B78A9"/>
    <w:rsid w:val="002B7DF6"/>
    <w:rsid w:val="002B7E11"/>
    <w:rsid w:val="002C03D2"/>
    <w:rsid w:val="002C0B2F"/>
    <w:rsid w:val="002C21F5"/>
    <w:rsid w:val="002C3000"/>
    <w:rsid w:val="002C43CE"/>
    <w:rsid w:val="002C50F2"/>
    <w:rsid w:val="002C518F"/>
    <w:rsid w:val="002C5A51"/>
    <w:rsid w:val="002C5CE4"/>
    <w:rsid w:val="002C6059"/>
    <w:rsid w:val="002C60A1"/>
    <w:rsid w:val="002C6799"/>
    <w:rsid w:val="002C6872"/>
    <w:rsid w:val="002C70CC"/>
    <w:rsid w:val="002C72F1"/>
    <w:rsid w:val="002C7D53"/>
    <w:rsid w:val="002D0222"/>
    <w:rsid w:val="002D05E7"/>
    <w:rsid w:val="002D1223"/>
    <w:rsid w:val="002D1C0E"/>
    <w:rsid w:val="002D280C"/>
    <w:rsid w:val="002D339A"/>
    <w:rsid w:val="002D4200"/>
    <w:rsid w:val="002D5EE1"/>
    <w:rsid w:val="002D6576"/>
    <w:rsid w:val="002D67CD"/>
    <w:rsid w:val="002E07C4"/>
    <w:rsid w:val="002E14E4"/>
    <w:rsid w:val="002E50EF"/>
    <w:rsid w:val="002E6452"/>
    <w:rsid w:val="002E6726"/>
    <w:rsid w:val="002E6A8B"/>
    <w:rsid w:val="002E6DA4"/>
    <w:rsid w:val="002E6E4A"/>
    <w:rsid w:val="002F0256"/>
    <w:rsid w:val="002F0F08"/>
    <w:rsid w:val="002F1C53"/>
    <w:rsid w:val="002F1FE6"/>
    <w:rsid w:val="002F248B"/>
    <w:rsid w:val="002F2490"/>
    <w:rsid w:val="002F2DD2"/>
    <w:rsid w:val="002F37E3"/>
    <w:rsid w:val="002F3B96"/>
    <w:rsid w:val="002F40F0"/>
    <w:rsid w:val="002F4376"/>
    <w:rsid w:val="002F4A49"/>
    <w:rsid w:val="002F4E5A"/>
    <w:rsid w:val="002F5A5C"/>
    <w:rsid w:val="002F7144"/>
    <w:rsid w:val="002F7590"/>
    <w:rsid w:val="00300D38"/>
    <w:rsid w:val="0030280F"/>
    <w:rsid w:val="00303280"/>
    <w:rsid w:val="0030409C"/>
    <w:rsid w:val="0030461C"/>
    <w:rsid w:val="00304ABD"/>
    <w:rsid w:val="00304F4A"/>
    <w:rsid w:val="00305132"/>
    <w:rsid w:val="003061FB"/>
    <w:rsid w:val="003079AB"/>
    <w:rsid w:val="003104AA"/>
    <w:rsid w:val="003105CD"/>
    <w:rsid w:val="003106D8"/>
    <w:rsid w:val="00312A62"/>
    <w:rsid w:val="0031341A"/>
    <w:rsid w:val="00313B0B"/>
    <w:rsid w:val="00313D65"/>
    <w:rsid w:val="00314B12"/>
    <w:rsid w:val="0031519C"/>
    <w:rsid w:val="003153A2"/>
    <w:rsid w:val="00315AE1"/>
    <w:rsid w:val="00316474"/>
    <w:rsid w:val="003164CD"/>
    <w:rsid w:val="00316A5E"/>
    <w:rsid w:val="00317F3E"/>
    <w:rsid w:val="00320304"/>
    <w:rsid w:val="00320A1B"/>
    <w:rsid w:val="00321FFC"/>
    <w:rsid w:val="00322004"/>
    <w:rsid w:val="0032220F"/>
    <w:rsid w:val="0032256F"/>
    <w:rsid w:val="00322BBD"/>
    <w:rsid w:val="0032379D"/>
    <w:rsid w:val="00323D8E"/>
    <w:rsid w:val="00324BDA"/>
    <w:rsid w:val="00325548"/>
    <w:rsid w:val="003264EF"/>
    <w:rsid w:val="00327A67"/>
    <w:rsid w:val="00327EB3"/>
    <w:rsid w:val="003300FC"/>
    <w:rsid w:val="00330814"/>
    <w:rsid w:val="003322FF"/>
    <w:rsid w:val="00332D2C"/>
    <w:rsid w:val="0033313E"/>
    <w:rsid w:val="003346CB"/>
    <w:rsid w:val="003357C0"/>
    <w:rsid w:val="00335D52"/>
    <w:rsid w:val="00336F2F"/>
    <w:rsid w:val="00336FAD"/>
    <w:rsid w:val="00337464"/>
    <w:rsid w:val="00337B2F"/>
    <w:rsid w:val="00337D51"/>
    <w:rsid w:val="00337E4A"/>
    <w:rsid w:val="0034044D"/>
    <w:rsid w:val="0034095F"/>
    <w:rsid w:val="00340DEA"/>
    <w:rsid w:val="00340E89"/>
    <w:rsid w:val="003411B0"/>
    <w:rsid w:val="003419FC"/>
    <w:rsid w:val="003421B6"/>
    <w:rsid w:val="00342A7D"/>
    <w:rsid w:val="00344027"/>
    <w:rsid w:val="003444EE"/>
    <w:rsid w:val="00344B3F"/>
    <w:rsid w:val="00344CE0"/>
    <w:rsid w:val="0034548F"/>
    <w:rsid w:val="00345B26"/>
    <w:rsid w:val="0034637A"/>
    <w:rsid w:val="003470A3"/>
    <w:rsid w:val="003470AA"/>
    <w:rsid w:val="0034712E"/>
    <w:rsid w:val="003504F7"/>
    <w:rsid w:val="003508A3"/>
    <w:rsid w:val="003509D6"/>
    <w:rsid w:val="00350F16"/>
    <w:rsid w:val="0035149A"/>
    <w:rsid w:val="00352176"/>
    <w:rsid w:val="00352782"/>
    <w:rsid w:val="00352EA1"/>
    <w:rsid w:val="00352EE8"/>
    <w:rsid w:val="003534F1"/>
    <w:rsid w:val="00354BD9"/>
    <w:rsid w:val="00355386"/>
    <w:rsid w:val="003556C7"/>
    <w:rsid w:val="0035755F"/>
    <w:rsid w:val="00357BC9"/>
    <w:rsid w:val="00361C09"/>
    <w:rsid w:val="00362492"/>
    <w:rsid w:val="00362905"/>
    <w:rsid w:val="00363352"/>
    <w:rsid w:val="00363745"/>
    <w:rsid w:val="003647C5"/>
    <w:rsid w:val="00364982"/>
    <w:rsid w:val="00365A69"/>
    <w:rsid w:val="00365ABA"/>
    <w:rsid w:val="00365E38"/>
    <w:rsid w:val="0036621D"/>
    <w:rsid w:val="0037187E"/>
    <w:rsid w:val="003727E4"/>
    <w:rsid w:val="00373040"/>
    <w:rsid w:val="0037361A"/>
    <w:rsid w:val="00374657"/>
    <w:rsid w:val="003746A1"/>
    <w:rsid w:val="003747EA"/>
    <w:rsid w:val="0037613B"/>
    <w:rsid w:val="003768FA"/>
    <w:rsid w:val="00376BDF"/>
    <w:rsid w:val="00376D4F"/>
    <w:rsid w:val="00376E1A"/>
    <w:rsid w:val="0037703A"/>
    <w:rsid w:val="003772AA"/>
    <w:rsid w:val="0037750A"/>
    <w:rsid w:val="0038049C"/>
    <w:rsid w:val="003811D2"/>
    <w:rsid w:val="00381695"/>
    <w:rsid w:val="00382E8A"/>
    <w:rsid w:val="00383246"/>
    <w:rsid w:val="00383E92"/>
    <w:rsid w:val="003844B0"/>
    <w:rsid w:val="00385E71"/>
    <w:rsid w:val="00386015"/>
    <w:rsid w:val="003865F8"/>
    <w:rsid w:val="00386EE2"/>
    <w:rsid w:val="003875B4"/>
    <w:rsid w:val="003876B3"/>
    <w:rsid w:val="0038772B"/>
    <w:rsid w:val="0038776E"/>
    <w:rsid w:val="00387DC1"/>
    <w:rsid w:val="00391627"/>
    <w:rsid w:val="00391FBD"/>
    <w:rsid w:val="00392053"/>
    <w:rsid w:val="003924BA"/>
    <w:rsid w:val="00392CD1"/>
    <w:rsid w:val="003949F5"/>
    <w:rsid w:val="003956BD"/>
    <w:rsid w:val="00395702"/>
    <w:rsid w:val="00395842"/>
    <w:rsid w:val="00395BE7"/>
    <w:rsid w:val="00395D2B"/>
    <w:rsid w:val="003963C6"/>
    <w:rsid w:val="0039665F"/>
    <w:rsid w:val="00396A51"/>
    <w:rsid w:val="00396CFF"/>
    <w:rsid w:val="00397CEF"/>
    <w:rsid w:val="00397D57"/>
    <w:rsid w:val="003A033F"/>
    <w:rsid w:val="003A0B3A"/>
    <w:rsid w:val="003A2E38"/>
    <w:rsid w:val="003A3421"/>
    <w:rsid w:val="003A3642"/>
    <w:rsid w:val="003A391A"/>
    <w:rsid w:val="003A3B08"/>
    <w:rsid w:val="003A3E5F"/>
    <w:rsid w:val="003A4935"/>
    <w:rsid w:val="003A51DB"/>
    <w:rsid w:val="003A555C"/>
    <w:rsid w:val="003A6132"/>
    <w:rsid w:val="003A6ABC"/>
    <w:rsid w:val="003A6D8E"/>
    <w:rsid w:val="003A706B"/>
    <w:rsid w:val="003A7275"/>
    <w:rsid w:val="003B0048"/>
    <w:rsid w:val="003B01C7"/>
    <w:rsid w:val="003B047F"/>
    <w:rsid w:val="003B176A"/>
    <w:rsid w:val="003B34D4"/>
    <w:rsid w:val="003B38A4"/>
    <w:rsid w:val="003B39E9"/>
    <w:rsid w:val="003B4866"/>
    <w:rsid w:val="003B4D58"/>
    <w:rsid w:val="003B5EEA"/>
    <w:rsid w:val="003B5F26"/>
    <w:rsid w:val="003B620D"/>
    <w:rsid w:val="003B6810"/>
    <w:rsid w:val="003B7285"/>
    <w:rsid w:val="003B734F"/>
    <w:rsid w:val="003B757D"/>
    <w:rsid w:val="003C01C9"/>
    <w:rsid w:val="003C06CE"/>
    <w:rsid w:val="003C0C8E"/>
    <w:rsid w:val="003C1EE1"/>
    <w:rsid w:val="003C2396"/>
    <w:rsid w:val="003C2483"/>
    <w:rsid w:val="003C2CA5"/>
    <w:rsid w:val="003C3655"/>
    <w:rsid w:val="003C55BF"/>
    <w:rsid w:val="003C5C71"/>
    <w:rsid w:val="003C5E66"/>
    <w:rsid w:val="003C7367"/>
    <w:rsid w:val="003D1610"/>
    <w:rsid w:val="003D1969"/>
    <w:rsid w:val="003D2137"/>
    <w:rsid w:val="003D21B1"/>
    <w:rsid w:val="003D3C32"/>
    <w:rsid w:val="003D3E5D"/>
    <w:rsid w:val="003D474F"/>
    <w:rsid w:val="003D4961"/>
    <w:rsid w:val="003D49F3"/>
    <w:rsid w:val="003D4C71"/>
    <w:rsid w:val="003D581F"/>
    <w:rsid w:val="003D58F7"/>
    <w:rsid w:val="003D601A"/>
    <w:rsid w:val="003D6115"/>
    <w:rsid w:val="003D67F9"/>
    <w:rsid w:val="003D7413"/>
    <w:rsid w:val="003E0E55"/>
    <w:rsid w:val="003E1D36"/>
    <w:rsid w:val="003E1D94"/>
    <w:rsid w:val="003E22C5"/>
    <w:rsid w:val="003E2910"/>
    <w:rsid w:val="003E2F40"/>
    <w:rsid w:val="003E3489"/>
    <w:rsid w:val="003E34FB"/>
    <w:rsid w:val="003E38A6"/>
    <w:rsid w:val="003E3E8B"/>
    <w:rsid w:val="003E445A"/>
    <w:rsid w:val="003E514D"/>
    <w:rsid w:val="003E5A1B"/>
    <w:rsid w:val="003E5C4C"/>
    <w:rsid w:val="003E6024"/>
    <w:rsid w:val="003E65B5"/>
    <w:rsid w:val="003E6F48"/>
    <w:rsid w:val="003F0B7D"/>
    <w:rsid w:val="003F10E4"/>
    <w:rsid w:val="003F1183"/>
    <w:rsid w:val="003F26CB"/>
    <w:rsid w:val="003F2ADC"/>
    <w:rsid w:val="003F2E7C"/>
    <w:rsid w:val="003F32EF"/>
    <w:rsid w:val="003F3419"/>
    <w:rsid w:val="003F3442"/>
    <w:rsid w:val="003F38C2"/>
    <w:rsid w:val="003F4473"/>
    <w:rsid w:val="003F480B"/>
    <w:rsid w:val="003F51BB"/>
    <w:rsid w:val="003F5593"/>
    <w:rsid w:val="003F55F6"/>
    <w:rsid w:val="003F64BB"/>
    <w:rsid w:val="003F7B8A"/>
    <w:rsid w:val="003F7C6F"/>
    <w:rsid w:val="004010A5"/>
    <w:rsid w:val="0040123A"/>
    <w:rsid w:val="00401A67"/>
    <w:rsid w:val="004024B1"/>
    <w:rsid w:val="00402885"/>
    <w:rsid w:val="004029AD"/>
    <w:rsid w:val="00402BC1"/>
    <w:rsid w:val="00402E6E"/>
    <w:rsid w:val="004033A3"/>
    <w:rsid w:val="004040B5"/>
    <w:rsid w:val="004040D8"/>
    <w:rsid w:val="00404199"/>
    <w:rsid w:val="00404661"/>
    <w:rsid w:val="00404799"/>
    <w:rsid w:val="00404D9F"/>
    <w:rsid w:val="00404F6D"/>
    <w:rsid w:val="0040526A"/>
    <w:rsid w:val="004078DB"/>
    <w:rsid w:val="004118F5"/>
    <w:rsid w:val="00411C8D"/>
    <w:rsid w:val="00411CC5"/>
    <w:rsid w:val="00411DBE"/>
    <w:rsid w:val="004121E4"/>
    <w:rsid w:val="00412757"/>
    <w:rsid w:val="0041309E"/>
    <w:rsid w:val="00413199"/>
    <w:rsid w:val="00413359"/>
    <w:rsid w:val="00413E3D"/>
    <w:rsid w:val="004140C9"/>
    <w:rsid w:val="0041451D"/>
    <w:rsid w:val="00414937"/>
    <w:rsid w:val="004151F8"/>
    <w:rsid w:val="004154CE"/>
    <w:rsid w:val="0041777B"/>
    <w:rsid w:val="004200A7"/>
    <w:rsid w:val="00420889"/>
    <w:rsid w:val="004213C6"/>
    <w:rsid w:val="00421DBA"/>
    <w:rsid w:val="00422341"/>
    <w:rsid w:val="00422687"/>
    <w:rsid w:val="00422D72"/>
    <w:rsid w:val="0042338B"/>
    <w:rsid w:val="004236DB"/>
    <w:rsid w:val="0042419F"/>
    <w:rsid w:val="004243D5"/>
    <w:rsid w:val="004244F8"/>
    <w:rsid w:val="004255AB"/>
    <w:rsid w:val="00425FE7"/>
    <w:rsid w:val="004270BD"/>
    <w:rsid w:val="004278C4"/>
    <w:rsid w:val="00427EF5"/>
    <w:rsid w:val="00431F6D"/>
    <w:rsid w:val="004320E0"/>
    <w:rsid w:val="004328DE"/>
    <w:rsid w:val="00433345"/>
    <w:rsid w:val="004341E0"/>
    <w:rsid w:val="00434564"/>
    <w:rsid w:val="00435319"/>
    <w:rsid w:val="00436657"/>
    <w:rsid w:val="00436F8B"/>
    <w:rsid w:val="00437150"/>
    <w:rsid w:val="0043775A"/>
    <w:rsid w:val="00437BD0"/>
    <w:rsid w:val="00440318"/>
    <w:rsid w:val="004405F4"/>
    <w:rsid w:val="004406D2"/>
    <w:rsid w:val="00440A2E"/>
    <w:rsid w:val="00440B99"/>
    <w:rsid w:val="004413D4"/>
    <w:rsid w:val="00442DD1"/>
    <w:rsid w:val="00442EFF"/>
    <w:rsid w:val="0044357E"/>
    <w:rsid w:val="00444C7B"/>
    <w:rsid w:val="0044526C"/>
    <w:rsid w:val="00445FFF"/>
    <w:rsid w:val="00447181"/>
    <w:rsid w:val="00447825"/>
    <w:rsid w:val="00447CAD"/>
    <w:rsid w:val="0045023B"/>
    <w:rsid w:val="004502BD"/>
    <w:rsid w:val="00450B01"/>
    <w:rsid w:val="00451EB5"/>
    <w:rsid w:val="0045341C"/>
    <w:rsid w:val="0045356E"/>
    <w:rsid w:val="00454346"/>
    <w:rsid w:val="004543A0"/>
    <w:rsid w:val="0045472F"/>
    <w:rsid w:val="0045490B"/>
    <w:rsid w:val="004569E9"/>
    <w:rsid w:val="00457302"/>
    <w:rsid w:val="00457982"/>
    <w:rsid w:val="00460372"/>
    <w:rsid w:val="00460544"/>
    <w:rsid w:val="00460A5B"/>
    <w:rsid w:val="00460C04"/>
    <w:rsid w:val="00461414"/>
    <w:rsid w:val="00461504"/>
    <w:rsid w:val="00462372"/>
    <w:rsid w:val="004636C5"/>
    <w:rsid w:val="00463819"/>
    <w:rsid w:val="0046423D"/>
    <w:rsid w:val="00464EA7"/>
    <w:rsid w:val="0046576E"/>
    <w:rsid w:val="00465D1B"/>
    <w:rsid w:val="004661DA"/>
    <w:rsid w:val="00467A95"/>
    <w:rsid w:val="00472446"/>
    <w:rsid w:val="0047355F"/>
    <w:rsid w:val="00474527"/>
    <w:rsid w:val="004750EE"/>
    <w:rsid w:val="00475828"/>
    <w:rsid w:val="00475A78"/>
    <w:rsid w:val="0047610A"/>
    <w:rsid w:val="00476A9D"/>
    <w:rsid w:val="00477400"/>
    <w:rsid w:val="00477729"/>
    <w:rsid w:val="0048036B"/>
    <w:rsid w:val="004806E8"/>
    <w:rsid w:val="00481853"/>
    <w:rsid w:val="00482D63"/>
    <w:rsid w:val="004833AD"/>
    <w:rsid w:val="004839EB"/>
    <w:rsid w:val="00484E32"/>
    <w:rsid w:val="00485860"/>
    <w:rsid w:val="004862EE"/>
    <w:rsid w:val="00486AF1"/>
    <w:rsid w:val="00487AD0"/>
    <w:rsid w:val="00487CD6"/>
    <w:rsid w:val="00490C99"/>
    <w:rsid w:val="00491297"/>
    <w:rsid w:val="004915A1"/>
    <w:rsid w:val="00492D32"/>
    <w:rsid w:val="004930D6"/>
    <w:rsid w:val="0049349A"/>
    <w:rsid w:val="004942AA"/>
    <w:rsid w:val="00494B8F"/>
    <w:rsid w:val="00495391"/>
    <w:rsid w:val="00495496"/>
    <w:rsid w:val="004955B6"/>
    <w:rsid w:val="004958CB"/>
    <w:rsid w:val="0049599C"/>
    <w:rsid w:val="00496A3D"/>
    <w:rsid w:val="00497274"/>
    <w:rsid w:val="00497684"/>
    <w:rsid w:val="00497D26"/>
    <w:rsid w:val="004A072F"/>
    <w:rsid w:val="004A144C"/>
    <w:rsid w:val="004A1752"/>
    <w:rsid w:val="004A1868"/>
    <w:rsid w:val="004A1E71"/>
    <w:rsid w:val="004A2656"/>
    <w:rsid w:val="004A2B47"/>
    <w:rsid w:val="004A32F0"/>
    <w:rsid w:val="004A4A50"/>
    <w:rsid w:val="004A4F5F"/>
    <w:rsid w:val="004A595E"/>
    <w:rsid w:val="004B0595"/>
    <w:rsid w:val="004B1383"/>
    <w:rsid w:val="004B15B4"/>
    <w:rsid w:val="004B1D68"/>
    <w:rsid w:val="004B5FBD"/>
    <w:rsid w:val="004B6D95"/>
    <w:rsid w:val="004B7452"/>
    <w:rsid w:val="004B7C74"/>
    <w:rsid w:val="004C11B3"/>
    <w:rsid w:val="004C1A65"/>
    <w:rsid w:val="004C1F13"/>
    <w:rsid w:val="004C1F78"/>
    <w:rsid w:val="004C22FF"/>
    <w:rsid w:val="004C352F"/>
    <w:rsid w:val="004C56CE"/>
    <w:rsid w:val="004C6231"/>
    <w:rsid w:val="004C63A0"/>
    <w:rsid w:val="004C6E2B"/>
    <w:rsid w:val="004C79F4"/>
    <w:rsid w:val="004C7A09"/>
    <w:rsid w:val="004D047C"/>
    <w:rsid w:val="004D0903"/>
    <w:rsid w:val="004D191E"/>
    <w:rsid w:val="004D2034"/>
    <w:rsid w:val="004D2DB8"/>
    <w:rsid w:val="004D34C7"/>
    <w:rsid w:val="004D3797"/>
    <w:rsid w:val="004D44F9"/>
    <w:rsid w:val="004D54AB"/>
    <w:rsid w:val="004D76B4"/>
    <w:rsid w:val="004D77B2"/>
    <w:rsid w:val="004D79A0"/>
    <w:rsid w:val="004D79F5"/>
    <w:rsid w:val="004D7DCB"/>
    <w:rsid w:val="004D7E63"/>
    <w:rsid w:val="004E042F"/>
    <w:rsid w:val="004E10F2"/>
    <w:rsid w:val="004E34E4"/>
    <w:rsid w:val="004E3531"/>
    <w:rsid w:val="004E3A6A"/>
    <w:rsid w:val="004E44BE"/>
    <w:rsid w:val="004E5B60"/>
    <w:rsid w:val="004E644A"/>
    <w:rsid w:val="004E6B5E"/>
    <w:rsid w:val="004E73A5"/>
    <w:rsid w:val="004E7656"/>
    <w:rsid w:val="004E7686"/>
    <w:rsid w:val="004F0A28"/>
    <w:rsid w:val="004F161D"/>
    <w:rsid w:val="004F1672"/>
    <w:rsid w:val="004F272A"/>
    <w:rsid w:val="004F2741"/>
    <w:rsid w:val="004F3E1B"/>
    <w:rsid w:val="004F498B"/>
    <w:rsid w:val="004F4FC8"/>
    <w:rsid w:val="004F5FEB"/>
    <w:rsid w:val="004F64A9"/>
    <w:rsid w:val="004F7C9D"/>
    <w:rsid w:val="005001BB"/>
    <w:rsid w:val="0050052F"/>
    <w:rsid w:val="005017C8"/>
    <w:rsid w:val="00501899"/>
    <w:rsid w:val="00502536"/>
    <w:rsid w:val="00502E8E"/>
    <w:rsid w:val="00503651"/>
    <w:rsid w:val="00503933"/>
    <w:rsid w:val="00503EAA"/>
    <w:rsid w:val="00504187"/>
    <w:rsid w:val="00504509"/>
    <w:rsid w:val="0050476B"/>
    <w:rsid w:val="00504AA6"/>
    <w:rsid w:val="00504DF0"/>
    <w:rsid w:val="00505430"/>
    <w:rsid w:val="00505C46"/>
    <w:rsid w:val="00506A2F"/>
    <w:rsid w:val="00507E89"/>
    <w:rsid w:val="005105F2"/>
    <w:rsid w:val="005119D7"/>
    <w:rsid w:val="0051252B"/>
    <w:rsid w:val="005132B2"/>
    <w:rsid w:val="005135D4"/>
    <w:rsid w:val="005141C5"/>
    <w:rsid w:val="0051437D"/>
    <w:rsid w:val="0051443B"/>
    <w:rsid w:val="0051464E"/>
    <w:rsid w:val="005154C7"/>
    <w:rsid w:val="00515749"/>
    <w:rsid w:val="00515B01"/>
    <w:rsid w:val="00515F9D"/>
    <w:rsid w:val="005175A3"/>
    <w:rsid w:val="005179F6"/>
    <w:rsid w:val="00520623"/>
    <w:rsid w:val="00521ED7"/>
    <w:rsid w:val="00521F60"/>
    <w:rsid w:val="00522C41"/>
    <w:rsid w:val="0052337E"/>
    <w:rsid w:val="0052365B"/>
    <w:rsid w:val="005249F7"/>
    <w:rsid w:val="005250B9"/>
    <w:rsid w:val="005251BD"/>
    <w:rsid w:val="00525655"/>
    <w:rsid w:val="00525778"/>
    <w:rsid w:val="00525D40"/>
    <w:rsid w:val="00526271"/>
    <w:rsid w:val="005265A3"/>
    <w:rsid w:val="00526E21"/>
    <w:rsid w:val="00526FF5"/>
    <w:rsid w:val="00527046"/>
    <w:rsid w:val="005271CA"/>
    <w:rsid w:val="00527B47"/>
    <w:rsid w:val="00527C01"/>
    <w:rsid w:val="00527DE8"/>
    <w:rsid w:val="005300DB"/>
    <w:rsid w:val="005302DC"/>
    <w:rsid w:val="00530474"/>
    <w:rsid w:val="00530900"/>
    <w:rsid w:val="00531397"/>
    <w:rsid w:val="0053192F"/>
    <w:rsid w:val="00531A66"/>
    <w:rsid w:val="0053224C"/>
    <w:rsid w:val="005323B1"/>
    <w:rsid w:val="005325A1"/>
    <w:rsid w:val="0053285A"/>
    <w:rsid w:val="0053319D"/>
    <w:rsid w:val="005346DF"/>
    <w:rsid w:val="005347F7"/>
    <w:rsid w:val="00534944"/>
    <w:rsid w:val="005350AC"/>
    <w:rsid w:val="00535376"/>
    <w:rsid w:val="005354C2"/>
    <w:rsid w:val="00536746"/>
    <w:rsid w:val="005368B8"/>
    <w:rsid w:val="005377E3"/>
    <w:rsid w:val="00537A91"/>
    <w:rsid w:val="00537AFD"/>
    <w:rsid w:val="0054060F"/>
    <w:rsid w:val="00541484"/>
    <w:rsid w:val="0054173D"/>
    <w:rsid w:val="00541C22"/>
    <w:rsid w:val="00542462"/>
    <w:rsid w:val="0054496D"/>
    <w:rsid w:val="00544C84"/>
    <w:rsid w:val="00544E7F"/>
    <w:rsid w:val="005450C5"/>
    <w:rsid w:val="005455A5"/>
    <w:rsid w:val="005462AB"/>
    <w:rsid w:val="00546B3C"/>
    <w:rsid w:val="00547CFC"/>
    <w:rsid w:val="00547E77"/>
    <w:rsid w:val="005510DA"/>
    <w:rsid w:val="00551824"/>
    <w:rsid w:val="00551CF2"/>
    <w:rsid w:val="00552305"/>
    <w:rsid w:val="00552401"/>
    <w:rsid w:val="00552729"/>
    <w:rsid w:val="0055321F"/>
    <w:rsid w:val="0055333E"/>
    <w:rsid w:val="00553BC5"/>
    <w:rsid w:val="0055405A"/>
    <w:rsid w:val="00554753"/>
    <w:rsid w:val="00554C03"/>
    <w:rsid w:val="00555417"/>
    <w:rsid w:val="005558C5"/>
    <w:rsid w:val="00555F22"/>
    <w:rsid w:val="00557CA4"/>
    <w:rsid w:val="005611D7"/>
    <w:rsid w:val="00561F2D"/>
    <w:rsid w:val="005626AE"/>
    <w:rsid w:val="005629A1"/>
    <w:rsid w:val="0056309F"/>
    <w:rsid w:val="005631F3"/>
    <w:rsid w:val="0056453C"/>
    <w:rsid w:val="00564949"/>
    <w:rsid w:val="005649BD"/>
    <w:rsid w:val="00565B27"/>
    <w:rsid w:val="00565BD3"/>
    <w:rsid w:val="0056639B"/>
    <w:rsid w:val="00566537"/>
    <w:rsid w:val="0056659C"/>
    <w:rsid w:val="005668F6"/>
    <w:rsid w:val="00570602"/>
    <w:rsid w:val="00571357"/>
    <w:rsid w:val="005718B1"/>
    <w:rsid w:val="00572D95"/>
    <w:rsid w:val="00572E68"/>
    <w:rsid w:val="00573F4D"/>
    <w:rsid w:val="00574381"/>
    <w:rsid w:val="00574C47"/>
    <w:rsid w:val="00575828"/>
    <w:rsid w:val="00575CCE"/>
    <w:rsid w:val="005762CA"/>
    <w:rsid w:val="00576326"/>
    <w:rsid w:val="00576404"/>
    <w:rsid w:val="00576C4A"/>
    <w:rsid w:val="00576E2A"/>
    <w:rsid w:val="00576F4B"/>
    <w:rsid w:val="005770E5"/>
    <w:rsid w:val="00580115"/>
    <w:rsid w:val="005807AD"/>
    <w:rsid w:val="005809CA"/>
    <w:rsid w:val="00580EA6"/>
    <w:rsid w:val="00581519"/>
    <w:rsid w:val="00581FA8"/>
    <w:rsid w:val="00582E4F"/>
    <w:rsid w:val="0058422F"/>
    <w:rsid w:val="00585A6B"/>
    <w:rsid w:val="00585C50"/>
    <w:rsid w:val="00586216"/>
    <w:rsid w:val="005871AF"/>
    <w:rsid w:val="005901B6"/>
    <w:rsid w:val="0059104E"/>
    <w:rsid w:val="005913C9"/>
    <w:rsid w:val="0059245B"/>
    <w:rsid w:val="00592DDD"/>
    <w:rsid w:val="00592F86"/>
    <w:rsid w:val="00595569"/>
    <w:rsid w:val="00596328"/>
    <w:rsid w:val="00596DA5"/>
    <w:rsid w:val="00597459"/>
    <w:rsid w:val="005A0A80"/>
    <w:rsid w:val="005A0ADB"/>
    <w:rsid w:val="005A0B2E"/>
    <w:rsid w:val="005A13E4"/>
    <w:rsid w:val="005A1C2F"/>
    <w:rsid w:val="005A2020"/>
    <w:rsid w:val="005A2C38"/>
    <w:rsid w:val="005A2F76"/>
    <w:rsid w:val="005A3001"/>
    <w:rsid w:val="005A390F"/>
    <w:rsid w:val="005A5074"/>
    <w:rsid w:val="005A54C5"/>
    <w:rsid w:val="005A6DA7"/>
    <w:rsid w:val="005A6E65"/>
    <w:rsid w:val="005B107D"/>
    <w:rsid w:val="005B12F2"/>
    <w:rsid w:val="005B15DC"/>
    <w:rsid w:val="005B19E0"/>
    <w:rsid w:val="005B26BE"/>
    <w:rsid w:val="005B288F"/>
    <w:rsid w:val="005B2B2C"/>
    <w:rsid w:val="005B2E09"/>
    <w:rsid w:val="005B3CB1"/>
    <w:rsid w:val="005B43E7"/>
    <w:rsid w:val="005B67DD"/>
    <w:rsid w:val="005C0559"/>
    <w:rsid w:val="005C0A41"/>
    <w:rsid w:val="005C2F39"/>
    <w:rsid w:val="005C4321"/>
    <w:rsid w:val="005C476A"/>
    <w:rsid w:val="005C4F9A"/>
    <w:rsid w:val="005C5602"/>
    <w:rsid w:val="005C5A5A"/>
    <w:rsid w:val="005C5ABF"/>
    <w:rsid w:val="005C619E"/>
    <w:rsid w:val="005C6210"/>
    <w:rsid w:val="005C7118"/>
    <w:rsid w:val="005C7255"/>
    <w:rsid w:val="005C7429"/>
    <w:rsid w:val="005C745E"/>
    <w:rsid w:val="005C7683"/>
    <w:rsid w:val="005D1089"/>
    <w:rsid w:val="005D16C8"/>
    <w:rsid w:val="005D1D6C"/>
    <w:rsid w:val="005D21AB"/>
    <w:rsid w:val="005D2387"/>
    <w:rsid w:val="005D2618"/>
    <w:rsid w:val="005D3456"/>
    <w:rsid w:val="005D4649"/>
    <w:rsid w:val="005D5481"/>
    <w:rsid w:val="005D562B"/>
    <w:rsid w:val="005D5C08"/>
    <w:rsid w:val="005D694D"/>
    <w:rsid w:val="005E1233"/>
    <w:rsid w:val="005E204B"/>
    <w:rsid w:val="005E3499"/>
    <w:rsid w:val="005E3D5E"/>
    <w:rsid w:val="005E3D8D"/>
    <w:rsid w:val="005E3E41"/>
    <w:rsid w:val="005E4125"/>
    <w:rsid w:val="005E58F8"/>
    <w:rsid w:val="005E606A"/>
    <w:rsid w:val="005E77E8"/>
    <w:rsid w:val="005E7F25"/>
    <w:rsid w:val="005F043B"/>
    <w:rsid w:val="005F0926"/>
    <w:rsid w:val="005F12B8"/>
    <w:rsid w:val="005F1573"/>
    <w:rsid w:val="005F1760"/>
    <w:rsid w:val="005F28EB"/>
    <w:rsid w:val="005F4DEE"/>
    <w:rsid w:val="005F50D1"/>
    <w:rsid w:val="005F563E"/>
    <w:rsid w:val="005F5E43"/>
    <w:rsid w:val="005F6E4D"/>
    <w:rsid w:val="005F76DE"/>
    <w:rsid w:val="005F7DC2"/>
    <w:rsid w:val="0060010A"/>
    <w:rsid w:val="00600663"/>
    <w:rsid w:val="00600829"/>
    <w:rsid w:val="006009C0"/>
    <w:rsid w:val="00600F77"/>
    <w:rsid w:val="00600F91"/>
    <w:rsid w:val="006023E7"/>
    <w:rsid w:val="00602923"/>
    <w:rsid w:val="00602A8F"/>
    <w:rsid w:val="006036E7"/>
    <w:rsid w:val="00605F9C"/>
    <w:rsid w:val="00606D23"/>
    <w:rsid w:val="00607E95"/>
    <w:rsid w:val="00610362"/>
    <w:rsid w:val="006109AD"/>
    <w:rsid w:val="00610C0E"/>
    <w:rsid w:val="00611A49"/>
    <w:rsid w:val="00611D81"/>
    <w:rsid w:val="00613614"/>
    <w:rsid w:val="00613CF9"/>
    <w:rsid w:val="00613E0A"/>
    <w:rsid w:val="0061411C"/>
    <w:rsid w:val="00614F5D"/>
    <w:rsid w:val="006200BB"/>
    <w:rsid w:val="006209ED"/>
    <w:rsid w:val="00621688"/>
    <w:rsid w:val="006229C2"/>
    <w:rsid w:val="00622A16"/>
    <w:rsid w:val="006230FB"/>
    <w:rsid w:val="00623689"/>
    <w:rsid w:val="00623B62"/>
    <w:rsid w:val="0062423C"/>
    <w:rsid w:val="00624274"/>
    <w:rsid w:val="00624B0B"/>
    <w:rsid w:val="00625C56"/>
    <w:rsid w:val="00625D4B"/>
    <w:rsid w:val="006266F4"/>
    <w:rsid w:val="00626AFA"/>
    <w:rsid w:val="00626C06"/>
    <w:rsid w:val="00630109"/>
    <w:rsid w:val="00630B13"/>
    <w:rsid w:val="00630E88"/>
    <w:rsid w:val="0063267A"/>
    <w:rsid w:val="00632ABA"/>
    <w:rsid w:val="00634ABD"/>
    <w:rsid w:val="00634AEA"/>
    <w:rsid w:val="00635F2D"/>
    <w:rsid w:val="00635FBF"/>
    <w:rsid w:val="00636000"/>
    <w:rsid w:val="00636A36"/>
    <w:rsid w:val="006372F5"/>
    <w:rsid w:val="006374A0"/>
    <w:rsid w:val="00637A2C"/>
    <w:rsid w:val="00640063"/>
    <w:rsid w:val="006402A9"/>
    <w:rsid w:val="00640975"/>
    <w:rsid w:val="00640D45"/>
    <w:rsid w:val="00640F3C"/>
    <w:rsid w:val="00640F5E"/>
    <w:rsid w:val="00640F66"/>
    <w:rsid w:val="00641D52"/>
    <w:rsid w:val="00642459"/>
    <w:rsid w:val="0064381A"/>
    <w:rsid w:val="00644812"/>
    <w:rsid w:val="00644936"/>
    <w:rsid w:val="006452C8"/>
    <w:rsid w:val="0064590F"/>
    <w:rsid w:val="00646FBE"/>
    <w:rsid w:val="00646FC7"/>
    <w:rsid w:val="0064743D"/>
    <w:rsid w:val="00647468"/>
    <w:rsid w:val="0064780E"/>
    <w:rsid w:val="00650419"/>
    <w:rsid w:val="00650A38"/>
    <w:rsid w:val="00650C75"/>
    <w:rsid w:val="00650EEB"/>
    <w:rsid w:val="00651714"/>
    <w:rsid w:val="00652148"/>
    <w:rsid w:val="00652311"/>
    <w:rsid w:val="006529ED"/>
    <w:rsid w:val="00652BEC"/>
    <w:rsid w:val="00652C7D"/>
    <w:rsid w:val="0065302A"/>
    <w:rsid w:val="00655D22"/>
    <w:rsid w:val="00656A2B"/>
    <w:rsid w:val="00656EBB"/>
    <w:rsid w:val="00656F3D"/>
    <w:rsid w:val="0065782C"/>
    <w:rsid w:val="00657A97"/>
    <w:rsid w:val="00660691"/>
    <w:rsid w:val="00661254"/>
    <w:rsid w:val="00662FA6"/>
    <w:rsid w:val="00663151"/>
    <w:rsid w:val="0066345E"/>
    <w:rsid w:val="0066378D"/>
    <w:rsid w:val="00665773"/>
    <w:rsid w:val="00666FB0"/>
    <w:rsid w:val="006670EB"/>
    <w:rsid w:val="00667509"/>
    <w:rsid w:val="0066794B"/>
    <w:rsid w:val="00670077"/>
    <w:rsid w:val="006719A1"/>
    <w:rsid w:val="00671F68"/>
    <w:rsid w:val="0067207E"/>
    <w:rsid w:val="00672F7B"/>
    <w:rsid w:val="00673771"/>
    <w:rsid w:val="0067388A"/>
    <w:rsid w:val="006739B3"/>
    <w:rsid w:val="00674606"/>
    <w:rsid w:val="006748B9"/>
    <w:rsid w:val="0067582A"/>
    <w:rsid w:val="00675D6B"/>
    <w:rsid w:val="00676A5A"/>
    <w:rsid w:val="00677476"/>
    <w:rsid w:val="00681949"/>
    <w:rsid w:val="00681E22"/>
    <w:rsid w:val="00682213"/>
    <w:rsid w:val="00682247"/>
    <w:rsid w:val="00682FF4"/>
    <w:rsid w:val="00683E27"/>
    <w:rsid w:val="00683F3A"/>
    <w:rsid w:val="0068432A"/>
    <w:rsid w:val="0068458E"/>
    <w:rsid w:val="00685D3B"/>
    <w:rsid w:val="006860B7"/>
    <w:rsid w:val="00686279"/>
    <w:rsid w:val="0068683C"/>
    <w:rsid w:val="006871B2"/>
    <w:rsid w:val="006907E9"/>
    <w:rsid w:val="00691674"/>
    <w:rsid w:val="00692007"/>
    <w:rsid w:val="00693715"/>
    <w:rsid w:val="00694C64"/>
    <w:rsid w:val="00695813"/>
    <w:rsid w:val="00695C63"/>
    <w:rsid w:val="00697CFF"/>
    <w:rsid w:val="00697E9D"/>
    <w:rsid w:val="006A0A32"/>
    <w:rsid w:val="006A15FC"/>
    <w:rsid w:val="006A1B91"/>
    <w:rsid w:val="006A368E"/>
    <w:rsid w:val="006A3D1C"/>
    <w:rsid w:val="006A4B58"/>
    <w:rsid w:val="006A5327"/>
    <w:rsid w:val="006A5D86"/>
    <w:rsid w:val="006A613A"/>
    <w:rsid w:val="006A6E68"/>
    <w:rsid w:val="006B0BE7"/>
    <w:rsid w:val="006B16C0"/>
    <w:rsid w:val="006B1834"/>
    <w:rsid w:val="006B1EDB"/>
    <w:rsid w:val="006B30E9"/>
    <w:rsid w:val="006B44D3"/>
    <w:rsid w:val="006B4D76"/>
    <w:rsid w:val="006B4E6F"/>
    <w:rsid w:val="006B562B"/>
    <w:rsid w:val="006B5B2B"/>
    <w:rsid w:val="006B67C5"/>
    <w:rsid w:val="006B6C6B"/>
    <w:rsid w:val="006B6E4E"/>
    <w:rsid w:val="006B73DD"/>
    <w:rsid w:val="006C0A71"/>
    <w:rsid w:val="006C0F10"/>
    <w:rsid w:val="006C211F"/>
    <w:rsid w:val="006C2FC7"/>
    <w:rsid w:val="006C3E29"/>
    <w:rsid w:val="006C41EC"/>
    <w:rsid w:val="006C489F"/>
    <w:rsid w:val="006C4A8A"/>
    <w:rsid w:val="006C4BC4"/>
    <w:rsid w:val="006C5D48"/>
    <w:rsid w:val="006C6277"/>
    <w:rsid w:val="006C6470"/>
    <w:rsid w:val="006C74A1"/>
    <w:rsid w:val="006C78C2"/>
    <w:rsid w:val="006C79BA"/>
    <w:rsid w:val="006D03DC"/>
    <w:rsid w:val="006D0668"/>
    <w:rsid w:val="006D2369"/>
    <w:rsid w:val="006D3316"/>
    <w:rsid w:val="006D360D"/>
    <w:rsid w:val="006D45F1"/>
    <w:rsid w:val="006D53B7"/>
    <w:rsid w:val="006D57D9"/>
    <w:rsid w:val="006D6E39"/>
    <w:rsid w:val="006D7DEE"/>
    <w:rsid w:val="006E0216"/>
    <w:rsid w:val="006E0A56"/>
    <w:rsid w:val="006E1B8B"/>
    <w:rsid w:val="006E2AF4"/>
    <w:rsid w:val="006E336F"/>
    <w:rsid w:val="006E350D"/>
    <w:rsid w:val="006E3F6B"/>
    <w:rsid w:val="006E3FD9"/>
    <w:rsid w:val="006E49FD"/>
    <w:rsid w:val="006E4E87"/>
    <w:rsid w:val="006E5AF6"/>
    <w:rsid w:val="006E65FF"/>
    <w:rsid w:val="006E6FDD"/>
    <w:rsid w:val="006E71C3"/>
    <w:rsid w:val="006E7C2D"/>
    <w:rsid w:val="006F05F5"/>
    <w:rsid w:val="006F0770"/>
    <w:rsid w:val="006F2B25"/>
    <w:rsid w:val="006F2BEC"/>
    <w:rsid w:val="006F2FCB"/>
    <w:rsid w:val="006F31E4"/>
    <w:rsid w:val="006F35B6"/>
    <w:rsid w:val="006F3C51"/>
    <w:rsid w:val="006F4206"/>
    <w:rsid w:val="006F4B76"/>
    <w:rsid w:val="006F4DD0"/>
    <w:rsid w:val="006F53DE"/>
    <w:rsid w:val="006F5550"/>
    <w:rsid w:val="006F56EA"/>
    <w:rsid w:val="006F5AF4"/>
    <w:rsid w:val="006F5C66"/>
    <w:rsid w:val="006F5E2C"/>
    <w:rsid w:val="006F6B85"/>
    <w:rsid w:val="006F70EE"/>
    <w:rsid w:val="0070203D"/>
    <w:rsid w:val="0070217B"/>
    <w:rsid w:val="00703B47"/>
    <w:rsid w:val="00704627"/>
    <w:rsid w:val="00704807"/>
    <w:rsid w:val="007049AC"/>
    <w:rsid w:val="00706821"/>
    <w:rsid w:val="00706A0E"/>
    <w:rsid w:val="00706C97"/>
    <w:rsid w:val="00706F0F"/>
    <w:rsid w:val="007079C1"/>
    <w:rsid w:val="007109AF"/>
    <w:rsid w:val="007116AE"/>
    <w:rsid w:val="00712029"/>
    <w:rsid w:val="00712C35"/>
    <w:rsid w:val="00712EF3"/>
    <w:rsid w:val="00714A24"/>
    <w:rsid w:val="007159A9"/>
    <w:rsid w:val="00715FDB"/>
    <w:rsid w:val="0071601B"/>
    <w:rsid w:val="00716F57"/>
    <w:rsid w:val="007176E4"/>
    <w:rsid w:val="00717732"/>
    <w:rsid w:val="0071786F"/>
    <w:rsid w:val="00717F08"/>
    <w:rsid w:val="00717F3A"/>
    <w:rsid w:val="007209B7"/>
    <w:rsid w:val="0072252C"/>
    <w:rsid w:val="00722BFF"/>
    <w:rsid w:val="00722C27"/>
    <w:rsid w:val="00722E68"/>
    <w:rsid w:val="00723283"/>
    <w:rsid w:val="007237CA"/>
    <w:rsid w:val="00723B9D"/>
    <w:rsid w:val="00724311"/>
    <w:rsid w:val="0072434B"/>
    <w:rsid w:val="00724726"/>
    <w:rsid w:val="00725277"/>
    <w:rsid w:val="007255A4"/>
    <w:rsid w:val="0072612D"/>
    <w:rsid w:val="00727416"/>
    <w:rsid w:val="00727E4A"/>
    <w:rsid w:val="00730E71"/>
    <w:rsid w:val="0073107C"/>
    <w:rsid w:val="0073174F"/>
    <w:rsid w:val="00732720"/>
    <w:rsid w:val="0073278E"/>
    <w:rsid w:val="007327C8"/>
    <w:rsid w:val="00733011"/>
    <w:rsid w:val="007334DD"/>
    <w:rsid w:val="00733C52"/>
    <w:rsid w:val="007349E0"/>
    <w:rsid w:val="00734BA6"/>
    <w:rsid w:val="00734CBC"/>
    <w:rsid w:val="00734DC1"/>
    <w:rsid w:val="0073593B"/>
    <w:rsid w:val="00735A38"/>
    <w:rsid w:val="007375BA"/>
    <w:rsid w:val="0073769E"/>
    <w:rsid w:val="00737C91"/>
    <w:rsid w:val="00740329"/>
    <w:rsid w:val="00741F43"/>
    <w:rsid w:val="007428C4"/>
    <w:rsid w:val="007439FA"/>
    <w:rsid w:val="00744808"/>
    <w:rsid w:val="00746408"/>
    <w:rsid w:val="007464D7"/>
    <w:rsid w:val="00746757"/>
    <w:rsid w:val="00746DA9"/>
    <w:rsid w:val="0074756C"/>
    <w:rsid w:val="00747A4D"/>
    <w:rsid w:val="00750063"/>
    <w:rsid w:val="00750AE3"/>
    <w:rsid w:val="00750F4A"/>
    <w:rsid w:val="007512B4"/>
    <w:rsid w:val="0075212D"/>
    <w:rsid w:val="00752166"/>
    <w:rsid w:val="007527B0"/>
    <w:rsid w:val="007527D4"/>
    <w:rsid w:val="00752886"/>
    <w:rsid w:val="007528AA"/>
    <w:rsid w:val="0075292D"/>
    <w:rsid w:val="00752C48"/>
    <w:rsid w:val="00752E51"/>
    <w:rsid w:val="00753A50"/>
    <w:rsid w:val="00754141"/>
    <w:rsid w:val="00754508"/>
    <w:rsid w:val="00754A9D"/>
    <w:rsid w:val="00755134"/>
    <w:rsid w:val="00756602"/>
    <w:rsid w:val="007566EF"/>
    <w:rsid w:val="00756C15"/>
    <w:rsid w:val="00756C7A"/>
    <w:rsid w:val="007573A6"/>
    <w:rsid w:val="0075744A"/>
    <w:rsid w:val="007576D4"/>
    <w:rsid w:val="0076076B"/>
    <w:rsid w:val="00761639"/>
    <w:rsid w:val="0076258C"/>
    <w:rsid w:val="007627B6"/>
    <w:rsid w:val="00762B2D"/>
    <w:rsid w:val="00763427"/>
    <w:rsid w:val="00763FCA"/>
    <w:rsid w:val="007648BE"/>
    <w:rsid w:val="00764D21"/>
    <w:rsid w:val="00764D5D"/>
    <w:rsid w:val="007653AE"/>
    <w:rsid w:val="0076685B"/>
    <w:rsid w:val="0076719B"/>
    <w:rsid w:val="00770BA7"/>
    <w:rsid w:val="00770FAF"/>
    <w:rsid w:val="007717F3"/>
    <w:rsid w:val="0077185C"/>
    <w:rsid w:val="00771F23"/>
    <w:rsid w:val="00771FCE"/>
    <w:rsid w:val="007721B3"/>
    <w:rsid w:val="007723D2"/>
    <w:rsid w:val="00772553"/>
    <w:rsid w:val="00773962"/>
    <w:rsid w:val="00775ACE"/>
    <w:rsid w:val="007762AD"/>
    <w:rsid w:val="007779B6"/>
    <w:rsid w:val="00777A28"/>
    <w:rsid w:val="00777C67"/>
    <w:rsid w:val="00780465"/>
    <w:rsid w:val="0078076A"/>
    <w:rsid w:val="00780B68"/>
    <w:rsid w:val="007824BD"/>
    <w:rsid w:val="007827C9"/>
    <w:rsid w:val="00783304"/>
    <w:rsid w:val="00783E84"/>
    <w:rsid w:val="00784AF0"/>
    <w:rsid w:val="007858D8"/>
    <w:rsid w:val="00786DCD"/>
    <w:rsid w:val="00787A19"/>
    <w:rsid w:val="007900E6"/>
    <w:rsid w:val="00790102"/>
    <w:rsid w:val="00790991"/>
    <w:rsid w:val="00790C1F"/>
    <w:rsid w:val="00791816"/>
    <w:rsid w:val="007928A1"/>
    <w:rsid w:val="00792B66"/>
    <w:rsid w:val="007930F8"/>
    <w:rsid w:val="00793D49"/>
    <w:rsid w:val="00793DFD"/>
    <w:rsid w:val="00793F8D"/>
    <w:rsid w:val="007945EA"/>
    <w:rsid w:val="007946A6"/>
    <w:rsid w:val="00794965"/>
    <w:rsid w:val="007949E0"/>
    <w:rsid w:val="00796176"/>
    <w:rsid w:val="0079623D"/>
    <w:rsid w:val="0079624A"/>
    <w:rsid w:val="007973F4"/>
    <w:rsid w:val="00797B65"/>
    <w:rsid w:val="007A00D6"/>
    <w:rsid w:val="007A0F7D"/>
    <w:rsid w:val="007A1247"/>
    <w:rsid w:val="007A183D"/>
    <w:rsid w:val="007A196E"/>
    <w:rsid w:val="007A2625"/>
    <w:rsid w:val="007A2D6A"/>
    <w:rsid w:val="007A2EEF"/>
    <w:rsid w:val="007A3216"/>
    <w:rsid w:val="007A383B"/>
    <w:rsid w:val="007A4125"/>
    <w:rsid w:val="007A61EF"/>
    <w:rsid w:val="007A6292"/>
    <w:rsid w:val="007A6500"/>
    <w:rsid w:val="007A6938"/>
    <w:rsid w:val="007A79FA"/>
    <w:rsid w:val="007A7E23"/>
    <w:rsid w:val="007A7F20"/>
    <w:rsid w:val="007B0225"/>
    <w:rsid w:val="007B0F40"/>
    <w:rsid w:val="007B15C9"/>
    <w:rsid w:val="007B2E9A"/>
    <w:rsid w:val="007B3CF9"/>
    <w:rsid w:val="007B47A3"/>
    <w:rsid w:val="007B493B"/>
    <w:rsid w:val="007B4AA5"/>
    <w:rsid w:val="007B607B"/>
    <w:rsid w:val="007B6BD0"/>
    <w:rsid w:val="007B6ED8"/>
    <w:rsid w:val="007B6F8E"/>
    <w:rsid w:val="007C00D2"/>
    <w:rsid w:val="007C04A3"/>
    <w:rsid w:val="007C1A68"/>
    <w:rsid w:val="007C1F65"/>
    <w:rsid w:val="007C2635"/>
    <w:rsid w:val="007C2A43"/>
    <w:rsid w:val="007C2C5D"/>
    <w:rsid w:val="007C3B98"/>
    <w:rsid w:val="007C4273"/>
    <w:rsid w:val="007C4308"/>
    <w:rsid w:val="007C4447"/>
    <w:rsid w:val="007C4A1C"/>
    <w:rsid w:val="007C588C"/>
    <w:rsid w:val="007C64D7"/>
    <w:rsid w:val="007C70A1"/>
    <w:rsid w:val="007C75FA"/>
    <w:rsid w:val="007C7D9D"/>
    <w:rsid w:val="007C7DE5"/>
    <w:rsid w:val="007D1052"/>
    <w:rsid w:val="007D2154"/>
    <w:rsid w:val="007D2FB9"/>
    <w:rsid w:val="007D3BC3"/>
    <w:rsid w:val="007D4B3D"/>
    <w:rsid w:val="007D4F1A"/>
    <w:rsid w:val="007D57A1"/>
    <w:rsid w:val="007D5C7C"/>
    <w:rsid w:val="007D7739"/>
    <w:rsid w:val="007D7DB7"/>
    <w:rsid w:val="007E02BF"/>
    <w:rsid w:val="007E075E"/>
    <w:rsid w:val="007E0D26"/>
    <w:rsid w:val="007E0FDD"/>
    <w:rsid w:val="007E1365"/>
    <w:rsid w:val="007E1438"/>
    <w:rsid w:val="007E1752"/>
    <w:rsid w:val="007E2241"/>
    <w:rsid w:val="007E2B40"/>
    <w:rsid w:val="007E531E"/>
    <w:rsid w:val="007E5354"/>
    <w:rsid w:val="007E59D7"/>
    <w:rsid w:val="007E5FCB"/>
    <w:rsid w:val="007E68A4"/>
    <w:rsid w:val="007E6A06"/>
    <w:rsid w:val="007E6C84"/>
    <w:rsid w:val="007E7259"/>
    <w:rsid w:val="007E7738"/>
    <w:rsid w:val="007F0673"/>
    <w:rsid w:val="007F091A"/>
    <w:rsid w:val="007F1035"/>
    <w:rsid w:val="007F200A"/>
    <w:rsid w:val="007F2A6E"/>
    <w:rsid w:val="007F2BB2"/>
    <w:rsid w:val="007F367B"/>
    <w:rsid w:val="007F3A0A"/>
    <w:rsid w:val="007F47CD"/>
    <w:rsid w:val="007F60DA"/>
    <w:rsid w:val="007F6180"/>
    <w:rsid w:val="007F63F7"/>
    <w:rsid w:val="007F6935"/>
    <w:rsid w:val="007F7344"/>
    <w:rsid w:val="007F7568"/>
    <w:rsid w:val="007F76FD"/>
    <w:rsid w:val="007F798F"/>
    <w:rsid w:val="00801AFA"/>
    <w:rsid w:val="008025EB"/>
    <w:rsid w:val="00804576"/>
    <w:rsid w:val="00804B15"/>
    <w:rsid w:val="00804B72"/>
    <w:rsid w:val="0080547E"/>
    <w:rsid w:val="008066AF"/>
    <w:rsid w:val="00806CF6"/>
    <w:rsid w:val="00806D09"/>
    <w:rsid w:val="0080784D"/>
    <w:rsid w:val="00807F3E"/>
    <w:rsid w:val="008107BE"/>
    <w:rsid w:val="00810CF9"/>
    <w:rsid w:val="00811161"/>
    <w:rsid w:val="008113B6"/>
    <w:rsid w:val="0081145B"/>
    <w:rsid w:val="008123FF"/>
    <w:rsid w:val="0081255E"/>
    <w:rsid w:val="00813A49"/>
    <w:rsid w:val="008142C7"/>
    <w:rsid w:val="0081434D"/>
    <w:rsid w:val="00814485"/>
    <w:rsid w:val="00814BC5"/>
    <w:rsid w:val="00814DF3"/>
    <w:rsid w:val="008152D8"/>
    <w:rsid w:val="00815C9A"/>
    <w:rsid w:val="00815E58"/>
    <w:rsid w:val="008167D8"/>
    <w:rsid w:val="00816F86"/>
    <w:rsid w:val="008176F2"/>
    <w:rsid w:val="00817F13"/>
    <w:rsid w:val="00820164"/>
    <w:rsid w:val="00820298"/>
    <w:rsid w:val="00820F9B"/>
    <w:rsid w:val="00821200"/>
    <w:rsid w:val="00821867"/>
    <w:rsid w:val="0082197C"/>
    <w:rsid w:val="00821CE8"/>
    <w:rsid w:val="0082224C"/>
    <w:rsid w:val="008229D9"/>
    <w:rsid w:val="00822A63"/>
    <w:rsid w:val="0082423D"/>
    <w:rsid w:val="00824780"/>
    <w:rsid w:val="0082508B"/>
    <w:rsid w:val="00825E2E"/>
    <w:rsid w:val="00826302"/>
    <w:rsid w:val="00826385"/>
    <w:rsid w:val="00827A45"/>
    <w:rsid w:val="00830818"/>
    <w:rsid w:val="00830E0B"/>
    <w:rsid w:val="008312D7"/>
    <w:rsid w:val="0083172D"/>
    <w:rsid w:val="008317D6"/>
    <w:rsid w:val="00831B2E"/>
    <w:rsid w:val="00832012"/>
    <w:rsid w:val="00832C13"/>
    <w:rsid w:val="008334D3"/>
    <w:rsid w:val="00833658"/>
    <w:rsid w:val="00833EB0"/>
    <w:rsid w:val="00834D93"/>
    <w:rsid w:val="00835213"/>
    <w:rsid w:val="00835618"/>
    <w:rsid w:val="00835E31"/>
    <w:rsid w:val="008362FC"/>
    <w:rsid w:val="00836E7B"/>
    <w:rsid w:val="0083700F"/>
    <w:rsid w:val="0083733D"/>
    <w:rsid w:val="00837427"/>
    <w:rsid w:val="00837C77"/>
    <w:rsid w:val="00840597"/>
    <w:rsid w:val="00840786"/>
    <w:rsid w:val="00840D9E"/>
    <w:rsid w:val="00841121"/>
    <w:rsid w:val="00841519"/>
    <w:rsid w:val="008415F9"/>
    <w:rsid w:val="0084198B"/>
    <w:rsid w:val="008419A7"/>
    <w:rsid w:val="00841B3B"/>
    <w:rsid w:val="00841F32"/>
    <w:rsid w:val="008423AB"/>
    <w:rsid w:val="00843095"/>
    <w:rsid w:val="00844DCC"/>
    <w:rsid w:val="008455D5"/>
    <w:rsid w:val="00846EB6"/>
    <w:rsid w:val="008473A4"/>
    <w:rsid w:val="00847B22"/>
    <w:rsid w:val="00847FC6"/>
    <w:rsid w:val="00850117"/>
    <w:rsid w:val="008507AA"/>
    <w:rsid w:val="0085166A"/>
    <w:rsid w:val="00851899"/>
    <w:rsid w:val="00852BA7"/>
    <w:rsid w:val="00852E15"/>
    <w:rsid w:val="00853475"/>
    <w:rsid w:val="008538F7"/>
    <w:rsid w:val="00856C2A"/>
    <w:rsid w:val="00856F7B"/>
    <w:rsid w:val="00857099"/>
    <w:rsid w:val="00857969"/>
    <w:rsid w:val="00857B7F"/>
    <w:rsid w:val="00860385"/>
    <w:rsid w:val="00860686"/>
    <w:rsid w:val="008619FC"/>
    <w:rsid w:val="00862BE1"/>
    <w:rsid w:val="00862DEC"/>
    <w:rsid w:val="00862E4D"/>
    <w:rsid w:val="00864212"/>
    <w:rsid w:val="00865D9C"/>
    <w:rsid w:val="00866041"/>
    <w:rsid w:val="0086655C"/>
    <w:rsid w:val="00866CA5"/>
    <w:rsid w:val="0086757F"/>
    <w:rsid w:val="00867760"/>
    <w:rsid w:val="00870DBE"/>
    <w:rsid w:val="00870FF7"/>
    <w:rsid w:val="00871DB7"/>
    <w:rsid w:val="008720E4"/>
    <w:rsid w:val="00872B92"/>
    <w:rsid w:val="008740EB"/>
    <w:rsid w:val="00876572"/>
    <w:rsid w:val="00876CDD"/>
    <w:rsid w:val="00876D80"/>
    <w:rsid w:val="00880986"/>
    <w:rsid w:val="00880BD9"/>
    <w:rsid w:val="00881E9A"/>
    <w:rsid w:val="0088204C"/>
    <w:rsid w:val="008823DE"/>
    <w:rsid w:val="008827E0"/>
    <w:rsid w:val="00882F58"/>
    <w:rsid w:val="00882F7E"/>
    <w:rsid w:val="0088353E"/>
    <w:rsid w:val="0088391D"/>
    <w:rsid w:val="00883B5B"/>
    <w:rsid w:val="00883E91"/>
    <w:rsid w:val="0088494F"/>
    <w:rsid w:val="00884A87"/>
    <w:rsid w:val="008856B4"/>
    <w:rsid w:val="00885C27"/>
    <w:rsid w:val="00886163"/>
    <w:rsid w:val="008869AE"/>
    <w:rsid w:val="00886AEA"/>
    <w:rsid w:val="008873D9"/>
    <w:rsid w:val="0089020B"/>
    <w:rsid w:val="00890FA5"/>
    <w:rsid w:val="008910EA"/>
    <w:rsid w:val="00891B39"/>
    <w:rsid w:val="00891B75"/>
    <w:rsid w:val="00893CB9"/>
    <w:rsid w:val="0089420A"/>
    <w:rsid w:val="00894ABA"/>
    <w:rsid w:val="00894ED3"/>
    <w:rsid w:val="00895276"/>
    <w:rsid w:val="0089619A"/>
    <w:rsid w:val="00896A50"/>
    <w:rsid w:val="00896B94"/>
    <w:rsid w:val="00896CE9"/>
    <w:rsid w:val="008971F6"/>
    <w:rsid w:val="0089759E"/>
    <w:rsid w:val="00897660"/>
    <w:rsid w:val="00897922"/>
    <w:rsid w:val="00897D48"/>
    <w:rsid w:val="008A04E2"/>
    <w:rsid w:val="008A0D6E"/>
    <w:rsid w:val="008A14C8"/>
    <w:rsid w:val="008A1E65"/>
    <w:rsid w:val="008A2081"/>
    <w:rsid w:val="008A2986"/>
    <w:rsid w:val="008A3CC8"/>
    <w:rsid w:val="008A4CC5"/>
    <w:rsid w:val="008A4FF8"/>
    <w:rsid w:val="008A56AD"/>
    <w:rsid w:val="008A5E83"/>
    <w:rsid w:val="008A5FA6"/>
    <w:rsid w:val="008A60C0"/>
    <w:rsid w:val="008A7473"/>
    <w:rsid w:val="008A75A6"/>
    <w:rsid w:val="008A75FB"/>
    <w:rsid w:val="008A7DC7"/>
    <w:rsid w:val="008B04F9"/>
    <w:rsid w:val="008B15BA"/>
    <w:rsid w:val="008B15FE"/>
    <w:rsid w:val="008B1B10"/>
    <w:rsid w:val="008B238F"/>
    <w:rsid w:val="008B258B"/>
    <w:rsid w:val="008B2DBA"/>
    <w:rsid w:val="008B3297"/>
    <w:rsid w:val="008B34FD"/>
    <w:rsid w:val="008B3571"/>
    <w:rsid w:val="008B3BA7"/>
    <w:rsid w:val="008B4340"/>
    <w:rsid w:val="008B469A"/>
    <w:rsid w:val="008B5092"/>
    <w:rsid w:val="008B517D"/>
    <w:rsid w:val="008B7D08"/>
    <w:rsid w:val="008C06C7"/>
    <w:rsid w:val="008C22F8"/>
    <w:rsid w:val="008C2594"/>
    <w:rsid w:val="008C2784"/>
    <w:rsid w:val="008C28F1"/>
    <w:rsid w:val="008C2FE1"/>
    <w:rsid w:val="008C303D"/>
    <w:rsid w:val="008C3165"/>
    <w:rsid w:val="008C3E49"/>
    <w:rsid w:val="008C3FC1"/>
    <w:rsid w:val="008C411A"/>
    <w:rsid w:val="008C4E52"/>
    <w:rsid w:val="008C5391"/>
    <w:rsid w:val="008C5601"/>
    <w:rsid w:val="008C6000"/>
    <w:rsid w:val="008C7494"/>
    <w:rsid w:val="008C7A21"/>
    <w:rsid w:val="008C7D78"/>
    <w:rsid w:val="008D03E5"/>
    <w:rsid w:val="008D1188"/>
    <w:rsid w:val="008D1A04"/>
    <w:rsid w:val="008D28EB"/>
    <w:rsid w:val="008D2C80"/>
    <w:rsid w:val="008D31FA"/>
    <w:rsid w:val="008D4357"/>
    <w:rsid w:val="008D501F"/>
    <w:rsid w:val="008D5E31"/>
    <w:rsid w:val="008D6434"/>
    <w:rsid w:val="008D650A"/>
    <w:rsid w:val="008D660E"/>
    <w:rsid w:val="008D6CC6"/>
    <w:rsid w:val="008D767B"/>
    <w:rsid w:val="008E0AED"/>
    <w:rsid w:val="008E14C7"/>
    <w:rsid w:val="008E150F"/>
    <w:rsid w:val="008E15B2"/>
    <w:rsid w:val="008E187B"/>
    <w:rsid w:val="008E3093"/>
    <w:rsid w:val="008E3702"/>
    <w:rsid w:val="008E3A5B"/>
    <w:rsid w:val="008E3DA0"/>
    <w:rsid w:val="008E4095"/>
    <w:rsid w:val="008E4176"/>
    <w:rsid w:val="008E5199"/>
    <w:rsid w:val="008E5296"/>
    <w:rsid w:val="008E62F2"/>
    <w:rsid w:val="008E79D6"/>
    <w:rsid w:val="008F0AFA"/>
    <w:rsid w:val="008F13CA"/>
    <w:rsid w:val="008F2C3A"/>
    <w:rsid w:val="008F4A49"/>
    <w:rsid w:val="008F5749"/>
    <w:rsid w:val="008F6099"/>
    <w:rsid w:val="008F62D7"/>
    <w:rsid w:val="008F674C"/>
    <w:rsid w:val="008F6CF8"/>
    <w:rsid w:val="008F6EBC"/>
    <w:rsid w:val="008F7264"/>
    <w:rsid w:val="00900033"/>
    <w:rsid w:val="009000F9"/>
    <w:rsid w:val="009012A0"/>
    <w:rsid w:val="009015C1"/>
    <w:rsid w:val="00901752"/>
    <w:rsid w:val="00901ECB"/>
    <w:rsid w:val="0090331F"/>
    <w:rsid w:val="0090351C"/>
    <w:rsid w:val="009036C3"/>
    <w:rsid w:val="00904ECF"/>
    <w:rsid w:val="009058D3"/>
    <w:rsid w:val="00905A92"/>
    <w:rsid w:val="0090611F"/>
    <w:rsid w:val="00906709"/>
    <w:rsid w:val="00906B04"/>
    <w:rsid w:val="009071B3"/>
    <w:rsid w:val="00910E0F"/>
    <w:rsid w:val="00911A81"/>
    <w:rsid w:val="00912130"/>
    <w:rsid w:val="00912AFC"/>
    <w:rsid w:val="00912DA9"/>
    <w:rsid w:val="00913139"/>
    <w:rsid w:val="0091402B"/>
    <w:rsid w:val="009144B8"/>
    <w:rsid w:val="009147A2"/>
    <w:rsid w:val="00916975"/>
    <w:rsid w:val="00917FBB"/>
    <w:rsid w:val="00920F3A"/>
    <w:rsid w:val="009211A2"/>
    <w:rsid w:val="0092288B"/>
    <w:rsid w:val="00922ADB"/>
    <w:rsid w:val="00923252"/>
    <w:rsid w:val="00923943"/>
    <w:rsid w:val="0092437A"/>
    <w:rsid w:val="009245A6"/>
    <w:rsid w:val="00925D65"/>
    <w:rsid w:val="009265E0"/>
    <w:rsid w:val="00926CE6"/>
    <w:rsid w:val="00927173"/>
    <w:rsid w:val="009302C7"/>
    <w:rsid w:val="0093101D"/>
    <w:rsid w:val="00931F2A"/>
    <w:rsid w:val="00932189"/>
    <w:rsid w:val="00932798"/>
    <w:rsid w:val="00933D25"/>
    <w:rsid w:val="00934635"/>
    <w:rsid w:val="00934719"/>
    <w:rsid w:val="009350A9"/>
    <w:rsid w:val="009351D4"/>
    <w:rsid w:val="009354B5"/>
    <w:rsid w:val="00935E5D"/>
    <w:rsid w:val="00936304"/>
    <w:rsid w:val="00936962"/>
    <w:rsid w:val="009372A4"/>
    <w:rsid w:val="00940008"/>
    <w:rsid w:val="009409AD"/>
    <w:rsid w:val="00940CEB"/>
    <w:rsid w:val="00941637"/>
    <w:rsid w:val="00941EAC"/>
    <w:rsid w:val="00943997"/>
    <w:rsid w:val="00945D8F"/>
    <w:rsid w:val="009472A8"/>
    <w:rsid w:val="00947427"/>
    <w:rsid w:val="0094743D"/>
    <w:rsid w:val="00947C9A"/>
    <w:rsid w:val="009504E5"/>
    <w:rsid w:val="0095068C"/>
    <w:rsid w:val="0095082D"/>
    <w:rsid w:val="00950D46"/>
    <w:rsid w:val="00950ED1"/>
    <w:rsid w:val="00951475"/>
    <w:rsid w:val="00952968"/>
    <w:rsid w:val="009537F1"/>
    <w:rsid w:val="009553BD"/>
    <w:rsid w:val="00955BD8"/>
    <w:rsid w:val="00956CE2"/>
    <w:rsid w:val="00956E80"/>
    <w:rsid w:val="00957E2C"/>
    <w:rsid w:val="00957F65"/>
    <w:rsid w:val="00960237"/>
    <w:rsid w:val="00960A8C"/>
    <w:rsid w:val="009635FB"/>
    <w:rsid w:val="00964CFC"/>
    <w:rsid w:val="00964D1D"/>
    <w:rsid w:val="00965025"/>
    <w:rsid w:val="0096587C"/>
    <w:rsid w:val="00965DCE"/>
    <w:rsid w:val="009667D1"/>
    <w:rsid w:val="00966BE6"/>
    <w:rsid w:val="00966D0C"/>
    <w:rsid w:val="009670F5"/>
    <w:rsid w:val="00970351"/>
    <w:rsid w:val="00971BAC"/>
    <w:rsid w:val="0097226F"/>
    <w:rsid w:val="009722A0"/>
    <w:rsid w:val="009728F3"/>
    <w:rsid w:val="00972A47"/>
    <w:rsid w:val="00972DE2"/>
    <w:rsid w:val="009733A0"/>
    <w:rsid w:val="009733DF"/>
    <w:rsid w:val="00974F9C"/>
    <w:rsid w:val="00975CD1"/>
    <w:rsid w:val="00975D54"/>
    <w:rsid w:val="009763A7"/>
    <w:rsid w:val="00976999"/>
    <w:rsid w:val="00976A92"/>
    <w:rsid w:val="00977247"/>
    <w:rsid w:val="0097733A"/>
    <w:rsid w:val="00977549"/>
    <w:rsid w:val="00977B57"/>
    <w:rsid w:val="009810A8"/>
    <w:rsid w:val="0098148C"/>
    <w:rsid w:val="0098185D"/>
    <w:rsid w:val="00981C12"/>
    <w:rsid w:val="0098234E"/>
    <w:rsid w:val="009828C4"/>
    <w:rsid w:val="00984E5C"/>
    <w:rsid w:val="00986DCE"/>
    <w:rsid w:val="009876E3"/>
    <w:rsid w:val="009902DC"/>
    <w:rsid w:val="009908BF"/>
    <w:rsid w:val="00990C38"/>
    <w:rsid w:val="0099120E"/>
    <w:rsid w:val="009919D2"/>
    <w:rsid w:val="00991FCD"/>
    <w:rsid w:val="00993612"/>
    <w:rsid w:val="009938CB"/>
    <w:rsid w:val="0099406B"/>
    <w:rsid w:val="00994647"/>
    <w:rsid w:val="0099466C"/>
    <w:rsid w:val="009949ED"/>
    <w:rsid w:val="0099508C"/>
    <w:rsid w:val="0099563B"/>
    <w:rsid w:val="00995A41"/>
    <w:rsid w:val="00995C6A"/>
    <w:rsid w:val="009963ED"/>
    <w:rsid w:val="0099760F"/>
    <w:rsid w:val="00997EB7"/>
    <w:rsid w:val="009A0D9B"/>
    <w:rsid w:val="009A1164"/>
    <w:rsid w:val="009A1F22"/>
    <w:rsid w:val="009A2A2E"/>
    <w:rsid w:val="009A36A7"/>
    <w:rsid w:val="009A3997"/>
    <w:rsid w:val="009A3DA0"/>
    <w:rsid w:val="009A3DC9"/>
    <w:rsid w:val="009A414B"/>
    <w:rsid w:val="009A5802"/>
    <w:rsid w:val="009A5CF0"/>
    <w:rsid w:val="009A5F76"/>
    <w:rsid w:val="009A6B0F"/>
    <w:rsid w:val="009A6DF9"/>
    <w:rsid w:val="009A7811"/>
    <w:rsid w:val="009B06B9"/>
    <w:rsid w:val="009B08F5"/>
    <w:rsid w:val="009B0E90"/>
    <w:rsid w:val="009B10A8"/>
    <w:rsid w:val="009B1B96"/>
    <w:rsid w:val="009B1E96"/>
    <w:rsid w:val="009B2B6D"/>
    <w:rsid w:val="009B371A"/>
    <w:rsid w:val="009B39D4"/>
    <w:rsid w:val="009B436F"/>
    <w:rsid w:val="009B4B48"/>
    <w:rsid w:val="009B4B8F"/>
    <w:rsid w:val="009B4F05"/>
    <w:rsid w:val="009B5504"/>
    <w:rsid w:val="009B5D96"/>
    <w:rsid w:val="009B6560"/>
    <w:rsid w:val="009B663C"/>
    <w:rsid w:val="009B67EE"/>
    <w:rsid w:val="009B6C3F"/>
    <w:rsid w:val="009C0150"/>
    <w:rsid w:val="009C01E2"/>
    <w:rsid w:val="009C07FD"/>
    <w:rsid w:val="009C09DD"/>
    <w:rsid w:val="009C32C3"/>
    <w:rsid w:val="009C3789"/>
    <w:rsid w:val="009C40D2"/>
    <w:rsid w:val="009C42E3"/>
    <w:rsid w:val="009C5901"/>
    <w:rsid w:val="009C59C9"/>
    <w:rsid w:val="009C629E"/>
    <w:rsid w:val="009C631F"/>
    <w:rsid w:val="009C70B4"/>
    <w:rsid w:val="009D030E"/>
    <w:rsid w:val="009D047D"/>
    <w:rsid w:val="009D059B"/>
    <w:rsid w:val="009D09D0"/>
    <w:rsid w:val="009D0A0F"/>
    <w:rsid w:val="009D0C17"/>
    <w:rsid w:val="009D1A56"/>
    <w:rsid w:val="009D1BCD"/>
    <w:rsid w:val="009D30C5"/>
    <w:rsid w:val="009D3176"/>
    <w:rsid w:val="009D3405"/>
    <w:rsid w:val="009D3B4C"/>
    <w:rsid w:val="009D3D5B"/>
    <w:rsid w:val="009D4EFE"/>
    <w:rsid w:val="009D5236"/>
    <w:rsid w:val="009D61F2"/>
    <w:rsid w:val="009D6655"/>
    <w:rsid w:val="009D68DF"/>
    <w:rsid w:val="009D7932"/>
    <w:rsid w:val="009D7D5C"/>
    <w:rsid w:val="009D7F31"/>
    <w:rsid w:val="009E05FD"/>
    <w:rsid w:val="009E06CB"/>
    <w:rsid w:val="009E0D1C"/>
    <w:rsid w:val="009E0DC3"/>
    <w:rsid w:val="009E1058"/>
    <w:rsid w:val="009E12E4"/>
    <w:rsid w:val="009E1850"/>
    <w:rsid w:val="009E1AED"/>
    <w:rsid w:val="009E40ED"/>
    <w:rsid w:val="009E5665"/>
    <w:rsid w:val="009E573B"/>
    <w:rsid w:val="009E5CA9"/>
    <w:rsid w:val="009E71E8"/>
    <w:rsid w:val="009F004D"/>
    <w:rsid w:val="009F033D"/>
    <w:rsid w:val="009F215E"/>
    <w:rsid w:val="009F2334"/>
    <w:rsid w:val="009F323D"/>
    <w:rsid w:val="009F3AD4"/>
    <w:rsid w:val="009F3FC6"/>
    <w:rsid w:val="009F4E76"/>
    <w:rsid w:val="009F54D0"/>
    <w:rsid w:val="009F582C"/>
    <w:rsid w:val="009F5AC0"/>
    <w:rsid w:val="009F5D71"/>
    <w:rsid w:val="009F6C2B"/>
    <w:rsid w:val="009F702A"/>
    <w:rsid w:val="009F77A3"/>
    <w:rsid w:val="00A003D7"/>
    <w:rsid w:val="00A00541"/>
    <w:rsid w:val="00A0078B"/>
    <w:rsid w:val="00A00967"/>
    <w:rsid w:val="00A01538"/>
    <w:rsid w:val="00A01B0C"/>
    <w:rsid w:val="00A01CE9"/>
    <w:rsid w:val="00A02B99"/>
    <w:rsid w:val="00A03185"/>
    <w:rsid w:val="00A04160"/>
    <w:rsid w:val="00A04B3F"/>
    <w:rsid w:val="00A04EF0"/>
    <w:rsid w:val="00A055C4"/>
    <w:rsid w:val="00A05A6F"/>
    <w:rsid w:val="00A05E61"/>
    <w:rsid w:val="00A05F2A"/>
    <w:rsid w:val="00A06829"/>
    <w:rsid w:val="00A069FC"/>
    <w:rsid w:val="00A10A27"/>
    <w:rsid w:val="00A10A67"/>
    <w:rsid w:val="00A10B9A"/>
    <w:rsid w:val="00A10D5D"/>
    <w:rsid w:val="00A126B4"/>
    <w:rsid w:val="00A129B6"/>
    <w:rsid w:val="00A13412"/>
    <w:rsid w:val="00A134C7"/>
    <w:rsid w:val="00A1373C"/>
    <w:rsid w:val="00A149A7"/>
    <w:rsid w:val="00A14AF0"/>
    <w:rsid w:val="00A14C1C"/>
    <w:rsid w:val="00A1506D"/>
    <w:rsid w:val="00A15212"/>
    <w:rsid w:val="00A16CC3"/>
    <w:rsid w:val="00A1784D"/>
    <w:rsid w:val="00A17A92"/>
    <w:rsid w:val="00A210A0"/>
    <w:rsid w:val="00A21445"/>
    <w:rsid w:val="00A238FA"/>
    <w:rsid w:val="00A23963"/>
    <w:rsid w:val="00A23C64"/>
    <w:rsid w:val="00A23E4A"/>
    <w:rsid w:val="00A23F92"/>
    <w:rsid w:val="00A2426D"/>
    <w:rsid w:val="00A2446F"/>
    <w:rsid w:val="00A24E9D"/>
    <w:rsid w:val="00A25059"/>
    <w:rsid w:val="00A253A7"/>
    <w:rsid w:val="00A254C7"/>
    <w:rsid w:val="00A25CE2"/>
    <w:rsid w:val="00A263BA"/>
    <w:rsid w:val="00A2667F"/>
    <w:rsid w:val="00A26C7B"/>
    <w:rsid w:val="00A26D09"/>
    <w:rsid w:val="00A270B4"/>
    <w:rsid w:val="00A271A0"/>
    <w:rsid w:val="00A27AEF"/>
    <w:rsid w:val="00A300E3"/>
    <w:rsid w:val="00A301FD"/>
    <w:rsid w:val="00A30A31"/>
    <w:rsid w:val="00A3197C"/>
    <w:rsid w:val="00A31DF6"/>
    <w:rsid w:val="00A32199"/>
    <w:rsid w:val="00A32827"/>
    <w:rsid w:val="00A32DAD"/>
    <w:rsid w:val="00A33067"/>
    <w:rsid w:val="00A33201"/>
    <w:rsid w:val="00A339F7"/>
    <w:rsid w:val="00A3521A"/>
    <w:rsid w:val="00A35688"/>
    <w:rsid w:val="00A35B1E"/>
    <w:rsid w:val="00A35C7E"/>
    <w:rsid w:val="00A362B2"/>
    <w:rsid w:val="00A37481"/>
    <w:rsid w:val="00A37A74"/>
    <w:rsid w:val="00A37ABC"/>
    <w:rsid w:val="00A40683"/>
    <w:rsid w:val="00A40730"/>
    <w:rsid w:val="00A41BD8"/>
    <w:rsid w:val="00A41BE4"/>
    <w:rsid w:val="00A41E48"/>
    <w:rsid w:val="00A42535"/>
    <w:rsid w:val="00A43BA5"/>
    <w:rsid w:val="00A45060"/>
    <w:rsid w:val="00A4581A"/>
    <w:rsid w:val="00A461C9"/>
    <w:rsid w:val="00A46D15"/>
    <w:rsid w:val="00A47C0D"/>
    <w:rsid w:val="00A47FF0"/>
    <w:rsid w:val="00A5125D"/>
    <w:rsid w:val="00A51993"/>
    <w:rsid w:val="00A5202E"/>
    <w:rsid w:val="00A521D8"/>
    <w:rsid w:val="00A523B1"/>
    <w:rsid w:val="00A5270E"/>
    <w:rsid w:val="00A527D8"/>
    <w:rsid w:val="00A532A3"/>
    <w:rsid w:val="00A53EBA"/>
    <w:rsid w:val="00A545BB"/>
    <w:rsid w:val="00A54D57"/>
    <w:rsid w:val="00A562FB"/>
    <w:rsid w:val="00A56875"/>
    <w:rsid w:val="00A57447"/>
    <w:rsid w:val="00A57E4F"/>
    <w:rsid w:val="00A602C3"/>
    <w:rsid w:val="00A60973"/>
    <w:rsid w:val="00A60D69"/>
    <w:rsid w:val="00A60E5F"/>
    <w:rsid w:val="00A61573"/>
    <w:rsid w:val="00A62057"/>
    <w:rsid w:val="00A62955"/>
    <w:rsid w:val="00A629FF"/>
    <w:rsid w:val="00A62E32"/>
    <w:rsid w:val="00A638B4"/>
    <w:rsid w:val="00A64889"/>
    <w:rsid w:val="00A65B45"/>
    <w:rsid w:val="00A65DE9"/>
    <w:rsid w:val="00A65EBB"/>
    <w:rsid w:val="00A6658E"/>
    <w:rsid w:val="00A67087"/>
    <w:rsid w:val="00A676F9"/>
    <w:rsid w:val="00A67B9E"/>
    <w:rsid w:val="00A70A0C"/>
    <w:rsid w:val="00A71530"/>
    <w:rsid w:val="00A7164C"/>
    <w:rsid w:val="00A71BA9"/>
    <w:rsid w:val="00A71E03"/>
    <w:rsid w:val="00A71E2C"/>
    <w:rsid w:val="00A7249C"/>
    <w:rsid w:val="00A72ADB"/>
    <w:rsid w:val="00A73018"/>
    <w:rsid w:val="00A7327B"/>
    <w:rsid w:val="00A73B84"/>
    <w:rsid w:val="00A73BBF"/>
    <w:rsid w:val="00A73FAE"/>
    <w:rsid w:val="00A758F2"/>
    <w:rsid w:val="00A76569"/>
    <w:rsid w:val="00A76806"/>
    <w:rsid w:val="00A768DC"/>
    <w:rsid w:val="00A76D16"/>
    <w:rsid w:val="00A76F35"/>
    <w:rsid w:val="00A771EF"/>
    <w:rsid w:val="00A805A9"/>
    <w:rsid w:val="00A809DB"/>
    <w:rsid w:val="00A80A9D"/>
    <w:rsid w:val="00A80B7B"/>
    <w:rsid w:val="00A80DD1"/>
    <w:rsid w:val="00A81635"/>
    <w:rsid w:val="00A81A5F"/>
    <w:rsid w:val="00A81E3C"/>
    <w:rsid w:val="00A81FFC"/>
    <w:rsid w:val="00A820F9"/>
    <w:rsid w:val="00A82260"/>
    <w:rsid w:val="00A82B01"/>
    <w:rsid w:val="00A850F7"/>
    <w:rsid w:val="00A85940"/>
    <w:rsid w:val="00A85E4E"/>
    <w:rsid w:val="00A861CB"/>
    <w:rsid w:val="00A86479"/>
    <w:rsid w:val="00A866FD"/>
    <w:rsid w:val="00A87352"/>
    <w:rsid w:val="00A87AFF"/>
    <w:rsid w:val="00A87EA6"/>
    <w:rsid w:val="00A91128"/>
    <w:rsid w:val="00A91260"/>
    <w:rsid w:val="00A91333"/>
    <w:rsid w:val="00A91D7E"/>
    <w:rsid w:val="00A91E7C"/>
    <w:rsid w:val="00A91FC7"/>
    <w:rsid w:val="00A9293E"/>
    <w:rsid w:val="00A92F55"/>
    <w:rsid w:val="00A9342D"/>
    <w:rsid w:val="00A9387B"/>
    <w:rsid w:val="00A94C85"/>
    <w:rsid w:val="00A9533C"/>
    <w:rsid w:val="00A956CC"/>
    <w:rsid w:val="00A96153"/>
    <w:rsid w:val="00A96160"/>
    <w:rsid w:val="00A963F3"/>
    <w:rsid w:val="00A96998"/>
    <w:rsid w:val="00A96FA6"/>
    <w:rsid w:val="00A97629"/>
    <w:rsid w:val="00AA024E"/>
    <w:rsid w:val="00AA0E8D"/>
    <w:rsid w:val="00AA0EFC"/>
    <w:rsid w:val="00AA1B21"/>
    <w:rsid w:val="00AA28A3"/>
    <w:rsid w:val="00AA2A0A"/>
    <w:rsid w:val="00AA39DE"/>
    <w:rsid w:val="00AA3CC2"/>
    <w:rsid w:val="00AA4585"/>
    <w:rsid w:val="00AA53E3"/>
    <w:rsid w:val="00AA589C"/>
    <w:rsid w:val="00AA58F2"/>
    <w:rsid w:val="00AA6B73"/>
    <w:rsid w:val="00AA7323"/>
    <w:rsid w:val="00AA79ED"/>
    <w:rsid w:val="00AB0AF0"/>
    <w:rsid w:val="00AB0EDA"/>
    <w:rsid w:val="00AB13C8"/>
    <w:rsid w:val="00AB153D"/>
    <w:rsid w:val="00AB1FE3"/>
    <w:rsid w:val="00AB23D2"/>
    <w:rsid w:val="00AB395C"/>
    <w:rsid w:val="00AB3D5A"/>
    <w:rsid w:val="00AB48D2"/>
    <w:rsid w:val="00AB4E67"/>
    <w:rsid w:val="00AB55A3"/>
    <w:rsid w:val="00AB56C2"/>
    <w:rsid w:val="00AB56DA"/>
    <w:rsid w:val="00AB574A"/>
    <w:rsid w:val="00AB5EB8"/>
    <w:rsid w:val="00AB78B5"/>
    <w:rsid w:val="00AC1D05"/>
    <w:rsid w:val="00AC259A"/>
    <w:rsid w:val="00AC2635"/>
    <w:rsid w:val="00AC2D28"/>
    <w:rsid w:val="00AC30C9"/>
    <w:rsid w:val="00AC4259"/>
    <w:rsid w:val="00AC48C7"/>
    <w:rsid w:val="00AC49AC"/>
    <w:rsid w:val="00AC4E56"/>
    <w:rsid w:val="00AC7255"/>
    <w:rsid w:val="00AD053B"/>
    <w:rsid w:val="00AD0AD2"/>
    <w:rsid w:val="00AD0C4F"/>
    <w:rsid w:val="00AD122A"/>
    <w:rsid w:val="00AD13D1"/>
    <w:rsid w:val="00AD1F67"/>
    <w:rsid w:val="00AD2110"/>
    <w:rsid w:val="00AD2986"/>
    <w:rsid w:val="00AD368A"/>
    <w:rsid w:val="00AD4DAD"/>
    <w:rsid w:val="00AD567B"/>
    <w:rsid w:val="00AD5C9B"/>
    <w:rsid w:val="00AD5F70"/>
    <w:rsid w:val="00AD6217"/>
    <w:rsid w:val="00AD6544"/>
    <w:rsid w:val="00AE0304"/>
    <w:rsid w:val="00AE0704"/>
    <w:rsid w:val="00AE1276"/>
    <w:rsid w:val="00AE13F6"/>
    <w:rsid w:val="00AE1C52"/>
    <w:rsid w:val="00AE2096"/>
    <w:rsid w:val="00AE217E"/>
    <w:rsid w:val="00AE25FF"/>
    <w:rsid w:val="00AE29E8"/>
    <w:rsid w:val="00AE2CA5"/>
    <w:rsid w:val="00AE3610"/>
    <w:rsid w:val="00AE3BF9"/>
    <w:rsid w:val="00AE453C"/>
    <w:rsid w:val="00AE5219"/>
    <w:rsid w:val="00AE5A2E"/>
    <w:rsid w:val="00AE5A76"/>
    <w:rsid w:val="00AE6594"/>
    <w:rsid w:val="00AE7134"/>
    <w:rsid w:val="00AF00AB"/>
    <w:rsid w:val="00AF012E"/>
    <w:rsid w:val="00AF11D9"/>
    <w:rsid w:val="00AF220B"/>
    <w:rsid w:val="00AF22EC"/>
    <w:rsid w:val="00AF27F1"/>
    <w:rsid w:val="00AF2EAF"/>
    <w:rsid w:val="00AF3EC1"/>
    <w:rsid w:val="00AF4A03"/>
    <w:rsid w:val="00AF4DD1"/>
    <w:rsid w:val="00AF5FB7"/>
    <w:rsid w:val="00AF63F9"/>
    <w:rsid w:val="00AF7653"/>
    <w:rsid w:val="00AF769F"/>
    <w:rsid w:val="00AF7705"/>
    <w:rsid w:val="00B00292"/>
    <w:rsid w:val="00B0100E"/>
    <w:rsid w:val="00B03F92"/>
    <w:rsid w:val="00B040ED"/>
    <w:rsid w:val="00B042D9"/>
    <w:rsid w:val="00B0505E"/>
    <w:rsid w:val="00B05E3A"/>
    <w:rsid w:val="00B06615"/>
    <w:rsid w:val="00B06651"/>
    <w:rsid w:val="00B06797"/>
    <w:rsid w:val="00B06AE2"/>
    <w:rsid w:val="00B06F86"/>
    <w:rsid w:val="00B1029A"/>
    <w:rsid w:val="00B102CF"/>
    <w:rsid w:val="00B1262D"/>
    <w:rsid w:val="00B12749"/>
    <w:rsid w:val="00B129F5"/>
    <w:rsid w:val="00B12CE9"/>
    <w:rsid w:val="00B12DD5"/>
    <w:rsid w:val="00B131AB"/>
    <w:rsid w:val="00B141A2"/>
    <w:rsid w:val="00B146E4"/>
    <w:rsid w:val="00B14766"/>
    <w:rsid w:val="00B14990"/>
    <w:rsid w:val="00B156A4"/>
    <w:rsid w:val="00B15E7B"/>
    <w:rsid w:val="00B16C2E"/>
    <w:rsid w:val="00B16DD1"/>
    <w:rsid w:val="00B174CB"/>
    <w:rsid w:val="00B175F8"/>
    <w:rsid w:val="00B176F1"/>
    <w:rsid w:val="00B17C4C"/>
    <w:rsid w:val="00B2025B"/>
    <w:rsid w:val="00B20901"/>
    <w:rsid w:val="00B22715"/>
    <w:rsid w:val="00B22B2C"/>
    <w:rsid w:val="00B23160"/>
    <w:rsid w:val="00B2427A"/>
    <w:rsid w:val="00B250E1"/>
    <w:rsid w:val="00B25473"/>
    <w:rsid w:val="00B2594A"/>
    <w:rsid w:val="00B25C37"/>
    <w:rsid w:val="00B30168"/>
    <w:rsid w:val="00B33676"/>
    <w:rsid w:val="00B33AA5"/>
    <w:rsid w:val="00B34294"/>
    <w:rsid w:val="00B342A2"/>
    <w:rsid w:val="00B3482B"/>
    <w:rsid w:val="00B348A1"/>
    <w:rsid w:val="00B34CB2"/>
    <w:rsid w:val="00B34D39"/>
    <w:rsid w:val="00B35924"/>
    <w:rsid w:val="00B35E1F"/>
    <w:rsid w:val="00B368CF"/>
    <w:rsid w:val="00B36918"/>
    <w:rsid w:val="00B36C79"/>
    <w:rsid w:val="00B37873"/>
    <w:rsid w:val="00B37FFE"/>
    <w:rsid w:val="00B419EB"/>
    <w:rsid w:val="00B42357"/>
    <w:rsid w:val="00B4482E"/>
    <w:rsid w:val="00B44B05"/>
    <w:rsid w:val="00B47458"/>
    <w:rsid w:val="00B479AD"/>
    <w:rsid w:val="00B47C65"/>
    <w:rsid w:val="00B47F9F"/>
    <w:rsid w:val="00B5007F"/>
    <w:rsid w:val="00B51B39"/>
    <w:rsid w:val="00B5221D"/>
    <w:rsid w:val="00B5323E"/>
    <w:rsid w:val="00B53B1F"/>
    <w:rsid w:val="00B54159"/>
    <w:rsid w:val="00B5432F"/>
    <w:rsid w:val="00B5597F"/>
    <w:rsid w:val="00B55FE9"/>
    <w:rsid w:val="00B56416"/>
    <w:rsid w:val="00B5661E"/>
    <w:rsid w:val="00B57131"/>
    <w:rsid w:val="00B57353"/>
    <w:rsid w:val="00B60912"/>
    <w:rsid w:val="00B60FB7"/>
    <w:rsid w:val="00B614A9"/>
    <w:rsid w:val="00B61CA6"/>
    <w:rsid w:val="00B625FB"/>
    <w:rsid w:val="00B62702"/>
    <w:rsid w:val="00B62851"/>
    <w:rsid w:val="00B62DCA"/>
    <w:rsid w:val="00B638BE"/>
    <w:rsid w:val="00B63C65"/>
    <w:rsid w:val="00B64147"/>
    <w:rsid w:val="00B6464B"/>
    <w:rsid w:val="00B64ABA"/>
    <w:rsid w:val="00B64C9E"/>
    <w:rsid w:val="00B65167"/>
    <w:rsid w:val="00B65AF5"/>
    <w:rsid w:val="00B65C83"/>
    <w:rsid w:val="00B660DC"/>
    <w:rsid w:val="00B6671D"/>
    <w:rsid w:val="00B66CD2"/>
    <w:rsid w:val="00B66D90"/>
    <w:rsid w:val="00B70769"/>
    <w:rsid w:val="00B70D9F"/>
    <w:rsid w:val="00B710A7"/>
    <w:rsid w:val="00B719B5"/>
    <w:rsid w:val="00B71C9E"/>
    <w:rsid w:val="00B720A8"/>
    <w:rsid w:val="00B72B45"/>
    <w:rsid w:val="00B72E46"/>
    <w:rsid w:val="00B73F31"/>
    <w:rsid w:val="00B73FEB"/>
    <w:rsid w:val="00B74591"/>
    <w:rsid w:val="00B74BE7"/>
    <w:rsid w:val="00B75C76"/>
    <w:rsid w:val="00B75E4B"/>
    <w:rsid w:val="00B760FB"/>
    <w:rsid w:val="00B767D9"/>
    <w:rsid w:val="00B76955"/>
    <w:rsid w:val="00B7741B"/>
    <w:rsid w:val="00B77499"/>
    <w:rsid w:val="00B77584"/>
    <w:rsid w:val="00B8029E"/>
    <w:rsid w:val="00B80A02"/>
    <w:rsid w:val="00B80F75"/>
    <w:rsid w:val="00B81229"/>
    <w:rsid w:val="00B824F4"/>
    <w:rsid w:val="00B82E24"/>
    <w:rsid w:val="00B83705"/>
    <w:rsid w:val="00B83B09"/>
    <w:rsid w:val="00B83EB9"/>
    <w:rsid w:val="00B83FC2"/>
    <w:rsid w:val="00B840B8"/>
    <w:rsid w:val="00B84B24"/>
    <w:rsid w:val="00B856CF"/>
    <w:rsid w:val="00B860B7"/>
    <w:rsid w:val="00B8723D"/>
    <w:rsid w:val="00B878F3"/>
    <w:rsid w:val="00B87942"/>
    <w:rsid w:val="00B90CAD"/>
    <w:rsid w:val="00B91713"/>
    <w:rsid w:val="00B91E21"/>
    <w:rsid w:val="00B94379"/>
    <w:rsid w:val="00B95C25"/>
    <w:rsid w:val="00B9693B"/>
    <w:rsid w:val="00B96E1E"/>
    <w:rsid w:val="00BA003C"/>
    <w:rsid w:val="00BA0E3A"/>
    <w:rsid w:val="00BA0E79"/>
    <w:rsid w:val="00BA0EF9"/>
    <w:rsid w:val="00BA1046"/>
    <w:rsid w:val="00BA12B1"/>
    <w:rsid w:val="00BA177D"/>
    <w:rsid w:val="00BA195C"/>
    <w:rsid w:val="00BA1BB6"/>
    <w:rsid w:val="00BA1CF3"/>
    <w:rsid w:val="00BA21BC"/>
    <w:rsid w:val="00BA2B00"/>
    <w:rsid w:val="00BA31B4"/>
    <w:rsid w:val="00BA565C"/>
    <w:rsid w:val="00BA6100"/>
    <w:rsid w:val="00BA6432"/>
    <w:rsid w:val="00BA7291"/>
    <w:rsid w:val="00BA771A"/>
    <w:rsid w:val="00BA79F5"/>
    <w:rsid w:val="00BB0EF7"/>
    <w:rsid w:val="00BB1348"/>
    <w:rsid w:val="00BB142D"/>
    <w:rsid w:val="00BB16D3"/>
    <w:rsid w:val="00BB1FC8"/>
    <w:rsid w:val="00BB2691"/>
    <w:rsid w:val="00BB2A7E"/>
    <w:rsid w:val="00BB2F9F"/>
    <w:rsid w:val="00BB4431"/>
    <w:rsid w:val="00BB4CB1"/>
    <w:rsid w:val="00BB52E2"/>
    <w:rsid w:val="00BB550C"/>
    <w:rsid w:val="00BB593C"/>
    <w:rsid w:val="00BB67DE"/>
    <w:rsid w:val="00BB6F49"/>
    <w:rsid w:val="00BB74B1"/>
    <w:rsid w:val="00BB7C3A"/>
    <w:rsid w:val="00BB7C41"/>
    <w:rsid w:val="00BC029E"/>
    <w:rsid w:val="00BC03B6"/>
    <w:rsid w:val="00BC1135"/>
    <w:rsid w:val="00BC126A"/>
    <w:rsid w:val="00BC1423"/>
    <w:rsid w:val="00BC1669"/>
    <w:rsid w:val="00BC1ADD"/>
    <w:rsid w:val="00BC1E22"/>
    <w:rsid w:val="00BC1EEA"/>
    <w:rsid w:val="00BC3118"/>
    <w:rsid w:val="00BC316E"/>
    <w:rsid w:val="00BC3742"/>
    <w:rsid w:val="00BC4960"/>
    <w:rsid w:val="00BC5218"/>
    <w:rsid w:val="00BC5962"/>
    <w:rsid w:val="00BC5CB2"/>
    <w:rsid w:val="00BC5FD8"/>
    <w:rsid w:val="00BC63F1"/>
    <w:rsid w:val="00BC7335"/>
    <w:rsid w:val="00BC7A6F"/>
    <w:rsid w:val="00BC7BF5"/>
    <w:rsid w:val="00BD071C"/>
    <w:rsid w:val="00BD0B90"/>
    <w:rsid w:val="00BD0CA8"/>
    <w:rsid w:val="00BD10CA"/>
    <w:rsid w:val="00BD13B6"/>
    <w:rsid w:val="00BD1C47"/>
    <w:rsid w:val="00BD1FC4"/>
    <w:rsid w:val="00BD2322"/>
    <w:rsid w:val="00BD26A2"/>
    <w:rsid w:val="00BD2AAD"/>
    <w:rsid w:val="00BD2B67"/>
    <w:rsid w:val="00BD2F69"/>
    <w:rsid w:val="00BD300F"/>
    <w:rsid w:val="00BD3750"/>
    <w:rsid w:val="00BD3BD4"/>
    <w:rsid w:val="00BD3DD5"/>
    <w:rsid w:val="00BD42F0"/>
    <w:rsid w:val="00BD4E06"/>
    <w:rsid w:val="00BD5274"/>
    <w:rsid w:val="00BD6372"/>
    <w:rsid w:val="00BD6AAA"/>
    <w:rsid w:val="00BD6DCC"/>
    <w:rsid w:val="00BD7331"/>
    <w:rsid w:val="00BE028A"/>
    <w:rsid w:val="00BE049C"/>
    <w:rsid w:val="00BE07B4"/>
    <w:rsid w:val="00BE08B4"/>
    <w:rsid w:val="00BE16BB"/>
    <w:rsid w:val="00BE1B36"/>
    <w:rsid w:val="00BE3580"/>
    <w:rsid w:val="00BE35D4"/>
    <w:rsid w:val="00BE3600"/>
    <w:rsid w:val="00BE372D"/>
    <w:rsid w:val="00BE3C33"/>
    <w:rsid w:val="00BE49FD"/>
    <w:rsid w:val="00BE6304"/>
    <w:rsid w:val="00BE6A19"/>
    <w:rsid w:val="00BE7492"/>
    <w:rsid w:val="00BE7D86"/>
    <w:rsid w:val="00BF1530"/>
    <w:rsid w:val="00BF1CD0"/>
    <w:rsid w:val="00BF1EE6"/>
    <w:rsid w:val="00BF23F0"/>
    <w:rsid w:val="00BF25C0"/>
    <w:rsid w:val="00BF33DD"/>
    <w:rsid w:val="00BF4CF9"/>
    <w:rsid w:val="00BF4D55"/>
    <w:rsid w:val="00BF6243"/>
    <w:rsid w:val="00BF68FA"/>
    <w:rsid w:val="00C005E6"/>
    <w:rsid w:val="00C0066F"/>
    <w:rsid w:val="00C01F76"/>
    <w:rsid w:val="00C02910"/>
    <w:rsid w:val="00C03688"/>
    <w:rsid w:val="00C037B5"/>
    <w:rsid w:val="00C03DC3"/>
    <w:rsid w:val="00C04079"/>
    <w:rsid w:val="00C04477"/>
    <w:rsid w:val="00C04815"/>
    <w:rsid w:val="00C04D0D"/>
    <w:rsid w:val="00C051EB"/>
    <w:rsid w:val="00C058D9"/>
    <w:rsid w:val="00C0643C"/>
    <w:rsid w:val="00C07621"/>
    <w:rsid w:val="00C07709"/>
    <w:rsid w:val="00C10312"/>
    <w:rsid w:val="00C107FE"/>
    <w:rsid w:val="00C112B8"/>
    <w:rsid w:val="00C11FE0"/>
    <w:rsid w:val="00C12BB7"/>
    <w:rsid w:val="00C140BF"/>
    <w:rsid w:val="00C14D02"/>
    <w:rsid w:val="00C14F99"/>
    <w:rsid w:val="00C1514E"/>
    <w:rsid w:val="00C155A2"/>
    <w:rsid w:val="00C15F40"/>
    <w:rsid w:val="00C162B4"/>
    <w:rsid w:val="00C16868"/>
    <w:rsid w:val="00C16AD6"/>
    <w:rsid w:val="00C175D0"/>
    <w:rsid w:val="00C20265"/>
    <w:rsid w:val="00C20294"/>
    <w:rsid w:val="00C2080A"/>
    <w:rsid w:val="00C21489"/>
    <w:rsid w:val="00C21825"/>
    <w:rsid w:val="00C21C1E"/>
    <w:rsid w:val="00C24A97"/>
    <w:rsid w:val="00C24F59"/>
    <w:rsid w:val="00C25753"/>
    <w:rsid w:val="00C25E94"/>
    <w:rsid w:val="00C27A1B"/>
    <w:rsid w:val="00C30355"/>
    <w:rsid w:val="00C3177F"/>
    <w:rsid w:val="00C318B0"/>
    <w:rsid w:val="00C31C9F"/>
    <w:rsid w:val="00C31CF6"/>
    <w:rsid w:val="00C31FDE"/>
    <w:rsid w:val="00C323F6"/>
    <w:rsid w:val="00C32864"/>
    <w:rsid w:val="00C3290F"/>
    <w:rsid w:val="00C33056"/>
    <w:rsid w:val="00C33322"/>
    <w:rsid w:val="00C334A5"/>
    <w:rsid w:val="00C34193"/>
    <w:rsid w:val="00C34459"/>
    <w:rsid w:val="00C3484D"/>
    <w:rsid w:val="00C34C2C"/>
    <w:rsid w:val="00C3547D"/>
    <w:rsid w:val="00C365F7"/>
    <w:rsid w:val="00C366FD"/>
    <w:rsid w:val="00C36BD8"/>
    <w:rsid w:val="00C3707D"/>
    <w:rsid w:val="00C4006F"/>
    <w:rsid w:val="00C40A2E"/>
    <w:rsid w:val="00C40E04"/>
    <w:rsid w:val="00C413E7"/>
    <w:rsid w:val="00C41D35"/>
    <w:rsid w:val="00C41E5C"/>
    <w:rsid w:val="00C42A9F"/>
    <w:rsid w:val="00C43656"/>
    <w:rsid w:val="00C43FC8"/>
    <w:rsid w:val="00C4512C"/>
    <w:rsid w:val="00C455E5"/>
    <w:rsid w:val="00C46220"/>
    <w:rsid w:val="00C466BB"/>
    <w:rsid w:val="00C50422"/>
    <w:rsid w:val="00C50D7E"/>
    <w:rsid w:val="00C51443"/>
    <w:rsid w:val="00C5165E"/>
    <w:rsid w:val="00C51C0F"/>
    <w:rsid w:val="00C52A98"/>
    <w:rsid w:val="00C52C57"/>
    <w:rsid w:val="00C52FC6"/>
    <w:rsid w:val="00C5351C"/>
    <w:rsid w:val="00C53B76"/>
    <w:rsid w:val="00C54875"/>
    <w:rsid w:val="00C552B1"/>
    <w:rsid w:val="00C563B3"/>
    <w:rsid w:val="00C56429"/>
    <w:rsid w:val="00C607DE"/>
    <w:rsid w:val="00C60A4F"/>
    <w:rsid w:val="00C61153"/>
    <w:rsid w:val="00C6232C"/>
    <w:rsid w:val="00C63E9D"/>
    <w:rsid w:val="00C6422D"/>
    <w:rsid w:val="00C64426"/>
    <w:rsid w:val="00C64A6C"/>
    <w:rsid w:val="00C64AF9"/>
    <w:rsid w:val="00C64D98"/>
    <w:rsid w:val="00C6520E"/>
    <w:rsid w:val="00C656B2"/>
    <w:rsid w:val="00C660C8"/>
    <w:rsid w:val="00C6747B"/>
    <w:rsid w:val="00C70857"/>
    <w:rsid w:val="00C70FE6"/>
    <w:rsid w:val="00C71732"/>
    <w:rsid w:val="00C73837"/>
    <w:rsid w:val="00C73F85"/>
    <w:rsid w:val="00C7565F"/>
    <w:rsid w:val="00C75C7F"/>
    <w:rsid w:val="00C762E6"/>
    <w:rsid w:val="00C765A2"/>
    <w:rsid w:val="00C76792"/>
    <w:rsid w:val="00C770D0"/>
    <w:rsid w:val="00C777E0"/>
    <w:rsid w:val="00C805E5"/>
    <w:rsid w:val="00C80EDD"/>
    <w:rsid w:val="00C8123B"/>
    <w:rsid w:val="00C81E34"/>
    <w:rsid w:val="00C82067"/>
    <w:rsid w:val="00C82366"/>
    <w:rsid w:val="00C8241A"/>
    <w:rsid w:val="00C826DB"/>
    <w:rsid w:val="00C83659"/>
    <w:rsid w:val="00C8392D"/>
    <w:rsid w:val="00C83DFF"/>
    <w:rsid w:val="00C8688E"/>
    <w:rsid w:val="00C873E3"/>
    <w:rsid w:val="00C87462"/>
    <w:rsid w:val="00C900EE"/>
    <w:rsid w:val="00C9095B"/>
    <w:rsid w:val="00C91864"/>
    <w:rsid w:val="00C91A76"/>
    <w:rsid w:val="00C91DB1"/>
    <w:rsid w:val="00C923AC"/>
    <w:rsid w:val="00C92509"/>
    <w:rsid w:val="00C925FE"/>
    <w:rsid w:val="00C9314E"/>
    <w:rsid w:val="00C93259"/>
    <w:rsid w:val="00C935F7"/>
    <w:rsid w:val="00C93ACE"/>
    <w:rsid w:val="00C94491"/>
    <w:rsid w:val="00C94553"/>
    <w:rsid w:val="00C94D3F"/>
    <w:rsid w:val="00C9503F"/>
    <w:rsid w:val="00C95F59"/>
    <w:rsid w:val="00C9663C"/>
    <w:rsid w:val="00C969A6"/>
    <w:rsid w:val="00C9784E"/>
    <w:rsid w:val="00CA0137"/>
    <w:rsid w:val="00CA05C8"/>
    <w:rsid w:val="00CA12AD"/>
    <w:rsid w:val="00CA14A2"/>
    <w:rsid w:val="00CA2554"/>
    <w:rsid w:val="00CA39CE"/>
    <w:rsid w:val="00CA4E8B"/>
    <w:rsid w:val="00CA5384"/>
    <w:rsid w:val="00CA5490"/>
    <w:rsid w:val="00CA5C2E"/>
    <w:rsid w:val="00CA6647"/>
    <w:rsid w:val="00CA68A8"/>
    <w:rsid w:val="00CA78BB"/>
    <w:rsid w:val="00CA7906"/>
    <w:rsid w:val="00CB06F0"/>
    <w:rsid w:val="00CB0AA4"/>
    <w:rsid w:val="00CB0FFE"/>
    <w:rsid w:val="00CB112D"/>
    <w:rsid w:val="00CB1927"/>
    <w:rsid w:val="00CB23D7"/>
    <w:rsid w:val="00CB39BE"/>
    <w:rsid w:val="00CB3FCE"/>
    <w:rsid w:val="00CB4534"/>
    <w:rsid w:val="00CB5949"/>
    <w:rsid w:val="00CB6322"/>
    <w:rsid w:val="00CB678B"/>
    <w:rsid w:val="00CB6CF3"/>
    <w:rsid w:val="00CB7BE0"/>
    <w:rsid w:val="00CC0147"/>
    <w:rsid w:val="00CC0B2D"/>
    <w:rsid w:val="00CC0BB0"/>
    <w:rsid w:val="00CC0CBA"/>
    <w:rsid w:val="00CC0D45"/>
    <w:rsid w:val="00CC0FBE"/>
    <w:rsid w:val="00CC11AB"/>
    <w:rsid w:val="00CC1DF6"/>
    <w:rsid w:val="00CC27AF"/>
    <w:rsid w:val="00CC2B59"/>
    <w:rsid w:val="00CC2FB1"/>
    <w:rsid w:val="00CC490E"/>
    <w:rsid w:val="00CC501E"/>
    <w:rsid w:val="00CC52D1"/>
    <w:rsid w:val="00CC54EB"/>
    <w:rsid w:val="00CC5E49"/>
    <w:rsid w:val="00CC6023"/>
    <w:rsid w:val="00CC618C"/>
    <w:rsid w:val="00CC65A4"/>
    <w:rsid w:val="00CC70D9"/>
    <w:rsid w:val="00CC7C40"/>
    <w:rsid w:val="00CD000E"/>
    <w:rsid w:val="00CD09E5"/>
    <w:rsid w:val="00CD0E7B"/>
    <w:rsid w:val="00CD236E"/>
    <w:rsid w:val="00CD239D"/>
    <w:rsid w:val="00CD31D6"/>
    <w:rsid w:val="00CD321A"/>
    <w:rsid w:val="00CD3F12"/>
    <w:rsid w:val="00CD5430"/>
    <w:rsid w:val="00CD5446"/>
    <w:rsid w:val="00CD548D"/>
    <w:rsid w:val="00CD68D0"/>
    <w:rsid w:val="00CD7968"/>
    <w:rsid w:val="00CD7EB1"/>
    <w:rsid w:val="00CE1340"/>
    <w:rsid w:val="00CE1A8B"/>
    <w:rsid w:val="00CE2124"/>
    <w:rsid w:val="00CE2334"/>
    <w:rsid w:val="00CE2724"/>
    <w:rsid w:val="00CE2A0E"/>
    <w:rsid w:val="00CE328F"/>
    <w:rsid w:val="00CE32EB"/>
    <w:rsid w:val="00CE43BD"/>
    <w:rsid w:val="00CE4B0A"/>
    <w:rsid w:val="00CE51D3"/>
    <w:rsid w:val="00CE5566"/>
    <w:rsid w:val="00CE6623"/>
    <w:rsid w:val="00CE6CA6"/>
    <w:rsid w:val="00CE71A9"/>
    <w:rsid w:val="00CE761D"/>
    <w:rsid w:val="00CE7781"/>
    <w:rsid w:val="00CE7DCD"/>
    <w:rsid w:val="00CF0343"/>
    <w:rsid w:val="00CF105C"/>
    <w:rsid w:val="00CF1883"/>
    <w:rsid w:val="00CF2513"/>
    <w:rsid w:val="00CF26E4"/>
    <w:rsid w:val="00CF37C2"/>
    <w:rsid w:val="00CF40D5"/>
    <w:rsid w:val="00CF4459"/>
    <w:rsid w:val="00CF49DA"/>
    <w:rsid w:val="00CF4F5E"/>
    <w:rsid w:val="00CF5561"/>
    <w:rsid w:val="00CF5C20"/>
    <w:rsid w:val="00CF5DA4"/>
    <w:rsid w:val="00CF6D2F"/>
    <w:rsid w:val="00CF77FC"/>
    <w:rsid w:val="00D00604"/>
    <w:rsid w:val="00D006BB"/>
    <w:rsid w:val="00D007E8"/>
    <w:rsid w:val="00D01473"/>
    <w:rsid w:val="00D01712"/>
    <w:rsid w:val="00D01BAC"/>
    <w:rsid w:val="00D0321F"/>
    <w:rsid w:val="00D039F8"/>
    <w:rsid w:val="00D03D8B"/>
    <w:rsid w:val="00D03F00"/>
    <w:rsid w:val="00D060B9"/>
    <w:rsid w:val="00D066B7"/>
    <w:rsid w:val="00D06B02"/>
    <w:rsid w:val="00D07355"/>
    <w:rsid w:val="00D075E8"/>
    <w:rsid w:val="00D07FD9"/>
    <w:rsid w:val="00D112A4"/>
    <w:rsid w:val="00D11E35"/>
    <w:rsid w:val="00D11F43"/>
    <w:rsid w:val="00D125B0"/>
    <w:rsid w:val="00D12766"/>
    <w:rsid w:val="00D12B57"/>
    <w:rsid w:val="00D12EA8"/>
    <w:rsid w:val="00D13CCC"/>
    <w:rsid w:val="00D15DAF"/>
    <w:rsid w:val="00D15DD1"/>
    <w:rsid w:val="00D16153"/>
    <w:rsid w:val="00D168F5"/>
    <w:rsid w:val="00D174A3"/>
    <w:rsid w:val="00D17A00"/>
    <w:rsid w:val="00D20B17"/>
    <w:rsid w:val="00D21B6E"/>
    <w:rsid w:val="00D2286C"/>
    <w:rsid w:val="00D2306E"/>
    <w:rsid w:val="00D2399B"/>
    <w:rsid w:val="00D23F54"/>
    <w:rsid w:val="00D24A34"/>
    <w:rsid w:val="00D25225"/>
    <w:rsid w:val="00D25C2A"/>
    <w:rsid w:val="00D2626D"/>
    <w:rsid w:val="00D26B96"/>
    <w:rsid w:val="00D27464"/>
    <w:rsid w:val="00D307FF"/>
    <w:rsid w:val="00D3199C"/>
    <w:rsid w:val="00D31C58"/>
    <w:rsid w:val="00D32EE7"/>
    <w:rsid w:val="00D33A5A"/>
    <w:rsid w:val="00D33C1E"/>
    <w:rsid w:val="00D34FB0"/>
    <w:rsid w:val="00D35A38"/>
    <w:rsid w:val="00D35F02"/>
    <w:rsid w:val="00D35FF3"/>
    <w:rsid w:val="00D36AA6"/>
    <w:rsid w:val="00D37058"/>
    <w:rsid w:val="00D377B2"/>
    <w:rsid w:val="00D379B9"/>
    <w:rsid w:val="00D37C2D"/>
    <w:rsid w:val="00D40067"/>
    <w:rsid w:val="00D41176"/>
    <w:rsid w:val="00D424FF"/>
    <w:rsid w:val="00D42770"/>
    <w:rsid w:val="00D42CE4"/>
    <w:rsid w:val="00D4472E"/>
    <w:rsid w:val="00D45EC6"/>
    <w:rsid w:val="00D45F33"/>
    <w:rsid w:val="00D45FC0"/>
    <w:rsid w:val="00D46335"/>
    <w:rsid w:val="00D471C0"/>
    <w:rsid w:val="00D47207"/>
    <w:rsid w:val="00D4726D"/>
    <w:rsid w:val="00D475D9"/>
    <w:rsid w:val="00D47936"/>
    <w:rsid w:val="00D47B93"/>
    <w:rsid w:val="00D47E5F"/>
    <w:rsid w:val="00D50242"/>
    <w:rsid w:val="00D5270E"/>
    <w:rsid w:val="00D52FA3"/>
    <w:rsid w:val="00D530C3"/>
    <w:rsid w:val="00D53139"/>
    <w:rsid w:val="00D538E9"/>
    <w:rsid w:val="00D541E6"/>
    <w:rsid w:val="00D551F4"/>
    <w:rsid w:val="00D55359"/>
    <w:rsid w:val="00D55BD5"/>
    <w:rsid w:val="00D5643C"/>
    <w:rsid w:val="00D56D6D"/>
    <w:rsid w:val="00D57741"/>
    <w:rsid w:val="00D60DEE"/>
    <w:rsid w:val="00D613F9"/>
    <w:rsid w:val="00D627DD"/>
    <w:rsid w:val="00D6299A"/>
    <w:rsid w:val="00D62E0D"/>
    <w:rsid w:val="00D62FA4"/>
    <w:rsid w:val="00D63CCA"/>
    <w:rsid w:val="00D642BB"/>
    <w:rsid w:val="00D64C9F"/>
    <w:rsid w:val="00D66A81"/>
    <w:rsid w:val="00D67677"/>
    <w:rsid w:val="00D67964"/>
    <w:rsid w:val="00D7017F"/>
    <w:rsid w:val="00D7115C"/>
    <w:rsid w:val="00D7292F"/>
    <w:rsid w:val="00D72CAD"/>
    <w:rsid w:val="00D72F85"/>
    <w:rsid w:val="00D73976"/>
    <w:rsid w:val="00D73CCB"/>
    <w:rsid w:val="00D74063"/>
    <w:rsid w:val="00D75066"/>
    <w:rsid w:val="00D75177"/>
    <w:rsid w:val="00D7517E"/>
    <w:rsid w:val="00D76596"/>
    <w:rsid w:val="00D77782"/>
    <w:rsid w:val="00D77EA5"/>
    <w:rsid w:val="00D80F51"/>
    <w:rsid w:val="00D819B1"/>
    <w:rsid w:val="00D8244F"/>
    <w:rsid w:val="00D82CAB"/>
    <w:rsid w:val="00D83045"/>
    <w:rsid w:val="00D83BC6"/>
    <w:rsid w:val="00D8431C"/>
    <w:rsid w:val="00D8449A"/>
    <w:rsid w:val="00D84F70"/>
    <w:rsid w:val="00D85382"/>
    <w:rsid w:val="00D8563F"/>
    <w:rsid w:val="00D858E3"/>
    <w:rsid w:val="00D863A0"/>
    <w:rsid w:val="00D868BC"/>
    <w:rsid w:val="00D86BDB"/>
    <w:rsid w:val="00D87394"/>
    <w:rsid w:val="00D87522"/>
    <w:rsid w:val="00D8779D"/>
    <w:rsid w:val="00D9057A"/>
    <w:rsid w:val="00D90808"/>
    <w:rsid w:val="00D90A8F"/>
    <w:rsid w:val="00D90DA0"/>
    <w:rsid w:val="00D90F1D"/>
    <w:rsid w:val="00D91F45"/>
    <w:rsid w:val="00D9227D"/>
    <w:rsid w:val="00D92D8C"/>
    <w:rsid w:val="00D92E41"/>
    <w:rsid w:val="00D93D98"/>
    <w:rsid w:val="00D94021"/>
    <w:rsid w:val="00D94389"/>
    <w:rsid w:val="00D94ABE"/>
    <w:rsid w:val="00D94BD8"/>
    <w:rsid w:val="00D95B6E"/>
    <w:rsid w:val="00D96277"/>
    <w:rsid w:val="00D9681E"/>
    <w:rsid w:val="00D9684D"/>
    <w:rsid w:val="00D96D62"/>
    <w:rsid w:val="00D972B9"/>
    <w:rsid w:val="00D97576"/>
    <w:rsid w:val="00DA0D31"/>
    <w:rsid w:val="00DA2246"/>
    <w:rsid w:val="00DA2A60"/>
    <w:rsid w:val="00DA33A6"/>
    <w:rsid w:val="00DA3A55"/>
    <w:rsid w:val="00DA4150"/>
    <w:rsid w:val="00DA45D9"/>
    <w:rsid w:val="00DA46E6"/>
    <w:rsid w:val="00DA5AB1"/>
    <w:rsid w:val="00DA5B47"/>
    <w:rsid w:val="00DA675D"/>
    <w:rsid w:val="00DA681A"/>
    <w:rsid w:val="00DA68C2"/>
    <w:rsid w:val="00DB005D"/>
    <w:rsid w:val="00DB01FF"/>
    <w:rsid w:val="00DB0F17"/>
    <w:rsid w:val="00DB0F51"/>
    <w:rsid w:val="00DB2094"/>
    <w:rsid w:val="00DB2359"/>
    <w:rsid w:val="00DB239B"/>
    <w:rsid w:val="00DB36E7"/>
    <w:rsid w:val="00DB38DD"/>
    <w:rsid w:val="00DB4F81"/>
    <w:rsid w:val="00DB53A6"/>
    <w:rsid w:val="00DB54EB"/>
    <w:rsid w:val="00DB7430"/>
    <w:rsid w:val="00DB754D"/>
    <w:rsid w:val="00DB78BE"/>
    <w:rsid w:val="00DB7ED8"/>
    <w:rsid w:val="00DC07C4"/>
    <w:rsid w:val="00DC08D8"/>
    <w:rsid w:val="00DC3424"/>
    <w:rsid w:val="00DC3CEC"/>
    <w:rsid w:val="00DC638D"/>
    <w:rsid w:val="00DC6F94"/>
    <w:rsid w:val="00DC7136"/>
    <w:rsid w:val="00DC7304"/>
    <w:rsid w:val="00DC765C"/>
    <w:rsid w:val="00DD0308"/>
    <w:rsid w:val="00DD1744"/>
    <w:rsid w:val="00DD1F1B"/>
    <w:rsid w:val="00DD2AF1"/>
    <w:rsid w:val="00DD2CE7"/>
    <w:rsid w:val="00DD2E3A"/>
    <w:rsid w:val="00DD4043"/>
    <w:rsid w:val="00DD48E0"/>
    <w:rsid w:val="00DD5308"/>
    <w:rsid w:val="00DD5AD1"/>
    <w:rsid w:val="00DD64BB"/>
    <w:rsid w:val="00DD6681"/>
    <w:rsid w:val="00DD679C"/>
    <w:rsid w:val="00DD6D39"/>
    <w:rsid w:val="00DE02A1"/>
    <w:rsid w:val="00DE149D"/>
    <w:rsid w:val="00DE14FF"/>
    <w:rsid w:val="00DE155D"/>
    <w:rsid w:val="00DE1ECB"/>
    <w:rsid w:val="00DE304A"/>
    <w:rsid w:val="00DE3254"/>
    <w:rsid w:val="00DE4F61"/>
    <w:rsid w:val="00DE5777"/>
    <w:rsid w:val="00DE5CFC"/>
    <w:rsid w:val="00DE5DB5"/>
    <w:rsid w:val="00DE6565"/>
    <w:rsid w:val="00DE6FF9"/>
    <w:rsid w:val="00DE7457"/>
    <w:rsid w:val="00DE76C0"/>
    <w:rsid w:val="00DF052D"/>
    <w:rsid w:val="00DF10EC"/>
    <w:rsid w:val="00DF15A5"/>
    <w:rsid w:val="00DF29BA"/>
    <w:rsid w:val="00DF39AD"/>
    <w:rsid w:val="00DF3A89"/>
    <w:rsid w:val="00DF3CAE"/>
    <w:rsid w:val="00DF3EAD"/>
    <w:rsid w:val="00DF44AE"/>
    <w:rsid w:val="00DF4C42"/>
    <w:rsid w:val="00DF61CB"/>
    <w:rsid w:val="00DF62CA"/>
    <w:rsid w:val="00DF67D4"/>
    <w:rsid w:val="00DF6C38"/>
    <w:rsid w:val="00DF6D2E"/>
    <w:rsid w:val="00DF75DE"/>
    <w:rsid w:val="00DF7A3C"/>
    <w:rsid w:val="00E01147"/>
    <w:rsid w:val="00E012C3"/>
    <w:rsid w:val="00E01739"/>
    <w:rsid w:val="00E01B8F"/>
    <w:rsid w:val="00E01E04"/>
    <w:rsid w:val="00E022CF"/>
    <w:rsid w:val="00E02E5F"/>
    <w:rsid w:val="00E03223"/>
    <w:rsid w:val="00E03C64"/>
    <w:rsid w:val="00E03CA7"/>
    <w:rsid w:val="00E03FCA"/>
    <w:rsid w:val="00E03FE3"/>
    <w:rsid w:val="00E04E9A"/>
    <w:rsid w:val="00E057A2"/>
    <w:rsid w:val="00E05BB1"/>
    <w:rsid w:val="00E06E2C"/>
    <w:rsid w:val="00E0711B"/>
    <w:rsid w:val="00E0796B"/>
    <w:rsid w:val="00E07FE5"/>
    <w:rsid w:val="00E10862"/>
    <w:rsid w:val="00E1093A"/>
    <w:rsid w:val="00E10D99"/>
    <w:rsid w:val="00E1162A"/>
    <w:rsid w:val="00E11ADF"/>
    <w:rsid w:val="00E11ED0"/>
    <w:rsid w:val="00E1252A"/>
    <w:rsid w:val="00E125C3"/>
    <w:rsid w:val="00E12A2F"/>
    <w:rsid w:val="00E13285"/>
    <w:rsid w:val="00E13DD4"/>
    <w:rsid w:val="00E13EE4"/>
    <w:rsid w:val="00E1425D"/>
    <w:rsid w:val="00E14638"/>
    <w:rsid w:val="00E15144"/>
    <w:rsid w:val="00E160AE"/>
    <w:rsid w:val="00E163AF"/>
    <w:rsid w:val="00E200B0"/>
    <w:rsid w:val="00E20D25"/>
    <w:rsid w:val="00E21DA7"/>
    <w:rsid w:val="00E21F15"/>
    <w:rsid w:val="00E2217C"/>
    <w:rsid w:val="00E239A3"/>
    <w:rsid w:val="00E241F5"/>
    <w:rsid w:val="00E24E18"/>
    <w:rsid w:val="00E256ED"/>
    <w:rsid w:val="00E25CDA"/>
    <w:rsid w:val="00E2613D"/>
    <w:rsid w:val="00E27801"/>
    <w:rsid w:val="00E27C01"/>
    <w:rsid w:val="00E27D4F"/>
    <w:rsid w:val="00E300B3"/>
    <w:rsid w:val="00E3034E"/>
    <w:rsid w:val="00E30FB9"/>
    <w:rsid w:val="00E31505"/>
    <w:rsid w:val="00E31996"/>
    <w:rsid w:val="00E323D3"/>
    <w:rsid w:val="00E32927"/>
    <w:rsid w:val="00E34C6F"/>
    <w:rsid w:val="00E35470"/>
    <w:rsid w:val="00E3549C"/>
    <w:rsid w:val="00E35C8A"/>
    <w:rsid w:val="00E363F4"/>
    <w:rsid w:val="00E365DD"/>
    <w:rsid w:val="00E366E5"/>
    <w:rsid w:val="00E37153"/>
    <w:rsid w:val="00E379E3"/>
    <w:rsid w:val="00E379EF"/>
    <w:rsid w:val="00E40518"/>
    <w:rsid w:val="00E40C8D"/>
    <w:rsid w:val="00E4175B"/>
    <w:rsid w:val="00E41760"/>
    <w:rsid w:val="00E4192C"/>
    <w:rsid w:val="00E42796"/>
    <w:rsid w:val="00E42C8E"/>
    <w:rsid w:val="00E4305F"/>
    <w:rsid w:val="00E4318C"/>
    <w:rsid w:val="00E435B0"/>
    <w:rsid w:val="00E440C7"/>
    <w:rsid w:val="00E4434C"/>
    <w:rsid w:val="00E447D3"/>
    <w:rsid w:val="00E45784"/>
    <w:rsid w:val="00E459BF"/>
    <w:rsid w:val="00E4688C"/>
    <w:rsid w:val="00E46B5B"/>
    <w:rsid w:val="00E47BB0"/>
    <w:rsid w:val="00E47E00"/>
    <w:rsid w:val="00E47E28"/>
    <w:rsid w:val="00E47E2E"/>
    <w:rsid w:val="00E47F10"/>
    <w:rsid w:val="00E505F0"/>
    <w:rsid w:val="00E52A0F"/>
    <w:rsid w:val="00E52E75"/>
    <w:rsid w:val="00E531DA"/>
    <w:rsid w:val="00E53DF4"/>
    <w:rsid w:val="00E5444F"/>
    <w:rsid w:val="00E55350"/>
    <w:rsid w:val="00E5553D"/>
    <w:rsid w:val="00E55804"/>
    <w:rsid w:val="00E5588F"/>
    <w:rsid w:val="00E5746A"/>
    <w:rsid w:val="00E575C9"/>
    <w:rsid w:val="00E6179B"/>
    <w:rsid w:val="00E62E4D"/>
    <w:rsid w:val="00E62EC2"/>
    <w:rsid w:val="00E640D1"/>
    <w:rsid w:val="00E65851"/>
    <w:rsid w:val="00E65855"/>
    <w:rsid w:val="00E65EC6"/>
    <w:rsid w:val="00E65F36"/>
    <w:rsid w:val="00E66A57"/>
    <w:rsid w:val="00E67177"/>
    <w:rsid w:val="00E673C5"/>
    <w:rsid w:val="00E70D83"/>
    <w:rsid w:val="00E70E82"/>
    <w:rsid w:val="00E70FE9"/>
    <w:rsid w:val="00E71068"/>
    <w:rsid w:val="00E711A2"/>
    <w:rsid w:val="00E71A0E"/>
    <w:rsid w:val="00E72DCC"/>
    <w:rsid w:val="00E72E1D"/>
    <w:rsid w:val="00E731D0"/>
    <w:rsid w:val="00E74FBD"/>
    <w:rsid w:val="00E754A2"/>
    <w:rsid w:val="00E75740"/>
    <w:rsid w:val="00E75964"/>
    <w:rsid w:val="00E75B17"/>
    <w:rsid w:val="00E75C3E"/>
    <w:rsid w:val="00E75F66"/>
    <w:rsid w:val="00E765AC"/>
    <w:rsid w:val="00E76B9A"/>
    <w:rsid w:val="00E77739"/>
    <w:rsid w:val="00E8009A"/>
    <w:rsid w:val="00E801D4"/>
    <w:rsid w:val="00E80285"/>
    <w:rsid w:val="00E808A2"/>
    <w:rsid w:val="00E80EE5"/>
    <w:rsid w:val="00E81586"/>
    <w:rsid w:val="00E81DB8"/>
    <w:rsid w:val="00E81E01"/>
    <w:rsid w:val="00E81E9A"/>
    <w:rsid w:val="00E82130"/>
    <w:rsid w:val="00E8464C"/>
    <w:rsid w:val="00E84891"/>
    <w:rsid w:val="00E84B8B"/>
    <w:rsid w:val="00E852E9"/>
    <w:rsid w:val="00E85BAE"/>
    <w:rsid w:val="00E85EA5"/>
    <w:rsid w:val="00E86D3C"/>
    <w:rsid w:val="00E86DB0"/>
    <w:rsid w:val="00E90FDB"/>
    <w:rsid w:val="00E914A5"/>
    <w:rsid w:val="00E9210C"/>
    <w:rsid w:val="00E9212B"/>
    <w:rsid w:val="00E927DD"/>
    <w:rsid w:val="00E92A06"/>
    <w:rsid w:val="00E92CB8"/>
    <w:rsid w:val="00E93227"/>
    <w:rsid w:val="00E93E07"/>
    <w:rsid w:val="00E940CF"/>
    <w:rsid w:val="00E9456D"/>
    <w:rsid w:val="00E947B2"/>
    <w:rsid w:val="00E95241"/>
    <w:rsid w:val="00E97186"/>
    <w:rsid w:val="00E971AD"/>
    <w:rsid w:val="00E973A0"/>
    <w:rsid w:val="00EA0C12"/>
    <w:rsid w:val="00EA0CE9"/>
    <w:rsid w:val="00EA34B9"/>
    <w:rsid w:val="00EA376F"/>
    <w:rsid w:val="00EA4140"/>
    <w:rsid w:val="00EA4729"/>
    <w:rsid w:val="00EA4905"/>
    <w:rsid w:val="00EA4BEB"/>
    <w:rsid w:val="00EA593F"/>
    <w:rsid w:val="00EA5E0A"/>
    <w:rsid w:val="00EA5F2D"/>
    <w:rsid w:val="00EA61AF"/>
    <w:rsid w:val="00EA629F"/>
    <w:rsid w:val="00EA6D25"/>
    <w:rsid w:val="00EA6F98"/>
    <w:rsid w:val="00EA7232"/>
    <w:rsid w:val="00EA7E8F"/>
    <w:rsid w:val="00EB009D"/>
    <w:rsid w:val="00EB0215"/>
    <w:rsid w:val="00EB0FBB"/>
    <w:rsid w:val="00EB1E1C"/>
    <w:rsid w:val="00EB1E46"/>
    <w:rsid w:val="00EB2A76"/>
    <w:rsid w:val="00EB32A4"/>
    <w:rsid w:val="00EB3C11"/>
    <w:rsid w:val="00EB3FE2"/>
    <w:rsid w:val="00EB4E0A"/>
    <w:rsid w:val="00EB607A"/>
    <w:rsid w:val="00EB6171"/>
    <w:rsid w:val="00EB61B9"/>
    <w:rsid w:val="00EB69B5"/>
    <w:rsid w:val="00EB6DDC"/>
    <w:rsid w:val="00EB7351"/>
    <w:rsid w:val="00EB79F6"/>
    <w:rsid w:val="00EC3448"/>
    <w:rsid w:val="00EC406B"/>
    <w:rsid w:val="00EC4722"/>
    <w:rsid w:val="00EC4F88"/>
    <w:rsid w:val="00EC5675"/>
    <w:rsid w:val="00EC5A98"/>
    <w:rsid w:val="00EC5C17"/>
    <w:rsid w:val="00EC5CE3"/>
    <w:rsid w:val="00EC69BB"/>
    <w:rsid w:val="00EC69E1"/>
    <w:rsid w:val="00EC6E2A"/>
    <w:rsid w:val="00EC73C1"/>
    <w:rsid w:val="00EC75E8"/>
    <w:rsid w:val="00EC7886"/>
    <w:rsid w:val="00ED0619"/>
    <w:rsid w:val="00ED43EA"/>
    <w:rsid w:val="00ED58BA"/>
    <w:rsid w:val="00ED5D9F"/>
    <w:rsid w:val="00ED648B"/>
    <w:rsid w:val="00ED6E90"/>
    <w:rsid w:val="00ED71EA"/>
    <w:rsid w:val="00ED76AB"/>
    <w:rsid w:val="00ED7D09"/>
    <w:rsid w:val="00EE0722"/>
    <w:rsid w:val="00EE0B4F"/>
    <w:rsid w:val="00EE0BB3"/>
    <w:rsid w:val="00EE14A7"/>
    <w:rsid w:val="00EE172A"/>
    <w:rsid w:val="00EE192A"/>
    <w:rsid w:val="00EE1A13"/>
    <w:rsid w:val="00EE1A40"/>
    <w:rsid w:val="00EE2BBE"/>
    <w:rsid w:val="00EE37B1"/>
    <w:rsid w:val="00EE3FB0"/>
    <w:rsid w:val="00EE4699"/>
    <w:rsid w:val="00EE5829"/>
    <w:rsid w:val="00EE5AAE"/>
    <w:rsid w:val="00EE66FE"/>
    <w:rsid w:val="00EE6877"/>
    <w:rsid w:val="00EE6963"/>
    <w:rsid w:val="00EE6B81"/>
    <w:rsid w:val="00EE6D81"/>
    <w:rsid w:val="00EE7314"/>
    <w:rsid w:val="00EE7553"/>
    <w:rsid w:val="00EF1659"/>
    <w:rsid w:val="00EF304B"/>
    <w:rsid w:val="00EF3BE3"/>
    <w:rsid w:val="00EF3D56"/>
    <w:rsid w:val="00EF3FF3"/>
    <w:rsid w:val="00EF45F6"/>
    <w:rsid w:val="00EF5825"/>
    <w:rsid w:val="00EF617B"/>
    <w:rsid w:val="00EF6726"/>
    <w:rsid w:val="00EF6BCA"/>
    <w:rsid w:val="00EF6F2D"/>
    <w:rsid w:val="00EF706F"/>
    <w:rsid w:val="00EF7824"/>
    <w:rsid w:val="00EF7C01"/>
    <w:rsid w:val="00F002F3"/>
    <w:rsid w:val="00F00E5C"/>
    <w:rsid w:val="00F012CA"/>
    <w:rsid w:val="00F016D1"/>
    <w:rsid w:val="00F01D80"/>
    <w:rsid w:val="00F0234D"/>
    <w:rsid w:val="00F02963"/>
    <w:rsid w:val="00F02E91"/>
    <w:rsid w:val="00F04620"/>
    <w:rsid w:val="00F04689"/>
    <w:rsid w:val="00F047D9"/>
    <w:rsid w:val="00F04D2A"/>
    <w:rsid w:val="00F04EB4"/>
    <w:rsid w:val="00F0592C"/>
    <w:rsid w:val="00F07459"/>
    <w:rsid w:val="00F1030C"/>
    <w:rsid w:val="00F103F8"/>
    <w:rsid w:val="00F10D73"/>
    <w:rsid w:val="00F113AF"/>
    <w:rsid w:val="00F113DC"/>
    <w:rsid w:val="00F117C5"/>
    <w:rsid w:val="00F119C1"/>
    <w:rsid w:val="00F11B4F"/>
    <w:rsid w:val="00F11F17"/>
    <w:rsid w:val="00F13ECD"/>
    <w:rsid w:val="00F1423B"/>
    <w:rsid w:val="00F150E5"/>
    <w:rsid w:val="00F15CDC"/>
    <w:rsid w:val="00F15E80"/>
    <w:rsid w:val="00F161C2"/>
    <w:rsid w:val="00F1698B"/>
    <w:rsid w:val="00F17078"/>
    <w:rsid w:val="00F17D28"/>
    <w:rsid w:val="00F17F80"/>
    <w:rsid w:val="00F21317"/>
    <w:rsid w:val="00F217F8"/>
    <w:rsid w:val="00F220EC"/>
    <w:rsid w:val="00F24142"/>
    <w:rsid w:val="00F24505"/>
    <w:rsid w:val="00F25185"/>
    <w:rsid w:val="00F2546A"/>
    <w:rsid w:val="00F255FF"/>
    <w:rsid w:val="00F27ADC"/>
    <w:rsid w:val="00F30F04"/>
    <w:rsid w:val="00F31C5C"/>
    <w:rsid w:val="00F31F8F"/>
    <w:rsid w:val="00F32302"/>
    <w:rsid w:val="00F323CC"/>
    <w:rsid w:val="00F3531C"/>
    <w:rsid w:val="00F3668A"/>
    <w:rsid w:val="00F40918"/>
    <w:rsid w:val="00F40C59"/>
    <w:rsid w:val="00F40F3C"/>
    <w:rsid w:val="00F40FDC"/>
    <w:rsid w:val="00F42522"/>
    <w:rsid w:val="00F430B5"/>
    <w:rsid w:val="00F4409F"/>
    <w:rsid w:val="00F4568C"/>
    <w:rsid w:val="00F45AF2"/>
    <w:rsid w:val="00F46917"/>
    <w:rsid w:val="00F46CA6"/>
    <w:rsid w:val="00F4710C"/>
    <w:rsid w:val="00F47ADF"/>
    <w:rsid w:val="00F47B04"/>
    <w:rsid w:val="00F50D6A"/>
    <w:rsid w:val="00F52314"/>
    <w:rsid w:val="00F523D0"/>
    <w:rsid w:val="00F52410"/>
    <w:rsid w:val="00F525BE"/>
    <w:rsid w:val="00F53E2F"/>
    <w:rsid w:val="00F546A0"/>
    <w:rsid w:val="00F54EEB"/>
    <w:rsid w:val="00F552FF"/>
    <w:rsid w:val="00F57971"/>
    <w:rsid w:val="00F57F3D"/>
    <w:rsid w:val="00F60520"/>
    <w:rsid w:val="00F60567"/>
    <w:rsid w:val="00F61022"/>
    <w:rsid w:val="00F61524"/>
    <w:rsid w:val="00F619E1"/>
    <w:rsid w:val="00F62103"/>
    <w:rsid w:val="00F640CE"/>
    <w:rsid w:val="00F64A9D"/>
    <w:rsid w:val="00F64C45"/>
    <w:rsid w:val="00F65AB4"/>
    <w:rsid w:val="00F66493"/>
    <w:rsid w:val="00F66C06"/>
    <w:rsid w:val="00F66D86"/>
    <w:rsid w:val="00F67780"/>
    <w:rsid w:val="00F67E99"/>
    <w:rsid w:val="00F7030E"/>
    <w:rsid w:val="00F70B98"/>
    <w:rsid w:val="00F714BD"/>
    <w:rsid w:val="00F71A83"/>
    <w:rsid w:val="00F71D71"/>
    <w:rsid w:val="00F71EB1"/>
    <w:rsid w:val="00F72546"/>
    <w:rsid w:val="00F73080"/>
    <w:rsid w:val="00F73AED"/>
    <w:rsid w:val="00F73B16"/>
    <w:rsid w:val="00F7409E"/>
    <w:rsid w:val="00F74751"/>
    <w:rsid w:val="00F74B31"/>
    <w:rsid w:val="00F752AC"/>
    <w:rsid w:val="00F75A87"/>
    <w:rsid w:val="00F767E0"/>
    <w:rsid w:val="00F77523"/>
    <w:rsid w:val="00F77878"/>
    <w:rsid w:val="00F80193"/>
    <w:rsid w:val="00F80214"/>
    <w:rsid w:val="00F80E2E"/>
    <w:rsid w:val="00F8131C"/>
    <w:rsid w:val="00F81739"/>
    <w:rsid w:val="00F81E0E"/>
    <w:rsid w:val="00F820CA"/>
    <w:rsid w:val="00F82282"/>
    <w:rsid w:val="00F829A4"/>
    <w:rsid w:val="00F82A67"/>
    <w:rsid w:val="00F8420A"/>
    <w:rsid w:val="00F8443C"/>
    <w:rsid w:val="00F8447F"/>
    <w:rsid w:val="00F86EE2"/>
    <w:rsid w:val="00F87963"/>
    <w:rsid w:val="00F90E15"/>
    <w:rsid w:val="00F91692"/>
    <w:rsid w:val="00F91B02"/>
    <w:rsid w:val="00F92384"/>
    <w:rsid w:val="00F9266E"/>
    <w:rsid w:val="00F927C3"/>
    <w:rsid w:val="00F9284A"/>
    <w:rsid w:val="00F93517"/>
    <w:rsid w:val="00F93884"/>
    <w:rsid w:val="00F93F9E"/>
    <w:rsid w:val="00F9436B"/>
    <w:rsid w:val="00F94980"/>
    <w:rsid w:val="00F94ABB"/>
    <w:rsid w:val="00F9554B"/>
    <w:rsid w:val="00F9556F"/>
    <w:rsid w:val="00F95BEA"/>
    <w:rsid w:val="00F9684E"/>
    <w:rsid w:val="00F96CBB"/>
    <w:rsid w:val="00F96DAE"/>
    <w:rsid w:val="00F97C10"/>
    <w:rsid w:val="00FA09BD"/>
    <w:rsid w:val="00FA0C03"/>
    <w:rsid w:val="00FA2083"/>
    <w:rsid w:val="00FA288E"/>
    <w:rsid w:val="00FA2B4A"/>
    <w:rsid w:val="00FA2D35"/>
    <w:rsid w:val="00FA3426"/>
    <w:rsid w:val="00FA3C6B"/>
    <w:rsid w:val="00FA4880"/>
    <w:rsid w:val="00FA5CD2"/>
    <w:rsid w:val="00FA6ED8"/>
    <w:rsid w:val="00FA71A5"/>
    <w:rsid w:val="00FB00B5"/>
    <w:rsid w:val="00FB0B59"/>
    <w:rsid w:val="00FB1141"/>
    <w:rsid w:val="00FB1B8A"/>
    <w:rsid w:val="00FB1F9D"/>
    <w:rsid w:val="00FB2DD4"/>
    <w:rsid w:val="00FB3574"/>
    <w:rsid w:val="00FB4816"/>
    <w:rsid w:val="00FB5EE4"/>
    <w:rsid w:val="00FB640C"/>
    <w:rsid w:val="00FB6BAF"/>
    <w:rsid w:val="00FB73E6"/>
    <w:rsid w:val="00FC0465"/>
    <w:rsid w:val="00FC0600"/>
    <w:rsid w:val="00FC09E3"/>
    <w:rsid w:val="00FC0AE1"/>
    <w:rsid w:val="00FC15A9"/>
    <w:rsid w:val="00FC1E46"/>
    <w:rsid w:val="00FC2024"/>
    <w:rsid w:val="00FC2861"/>
    <w:rsid w:val="00FC2D38"/>
    <w:rsid w:val="00FC2F01"/>
    <w:rsid w:val="00FC307B"/>
    <w:rsid w:val="00FC30F4"/>
    <w:rsid w:val="00FC4421"/>
    <w:rsid w:val="00FC4451"/>
    <w:rsid w:val="00FC4A95"/>
    <w:rsid w:val="00FC6366"/>
    <w:rsid w:val="00FC65B4"/>
    <w:rsid w:val="00FC65F1"/>
    <w:rsid w:val="00FC7582"/>
    <w:rsid w:val="00FC75EA"/>
    <w:rsid w:val="00FD097B"/>
    <w:rsid w:val="00FD0A80"/>
    <w:rsid w:val="00FD19E4"/>
    <w:rsid w:val="00FD1EFF"/>
    <w:rsid w:val="00FD2FAF"/>
    <w:rsid w:val="00FD3EDD"/>
    <w:rsid w:val="00FD42F5"/>
    <w:rsid w:val="00FD4636"/>
    <w:rsid w:val="00FD47B3"/>
    <w:rsid w:val="00FD4D2F"/>
    <w:rsid w:val="00FD68B6"/>
    <w:rsid w:val="00FD6FC9"/>
    <w:rsid w:val="00FD7584"/>
    <w:rsid w:val="00FD7592"/>
    <w:rsid w:val="00FD7E82"/>
    <w:rsid w:val="00FE0298"/>
    <w:rsid w:val="00FE0591"/>
    <w:rsid w:val="00FE09B7"/>
    <w:rsid w:val="00FE1422"/>
    <w:rsid w:val="00FE1759"/>
    <w:rsid w:val="00FE1FA4"/>
    <w:rsid w:val="00FE2C70"/>
    <w:rsid w:val="00FE38D5"/>
    <w:rsid w:val="00FE41C3"/>
    <w:rsid w:val="00FE576D"/>
    <w:rsid w:val="00FE59AE"/>
    <w:rsid w:val="00FE5BDD"/>
    <w:rsid w:val="00FE6940"/>
    <w:rsid w:val="00FE70EF"/>
    <w:rsid w:val="00FF01FE"/>
    <w:rsid w:val="00FF068C"/>
    <w:rsid w:val="00FF0BBB"/>
    <w:rsid w:val="00FF0BDE"/>
    <w:rsid w:val="00FF0D18"/>
    <w:rsid w:val="00FF2FF5"/>
    <w:rsid w:val="00FF303A"/>
    <w:rsid w:val="00FF3042"/>
    <w:rsid w:val="00FF3C2E"/>
    <w:rsid w:val="00FF53C0"/>
    <w:rsid w:val="00FF5417"/>
    <w:rsid w:val="00FF5511"/>
    <w:rsid w:val="00FF61AB"/>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E38EF4F"/>
  <w15:docId w15:val="{9B04774E-D5CD-45B1-85B1-01A4954B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B5504"/>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77729"/>
    <w:pPr>
      <w:keepNext/>
      <w:tabs>
        <w:tab w:val="left" w:pos="0"/>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77729"/>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unhideWhenUsed/>
    <w:rsid w:val="001B1358"/>
  </w:style>
  <w:style w:type="character" w:customStyle="1" w:styleId="Sprotnaopomba-besediloZnak">
    <w:name w:val="Sprotna opomba - besedilo Znak"/>
    <w:link w:val="Sprotnaopomba-besedilo"/>
    <w:uiPriority w:val="99"/>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numbering" w:customStyle="1" w:styleId="StyleBulleted13">
    <w:name w:val="Style Bulleted13"/>
    <w:basedOn w:val="Brezseznama"/>
    <w:rsid w:val="007F63F7"/>
  </w:style>
  <w:style w:type="table" w:customStyle="1" w:styleId="Tabelamrea1">
    <w:name w:val="Tabela – mreža1"/>
    <w:basedOn w:val="Navadnatabela"/>
    <w:next w:val="Tabelamrea"/>
    <w:uiPriority w:val="59"/>
    <w:rsid w:val="0077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qFormat/>
    <w:rsid w:val="007B0225"/>
    <w:rPr>
      <w:rFonts w:ascii="Times New Roman" w:eastAsia="Times New Roman" w:hAnsi="Times New Roman"/>
    </w:rPr>
  </w:style>
  <w:style w:type="table" w:customStyle="1" w:styleId="Tabelamrea11">
    <w:name w:val="Tabela – mreža11"/>
    <w:basedOn w:val="Navadnatabela"/>
    <w:next w:val="Tabelamrea"/>
    <w:uiPriority w:val="59"/>
    <w:rsid w:val="006530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E90F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D7115C"/>
    <w:pPr>
      <w:ind w:left="425" w:hanging="425"/>
      <w:jc w:val="both"/>
    </w:pPr>
    <w:rPr>
      <w:rFonts w:ascii="Arial" w:hAnsi="Arial" w:cs="Arial"/>
      <w:sz w:val="22"/>
      <w:szCs w:val="22"/>
    </w:rPr>
  </w:style>
  <w:style w:type="table" w:customStyle="1" w:styleId="Tabelamrea121">
    <w:name w:val="Tabela – mreža121"/>
    <w:basedOn w:val="Navadnatabela"/>
    <w:uiPriority w:val="59"/>
    <w:rsid w:val="00DF3EA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
    <w:name w:val="odstavek"/>
    <w:basedOn w:val="Navaden"/>
    <w:rsid w:val="0054496D"/>
    <w:pPr>
      <w:spacing w:before="100" w:beforeAutospacing="1" w:after="100" w:afterAutospacing="1"/>
    </w:pPr>
    <w:rPr>
      <w:sz w:val="24"/>
      <w:szCs w:val="24"/>
    </w:rPr>
  </w:style>
  <w:style w:type="character" w:customStyle="1" w:styleId="BesedilooblakaZnak1">
    <w:name w:val="Besedilo oblačka Znak1"/>
    <w:basedOn w:val="Privzetapisavaodstavka"/>
    <w:uiPriority w:val="99"/>
    <w:semiHidden/>
    <w:rsid w:val="003D4961"/>
    <w:rPr>
      <w:rFonts w:ascii="Segoe UI" w:eastAsia="Times New Roman" w:hAnsi="Segoe UI" w:cs="Segoe UI"/>
      <w:sz w:val="18"/>
      <w:szCs w:val="18"/>
      <w:lang w:eastAsia="sl-SI"/>
    </w:rPr>
  </w:style>
  <w:style w:type="character" w:customStyle="1" w:styleId="PripombabesediloZnak1">
    <w:name w:val="Pripomba – besedilo Znak1"/>
    <w:basedOn w:val="Privzetapisavaodstavka"/>
    <w:uiPriority w:val="99"/>
    <w:semiHidden/>
    <w:rsid w:val="003D4961"/>
    <w:rPr>
      <w:rFonts w:ascii="Times New Roman" w:eastAsia="Times New Roman" w:hAnsi="Times New Roman" w:cs="Times New Roman"/>
      <w:sz w:val="20"/>
      <w:szCs w:val="20"/>
      <w:lang w:eastAsia="sl-SI"/>
    </w:rPr>
  </w:style>
  <w:style w:type="character" w:customStyle="1" w:styleId="ZadevapripombeZnak1">
    <w:name w:val="Zadeva pripombe Znak1"/>
    <w:basedOn w:val="PripombabesediloZnak1"/>
    <w:uiPriority w:val="99"/>
    <w:semiHidden/>
    <w:rsid w:val="003D4961"/>
    <w:rPr>
      <w:rFonts w:ascii="Times New Roman" w:eastAsia="Times New Roman" w:hAnsi="Times New Roman" w:cs="Times New Roman"/>
      <w:b/>
      <w:bCs/>
      <w:sz w:val="20"/>
      <w:szCs w:val="20"/>
      <w:lang w:eastAsia="sl-SI"/>
    </w:rPr>
  </w:style>
  <w:style w:type="paragraph" w:customStyle="1" w:styleId="Telobesedila26">
    <w:name w:val="Telo besedila 26"/>
    <w:basedOn w:val="Navaden"/>
    <w:rsid w:val="00D74063"/>
    <w:pPr>
      <w:jc w:val="both"/>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29692517">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68452100">
      <w:bodyDiv w:val="1"/>
      <w:marLeft w:val="0"/>
      <w:marRight w:val="0"/>
      <w:marTop w:val="0"/>
      <w:marBottom w:val="0"/>
      <w:divBdr>
        <w:top w:val="none" w:sz="0" w:space="0" w:color="auto"/>
        <w:left w:val="none" w:sz="0" w:space="0" w:color="auto"/>
        <w:bottom w:val="none" w:sz="0" w:space="0" w:color="auto"/>
        <w:right w:val="none" w:sz="0" w:space="0" w:color="auto"/>
      </w:divBdr>
    </w:div>
    <w:div w:id="216354094">
      <w:bodyDiv w:val="1"/>
      <w:marLeft w:val="0"/>
      <w:marRight w:val="0"/>
      <w:marTop w:val="0"/>
      <w:marBottom w:val="0"/>
      <w:divBdr>
        <w:top w:val="none" w:sz="0" w:space="0" w:color="auto"/>
        <w:left w:val="none" w:sz="0" w:space="0" w:color="auto"/>
        <w:bottom w:val="none" w:sz="0" w:space="0" w:color="auto"/>
        <w:right w:val="none" w:sz="0" w:space="0" w:color="auto"/>
      </w:divBdr>
    </w:div>
    <w:div w:id="280035939">
      <w:bodyDiv w:val="1"/>
      <w:marLeft w:val="0"/>
      <w:marRight w:val="0"/>
      <w:marTop w:val="0"/>
      <w:marBottom w:val="0"/>
      <w:divBdr>
        <w:top w:val="none" w:sz="0" w:space="0" w:color="auto"/>
        <w:left w:val="none" w:sz="0" w:space="0" w:color="auto"/>
        <w:bottom w:val="none" w:sz="0" w:space="0" w:color="auto"/>
        <w:right w:val="none" w:sz="0" w:space="0" w:color="auto"/>
      </w:divBdr>
    </w:div>
    <w:div w:id="280309764">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840848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2621443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96182886">
      <w:bodyDiv w:val="1"/>
      <w:marLeft w:val="0"/>
      <w:marRight w:val="0"/>
      <w:marTop w:val="0"/>
      <w:marBottom w:val="0"/>
      <w:divBdr>
        <w:top w:val="none" w:sz="0" w:space="0" w:color="auto"/>
        <w:left w:val="none" w:sz="0" w:space="0" w:color="auto"/>
        <w:bottom w:val="none" w:sz="0" w:space="0" w:color="auto"/>
        <w:right w:val="none" w:sz="0" w:space="0" w:color="auto"/>
      </w:divBdr>
    </w:div>
    <w:div w:id="611593145">
      <w:bodyDiv w:val="1"/>
      <w:marLeft w:val="0"/>
      <w:marRight w:val="0"/>
      <w:marTop w:val="0"/>
      <w:marBottom w:val="0"/>
      <w:divBdr>
        <w:top w:val="none" w:sz="0" w:space="0" w:color="auto"/>
        <w:left w:val="none" w:sz="0" w:space="0" w:color="auto"/>
        <w:bottom w:val="none" w:sz="0" w:space="0" w:color="auto"/>
        <w:right w:val="none" w:sz="0" w:space="0" w:color="auto"/>
      </w:divBdr>
    </w:div>
    <w:div w:id="622424315">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73750151">
      <w:bodyDiv w:val="1"/>
      <w:marLeft w:val="0"/>
      <w:marRight w:val="0"/>
      <w:marTop w:val="0"/>
      <w:marBottom w:val="0"/>
      <w:divBdr>
        <w:top w:val="none" w:sz="0" w:space="0" w:color="auto"/>
        <w:left w:val="none" w:sz="0" w:space="0" w:color="auto"/>
        <w:bottom w:val="none" w:sz="0" w:space="0" w:color="auto"/>
        <w:right w:val="none" w:sz="0" w:space="0" w:color="auto"/>
      </w:divBdr>
    </w:div>
    <w:div w:id="822544746">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61161992">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3154620">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4274733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31167858">
      <w:bodyDiv w:val="1"/>
      <w:marLeft w:val="0"/>
      <w:marRight w:val="0"/>
      <w:marTop w:val="0"/>
      <w:marBottom w:val="0"/>
      <w:divBdr>
        <w:top w:val="none" w:sz="0" w:space="0" w:color="auto"/>
        <w:left w:val="none" w:sz="0" w:space="0" w:color="auto"/>
        <w:bottom w:val="none" w:sz="0" w:space="0" w:color="auto"/>
        <w:right w:val="none" w:sz="0" w:space="0" w:color="auto"/>
      </w:divBdr>
    </w:div>
    <w:div w:id="1131171515">
      <w:bodyDiv w:val="1"/>
      <w:marLeft w:val="0"/>
      <w:marRight w:val="0"/>
      <w:marTop w:val="0"/>
      <w:marBottom w:val="0"/>
      <w:divBdr>
        <w:top w:val="none" w:sz="0" w:space="0" w:color="auto"/>
        <w:left w:val="none" w:sz="0" w:space="0" w:color="auto"/>
        <w:bottom w:val="none" w:sz="0" w:space="0" w:color="auto"/>
        <w:right w:val="none" w:sz="0" w:space="0" w:color="auto"/>
      </w:divBdr>
    </w:div>
    <w:div w:id="1168907293">
      <w:bodyDiv w:val="1"/>
      <w:marLeft w:val="0"/>
      <w:marRight w:val="0"/>
      <w:marTop w:val="0"/>
      <w:marBottom w:val="0"/>
      <w:divBdr>
        <w:top w:val="none" w:sz="0" w:space="0" w:color="auto"/>
        <w:left w:val="none" w:sz="0" w:space="0" w:color="auto"/>
        <w:bottom w:val="none" w:sz="0" w:space="0" w:color="auto"/>
        <w:right w:val="none" w:sz="0" w:space="0" w:color="auto"/>
      </w:divBdr>
    </w:div>
    <w:div w:id="117194376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09358487">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9940266">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346580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5283608">
      <w:bodyDiv w:val="1"/>
      <w:marLeft w:val="0"/>
      <w:marRight w:val="0"/>
      <w:marTop w:val="0"/>
      <w:marBottom w:val="0"/>
      <w:divBdr>
        <w:top w:val="none" w:sz="0" w:space="0" w:color="auto"/>
        <w:left w:val="none" w:sz="0" w:space="0" w:color="auto"/>
        <w:bottom w:val="none" w:sz="0" w:space="0" w:color="auto"/>
        <w:right w:val="none" w:sz="0" w:space="0" w:color="auto"/>
      </w:divBdr>
    </w:div>
    <w:div w:id="1702777963">
      <w:bodyDiv w:val="1"/>
      <w:marLeft w:val="0"/>
      <w:marRight w:val="0"/>
      <w:marTop w:val="0"/>
      <w:marBottom w:val="0"/>
      <w:divBdr>
        <w:top w:val="none" w:sz="0" w:space="0" w:color="auto"/>
        <w:left w:val="none" w:sz="0" w:space="0" w:color="auto"/>
        <w:bottom w:val="none" w:sz="0" w:space="0" w:color="auto"/>
        <w:right w:val="none" w:sz="0" w:space="0" w:color="auto"/>
      </w:divBdr>
      <w:divsChild>
        <w:div w:id="877552396">
          <w:marLeft w:val="0"/>
          <w:marRight w:val="0"/>
          <w:marTop w:val="0"/>
          <w:marBottom w:val="0"/>
          <w:divBdr>
            <w:top w:val="none" w:sz="0" w:space="0" w:color="auto"/>
            <w:left w:val="none" w:sz="0" w:space="0" w:color="auto"/>
            <w:bottom w:val="none" w:sz="0" w:space="0" w:color="auto"/>
            <w:right w:val="none" w:sz="0" w:space="0" w:color="auto"/>
          </w:divBdr>
          <w:divsChild>
            <w:div w:id="1471246025">
              <w:marLeft w:val="0"/>
              <w:marRight w:val="0"/>
              <w:marTop w:val="100"/>
              <w:marBottom w:val="100"/>
              <w:divBdr>
                <w:top w:val="none" w:sz="0" w:space="0" w:color="auto"/>
                <w:left w:val="none" w:sz="0" w:space="0" w:color="auto"/>
                <w:bottom w:val="none" w:sz="0" w:space="0" w:color="auto"/>
                <w:right w:val="none" w:sz="0" w:space="0" w:color="auto"/>
              </w:divBdr>
              <w:divsChild>
                <w:div w:id="45644767">
                  <w:marLeft w:val="0"/>
                  <w:marRight w:val="0"/>
                  <w:marTop w:val="0"/>
                  <w:marBottom w:val="0"/>
                  <w:divBdr>
                    <w:top w:val="none" w:sz="0" w:space="0" w:color="auto"/>
                    <w:left w:val="none" w:sz="0" w:space="0" w:color="auto"/>
                    <w:bottom w:val="none" w:sz="0" w:space="0" w:color="auto"/>
                    <w:right w:val="none" w:sz="0" w:space="0" w:color="auto"/>
                  </w:divBdr>
                  <w:divsChild>
                    <w:div w:id="282615201">
                      <w:marLeft w:val="0"/>
                      <w:marRight w:val="0"/>
                      <w:marTop w:val="0"/>
                      <w:marBottom w:val="0"/>
                      <w:divBdr>
                        <w:top w:val="none" w:sz="0" w:space="0" w:color="auto"/>
                        <w:left w:val="none" w:sz="0" w:space="0" w:color="auto"/>
                        <w:bottom w:val="none" w:sz="0" w:space="0" w:color="auto"/>
                        <w:right w:val="none" w:sz="0" w:space="0" w:color="auto"/>
                      </w:divBdr>
                      <w:divsChild>
                        <w:div w:id="1429620711">
                          <w:marLeft w:val="0"/>
                          <w:marRight w:val="0"/>
                          <w:marTop w:val="0"/>
                          <w:marBottom w:val="0"/>
                          <w:divBdr>
                            <w:top w:val="none" w:sz="0" w:space="0" w:color="auto"/>
                            <w:left w:val="none" w:sz="0" w:space="0" w:color="auto"/>
                            <w:bottom w:val="none" w:sz="0" w:space="0" w:color="auto"/>
                            <w:right w:val="none" w:sz="0" w:space="0" w:color="auto"/>
                          </w:divBdr>
                          <w:divsChild>
                            <w:div w:id="1539121316">
                              <w:marLeft w:val="0"/>
                              <w:marRight w:val="0"/>
                              <w:marTop w:val="0"/>
                              <w:marBottom w:val="0"/>
                              <w:divBdr>
                                <w:top w:val="none" w:sz="0" w:space="0" w:color="auto"/>
                                <w:left w:val="none" w:sz="0" w:space="0" w:color="auto"/>
                                <w:bottom w:val="none" w:sz="0" w:space="0" w:color="auto"/>
                                <w:right w:val="none" w:sz="0" w:space="0" w:color="auto"/>
                              </w:divBdr>
                              <w:divsChild>
                                <w:div w:id="328295003">
                                  <w:marLeft w:val="0"/>
                                  <w:marRight w:val="0"/>
                                  <w:marTop w:val="0"/>
                                  <w:marBottom w:val="0"/>
                                  <w:divBdr>
                                    <w:top w:val="none" w:sz="0" w:space="0" w:color="auto"/>
                                    <w:left w:val="none" w:sz="0" w:space="0" w:color="auto"/>
                                    <w:bottom w:val="none" w:sz="0" w:space="0" w:color="auto"/>
                                    <w:right w:val="none" w:sz="0" w:space="0" w:color="auto"/>
                                  </w:divBdr>
                                  <w:divsChild>
                                    <w:div w:id="2055764851">
                                      <w:marLeft w:val="0"/>
                                      <w:marRight w:val="0"/>
                                      <w:marTop w:val="0"/>
                                      <w:marBottom w:val="0"/>
                                      <w:divBdr>
                                        <w:top w:val="none" w:sz="0" w:space="0" w:color="auto"/>
                                        <w:left w:val="none" w:sz="0" w:space="0" w:color="auto"/>
                                        <w:bottom w:val="none" w:sz="0" w:space="0" w:color="auto"/>
                                        <w:right w:val="none" w:sz="0" w:space="0" w:color="auto"/>
                                      </w:divBdr>
                                      <w:divsChild>
                                        <w:div w:id="14444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51539176">
      <w:bodyDiv w:val="1"/>
      <w:marLeft w:val="0"/>
      <w:marRight w:val="0"/>
      <w:marTop w:val="0"/>
      <w:marBottom w:val="0"/>
      <w:divBdr>
        <w:top w:val="none" w:sz="0" w:space="0" w:color="auto"/>
        <w:left w:val="none" w:sz="0" w:space="0" w:color="auto"/>
        <w:bottom w:val="none" w:sz="0" w:space="0" w:color="auto"/>
        <w:right w:val="none" w:sz="0" w:space="0" w:color="auto"/>
      </w:divBdr>
    </w:div>
    <w:div w:id="1762676004">
      <w:bodyDiv w:val="1"/>
      <w:marLeft w:val="0"/>
      <w:marRight w:val="0"/>
      <w:marTop w:val="0"/>
      <w:marBottom w:val="0"/>
      <w:divBdr>
        <w:top w:val="none" w:sz="0" w:space="0" w:color="auto"/>
        <w:left w:val="none" w:sz="0" w:space="0" w:color="auto"/>
        <w:bottom w:val="none" w:sz="0" w:space="0" w:color="auto"/>
        <w:right w:val="none" w:sz="0" w:space="0" w:color="auto"/>
      </w:divBdr>
    </w:div>
    <w:div w:id="1767119520">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40150031">
      <w:bodyDiv w:val="1"/>
      <w:marLeft w:val="0"/>
      <w:marRight w:val="0"/>
      <w:marTop w:val="0"/>
      <w:marBottom w:val="0"/>
      <w:divBdr>
        <w:top w:val="none" w:sz="0" w:space="0" w:color="auto"/>
        <w:left w:val="none" w:sz="0" w:space="0" w:color="auto"/>
        <w:bottom w:val="none" w:sz="0" w:space="0" w:color="auto"/>
        <w:right w:val="none" w:sz="0" w:space="0" w:color="auto"/>
      </w:divBdr>
    </w:div>
    <w:div w:id="1868374337">
      <w:bodyDiv w:val="1"/>
      <w:marLeft w:val="0"/>
      <w:marRight w:val="0"/>
      <w:marTop w:val="0"/>
      <w:marBottom w:val="0"/>
      <w:divBdr>
        <w:top w:val="none" w:sz="0" w:space="0" w:color="auto"/>
        <w:left w:val="none" w:sz="0" w:space="0" w:color="auto"/>
        <w:bottom w:val="none" w:sz="0" w:space="0" w:color="auto"/>
        <w:right w:val="none" w:sz="0" w:space="0" w:color="auto"/>
      </w:divBdr>
      <w:divsChild>
        <w:div w:id="1818453883">
          <w:marLeft w:val="0"/>
          <w:marRight w:val="0"/>
          <w:marTop w:val="0"/>
          <w:marBottom w:val="0"/>
          <w:divBdr>
            <w:top w:val="none" w:sz="0" w:space="0" w:color="auto"/>
            <w:left w:val="none" w:sz="0" w:space="0" w:color="auto"/>
            <w:bottom w:val="none" w:sz="0" w:space="0" w:color="auto"/>
            <w:right w:val="none" w:sz="0" w:space="0" w:color="auto"/>
          </w:divBdr>
          <w:divsChild>
            <w:div w:id="1931691686">
              <w:marLeft w:val="0"/>
              <w:marRight w:val="0"/>
              <w:marTop w:val="100"/>
              <w:marBottom w:val="100"/>
              <w:divBdr>
                <w:top w:val="none" w:sz="0" w:space="0" w:color="auto"/>
                <w:left w:val="none" w:sz="0" w:space="0" w:color="auto"/>
                <w:bottom w:val="none" w:sz="0" w:space="0" w:color="auto"/>
                <w:right w:val="none" w:sz="0" w:space="0" w:color="auto"/>
              </w:divBdr>
              <w:divsChild>
                <w:div w:id="787895408">
                  <w:marLeft w:val="0"/>
                  <w:marRight w:val="0"/>
                  <w:marTop w:val="0"/>
                  <w:marBottom w:val="0"/>
                  <w:divBdr>
                    <w:top w:val="none" w:sz="0" w:space="0" w:color="auto"/>
                    <w:left w:val="none" w:sz="0" w:space="0" w:color="auto"/>
                    <w:bottom w:val="none" w:sz="0" w:space="0" w:color="auto"/>
                    <w:right w:val="none" w:sz="0" w:space="0" w:color="auto"/>
                  </w:divBdr>
                  <w:divsChild>
                    <w:div w:id="962227335">
                      <w:marLeft w:val="0"/>
                      <w:marRight w:val="0"/>
                      <w:marTop w:val="0"/>
                      <w:marBottom w:val="0"/>
                      <w:divBdr>
                        <w:top w:val="none" w:sz="0" w:space="0" w:color="auto"/>
                        <w:left w:val="none" w:sz="0" w:space="0" w:color="auto"/>
                        <w:bottom w:val="none" w:sz="0" w:space="0" w:color="auto"/>
                        <w:right w:val="none" w:sz="0" w:space="0" w:color="auto"/>
                      </w:divBdr>
                      <w:divsChild>
                        <w:div w:id="1904486831">
                          <w:marLeft w:val="0"/>
                          <w:marRight w:val="0"/>
                          <w:marTop w:val="0"/>
                          <w:marBottom w:val="0"/>
                          <w:divBdr>
                            <w:top w:val="none" w:sz="0" w:space="0" w:color="auto"/>
                            <w:left w:val="none" w:sz="0" w:space="0" w:color="auto"/>
                            <w:bottom w:val="none" w:sz="0" w:space="0" w:color="auto"/>
                            <w:right w:val="none" w:sz="0" w:space="0" w:color="auto"/>
                          </w:divBdr>
                          <w:divsChild>
                            <w:div w:id="1728526259">
                              <w:marLeft w:val="0"/>
                              <w:marRight w:val="0"/>
                              <w:marTop w:val="0"/>
                              <w:marBottom w:val="0"/>
                              <w:divBdr>
                                <w:top w:val="none" w:sz="0" w:space="0" w:color="auto"/>
                                <w:left w:val="none" w:sz="0" w:space="0" w:color="auto"/>
                                <w:bottom w:val="none" w:sz="0" w:space="0" w:color="auto"/>
                                <w:right w:val="none" w:sz="0" w:space="0" w:color="auto"/>
                              </w:divBdr>
                              <w:divsChild>
                                <w:div w:id="42949854">
                                  <w:marLeft w:val="0"/>
                                  <w:marRight w:val="0"/>
                                  <w:marTop w:val="0"/>
                                  <w:marBottom w:val="0"/>
                                  <w:divBdr>
                                    <w:top w:val="none" w:sz="0" w:space="0" w:color="auto"/>
                                    <w:left w:val="none" w:sz="0" w:space="0" w:color="auto"/>
                                    <w:bottom w:val="none" w:sz="0" w:space="0" w:color="auto"/>
                                    <w:right w:val="none" w:sz="0" w:space="0" w:color="auto"/>
                                  </w:divBdr>
                                  <w:divsChild>
                                    <w:div w:id="521481126">
                                      <w:marLeft w:val="0"/>
                                      <w:marRight w:val="0"/>
                                      <w:marTop w:val="0"/>
                                      <w:marBottom w:val="0"/>
                                      <w:divBdr>
                                        <w:top w:val="none" w:sz="0" w:space="0" w:color="auto"/>
                                        <w:left w:val="none" w:sz="0" w:space="0" w:color="auto"/>
                                        <w:bottom w:val="none" w:sz="0" w:space="0" w:color="auto"/>
                                        <w:right w:val="none" w:sz="0" w:space="0" w:color="auto"/>
                                      </w:divBdr>
                                      <w:divsChild>
                                        <w:div w:id="17435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22904097">
      <w:bodyDiv w:val="1"/>
      <w:marLeft w:val="0"/>
      <w:marRight w:val="0"/>
      <w:marTop w:val="0"/>
      <w:marBottom w:val="0"/>
      <w:divBdr>
        <w:top w:val="none" w:sz="0" w:space="0" w:color="auto"/>
        <w:left w:val="none" w:sz="0" w:space="0" w:color="auto"/>
        <w:bottom w:val="none" w:sz="0" w:space="0" w:color="auto"/>
        <w:right w:val="none" w:sz="0" w:space="0" w:color="auto"/>
      </w:divBdr>
      <w:divsChild>
        <w:div w:id="1468663718">
          <w:marLeft w:val="0"/>
          <w:marRight w:val="0"/>
          <w:marTop w:val="0"/>
          <w:marBottom w:val="0"/>
          <w:divBdr>
            <w:top w:val="none" w:sz="0" w:space="0" w:color="auto"/>
            <w:left w:val="none" w:sz="0" w:space="0" w:color="auto"/>
            <w:bottom w:val="none" w:sz="0" w:space="0" w:color="auto"/>
            <w:right w:val="none" w:sz="0" w:space="0" w:color="auto"/>
          </w:divBdr>
          <w:divsChild>
            <w:div w:id="1815443700">
              <w:marLeft w:val="0"/>
              <w:marRight w:val="0"/>
              <w:marTop w:val="100"/>
              <w:marBottom w:val="100"/>
              <w:divBdr>
                <w:top w:val="none" w:sz="0" w:space="0" w:color="auto"/>
                <w:left w:val="none" w:sz="0" w:space="0" w:color="auto"/>
                <w:bottom w:val="none" w:sz="0" w:space="0" w:color="auto"/>
                <w:right w:val="none" w:sz="0" w:space="0" w:color="auto"/>
              </w:divBdr>
              <w:divsChild>
                <w:div w:id="1709068917">
                  <w:marLeft w:val="0"/>
                  <w:marRight w:val="0"/>
                  <w:marTop w:val="0"/>
                  <w:marBottom w:val="0"/>
                  <w:divBdr>
                    <w:top w:val="none" w:sz="0" w:space="0" w:color="auto"/>
                    <w:left w:val="none" w:sz="0" w:space="0" w:color="auto"/>
                    <w:bottom w:val="none" w:sz="0" w:space="0" w:color="auto"/>
                    <w:right w:val="none" w:sz="0" w:space="0" w:color="auto"/>
                  </w:divBdr>
                  <w:divsChild>
                    <w:div w:id="274677320">
                      <w:marLeft w:val="0"/>
                      <w:marRight w:val="0"/>
                      <w:marTop w:val="0"/>
                      <w:marBottom w:val="0"/>
                      <w:divBdr>
                        <w:top w:val="none" w:sz="0" w:space="0" w:color="auto"/>
                        <w:left w:val="none" w:sz="0" w:space="0" w:color="auto"/>
                        <w:bottom w:val="none" w:sz="0" w:space="0" w:color="auto"/>
                        <w:right w:val="none" w:sz="0" w:space="0" w:color="auto"/>
                      </w:divBdr>
                      <w:divsChild>
                        <w:div w:id="1084763436">
                          <w:marLeft w:val="0"/>
                          <w:marRight w:val="0"/>
                          <w:marTop w:val="0"/>
                          <w:marBottom w:val="0"/>
                          <w:divBdr>
                            <w:top w:val="none" w:sz="0" w:space="0" w:color="auto"/>
                            <w:left w:val="none" w:sz="0" w:space="0" w:color="auto"/>
                            <w:bottom w:val="none" w:sz="0" w:space="0" w:color="auto"/>
                            <w:right w:val="none" w:sz="0" w:space="0" w:color="auto"/>
                          </w:divBdr>
                          <w:divsChild>
                            <w:div w:id="978346329">
                              <w:marLeft w:val="0"/>
                              <w:marRight w:val="0"/>
                              <w:marTop w:val="0"/>
                              <w:marBottom w:val="0"/>
                              <w:divBdr>
                                <w:top w:val="none" w:sz="0" w:space="0" w:color="auto"/>
                                <w:left w:val="none" w:sz="0" w:space="0" w:color="auto"/>
                                <w:bottom w:val="none" w:sz="0" w:space="0" w:color="auto"/>
                                <w:right w:val="none" w:sz="0" w:space="0" w:color="auto"/>
                              </w:divBdr>
                              <w:divsChild>
                                <w:div w:id="1064185273">
                                  <w:marLeft w:val="0"/>
                                  <w:marRight w:val="0"/>
                                  <w:marTop w:val="0"/>
                                  <w:marBottom w:val="0"/>
                                  <w:divBdr>
                                    <w:top w:val="none" w:sz="0" w:space="0" w:color="auto"/>
                                    <w:left w:val="none" w:sz="0" w:space="0" w:color="auto"/>
                                    <w:bottom w:val="none" w:sz="0" w:space="0" w:color="auto"/>
                                    <w:right w:val="none" w:sz="0" w:space="0" w:color="auto"/>
                                  </w:divBdr>
                                  <w:divsChild>
                                    <w:div w:id="28379408">
                                      <w:marLeft w:val="0"/>
                                      <w:marRight w:val="0"/>
                                      <w:marTop w:val="0"/>
                                      <w:marBottom w:val="0"/>
                                      <w:divBdr>
                                        <w:top w:val="none" w:sz="0" w:space="0" w:color="auto"/>
                                        <w:left w:val="none" w:sz="0" w:space="0" w:color="auto"/>
                                        <w:bottom w:val="none" w:sz="0" w:space="0" w:color="auto"/>
                                        <w:right w:val="none" w:sz="0" w:space="0" w:color="auto"/>
                                      </w:divBdr>
                                      <w:divsChild>
                                        <w:div w:id="18332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21386">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0456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eader" Target="header6.xml"/><Relationship Id="rId35"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4.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10684-F117-4EC3-826D-12E40A289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64</Pages>
  <Words>21240</Words>
  <Characters>121070</Characters>
  <Application>Microsoft Office Word</Application>
  <DocSecurity>0</DocSecurity>
  <Lines>1008</Lines>
  <Paragraphs>284</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142026</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Tina Bregar</cp:lastModifiedBy>
  <cp:revision>11</cp:revision>
  <cp:lastPrinted>2024-06-04T09:21:00Z</cp:lastPrinted>
  <dcterms:created xsi:type="dcterms:W3CDTF">2024-07-29T11:37:00Z</dcterms:created>
  <dcterms:modified xsi:type="dcterms:W3CDTF">2024-07-31T06:11:00Z</dcterms:modified>
</cp:coreProperties>
</file>